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39C37" w14:textId="77777777" w:rsidR="00D42D1E" w:rsidRPr="00EB107A" w:rsidRDefault="007F7B88" w:rsidP="00EB107A">
      <w:pPr>
        <w:spacing w:after="0" w:line="240" w:lineRule="auto"/>
        <w:ind w:left="-284" w:right="-563"/>
        <w:contextualSpacing/>
        <w:jc w:val="both"/>
        <w:rPr>
          <w:rFonts w:ascii="Arial" w:hAnsi="Arial" w:cs="Arial"/>
          <w:b/>
          <w:bCs/>
          <w:lang w:val="es-ES"/>
        </w:rPr>
      </w:pPr>
      <w:r w:rsidRPr="00EB107A">
        <w:rPr>
          <w:rFonts w:ascii="Arial" w:hAnsi="Arial" w:cs="Arial"/>
          <w:b/>
          <w:bCs/>
          <w:lang w:val="es-ES"/>
        </w:rPr>
        <w:t xml:space="preserve">CONTRATO ESPECÍFICO PARA </w:t>
      </w:r>
      <w:r w:rsidRPr="00DB6E5F">
        <w:rPr>
          <w:rFonts w:ascii="Arial" w:hAnsi="Arial" w:cs="Arial"/>
          <w:b/>
          <w:bCs/>
          <w:lang w:val="es-ES"/>
        </w:rPr>
        <w:t>SERVICIOS TELEMÁTICOS</w:t>
      </w:r>
      <w:r w:rsidR="00D42D1E" w:rsidRPr="00DB6E5F">
        <w:rPr>
          <w:rFonts w:ascii="Arial" w:hAnsi="Arial" w:cs="Arial"/>
          <w:b/>
          <w:bCs/>
          <w:lang w:val="es-ES"/>
        </w:rPr>
        <w:t xml:space="preserve"> No. _______</w:t>
      </w:r>
      <w:r w:rsidR="00267F2A" w:rsidRPr="00DB6E5F">
        <w:rPr>
          <w:rFonts w:ascii="Arial" w:hAnsi="Arial" w:cs="Arial"/>
          <w:b/>
          <w:bCs/>
          <w:lang w:val="es-ES"/>
        </w:rPr>
        <w:t>/____</w:t>
      </w:r>
    </w:p>
    <w:p w14:paraId="0EF42FFC" w14:textId="77777777" w:rsidR="008D5751" w:rsidRDefault="008D5751" w:rsidP="00EB107A">
      <w:pPr>
        <w:spacing w:after="0" w:line="240" w:lineRule="auto"/>
        <w:ind w:left="-284" w:right="-563"/>
        <w:contextualSpacing/>
        <w:jc w:val="both"/>
        <w:rPr>
          <w:rFonts w:ascii="Arial" w:hAnsi="Arial" w:cs="Arial"/>
          <w:b/>
          <w:bCs/>
          <w:lang w:val="es-ES"/>
        </w:rPr>
      </w:pPr>
    </w:p>
    <w:p w14:paraId="214CC026" w14:textId="77777777" w:rsidR="00267F2A" w:rsidRPr="00EB107A" w:rsidRDefault="00267F2A" w:rsidP="00EB107A">
      <w:pPr>
        <w:spacing w:after="0" w:line="240" w:lineRule="auto"/>
        <w:ind w:left="-284" w:right="-563"/>
        <w:contextualSpacing/>
        <w:jc w:val="both"/>
        <w:rPr>
          <w:rFonts w:ascii="Arial" w:hAnsi="Arial" w:cs="Arial"/>
          <w:b/>
          <w:bCs/>
          <w:lang w:val="es-ES"/>
        </w:rPr>
      </w:pPr>
      <w:r w:rsidRPr="00EB107A">
        <w:rPr>
          <w:rFonts w:ascii="Arial" w:hAnsi="Arial" w:cs="Arial"/>
          <w:b/>
          <w:bCs/>
          <w:lang w:val="es-ES"/>
        </w:rPr>
        <w:t>AL CONTRATO MARCO No.__________________/____</w:t>
      </w:r>
    </w:p>
    <w:p w14:paraId="1874474D" w14:textId="77777777" w:rsidR="004B08AC" w:rsidRDefault="004B08AC" w:rsidP="00EB107A">
      <w:pPr>
        <w:spacing w:after="0" w:line="240" w:lineRule="auto"/>
        <w:ind w:left="-284" w:right="-563"/>
        <w:contextualSpacing/>
        <w:jc w:val="both"/>
        <w:rPr>
          <w:rFonts w:ascii="Arial" w:hAnsi="Arial" w:cs="Arial"/>
          <w:b/>
          <w:bCs/>
          <w:lang w:val="es-ES"/>
        </w:rPr>
      </w:pPr>
    </w:p>
    <w:p w14:paraId="20D4D832" w14:textId="77777777" w:rsidR="005D574F" w:rsidRPr="00EB107A" w:rsidRDefault="005D574F" w:rsidP="00EB107A">
      <w:pPr>
        <w:spacing w:after="0" w:line="240" w:lineRule="auto"/>
        <w:ind w:left="-284" w:right="-563"/>
        <w:contextualSpacing/>
        <w:jc w:val="both"/>
        <w:rPr>
          <w:rFonts w:ascii="Arial" w:hAnsi="Arial" w:cs="Arial"/>
          <w:b/>
          <w:bCs/>
          <w:lang w:val="es-ES"/>
        </w:rPr>
      </w:pPr>
    </w:p>
    <w:p w14:paraId="3FE0121D" w14:textId="09BFA434" w:rsidR="00D42D1E" w:rsidRPr="00EB107A" w:rsidRDefault="005A2657" w:rsidP="00EB107A">
      <w:pPr>
        <w:spacing w:after="0" w:line="240" w:lineRule="auto"/>
        <w:ind w:left="-284" w:right="-563"/>
        <w:contextualSpacing/>
        <w:jc w:val="both"/>
        <w:rPr>
          <w:rFonts w:ascii="Arial" w:hAnsi="Arial" w:cs="Arial"/>
          <w:lang w:val="es-ES"/>
        </w:rPr>
      </w:pPr>
      <w:r w:rsidRPr="00EB107A">
        <w:rPr>
          <w:rFonts w:ascii="Arial" w:hAnsi="Arial" w:cs="Arial"/>
          <w:b/>
          <w:bCs/>
          <w:lang w:val="es-ES"/>
        </w:rPr>
        <w:t xml:space="preserve">DE UNA PARTE: </w:t>
      </w:r>
      <w:r w:rsidRPr="00EB107A">
        <w:rPr>
          <w:rFonts w:ascii="Arial" w:hAnsi="Arial" w:cs="Arial"/>
          <w:lang w:val="es-ES"/>
        </w:rPr>
        <w:t xml:space="preserve">La </w:t>
      </w:r>
      <w:r w:rsidRPr="00EB107A">
        <w:rPr>
          <w:rFonts w:ascii="Arial" w:hAnsi="Arial" w:cs="Arial"/>
          <w:b/>
          <w:lang w:val="es-ES"/>
        </w:rPr>
        <w:t>Empresa de Informática y Automatización para la Construcción, aicros</w:t>
      </w:r>
      <w:r w:rsidRPr="00EB107A">
        <w:rPr>
          <w:rFonts w:ascii="Arial" w:hAnsi="Arial" w:cs="Arial"/>
          <w:lang w:val="es-ES"/>
        </w:rPr>
        <w:t xml:space="preserve">, de nacionalidad cubana, con </w:t>
      </w:r>
      <w:r w:rsidR="00FF1D4A" w:rsidRPr="00EB107A">
        <w:rPr>
          <w:rFonts w:ascii="Arial" w:hAnsi="Arial" w:cs="Arial"/>
          <w:lang w:val="es-ES"/>
        </w:rPr>
        <w:t>domicilio legal en Calle 45 No.</w:t>
      </w:r>
      <w:r w:rsidRPr="00EB107A">
        <w:rPr>
          <w:rFonts w:ascii="Arial" w:hAnsi="Arial" w:cs="Arial"/>
          <w:lang w:val="es-ES"/>
        </w:rPr>
        <w:t>1107 entre Ave</w:t>
      </w:r>
      <w:r w:rsidR="00FF1D4A" w:rsidRPr="00EB107A">
        <w:rPr>
          <w:rFonts w:ascii="Arial" w:hAnsi="Arial" w:cs="Arial"/>
          <w:lang w:val="es-ES"/>
        </w:rPr>
        <w:t xml:space="preserve">nida </w:t>
      </w:r>
      <w:r w:rsidRPr="00EB107A">
        <w:rPr>
          <w:rFonts w:ascii="Arial" w:hAnsi="Arial" w:cs="Arial"/>
          <w:lang w:val="es-ES"/>
        </w:rPr>
        <w:t>26 y Ulloa, Reparto Nuevo Vedado, Municipio Plaza de la Revolución, La Habana, Cuba; inscrita en el Registro Mercantil de La Habana en el Libro EP, Tomo III, Folio 100, Hoja 25, en fecha</w:t>
      </w:r>
      <w:r w:rsidR="00FF1D4A" w:rsidRPr="00EB107A">
        <w:rPr>
          <w:rFonts w:ascii="Arial" w:hAnsi="Arial" w:cs="Arial"/>
          <w:lang w:val="es-ES"/>
        </w:rPr>
        <w:t xml:space="preserve"> 25 de febrero de 2003; con el C</w:t>
      </w:r>
      <w:r w:rsidRPr="00EB107A">
        <w:rPr>
          <w:rFonts w:ascii="Arial" w:hAnsi="Arial" w:cs="Arial"/>
          <w:lang w:val="es-ES"/>
        </w:rPr>
        <w:t>ódigo RE</w:t>
      </w:r>
      <w:r w:rsidR="00FF1D4A" w:rsidRPr="00EB107A">
        <w:rPr>
          <w:rFonts w:ascii="Arial" w:hAnsi="Arial" w:cs="Arial"/>
          <w:lang w:val="es-ES"/>
        </w:rPr>
        <w:t>EUP 126.0.06226;</w:t>
      </w:r>
      <w:r w:rsidRPr="00EB107A">
        <w:rPr>
          <w:rFonts w:ascii="Arial" w:hAnsi="Arial" w:cs="Arial"/>
          <w:lang w:val="es-ES"/>
        </w:rPr>
        <w:t xml:space="preserve"> Número de Identificación Tributaria NIT-01000355340</w:t>
      </w:r>
      <w:r w:rsidR="00FF1D4A" w:rsidRPr="00EB107A">
        <w:rPr>
          <w:rFonts w:ascii="Arial" w:hAnsi="Arial" w:cs="Arial"/>
          <w:lang w:val="es-ES"/>
        </w:rPr>
        <w:t>;</w:t>
      </w:r>
      <w:r w:rsidRPr="00EB107A">
        <w:rPr>
          <w:rFonts w:ascii="Arial" w:hAnsi="Arial" w:cs="Arial"/>
          <w:lang w:val="es-ES"/>
        </w:rPr>
        <w:t xml:space="preserve"> con Cuenta Bancaria</w:t>
      </w:r>
      <w:r w:rsidR="00FF1D4A" w:rsidRPr="00EB107A">
        <w:rPr>
          <w:rFonts w:ascii="Arial" w:hAnsi="Arial" w:cs="Arial"/>
          <w:lang w:val="es-ES"/>
        </w:rPr>
        <w:t xml:space="preserve"> en CUP No.</w:t>
      </w:r>
      <w:r w:rsidRPr="00EB107A">
        <w:rPr>
          <w:rFonts w:ascii="Arial" w:hAnsi="Arial" w:cs="Arial"/>
          <w:lang w:val="es-ES"/>
        </w:rPr>
        <w:t>0524520006010114</w:t>
      </w:r>
      <w:r w:rsidR="00FF1D4A" w:rsidRPr="00EB107A">
        <w:rPr>
          <w:rFonts w:ascii="Arial" w:hAnsi="Arial" w:cs="Arial"/>
          <w:bCs/>
          <w:lang w:val="es-ES"/>
        </w:rPr>
        <w:t>, en la Agencia B</w:t>
      </w:r>
      <w:r w:rsidRPr="00EB107A">
        <w:rPr>
          <w:rFonts w:ascii="Arial" w:hAnsi="Arial" w:cs="Arial"/>
          <w:bCs/>
          <w:lang w:val="es-ES"/>
        </w:rPr>
        <w:t xml:space="preserve">ancaria </w:t>
      </w:r>
      <w:r w:rsidR="00FF1D4A" w:rsidRPr="00EB107A">
        <w:rPr>
          <w:rFonts w:ascii="Arial" w:hAnsi="Arial" w:cs="Arial"/>
          <w:bCs/>
          <w:lang w:val="es-ES"/>
        </w:rPr>
        <w:t>No.</w:t>
      </w:r>
      <w:r w:rsidRPr="00EB107A">
        <w:rPr>
          <w:rFonts w:ascii="Arial" w:hAnsi="Arial" w:cs="Arial"/>
          <w:bCs/>
          <w:lang w:val="es-ES"/>
        </w:rPr>
        <w:t>245 del Banco Metropolitano</w:t>
      </w:r>
      <w:r w:rsidR="00FF1D4A" w:rsidRPr="00EB107A">
        <w:rPr>
          <w:rFonts w:ascii="Arial" w:hAnsi="Arial" w:cs="Arial"/>
          <w:lang w:val="es-ES"/>
        </w:rPr>
        <w:t>, sita</w:t>
      </w:r>
      <w:r w:rsidRPr="00EB107A">
        <w:rPr>
          <w:rFonts w:ascii="Arial" w:hAnsi="Arial" w:cs="Arial"/>
          <w:lang w:val="es-ES"/>
        </w:rPr>
        <w:t xml:space="preserve"> en Ave</w:t>
      </w:r>
      <w:r w:rsidR="00FF1D4A" w:rsidRPr="00EB107A">
        <w:rPr>
          <w:rFonts w:ascii="Arial" w:hAnsi="Arial" w:cs="Arial"/>
          <w:lang w:val="es-ES"/>
        </w:rPr>
        <w:t>nida</w:t>
      </w:r>
      <w:r w:rsidRPr="00EB107A">
        <w:rPr>
          <w:rFonts w:ascii="Arial" w:hAnsi="Arial" w:cs="Arial"/>
          <w:lang w:val="es-ES"/>
        </w:rPr>
        <w:t xml:space="preserve"> 2</w:t>
      </w:r>
      <w:r w:rsidR="00FF1D4A" w:rsidRPr="00EB107A">
        <w:rPr>
          <w:rFonts w:ascii="Arial" w:hAnsi="Arial" w:cs="Arial"/>
          <w:lang w:val="es-ES"/>
        </w:rPr>
        <w:t>6 esquina a</w:t>
      </w:r>
      <w:r w:rsidRPr="00EB107A">
        <w:rPr>
          <w:rFonts w:ascii="Arial" w:hAnsi="Arial" w:cs="Arial"/>
          <w:lang w:val="es-ES"/>
        </w:rPr>
        <w:t xml:space="preserve"> 32, Nuevo Vedado, Pl</w:t>
      </w:r>
      <w:r w:rsidR="00FF1D4A" w:rsidRPr="00EB107A">
        <w:rPr>
          <w:rFonts w:ascii="Arial" w:hAnsi="Arial" w:cs="Arial"/>
          <w:lang w:val="es-ES"/>
        </w:rPr>
        <w:t xml:space="preserve">aza de la Revolución, La Habana; </w:t>
      </w:r>
      <w:r w:rsidRPr="00EB107A">
        <w:rPr>
          <w:rFonts w:ascii="Arial" w:hAnsi="Arial" w:cs="Arial"/>
          <w:lang w:val="es-ES"/>
        </w:rPr>
        <w:t>Titular: EES Empresa de Informática y Automatización para la</w:t>
      </w:r>
      <w:r w:rsidR="00FF1D4A" w:rsidRPr="00EB107A">
        <w:rPr>
          <w:rFonts w:ascii="Arial" w:hAnsi="Arial" w:cs="Arial"/>
          <w:lang w:val="es-ES"/>
        </w:rPr>
        <w:t xml:space="preserve"> Construcción;</w:t>
      </w:r>
      <w:r w:rsidRPr="00EB107A">
        <w:rPr>
          <w:rFonts w:ascii="Arial" w:hAnsi="Arial" w:cs="Arial"/>
          <w:lang w:val="es-ES"/>
        </w:rPr>
        <w:t xml:space="preserve"> teléfono 78812409 y e-mail </w:t>
      </w:r>
      <w:hyperlink r:id="rId6" w:history="1">
        <w:r w:rsidR="00FF1D4A" w:rsidRPr="00EB107A">
          <w:rPr>
            <w:rStyle w:val="Hipervnculo"/>
            <w:rFonts w:ascii="Arial" w:hAnsi="Arial" w:cs="Arial"/>
            <w:lang w:val="es-ES"/>
          </w:rPr>
          <w:t>comercial@aicros.cu</w:t>
        </w:r>
      </w:hyperlink>
      <w:r w:rsidR="00FF1D4A" w:rsidRPr="00EB107A">
        <w:rPr>
          <w:rFonts w:ascii="Arial" w:hAnsi="Arial" w:cs="Arial"/>
          <w:lang w:val="es-ES"/>
        </w:rPr>
        <w:t>; que</w:t>
      </w:r>
      <w:r w:rsidRPr="00EB107A">
        <w:rPr>
          <w:rFonts w:ascii="Arial" w:hAnsi="Arial" w:cs="Arial"/>
          <w:lang w:val="es-ES"/>
        </w:rPr>
        <w:t xml:space="preserve"> en lo sucesivo y a los efectos de este Contrato se denominará </w:t>
      </w:r>
      <w:r w:rsidRPr="00EB107A">
        <w:rPr>
          <w:rFonts w:ascii="Arial" w:hAnsi="Arial" w:cs="Arial"/>
          <w:b/>
          <w:lang w:val="es-ES"/>
        </w:rPr>
        <w:t>EL PRESTADOR</w:t>
      </w:r>
      <w:r w:rsidRPr="00EB107A">
        <w:rPr>
          <w:rFonts w:ascii="Arial" w:hAnsi="Arial" w:cs="Arial"/>
          <w:lang w:val="es-ES"/>
        </w:rPr>
        <w:t>, representada por ________________________</w:t>
      </w:r>
      <w:r w:rsidR="00FF1D4A" w:rsidRPr="00EB107A">
        <w:rPr>
          <w:rFonts w:ascii="Arial" w:hAnsi="Arial" w:cs="Arial"/>
          <w:lang w:val="es-ES"/>
        </w:rPr>
        <w:t xml:space="preserve">___ </w:t>
      </w:r>
      <w:r w:rsidRPr="00EB107A">
        <w:rPr>
          <w:rFonts w:ascii="Arial" w:hAnsi="Arial" w:cs="Arial"/>
          <w:lang w:val="es-ES"/>
        </w:rPr>
        <w:t>en su carácter de _______________________, en el ejercicio de las facultades que le han sido conferidas mediante la __________________, de fecha</w:t>
      </w:r>
      <w:r w:rsidR="00FF1D4A" w:rsidRPr="00EB107A">
        <w:rPr>
          <w:rFonts w:ascii="Arial" w:hAnsi="Arial" w:cs="Arial"/>
          <w:lang w:val="es-ES"/>
        </w:rPr>
        <w:t xml:space="preserve"> __</w:t>
      </w:r>
      <w:r w:rsidRPr="00EB107A">
        <w:rPr>
          <w:rFonts w:ascii="Arial" w:hAnsi="Arial" w:cs="Arial"/>
          <w:lang w:val="es-ES"/>
        </w:rPr>
        <w:t>___</w:t>
      </w:r>
      <w:r w:rsidR="00FF1D4A" w:rsidRPr="00EB107A">
        <w:rPr>
          <w:rFonts w:ascii="Arial" w:hAnsi="Arial" w:cs="Arial"/>
          <w:lang w:val="es-ES"/>
        </w:rPr>
        <w:t xml:space="preserve"> </w:t>
      </w:r>
      <w:r w:rsidRPr="00EB107A">
        <w:rPr>
          <w:rFonts w:ascii="Arial" w:hAnsi="Arial" w:cs="Arial"/>
          <w:lang w:val="es-ES"/>
        </w:rPr>
        <w:t xml:space="preserve">de ____________ del </w:t>
      </w:r>
      <w:r w:rsidR="00FF1D4A" w:rsidRPr="00EB107A">
        <w:rPr>
          <w:rFonts w:ascii="Arial" w:hAnsi="Arial" w:cs="Arial"/>
          <w:lang w:val="es-ES"/>
        </w:rPr>
        <w:t>___</w:t>
      </w:r>
      <w:r w:rsidRPr="00EB107A">
        <w:rPr>
          <w:rFonts w:ascii="Arial" w:hAnsi="Arial" w:cs="Arial"/>
          <w:lang w:val="es-ES"/>
        </w:rPr>
        <w:t>______, dictada por_________________________</w:t>
      </w:r>
      <w:r w:rsidR="00FF1D4A" w:rsidRPr="00EB107A">
        <w:rPr>
          <w:rFonts w:ascii="Arial" w:hAnsi="Arial" w:cs="Arial"/>
          <w:lang w:val="es-ES"/>
        </w:rPr>
        <w:t>____</w:t>
      </w:r>
      <w:r w:rsidRPr="00EB107A">
        <w:rPr>
          <w:rFonts w:ascii="Arial" w:hAnsi="Arial" w:cs="Arial"/>
          <w:lang w:val="es-ES"/>
        </w:rPr>
        <w:t>, ______________________</w:t>
      </w:r>
      <w:r w:rsidR="00FF1D4A" w:rsidRPr="00EB107A">
        <w:rPr>
          <w:rFonts w:ascii="Arial" w:hAnsi="Arial" w:cs="Arial"/>
          <w:lang w:val="es-ES"/>
        </w:rPr>
        <w:t>________</w:t>
      </w:r>
      <w:r w:rsidRPr="00EB107A">
        <w:rPr>
          <w:rFonts w:ascii="Arial" w:hAnsi="Arial" w:cs="Arial"/>
          <w:lang w:val="es-ES"/>
        </w:rPr>
        <w:t>.</w:t>
      </w:r>
    </w:p>
    <w:p w14:paraId="1223C4C5" w14:textId="77777777" w:rsidR="00267F2A" w:rsidRDefault="00267F2A" w:rsidP="00EB107A">
      <w:pPr>
        <w:spacing w:after="0" w:line="240" w:lineRule="auto"/>
        <w:ind w:left="-284" w:right="-563"/>
        <w:contextualSpacing/>
        <w:jc w:val="both"/>
        <w:rPr>
          <w:rFonts w:ascii="Arial" w:hAnsi="Arial" w:cs="Arial"/>
          <w:lang w:val="es-ES"/>
        </w:rPr>
      </w:pPr>
    </w:p>
    <w:p w14:paraId="2076A752" w14:textId="77777777" w:rsidR="005D574F" w:rsidRPr="00EB107A" w:rsidRDefault="005D574F" w:rsidP="00EB107A">
      <w:pPr>
        <w:spacing w:after="0" w:line="240" w:lineRule="auto"/>
        <w:ind w:left="-284" w:right="-563"/>
        <w:contextualSpacing/>
        <w:jc w:val="both"/>
        <w:rPr>
          <w:rFonts w:ascii="Arial" w:hAnsi="Arial" w:cs="Arial"/>
          <w:lang w:val="es-ES"/>
        </w:rPr>
      </w:pPr>
    </w:p>
    <w:p w14:paraId="01407211" w14:textId="7C05EF3B" w:rsidR="00D42D1E" w:rsidRPr="00EB107A" w:rsidRDefault="00D42D1E" w:rsidP="00EB107A">
      <w:pPr>
        <w:spacing w:after="0" w:line="240" w:lineRule="auto"/>
        <w:ind w:left="-284" w:right="-563"/>
        <w:contextualSpacing/>
        <w:jc w:val="both"/>
        <w:rPr>
          <w:rFonts w:ascii="Arial" w:hAnsi="Arial" w:cs="Arial"/>
          <w:lang w:val="es-ES_tradnl"/>
        </w:rPr>
      </w:pPr>
      <w:r w:rsidRPr="00EB107A">
        <w:rPr>
          <w:rFonts w:ascii="Arial" w:hAnsi="Arial" w:cs="Arial"/>
          <w:b/>
          <w:bCs/>
          <w:lang w:val="es-ES_tradnl"/>
        </w:rPr>
        <w:t xml:space="preserve">DE OTRA PARTE: </w:t>
      </w:r>
      <w:r w:rsidRPr="00EB107A">
        <w:rPr>
          <w:rFonts w:ascii="Arial" w:hAnsi="Arial" w:cs="Arial"/>
          <w:lang w:val="es-ES_tradnl"/>
        </w:rPr>
        <w:t>_________________________</w:t>
      </w:r>
      <w:r w:rsidR="007B79DF" w:rsidRPr="00EB107A">
        <w:rPr>
          <w:rFonts w:ascii="Arial" w:hAnsi="Arial" w:cs="Arial"/>
          <w:lang w:val="es-ES_tradnl"/>
        </w:rPr>
        <w:t>____________________________</w:t>
      </w:r>
      <w:r w:rsidRPr="00EB107A">
        <w:rPr>
          <w:rFonts w:ascii="Arial" w:hAnsi="Arial" w:cs="Arial"/>
          <w:lang w:val="es-ES_tradnl"/>
        </w:rPr>
        <w:t>, con domicilio legal  ________________________________</w:t>
      </w:r>
      <w:r w:rsidR="007B79DF" w:rsidRPr="00EB107A">
        <w:rPr>
          <w:rFonts w:ascii="Arial" w:hAnsi="Arial" w:cs="Arial"/>
          <w:lang w:val="es-ES_tradnl"/>
        </w:rPr>
        <w:t>_____________________</w:t>
      </w:r>
      <w:r w:rsidR="00062FC3" w:rsidRPr="00EB107A">
        <w:rPr>
          <w:rFonts w:ascii="Arial" w:hAnsi="Arial" w:cs="Arial"/>
          <w:lang w:val="es-ES_tradnl"/>
        </w:rPr>
        <w:t xml:space="preserve">; </w:t>
      </w:r>
      <w:r w:rsidRPr="00EB107A">
        <w:rPr>
          <w:rFonts w:ascii="Arial" w:hAnsi="Arial" w:cs="Arial"/>
          <w:lang w:val="es-ES_tradnl"/>
        </w:rPr>
        <w:t>Cuenta Bancaria en CUP No.______________________,  en el Banco ___________________,</w:t>
      </w:r>
      <w:r w:rsidR="00062FC3" w:rsidRPr="00EB107A">
        <w:rPr>
          <w:rFonts w:ascii="Arial" w:hAnsi="Arial" w:cs="Arial"/>
          <w:lang w:val="es-ES_tradnl"/>
        </w:rPr>
        <w:t xml:space="preserve"> Sucursal _______________,</w:t>
      </w:r>
      <w:r w:rsidRPr="00EB107A">
        <w:rPr>
          <w:rFonts w:ascii="Arial" w:hAnsi="Arial" w:cs="Arial"/>
          <w:lang w:val="es-ES_tradnl"/>
        </w:rPr>
        <w:t xml:space="preserve"> Código REEUP (solo para las personas jurídicas) ___________________, NIT o Número del Carné de Identidad de la persona natural ____________________, quien en lo adelante y a los efectos de este Contrato se denominará </w:t>
      </w:r>
      <w:r w:rsidRPr="00EB107A">
        <w:rPr>
          <w:rFonts w:ascii="Arial" w:hAnsi="Arial" w:cs="Arial"/>
          <w:b/>
          <w:lang w:val="es-ES_tradnl"/>
        </w:rPr>
        <w:t>EL</w:t>
      </w:r>
      <w:r w:rsidR="00C4508E" w:rsidRPr="00EB107A">
        <w:rPr>
          <w:rFonts w:ascii="Arial" w:hAnsi="Arial" w:cs="Arial"/>
          <w:b/>
          <w:lang w:val="es-ES_tradnl"/>
        </w:rPr>
        <w:t xml:space="preserve"> CLIENTE</w:t>
      </w:r>
      <w:r w:rsidR="00077DF2" w:rsidRPr="00EB107A">
        <w:rPr>
          <w:rFonts w:ascii="Arial" w:hAnsi="Arial" w:cs="Arial"/>
          <w:b/>
          <w:lang w:val="es-ES_tradnl"/>
        </w:rPr>
        <w:t xml:space="preserve">, </w:t>
      </w:r>
      <w:r w:rsidRPr="00EB107A">
        <w:rPr>
          <w:rFonts w:ascii="Arial" w:hAnsi="Arial" w:cs="Arial"/>
          <w:lang w:val="es-ES_tradnl"/>
        </w:rPr>
        <w:t>representada</w:t>
      </w:r>
      <w:r w:rsidR="007B79DF" w:rsidRPr="00EB107A">
        <w:rPr>
          <w:rFonts w:ascii="Arial" w:hAnsi="Arial" w:cs="Arial"/>
          <w:lang w:val="es-ES_tradnl"/>
        </w:rPr>
        <w:t xml:space="preserve"> en este acto</w:t>
      </w:r>
      <w:r w:rsidRPr="00EB107A">
        <w:rPr>
          <w:rFonts w:ascii="Arial" w:hAnsi="Arial" w:cs="Arial"/>
          <w:lang w:val="es-ES_tradnl"/>
        </w:rPr>
        <w:t xml:space="preserve"> por _____________________________________ en su carácter de ______________________</w:t>
      </w:r>
      <w:r w:rsidR="00FF1D4A" w:rsidRPr="00EB107A">
        <w:rPr>
          <w:rFonts w:ascii="Arial" w:hAnsi="Arial" w:cs="Arial"/>
          <w:lang w:val="es-ES_tradnl"/>
        </w:rPr>
        <w:t>____</w:t>
      </w:r>
      <w:r w:rsidRPr="00EB107A">
        <w:rPr>
          <w:rFonts w:ascii="Arial" w:hAnsi="Arial" w:cs="Arial"/>
          <w:lang w:val="es-ES_tradnl"/>
        </w:rPr>
        <w:t>en uso de las facultades que le han sido conferidas mediante: _____________________________</w:t>
      </w:r>
      <w:r w:rsidR="00077DF2" w:rsidRPr="00EB107A">
        <w:rPr>
          <w:rFonts w:ascii="Arial" w:hAnsi="Arial" w:cs="Arial"/>
          <w:lang w:val="es-ES_tradnl"/>
        </w:rPr>
        <w:t>.</w:t>
      </w:r>
    </w:p>
    <w:p w14:paraId="2064A801" w14:textId="77777777" w:rsidR="005C6EFA" w:rsidRDefault="005C6EFA" w:rsidP="00EB107A">
      <w:pPr>
        <w:spacing w:after="0" w:line="240" w:lineRule="auto"/>
        <w:ind w:left="-284" w:right="-563"/>
        <w:contextualSpacing/>
        <w:jc w:val="both"/>
        <w:rPr>
          <w:rFonts w:ascii="Arial" w:hAnsi="Arial" w:cs="Arial"/>
          <w:b/>
          <w:bCs/>
          <w:lang w:val="es-ES_tradnl"/>
        </w:rPr>
      </w:pPr>
    </w:p>
    <w:p w14:paraId="02FDAE43" w14:textId="77777777" w:rsidR="005D574F" w:rsidRPr="005D574F" w:rsidRDefault="005D574F" w:rsidP="00EB107A">
      <w:pPr>
        <w:spacing w:after="0" w:line="240" w:lineRule="auto"/>
        <w:ind w:left="-284" w:right="-563"/>
        <w:contextualSpacing/>
        <w:jc w:val="both"/>
        <w:rPr>
          <w:rFonts w:ascii="Arial" w:hAnsi="Arial" w:cs="Arial"/>
          <w:b/>
          <w:bCs/>
          <w:lang w:val="es-ES_tradnl"/>
        </w:rPr>
      </w:pPr>
    </w:p>
    <w:p w14:paraId="508E002F" w14:textId="0771A3B4" w:rsidR="007F1ADB" w:rsidRPr="00EB107A" w:rsidRDefault="00267F2A" w:rsidP="00EB107A">
      <w:pPr>
        <w:spacing w:after="0" w:line="240" w:lineRule="auto"/>
        <w:ind w:left="-284" w:right="-563"/>
        <w:contextualSpacing/>
        <w:jc w:val="both"/>
        <w:rPr>
          <w:rFonts w:ascii="Arial" w:hAnsi="Arial" w:cs="Arial"/>
          <w:lang w:val="es-ES"/>
        </w:rPr>
      </w:pPr>
      <w:r w:rsidRPr="00EB107A">
        <w:rPr>
          <w:rFonts w:ascii="Arial" w:hAnsi="Arial" w:cs="Arial"/>
          <w:b/>
          <w:bCs/>
          <w:lang w:val="es-ES"/>
        </w:rPr>
        <w:t xml:space="preserve">AMBAS PARTES: </w:t>
      </w:r>
      <w:r w:rsidR="00FF1D4A" w:rsidRPr="00EB107A">
        <w:rPr>
          <w:rFonts w:ascii="Arial" w:hAnsi="Arial" w:cs="Arial"/>
          <w:lang w:val="es-ES"/>
        </w:rPr>
        <w:t>R</w:t>
      </w:r>
      <w:r w:rsidRPr="00EB107A">
        <w:rPr>
          <w:rFonts w:ascii="Arial" w:hAnsi="Arial" w:cs="Arial"/>
          <w:lang w:val="es-ES"/>
        </w:rPr>
        <w:t xml:space="preserve">econociéndose mutuamente el carácter y representación con que comparecen, </w:t>
      </w:r>
      <w:r w:rsidRPr="00EB107A">
        <w:rPr>
          <w:rFonts w:ascii="Arial" w:hAnsi="Arial" w:cs="Arial"/>
          <w:b/>
          <w:lang w:val="es-ES"/>
        </w:rPr>
        <w:t>CONVIENEN</w:t>
      </w:r>
      <w:r w:rsidRPr="00EB107A">
        <w:rPr>
          <w:rFonts w:ascii="Arial" w:hAnsi="Arial" w:cs="Arial"/>
          <w:lang w:val="es-ES"/>
        </w:rPr>
        <w:t xml:space="preserve"> en suscribir el presente </w:t>
      </w:r>
      <w:r w:rsidRPr="00EB107A">
        <w:rPr>
          <w:rFonts w:ascii="Arial" w:hAnsi="Arial" w:cs="Arial"/>
          <w:b/>
          <w:bCs/>
          <w:lang w:val="es-ES"/>
        </w:rPr>
        <w:t>CONTRATO ESPECÍFICO PARA SERVICIOS TELEMÁTICOS</w:t>
      </w:r>
      <w:r w:rsidR="00536A5F">
        <w:rPr>
          <w:rFonts w:ascii="Arial" w:hAnsi="Arial" w:cs="Arial"/>
          <w:b/>
          <w:bCs/>
          <w:lang w:val="es-ES"/>
        </w:rPr>
        <w:t xml:space="preserve"> </w:t>
      </w:r>
      <w:r w:rsidR="00536A5F" w:rsidRPr="00536A5F">
        <w:rPr>
          <w:rFonts w:ascii="Arial" w:hAnsi="Arial" w:cs="Arial"/>
          <w:bCs/>
          <w:lang w:val="es-ES"/>
        </w:rPr>
        <w:t>(CE TEL)</w:t>
      </w:r>
      <w:r w:rsidRPr="00536A5F">
        <w:rPr>
          <w:rFonts w:ascii="Arial" w:hAnsi="Arial" w:cs="Arial"/>
          <w:bCs/>
          <w:lang w:val="es-ES"/>
        </w:rPr>
        <w:t>,</w:t>
      </w:r>
      <w:r w:rsidRPr="00EB107A">
        <w:rPr>
          <w:rFonts w:ascii="Arial" w:hAnsi="Arial" w:cs="Arial"/>
          <w:b/>
          <w:bCs/>
          <w:lang w:val="es-ES"/>
        </w:rPr>
        <w:t xml:space="preserve"> </w:t>
      </w:r>
      <w:r w:rsidRPr="00EB107A">
        <w:rPr>
          <w:rFonts w:ascii="Arial" w:hAnsi="Arial" w:cs="Arial"/>
          <w:bCs/>
          <w:lang w:val="es-ES"/>
        </w:rPr>
        <w:t>en lo adelante</w:t>
      </w:r>
      <w:r w:rsidRPr="00EB107A">
        <w:rPr>
          <w:rFonts w:ascii="Arial" w:hAnsi="Arial" w:cs="Arial"/>
          <w:b/>
          <w:bCs/>
          <w:lang w:val="es-ES"/>
        </w:rPr>
        <w:t xml:space="preserve"> Contrato, </w:t>
      </w:r>
      <w:r w:rsidRPr="00EB107A">
        <w:rPr>
          <w:rFonts w:ascii="Arial" w:hAnsi="Arial" w:cs="Arial"/>
          <w:lang w:val="es-ES"/>
        </w:rPr>
        <w:t xml:space="preserve">en los términos y condiciones siguientes: </w:t>
      </w:r>
    </w:p>
    <w:p w14:paraId="72A9FDE6" w14:textId="77777777" w:rsidR="005C6EFA" w:rsidRDefault="005C6EFA" w:rsidP="00EB107A">
      <w:pPr>
        <w:spacing w:after="0" w:line="240" w:lineRule="auto"/>
        <w:ind w:left="-284" w:right="-563"/>
        <w:contextualSpacing/>
        <w:jc w:val="both"/>
        <w:rPr>
          <w:rFonts w:ascii="Arial" w:hAnsi="Arial" w:cs="Arial"/>
          <w:lang w:val="es-ES"/>
        </w:rPr>
      </w:pPr>
    </w:p>
    <w:p w14:paraId="0251AD64" w14:textId="77777777" w:rsidR="00BE6280" w:rsidRPr="00EB107A" w:rsidRDefault="00BE6280" w:rsidP="00EB107A">
      <w:pPr>
        <w:spacing w:after="0" w:line="240" w:lineRule="auto"/>
        <w:ind w:left="-284" w:right="-563"/>
        <w:contextualSpacing/>
        <w:jc w:val="both"/>
        <w:rPr>
          <w:rFonts w:ascii="Arial" w:hAnsi="Arial" w:cs="Arial"/>
          <w:lang w:val="es-ES"/>
        </w:rPr>
      </w:pPr>
    </w:p>
    <w:p w14:paraId="7E7E5B95" w14:textId="77777777" w:rsidR="00D42D1E" w:rsidRPr="00EB107A" w:rsidRDefault="00D42D1E" w:rsidP="00EB107A">
      <w:pPr>
        <w:pStyle w:val="Prrafodelista"/>
        <w:numPr>
          <w:ilvl w:val="0"/>
          <w:numId w:val="21"/>
        </w:numPr>
        <w:spacing w:after="0" w:line="240" w:lineRule="auto"/>
        <w:ind w:left="-284" w:right="-563" w:firstLine="0"/>
        <w:jc w:val="both"/>
        <w:rPr>
          <w:rFonts w:ascii="Arial" w:hAnsi="Arial" w:cs="Arial"/>
          <w:b/>
          <w:lang w:val="es-ES"/>
        </w:rPr>
      </w:pPr>
      <w:r w:rsidRPr="00EB107A">
        <w:rPr>
          <w:rFonts w:ascii="Arial" w:hAnsi="Arial" w:cs="Arial"/>
          <w:b/>
          <w:lang w:val="es-ES"/>
        </w:rPr>
        <w:t xml:space="preserve">OBJETO DEL </w:t>
      </w:r>
      <w:r w:rsidR="003B49CB" w:rsidRPr="00EB107A">
        <w:rPr>
          <w:rFonts w:ascii="Arial" w:hAnsi="Arial" w:cs="Arial"/>
          <w:b/>
          <w:lang w:val="es-ES"/>
        </w:rPr>
        <w:t>CONTRATO.</w:t>
      </w:r>
    </w:p>
    <w:p w14:paraId="508C6D39" w14:textId="77777777" w:rsidR="005C6EFA" w:rsidRPr="00EB107A" w:rsidRDefault="005C6EFA" w:rsidP="00EB107A">
      <w:pPr>
        <w:spacing w:after="0" w:line="240" w:lineRule="auto"/>
        <w:ind w:left="-284" w:right="-563"/>
        <w:jc w:val="both"/>
        <w:rPr>
          <w:rFonts w:ascii="Arial" w:hAnsi="Arial" w:cs="Arial"/>
          <w:b/>
          <w:lang w:val="es-ES"/>
        </w:rPr>
      </w:pPr>
    </w:p>
    <w:p w14:paraId="3646F48E" w14:textId="566D7B69" w:rsidR="005C6EFA" w:rsidRPr="00EB107A" w:rsidRDefault="00717BDA" w:rsidP="00EB107A">
      <w:pPr>
        <w:pStyle w:val="Prrafodelista"/>
        <w:numPr>
          <w:ilvl w:val="1"/>
          <w:numId w:val="21"/>
        </w:numPr>
        <w:tabs>
          <w:tab w:val="left" w:pos="-284"/>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Por el presente </w:t>
      </w:r>
      <w:r w:rsidR="003B49CB" w:rsidRPr="00EB107A">
        <w:rPr>
          <w:rFonts w:ascii="Arial" w:hAnsi="Arial" w:cs="Arial"/>
          <w:lang w:val="es-ES"/>
        </w:rPr>
        <w:t>Contrato</w:t>
      </w:r>
      <w:r w:rsidRPr="00EB107A">
        <w:rPr>
          <w:rFonts w:ascii="Arial" w:hAnsi="Arial" w:cs="Arial"/>
          <w:lang w:val="es-ES"/>
        </w:rPr>
        <w:t xml:space="preserve"> </w:t>
      </w:r>
      <w:r w:rsidRPr="00EB107A">
        <w:rPr>
          <w:rFonts w:ascii="Arial" w:hAnsi="Arial" w:cs="Arial"/>
          <w:b/>
          <w:lang w:val="es-ES"/>
        </w:rPr>
        <w:t xml:space="preserve">EL </w:t>
      </w:r>
      <w:r w:rsidRPr="00EB107A">
        <w:rPr>
          <w:rFonts w:ascii="Arial" w:hAnsi="Arial" w:cs="Arial"/>
          <w:b/>
          <w:bCs/>
          <w:lang w:val="es-ES"/>
        </w:rPr>
        <w:t>PRESTADOR</w:t>
      </w:r>
      <w:r w:rsidRPr="00EB107A">
        <w:rPr>
          <w:rFonts w:ascii="Arial" w:hAnsi="Arial" w:cs="Arial"/>
          <w:bCs/>
          <w:lang w:val="es-ES"/>
        </w:rPr>
        <w:t xml:space="preserve"> se obliga </w:t>
      </w:r>
      <w:r w:rsidRPr="00EB107A">
        <w:rPr>
          <w:rFonts w:ascii="Arial" w:hAnsi="Arial" w:cs="Arial"/>
          <w:lang w:val="es-ES"/>
        </w:rPr>
        <w:t xml:space="preserve">a la prestación </w:t>
      </w:r>
      <w:r w:rsidR="00023B4C" w:rsidRPr="00EB107A">
        <w:rPr>
          <w:rFonts w:ascii="Arial" w:hAnsi="Arial" w:cs="Arial"/>
          <w:lang w:val="es-ES"/>
        </w:rPr>
        <w:t xml:space="preserve">de </w:t>
      </w:r>
      <w:r w:rsidRPr="00EB107A">
        <w:rPr>
          <w:rFonts w:ascii="Arial" w:hAnsi="Arial" w:cs="Arial"/>
          <w:lang w:val="es-ES"/>
        </w:rPr>
        <w:t xml:space="preserve">los </w:t>
      </w:r>
      <w:r w:rsidR="00023B4C" w:rsidRPr="00EB107A">
        <w:rPr>
          <w:rFonts w:ascii="Arial" w:hAnsi="Arial" w:cs="Arial"/>
          <w:lang w:val="es-ES"/>
        </w:rPr>
        <w:t xml:space="preserve">Servicios </w:t>
      </w:r>
      <w:r w:rsidR="00E40E12" w:rsidRPr="00DB6E5F">
        <w:rPr>
          <w:rFonts w:ascii="Arial" w:hAnsi="Arial" w:cs="Arial"/>
          <w:lang w:val="es-ES"/>
        </w:rPr>
        <w:t>Telemáticos</w:t>
      </w:r>
      <w:r w:rsidR="00E40E12" w:rsidRPr="00EB107A">
        <w:rPr>
          <w:rFonts w:ascii="Arial" w:hAnsi="Arial" w:cs="Arial"/>
          <w:lang w:val="es-ES"/>
        </w:rPr>
        <w:t xml:space="preserve"> interesados</w:t>
      </w:r>
      <w:r w:rsidR="005C6EFA" w:rsidRPr="00EB107A">
        <w:rPr>
          <w:rFonts w:ascii="Arial" w:hAnsi="Arial" w:cs="Arial"/>
          <w:lang w:val="es-ES"/>
        </w:rPr>
        <w:t xml:space="preserve"> por </w:t>
      </w:r>
      <w:r w:rsidR="005C6EFA" w:rsidRPr="00EB107A">
        <w:rPr>
          <w:rFonts w:ascii="Arial" w:hAnsi="Arial" w:cs="Arial"/>
          <w:b/>
          <w:lang w:val="es-ES"/>
        </w:rPr>
        <w:t>EL CLIENTE</w:t>
      </w:r>
      <w:r w:rsidR="005C6EFA" w:rsidRPr="00EB107A">
        <w:rPr>
          <w:rFonts w:ascii="Arial" w:hAnsi="Arial" w:cs="Arial"/>
          <w:lang w:val="es-ES"/>
        </w:rPr>
        <w:t xml:space="preserve">, </w:t>
      </w:r>
      <w:r w:rsidRPr="00EB107A">
        <w:rPr>
          <w:rFonts w:ascii="Arial" w:hAnsi="Arial" w:cs="Arial"/>
          <w:lang w:val="es-ES"/>
        </w:rPr>
        <w:t xml:space="preserve">relacionados en el Listado de </w:t>
      </w:r>
      <w:r w:rsidR="00A7507E" w:rsidRPr="009E4841">
        <w:rPr>
          <w:rFonts w:ascii="Arial" w:hAnsi="Arial" w:cs="Arial"/>
          <w:lang w:val="es-ES"/>
        </w:rPr>
        <w:t>Servicios</w:t>
      </w:r>
      <w:r w:rsidR="00A7507E" w:rsidRPr="00A7507E">
        <w:rPr>
          <w:rFonts w:ascii="Arial" w:hAnsi="Arial" w:cs="Arial"/>
          <w:color w:val="FF0000"/>
          <w:lang w:val="es-ES"/>
        </w:rPr>
        <w:t xml:space="preserve"> </w:t>
      </w:r>
      <w:r w:rsidR="00A7507E" w:rsidRPr="00EB107A">
        <w:rPr>
          <w:rFonts w:ascii="Arial" w:hAnsi="Arial" w:cs="Arial"/>
          <w:lang w:val="es-ES"/>
        </w:rPr>
        <w:t xml:space="preserve">y </w:t>
      </w:r>
      <w:r w:rsidRPr="00EB107A">
        <w:rPr>
          <w:rFonts w:ascii="Arial" w:hAnsi="Arial" w:cs="Arial"/>
          <w:lang w:val="es-ES"/>
        </w:rPr>
        <w:t xml:space="preserve">Productos </w:t>
      </w:r>
      <w:r w:rsidR="00B2043D" w:rsidRPr="00EB107A">
        <w:rPr>
          <w:rFonts w:ascii="Arial" w:hAnsi="Arial" w:cs="Arial"/>
          <w:lang w:val="es-ES"/>
        </w:rPr>
        <w:t xml:space="preserve">aprobado por Resolución </w:t>
      </w:r>
      <w:r w:rsidR="00B571EA" w:rsidRPr="00EB107A">
        <w:rPr>
          <w:rFonts w:ascii="Arial" w:hAnsi="Arial" w:cs="Arial"/>
          <w:lang w:val="es-ES"/>
        </w:rPr>
        <w:t>de su Director General</w:t>
      </w:r>
      <w:r w:rsidR="00B2043D" w:rsidRPr="00EB107A">
        <w:rPr>
          <w:rFonts w:ascii="Arial" w:hAnsi="Arial" w:cs="Arial"/>
          <w:lang w:val="es-ES"/>
        </w:rPr>
        <w:t xml:space="preserve">, </w:t>
      </w:r>
      <w:r w:rsidR="00023B4C" w:rsidRPr="00EB107A">
        <w:rPr>
          <w:rFonts w:ascii="Arial" w:hAnsi="Arial" w:cs="Arial"/>
          <w:lang w:val="es-ES"/>
        </w:rPr>
        <w:t xml:space="preserve">y bajo los términos y condiciones que se describen </w:t>
      </w:r>
      <w:r w:rsidR="00A74708" w:rsidRPr="00EB107A">
        <w:rPr>
          <w:rFonts w:ascii="Arial" w:hAnsi="Arial" w:cs="Arial"/>
          <w:lang w:val="es-ES"/>
        </w:rPr>
        <w:t>a continuación</w:t>
      </w:r>
      <w:r w:rsidR="00023B4C" w:rsidRPr="00EB107A">
        <w:rPr>
          <w:rFonts w:ascii="Arial" w:hAnsi="Arial" w:cs="Arial"/>
          <w:lang w:val="es-ES"/>
        </w:rPr>
        <w:t xml:space="preserve">. </w:t>
      </w:r>
      <w:r w:rsidR="007B79DF" w:rsidRPr="00EB107A">
        <w:rPr>
          <w:rFonts w:ascii="Arial" w:hAnsi="Arial" w:cs="Arial"/>
          <w:lang w:val="es-ES"/>
        </w:rPr>
        <w:t xml:space="preserve">Así mismo, </w:t>
      </w:r>
      <w:r w:rsidR="005C6EFA" w:rsidRPr="00EB107A">
        <w:rPr>
          <w:rFonts w:ascii="Arial" w:hAnsi="Arial" w:cs="Arial"/>
          <w:b/>
          <w:lang w:val="es-ES"/>
        </w:rPr>
        <w:t>EL CLIENTE</w:t>
      </w:r>
      <w:r w:rsidR="005C6EFA" w:rsidRPr="00EB107A">
        <w:rPr>
          <w:rFonts w:ascii="Arial" w:hAnsi="Arial" w:cs="Arial"/>
          <w:lang w:val="es-ES"/>
        </w:rPr>
        <w:t xml:space="preserve"> se obliga</w:t>
      </w:r>
      <w:r w:rsidR="007B79DF" w:rsidRPr="00EB107A">
        <w:rPr>
          <w:rFonts w:ascii="Arial" w:hAnsi="Arial" w:cs="Arial"/>
          <w:lang w:val="es-ES"/>
        </w:rPr>
        <w:t xml:space="preserve"> a pagar el precio establecido por </w:t>
      </w:r>
      <w:r w:rsidR="005C6EFA" w:rsidRPr="00EB107A">
        <w:rPr>
          <w:rFonts w:ascii="Arial" w:hAnsi="Arial" w:cs="Arial"/>
          <w:lang w:val="es-ES"/>
        </w:rPr>
        <w:t>los servicios solicitados</w:t>
      </w:r>
      <w:r w:rsidR="007B79DF" w:rsidRPr="00EB107A">
        <w:rPr>
          <w:rFonts w:ascii="Arial" w:hAnsi="Arial" w:cs="Arial"/>
          <w:b/>
          <w:lang w:val="es-ES"/>
        </w:rPr>
        <w:t>.</w:t>
      </w:r>
    </w:p>
    <w:p w14:paraId="5B20C50D" w14:textId="77777777" w:rsidR="005C6EFA" w:rsidRPr="00EB107A" w:rsidRDefault="005C6EFA" w:rsidP="00EB107A">
      <w:pPr>
        <w:tabs>
          <w:tab w:val="left" w:pos="426"/>
        </w:tabs>
        <w:spacing w:after="0" w:line="240" w:lineRule="auto"/>
        <w:ind w:left="-284" w:right="-563"/>
        <w:jc w:val="both"/>
        <w:rPr>
          <w:rFonts w:ascii="Arial" w:hAnsi="Arial" w:cs="Arial"/>
          <w:lang w:val="es-ES"/>
        </w:rPr>
      </w:pPr>
    </w:p>
    <w:p w14:paraId="133458EB" w14:textId="77777777" w:rsidR="00295B5B" w:rsidRPr="00EB107A" w:rsidRDefault="002E6B43" w:rsidP="00EB107A">
      <w:pPr>
        <w:pStyle w:val="Prrafodelista"/>
        <w:numPr>
          <w:ilvl w:val="0"/>
          <w:numId w:val="21"/>
        </w:numPr>
        <w:spacing w:after="0" w:line="240" w:lineRule="auto"/>
        <w:ind w:left="-284" w:right="-563" w:firstLine="0"/>
        <w:jc w:val="both"/>
        <w:rPr>
          <w:rFonts w:ascii="Arial" w:hAnsi="Arial" w:cs="Arial"/>
          <w:b/>
          <w:lang w:val="es-ES"/>
        </w:rPr>
      </w:pPr>
      <w:r w:rsidRPr="00EB107A">
        <w:rPr>
          <w:rFonts w:ascii="Arial" w:hAnsi="Arial" w:cs="Arial"/>
          <w:b/>
          <w:lang w:val="es-ES"/>
        </w:rPr>
        <w:t>OBLIGACIONES DE LAS PARTES</w:t>
      </w:r>
      <w:r w:rsidR="005F4BFD" w:rsidRPr="00EB107A">
        <w:rPr>
          <w:rFonts w:ascii="Arial" w:hAnsi="Arial" w:cs="Arial"/>
          <w:b/>
          <w:lang w:val="es-ES"/>
        </w:rPr>
        <w:t>.</w:t>
      </w:r>
    </w:p>
    <w:p w14:paraId="5A43F700" w14:textId="77777777" w:rsidR="005C6EFA" w:rsidRPr="00EB107A" w:rsidRDefault="005C6EFA" w:rsidP="00EB107A">
      <w:pPr>
        <w:spacing w:after="0" w:line="240" w:lineRule="auto"/>
        <w:ind w:left="-284" w:right="-563"/>
        <w:jc w:val="both"/>
        <w:rPr>
          <w:rFonts w:ascii="Arial" w:hAnsi="Arial" w:cs="Arial"/>
          <w:b/>
          <w:lang w:val="es-ES"/>
        </w:rPr>
      </w:pPr>
    </w:p>
    <w:p w14:paraId="7C67ADB6" w14:textId="77777777" w:rsidR="00295B5B" w:rsidRPr="00EB107A" w:rsidRDefault="00295B5B" w:rsidP="00EB107A">
      <w:pPr>
        <w:spacing w:after="0" w:line="240" w:lineRule="auto"/>
        <w:ind w:left="-284" w:right="-563"/>
        <w:contextualSpacing/>
        <w:jc w:val="both"/>
        <w:rPr>
          <w:rFonts w:ascii="Arial" w:hAnsi="Arial" w:cs="Arial"/>
          <w:lang w:val="es-ES"/>
        </w:rPr>
      </w:pPr>
      <w:r w:rsidRPr="00EB107A">
        <w:rPr>
          <w:rFonts w:ascii="Arial" w:hAnsi="Arial" w:cs="Arial"/>
          <w:b/>
          <w:lang w:val="es-ES"/>
        </w:rPr>
        <w:t>2.1.</w:t>
      </w:r>
      <w:r w:rsidRPr="00EB107A">
        <w:rPr>
          <w:rFonts w:ascii="Arial" w:hAnsi="Arial" w:cs="Arial"/>
          <w:lang w:val="es-ES"/>
        </w:rPr>
        <w:t xml:space="preserve"> Obligaciones de </w:t>
      </w:r>
      <w:r w:rsidRPr="00EB107A">
        <w:rPr>
          <w:rFonts w:ascii="Arial" w:hAnsi="Arial" w:cs="Arial"/>
          <w:b/>
          <w:lang w:val="es-ES"/>
        </w:rPr>
        <w:t>EL PRESTADOR</w:t>
      </w:r>
      <w:r w:rsidR="003B2054" w:rsidRPr="00EB107A">
        <w:rPr>
          <w:rFonts w:ascii="Arial" w:hAnsi="Arial" w:cs="Arial"/>
          <w:lang w:val="es-ES"/>
        </w:rPr>
        <w:t>:</w:t>
      </w:r>
    </w:p>
    <w:p w14:paraId="308022D8" w14:textId="6327E490" w:rsidR="00295B5B" w:rsidRPr="00EB107A" w:rsidRDefault="00295B5B"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lang w:val="es-ES"/>
        </w:rPr>
        <w:t xml:space="preserve">Garantizar la conectividad a través de la infraestructura </w:t>
      </w:r>
      <w:r w:rsidR="00797A03" w:rsidRPr="00EB107A">
        <w:rPr>
          <w:rFonts w:ascii="Arial" w:hAnsi="Arial" w:cs="Arial"/>
          <w:lang w:val="es-ES"/>
        </w:rPr>
        <w:t>d</w:t>
      </w:r>
      <w:r w:rsidRPr="00EB107A">
        <w:rPr>
          <w:rFonts w:ascii="Arial" w:hAnsi="Arial" w:cs="Arial"/>
          <w:lang w:val="es-ES"/>
        </w:rPr>
        <w:t>el Centro de Datos</w:t>
      </w:r>
      <w:r w:rsidR="00C4508E" w:rsidRPr="00EB107A">
        <w:rPr>
          <w:rFonts w:ascii="Arial" w:hAnsi="Arial" w:cs="Arial"/>
          <w:lang w:val="es-ES"/>
        </w:rPr>
        <w:t xml:space="preserve"> de </w:t>
      </w:r>
      <w:r w:rsidR="00C4508E" w:rsidRPr="00EB107A">
        <w:rPr>
          <w:rFonts w:ascii="Arial" w:hAnsi="Arial" w:cs="Arial"/>
          <w:b/>
          <w:lang w:val="es-ES"/>
        </w:rPr>
        <w:t>EL PRESTADOR</w:t>
      </w:r>
      <w:r w:rsidR="00C2441D" w:rsidRPr="00EB107A">
        <w:rPr>
          <w:rFonts w:ascii="Arial" w:hAnsi="Arial" w:cs="Arial"/>
          <w:lang w:val="es-ES"/>
        </w:rPr>
        <w:t>,</w:t>
      </w:r>
      <w:r w:rsidR="00C2441D" w:rsidRPr="00EB107A">
        <w:rPr>
          <w:rFonts w:ascii="Arial" w:hAnsi="Arial" w:cs="Arial"/>
          <w:b/>
          <w:lang w:val="es-ES"/>
        </w:rPr>
        <w:t xml:space="preserve"> </w:t>
      </w:r>
      <w:r w:rsidR="00C2441D" w:rsidRPr="00EB107A">
        <w:rPr>
          <w:rFonts w:ascii="Arial" w:hAnsi="Arial" w:cs="Arial"/>
          <w:lang w:val="es-ES"/>
        </w:rPr>
        <w:t>para aquellos servicios que lo requieran</w:t>
      </w:r>
      <w:r w:rsidRPr="00EB107A">
        <w:rPr>
          <w:rFonts w:ascii="Arial" w:hAnsi="Arial" w:cs="Arial"/>
          <w:lang w:val="es-ES"/>
        </w:rPr>
        <w:t xml:space="preserve">. </w:t>
      </w:r>
    </w:p>
    <w:p w14:paraId="3EC57888" w14:textId="5E7FACA2" w:rsidR="00926502" w:rsidRPr="00224424" w:rsidRDefault="00926502" w:rsidP="00EB107A">
      <w:pPr>
        <w:pStyle w:val="Prrafodelista"/>
        <w:numPr>
          <w:ilvl w:val="0"/>
          <w:numId w:val="8"/>
        </w:numPr>
        <w:spacing w:after="0" w:line="240" w:lineRule="auto"/>
        <w:ind w:left="0" w:right="-563" w:hanging="284"/>
        <w:jc w:val="both"/>
        <w:rPr>
          <w:rFonts w:ascii="Arial" w:hAnsi="Arial" w:cs="Arial"/>
          <w:lang w:val="es-ES"/>
        </w:rPr>
      </w:pPr>
      <w:r w:rsidRPr="00224424">
        <w:rPr>
          <w:rFonts w:ascii="Arial" w:hAnsi="Arial" w:cs="Arial"/>
          <w:lang w:val="es-ES"/>
        </w:rPr>
        <w:t>Mantener los servicios de telecomunicaciones disponibles a terceros el 98% del tiempo cuantificado comprendido</w:t>
      </w:r>
      <w:r w:rsidR="00ED0EDF" w:rsidRPr="00224424">
        <w:rPr>
          <w:rFonts w:ascii="Arial" w:hAnsi="Arial" w:cs="Arial"/>
          <w:lang w:val="es-ES"/>
        </w:rPr>
        <w:t xml:space="preserve"> d</w:t>
      </w:r>
      <w:r w:rsidR="0043448A">
        <w:rPr>
          <w:rFonts w:ascii="Arial" w:hAnsi="Arial" w:cs="Arial"/>
          <w:lang w:val="es-ES"/>
        </w:rPr>
        <w:t xml:space="preserve">e </w:t>
      </w:r>
      <w:proofErr w:type="gramStart"/>
      <w:r w:rsidR="0043448A">
        <w:rPr>
          <w:rFonts w:ascii="Arial" w:hAnsi="Arial" w:cs="Arial"/>
          <w:lang w:val="es-ES"/>
        </w:rPr>
        <w:t>Lunes</w:t>
      </w:r>
      <w:proofErr w:type="gramEnd"/>
      <w:r w:rsidR="0043448A">
        <w:rPr>
          <w:rFonts w:ascii="Arial" w:hAnsi="Arial" w:cs="Arial"/>
          <w:lang w:val="es-ES"/>
        </w:rPr>
        <w:t xml:space="preserve"> a Sábado</w:t>
      </w:r>
      <w:r w:rsidR="00224424">
        <w:rPr>
          <w:rFonts w:ascii="Arial" w:hAnsi="Arial" w:cs="Arial"/>
          <w:lang w:val="es-ES"/>
        </w:rPr>
        <w:t xml:space="preserve"> entre las 07:0</w:t>
      </w:r>
      <w:r w:rsidR="00ED0EDF" w:rsidRPr="00224424">
        <w:rPr>
          <w:rFonts w:ascii="Arial" w:hAnsi="Arial" w:cs="Arial"/>
          <w:lang w:val="es-ES"/>
        </w:rPr>
        <w:t>0</w:t>
      </w:r>
      <w:r w:rsidRPr="00224424">
        <w:rPr>
          <w:rFonts w:ascii="Arial" w:hAnsi="Arial" w:cs="Arial"/>
          <w:lang w:val="es-ES"/>
        </w:rPr>
        <w:t xml:space="preserve"> </w:t>
      </w:r>
      <w:r w:rsidR="00224424">
        <w:rPr>
          <w:rFonts w:ascii="Arial" w:hAnsi="Arial" w:cs="Arial"/>
          <w:lang w:val="es-ES"/>
        </w:rPr>
        <w:t>y 20</w:t>
      </w:r>
      <w:r w:rsidR="000D38B5" w:rsidRPr="00224424">
        <w:rPr>
          <w:rFonts w:ascii="Arial" w:hAnsi="Arial" w:cs="Arial"/>
          <w:lang w:val="es-ES"/>
        </w:rPr>
        <w:t>:00 horas</w:t>
      </w:r>
      <w:r w:rsidRPr="00224424">
        <w:rPr>
          <w:rFonts w:ascii="Arial" w:hAnsi="Arial" w:cs="Arial"/>
          <w:lang w:val="es-ES"/>
        </w:rPr>
        <w:t>, y el 90% el resto del tiempo</w:t>
      </w:r>
      <w:r w:rsidR="0043448A">
        <w:rPr>
          <w:rFonts w:ascii="Arial" w:hAnsi="Arial" w:cs="Arial"/>
          <w:lang w:val="es-ES"/>
        </w:rPr>
        <w:t>.</w:t>
      </w:r>
    </w:p>
    <w:p w14:paraId="38ADDEDC" w14:textId="0AD0C8AC" w:rsidR="00D03DD7" w:rsidRPr="00EB107A" w:rsidRDefault="00D03DD7"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b/>
          <w:lang w:val="es-ES"/>
        </w:rPr>
        <w:t>EL PRESTADOR</w:t>
      </w:r>
      <w:r w:rsidRPr="00EB107A">
        <w:rPr>
          <w:rFonts w:ascii="Arial" w:hAnsi="Arial" w:cs="Arial"/>
          <w:lang w:val="es-ES"/>
        </w:rPr>
        <w:t xml:space="preserve"> no puede garantizar la disponibilidad del servicio cuando existan problemas propios de la Red Nacional (ETECSA)</w:t>
      </w:r>
      <w:r w:rsidR="00A7507E">
        <w:rPr>
          <w:rFonts w:ascii="Arial" w:hAnsi="Arial" w:cs="Arial"/>
          <w:lang w:val="es-ES"/>
        </w:rPr>
        <w:t xml:space="preserve"> </w:t>
      </w:r>
      <w:r w:rsidR="00A7507E" w:rsidRPr="000D38B5">
        <w:rPr>
          <w:rFonts w:ascii="Arial" w:hAnsi="Arial" w:cs="Arial"/>
          <w:lang w:val="es-ES"/>
        </w:rPr>
        <w:t>u otros proveedores de infraestructura</w:t>
      </w:r>
      <w:r w:rsidRPr="00EB107A">
        <w:rPr>
          <w:rFonts w:ascii="Arial" w:hAnsi="Arial" w:cs="Arial"/>
          <w:lang w:val="es-ES"/>
        </w:rPr>
        <w:t xml:space="preserve">, problemas técnicos, o derivados del mal uso por parte de </w:t>
      </w:r>
      <w:r w:rsidRPr="00EB107A">
        <w:rPr>
          <w:rFonts w:ascii="Arial" w:hAnsi="Arial" w:cs="Arial"/>
          <w:b/>
          <w:lang w:val="es-ES"/>
        </w:rPr>
        <w:t>EL CLIENTE</w:t>
      </w:r>
      <w:r w:rsidRPr="00EB107A">
        <w:rPr>
          <w:rFonts w:ascii="Arial" w:hAnsi="Arial" w:cs="Arial"/>
          <w:lang w:val="es-ES"/>
        </w:rPr>
        <w:t xml:space="preserve">. Por tanto, </w:t>
      </w:r>
      <w:r w:rsidRPr="00EB107A">
        <w:rPr>
          <w:rFonts w:ascii="Arial" w:hAnsi="Arial" w:cs="Arial"/>
          <w:b/>
          <w:lang w:val="es-ES"/>
        </w:rPr>
        <w:t>EL PRESTADOR</w:t>
      </w:r>
      <w:r w:rsidRPr="00EB107A">
        <w:rPr>
          <w:rFonts w:ascii="Arial" w:hAnsi="Arial" w:cs="Arial"/>
          <w:lang w:val="es-ES"/>
        </w:rPr>
        <w:t xml:space="preserve"> no será responsable de pérdida </w:t>
      </w:r>
      <w:r w:rsidRPr="00EB107A">
        <w:rPr>
          <w:rFonts w:ascii="Arial" w:hAnsi="Arial" w:cs="Arial"/>
          <w:lang w:val="es-ES"/>
        </w:rPr>
        <w:lastRenderedPageBreak/>
        <w:t xml:space="preserve">de datos, interrupción de negocio, o pérdidas económicas que la no disponibilidad pueda provocar a </w:t>
      </w:r>
      <w:r w:rsidRPr="00EB107A">
        <w:rPr>
          <w:rFonts w:ascii="Arial" w:hAnsi="Arial" w:cs="Arial"/>
          <w:b/>
          <w:lang w:val="es-ES"/>
        </w:rPr>
        <w:t>EL CLIENTE</w:t>
      </w:r>
      <w:r w:rsidRPr="00EB107A">
        <w:rPr>
          <w:rFonts w:ascii="Arial" w:hAnsi="Arial" w:cs="Arial"/>
          <w:lang w:val="es-ES"/>
        </w:rPr>
        <w:t>.</w:t>
      </w:r>
    </w:p>
    <w:p w14:paraId="014B7584" w14:textId="77777777" w:rsidR="00295B5B" w:rsidRPr="00EB107A" w:rsidRDefault="0097235A"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lang w:val="es-ES"/>
        </w:rPr>
        <w:t>N</w:t>
      </w:r>
      <w:r w:rsidR="00295B5B" w:rsidRPr="00EB107A">
        <w:rPr>
          <w:rFonts w:ascii="Arial" w:hAnsi="Arial" w:cs="Arial"/>
          <w:lang w:val="es-ES"/>
        </w:rPr>
        <w:t>o se hará responsable de la violación de la legislación vigente por parte de</w:t>
      </w:r>
      <w:r w:rsidR="00DE164F" w:rsidRPr="00EB107A">
        <w:rPr>
          <w:rFonts w:ascii="Arial" w:hAnsi="Arial" w:cs="Arial"/>
          <w:lang w:val="es-ES"/>
        </w:rPr>
        <w:t xml:space="preserve"> </w:t>
      </w:r>
      <w:r w:rsidRPr="00EB107A">
        <w:rPr>
          <w:rFonts w:ascii="Arial" w:hAnsi="Arial" w:cs="Arial"/>
          <w:b/>
          <w:lang w:val="es-ES"/>
        </w:rPr>
        <w:t>EL</w:t>
      </w:r>
      <w:r w:rsidR="00E96031" w:rsidRPr="00EB107A">
        <w:rPr>
          <w:rFonts w:ascii="Arial" w:hAnsi="Arial" w:cs="Arial"/>
          <w:b/>
          <w:lang w:val="es-ES"/>
        </w:rPr>
        <w:t xml:space="preserve"> </w:t>
      </w:r>
      <w:r w:rsidR="00295B5B" w:rsidRPr="00EB107A">
        <w:rPr>
          <w:rFonts w:ascii="Arial" w:hAnsi="Arial" w:cs="Arial"/>
          <w:b/>
          <w:bCs/>
          <w:lang w:val="es-ES"/>
        </w:rPr>
        <w:t>CLIENTE</w:t>
      </w:r>
      <w:r w:rsidR="00295B5B" w:rsidRPr="00EB107A">
        <w:rPr>
          <w:rFonts w:ascii="Arial" w:hAnsi="Arial" w:cs="Arial"/>
          <w:lang w:val="es-ES"/>
        </w:rPr>
        <w:t xml:space="preserve">. </w:t>
      </w:r>
    </w:p>
    <w:p w14:paraId="46E80964" w14:textId="7DA64BB8" w:rsidR="003A2D85" w:rsidRPr="00EB107A" w:rsidRDefault="00A465F7" w:rsidP="00EB107A">
      <w:pPr>
        <w:pStyle w:val="Prrafodelista"/>
        <w:numPr>
          <w:ilvl w:val="0"/>
          <w:numId w:val="8"/>
        </w:numPr>
        <w:spacing w:after="0" w:line="240" w:lineRule="auto"/>
        <w:ind w:left="0" w:right="-563" w:hanging="284"/>
        <w:jc w:val="both"/>
        <w:rPr>
          <w:rFonts w:ascii="Arial" w:hAnsi="Arial" w:cs="Arial"/>
          <w:lang w:val="es-ES"/>
        </w:rPr>
      </w:pPr>
      <w:r>
        <w:rPr>
          <w:rFonts w:ascii="Arial" w:hAnsi="Arial" w:cs="Arial"/>
          <w:lang w:val="es-ES"/>
        </w:rPr>
        <w:t xml:space="preserve">Informar con 24 horas de </w:t>
      </w:r>
      <w:r w:rsidR="00295B5B" w:rsidRPr="00EB107A">
        <w:rPr>
          <w:rFonts w:ascii="Arial" w:hAnsi="Arial" w:cs="Arial"/>
          <w:lang w:val="es-ES"/>
        </w:rPr>
        <w:t>antelación la interrupción del servicio a</w:t>
      </w:r>
      <w:r w:rsidR="00DE164F" w:rsidRPr="00EB107A">
        <w:rPr>
          <w:rFonts w:ascii="Arial" w:hAnsi="Arial" w:cs="Arial"/>
          <w:lang w:val="es-ES"/>
        </w:rPr>
        <w:t xml:space="preserve"> </w:t>
      </w:r>
      <w:r w:rsidR="0097235A" w:rsidRPr="00EB107A">
        <w:rPr>
          <w:rFonts w:ascii="Arial" w:hAnsi="Arial" w:cs="Arial"/>
          <w:b/>
          <w:lang w:val="es-ES"/>
        </w:rPr>
        <w:t>EL</w:t>
      </w:r>
      <w:r w:rsidR="00E96031" w:rsidRPr="00EB107A">
        <w:rPr>
          <w:rFonts w:ascii="Arial" w:hAnsi="Arial" w:cs="Arial"/>
          <w:b/>
          <w:lang w:val="es-ES"/>
        </w:rPr>
        <w:t xml:space="preserve"> </w:t>
      </w:r>
      <w:r w:rsidR="00295B5B" w:rsidRPr="00EB107A">
        <w:rPr>
          <w:rFonts w:ascii="Arial" w:hAnsi="Arial" w:cs="Arial"/>
          <w:b/>
          <w:bCs/>
          <w:lang w:val="es-ES"/>
        </w:rPr>
        <w:t xml:space="preserve">CLIENTE </w:t>
      </w:r>
      <w:r w:rsidR="00295B5B" w:rsidRPr="00EB107A">
        <w:rPr>
          <w:rFonts w:ascii="Arial" w:hAnsi="Arial" w:cs="Arial"/>
          <w:lang w:val="es-ES"/>
        </w:rPr>
        <w:t>por manteni</w:t>
      </w:r>
      <w:r>
        <w:rPr>
          <w:rFonts w:ascii="Arial" w:hAnsi="Arial" w:cs="Arial"/>
          <w:lang w:val="es-ES"/>
        </w:rPr>
        <w:t>miento o cambio de equipamiento, salvo que se requieran realizar estas acciones de manera urgente, como consecuencia de situaciones imprevistas.</w:t>
      </w:r>
    </w:p>
    <w:p w14:paraId="4EBD2343" w14:textId="77777777" w:rsidR="00816E6A" w:rsidRPr="00EB107A" w:rsidRDefault="003A2D85"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b/>
          <w:lang w:val="es-ES"/>
        </w:rPr>
        <w:t>EL PRESTADOR</w:t>
      </w:r>
      <w:r w:rsidRPr="00EB107A">
        <w:rPr>
          <w:rFonts w:ascii="Arial" w:hAnsi="Arial" w:cs="Arial"/>
          <w:lang w:val="es-ES"/>
        </w:rPr>
        <w:t xml:space="preserve"> comunicará a </w:t>
      </w:r>
      <w:r w:rsidRPr="00EB107A">
        <w:rPr>
          <w:rFonts w:ascii="Arial" w:hAnsi="Arial" w:cs="Arial"/>
          <w:b/>
          <w:lang w:val="es-ES"/>
        </w:rPr>
        <w:t>EL CLIENTE</w:t>
      </w:r>
      <w:r w:rsidRPr="00EB107A">
        <w:rPr>
          <w:rFonts w:ascii="Arial" w:hAnsi="Arial" w:cs="Arial"/>
          <w:lang w:val="es-ES"/>
        </w:rPr>
        <w:t xml:space="preserve"> las razones físicas de la demora y el plazo estimado de resolución, cuando por causas ajenas a </w:t>
      </w:r>
      <w:r w:rsidRPr="00EB107A">
        <w:rPr>
          <w:rFonts w:ascii="Arial" w:hAnsi="Arial" w:cs="Arial"/>
          <w:b/>
          <w:lang w:val="es-ES"/>
        </w:rPr>
        <w:t>EL PRESTADOR</w:t>
      </w:r>
      <w:r w:rsidRPr="00EB107A">
        <w:rPr>
          <w:rFonts w:ascii="Arial" w:hAnsi="Arial" w:cs="Arial"/>
          <w:lang w:val="es-ES"/>
        </w:rPr>
        <w:t>, el tiempo total de reparación se demorase más de lo establecido.</w:t>
      </w:r>
    </w:p>
    <w:p w14:paraId="48FE8FCA" w14:textId="6CC7E71D" w:rsidR="00816E6A" w:rsidRPr="00EB107A" w:rsidRDefault="00816E6A"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b/>
          <w:lang w:val="es-ES"/>
        </w:rPr>
        <w:t>EL PRESTADOR</w:t>
      </w:r>
      <w:r w:rsidRPr="00EB107A">
        <w:rPr>
          <w:rFonts w:ascii="Arial" w:hAnsi="Arial" w:cs="Arial"/>
          <w:lang w:val="es-ES"/>
        </w:rPr>
        <w:t xml:space="preserve"> informará a </w:t>
      </w:r>
      <w:r w:rsidRPr="00EB107A">
        <w:rPr>
          <w:rFonts w:ascii="Arial" w:hAnsi="Arial" w:cs="Arial"/>
          <w:b/>
          <w:lang w:val="es-ES"/>
        </w:rPr>
        <w:t>EL CLIENTE</w:t>
      </w:r>
      <w:r w:rsidR="00A465F7">
        <w:rPr>
          <w:rFonts w:ascii="Arial" w:hAnsi="Arial" w:cs="Arial"/>
          <w:b/>
          <w:lang w:val="es-ES"/>
        </w:rPr>
        <w:t xml:space="preserve">, </w:t>
      </w:r>
      <w:r w:rsidR="00A465F7">
        <w:rPr>
          <w:rFonts w:ascii="Arial" w:hAnsi="Arial" w:cs="Arial"/>
          <w:lang w:val="es-ES"/>
        </w:rPr>
        <w:t xml:space="preserve">con 24 horas de </w:t>
      </w:r>
      <w:r w:rsidR="00A465F7" w:rsidRPr="00EB107A">
        <w:rPr>
          <w:rFonts w:ascii="Arial" w:hAnsi="Arial" w:cs="Arial"/>
          <w:lang w:val="es-ES"/>
        </w:rPr>
        <w:t>antelación</w:t>
      </w:r>
      <w:r w:rsidRPr="00EB107A">
        <w:rPr>
          <w:rFonts w:ascii="Arial" w:hAnsi="Arial" w:cs="Arial"/>
          <w:lang w:val="es-ES"/>
        </w:rPr>
        <w:t xml:space="preserve"> del mantenimiento programado, indicando el tiempo estimado del corte de servici</w:t>
      </w:r>
      <w:r w:rsidR="00A465F7">
        <w:rPr>
          <w:rFonts w:ascii="Arial" w:hAnsi="Arial" w:cs="Arial"/>
          <w:lang w:val="es-ES"/>
        </w:rPr>
        <w:t>o y la hora en que se producirá, salvo que se requieran realizar estas acciones de manera urgente, como consecuencia de situaciones imprevistas.</w:t>
      </w:r>
    </w:p>
    <w:p w14:paraId="68DF190A" w14:textId="77777777" w:rsidR="00996984" w:rsidRPr="00EB107A" w:rsidRDefault="00996984" w:rsidP="00EB107A">
      <w:pPr>
        <w:pStyle w:val="Prrafodelista"/>
        <w:numPr>
          <w:ilvl w:val="0"/>
          <w:numId w:val="8"/>
        </w:numPr>
        <w:spacing w:after="0" w:line="240" w:lineRule="auto"/>
        <w:ind w:left="0" w:right="-563" w:hanging="284"/>
        <w:jc w:val="both"/>
        <w:rPr>
          <w:rFonts w:ascii="Arial" w:hAnsi="Arial" w:cs="Arial"/>
          <w:lang w:val="es-ES"/>
        </w:rPr>
      </w:pPr>
      <w:r w:rsidRPr="00EB107A">
        <w:rPr>
          <w:rFonts w:ascii="Arial" w:hAnsi="Arial" w:cs="Arial"/>
          <w:lang w:val="es-ES"/>
        </w:rPr>
        <w:t xml:space="preserve">Facturar los servicios a </w:t>
      </w:r>
      <w:r w:rsidRPr="00EB107A">
        <w:rPr>
          <w:rFonts w:ascii="Arial" w:hAnsi="Arial" w:cs="Arial"/>
          <w:b/>
          <w:lang w:val="es-ES"/>
        </w:rPr>
        <w:t>EL CLIENTE</w:t>
      </w:r>
      <w:r w:rsidRPr="00EB107A">
        <w:rPr>
          <w:rFonts w:ascii="Arial" w:hAnsi="Arial" w:cs="Arial"/>
          <w:lang w:val="es-ES"/>
        </w:rPr>
        <w:t xml:space="preserve"> en base a las solicitudes que </w:t>
      </w:r>
      <w:r w:rsidR="00824684" w:rsidRPr="00EB107A">
        <w:rPr>
          <w:rFonts w:ascii="Arial" w:hAnsi="Arial" w:cs="Arial"/>
          <w:lang w:val="es-ES"/>
        </w:rPr>
        <w:t xml:space="preserve">este </w:t>
      </w:r>
      <w:r w:rsidRPr="00EB107A">
        <w:rPr>
          <w:rFonts w:ascii="Arial" w:hAnsi="Arial" w:cs="Arial"/>
          <w:lang w:val="es-ES"/>
        </w:rPr>
        <w:t>presente por escrito y utilizando los modelos establecidos.</w:t>
      </w:r>
    </w:p>
    <w:p w14:paraId="51D07A9C" w14:textId="77777777" w:rsidR="00E80DCA" w:rsidRPr="00EB107A" w:rsidRDefault="00E80DCA" w:rsidP="00EB107A">
      <w:pPr>
        <w:pStyle w:val="Prrafodelista"/>
        <w:spacing w:after="0" w:line="240" w:lineRule="auto"/>
        <w:ind w:left="-284" w:right="-563"/>
        <w:jc w:val="both"/>
        <w:rPr>
          <w:rFonts w:ascii="Arial" w:hAnsi="Arial" w:cs="Arial"/>
          <w:lang w:val="es-ES"/>
        </w:rPr>
      </w:pPr>
    </w:p>
    <w:p w14:paraId="45FC94AE" w14:textId="77777777" w:rsidR="00E80DCA" w:rsidRPr="00EB107A" w:rsidRDefault="00E80DCA" w:rsidP="00EB107A">
      <w:pPr>
        <w:pStyle w:val="Prrafodelista"/>
        <w:spacing w:after="0" w:line="240" w:lineRule="auto"/>
        <w:ind w:left="-284" w:right="-563"/>
        <w:jc w:val="both"/>
        <w:rPr>
          <w:rFonts w:ascii="Arial" w:hAnsi="Arial" w:cs="Arial"/>
          <w:lang w:val="es-ES"/>
        </w:rPr>
      </w:pPr>
      <w:r w:rsidRPr="00EB107A">
        <w:rPr>
          <w:rFonts w:ascii="Arial" w:hAnsi="Arial" w:cs="Arial"/>
          <w:b/>
          <w:lang w:val="es-ES"/>
        </w:rPr>
        <w:t>2.2.</w:t>
      </w:r>
      <w:r w:rsidRPr="00EB107A">
        <w:rPr>
          <w:rFonts w:ascii="Arial" w:hAnsi="Arial" w:cs="Arial"/>
          <w:lang w:val="es-ES"/>
        </w:rPr>
        <w:t xml:space="preserve"> Obligaciones de </w:t>
      </w:r>
      <w:r w:rsidRPr="00EB107A">
        <w:rPr>
          <w:rFonts w:ascii="Arial" w:hAnsi="Arial" w:cs="Arial"/>
          <w:b/>
          <w:lang w:val="es-ES"/>
        </w:rPr>
        <w:t>EL CLIENTE</w:t>
      </w:r>
      <w:r w:rsidRPr="00EB107A">
        <w:rPr>
          <w:rFonts w:ascii="Arial" w:hAnsi="Arial" w:cs="Arial"/>
          <w:lang w:val="es-ES"/>
        </w:rPr>
        <w:t>:</w:t>
      </w:r>
    </w:p>
    <w:p w14:paraId="05E0A12B" w14:textId="77777777" w:rsidR="00E80DCA" w:rsidRPr="00EB107A" w:rsidRDefault="00E80DCA"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Garantizar la organización, seguridad y permisos de acceso proveniente desde sus sedes al Centro de Dato</w:t>
      </w:r>
      <w:r w:rsidR="000B47B5" w:rsidRPr="00EB107A">
        <w:rPr>
          <w:rFonts w:ascii="Arial" w:hAnsi="Arial" w:cs="Arial"/>
          <w:lang w:val="es-ES"/>
        </w:rPr>
        <w:t xml:space="preserve">s de </w:t>
      </w:r>
      <w:r w:rsidR="000B47B5" w:rsidRPr="00EB107A">
        <w:rPr>
          <w:rFonts w:ascii="Arial" w:hAnsi="Arial" w:cs="Arial"/>
          <w:b/>
          <w:lang w:val="es-ES"/>
        </w:rPr>
        <w:t>EL PRESTADOR</w:t>
      </w:r>
      <w:r w:rsidRPr="00EB107A">
        <w:rPr>
          <w:rFonts w:ascii="Arial" w:hAnsi="Arial" w:cs="Arial"/>
          <w:lang w:val="es-ES"/>
        </w:rPr>
        <w:t>.</w:t>
      </w:r>
    </w:p>
    <w:p w14:paraId="1593ACD1" w14:textId="06AF2868" w:rsidR="00E80DCA" w:rsidRPr="00EB107A" w:rsidRDefault="00E80DCA"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 xml:space="preserve">Comunicar por las vías definidas (Teléfonos: </w:t>
      </w:r>
      <w:r w:rsidRPr="00EB107A">
        <w:rPr>
          <w:rFonts w:ascii="Arial" w:hAnsi="Arial" w:cs="Arial"/>
          <w:b/>
          <w:lang w:val="es-ES"/>
        </w:rPr>
        <w:t>7 881 1845 - 7 881 2409 - 7 881 7142</w:t>
      </w:r>
      <w:r w:rsidRPr="00EB107A">
        <w:rPr>
          <w:rFonts w:ascii="Arial" w:hAnsi="Arial" w:cs="Arial"/>
          <w:lang w:val="es-ES"/>
        </w:rPr>
        <w:t xml:space="preserve"> </w:t>
      </w:r>
      <w:proofErr w:type="spellStart"/>
      <w:r w:rsidR="004B08AC" w:rsidRPr="00EB107A">
        <w:rPr>
          <w:rFonts w:ascii="Arial" w:hAnsi="Arial" w:cs="Arial"/>
          <w:b/>
          <w:lang w:val="es-ES"/>
        </w:rPr>
        <w:t>ext</w:t>
      </w:r>
      <w:proofErr w:type="spellEnd"/>
      <w:r w:rsidR="004B08AC" w:rsidRPr="00EB107A">
        <w:rPr>
          <w:rFonts w:ascii="Arial" w:hAnsi="Arial" w:cs="Arial"/>
          <w:b/>
          <w:lang w:val="es-ES"/>
        </w:rPr>
        <w:t xml:space="preserve"> 601</w:t>
      </w:r>
      <w:r w:rsidR="004B08AC" w:rsidRPr="00EB107A">
        <w:rPr>
          <w:rFonts w:ascii="Arial" w:hAnsi="Arial" w:cs="Arial"/>
          <w:lang w:val="es-ES"/>
        </w:rPr>
        <w:t xml:space="preserve">; </w:t>
      </w:r>
      <w:r w:rsidRPr="00EB107A">
        <w:rPr>
          <w:rFonts w:ascii="Arial" w:hAnsi="Arial" w:cs="Arial"/>
          <w:lang w:val="es-ES"/>
        </w:rPr>
        <w:t xml:space="preserve">Correo: </w:t>
      </w:r>
      <w:r w:rsidR="004B08AC" w:rsidRPr="00EB107A">
        <w:rPr>
          <w:rFonts w:ascii="Arial" w:hAnsi="Arial" w:cs="Arial"/>
          <w:b/>
          <w:lang w:val="es-ES"/>
        </w:rPr>
        <w:t>telematicos</w:t>
      </w:r>
      <w:r w:rsidRPr="00EB107A">
        <w:rPr>
          <w:rFonts w:ascii="Arial" w:hAnsi="Arial" w:cs="Arial"/>
          <w:b/>
          <w:lang w:val="es-ES"/>
        </w:rPr>
        <w:t>@aicros.cu</w:t>
      </w:r>
      <w:r w:rsidRPr="00EB107A">
        <w:rPr>
          <w:rFonts w:ascii="Arial" w:hAnsi="Arial" w:cs="Arial"/>
          <w:lang w:val="es-ES"/>
        </w:rPr>
        <w:t>) para el soporte técnico</w:t>
      </w:r>
      <w:r w:rsidR="00A7507E">
        <w:rPr>
          <w:rFonts w:ascii="Arial" w:hAnsi="Arial" w:cs="Arial"/>
          <w:lang w:val="es-ES"/>
        </w:rPr>
        <w:t xml:space="preserve"> </w:t>
      </w:r>
      <w:r w:rsidR="00A7507E" w:rsidRPr="00FB24AD">
        <w:rPr>
          <w:rFonts w:ascii="Arial" w:hAnsi="Arial" w:cs="Arial"/>
          <w:lang w:val="es-ES"/>
        </w:rPr>
        <w:t>de</w:t>
      </w:r>
      <w:r w:rsidRPr="00FB24AD">
        <w:rPr>
          <w:rFonts w:ascii="Arial" w:hAnsi="Arial" w:cs="Arial"/>
          <w:lang w:val="es-ES"/>
        </w:rPr>
        <w:t xml:space="preserve"> </w:t>
      </w:r>
      <w:r w:rsidRPr="00EB107A">
        <w:rPr>
          <w:rFonts w:ascii="Arial" w:hAnsi="Arial" w:cs="Arial"/>
          <w:lang w:val="es-ES"/>
        </w:rPr>
        <w:t>los problemas detectados en los servicios, aplicaciones y/o enlace.</w:t>
      </w:r>
    </w:p>
    <w:p w14:paraId="5D597842" w14:textId="77777777" w:rsidR="00E80DCA" w:rsidRPr="00EB107A" w:rsidRDefault="00E80DCA"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Cumplir con la legislación vigente.</w:t>
      </w:r>
    </w:p>
    <w:p w14:paraId="4C676DDE" w14:textId="77777777" w:rsidR="00E80DCA" w:rsidRPr="00EB107A" w:rsidRDefault="00E80DCA"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 xml:space="preserve">Mantener actualizados los medios de contacto comunicados a </w:t>
      </w:r>
      <w:r w:rsidR="000B47B5" w:rsidRPr="00EB107A">
        <w:rPr>
          <w:rFonts w:ascii="Arial" w:hAnsi="Arial" w:cs="Arial"/>
          <w:b/>
          <w:lang w:val="es-ES"/>
        </w:rPr>
        <w:t>EL PRESTADOR</w:t>
      </w:r>
      <w:r w:rsidRPr="00EB107A">
        <w:rPr>
          <w:rFonts w:ascii="Arial" w:hAnsi="Arial" w:cs="Arial"/>
          <w:lang w:val="es-ES"/>
        </w:rPr>
        <w:t>, al efecto de informarse de cualquier incidencia relevante que pudiera producirse.</w:t>
      </w:r>
    </w:p>
    <w:p w14:paraId="36EEBB16" w14:textId="77777777" w:rsidR="00793D9C" w:rsidRPr="00EB107A" w:rsidRDefault="002726BE"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E</w:t>
      </w:r>
      <w:r w:rsidR="00E80DCA" w:rsidRPr="00EB107A">
        <w:rPr>
          <w:rFonts w:ascii="Arial" w:hAnsi="Arial" w:cs="Arial"/>
          <w:lang w:val="es-ES"/>
        </w:rPr>
        <w:t xml:space="preserve">s responsable exclusivo de los contenidos que aloje, envíe o reciba haciendo uso de los servicios de telecomunicaciones que brinda </w:t>
      </w:r>
      <w:r w:rsidR="00092F13" w:rsidRPr="00EB107A">
        <w:rPr>
          <w:rFonts w:ascii="Arial" w:hAnsi="Arial" w:cs="Arial"/>
          <w:b/>
          <w:lang w:val="es-ES"/>
        </w:rPr>
        <w:t>EL PRESTADOR</w:t>
      </w:r>
      <w:r w:rsidR="00E80DCA" w:rsidRPr="00EB107A">
        <w:rPr>
          <w:rFonts w:ascii="Arial" w:hAnsi="Arial" w:cs="Arial"/>
          <w:lang w:val="es-ES"/>
        </w:rPr>
        <w:t xml:space="preserve">, dichos contenidos deberán ajustarse al Ordenamiento Jurídico en general, careciendo </w:t>
      </w:r>
      <w:r w:rsidR="00092F13" w:rsidRPr="00EB107A">
        <w:rPr>
          <w:rFonts w:ascii="Arial" w:hAnsi="Arial" w:cs="Arial"/>
          <w:b/>
          <w:lang w:val="es-ES"/>
        </w:rPr>
        <w:t>EL PRESTADOR</w:t>
      </w:r>
      <w:r w:rsidR="00E80DCA" w:rsidRPr="00EB107A">
        <w:rPr>
          <w:rFonts w:ascii="Arial" w:hAnsi="Arial" w:cs="Arial"/>
          <w:lang w:val="es-ES"/>
        </w:rPr>
        <w:t xml:space="preserve"> de algún tipo de responsabilidad en esta materia.</w:t>
      </w:r>
    </w:p>
    <w:p w14:paraId="7F8C01DF" w14:textId="6D5022A2" w:rsidR="00F9646E" w:rsidRPr="0080794E" w:rsidRDefault="00824684" w:rsidP="00EB107A">
      <w:pPr>
        <w:pStyle w:val="Prrafodelista"/>
        <w:numPr>
          <w:ilvl w:val="0"/>
          <w:numId w:val="9"/>
        </w:numPr>
        <w:spacing w:after="0" w:line="240" w:lineRule="auto"/>
        <w:ind w:left="0" w:right="-563" w:hanging="284"/>
        <w:jc w:val="both"/>
        <w:rPr>
          <w:rFonts w:ascii="Arial" w:hAnsi="Arial" w:cs="Arial"/>
          <w:lang w:val="es-ES"/>
        </w:rPr>
      </w:pPr>
      <w:r w:rsidRPr="00EB107A">
        <w:rPr>
          <w:rFonts w:ascii="Arial" w:hAnsi="Arial" w:cs="Arial"/>
          <w:lang w:val="es-ES"/>
        </w:rPr>
        <w:t xml:space="preserve">Solicitar los servicios </w:t>
      </w:r>
      <w:r w:rsidR="0082089D" w:rsidRPr="00EB107A">
        <w:rPr>
          <w:rFonts w:ascii="Arial" w:hAnsi="Arial" w:cs="Arial"/>
          <w:lang w:val="es-ES"/>
        </w:rPr>
        <w:t xml:space="preserve">por escrito </w:t>
      </w:r>
      <w:r w:rsidR="00F9646E" w:rsidRPr="00EB107A">
        <w:rPr>
          <w:rFonts w:ascii="Arial" w:hAnsi="Arial" w:cs="Arial"/>
          <w:lang w:val="es-ES"/>
        </w:rPr>
        <w:t>empleando los mo</w:t>
      </w:r>
      <w:r w:rsidR="00B7192B" w:rsidRPr="00EB107A">
        <w:rPr>
          <w:rFonts w:ascii="Arial" w:hAnsi="Arial" w:cs="Arial"/>
          <w:lang w:val="es-ES"/>
        </w:rPr>
        <w:t xml:space="preserve">delos establecidos </w:t>
      </w:r>
      <w:r w:rsidR="00474EA8">
        <w:rPr>
          <w:rFonts w:ascii="Arial" w:hAnsi="Arial" w:cs="Arial"/>
          <w:lang w:val="es-ES"/>
        </w:rPr>
        <w:t>para ello en los Anexos a</w:t>
      </w:r>
      <w:r w:rsidR="00F9646E" w:rsidRPr="00EB107A">
        <w:rPr>
          <w:rFonts w:ascii="Arial" w:hAnsi="Arial" w:cs="Arial"/>
          <w:lang w:val="es-ES"/>
        </w:rPr>
        <w:t xml:space="preserve">l </w:t>
      </w:r>
      <w:r w:rsidR="00F9646E" w:rsidRPr="0080794E">
        <w:rPr>
          <w:rFonts w:ascii="Arial" w:hAnsi="Arial" w:cs="Arial"/>
          <w:lang w:val="es-ES"/>
        </w:rPr>
        <w:t>presente Contrato.</w:t>
      </w:r>
    </w:p>
    <w:p w14:paraId="3930C1C5" w14:textId="4C641A6F" w:rsidR="005C6EFA" w:rsidRPr="0080794E" w:rsidRDefault="005C6EFA" w:rsidP="00EB107A">
      <w:pPr>
        <w:pStyle w:val="Prrafodelista"/>
        <w:numPr>
          <w:ilvl w:val="0"/>
          <w:numId w:val="9"/>
        </w:numPr>
        <w:spacing w:after="0" w:line="240" w:lineRule="auto"/>
        <w:ind w:left="0" w:right="-563" w:hanging="284"/>
        <w:jc w:val="both"/>
        <w:rPr>
          <w:rFonts w:ascii="Arial" w:hAnsi="Arial" w:cs="Arial"/>
          <w:lang w:val="es-ES"/>
        </w:rPr>
      </w:pPr>
      <w:r w:rsidRPr="0080794E">
        <w:rPr>
          <w:rFonts w:ascii="Arial" w:hAnsi="Arial" w:cs="Arial"/>
          <w:lang w:val="es-ES"/>
        </w:rPr>
        <w:t>Ejecutar el pago por el 100% de los</w:t>
      </w:r>
      <w:r w:rsidR="003B2054" w:rsidRPr="0080794E">
        <w:rPr>
          <w:rFonts w:ascii="Arial" w:hAnsi="Arial" w:cs="Arial"/>
          <w:lang w:val="es-ES"/>
        </w:rPr>
        <w:t xml:space="preserve"> importes de los servicios solicitados y </w:t>
      </w:r>
      <w:r w:rsidRPr="0080794E">
        <w:rPr>
          <w:rFonts w:ascii="Arial" w:hAnsi="Arial" w:cs="Arial"/>
          <w:lang w:val="es-ES"/>
        </w:rPr>
        <w:t>facturados, en el término establecido.</w:t>
      </w:r>
    </w:p>
    <w:p w14:paraId="52AC159A" w14:textId="5175980A" w:rsidR="00B1797F" w:rsidRPr="00B1797F" w:rsidRDefault="00325C24" w:rsidP="00B1797F">
      <w:pPr>
        <w:pStyle w:val="Prrafodelista"/>
        <w:numPr>
          <w:ilvl w:val="0"/>
          <w:numId w:val="9"/>
        </w:numPr>
        <w:spacing w:after="0" w:line="240" w:lineRule="auto"/>
        <w:ind w:left="0" w:right="-563" w:hanging="284"/>
        <w:jc w:val="both"/>
        <w:rPr>
          <w:rFonts w:ascii="Arial" w:hAnsi="Arial" w:cs="Arial"/>
          <w:lang w:val="es-ES"/>
        </w:rPr>
      </w:pPr>
      <w:r w:rsidRPr="0080794E">
        <w:rPr>
          <w:rFonts w:ascii="Arial" w:hAnsi="Arial" w:cs="Arial"/>
          <w:lang w:val="es-ES"/>
        </w:rPr>
        <w:t xml:space="preserve">Realizar las solicitudes de </w:t>
      </w:r>
      <w:r w:rsidR="00474EA8" w:rsidRPr="0080794E">
        <w:rPr>
          <w:rFonts w:ascii="Arial" w:hAnsi="Arial" w:cs="Arial"/>
          <w:lang w:val="es-ES"/>
        </w:rPr>
        <w:t>modificaciones</w:t>
      </w:r>
      <w:r w:rsidRPr="0080794E">
        <w:rPr>
          <w:rFonts w:ascii="Arial" w:hAnsi="Arial" w:cs="Arial"/>
          <w:lang w:val="es-ES"/>
        </w:rPr>
        <w:t xml:space="preserve"> en los servicios empleando los modelos</w:t>
      </w:r>
      <w:r w:rsidR="00474EA8" w:rsidRPr="0080794E">
        <w:rPr>
          <w:rFonts w:ascii="Arial" w:hAnsi="Arial" w:cs="Arial"/>
          <w:lang w:val="es-ES"/>
        </w:rPr>
        <w:t xml:space="preserve"> </w:t>
      </w:r>
      <w:r w:rsidRPr="0080794E">
        <w:rPr>
          <w:rFonts w:ascii="Arial" w:hAnsi="Arial" w:cs="Arial"/>
          <w:lang w:val="es-ES"/>
        </w:rPr>
        <w:t>establecidos</w:t>
      </w:r>
      <w:r w:rsidR="00474EA8" w:rsidRPr="0080794E">
        <w:rPr>
          <w:rFonts w:ascii="Arial" w:hAnsi="Arial" w:cs="Arial"/>
          <w:lang w:val="es-ES"/>
        </w:rPr>
        <w:t xml:space="preserve"> en los Anexos al </w:t>
      </w:r>
      <w:r w:rsidR="00D42DF4" w:rsidRPr="0080794E">
        <w:rPr>
          <w:rFonts w:ascii="Arial" w:hAnsi="Arial" w:cs="Arial"/>
          <w:lang w:val="es-ES"/>
        </w:rPr>
        <w:t xml:space="preserve">presente </w:t>
      </w:r>
      <w:r w:rsidR="00474EA8" w:rsidRPr="0080794E">
        <w:rPr>
          <w:rFonts w:ascii="Arial" w:hAnsi="Arial" w:cs="Arial"/>
          <w:lang w:val="es-ES"/>
        </w:rPr>
        <w:t>Contrato</w:t>
      </w:r>
      <w:r w:rsidR="0080794E" w:rsidRPr="0080794E">
        <w:rPr>
          <w:rFonts w:ascii="Arial" w:hAnsi="Arial" w:cs="Arial"/>
          <w:lang w:val="es-ES"/>
        </w:rPr>
        <w:t>.</w:t>
      </w:r>
    </w:p>
    <w:p w14:paraId="2956A855" w14:textId="77777777" w:rsidR="005C6EFA" w:rsidRPr="00EB107A" w:rsidRDefault="005C6EFA" w:rsidP="00EB107A">
      <w:pPr>
        <w:pStyle w:val="Prrafodelista"/>
        <w:spacing w:after="0" w:line="240" w:lineRule="auto"/>
        <w:ind w:left="-284" w:right="-563"/>
        <w:jc w:val="both"/>
        <w:rPr>
          <w:rFonts w:ascii="Arial" w:hAnsi="Arial" w:cs="Arial"/>
          <w:lang w:val="es-ES"/>
        </w:rPr>
      </w:pPr>
    </w:p>
    <w:p w14:paraId="7C849520" w14:textId="77777777" w:rsidR="004467B0" w:rsidRPr="00EB107A" w:rsidRDefault="00684E56" w:rsidP="00EB107A">
      <w:pPr>
        <w:pStyle w:val="Prrafodelista"/>
        <w:numPr>
          <w:ilvl w:val="0"/>
          <w:numId w:val="21"/>
        </w:numPr>
        <w:spacing w:after="0" w:line="240" w:lineRule="auto"/>
        <w:ind w:left="-284" w:right="-563" w:firstLine="0"/>
        <w:jc w:val="both"/>
        <w:rPr>
          <w:rFonts w:ascii="Arial" w:hAnsi="Arial" w:cs="Arial"/>
          <w:b/>
          <w:lang w:val="es-ES"/>
        </w:rPr>
      </w:pPr>
      <w:r w:rsidRPr="00EB107A">
        <w:rPr>
          <w:rFonts w:ascii="Arial" w:hAnsi="Arial" w:cs="Arial"/>
          <w:b/>
          <w:lang w:val="es-ES"/>
        </w:rPr>
        <w:t>DEFINICIONES</w:t>
      </w:r>
      <w:r w:rsidR="003B2054" w:rsidRPr="00EB107A">
        <w:rPr>
          <w:rFonts w:ascii="Arial" w:hAnsi="Arial" w:cs="Arial"/>
          <w:b/>
          <w:lang w:val="es-ES"/>
        </w:rPr>
        <w:t>.</w:t>
      </w:r>
    </w:p>
    <w:p w14:paraId="0559DB13" w14:textId="77777777" w:rsidR="003B2054" w:rsidRPr="00EB107A" w:rsidRDefault="003B2054" w:rsidP="00EB107A">
      <w:pPr>
        <w:spacing w:after="0" w:line="240" w:lineRule="auto"/>
        <w:ind w:left="-284" w:right="-563"/>
        <w:jc w:val="both"/>
        <w:rPr>
          <w:rFonts w:ascii="Arial" w:hAnsi="Arial" w:cs="Arial"/>
          <w:b/>
          <w:lang w:val="es-ES"/>
        </w:rPr>
      </w:pPr>
    </w:p>
    <w:p w14:paraId="6336117C" w14:textId="77777777" w:rsidR="00684E56" w:rsidRPr="00EB107A" w:rsidRDefault="00684E56" w:rsidP="00EB107A">
      <w:pPr>
        <w:spacing w:after="0" w:line="240" w:lineRule="auto"/>
        <w:ind w:left="-284" w:right="-563"/>
        <w:contextualSpacing/>
        <w:jc w:val="both"/>
        <w:rPr>
          <w:rFonts w:ascii="Arial" w:hAnsi="Arial" w:cs="Arial"/>
          <w:lang w:val="es-ES"/>
        </w:rPr>
      </w:pPr>
      <w:r w:rsidRPr="00EB107A">
        <w:rPr>
          <w:rFonts w:ascii="Arial" w:hAnsi="Arial" w:cs="Arial"/>
          <w:lang w:val="es-ES"/>
        </w:rPr>
        <w:t xml:space="preserve">A los efectos del presente </w:t>
      </w:r>
      <w:r w:rsidR="00B571EA" w:rsidRPr="00EB107A">
        <w:rPr>
          <w:rFonts w:ascii="Arial" w:hAnsi="Arial" w:cs="Arial"/>
          <w:lang w:val="es-ES"/>
        </w:rPr>
        <w:t xml:space="preserve">Contrato </w:t>
      </w:r>
      <w:r w:rsidRPr="00EB107A">
        <w:rPr>
          <w:rFonts w:ascii="Arial" w:hAnsi="Arial" w:cs="Arial"/>
          <w:lang w:val="es-ES"/>
        </w:rPr>
        <w:t>los términos que se relacionan a continuación serán interpretados, de acuerdo a las siguientes definiciones:</w:t>
      </w:r>
    </w:p>
    <w:p w14:paraId="2C49BAFC" w14:textId="77777777" w:rsidR="004467B0" w:rsidRPr="00EB107A" w:rsidRDefault="004467B0" w:rsidP="00EB107A">
      <w:pPr>
        <w:spacing w:after="0" w:line="240" w:lineRule="auto"/>
        <w:ind w:left="-284" w:right="-563"/>
        <w:contextualSpacing/>
        <w:jc w:val="both"/>
        <w:rPr>
          <w:rFonts w:ascii="Arial" w:hAnsi="Arial" w:cs="Arial"/>
          <w:lang w:val="es-ES"/>
        </w:rPr>
      </w:pPr>
      <w:r w:rsidRPr="00EB107A">
        <w:rPr>
          <w:rFonts w:ascii="Arial" w:hAnsi="Arial" w:cs="Arial"/>
          <w:b/>
          <w:lang w:val="es-ES"/>
        </w:rPr>
        <w:t>3.1.</w:t>
      </w:r>
      <w:r w:rsidRPr="00EB107A">
        <w:rPr>
          <w:rFonts w:ascii="Arial" w:hAnsi="Arial" w:cs="Arial"/>
          <w:lang w:val="es-ES"/>
        </w:rPr>
        <w:t xml:space="preserve"> </w:t>
      </w:r>
      <w:r w:rsidRPr="00EB107A">
        <w:rPr>
          <w:rFonts w:ascii="Arial" w:hAnsi="Arial" w:cs="Arial"/>
          <w:b/>
          <w:lang w:val="es-ES"/>
        </w:rPr>
        <w:t>Servicio:</w:t>
      </w:r>
      <w:r w:rsidRPr="00EB107A">
        <w:rPr>
          <w:rFonts w:ascii="Arial" w:hAnsi="Arial" w:cs="Arial"/>
          <w:lang w:val="es-ES"/>
        </w:rPr>
        <w:t xml:space="preserve"> </w:t>
      </w:r>
      <w:r w:rsidR="004054C1" w:rsidRPr="00EB107A">
        <w:rPr>
          <w:rFonts w:ascii="Arial" w:hAnsi="Arial" w:cs="Arial"/>
          <w:lang w:val="es-ES"/>
        </w:rPr>
        <w:t>C</w:t>
      </w:r>
      <w:r w:rsidRPr="00EB107A">
        <w:rPr>
          <w:rFonts w:ascii="Arial" w:hAnsi="Arial" w:cs="Arial"/>
          <w:lang w:val="es-ES"/>
        </w:rPr>
        <w:t>omponente, producto o solución de software que se le brinda a</w:t>
      </w:r>
      <w:r w:rsidR="00137520" w:rsidRPr="00EB107A">
        <w:rPr>
          <w:rFonts w:ascii="Arial" w:hAnsi="Arial" w:cs="Arial"/>
          <w:lang w:val="es-ES"/>
        </w:rPr>
        <w:t xml:space="preserve"> </w:t>
      </w:r>
      <w:r w:rsidR="00137520" w:rsidRPr="00EB107A">
        <w:rPr>
          <w:rFonts w:ascii="Arial" w:hAnsi="Arial" w:cs="Arial"/>
          <w:b/>
          <w:lang w:val="es-ES"/>
        </w:rPr>
        <w:t>EL</w:t>
      </w:r>
      <w:r w:rsidRPr="00EB107A">
        <w:rPr>
          <w:rFonts w:ascii="Arial" w:hAnsi="Arial" w:cs="Arial"/>
          <w:b/>
          <w:lang w:val="es-ES"/>
        </w:rPr>
        <w:t xml:space="preserve"> CLIENTE.</w:t>
      </w:r>
    </w:p>
    <w:p w14:paraId="23970F78" w14:textId="447110D0" w:rsidR="004467B0" w:rsidRPr="00EB107A" w:rsidRDefault="00EB107A" w:rsidP="00EB107A">
      <w:pPr>
        <w:spacing w:after="0" w:line="240" w:lineRule="auto"/>
        <w:ind w:left="142" w:right="-563" w:hanging="426"/>
        <w:contextualSpacing/>
        <w:jc w:val="both"/>
        <w:rPr>
          <w:rFonts w:ascii="Arial" w:hAnsi="Arial" w:cs="Arial"/>
          <w:lang w:val="es-ES"/>
        </w:rPr>
      </w:pPr>
      <w:r>
        <w:rPr>
          <w:rFonts w:ascii="Arial" w:hAnsi="Arial" w:cs="Arial"/>
          <w:b/>
          <w:lang w:val="es-ES"/>
        </w:rPr>
        <w:t xml:space="preserve">3.2. </w:t>
      </w:r>
      <w:r w:rsidR="004467B0" w:rsidRPr="00EB107A">
        <w:rPr>
          <w:rFonts w:ascii="Arial" w:hAnsi="Arial" w:cs="Arial"/>
          <w:b/>
          <w:lang w:val="es-ES"/>
        </w:rPr>
        <w:t>Consulta General:</w:t>
      </w:r>
      <w:r w:rsidR="004467B0" w:rsidRPr="00EB107A">
        <w:rPr>
          <w:rFonts w:ascii="Arial" w:hAnsi="Arial" w:cs="Arial"/>
          <w:lang w:val="es-ES"/>
        </w:rPr>
        <w:t xml:space="preserve"> No </w:t>
      </w:r>
      <w:r w:rsidR="00A86929" w:rsidRPr="00EB107A">
        <w:rPr>
          <w:rFonts w:ascii="Arial" w:hAnsi="Arial" w:cs="Arial"/>
          <w:lang w:val="es-ES"/>
        </w:rPr>
        <w:t xml:space="preserve">existen </w:t>
      </w:r>
      <w:r w:rsidR="004467B0" w:rsidRPr="00EB107A">
        <w:rPr>
          <w:rFonts w:ascii="Arial" w:hAnsi="Arial" w:cs="Arial"/>
          <w:lang w:val="es-ES"/>
        </w:rPr>
        <w:t>averías</w:t>
      </w:r>
      <w:r w:rsidR="00A86929" w:rsidRPr="00EB107A">
        <w:rPr>
          <w:rFonts w:ascii="Arial" w:hAnsi="Arial" w:cs="Arial"/>
          <w:lang w:val="es-ES"/>
        </w:rPr>
        <w:t xml:space="preserve"> en el servicio prestado</w:t>
      </w:r>
      <w:r w:rsidR="004467B0" w:rsidRPr="00EB107A">
        <w:rPr>
          <w:rFonts w:ascii="Arial" w:hAnsi="Arial" w:cs="Arial"/>
          <w:lang w:val="es-ES"/>
        </w:rPr>
        <w:t xml:space="preserve">, </w:t>
      </w:r>
      <w:r w:rsidR="001D0748" w:rsidRPr="00EB107A">
        <w:rPr>
          <w:rFonts w:ascii="Arial" w:hAnsi="Arial" w:cs="Arial"/>
          <w:b/>
          <w:lang w:val="es-ES"/>
        </w:rPr>
        <w:t>EL</w:t>
      </w:r>
      <w:r w:rsidR="004467B0" w:rsidRPr="00EB107A">
        <w:rPr>
          <w:rFonts w:ascii="Arial" w:hAnsi="Arial" w:cs="Arial"/>
          <w:b/>
          <w:lang w:val="es-ES"/>
        </w:rPr>
        <w:t xml:space="preserve"> CLIENTE</w:t>
      </w:r>
      <w:r w:rsidR="004467B0" w:rsidRPr="00EB107A">
        <w:rPr>
          <w:rFonts w:ascii="Arial" w:hAnsi="Arial" w:cs="Arial"/>
          <w:lang w:val="es-ES"/>
        </w:rPr>
        <w:t xml:space="preserve"> está pidiendo información.</w:t>
      </w:r>
    </w:p>
    <w:p w14:paraId="753931BA" w14:textId="77777777" w:rsidR="004467B0" w:rsidRPr="00EB107A" w:rsidRDefault="001D0748" w:rsidP="00EB107A">
      <w:pPr>
        <w:spacing w:after="0" w:line="240" w:lineRule="auto"/>
        <w:ind w:left="-284" w:right="-563"/>
        <w:contextualSpacing/>
        <w:jc w:val="both"/>
        <w:rPr>
          <w:rFonts w:ascii="Arial" w:hAnsi="Arial" w:cs="Arial"/>
          <w:lang w:val="es-ES"/>
        </w:rPr>
      </w:pPr>
      <w:r w:rsidRPr="00EB107A">
        <w:rPr>
          <w:rFonts w:ascii="Arial" w:hAnsi="Arial" w:cs="Arial"/>
          <w:b/>
          <w:lang w:val="es-ES"/>
        </w:rPr>
        <w:t>3.3.</w:t>
      </w:r>
      <w:r w:rsidR="004467B0" w:rsidRPr="00EB107A">
        <w:rPr>
          <w:rFonts w:ascii="Arial" w:hAnsi="Arial" w:cs="Arial"/>
          <w:b/>
          <w:lang w:val="es-ES"/>
        </w:rPr>
        <w:t xml:space="preserve"> Avería:</w:t>
      </w:r>
      <w:r w:rsidR="004467B0" w:rsidRPr="00EB107A">
        <w:rPr>
          <w:rFonts w:ascii="Arial" w:hAnsi="Arial" w:cs="Arial"/>
          <w:lang w:val="es-ES"/>
        </w:rPr>
        <w:t xml:space="preserve"> </w:t>
      </w:r>
      <w:r w:rsidR="00A5335F" w:rsidRPr="00EB107A">
        <w:rPr>
          <w:rFonts w:ascii="Arial" w:hAnsi="Arial" w:cs="Arial"/>
          <w:lang w:val="es-ES"/>
        </w:rPr>
        <w:t>El servicio prestado</w:t>
      </w:r>
      <w:r w:rsidR="004467B0" w:rsidRPr="00EB107A">
        <w:rPr>
          <w:rFonts w:ascii="Arial" w:hAnsi="Arial" w:cs="Arial"/>
          <w:lang w:val="es-ES"/>
        </w:rPr>
        <w:t xml:space="preserve"> es todavía alcanzable, pero con limitaciones.</w:t>
      </w:r>
    </w:p>
    <w:p w14:paraId="2E35A32F" w14:textId="77777777" w:rsidR="004467B0" w:rsidRPr="00EB107A" w:rsidRDefault="001D0748" w:rsidP="00EB107A">
      <w:pPr>
        <w:spacing w:after="0" w:line="240" w:lineRule="auto"/>
        <w:ind w:left="-284" w:right="-563"/>
        <w:contextualSpacing/>
        <w:jc w:val="both"/>
        <w:rPr>
          <w:rFonts w:ascii="Arial" w:hAnsi="Arial" w:cs="Arial"/>
          <w:lang w:val="es-ES"/>
        </w:rPr>
      </w:pPr>
      <w:r w:rsidRPr="00EB107A">
        <w:rPr>
          <w:rFonts w:ascii="Arial" w:hAnsi="Arial" w:cs="Arial"/>
          <w:b/>
          <w:lang w:val="es-ES"/>
        </w:rPr>
        <w:t xml:space="preserve">3.4. </w:t>
      </w:r>
      <w:r w:rsidR="004467B0" w:rsidRPr="00EB107A">
        <w:rPr>
          <w:rFonts w:ascii="Arial" w:hAnsi="Arial" w:cs="Arial"/>
          <w:b/>
          <w:lang w:val="es-ES"/>
        </w:rPr>
        <w:t>Avería Urgente:</w:t>
      </w:r>
      <w:r w:rsidR="004467B0" w:rsidRPr="00EB107A">
        <w:rPr>
          <w:rFonts w:ascii="Arial" w:hAnsi="Arial" w:cs="Arial"/>
          <w:lang w:val="es-ES"/>
        </w:rPr>
        <w:t xml:space="preserve"> El servicio contratado no puede ser alcanzado.</w:t>
      </w:r>
    </w:p>
    <w:p w14:paraId="5AC20A3B" w14:textId="77777777" w:rsidR="004467B0" w:rsidRPr="00EB107A" w:rsidRDefault="003D3D93" w:rsidP="00EB107A">
      <w:pPr>
        <w:spacing w:after="0" w:line="240" w:lineRule="auto"/>
        <w:ind w:left="142" w:right="-563" w:hanging="426"/>
        <w:contextualSpacing/>
        <w:jc w:val="both"/>
        <w:rPr>
          <w:rFonts w:ascii="Arial" w:hAnsi="Arial" w:cs="Arial"/>
          <w:lang w:val="es-ES"/>
        </w:rPr>
      </w:pPr>
      <w:r w:rsidRPr="00EB107A">
        <w:rPr>
          <w:rFonts w:ascii="Arial" w:hAnsi="Arial" w:cs="Arial"/>
          <w:b/>
          <w:lang w:val="es-ES"/>
        </w:rPr>
        <w:t>3.5</w:t>
      </w:r>
      <w:r w:rsidR="002F3AA5" w:rsidRPr="00EB107A">
        <w:rPr>
          <w:rFonts w:ascii="Arial" w:hAnsi="Arial" w:cs="Arial"/>
          <w:b/>
          <w:lang w:val="es-ES"/>
        </w:rPr>
        <w:t>.</w:t>
      </w:r>
      <w:r w:rsidR="00CE625E" w:rsidRPr="00EB107A">
        <w:rPr>
          <w:rFonts w:ascii="Arial" w:hAnsi="Arial" w:cs="Arial"/>
          <w:b/>
          <w:lang w:val="es-ES"/>
        </w:rPr>
        <w:t xml:space="preserve"> </w:t>
      </w:r>
      <w:r w:rsidR="004467B0" w:rsidRPr="00EB107A">
        <w:rPr>
          <w:rFonts w:ascii="Arial" w:hAnsi="Arial" w:cs="Arial"/>
          <w:b/>
          <w:lang w:val="es-ES"/>
        </w:rPr>
        <w:t>Latencia:</w:t>
      </w:r>
      <w:r w:rsidR="004467B0" w:rsidRPr="00EB107A">
        <w:rPr>
          <w:rFonts w:ascii="Arial" w:hAnsi="Arial" w:cs="Arial"/>
          <w:lang w:val="es-ES"/>
        </w:rPr>
        <w:t xml:space="preserve"> </w:t>
      </w:r>
      <w:r w:rsidR="002A6568" w:rsidRPr="00EB107A">
        <w:rPr>
          <w:rFonts w:ascii="Arial" w:hAnsi="Arial" w:cs="Arial"/>
          <w:lang w:val="es-ES"/>
        </w:rPr>
        <w:t>R</w:t>
      </w:r>
      <w:r w:rsidR="004467B0" w:rsidRPr="00EB107A">
        <w:rPr>
          <w:rFonts w:ascii="Arial" w:hAnsi="Arial" w:cs="Arial"/>
          <w:lang w:val="es-ES"/>
        </w:rPr>
        <w:t>etardo producido por la demora en la propagación y transmisión de datos dentro de la red.</w:t>
      </w:r>
    </w:p>
    <w:p w14:paraId="610F5033" w14:textId="77777777" w:rsidR="004467B0" w:rsidRPr="00EB107A" w:rsidRDefault="003D3D93" w:rsidP="00EB107A">
      <w:pPr>
        <w:spacing w:after="0" w:line="240" w:lineRule="auto"/>
        <w:ind w:left="142" w:right="-563" w:hanging="426"/>
        <w:contextualSpacing/>
        <w:jc w:val="both"/>
        <w:rPr>
          <w:rFonts w:ascii="Arial" w:hAnsi="Arial" w:cs="Arial"/>
          <w:lang w:val="es-ES"/>
        </w:rPr>
      </w:pPr>
      <w:r w:rsidRPr="00EB107A">
        <w:rPr>
          <w:rFonts w:ascii="Arial" w:hAnsi="Arial" w:cs="Arial"/>
          <w:b/>
          <w:lang w:val="es-ES"/>
        </w:rPr>
        <w:t>3.6</w:t>
      </w:r>
      <w:r w:rsidR="002F3AA5" w:rsidRPr="00EB107A">
        <w:rPr>
          <w:rFonts w:ascii="Arial" w:hAnsi="Arial" w:cs="Arial"/>
          <w:b/>
          <w:lang w:val="es-ES"/>
        </w:rPr>
        <w:t>.</w:t>
      </w:r>
      <w:r w:rsidR="004467B0" w:rsidRPr="00EB107A">
        <w:rPr>
          <w:rFonts w:ascii="Arial" w:hAnsi="Arial" w:cs="Arial"/>
          <w:b/>
          <w:lang w:val="es-ES"/>
        </w:rPr>
        <w:t xml:space="preserve"> Declaración calificada:</w:t>
      </w:r>
      <w:r w:rsidR="00C84A93" w:rsidRPr="00EB107A">
        <w:rPr>
          <w:rFonts w:ascii="Arial" w:hAnsi="Arial" w:cs="Arial"/>
          <w:lang w:val="es-ES"/>
        </w:rPr>
        <w:t xml:space="preserve"> </w:t>
      </w:r>
      <w:r w:rsidR="00CE625E" w:rsidRPr="00EB107A">
        <w:rPr>
          <w:rFonts w:ascii="Arial" w:hAnsi="Arial" w:cs="Arial"/>
          <w:lang w:val="es-ES"/>
        </w:rPr>
        <w:t>R</w:t>
      </w:r>
      <w:r w:rsidR="004467B0" w:rsidRPr="00EB107A">
        <w:rPr>
          <w:rFonts w:ascii="Arial" w:hAnsi="Arial" w:cs="Arial"/>
          <w:lang w:val="es-ES"/>
        </w:rPr>
        <w:t>espuesta y/o notificación sobre los próximos pasos a realizar</w:t>
      </w:r>
      <w:r w:rsidR="00CE625E" w:rsidRPr="00EB107A">
        <w:rPr>
          <w:rFonts w:ascii="Arial" w:hAnsi="Arial" w:cs="Arial"/>
          <w:lang w:val="es-ES"/>
        </w:rPr>
        <w:t xml:space="preserve"> después de la finalización del proceso</w:t>
      </w:r>
      <w:r w:rsidR="004467B0" w:rsidRPr="00EB107A">
        <w:rPr>
          <w:rFonts w:ascii="Arial" w:hAnsi="Arial" w:cs="Arial"/>
          <w:lang w:val="es-ES"/>
        </w:rPr>
        <w:t>. Dependiendo de la categoría, la declaración calificada también contiene información sobre la duración prevista y la magnitud de la avería.</w:t>
      </w:r>
    </w:p>
    <w:p w14:paraId="23849B68" w14:textId="77777777" w:rsidR="004467B0" w:rsidRPr="00EB107A" w:rsidRDefault="003D3D93" w:rsidP="00EB107A">
      <w:pPr>
        <w:spacing w:after="0" w:line="240" w:lineRule="auto"/>
        <w:ind w:left="142" w:right="-563" w:hanging="426"/>
        <w:contextualSpacing/>
        <w:jc w:val="both"/>
        <w:rPr>
          <w:rFonts w:ascii="Arial" w:hAnsi="Arial" w:cs="Arial"/>
          <w:lang w:val="es-ES"/>
        </w:rPr>
      </w:pPr>
      <w:r w:rsidRPr="00EB107A">
        <w:rPr>
          <w:rFonts w:ascii="Arial" w:hAnsi="Arial" w:cs="Arial"/>
          <w:b/>
          <w:lang w:val="es-ES"/>
        </w:rPr>
        <w:lastRenderedPageBreak/>
        <w:t>3.7</w:t>
      </w:r>
      <w:r w:rsidR="002F3AA5" w:rsidRPr="00EB107A">
        <w:rPr>
          <w:rFonts w:ascii="Arial" w:hAnsi="Arial" w:cs="Arial"/>
          <w:b/>
          <w:lang w:val="es-ES"/>
        </w:rPr>
        <w:t>.</w:t>
      </w:r>
      <w:r w:rsidR="004467B0" w:rsidRPr="00EB107A">
        <w:rPr>
          <w:rFonts w:ascii="Arial" w:hAnsi="Arial" w:cs="Arial"/>
          <w:b/>
          <w:lang w:val="es-ES"/>
        </w:rPr>
        <w:t xml:space="preserve"> Tiempo de respuesta:</w:t>
      </w:r>
      <w:r w:rsidR="004467B0" w:rsidRPr="00EB107A">
        <w:rPr>
          <w:rFonts w:ascii="Arial" w:hAnsi="Arial" w:cs="Arial"/>
          <w:lang w:val="es-ES"/>
        </w:rPr>
        <w:t xml:space="preserve"> Periodo de tiempo en el que </w:t>
      </w:r>
      <w:r w:rsidR="00DE164F" w:rsidRPr="00EB107A">
        <w:rPr>
          <w:rFonts w:ascii="Arial" w:hAnsi="Arial" w:cs="Arial"/>
          <w:b/>
          <w:lang w:val="es-ES"/>
        </w:rPr>
        <w:t>EL</w:t>
      </w:r>
      <w:r w:rsidR="004467B0" w:rsidRPr="00EB107A">
        <w:rPr>
          <w:rFonts w:ascii="Arial" w:hAnsi="Arial" w:cs="Arial"/>
          <w:b/>
          <w:lang w:val="es-ES"/>
        </w:rPr>
        <w:t xml:space="preserve"> CLIENTE</w:t>
      </w:r>
      <w:r w:rsidR="004467B0" w:rsidRPr="00EB107A">
        <w:rPr>
          <w:rFonts w:ascii="Arial" w:hAnsi="Arial" w:cs="Arial"/>
          <w:lang w:val="es-ES"/>
        </w:rPr>
        <w:t xml:space="preserve"> recibe una declaración calificada de un empleado de </w:t>
      </w:r>
      <w:r w:rsidR="00DE164F" w:rsidRPr="00EB107A">
        <w:rPr>
          <w:rFonts w:ascii="Arial" w:hAnsi="Arial" w:cs="Arial"/>
          <w:b/>
          <w:lang w:val="es-ES"/>
        </w:rPr>
        <w:t>EL PRESTADOR</w:t>
      </w:r>
      <w:r w:rsidR="004467B0" w:rsidRPr="00EB107A">
        <w:rPr>
          <w:rFonts w:ascii="Arial" w:hAnsi="Arial" w:cs="Arial"/>
          <w:lang w:val="es-ES"/>
        </w:rPr>
        <w:t xml:space="preserve"> en respuesta a su solicitud</w:t>
      </w:r>
      <w:r w:rsidR="009021B3" w:rsidRPr="00EB107A">
        <w:rPr>
          <w:rFonts w:ascii="Arial" w:hAnsi="Arial" w:cs="Arial"/>
          <w:lang w:val="es-ES"/>
        </w:rPr>
        <w:t xml:space="preserve"> y/o </w:t>
      </w:r>
      <w:r w:rsidR="004467B0" w:rsidRPr="00EB107A">
        <w:rPr>
          <w:rFonts w:ascii="Arial" w:hAnsi="Arial" w:cs="Arial"/>
          <w:lang w:val="es-ES"/>
        </w:rPr>
        <w:t>informe, siempre y cuando el informe llegue por la vía de comunicación correcta.</w:t>
      </w:r>
    </w:p>
    <w:p w14:paraId="314AA752" w14:textId="77777777" w:rsidR="004467B0" w:rsidRPr="00EB107A" w:rsidRDefault="007C103A" w:rsidP="00EB107A">
      <w:pPr>
        <w:spacing w:after="0" w:line="240" w:lineRule="auto"/>
        <w:ind w:left="142" w:right="-563" w:hanging="426"/>
        <w:contextualSpacing/>
        <w:jc w:val="both"/>
        <w:rPr>
          <w:rFonts w:ascii="Arial" w:hAnsi="Arial" w:cs="Arial"/>
          <w:lang w:val="es-ES"/>
        </w:rPr>
      </w:pPr>
      <w:r w:rsidRPr="00EB107A">
        <w:rPr>
          <w:rFonts w:ascii="Arial" w:hAnsi="Arial" w:cs="Arial"/>
          <w:b/>
          <w:lang w:val="es-ES"/>
        </w:rPr>
        <w:t>3.8</w:t>
      </w:r>
      <w:r w:rsidR="002F3AA5" w:rsidRPr="00EB107A">
        <w:rPr>
          <w:rFonts w:ascii="Arial" w:hAnsi="Arial" w:cs="Arial"/>
          <w:b/>
          <w:lang w:val="es-ES"/>
        </w:rPr>
        <w:t>.</w:t>
      </w:r>
      <w:r w:rsidR="004467B0" w:rsidRPr="00EB107A">
        <w:rPr>
          <w:rFonts w:ascii="Arial" w:hAnsi="Arial" w:cs="Arial"/>
          <w:lang w:val="es-ES"/>
        </w:rPr>
        <w:t xml:space="preserve"> </w:t>
      </w:r>
      <w:r w:rsidR="004467B0" w:rsidRPr="00EB107A">
        <w:rPr>
          <w:rFonts w:ascii="Arial" w:hAnsi="Arial" w:cs="Arial"/>
          <w:b/>
          <w:lang w:val="es-ES"/>
        </w:rPr>
        <w:t>Nivel de servicio:</w:t>
      </w:r>
      <w:r w:rsidR="004467B0" w:rsidRPr="00EB107A">
        <w:rPr>
          <w:rFonts w:ascii="Arial" w:hAnsi="Arial" w:cs="Arial"/>
          <w:lang w:val="es-ES"/>
        </w:rPr>
        <w:t xml:space="preserve"> Definido y con criterios medibles para la entrega de un determinado servicio de</w:t>
      </w:r>
      <w:r w:rsidR="00B0129B" w:rsidRPr="00EB107A">
        <w:rPr>
          <w:rFonts w:ascii="Arial" w:hAnsi="Arial" w:cs="Arial"/>
          <w:lang w:val="es-ES"/>
        </w:rPr>
        <w:t xml:space="preserve"> </w:t>
      </w:r>
      <w:r w:rsidR="00B0129B" w:rsidRPr="00EB107A">
        <w:rPr>
          <w:rFonts w:ascii="Arial" w:hAnsi="Arial" w:cs="Arial"/>
          <w:b/>
          <w:lang w:val="es-ES"/>
        </w:rPr>
        <w:t>EL PRESTADOR</w:t>
      </w:r>
      <w:r w:rsidR="004467B0" w:rsidRPr="00EB107A">
        <w:rPr>
          <w:rFonts w:ascii="Arial" w:hAnsi="Arial" w:cs="Arial"/>
          <w:lang w:val="es-ES"/>
        </w:rPr>
        <w:t>.</w:t>
      </w:r>
    </w:p>
    <w:p w14:paraId="1801B3A8" w14:textId="77777777" w:rsidR="004467B0" w:rsidRPr="00EB107A" w:rsidRDefault="002F3AA5" w:rsidP="00EB107A">
      <w:pPr>
        <w:spacing w:after="0" w:line="240" w:lineRule="auto"/>
        <w:ind w:left="-284" w:right="-563"/>
        <w:contextualSpacing/>
        <w:jc w:val="both"/>
        <w:rPr>
          <w:rFonts w:ascii="Arial" w:hAnsi="Arial" w:cs="Arial"/>
          <w:lang w:val="es-ES"/>
        </w:rPr>
      </w:pPr>
      <w:r w:rsidRPr="00EB107A">
        <w:rPr>
          <w:rFonts w:ascii="Arial" w:hAnsi="Arial" w:cs="Arial"/>
          <w:b/>
          <w:lang w:val="es-ES"/>
        </w:rPr>
        <w:t>3.9.</w:t>
      </w:r>
      <w:r w:rsidR="004467B0" w:rsidRPr="00EB107A">
        <w:rPr>
          <w:rFonts w:ascii="Arial" w:hAnsi="Arial" w:cs="Arial"/>
          <w:b/>
          <w:lang w:val="es-ES"/>
        </w:rPr>
        <w:t xml:space="preserve"> Tiempo de Servicio:</w:t>
      </w:r>
      <w:r w:rsidR="004467B0" w:rsidRPr="00EB107A">
        <w:rPr>
          <w:rFonts w:ascii="Arial" w:hAnsi="Arial" w:cs="Arial"/>
          <w:lang w:val="es-ES"/>
        </w:rPr>
        <w:t xml:space="preserve"> Tiempo en el que el servicio contratado está disponible.</w:t>
      </w:r>
    </w:p>
    <w:p w14:paraId="1455F6B8" w14:textId="77777777" w:rsidR="004467B0" w:rsidRDefault="002F3AA5" w:rsidP="00EB107A">
      <w:pPr>
        <w:spacing w:after="0" w:line="240" w:lineRule="auto"/>
        <w:ind w:left="284" w:right="-563" w:hanging="568"/>
        <w:contextualSpacing/>
        <w:jc w:val="both"/>
        <w:rPr>
          <w:rFonts w:ascii="Arial" w:hAnsi="Arial" w:cs="Arial"/>
          <w:lang w:val="es-ES"/>
        </w:rPr>
      </w:pPr>
      <w:r w:rsidRPr="00EB107A">
        <w:rPr>
          <w:rFonts w:ascii="Arial" w:hAnsi="Arial" w:cs="Arial"/>
          <w:b/>
          <w:lang w:val="es-ES"/>
        </w:rPr>
        <w:t>3.1</w:t>
      </w:r>
      <w:r w:rsidR="001F23AC" w:rsidRPr="00EB107A">
        <w:rPr>
          <w:rFonts w:ascii="Arial" w:hAnsi="Arial" w:cs="Arial"/>
          <w:b/>
          <w:lang w:val="es-ES"/>
        </w:rPr>
        <w:t>0</w:t>
      </w:r>
      <w:r w:rsidRPr="00EB107A">
        <w:rPr>
          <w:rFonts w:ascii="Arial" w:hAnsi="Arial" w:cs="Arial"/>
          <w:b/>
          <w:lang w:val="es-ES"/>
        </w:rPr>
        <w:t>.</w:t>
      </w:r>
      <w:r w:rsidR="004467B0" w:rsidRPr="00EB107A">
        <w:rPr>
          <w:rFonts w:ascii="Arial" w:hAnsi="Arial" w:cs="Arial"/>
          <w:b/>
          <w:lang w:val="es-ES"/>
        </w:rPr>
        <w:t xml:space="preserve"> Disponibilidad:</w:t>
      </w:r>
      <w:r w:rsidR="004467B0" w:rsidRPr="00EB107A">
        <w:rPr>
          <w:rFonts w:ascii="Arial" w:hAnsi="Arial" w:cs="Arial"/>
          <w:lang w:val="es-ES"/>
        </w:rPr>
        <w:t xml:space="preserve"> Posibilidad de utilizar efectivamente los servicios subyacentes.</w:t>
      </w:r>
    </w:p>
    <w:p w14:paraId="2DEF41E6" w14:textId="77777777" w:rsidR="00EB107A" w:rsidRPr="00EB107A" w:rsidRDefault="00EB107A" w:rsidP="00EB107A">
      <w:pPr>
        <w:spacing w:after="0" w:line="240" w:lineRule="auto"/>
        <w:ind w:left="284" w:right="-563" w:hanging="568"/>
        <w:contextualSpacing/>
        <w:jc w:val="both"/>
        <w:rPr>
          <w:rFonts w:ascii="Arial" w:hAnsi="Arial" w:cs="Arial"/>
          <w:lang w:val="es-ES"/>
        </w:rPr>
      </w:pPr>
    </w:p>
    <w:p w14:paraId="40E6BDA5" w14:textId="77777777" w:rsidR="004467B0" w:rsidRDefault="004467B0" w:rsidP="00EB107A">
      <w:pPr>
        <w:spacing w:after="0" w:line="240" w:lineRule="auto"/>
        <w:ind w:left="-284" w:right="-563"/>
        <w:contextualSpacing/>
        <w:jc w:val="both"/>
        <w:rPr>
          <w:rFonts w:ascii="Arial" w:hAnsi="Arial" w:cs="Arial"/>
          <w:lang w:val="es-ES"/>
        </w:rPr>
      </w:pPr>
      <w:r w:rsidRPr="004E7852">
        <w:rPr>
          <w:rFonts w:ascii="Arial" w:hAnsi="Arial" w:cs="Arial"/>
          <w:b/>
          <w:lang w:val="es-ES"/>
        </w:rPr>
        <w:t>Disponibilidad</w:t>
      </w:r>
      <w:r w:rsidRPr="00EB107A">
        <w:rPr>
          <w:rFonts w:ascii="Arial" w:hAnsi="Arial" w:cs="Arial"/>
          <w:lang w:val="es-ES"/>
        </w:rPr>
        <w:t xml:space="preserve"> [%]: 100 * ((tiempo de servicio acordado - el tiempo de inactividad no programado en el tiempo deservicio) / tiempo de servicio acordado)). La disponibilidad garantizada incluye intervalos para el trabajo de mantenimiento planificado. El valor se refiere a la media mensual.</w:t>
      </w:r>
    </w:p>
    <w:p w14:paraId="4EBFDA3D" w14:textId="77777777" w:rsidR="00EB107A" w:rsidRPr="00EB107A" w:rsidRDefault="00EB107A" w:rsidP="00EB107A">
      <w:pPr>
        <w:spacing w:after="0" w:line="240" w:lineRule="auto"/>
        <w:ind w:left="-284" w:right="-563"/>
        <w:contextualSpacing/>
        <w:jc w:val="both"/>
        <w:rPr>
          <w:rFonts w:ascii="Arial" w:hAnsi="Arial" w:cs="Arial"/>
          <w:lang w:val="es-ES"/>
        </w:rPr>
      </w:pPr>
    </w:p>
    <w:p w14:paraId="6F0643BF" w14:textId="77777777" w:rsidR="001F23AC" w:rsidRPr="00EB107A" w:rsidRDefault="001F23AC" w:rsidP="00EB107A">
      <w:pPr>
        <w:spacing w:after="0" w:line="240" w:lineRule="auto"/>
        <w:ind w:left="284" w:right="-563" w:hanging="568"/>
        <w:contextualSpacing/>
        <w:jc w:val="both"/>
        <w:rPr>
          <w:rFonts w:ascii="Arial" w:hAnsi="Arial" w:cs="Arial"/>
          <w:lang w:val="es-ES"/>
        </w:rPr>
      </w:pPr>
      <w:r w:rsidRPr="00EB107A">
        <w:rPr>
          <w:rFonts w:ascii="Arial" w:hAnsi="Arial" w:cs="Arial"/>
          <w:b/>
          <w:lang w:val="es-ES"/>
        </w:rPr>
        <w:t>3.11</w:t>
      </w:r>
      <w:r w:rsidR="00152623" w:rsidRPr="00EB107A">
        <w:rPr>
          <w:rFonts w:ascii="Arial" w:hAnsi="Arial" w:cs="Arial"/>
          <w:b/>
          <w:lang w:val="es-ES"/>
        </w:rPr>
        <w:t>.</w:t>
      </w:r>
      <w:r w:rsidR="004467B0" w:rsidRPr="00EB107A">
        <w:rPr>
          <w:rFonts w:ascii="Arial" w:hAnsi="Arial" w:cs="Arial"/>
          <w:b/>
          <w:lang w:val="es-ES"/>
        </w:rPr>
        <w:t xml:space="preserve"> Tiempo de reparación (</w:t>
      </w:r>
      <w:proofErr w:type="spellStart"/>
      <w:r w:rsidR="004467B0" w:rsidRPr="00EB107A">
        <w:rPr>
          <w:rFonts w:ascii="Arial" w:hAnsi="Arial" w:cs="Arial"/>
          <w:b/>
          <w:lang w:val="es-ES"/>
        </w:rPr>
        <w:t>TdR</w:t>
      </w:r>
      <w:proofErr w:type="spellEnd"/>
      <w:r w:rsidR="004467B0" w:rsidRPr="00EB107A">
        <w:rPr>
          <w:rFonts w:ascii="Arial" w:hAnsi="Arial" w:cs="Arial"/>
          <w:b/>
          <w:lang w:val="es-ES"/>
        </w:rPr>
        <w:t>):</w:t>
      </w:r>
      <w:r w:rsidR="004467B0" w:rsidRPr="00EB107A">
        <w:rPr>
          <w:rFonts w:ascii="Arial" w:hAnsi="Arial" w:cs="Arial"/>
          <w:lang w:val="es-ES"/>
        </w:rPr>
        <w:t xml:space="preserve"> Tiempo desde la recepción de un informe de fallo para un servicio seleccionado de</w:t>
      </w:r>
      <w:r w:rsidR="00777C44" w:rsidRPr="00EB107A">
        <w:rPr>
          <w:rFonts w:ascii="Arial" w:hAnsi="Arial" w:cs="Arial"/>
          <w:lang w:val="es-ES"/>
        </w:rPr>
        <w:t xml:space="preserve"> </w:t>
      </w:r>
      <w:r w:rsidR="00777C44" w:rsidRPr="00EB107A">
        <w:rPr>
          <w:rFonts w:ascii="Arial" w:hAnsi="Arial" w:cs="Arial"/>
          <w:b/>
          <w:lang w:val="es-ES"/>
        </w:rPr>
        <w:t>EL</w:t>
      </w:r>
      <w:r w:rsidR="004467B0" w:rsidRPr="00EB107A">
        <w:rPr>
          <w:rFonts w:ascii="Arial" w:hAnsi="Arial" w:cs="Arial"/>
          <w:b/>
          <w:lang w:val="es-ES"/>
        </w:rPr>
        <w:t xml:space="preserve"> CLIENTE</w:t>
      </w:r>
      <w:r w:rsidR="004467B0" w:rsidRPr="00EB107A">
        <w:rPr>
          <w:rFonts w:ascii="Arial" w:hAnsi="Arial" w:cs="Arial"/>
          <w:lang w:val="es-ES"/>
        </w:rPr>
        <w:t xml:space="preserve"> en el canal de comunicación correcto hasta la reparación de la avería para que el hardware o servicio está disponible de nuevo. </w:t>
      </w:r>
    </w:p>
    <w:p w14:paraId="5E61EA4D" w14:textId="77777777" w:rsidR="004467B0" w:rsidRPr="00EB107A" w:rsidRDefault="001F23AC" w:rsidP="00EB107A">
      <w:pPr>
        <w:spacing w:after="0" w:line="240" w:lineRule="auto"/>
        <w:ind w:left="284" w:right="-563" w:hanging="568"/>
        <w:contextualSpacing/>
        <w:jc w:val="both"/>
        <w:rPr>
          <w:rFonts w:ascii="Arial" w:hAnsi="Arial" w:cs="Arial"/>
          <w:lang w:val="es-ES"/>
        </w:rPr>
      </w:pPr>
      <w:r w:rsidRPr="00EB107A">
        <w:rPr>
          <w:rFonts w:ascii="Arial" w:hAnsi="Arial" w:cs="Arial"/>
          <w:b/>
          <w:lang w:val="es-ES"/>
        </w:rPr>
        <w:t>3.12</w:t>
      </w:r>
      <w:r w:rsidR="00953F10" w:rsidRPr="00EB107A">
        <w:rPr>
          <w:rFonts w:ascii="Arial" w:hAnsi="Arial" w:cs="Arial"/>
          <w:b/>
          <w:lang w:val="es-ES"/>
        </w:rPr>
        <w:t xml:space="preserve">. </w:t>
      </w:r>
      <w:r w:rsidR="004467B0" w:rsidRPr="00EB107A">
        <w:rPr>
          <w:rFonts w:ascii="Arial" w:hAnsi="Arial" w:cs="Arial"/>
          <w:b/>
          <w:lang w:val="es-ES"/>
        </w:rPr>
        <w:t>Tiempo de respuesta</w:t>
      </w:r>
      <w:r w:rsidR="00953F10" w:rsidRPr="00EB107A">
        <w:rPr>
          <w:rFonts w:ascii="Arial" w:hAnsi="Arial" w:cs="Arial"/>
          <w:b/>
          <w:lang w:val="es-ES"/>
        </w:rPr>
        <w:t>:</w:t>
      </w:r>
      <w:r w:rsidR="004467B0" w:rsidRPr="00EB107A">
        <w:rPr>
          <w:rFonts w:ascii="Arial" w:hAnsi="Arial" w:cs="Arial"/>
          <w:lang w:val="es-ES"/>
        </w:rPr>
        <w:t xml:space="preserve"> comienza con la recepción del informe de</w:t>
      </w:r>
      <w:r w:rsidR="00953F10" w:rsidRPr="00EB107A">
        <w:rPr>
          <w:rFonts w:ascii="Arial" w:hAnsi="Arial" w:cs="Arial"/>
          <w:lang w:val="es-ES"/>
        </w:rPr>
        <w:t xml:space="preserve"> </w:t>
      </w:r>
      <w:r w:rsidR="00953F10" w:rsidRPr="00EB107A">
        <w:rPr>
          <w:rFonts w:ascii="Arial" w:hAnsi="Arial" w:cs="Arial"/>
          <w:b/>
          <w:lang w:val="es-ES"/>
        </w:rPr>
        <w:t>EL</w:t>
      </w:r>
      <w:r w:rsidR="004467B0" w:rsidRPr="00EB107A">
        <w:rPr>
          <w:rFonts w:ascii="Arial" w:hAnsi="Arial" w:cs="Arial"/>
          <w:b/>
          <w:lang w:val="es-ES"/>
        </w:rPr>
        <w:t xml:space="preserve"> CLIENTE</w:t>
      </w:r>
      <w:r w:rsidR="004467B0" w:rsidRPr="00EB107A">
        <w:rPr>
          <w:rFonts w:ascii="Arial" w:hAnsi="Arial" w:cs="Arial"/>
          <w:lang w:val="es-ES"/>
        </w:rPr>
        <w:t xml:space="preserve"> por el canal de comunicación establecido hasta que se le da solución a la avería. Los tiempos de respuesta se clasifican de la siguiente manera:</w:t>
      </w:r>
    </w:p>
    <w:p w14:paraId="6D6665CF" w14:textId="77777777" w:rsidR="00953F10" w:rsidRPr="00EB107A" w:rsidRDefault="004467B0" w:rsidP="00EB107A">
      <w:pPr>
        <w:pStyle w:val="Prrafodelista"/>
        <w:numPr>
          <w:ilvl w:val="0"/>
          <w:numId w:val="10"/>
        </w:numPr>
        <w:spacing w:after="0" w:line="240" w:lineRule="auto"/>
        <w:ind w:left="426" w:right="-563" w:hanging="142"/>
        <w:jc w:val="both"/>
        <w:rPr>
          <w:rFonts w:ascii="Arial" w:hAnsi="Arial" w:cs="Arial"/>
          <w:lang w:val="es-ES"/>
        </w:rPr>
      </w:pPr>
      <w:r w:rsidRPr="00EB107A">
        <w:rPr>
          <w:rFonts w:ascii="Arial" w:hAnsi="Arial" w:cs="Arial"/>
          <w:lang w:val="es-ES"/>
        </w:rPr>
        <w:t>Tiempo de respuesta para consultas generales.</w:t>
      </w:r>
    </w:p>
    <w:p w14:paraId="0C5CAE3D" w14:textId="77777777" w:rsidR="00953F10" w:rsidRPr="00EB107A" w:rsidRDefault="004467B0" w:rsidP="00EB107A">
      <w:pPr>
        <w:pStyle w:val="Prrafodelista"/>
        <w:numPr>
          <w:ilvl w:val="0"/>
          <w:numId w:val="10"/>
        </w:numPr>
        <w:spacing w:after="0" w:line="240" w:lineRule="auto"/>
        <w:ind w:left="426" w:right="-563" w:hanging="142"/>
        <w:jc w:val="both"/>
        <w:rPr>
          <w:rFonts w:ascii="Arial" w:hAnsi="Arial" w:cs="Arial"/>
          <w:lang w:val="es-ES"/>
        </w:rPr>
      </w:pPr>
      <w:r w:rsidRPr="00EB107A">
        <w:rPr>
          <w:rFonts w:ascii="Arial" w:hAnsi="Arial" w:cs="Arial"/>
          <w:lang w:val="es-ES"/>
        </w:rPr>
        <w:t>El tiempo de respuesta para averías</w:t>
      </w:r>
      <w:r w:rsidR="00953F10" w:rsidRPr="00EB107A">
        <w:rPr>
          <w:rFonts w:ascii="Arial" w:hAnsi="Arial" w:cs="Arial"/>
          <w:lang w:val="es-ES"/>
        </w:rPr>
        <w:t>:</w:t>
      </w:r>
      <w:r w:rsidR="00077DF2" w:rsidRPr="00EB107A">
        <w:rPr>
          <w:rFonts w:ascii="Arial" w:hAnsi="Arial" w:cs="Arial"/>
          <w:lang w:val="es-ES"/>
        </w:rPr>
        <w:t xml:space="preserve"> </w:t>
      </w:r>
      <w:r w:rsidR="00953F10" w:rsidRPr="00EB107A">
        <w:rPr>
          <w:rFonts w:ascii="Arial" w:hAnsi="Arial" w:cs="Arial"/>
          <w:lang w:val="es-ES"/>
        </w:rPr>
        <w:t>e</w:t>
      </w:r>
      <w:r w:rsidRPr="00EB107A">
        <w:rPr>
          <w:rFonts w:ascii="Arial" w:hAnsi="Arial" w:cs="Arial"/>
          <w:lang w:val="es-ES"/>
        </w:rPr>
        <w:t>l servicio puede todavía ser alcanzado, pero la disponibilidad es limitada.</w:t>
      </w:r>
    </w:p>
    <w:p w14:paraId="5A950D56" w14:textId="77777777" w:rsidR="004467B0" w:rsidRPr="00EB107A" w:rsidRDefault="004467B0" w:rsidP="00EB107A">
      <w:pPr>
        <w:pStyle w:val="Prrafodelista"/>
        <w:numPr>
          <w:ilvl w:val="0"/>
          <w:numId w:val="10"/>
        </w:numPr>
        <w:spacing w:after="0" w:line="240" w:lineRule="auto"/>
        <w:ind w:left="426" w:right="-563" w:hanging="142"/>
        <w:jc w:val="both"/>
        <w:rPr>
          <w:rFonts w:ascii="Arial" w:hAnsi="Arial" w:cs="Arial"/>
          <w:lang w:val="es-ES"/>
        </w:rPr>
      </w:pPr>
      <w:r w:rsidRPr="00EB107A">
        <w:rPr>
          <w:rFonts w:ascii="Arial" w:hAnsi="Arial" w:cs="Arial"/>
          <w:lang w:val="es-ES"/>
        </w:rPr>
        <w:t>El tiempo de respuesta para averías urgentes</w:t>
      </w:r>
      <w:r w:rsidR="00953F10" w:rsidRPr="00EB107A">
        <w:rPr>
          <w:rFonts w:ascii="Arial" w:hAnsi="Arial" w:cs="Arial"/>
          <w:lang w:val="es-ES"/>
        </w:rPr>
        <w:t>:</w:t>
      </w:r>
      <w:r w:rsidRPr="00EB107A">
        <w:rPr>
          <w:rFonts w:ascii="Arial" w:hAnsi="Arial" w:cs="Arial"/>
          <w:lang w:val="es-ES"/>
        </w:rPr>
        <w:t xml:space="preserve"> el servicio contratado ya no puede ser alcanzado.</w:t>
      </w:r>
    </w:p>
    <w:p w14:paraId="232D7868" w14:textId="77777777" w:rsidR="003B2054" w:rsidRPr="00EB107A" w:rsidRDefault="003B2054" w:rsidP="00EB107A">
      <w:pPr>
        <w:spacing w:after="0" w:line="240" w:lineRule="auto"/>
        <w:ind w:left="-284" w:right="-563"/>
        <w:jc w:val="both"/>
        <w:rPr>
          <w:rFonts w:ascii="Arial" w:hAnsi="Arial" w:cs="Arial"/>
          <w:lang w:val="es-ES"/>
        </w:rPr>
      </w:pPr>
    </w:p>
    <w:p w14:paraId="2270F14B" w14:textId="77777777" w:rsidR="003B2054" w:rsidRPr="00EB107A" w:rsidRDefault="00075A36" w:rsidP="00EB107A">
      <w:pPr>
        <w:pStyle w:val="Prrafodelista"/>
        <w:numPr>
          <w:ilvl w:val="0"/>
          <w:numId w:val="21"/>
        </w:numPr>
        <w:spacing w:after="0" w:line="240" w:lineRule="auto"/>
        <w:ind w:left="-284" w:right="-563" w:firstLine="0"/>
        <w:jc w:val="both"/>
        <w:rPr>
          <w:rFonts w:ascii="Arial" w:hAnsi="Arial" w:cs="Arial"/>
          <w:b/>
          <w:lang w:val="es-ES"/>
        </w:rPr>
      </w:pPr>
      <w:r w:rsidRPr="00EB107A">
        <w:rPr>
          <w:rFonts w:ascii="Arial" w:hAnsi="Arial" w:cs="Arial"/>
          <w:b/>
          <w:lang w:val="es-ES"/>
        </w:rPr>
        <w:t>MANTENIMIENTO</w:t>
      </w:r>
      <w:r w:rsidR="00BE225C" w:rsidRPr="00EB107A">
        <w:rPr>
          <w:rFonts w:ascii="Arial" w:hAnsi="Arial" w:cs="Arial"/>
          <w:b/>
          <w:lang w:val="es-ES"/>
        </w:rPr>
        <w:t xml:space="preserve"> DE LOS SERVICIOS</w:t>
      </w:r>
      <w:r w:rsidR="003B2054" w:rsidRPr="00EB107A">
        <w:rPr>
          <w:rFonts w:ascii="Arial" w:hAnsi="Arial" w:cs="Arial"/>
          <w:b/>
          <w:lang w:val="es-ES"/>
        </w:rPr>
        <w:t>.</w:t>
      </w:r>
    </w:p>
    <w:p w14:paraId="61E596F9" w14:textId="77777777" w:rsidR="004467B0" w:rsidRPr="00EB107A" w:rsidRDefault="00BE225C" w:rsidP="00EB107A">
      <w:pPr>
        <w:spacing w:after="0" w:line="240" w:lineRule="auto"/>
        <w:ind w:left="-284" w:right="-563"/>
        <w:jc w:val="both"/>
        <w:rPr>
          <w:rFonts w:ascii="Arial" w:hAnsi="Arial" w:cs="Arial"/>
          <w:b/>
          <w:lang w:val="es-ES"/>
        </w:rPr>
      </w:pPr>
      <w:r w:rsidRPr="00EB107A">
        <w:rPr>
          <w:rFonts w:ascii="Arial" w:hAnsi="Arial" w:cs="Arial"/>
          <w:b/>
          <w:lang w:val="es-ES"/>
        </w:rPr>
        <w:t xml:space="preserve"> </w:t>
      </w:r>
    </w:p>
    <w:p w14:paraId="3FDDA84C" w14:textId="77777777" w:rsidR="004467B0" w:rsidRPr="00EB107A" w:rsidRDefault="004467B0"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Los intervalos de mantenimiento deberán ser aprobados para trabajos de mantenimiento periódicos, programados o no programados en los sistemas de </w:t>
      </w:r>
      <w:r w:rsidR="00FD32D9" w:rsidRPr="008D5751">
        <w:rPr>
          <w:rFonts w:ascii="Arial" w:hAnsi="Arial" w:cs="Arial"/>
          <w:b/>
          <w:lang w:val="es-ES"/>
        </w:rPr>
        <w:t>EL PRESTADOR</w:t>
      </w:r>
      <w:r w:rsidRPr="00EB107A">
        <w:rPr>
          <w:rFonts w:ascii="Arial" w:hAnsi="Arial" w:cs="Arial"/>
          <w:lang w:val="es-ES"/>
        </w:rPr>
        <w:t xml:space="preserve"> y sus proveedores, necesarios para asegurar la operación en curso y llevar a cabo actualizaciones o mejoras. Todas las limitaciones a la disponibilidad a través de este tipo de trabajos necesarios no se computarán en la Disponibilidad del Servicio</w:t>
      </w:r>
      <w:r w:rsidRPr="00EB107A">
        <w:rPr>
          <w:rFonts w:ascii="Arial" w:hAnsi="Arial" w:cs="Arial"/>
          <w:b/>
          <w:lang w:val="es-ES"/>
        </w:rPr>
        <w:t>.</w:t>
      </w:r>
    </w:p>
    <w:p w14:paraId="358E3D48" w14:textId="77777777" w:rsidR="003B2054" w:rsidRPr="00EB107A" w:rsidRDefault="003B2054" w:rsidP="00EB107A">
      <w:pPr>
        <w:pStyle w:val="Prrafodelista"/>
        <w:tabs>
          <w:tab w:val="left" w:pos="142"/>
        </w:tabs>
        <w:spacing w:after="0" w:line="240" w:lineRule="auto"/>
        <w:ind w:left="-284" w:right="-563"/>
        <w:jc w:val="both"/>
        <w:rPr>
          <w:rFonts w:ascii="Arial" w:hAnsi="Arial" w:cs="Arial"/>
          <w:b/>
          <w:lang w:val="es-ES"/>
        </w:rPr>
      </w:pPr>
    </w:p>
    <w:p w14:paraId="2CD1CC8C" w14:textId="77777777" w:rsidR="004467B0" w:rsidRPr="00EB107A" w:rsidRDefault="001C4405"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E</w:t>
      </w:r>
      <w:r w:rsidR="004467B0" w:rsidRPr="00EB107A">
        <w:rPr>
          <w:rFonts w:ascii="Arial" w:hAnsi="Arial" w:cs="Arial"/>
          <w:lang w:val="es-ES"/>
        </w:rPr>
        <w:t xml:space="preserve">l mantenimiento de los servicios se lleva a cabo los fines de semana entre el sábado a las </w:t>
      </w:r>
      <w:r w:rsidR="004B08AC" w:rsidRPr="00EB107A">
        <w:rPr>
          <w:rFonts w:ascii="Arial" w:hAnsi="Arial" w:cs="Arial"/>
          <w:lang w:val="es-ES"/>
        </w:rPr>
        <w:t>00</w:t>
      </w:r>
      <w:r w:rsidR="004467B0" w:rsidRPr="00EB107A">
        <w:rPr>
          <w:rFonts w:ascii="Arial" w:hAnsi="Arial" w:cs="Arial"/>
          <w:lang w:val="es-ES"/>
        </w:rPr>
        <w:t xml:space="preserve">:00 </w:t>
      </w:r>
      <w:r w:rsidR="004B08AC" w:rsidRPr="00EB107A">
        <w:rPr>
          <w:rFonts w:ascii="Arial" w:hAnsi="Arial" w:cs="Arial"/>
          <w:lang w:val="es-ES"/>
        </w:rPr>
        <w:t>horas</w:t>
      </w:r>
      <w:r w:rsidR="004467B0" w:rsidRPr="00EB107A">
        <w:rPr>
          <w:rFonts w:ascii="Arial" w:hAnsi="Arial" w:cs="Arial"/>
          <w:lang w:val="es-ES"/>
        </w:rPr>
        <w:t xml:space="preserve"> y </w:t>
      </w:r>
      <w:r w:rsidR="00077DF2" w:rsidRPr="00EB107A">
        <w:rPr>
          <w:rFonts w:ascii="Arial" w:hAnsi="Arial" w:cs="Arial"/>
          <w:lang w:val="es-ES"/>
        </w:rPr>
        <w:t xml:space="preserve">lunes </w:t>
      </w:r>
      <w:r w:rsidR="004B08AC" w:rsidRPr="00EB107A">
        <w:rPr>
          <w:rFonts w:ascii="Arial" w:hAnsi="Arial" w:cs="Arial"/>
          <w:lang w:val="es-ES"/>
        </w:rPr>
        <w:t>a las 07</w:t>
      </w:r>
      <w:r w:rsidR="004467B0" w:rsidRPr="00EB107A">
        <w:rPr>
          <w:rFonts w:ascii="Arial" w:hAnsi="Arial" w:cs="Arial"/>
          <w:lang w:val="es-ES"/>
        </w:rPr>
        <w:t xml:space="preserve">:00 </w:t>
      </w:r>
      <w:r w:rsidR="004B08AC" w:rsidRPr="00EB107A">
        <w:rPr>
          <w:rFonts w:ascii="Arial" w:hAnsi="Arial" w:cs="Arial"/>
          <w:lang w:val="es-ES"/>
        </w:rPr>
        <w:t>horas</w:t>
      </w:r>
      <w:r w:rsidR="004467B0" w:rsidRPr="00EB107A">
        <w:rPr>
          <w:rFonts w:ascii="Arial" w:hAnsi="Arial" w:cs="Arial"/>
          <w:lang w:val="es-ES"/>
        </w:rPr>
        <w:t>, o de noche en cualquier día de la</w:t>
      </w:r>
      <w:r w:rsidR="004B08AC" w:rsidRPr="00EB107A">
        <w:rPr>
          <w:rFonts w:ascii="Arial" w:hAnsi="Arial" w:cs="Arial"/>
          <w:lang w:val="es-ES"/>
        </w:rPr>
        <w:t xml:space="preserve"> semana entre las 20:00 horas y las 07</w:t>
      </w:r>
      <w:r w:rsidR="004467B0" w:rsidRPr="00EB107A">
        <w:rPr>
          <w:rFonts w:ascii="Arial" w:hAnsi="Arial" w:cs="Arial"/>
          <w:lang w:val="es-ES"/>
        </w:rPr>
        <w:t xml:space="preserve">:00 </w:t>
      </w:r>
      <w:r w:rsidR="004B08AC" w:rsidRPr="00EB107A">
        <w:rPr>
          <w:rFonts w:ascii="Arial" w:hAnsi="Arial" w:cs="Arial"/>
          <w:lang w:val="es-ES"/>
        </w:rPr>
        <w:t xml:space="preserve">horas </w:t>
      </w:r>
      <w:r w:rsidR="004467B0" w:rsidRPr="00EB107A">
        <w:rPr>
          <w:rFonts w:ascii="Arial" w:hAnsi="Arial" w:cs="Arial"/>
          <w:lang w:val="es-ES"/>
        </w:rPr>
        <w:t>del</w:t>
      </w:r>
      <w:r w:rsidR="004B08AC" w:rsidRPr="00EB107A">
        <w:rPr>
          <w:rFonts w:ascii="Arial" w:hAnsi="Arial" w:cs="Arial"/>
          <w:lang w:val="es-ES"/>
        </w:rPr>
        <w:t xml:space="preserve"> día</w:t>
      </w:r>
      <w:r w:rsidR="004467B0" w:rsidRPr="00EB107A">
        <w:rPr>
          <w:rFonts w:ascii="Arial" w:hAnsi="Arial" w:cs="Arial"/>
          <w:lang w:val="es-ES"/>
        </w:rPr>
        <w:t xml:space="preserve"> siguiente. En casos excepcionales, el mantenimiento se puede llevar a cabo en cualquier otro momento, con la debida consideración hacia la limitación más baja posible de operaciones en curso.</w:t>
      </w:r>
    </w:p>
    <w:p w14:paraId="07A0E517" w14:textId="77777777" w:rsidR="003B2054" w:rsidRPr="00EB107A" w:rsidRDefault="003B2054" w:rsidP="00EB107A">
      <w:pPr>
        <w:pStyle w:val="Prrafodelista"/>
        <w:tabs>
          <w:tab w:val="left" w:pos="142"/>
        </w:tabs>
        <w:ind w:left="-284" w:right="-563"/>
        <w:rPr>
          <w:rFonts w:ascii="Arial" w:hAnsi="Arial" w:cs="Arial"/>
          <w:b/>
          <w:lang w:val="es-ES"/>
        </w:rPr>
      </w:pPr>
    </w:p>
    <w:p w14:paraId="428148BF" w14:textId="77777777" w:rsidR="004467B0" w:rsidRPr="00EB107A" w:rsidRDefault="001C4405"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b/>
          <w:lang w:val="es-ES"/>
        </w:rPr>
        <w:t>EL PRESTADOR</w:t>
      </w:r>
      <w:r w:rsidR="004467B0" w:rsidRPr="00EB107A">
        <w:rPr>
          <w:rFonts w:ascii="Arial" w:hAnsi="Arial" w:cs="Arial"/>
          <w:lang w:val="es-ES"/>
        </w:rPr>
        <w:t xml:space="preserve"> deberá indicar el tiempo estimado del corte de los servicios y la hora aproximada a la que se producirá el corte. Este tiempo se considerará fuera de la garantía de disponibilidad del servicio, es decir, no afectará al 98% de disponibilidad garantizada.</w:t>
      </w:r>
    </w:p>
    <w:p w14:paraId="74D0935C" w14:textId="77777777" w:rsidR="003B2054" w:rsidRPr="00EB107A" w:rsidRDefault="003B2054" w:rsidP="00EB107A">
      <w:pPr>
        <w:tabs>
          <w:tab w:val="left" w:pos="142"/>
        </w:tabs>
        <w:spacing w:after="0" w:line="240" w:lineRule="auto"/>
        <w:ind w:left="-284" w:right="-563"/>
        <w:jc w:val="both"/>
        <w:rPr>
          <w:rFonts w:ascii="Arial" w:hAnsi="Arial" w:cs="Arial"/>
          <w:b/>
          <w:lang w:val="es-ES"/>
        </w:rPr>
      </w:pPr>
    </w:p>
    <w:p w14:paraId="00B237AC" w14:textId="77777777" w:rsidR="004467B0" w:rsidRPr="00EB107A" w:rsidRDefault="00167AE0" w:rsidP="00EB107A">
      <w:pPr>
        <w:pStyle w:val="Prrafodelista"/>
        <w:numPr>
          <w:ilvl w:val="0"/>
          <w:numId w:val="21"/>
        </w:numPr>
        <w:spacing w:after="0" w:line="240" w:lineRule="auto"/>
        <w:ind w:left="-284" w:right="-563" w:firstLine="0"/>
        <w:jc w:val="both"/>
        <w:rPr>
          <w:rFonts w:ascii="Arial" w:hAnsi="Arial" w:cs="Arial"/>
          <w:b/>
          <w:lang w:val="es-ES"/>
        </w:rPr>
      </w:pPr>
      <w:r w:rsidRPr="00EB107A">
        <w:rPr>
          <w:rFonts w:ascii="Arial" w:hAnsi="Arial" w:cs="Arial"/>
          <w:b/>
          <w:lang w:val="es-ES"/>
        </w:rPr>
        <w:t>INCUMPLIMIENTO DE LOS NIVELES DE SERVICIO</w:t>
      </w:r>
      <w:r w:rsidR="003B2054" w:rsidRPr="00EB107A">
        <w:rPr>
          <w:rFonts w:ascii="Arial" w:hAnsi="Arial" w:cs="Arial"/>
          <w:b/>
          <w:lang w:val="es-ES"/>
        </w:rPr>
        <w:t>.</w:t>
      </w:r>
    </w:p>
    <w:p w14:paraId="500E6FB7" w14:textId="77777777" w:rsidR="003B2054" w:rsidRPr="00EB107A" w:rsidRDefault="003B2054" w:rsidP="00EB107A">
      <w:pPr>
        <w:spacing w:after="0" w:line="240" w:lineRule="auto"/>
        <w:ind w:left="-284" w:right="-563"/>
        <w:jc w:val="both"/>
        <w:rPr>
          <w:rFonts w:ascii="Arial" w:hAnsi="Arial" w:cs="Arial"/>
          <w:b/>
          <w:lang w:val="es-ES"/>
        </w:rPr>
      </w:pPr>
    </w:p>
    <w:p w14:paraId="54E09C18" w14:textId="21238933" w:rsidR="004467B0" w:rsidRPr="00EB107A" w:rsidRDefault="004467B0"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Si los niveles de servicio garantizados no pudiesen ser respetados, </w:t>
      </w:r>
      <w:r w:rsidR="001C4405" w:rsidRPr="00EB107A">
        <w:rPr>
          <w:rFonts w:ascii="Arial" w:hAnsi="Arial" w:cs="Arial"/>
          <w:b/>
          <w:lang w:val="es-ES"/>
        </w:rPr>
        <w:t>EL PRESTADOR</w:t>
      </w:r>
      <w:r w:rsidRPr="00EB107A">
        <w:rPr>
          <w:rFonts w:ascii="Arial" w:hAnsi="Arial" w:cs="Arial"/>
          <w:lang w:val="es-ES"/>
        </w:rPr>
        <w:t xml:space="preserve"> computará a</w:t>
      </w:r>
      <w:r w:rsidR="0001049C" w:rsidRPr="00EB107A">
        <w:rPr>
          <w:rFonts w:ascii="Arial" w:hAnsi="Arial" w:cs="Arial"/>
          <w:lang w:val="es-ES"/>
        </w:rPr>
        <w:t xml:space="preserve"> </w:t>
      </w:r>
      <w:r w:rsidR="0001049C" w:rsidRPr="00EB107A">
        <w:rPr>
          <w:rFonts w:ascii="Arial" w:hAnsi="Arial" w:cs="Arial"/>
          <w:b/>
          <w:lang w:val="es-ES"/>
        </w:rPr>
        <w:t>EL</w:t>
      </w:r>
      <w:r w:rsidRPr="00EB107A">
        <w:rPr>
          <w:rFonts w:ascii="Arial" w:hAnsi="Arial" w:cs="Arial"/>
          <w:b/>
          <w:lang w:val="es-ES"/>
        </w:rPr>
        <w:t xml:space="preserve"> CLIENTE</w:t>
      </w:r>
      <w:r w:rsidRPr="00EB107A">
        <w:rPr>
          <w:rFonts w:ascii="Arial" w:hAnsi="Arial" w:cs="Arial"/>
          <w:lang w:val="es-ES"/>
        </w:rPr>
        <w:t xml:space="preserve"> crédito en su cuenta dentro del área de </w:t>
      </w:r>
      <w:r w:rsidR="0001049C" w:rsidRPr="00EB107A">
        <w:rPr>
          <w:rFonts w:ascii="Arial" w:hAnsi="Arial" w:cs="Arial"/>
          <w:b/>
          <w:lang w:val="es-ES"/>
        </w:rPr>
        <w:t xml:space="preserve">EL </w:t>
      </w:r>
      <w:r w:rsidRPr="00EB107A">
        <w:rPr>
          <w:rFonts w:ascii="Arial" w:hAnsi="Arial" w:cs="Arial"/>
          <w:b/>
          <w:lang w:val="es-ES"/>
        </w:rPr>
        <w:t>CLIENTE</w:t>
      </w:r>
      <w:r w:rsidRPr="00EB107A">
        <w:rPr>
          <w:rFonts w:ascii="Arial" w:hAnsi="Arial" w:cs="Arial"/>
          <w:lang w:val="es-ES"/>
        </w:rPr>
        <w:t xml:space="preserve">, siempre y cuando éste lo haya notificado de forma escrita en el plazo </w:t>
      </w:r>
      <w:r w:rsidR="00532EFA" w:rsidRPr="00EB107A">
        <w:rPr>
          <w:rFonts w:ascii="Arial" w:hAnsi="Arial" w:cs="Arial"/>
          <w:lang w:val="es-ES"/>
        </w:rPr>
        <w:t>de cinco (5) días hábiles</w:t>
      </w:r>
      <w:r w:rsidR="00F93475">
        <w:rPr>
          <w:rFonts w:ascii="Arial" w:hAnsi="Arial" w:cs="Arial"/>
          <w:lang w:val="es-ES"/>
        </w:rPr>
        <w:t xml:space="preserve"> </w:t>
      </w:r>
      <w:r w:rsidR="00F93475" w:rsidRPr="00FB24AD">
        <w:rPr>
          <w:rFonts w:ascii="Arial" w:hAnsi="Arial" w:cs="Arial"/>
          <w:lang w:val="es-ES"/>
        </w:rPr>
        <w:t xml:space="preserve">a </w:t>
      </w:r>
      <w:r w:rsidR="001418FC" w:rsidRPr="00FB24AD">
        <w:rPr>
          <w:rFonts w:ascii="Arial" w:hAnsi="Arial" w:cs="Arial"/>
          <w:lang w:val="es-ES"/>
        </w:rPr>
        <w:t xml:space="preserve">partir de </w:t>
      </w:r>
      <w:r w:rsidR="00F93475" w:rsidRPr="00FB24AD">
        <w:rPr>
          <w:rFonts w:ascii="Arial" w:hAnsi="Arial" w:cs="Arial"/>
          <w:lang w:val="es-ES"/>
        </w:rPr>
        <w:t>la interrupción</w:t>
      </w:r>
      <w:r w:rsidRPr="00EB107A">
        <w:rPr>
          <w:rFonts w:ascii="Arial" w:hAnsi="Arial" w:cs="Arial"/>
          <w:b/>
          <w:lang w:val="es-ES"/>
        </w:rPr>
        <w:t>.</w:t>
      </w:r>
    </w:p>
    <w:p w14:paraId="47D11724" w14:textId="77777777" w:rsidR="003B2054" w:rsidRPr="00EB107A" w:rsidRDefault="003B2054" w:rsidP="00EB107A">
      <w:pPr>
        <w:tabs>
          <w:tab w:val="left" w:pos="142"/>
        </w:tabs>
        <w:spacing w:after="0" w:line="240" w:lineRule="auto"/>
        <w:ind w:left="-284" w:right="-563"/>
        <w:jc w:val="both"/>
        <w:rPr>
          <w:rFonts w:ascii="Arial" w:hAnsi="Arial" w:cs="Arial"/>
          <w:b/>
          <w:lang w:val="es-ES"/>
        </w:rPr>
      </w:pPr>
    </w:p>
    <w:p w14:paraId="3B71926D" w14:textId="77777777" w:rsidR="004467B0" w:rsidRPr="00EB107A" w:rsidRDefault="004467B0"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La disponibilidad se calculará como la sumatoria de los tiempos de falta reportados por el usuario medidos en horas sobre treinta (30) días de servicio, esto es setecientos veinte (720) horas mensuales. </w:t>
      </w:r>
      <w:r w:rsidRPr="00EB107A">
        <w:rPr>
          <w:rFonts w:ascii="Cambria Math" w:hAnsi="Cambria Math" w:cs="Cambria Math"/>
          <w:lang w:val="es-ES"/>
        </w:rPr>
        <w:t>𝐷𝑖𝑠𝑝𝑜𝑛𝑖𝑏𝑖𝑙𝑖𝑑𝑎𝑑</w:t>
      </w:r>
      <w:r w:rsidR="0081333E" w:rsidRPr="00EB107A">
        <w:rPr>
          <w:rFonts w:ascii="Arial" w:hAnsi="Arial" w:cs="Arial"/>
          <w:lang w:val="es-ES"/>
        </w:rPr>
        <w:t xml:space="preserve"> </w:t>
      </w:r>
      <w:r w:rsidRPr="00EB107A">
        <w:rPr>
          <w:rFonts w:ascii="Arial" w:hAnsi="Arial" w:cs="Arial"/>
          <w:lang w:val="es-ES"/>
        </w:rPr>
        <w:t>=</w:t>
      </w:r>
      <w:r w:rsidR="0081333E" w:rsidRPr="00EB107A">
        <w:rPr>
          <w:rFonts w:ascii="Arial" w:hAnsi="Arial" w:cs="Arial"/>
          <w:lang w:val="es-ES"/>
        </w:rPr>
        <w:t xml:space="preserve"> </w:t>
      </w:r>
      <w:r w:rsidRPr="00EB107A">
        <w:rPr>
          <w:rFonts w:ascii="Arial" w:hAnsi="Arial" w:cs="Arial"/>
          <w:lang w:val="es-ES"/>
        </w:rPr>
        <w:t>(1</w:t>
      </w:r>
      <w:r w:rsidR="0081333E" w:rsidRPr="00EB107A">
        <w:rPr>
          <w:rFonts w:ascii="Arial" w:hAnsi="Arial" w:cs="Arial"/>
          <w:lang w:val="es-ES"/>
        </w:rPr>
        <w:t>− (</w:t>
      </w:r>
      <w:r w:rsidRPr="00EB107A">
        <w:rPr>
          <w:rFonts w:ascii="Arial" w:hAnsi="Arial" w:cs="Arial"/>
          <w:lang w:val="es-ES"/>
        </w:rPr>
        <w:t>Σ</w:t>
      </w:r>
      <w:r w:rsidRPr="00EB107A">
        <w:rPr>
          <w:rFonts w:ascii="Cambria Math" w:hAnsi="Cambria Math" w:cs="Cambria Math"/>
          <w:lang w:val="es-ES"/>
        </w:rPr>
        <w:t>𝑇𝑖𝑒𝑚𝑝𝑜𝑠𝑑𝑒𝑓𝑎𝑙𝑡𝑎𝑟𝑒𝑝𝑜𝑟𝑡𝑎𝑑𝑜𝑠</w:t>
      </w:r>
      <w:r w:rsidR="008B0576" w:rsidRPr="00EB107A">
        <w:rPr>
          <w:rFonts w:ascii="Arial" w:hAnsi="Arial" w:cs="Arial"/>
          <w:lang w:val="es-ES"/>
        </w:rPr>
        <w:t>/</w:t>
      </w:r>
      <w:r w:rsidRPr="00EB107A">
        <w:rPr>
          <w:rFonts w:ascii="Arial" w:hAnsi="Arial" w:cs="Arial"/>
          <w:lang w:val="es-ES"/>
        </w:rPr>
        <w:t>720)</w:t>
      </w:r>
      <w:r w:rsidR="0081333E" w:rsidRPr="00EB107A">
        <w:rPr>
          <w:rFonts w:ascii="Arial" w:hAnsi="Arial" w:cs="Arial"/>
          <w:lang w:val="es-ES"/>
        </w:rPr>
        <w:t xml:space="preserve">) </w:t>
      </w:r>
      <w:r w:rsidR="0081333E" w:rsidRPr="00EB107A">
        <w:rPr>
          <w:rFonts w:ascii="Cambria Math" w:hAnsi="Cambria Math" w:cs="Cambria Math"/>
          <w:lang w:val="es-ES"/>
        </w:rPr>
        <w:t>∗</w:t>
      </w:r>
      <w:r w:rsidR="008B0576" w:rsidRPr="00EB107A">
        <w:rPr>
          <w:rFonts w:ascii="Arial" w:hAnsi="Arial" w:cs="Arial"/>
          <w:lang w:val="es-ES"/>
        </w:rPr>
        <w:t>100</w:t>
      </w:r>
    </w:p>
    <w:p w14:paraId="0F0B2AFB" w14:textId="77777777" w:rsidR="003B2054" w:rsidRPr="00EB107A" w:rsidRDefault="003B2054" w:rsidP="00EB107A">
      <w:pPr>
        <w:pStyle w:val="Prrafodelista"/>
        <w:tabs>
          <w:tab w:val="left" w:pos="142"/>
        </w:tabs>
        <w:ind w:left="-284" w:right="-563"/>
        <w:rPr>
          <w:rFonts w:ascii="Arial" w:hAnsi="Arial" w:cs="Arial"/>
          <w:b/>
          <w:lang w:val="es-ES"/>
        </w:rPr>
      </w:pPr>
    </w:p>
    <w:p w14:paraId="3A7C8852" w14:textId="77777777" w:rsidR="00B571EA" w:rsidRPr="00EB107A" w:rsidRDefault="004467B0" w:rsidP="00EB107A">
      <w:pPr>
        <w:pStyle w:val="Prrafodelista"/>
        <w:numPr>
          <w:ilvl w:val="1"/>
          <w:numId w:val="21"/>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La compensación en crédito en cuenta que se puede entregar a </w:t>
      </w:r>
      <w:r w:rsidR="0081333E" w:rsidRPr="00EB107A">
        <w:rPr>
          <w:rFonts w:ascii="Arial" w:hAnsi="Arial" w:cs="Arial"/>
          <w:b/>
          <w:lang w:val="es-ES"/>
        </w:rPr>
        <w:t>EL</w:t>
      </w:r>
      <w:r w:rsidRPr="00EB107A">
        <w:rPr>
          <w:rFonts w:ascii="Arial" w:hAnsi="Arial" w:cs="Arial"/>
          <w:b/>
          <w:lang w:val="es-ES"/>
        </w:rPr>
        <w:t xml:space="preserve"> CLIENTE </w:t>
      </w:r>
      <w:r w:rsidRPr="00EB107A">
        <w:rPr>
          <w:rFonts w:ascii="Arial" w:hAnsi="Arial" w:cs="Arial"/>
          <w:lang w:val="es-ES"/>
        </w:rPr>
        <w:t>por incumplimiento con los distintos niveles de disponibilidad</w:t>
      </w:r>
      <w:r w:rsidR="00D2096D" w:rsidRPr="00EB107A">
        <w:rPr>
          <w:rFonts w:ascii="Arial" w:hAnsi="Arial" w:cs="Arial"/>
          <w:lang w:val="es-ES"/>
        </w:rPr>
        <w:t xml:space="preserve"> es la siguiente</w:t>
      </w:r>
      <w:r w:rsidRPr="00EB107A">
        <w:rPr>
          <w:rFonts w:ascii="Arial" w:hAnsi="Arial" w:cs="Arial"/>
          <w:lang w:val="es-ES"/>
        </w:rPr>
        <w:t xml:space="preserve">: </w:t>
      </w:r>
    </w:p>
    <w:p w14:paraId="568680EA" w14:textId="77777777" w:rsidR="00894DA6" w:rsidRPr="00EB107A" w:rsidRDefault="004467B0" w:rsidP="00EB107A">
      <w:pPr>
        <w:spacing w:after="0" w:line="240" w:lineRule="auto"/>
        <w:ind w:left="-284" w:right="-563"/>
        <w:contextualSpacing/>
        <w:jc w:val="both"/>
        <w:rPr>
          <w:rFonts w:ascii="Arial" w:hAnsi="Arial" w:cs="Arial"/>
          <w:b/>
          <w:lang w:val="es-ES"/>
        </w:rPr>
      </w:pPr>
      <w:bookmarkStart w:id="0" w:name="_GoBack"/>
      <w:bookmarkEnd w:id="0"/>
      <w:r w:rsidRPr="00EB107A">
        <w:rPr>
          <w:rFonts w:ascii="Arial" w:hAnsi="Arial" w:cs="Arial"/>
          <w:b/>
          <w:lang w:val="es-ES"/>
        </w:rPr>
        <w:lastRenderedPageBreak/>
        <w:t xml:space="preserve">Disponibilidad del servicio </w:t>
      </w:r>
      <w:r w:rsidR="00894DA6" w:rsidRPr="00EB107A">
        <w:rPr>
          <w:rFonts w:ascii="Arial" w:hAnsi="Arial" w:cs="Arial"/>
          <w:b/>
          <w:lang w:val="es-ES"/>
        </w:rPr>
        <w:t xml:space="preserve">    </w:t>
      </w:r>
      <w:r w:rsidRPr="00EB107A">
        <w:rPr>
          <w:rFonts w:ascii="Arial" w:hAnsi="Arial" w:cs="Arial"/>
          <w:b/>
          <w:lang w:val="es-ES"/>
        </w:rPr>
        <w:t xml:space="preserve">Compensación </w:t>
      </w:r>
    </w:p>
    <w:p w14:paraId="010C63A8" w14:textId="77777777" w:rsidR="004467B0" w:rsidRPr="00FB24AD" w:rsidRDefault="004467B0" w:rsidP="00EB107A">
      <w:pPr>
        <w:spacing w:after="0" w:line="240" w:lineRule="auto"/>
        <w:ind w:left="-284" w:right="-563"/>
        <w:contextualSpacing/>
        <w:jc w:val="both"/>
        <w:rPr>
          <w:rFonts w:ascii="Arial" w:hAnsi="Arial" w:cs="Arial"/>
          <w:lang w:val="es-ES"/>
        </w:rPr>
      </w:pPr>
      <w:r w:rsidRPr="00FB24AD">
        <w:rPr>
          <w:rFonts w:ascii="Arial" w:hAnsi="Arial" w:cs="Arial"/>
          <w:lang w:val="es-ES"/>
        </w:rPr>
        <w:t>87,00 a 89,99</w:t>
      </w:r>
      <w:r w:rsidR="00894DA6" w:rsidRPr="00FB24AD">
        <w:rPr>
          <w:rFonts w:ascii="Arial" w:hAnsi="Arial" w:cs="Arial"/>
          <w:lang w:val="es-ES"/>
        </w:rPr>
        <w:t xml:space="preserve">                         </w:t>
      </w:r>
      <w:r w:rsidR="00077DF2" w:rsidRPr="00FB24AD">
        <w:rPr>
          <w:rFonts w:ascii="Arial" w:hAnsi="Arial" w:cs="Arial"/>
          <w:lang w:val="es-ES"/>
        </w:rPr>
        <w:t xml:space="preserve">          </w:t>
      </w:r>
      <w:r w:rsidRPr="00FB24AD">
        <w:rPr>
          <w:rFonts w:ascii="Arial" w:hAnsi="Arial" w:cs="Arial"/>
          <w:lang w:val="es-ES"/>
        </w:rPr>
        <w:t xml:space="preserve"> 10%</w:t>
      </w:r>
    </w:p>
    <w:p w14:paraId="5357E4EB" w14:textId="77777777" w:rsidR="00894DA6" w:rsidRPr="00FB24AD" w:rsidRDefault="004467B0" w:rsidP="00EB107A">
      <w:pPr>
        <w:spacing w:after="0" w:line="240" w:lineRule="auto"/>
        <w:ind w:left="-284" w:right="-563"/>
        <w:contextualSpacing/>
        <w:jc w:val="both"/>
        <w:rPr>
          <w:rFonts w:ascii="Arial" w:hAnsi="Arial" w:cs="Arial"/>
          <w:lang w:val="es-ES"/>
        </w:rPr>
      </w:pPr>
      <w:r w:rsidRPr="00FB24AD">
        <w:rPr>
          <w:rFonts w:ascii="Arial" w:hAnsi="Arial" w:cs="Arial"/>
          <w:lang w:val="es-ES"/>
        </w:rPr>
        <w:t>85,00 a 86,99</w:t>
      </w:r>
      <w:r w:rsidR="00894DA6" w:rsidRPr="00FB24AD">
        <w:rPr>
          <w:rFonts w:ascii="Arial" w:hAnsi="Arial" w:cs="Arial"/>
          <w:lang w:val="es-ES"/>
        </w:rPr>
        <w:t xml:space="preserve">                        </w:t>
      </w:r>
      <w:r w:rsidR="00077DF2" w:rsidRPr="00FB24AD">
        <w:rPr>
          <w:rFonts w:ascii="Arial" w:hAnsi="Arial" w:cs="Arial"/>
          <w:lang w:val="es-ES"/>
        </w:rPr>
        <w:t xml:space="preserve">         </w:t>
      </w:r>
      <w:r w:rsidR="00894DA6" w:rsidRPr="00FB24AD">
        <w:rPr>
          <w:rFonts w:ascii="Arial" w:hAnsi="Arial" w:cs="Arial"/>
          <w:lang w:val="es-ES"/>
        </w:rPr>
        <w:t xml:space="preserve">   </w:t>
      </w:r>
      <w:r w:rsidRPr="00FB24AD">
        <w:rPr>
          <w:rFonts w:ascii="Arial" w:hAnsi="Arial" w:cs="Arial"/>
          <w:lang w:val="es-ES"/>
        </w:rPr>
        <w:t xml:space="preserve">25% </w:t>
      </w:r>
    </w:p>
    <w:p w14:paraId="6DF5F0BF" w14:textId="77777777" w:rsidR="004467B0" w:rsidRPr="00FB24AD" w:rsidRDefault="004467B0" w:rsidP="00EB107A">
      <w:pPr>
        <w:spacing w:after="0" w:line="240" w:lineRule="auto"/>
        <w:ind w:left="-284" w:right="-563"/>
        <w:contextualSpacing/>
        <w:jc w:val="both"/>
        <w:rPr>
          <w:rFonts w:ascii="Arial" w:hAnsi="Arial" w:cs="Arial"/>
          <w:lang w:val="es-ES"/>
        </w:rPr>
      </w:pPr>
      <w:r w:rsidRPr="00FB24AD">
        <w:rPr>
          <w:rFonts w:ascii="Arial" w:hAnsi="Arial" w:cs="Arial"/>
          <w:lang w:val="es-ES"/>
        </w:rPr>
        <w:t xml:space="preserve">80,00 a 84,99 </w:t>
      </w:r>
      <w:r w:rsidR="00894DA6" w:rsidRPr="00FB24AD">
        <w:rPr>
          <w:rFonts w:ascii="Arial" w:hAnsi="Arial" w:cs="Arial"/>
          <w:lang w:val="es-ES"/>
        </w:rPr>
        <w:t xml:space="preserve">                         </w:t>
      </w:r>
      <w:r w:rsidR="00077DF2" w:rsidRPr="00FB24AD">
        <w:rPr>
          <w:rFonts w:ascii="Arial" w:hAnsi="Arial" w:cs="Arial"/>
          <w:lang w:val="es-ES"/>
        </w:rPr>
        <w:t xml:space="preserve">         </w:t>
      </w:r>
      <w:r w:rsidR="00894DA6" w:rsidRPr="00FB24AD">
        <w:rPr>
          <w:rFonts w:ascii="Arial" w:hAnsi="Arial" w:cs="Arial"/>
          <w:lang w:val="es-ES"/>
        </w:rPr>
        <w:t xml:space="preserve"> </w:t>
      </w:r>
      <w:r w:rsidRPr="00FB24AD">
        <w:rPr>
          <w:rFonts w:ascii="Arial" w:hAnsi="Arial" w:cs="Arial"/>
          <w:lang w:val="es-ES"/>
        </w:rPr>
        <w:t>50%</w:t>
      </w:r>
    </w:p>
    <w:p w14:paraId="0F21D1D7" w14:textId="77777777" w:rsidR="00685380" w:rsidRPr="00EB107A" w:rsidRDefault="004467B0" w:rsidP="00EB107A">
      <w:pPr>
        <w:spacing w:after="0" w:line="240" w:lineRule="auto"/>
        <w:ind w:left="-284" w:right="-563"/>
        <w:contextualSpacing/>
        <w:jc w:val="both"/>
        <w:rPr>
          <w:rFonts w:ascii="Arial" w:hAnsi="Arial" w:cs="Arial"/>
          <w:lang w:val="es-ES"/>
        </w:rPr>
      </w:pPr>
      <w:r w:rsidRPr="00FB24AD">
        <w:rPr>
          <w:rFonts w:ascii="Arial" w:hAnsi="Arial" w:cs="Arial"/>
          <w:lang w:val="es-ES"/>
        </w:rPr>
        <w:t>0,00 a 79,99</w:t>
      </w:r>
      <w:r w:rsidR="00894DA6" w:rsidRPr="00FB24AD">
        <w:rPr>
          <w:rFonts w:ascii="Arial" w:hAnsi="Arial" w:cs="Arial"/>
          <w:lang w:val="es-ES"/>
        </w:rPr>
        <w:t xml:space="preserve">                          </w:t>
      </w:r>
      <w:r w:rsidR="00077DF2" w:rsidRPr="00FB24AD">
        <w:rPr>
          <w:rFonts w:ascii="Arial" w:hAnsi="Arial" w:cs="Arial"/>
          <w:lang w:val="es-ES"/>
        </w:rPr>
        <w:t xml:space="preserve">        </w:t>
      </w:r>
      <w:r w:rsidR="00894DA6" w:rsidRPr="00FB24AD">
        <w:rPr>
          <w:rFonts w:ascii="Arial" w:hAnsi="Arial" w:cs="Arial"/>
          <w:lang w:val="es-ES"/>
        </w:rPr>
        <w:t xml:space="preserve">  </w:t>
      </w:r>
      <w:r w:rsidRPr="00FB24AD">
        <w:rPr>
          <w:rFonts w:ascii="Arial" w:hAnsi="Arial" w:cs="Arial"/>
          <w:lang w:val="es-ES"/>
        </w:rPr>
        <w:t>100%</w:t>
      </w:r>
    </w:p>
    <w:p w14:paraId="7C353425" w14:textId="77777777" w:rsidR="00EB107A" w:rsidRPr="00EB107A" w:rsidRDefault="00EB107A" w:rsidP="00EB107A">
      <w:pPr>
        <w:spacing w:after="0" w:line="240" w:lineRule="auto"/>
        <w:ind w:left="-284" w:right="-563"/>
        <w:contextualSpacing/>
        <w:jc w:val="both"/>
        <w:rPr>
          <w:rFonts w:ascii="Arial" w:hAnsi="Arial" w:cs="Arial"/>
          <w:b/>
          <w:bCs/>
          <w:lang w:val="es-ES"/>
        </w:rPr>
      </w:pPr>
    </w:p>
    <w:p w14:paraId="6E8F4E05" w14:textId="77777777" w:rsidR="004B08AC" w:rsidRPr="00EB107A" w:rsidRDefault="004B08AC" w:rsidP="00EB107A">
      <w:pPr>
        <w:pStyle w:val="Prrafodelista"/>
        <w:numPr>
          <w:ilvl w:val="0"/>
          <w:numId w:val="19"/>
        </w:numPr>
        <w:spacing w:after="0" w:line="240" w:lineRule="auto"/>
        <w:ind w:left="-284" w:right="-563" w:firstLine="0"/>
        <w:jc w:val="both"/>
        <w:rPr>
          <w:rFonts w:ascii="Arial" w:hAnsi="Arial" w:cs="Arial"/>
          <w:b/>
          <w:bCs/>
          <w:lang w:val="es-ES"/>
        </w:rPr>
      </w:pPr>
      <w:r w:rsidRPr="00EB107A">
        <w:rPr>
          <w:rFonts w:ascii="Arial" w:hAnsi="Arial" w:cs="Arial"/>
          <w:b/>
          <w:bCs/>
          <w:lang w:val="es-ES"/>
        </w:rPr>
        <w:t>PRECIO, VALOR Y FORMAS DE PAGO.</w:t>
      </w:r>
    </w:p>
    <w:p w14:paraId="0AB11187" w14:textId="77777777" w:rsidR="00996984" w:rsidRPr="00EB107A" w:rsidRDefault="00996984" w:rsidP="00EB107A">
      <w:pPr>
        <w:spacing w:after="0" w:line="240" w:lineRule="auto"/>
        <w:ind w:left="-284" w:right="-563"/>
        <w:contextualSpacing/>
        <w:jc w:val="both"/>
        <w:rPr>
          <w:rFonts w:ascii="Arial" w:hAnsi="Arial" w:cs="Arial"/>
          <w:b/>
          <w:bCs/>
          <w:lang w:val="es-ES"/>
        </w:rPr>
      </w:pPr>
    </w:p>
    <w:p w14:paraId="45FA1753" w14:textId="00951F39" w:rsidR="004B08AC" w:rsidRPr="00EB107A" w:rsidRDefault="004B08AC"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bCs/>
          <w:lang w:val="es-ES"/>
        </w:rPr>
        <w:t xml:space="preserve">El precio de los servicios </w:t>
      </w:r>
      <w:r w:rsidR="00FE66C5" w:rsidRPr="00EB107A">
        <w:rPr>
          <w:rFonts w:ascii="Arial" w:hAnsi="Arial" w:cs="Arial"/>
          <w:bCs/>
          <w:lang w:val="es-ES"/>
        </w:rPr>
        <w:t xml:space="preserve">que podrá contratar </w:t>
      </w:r>
      <w:r w:rsidR="00FE66C5" w:rsidRPr="00EB107A">
        <w:rPr>
          <w:rFonts w:ascii="Arial" w:hAnsi="Arial" w:cs="Arial"/>
          <w:b/>
          <w:bCs/>
          <w:lang w:val="es-ES"/>
        </w:rPr>
        <w:t>EL CLIENTE</w:t>
      </w:r>
      <w:r w:rsidR="00FE66C5" w:rsidRPr="00EB107A">
        <w:rPr>
          <w:rFonts w:ascii="Arial" w:hAnsi="Arial" w:cs="Arial"/>
          <w:bCs/>
          <w:lang w:val="es-ES"/>
        </w:rPr>
        <w:t xml:space="preserve"> </w:t>
      </w:r>
      <w:r w:rsidRPr="00EB107A">
        <w:rPr>
          <w:rFonts w:ascii="Arial" w:hAnsi="Arial" w:cs="Arial"/>
          <w:bCs/>
          <w:lang w:val="es-ES"/>
        </w:rPr>
        <w:t xml:space="preserve">quedará establecido en el Listado de </w:t>
      </w:r>
      <w:r w:rsidR="004E7852" w:rsidRPr="00FB24AD">
        <w:rPr>
          <w:rFonts w:ascii="Arial" w:hAnsi="Arial" w:cs="Arial"/>
          <w:bCs/>
          <w:lang w:val="es-ES"/>
        </w:rPr>
        <w:t xml:space="preserve">Servicios </w:t>
      </w:r>
      <w:r w:rsidR="004E7852" w:rsidRPr="00EB107A">
        <w:rPr>
          <w:rFonts w:ascii="Arial" w:hAnsi="Arial" w:cs="Arial"/>
          <w:bCs/>
          <w:lang w:val="es-ES"/>
        </w:rPr>
        <w:t xml:space="preserve">y </w:t>
      </w:r>
      <w:r w:rsidRPr="00EB107A">
        <w:rPr>
          <w:rFonts w:ascii="Arial" w:hAnsi="Arial" w:cs="Arial"/>
          <w:bCs/>
          <w:lang w:val="es-ES"/>
        </w:rPr>
        <w:t xml:space="preserve">Productos de </w:t>
      </w:r>
      <w:r w:rsidRPr="00EB107A">
        <w:rPr>
          <w:rFonts w:ascii="Arial" w:hAnsi="Arial" w:cs="Arial"/>
          <w:b/>
          <w:bCs/>
          <w:lang w:val="es-ES"/>
        </w:rPr>
        <w:t>EL PRESTADOR</w:t>
      </w:r>
      <w:r w:rsidRPr="00EB107A">
        <w:rPr>
          <w:rFonts w:ascii="Arial" w:hAnsi="Arial" w:cs="Arial"/>
          <w:bCs/>
          <w:lang w:val="es-ES"/>
        </w:rPr>
        <w:t xml:space="preserve">, </w:t>
      </w:r>
      <w:r w:rsidRPr="00EB107A">
        <w:rPr>
          <w:rFonts w:ascii="Arial" w:hAnsi="Arial" w:cs="Arial"/>
          <w:bCs/>
          <w:lang w:val="es-ES_tradnl"/>
        </w:rPr>
        <w:t>aprobado mediante Re</w:t>
      </w:r>
      <w:r w:rsidR="00072126" w:rsidRPr="00EB107A">
        <w:rPr>
          <w:rFonts w:ascii="Arial" w:hAnsi="Arial" w:cs="Arial"/>
          <w:bCs/>
          <w:lang w:val="es-ES_tradnl"/>
        </w:rPr>
        <w:t>solución de su Director General.</w:t>
      </w:r>
    </w:p>
    <w:p w14:paraId="265D963B" w14:textId="77777777" w:rsidR="00996984" w:rsidRPr="00EB107A" w:rsidRDefault="00996984" w:rsidP="00EB107A">
      <w:pPr>
        <w:pStyle w:val="Prrafodelista"/>
        <w:tabs>
          <w:tab w:val="left" w:pos="142"/>
        </w:tabs>
        <w:spacing w:after="0" w:line="240" w:lineRule="auto"/>
        <w:ind w:left="-284" w:right="-563"/>
        <w:jc w:val="both"/>
        <w:rPr>
          <w:rFonts w:ascii="Arial" w:hAnsi="Arial" w:cs="Arial"/>
          <w:b/>
          <w:lang w:val="es-ES"/>
        </w:rPr>
      </w:pPr>
    </w:p>
    <w:p w14:paraId="6F592F6B" w14:textId="77777777" w:rsidR="00996984" w:rsidRPr="00EB107A" w:rsidRDefault="004B08AC"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bCs/>
          <w:lang w:val="es-ES"/>
        </w:rPr>
        <w:t>El valor total del Contrato se constituye por la sumatoria del importe de los servicios</w:t>
      </w:r>
      <w:r w:rsidR="00996984" w:rsidRPr="00EB107A">
        <w:rPr>
          <w:rFonts w:ascii="Arial" w:hAnsi="Arial" w:cs="Arial"/>
          <w:bCs/>
          <w:lang w:val="es-ES"/>
        </w:rPr>
        <w:t xml:space="preserve"> prestados</w:t>
      </w:r>
      <w:r w:rsidRPr="00EB107A">
        <w:rPr>
          <w:rFonts w:ascii="Arial" w:hAnsi="Arial" w:cs="Arial"/>
          <w:bCs/>
          <w:lang w:val="es-ES"/>
        </w:rPr>
        <w:t xml:space="preserve">, debidamente </w:t>
      </w:r>
      <w:r w:rsidR="00996984" w:rsidRPr="00EB107A">
        <w:rPr>
          <w:rFonts w:ascii="Arial" w:hAnsi="Arial" w:cs="Arial"/>
          <w:bCs/>
          <w:lang w:val="es-ES"/>
        </w:rPr>
        <w:t xml:space="preserve">facturados por </w:t>
      </w:r>
      <w:r w:rsidR="00996984" w:rsidRPr="00EB107A">
        <w:rPr>
          <w:rFonts w:ascii="Arial" w:hAnsi="Arial" w:cs="Arial"/>
          <w:b/>
          <w:bCs/>
          <w:lang w:val="es-ES"/>
        </w:rPr>
        <w:t>EL PRESTADOR</w:t>
      </w:r>
      <w:r w:rsidR="00996984" w:rsidRPr="00EB107A">
        <w:rPr>
          <w:rFonts w:ascii="Arial" w:hAnsi="Arial" w:cs="Arial"/>
          <w:bCs/>
          <w:lang w:val="es-ES"/>
        </w:rPr>
        <w:t xml:space="preserve"> tomando como base las solicitudes por escrito realizadas por </w:t>
      </w:r>
      <w:r w:rsidR="00996984" w:rsidRPr="00EB107A">
        <w:rPr>
          <w:rFonts w:ascii="Arial" w:hAnsi="Arial" w:cs="Arial"/>
          <w:b/>
          <w:bCs/>
          <w:lang w:val="es-ES"/>
        </w:rPr>
        <w:t>EL CLIENTE</w:t>
      </w:r>
      <w:r w:rsidR="00996984" w:rsidRPr="00EB107A">
        <w:rPr>
          <w:rFonts w:ascii="Arial" w:hAnsi="Arial" w:cs="Arial"/>
          <w:bCs/>
          <w:lang w:val="es-ES"/>
        </w:rPr>
        <w:t xml:space="preserve"> en los modelos establecidos al efecto. </w:t>
      </w:r>
    </w:p>
    <w:p w14:paraId="4B7D21D8" w14:textId="77777777" w:rsidR="00996984" w:rsidRPr="00EB107A" w:rsidRDefault="00996984" w:rsidP="00EB107A">
      <w:pPr>
        <w:tabs>
          <w:tab w:val="left" w:pos="142"/>
        </w:tabs>
        <w:spacing w:after="0" w:line="240" w:lineRule="auto"/>
        <w:ind w:left="-284" w:right="-563"/>
        <w:contextualSpacing/>
        <w:jc w:val="both"/>
        <w:rPr>
          <w:rFonts w:ascii="Arial" w:hAnsi="Arial" w:cs="Arial"/>
          <w:b/>
          <w:lang w:val="es-ES"/>
        </w:rPr>
      </w:pPr>
    </w:p>
    <w:p w14:paraId="1A882C9E" w14:textId="6C8E48A6" w:rsidR="004B08AC" w:rsidRPr="00A465F7" w:rsidRDefault="004B08AC"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b/>
          <w:bCs/>
          <w:lang w:val="es-ES"/>
        </w:rPr>
        <w:t>EL CLIENTE</w:t>
      </w:r>
      <w:r w:rsidR="00A465F7">
        <w:rPr>
          <w:rFonts w:ascii="Arial" w:hAnsi="Arial" w:cs="Arial"/>
          <w:b/>
          <w:bCs/>
          <w:lang w:val="es-ES"/>
        </w:rPr>
        <w:t xml:space="preserve"> </w:t>
      </w:r>
      <w:r w:rsidR="00A465F7" w:rsidRPr="00A465F7">
        <w:rPr>
          <w:rFonts w:ascii="Arial" w:hAnsi="Arial" w:cs="Arial"/>
          <w:bCs/>
          <w:lang w:val="es-ES"/>
        </w:rPr>
        <w:t>efectuará</w:t>
      </w:r>
      <w:r w:rsidR="00A465F7">
        <w:rPr>
          <w:rFonts w:ascii="Arial" w:hAnsi="Arial" w:cs="Arial"/>
          <w:bCs/>
          <w:lang w:val="es-ES"/>
        </w:rPr>
        <w:t xml:space="preserve"> los pagos en el domicilio de </w:t>
      </w:r>
      <w:r w:rsidR="00A465F7" w:rsidRPr="00A465F7">
        <w:rPr>
          <w:rFonts w:ascii="Arial" w:hAnsi="Arial" w:cs="Arial"/>
          <w:b/>
          <w:bCs/>
          <w:lang w:val="es-ES"/>
        </w:rPr>
        <w:t>EL PRESTADOR</w:t>
      </w:r>
      <w:r w:rsidRPr="00EB107A">
        <w:rPr>
          <w:rFonts w:ascii="Arial" w:hAnsi="Arial" w:cs="Arial"/>
          <w:bCs/>
          <w:lang w:val="es-ES"/>
        </w:rPr>
        <w:t xml:space="preserve">, mediante cheque o transferencia bancaria, </w:t>
      </w:r>
      <w:r w:rsidR="00996984" w:rsidRPr="00EB107A">
        <w:rPr>
          <w:rFonts w:ascii="Arial" w:hAnsi="Arial" w:cs="Arial"/>
          <w:bCs/>
          <w:lang w:val="es-ES"/>
        </w:rPr>
        <w:t>dentro de los</w:t>
      </w:r>
      <w:r w:rsidRPr="00EB107A">
        <w:rPr>
          <w:rFonts w:ascii="Arial" w:hAnsi="Arial" w:cs="Arial"/>
          <w:bCs/>
          <w:lang w:val="es-ES"/>
        </w:rPr>
        <w:t xml:space="preserve"> treinta (30) días naturales siguientes a la fecha de recibo y aceptación de la factura que ampara el producto o servicio contratado, conforme a las Normas establecidas por el Banco Central de Cuba.</w:t>
      </w:r>
      <w:r w:rsidR="00996984" w:rsidRPr="00EB107A">
        <w:rPr>
          <w:rFonts w:ascii="Arial" w:hAnsi="Arial" w:cs="Arial"/>
          <w:b/>
          <w:bCs/>
          <w:lang w:val="es-ES"/>
        </w:rPr>
        <w:t xml:space="preserve"> </w:t>
      </w:r>
    </w:p>
    <w:p w14:paraId="14A284C1" w14:textId="77777777" w:rsidR="00A465F7" w:rsidRPr="00A465F7" w:rsidRDefault="00A465F7" w:rsidP="00A465F7">
      <w:pPr>
        <w:pStyle w:val="Prrafodelista"/>
        <w:rPr>
          <w:rFonts w:ascii="Arial" w:hAnsi="Arial" w:cs="Arial"/>
          <w:b/>
          <w:lang w:val="es-ES"/>
        </w:rPr>
      </w:pPr>
    </w:p>
    <w:p w14:paraId="2985FF5E" w14:textId="3756E087" w:rsidR="00A465F7" w:rsidRPr="00AB5D2A" w:rsidRDefault="00A465F7" w:rsidP="00EB107A">
      <w:pPr>
        <w:pStyle w:val="Prrafodelista"/>
        <w:numPr>
          <w:ilvl w:val="1"/>
          <w:numId w:val="19"/>
        </w:numPr>
        <w:tabs>
          <w:tab w:val="left" w:pos="142"/>
        </w:tabs>
        <w:spacing w:after="0" w:line="240" w:lineRule="auto"/>
        <w:ind w:left="-284" w:right="-563" w:firstLine="0"/>
        <w:jc w:val="both"/>
        <w:rPr>
          <w:rFonts w:ascii="Arial" w:hAnsi="Arial" w:cs="Arial"/>
          <w:lang w:val="es-ES"/>
        </w:rPr>
      </w:pPr>
      <w:r w:rsidRPr="008006EB">
        <w:rPr>
          <w:rFonts w:ascii="Arial" w:hAnsi="Arial" w:cs="Arial"/>
          <w:b/>
          <w:bCs/>
          <w:lang w:val="es-ES"/>
        </w:rPr>
        <w:t xml:space="preserve">EL CLIENTE </w:t>
      </w:r>
      <w:r w:rsidRPr="008006EB">
        <w:rPr>
          <w:rFonts w:ascii="Arial" w:hAnsi="Arial" w:cs="Arial"/>
          <w:bCs/>
          <w:lang w:val="es-ES"/>
        </w:rPr>
        <w:t>efectuará los pagos</w:t>
      </w:r>
      <w:r w:rsidR="000C40E3" w:rsidRPr="008006EB">
        <w:rPr>
          <w:rFonts w:ascii="Arial" w:hAnsi="Arial" w:cs="Arial"/>
          <w:bCs/>
          <w:lang w:val="es-ES"/>
        </w:rPr>
        <w:t xml:space="preserve"> de los servicios telemáticos</w:t>
      </w:r>
      <w:r w:rsidRPr="008006EB">
        <w:rPr>
          <w:rFonts w:ascii="Arial" w:hAnsi="Arial" w:cs="Arial"/>
          <w:lang w:val="es-ES"/>
        </w:rPr>
        <w:t xml:space="preserve"> a tenor </w:t>
      </w:r>
      <w:r w:rsidR="000C40E3" w:rsidRPr="008006EB">
        <w:rPr>
          <w:rFonts w:ascii="Arial" w:hAnsi="Arial" w:cs="Arial"/>
          <w:lang w:val="es-ES"/>
        </w:rPr>
        <w:t xml:space="preserve">de las tarifas y precios recogidas en el </w:t>
      </w:r>
      <w:r w:rsidRPr="008006EB">
        <w:rPr>
          <w:rFonts w:ascii="Arial" w:hAnsi="Arial" w:cs="Arial"/>
          <w:lang w:val="es-ES"/>
        </w:rPr>
        <w:t xml:space="preserve">Listado de </w:t>
      </w:r>
      <w:r w:rsidR="00F93475" w:rsidRPr="00FB24AD">
        <w:rPr>
          <w:rFonts w:ascii="Arial" w:hAnsi="Arial" w:cs="Arial"/>
          <w:lang w:val="es-ES"/>
        </w:rPr>
        <w:t>Servicios y</w:t>
      </w:r>
      <w:r w:rsidR="00F93475" w:rsidRPr="008006EB">
        <w:rPr>
          <w:rFonts w:ascii="Arial" w:hAnsi="Arial" w:cs="Arial"/>
          <w:lang w:val="es-ES"/>
        </w:rPr>
        <w:t xml:space="preserve"> </w:t>
      </w:r>
      <w:r w:rsidRPr="008006EB">
        <w:rPr>
          <w:rFonts w:ascii="Arial" w:hAnsi="Arial" w:cs="Arial"/>
          <w:lang w:val="es-ES"/>
        </w:rPr>
        <w:t xml:space="preserve">Productos </w:t>
      </w:r>
      <w:r w:rsidR="000C40E3" w:rsidRPr="008006EB">
        <w:rPr>
          <w:rFonts w:ascii="Arial" w:hAnsi="Arial" w:cs="Arial"/>
          <w:lang w:val="es-ES"/>
        </w:rPr>
        <w:t>de</w:t>
      </w:r>
      <w:r w:rsidRPr="008006EB">
        <w:rPr>
          <w:rFonts w:ascii="Arial" w:hAnsi="Arial" w:cs="Arial"/>
          <w:lang w:val="es-ES"/>
        </w:rPr>
        <w:t xml:space="preserve"> </w:t>
      </w:r>
      <w:r w:rsidRPr="008006EB">
        <w:rPr>
          <w:rFonts w:ascii="Arial" w:hAnsi="Arial" w:cs="Arial"/>
          <w:b/>
          <w:lang w:val="es-ES"/>
        </w:rPr>
        <w:t>EL PRESTADOR</w:t>
      </w:r>
      <w:r w:rsidR="000C40E3" w:rsidRPr="008006EB">
        <w:rPr>
          <w:rFonts w:ascii="Arial" w:hAnsi="Arial" w:cs="Arial"/>
          <w:lang w:val="es-ES"/>
        </w:rPr>
        <w:t xml:space="preserve"> aprobado mediante Resolución</w:t>
      </w:r>
      <w:r w:rsidR="008D5751">
        <w:rPr>
          <w:rFonts w:ascii="Arial" w:hAnsi="Arial" w:cs="Arial"/>
          <w:lang w:val="es-ES"/>
        </w:rPr>
        <w:t xml:space="preserve"> del Director </w:t>
      </w:r>
      <w:r w:rsidR="008D5751" w:rsidRPr="00AB5D2A">
        <w:rPr>
          <w:rFonts w:ascii="Arial" w:hAnsi="Arial" w:cs="Arial"/>
          <w:lang w:val="es-ES"/>
        </w:rPr>
        <w:t>General de aicros</w:t>
      </w:r>
      <w:r w:rsidR="000C40E3" w:rsidRPr="00AB5D2A">
        <w:rPr>
          <w:rFonts w:ascii="Arial" w:hAnsi="Arial" w:cs="Arial"/>
          <w:lang w:val="es-ES"/>
        </w:rPr>
        <w:t>.</w:t>
      </w:r>
    </w:p>
    <w:p w14:paraId="7524785F" w14:textId="77777777" w:rsidR="00FE66C5" w:rsidRPr="00AB5D2A" w:rsidRDefault="00FE66C5" w:rsidP="00EB107A">
      <w:pPr>
        <w:pStyle w:val="Prrafodelista"/>
        <w:tabs>
          <w:tab w:val="left" w:pos="142"/>
        </w:tabs>
        <w:spacing w:after="0" w:line="240" w:lineRule="auto"/>
        <w:ind w:left="-284" w:right="-563"/>
        <w:rPr>
          <w:rFonts w:ascii="Arial" w:hAnsi="Arial" w:cs="Arial"/>
          <w:b/>
          <w:lang w:val="es-ES"/>
        </w:rPr>
      </w:pPr>
    </w:p>
    <w:p w14:paraId="132ABF96" w14:textId="67A0991B" w:rsidR="00DD6C1A" w:rsidRPr="00AB5D2A" w:rsidRDefault="00FE66C5"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AB5D2A">
        <w:rPr>
          <w:rFonts w:ascii="Arial" w:hAnsi="Arial" w:cs="Arial"/>
          <w:b/>
          <w:lang w:val="es-ES"/>
        </w:rPr>
        <w:t xml:space="preserve">EL CLIENTE </w:t>
      </w:r>
      <w:r w:rsidRPr="00AB5D2A">
        <w:rPr>
          <w:rFonts w:ascii="Arial" w:hAnsi="Arial" w:cs="Arial"/>
          <w:lang w:val="es-ES"/>
        </w:rPr>
        <w:t xml:space="preserve">es el máximo responsable de las </w:t>
      </w:r>
      <w:r w:rsidR="00DD6C1A" w:rsidRPr="00AB5D2A">
        <w:rPr>
          <w:rFonts w:ascii="Arial" w:hAnsi="Arial" w:cs="Arial"/>
          <w:lang w:val="es-ES"/>
        </w:rPr>
        <w:t xml:space="preserve">solicitudes de servicios que realice y del uso que haga de </w:t>
      </w:r>
      <w:r w:rsidR="00525CA0" w:rsidRPr="00AB5D2A">
        <w:rPr>
          <w:rFonts w:ascii="Arial" w:hAnsi="Arial" w:cs="Arial"/>
          <w:lang w:val="es-ES"/>
        </w:rPr>
        <w:t xml:space="preserve">estos. Así mismo </w:t>
      </w:r>
      <w:r w:rsidR="00525CA0" w:rsidRPr="00AB5D2A">
        <w:rPr>
          <w:rFonts w:ascii="Arial" w:hAnsi="Arial" w:cs="Arial"/>
          <w:b/>
          <w:lang w:val="es-ES"/>
        </w:rPr>
        <w:t>EL PRESTADOR</w:t>
      </w:r>
      <w:r w:rsidR="00525CA0" w:rsidRPr="00AB5D2A">
        <w:rPr>
          <w:rFonts w:ascii="Arial" w:hAnsi="Arial" w:cs="Arial"/>
          <w:lang w:val="es-ES"/>
        </w:rPr>
        <w:t xml:space="preserve"> es responsable de facturar los servicios </w:t>
      </w:r>
      <w:r w:rsidR="00BC4296" w:rsidRPr="00AB5D2A">
        <w:rPr>
          <w:rFonts w:ascii="Arial" w:hAnsi="Arial" w:cs="Arial"/>
          <w:lang w:val="es-ES"/>
        </w:rPr>
        <w:t>solicitados, siendo obligación</w:t>
      </w:r>
      <w:r w:rsidR="00BC4296" w:rsidRPr="00AB5D2A">
        <w:rPr>
          <w:rFonts w:ascii="Arial" w:hAnsi="Arial" w:cs="Arial"/>
          <w:lang w:val="es-ES_tradnl"/>
        </w:rPr>
        <w:t xml:space="preserve"> del</w:t>
      </w:r>
      <w:r w:rsidR="00525CA0" w:rsidRPr="00AB5D2A">
        <w:rPr>
          <w:rFonts w:ascii="Arial" w:hAnsi="Arial" w:cs="Arial"/>
          <w:b/>
          <w:lang w:val="es-ES"/>
        </w:rPr>
        <w:t xml:space="preserve"> CLIENTE</w:t>
      </w:r>
      <w:r w:rsidR="00525CA0" w:rsidRPr="00AB5D2A">
        <w:rPr>
          <w:rFonts w:ascii="Arial" w:hAnsi="Arial" w:cs="Arial"/>
          <w:lang w:val="es-ES"/>
        </w:rPr>
        <w:t xml:space="preserve"> </w:t>
      </w:r>
      <w:r w:rsidR="00BC4296" w:rsidRPr="00AB5D2A">
        <w:rPr>
          <w:rFonts w:ascii="Arial" w:hAnsi="Arial" w:cs="Arial"/>
          <w:lang w:val="es-ES"/>
        </w:rPr>
        <w:t xml:space="preserve">pagar el 100% del importe de la factura </w:t>
      </w:r>
      <w:r w:rsidR="00525CA0" w:rsidRPr="00AB5D2A">
        <w:rPr>
          <w:rFonts w:ascii="Arial" w:hAnsi="Arial" w:cs="Arial"/>
          <w:lang w:val="es-ES"/>
        </w:rPr>
        <w:t xml:space="preserve">aunque después no haga uso de </w:t>
      </w:r>
      <w:r w:rsidR="00BC4296" w:rsidRPr="00AB5D2A">
        <w:rPr>
          <w:rFonts w:ascii="Arial" w:hAnsi="Arial" w:cs="Arial"/>
          <w:lang w:val="es-ES"/>
        </w:rPr>
        <w:t>los servicios</w:t>
      </w:r>
      <w:r w:rsidR="00525CA0" w:rsidRPr="00AB5D2A">
        <w:rPr>
          <w:rFonts w:ascii="Arial" w:hAnsi="Arial" w:cs="Arial"/>
          <w:lang w:val="es-ES"/>
        </w:rPr>
        <w:t>.</w:t>
      </w:r>
    </w:p>
    <w:p w14:paraId="6A04A6B2" w14:textId="77777777" w:rsidR="00525CA0" w:rsidRPr="00613959" w:rsidRDefault="00525CA0" w:rsidP="00EB107A">
      <w:pPr>
        <w:pStyle w:val="Prrafodelista"/>
        <w:tabs>
          <w:tab w:val="left" w:pos="142"/>
        </w:tabs>
        <w:spacing w:after="0" w:line="240" w:lineRule="auto"/>
        <w:ind w:left="-284" w:right="-563"/>
        <w:rPr>
          <w:rFonts w:ascii="Arial" w:hAnsi="Arial" w:cs="Arial"/>
          <w:b/>
          <w:lang w:val="es-ES"/>
        </w:rPr>
      </w:pPr>
    </w:p>
    <w:p w14:paraId="5F3D6BE2" w14:textId="6FDEF878" w:rsidR="00A4658E" w:rsidRPr="00613959" w:rsidRDefault="00D42DF4" w:rsidP="00FA059C">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613959">
        <w:rPr>
          <w:rFonts w:ascii="Arial" w:hAnsi="Arial" w:cs="Arial"/>
          <w:lang w:val="es-ES"/>
        </w:rPr>
        <w:t xml:space="preserve">Cuando </w:t>
      </w:r>
      <w:r w:rsidR="003B2054" w:rsidRPr="00613959">
        <w:rPr>
          <w:rFonts w:ascii="Arial" w:hAnsi="Arial" w:cs="Arial"/>
          <w:b/>
          <w:lang w:val="es-ES"/>
        </w:rPr>
        <w:t>EL CLIENTE</w:t>
      </w:r>
      <w:r w:rsidR="003B2054" w:rsidRPr="00613959">
        <w:rPr>
          <w:rFonts w:ascii="Arial" w:hAnsi="Arial" w:cs="Arial"/>
          <w:lang w:val="es-ES"/>
        </w:rPr>
        <w:t xml:space="preserve"> </w:t>
      </w:r>
      <w:r w:rsidRPr="00613959">
        <w:rPr>
          <w:rFonts w:ascii="Arial" w:hAnsi="Arial" w:cs="Arial"/>
          <w:lang w:val="es-ES"/>
        </w:rPr>
        <w:t>solicite</w:t>
      </w:r>
      <w:r w:rsidR="005B18D7" w:rsidRPr="00613959">
        <w:rPr>
          <w:rFonts w:ascii="Arial" w:hAnsi="Arial" w:cs="Arial"/>
          <w:lang w:val="es-ES"/>
        </w:rPr>
        <w:t>,</w:t>
      </w:r>
      <w:r w:rsidRPr="00613959">
        <w:rPr>
          <w:rFonts w:ascii="Arial" w:hAnsi="Arial" w:cs="Arial"/>
          <w:lang w:val="es-ES"/>
        </w:rPr>
        <w:t xml:space="preserve"> por escrito y en los modelos establecidos</w:t>
      </w:r>
      <w:r w:rsidR="005B18D7" w:rsidRPr="00613959">
        <w:rPr>
          <w:rFonts w:ascii="Arial" w:hAnsi="Arial" w:cs="Arial"/>
          <w:lang w:val="es-ES"/>
        </w:rPr>
        <w:t>,</w:t>
      </w:r>
      <w:r w:rsidRPr="00613959">
        <w:rPr>
          <w:rFonts w:ascii="Arial" w:hAnsi="Arial" w:cs="Arial"/>
          <w:lang w:val="es-ES"/>
        </w:rPr>
        <w:t xml:space="preserve"> una </w:t>
      </w:r>
      <w:r w:rsidR="0080794E" w:rsidRPr="00613959">
        <w:rPr>
          <w:rFonts w:ascii="Arial" w:hAnsi="Arial" w:cs="Arial"/>
          <w:lang w:val="es-ES"/>
        </w:rPr>
        <w:t>variación</w:t>
      </w:r>
      <w:r w:rsidRPr="00613959">
        <w:rPr>
          <w:rFonts w:ascii="Arial" w:hAnsi="Arial" w:cs="Arial"/>
          <w:lang w:val="es-ES"/>
        </w:rPr>
        <w:t xml:space="preserve"> en los servicios que conlleve la disminución </w:t>
      </w:r>
      <w:r w:rsidR="0080794E" w:rsidRPr="00613959">
        <w:rPr>
          <w:rFonts w:ascii="Arial" w:hAnsi="Arial" w:cs="Arial"/>
          <w:lang w:val="es-ES"/>
        </w:rPr>
        <w:t xml:space="preserve">o el aumento </w:t>
      </w:r>
      <w:r w:rsidRPr="00613959">
        <w:rPr>
          <w:rFonts w:ascii="Arial" w:hAnsi="Arial" w:cs="Arial"/>
          <w:lang w:val="es-ES"/>
        </w:rPr>
        <w:t>de los usuarios</w:t>
      </w:r>
      <w:r w:rsidR="0080794E" w:rsidRPr="00613959">
        <w:rPr>
          <w:rFonts w:ascii="Arial" w:hAnsi="Arial" w:cs="Arial"/>
          <w:lang w:val="es-ES"/>
        </w:rPr>
        <w:t xml:space="preserve"> contratados</w:t>
      </w:r>
      <w:r w:rsidRPr="00613959">
        <w:rPr>
          <w:rFonts w:ascii="Arial" w:hAnsi="Arial" w:cs="Arial"/>
          <w:lang w:val="es-ES"/>
        </w:rPr>
        <w:t xml:space="preserve">, </w:t>
      </w:r>
      <w:r w:rsidRPr="00613959">
        <w:rPr>
          <w:rFonts w:ascii="Arial" w:hAnsi="Arial" w:cs="Arial"/>
          <w:b/>
          <w:lang w:val="es-ES"/>
        </w:rPr>
        <w:t>EL PRESTADOR</w:t>
      </w:r>
      <w:r w:rsidRPr="00613959">
        <w:rPr>
          <w:rFonts w:ascii="Arial" w:hAnsi="Arial" w:cs="Arial"/>
          <w:lang w:val="es-ES"/>
        </w:rPr>
        <w:t xml:space="preserve"> </w:t>
      </w:r>
      <w:r w:rsidR="0080794E" w:rsidRPr="00613959">
        <w:rPr>
          <w:rFonts w:ascii="Arial" w:hAnsi="Arial" w:cs="Arial"/>
          <w:lang w:val="es-ES"/>
        </w:rPr>
        <w:t xml:space="preserve">atendiendo a esta solicitud realizará la modificación correspondiente en los servicios de que se trate, pero se facturará el mes en que se recepcione la solicitud en base a la mayor cantidad de usuarios a que se le haya brindado el servicio en el período afectado. </w:t>
      </w:r>
    </w:p>
    <w:p w14:paraId="381A4264" w14:textId="77777777" w:rsidR="0080794E" w:rsidRPr="0080794E" w:rsidRDefault="0080794E" w:rsidP="0080794E">
      <w:pPr>
        <w:tabs>
          <w:tab w:val="left" w:pos="142"/>
        </w:tabs>
        <w:spacing w:after="0" w:line="240" w:lineRule="auto"/>
        <w:ind w:right="-563"/>
        <w:jc w:val="both"/>
        <w:rPr>
          <w:rFonts w:ascii="Arial" w:hAnsi="Arial" w:cs="Arial"/>
          <w:b/>
          <w:lang w:val="es-ES"/>
        </w:rPr>
      </w:pPr>
    </w:p>
    <w:p w14:paraId="5260AB3F" w14:textId="08F7C81A" w:rsidR="004B08AC" w:rsidRPr="00D2708E" w:rsidRDefault="002662DA"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D2708E">
        <w:rPr>
          <w:rFonts w:ascii="Arial" w:hAnsi="Arial" w:cs="Arial"/>
          <w:bCs/>
          <w:lang w:val="es-ES"/>
        </w:rPr>
        <w:t xml:space="preserve">En caso que </w:t>
      </w:r>
      <w:r w:rsidRPr="00D2708E">
        <w:rPr>
          <w:rFonts w:ascii="Arial" w:hAnsi="Arial" w:cs="Arial"/>
          <w:b/>
          <w:bCs/>
          <w:lang w:val="es-ES"/>
        </w:rPr>
        <w:t>EL CLIENTE</w:t>
      </w:r>
      <w:r w:rsidRPr="00D2708E">
        <w:rPr>
          <w:rFonts w:ascii="Arial" w:hAnsi="Arial" w:cs="Arial"/>
          <w:bCs/>
          <w:lang w:val="es-ES"/>
        </w:rPr>
        <w:t xml:space="preserve"> no ejecute el pago de las facturas en las condiciones y términos establecidos en el presente Contrato, </w:t>
      </w:r>
      <w:r w:rsidRPr="00D2708E">
        <w:rPr>
          <w:rFonts w:ascii="Arial" w:hAnsi="Arial" w:cs="Arial"/>
          <w:b/>
          <w:bCs/>
          <w:lang w:val="es-ES"/>
        </w:rPr>
        <w:t>EL PRESTADOR</w:t>
      </w:r>
      <w:r w:rsidR="00F93475" w:rsidRPr="00D2708E">
        <w:rPr>
          <w:rFonts w:ascii="Arial" w:hAnsi="Arial" w:cs="Arial"/>
          <w:b/>
          <w:bCs/>
          <w:lang w:val="es-ES"/>
        </w:rPr>
        <w:t xml:space="preserve"> </w:t>
      </w:r>
      <w:r w:rsidR="00F93475" w:rsidRPr="00D2708E">
        <w:rPr>
          <w:rFonts w:ascii="Arial" w:hAnsi="Arial" w:cs="Arial"/>
          <w:bCs/>
          <w:lang w:val="es-ES"/>
        </w:rPr>
        <w:t>podrá interrumpir el servicio específico origen del impago</w:t>
      </w:r>
      <w:r w:rsidRPr="00D2708E">
        <w:rPr>
          <w:rFonts w:ascii="Arial" w:hAnsi="Arial" w:cs="Arial"/>
          <w:bCs/>
          <w:color w:val="FF0000"/>
          <w:lang w:val="es-ES"/>
        </w:rPr>
        <w:t xml:space="preserve"> </w:t>
      </w:r>
      <w:r w:rsidR="00F93475" w:rsidRPr="00D2708E">
        <w:rPr>
          <w:rFonts w:ascii="Arial" w:hAnsi="Arial" w:cs="Arial"/>
          <w:bCs/>
          <w:lang w:val="es-ES"/>
        </w:rPr>
        <w:t>o</w:t>
      </w:r>
      <w:r w:rsidR="00F93475" w:rsidRPr="00D2708E">
        <w:rPr>
          <w:rFonts w:ascii="Arial" w:hAnsi="Arial" w:cs="Arial"/>
          <w:bCs/>
          <w:color w:val="FF0000"/>
          <w:lang w:val="es-ES"/>
        </w:rPr>
        <w:t xml:space="preserve"> </w:t>
      </w:r>
      <w:r w:rsidR="004B08AC" w:rsidRPr="00D2708E">
        <w:rPr>
          <w:rFonts w:ascii="Arial" w:hAnsi="Arial" w:cs="Arial"/>
          <w:bCs/>
          <w:lang w:val="es-ES"/>
        </w:rPr>
        <w:t>la totalidad de los servicios objeto del presente</w:t>
      </w:r>
      <w:r w:rsidR="00F93475" w:rsidRPr="00D2708E">
        <w:rPr>
          <w:rFonts w:ascii="Arial" w:hAnsi="Arial" w:cs="Arial"/>
          <w:bCs/>
          <w:lang w:val="es-ES"/>
        </w:rPr>
        <w:t xml:space="preserve"> </w:t>
      </w:r>
      <w:r w:rsidR="00BC4296" w:rsidRPr="00D2708E">
        <w:rPr>
          <w:rFonts w:ascii="Arial" w:hAnsi="Arial" w:cs="Arial"/>
          <w:bCs/>
          <w:lang w:val="es-ES"/>
        </w:rPr>
        <w:t xml:space="preserve">Contrato </w:t>
      </w:r>
      <w:r w:rsidR="00F93475" w:rsidRPr="00D2708E">
        <w:rPr>
          <w:rFonts w:ascii="Arial" w:hAnsi="Arial" w:cs="Arial"/>
          <w:bCs/>
          <w:lang w:val="es-ES"/>
        </w:rPr>
        <w:t>si la situación de impago persiste</w:t>
      </w:r>
      <w:r w:rsidRPr="00D2708E">
        <w:rPr>
          <w:rFonts w:ascii="Arial" w:hAnsi="Arial" w:cs="Arial"/>
          <w:bCs/>
          <w:lang w:val="es-ES"/>
        </w:rPr>
        <w:t>. Una vez cancelados</w:t>
      </w:r>
      <w:r w:rsidR="00BC4296" w:rsidRPr="00D2708E">
        <w:rPr>
          <w:rFonts w:ascii="Arial" w:hAnsi="Arial" w:cs="Arial"/>
          <w:bCs/>
          <w:lang w:val="es-ES"/>
        </w:rPr>
        <w:t xml:space="preserve"> los servicios</w:t>
      </w:r>
      <w:r w:rsidRPr="00D2708E">
        <w:rPr>
          <w:rFonts w:ascii="Arial" w:hAnsi="Arial" w:cs="Arial"/>
          <w:bCs/>
          <w:lang w:val="es-ES"/>
        </w:rPr>
        <w:t>, solamente serán restablecidos</w:t>
      </w:r>
      <w:r w:rsidR="004B08AC" w:rsidRPr="00D2708E">
        <w:rPr>
          <w:rFonts w:ascii="Arial" w:hAnsi="Arial" w:cs="Arial"/>
          <w:bCs/>
          <w:lang w:val="es-ES"/>
        </w:rPr>
        <w:t xml:space="preserve"> </w:t>
      </w:r>
      <w:r w:rsidRPr="00D2708E">
        <w:rPr>
          <w:rFonts w:ascii="Arial" w:hAnsi="Arial" w:cs="Arial"/>
          <w:bCs/>
          <w:lang w:val="es-ES"/>
        </w:rPr>
        <w:t xml:space="preserve">una vez comprobado el pago por </w:t>
      </w:r>
      <w:r w:rsidR="004B08AC" w:rsidRPr="00D2708E">
        <w:rPr>
          <w:rFonts w:ascii="Arial" w:hAnsi="Arial" w:cs="Arial"/>
          <w:b/>
          <w:bCs/>
          <w:lang w:val="es-ES"/>
        </w:rPr>
        <w:t>EL CLIENTE</w:t>
      </w:r>
      <w:r w:rsidRPr="00D2708E">
        <w:rPr>
          <w:rFonts w:ascii="Arial" w:hAnsi="Arial" w:cs="Arial"/>
          <w:bCs/>
          <w:lang w:val="es-ES"/>
        </w:rPr>
        <w:t xml:space="preserve"> d</w:t>
      </w:r>
      <w:r w:rsidR="004B08AC" w:rsidRPr="00D2708E">
        <w:rPr>
          <w:rFonts w:ascii="Arial" w:hAnsi="Arial" w:cs="Arial"/>
          <w:bCs/>
          <w:lang w:val="es-ES"/>
        </w:rPr>
        <w:t xml:space="preserve">el importe total de su deuda, excepto </w:t>
      </w:r>
      <w:r w:rsidR="005B18D7" w:rsidRPr="00D2708E">
        <w:rPr>
          <w:rFonts w:ascii="Arial" w:hAnsi="Arial" w:cs="Arial"/>
          <w:bCs/>
          <w:lang w:val="es-ES"/>
        </w:rPr>
        <w:t>acuerdo</w:t>
      </w:r>
      <w:r w:rsidR="004B08AC" w:rsidRPr="00D2708E">
        <w:rPr>
          <w:rFonts w:ascii="Arial" w:hAnsi="Arial" w:cs="Arial"/>
          <w:bCs/>
          <w:lang w:val="es-ES"/>
        </w:rPr>
        <w:t xml:space="preserve"> entre </w:t>
      </w:r>
      <w:r w:rsidR="004B08AC" w:rsidRPr="00D2708E">
        <w:rPr>
          <w:rFonts w:ascii="Arial" w:hAnsi="Arial" w:cs="Arial"/>
          <w:b/>
          <w:bCs/>
          <w:lang w:val="es-ES"/>
        </w:rPr>
        <w:t>LAS PARTES</w:t>
      </w:r>
      <w:r w:rsidR="004B08AC" w:rsidRPr="00D2708E">
        <w:rPr>
          <w:rFonts w:ascii="Arial" w:hAnsi="Arial" w:cs="Arial"/>
          <w:bCs/>
          <w:lang w:val="es-ES"/>
        </w:rPr>
        <w:t xml:space="preserve">. </w:t>
      </w:r>
    </w:p>
    <w:p w14:paraId="727A9C1F" w14:textId="77777777" w:rsidR="004D0500" w:rsidRPr="004D0500" w:rsidRDefault="004D0500" w:rsidP="004D0500">
      <w:pPr>
        <w:pStyle w:val="Prrafodelista"/>
        <w:rPr>
          <w:rFonts w:ascii="Arial" w:hAnsi="Arial" w:cs="Arial"/>
          <w:b/>
          <w:lang w:val="es-ES"/>
        </w:rPr>
      </w:pPr>
    </w:p>
    <w:p w14:paraId="3F13B7AF" w14:textId="740FBF4B" w:rsidR="004D0500" w:rsidRPr="00FB24AD" w:rsidRDefault="004D0500"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E4EDC">
        <w:rPr>
          <w:rFonts w:ascii="Arial" w:hAnsi="Arial" w:cs="Arial"/>
          <w:lang w:val="es-ES"/>
        </w:rPr>
        <w:t xml:space="preserve">Para la Suscripción a la aplicación Firma Digital en la Web, </w:t>
      </w:r>
      <w:r w:rsidRPr="00B721FA">
        <w:rPr>
          <w:rFonts w:ascii="Arial" w:hAnsi="Arial" w:cs="Arial"/>
          <w:b/>
          <w:lang w:val="es-ES"/>
        </w:rPr>
        <w:t>EL CLIENTE</w:t>
      </w:r>
      <w:r w:rsidRPr="00EE4EDC">
        <w:rPr>
          <w:rFonts w:ascii="Arial" w:hAnsi="Arial" w:cs="Arial"/>
          <w:lang w:val="es-ES"/>
        </w:rPr>
        <w:t xml:space="preserve"> es el máximo responsable del certificado digital que se emite al efecto, por lo </w:t>
      </w:r>
      <w:r w:rsidR="00E40E12" w:rsidRPr="00EE4EDC">
        <w:rPr>
          <w:rFonts w:ascii="Arial" w:hAnsi="Arial" w:cs="Arial"/>
          <w:lang w:val="es-ES"/>
        </w:rPr>
        <w:t>que,</w:t>
      </w:r>
      <w:r w:rsidRPr="00EE4EDC">
        <w:rPr>
          <w:rFonts w:ascii="Arial" w:hAnsi="Arial" w:cs="Arial"/>
          <w:lang w:val="es-ES"/>
        </w:rPr>
        <w:t xml:space="preserve"> en el caso de pérdida del mismo, </w:t>
      </w:r>
      <w:r w:rsidR="001D6616">
        <w:rPr>
          <w:rFonts w:ascii="Arial" w:hAnsi="Arial" w:cs="Arial"/>
          <w:lang w:val="es-ES"/>
        </w:rPr>
        <w:t xml:space="preserve">por lo que deberá </w:t>
      </w:r>
      <w:r w:rsidRPr="00EE4EDC">
        <w:rPr>
          <w:rFonts w:ascii="Arial" w:hAnsi="Arial" w:cs="Arial"/>
          <w:lang w:val="es-ES"/>
        </w:rPr>
        <w:t>pagar nuevamente el valor de</w:t>
      </w:r>
      <w:r w:rsidR="00CF5AF6">
        <w:rPr>
          <w:rFonts w:ascii="Arial" w:hAnsi="Arial" w:cs="Arial"/>
          <w:lang w:val="es-ES"/>
        </w:rPr>
        <w:t>l mismo.</w:t>
      </w:r>
    </w:p>
    <w:p w14:paraId="61966A2C" w14:textId="77777777" w:rsidR="002662DA" w:rsidRPr="00EB107A" w:rsidRDefault="002662DA" w:rsidP="00EB107A">
      <w:pPr>
        <w:pStyle w:val="Prrafodelista"/>
        <w:tabs>
          <w:tab w:val="left" w:pos="142"/>
        </w:tabs>
        <w:ind w:left="-284" w:right="-563"/>
        <w:rPr>
          <w:rFonts w:ascii="Arial" w:hAnsi="Arial" w:cs="Arial"/>
          <w:b/>
          <w:lang w:val="es-ES"/>
        </w:rPr>
      </w:pPr>
    </w:p>
    <w:p w14:paraId="62741577" w14:textId="77777777" w:rsidR="004B08AC" w:rsidRPr="00725791" w:rsidRDefault="004B08AC" w:rsidP="00EB107A">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b/>
          <w:bCs/>
          <w:lang w:val="es-ES"/>
        </w:rPr>
        <w:t>EL CLIENTE</w:t>
      </w:r>
      <w:r w:rsidRPr="00EB107A">
        <w:rPr>
          <w:rFonts w:ascii="Arial" w:hAnsi="Arial" w:cs="Arial"/>
          <w:bCs/>
          <w:lang w:val="es-ES"/>
        </w:rPr>
        <w:t xml:space="preserve"> podrá realizar depósitos, sobre el cual se irán descontando los cargos correspondientes.</w:t>
      </w:r>
    </w:p>
    <w:p w14:paraId="18BB69B1" w14:textId="77777777" w:rsidR="00725791" w:rsidRPr="00725791" w:rsidRDefault="00725791" w:rsidP="00725791">
      <w:pPr>
        <w:pStyle w:val="Prrafodelista"/>
        <w:rPr>
          <w:rFonts w:ascii="Arial" w:hAnsi="Arial" w:cs="Arial"/>
          <w:b/>
          <w:lang w:val="es-ES"/>
        </w:rPr>
      </w:pPr>
    </w:p>
    <w:p w14:paraId="30CE7D73" w14:textId="1E5799E5" w:rsidR="00D06E0D" w:rsidRPr="0097254F" w:rsidRDefault="00D06E0D" w:rsidP="0097254F">
      <w:pPr>
        <w:pStyle w:val="Prrafodelista"/>
        <w:numPr>
          <w:ilvl w:val="0"/>
          <w:numId w:val="19"/>
        </w:numPr>
        <w:spacing w:after="0" w:line="240" w:lineRule="auto"/>
        <w:ind w:left="0" w:right="-563" w:hanging="284"/>
        <w:jc w:val="both"/>
        <w:rPr>
          <w:rFonts w:ascii="Arial" w:hAnsi="Arial" w:cs="Arial"/>
          <w:b/>
          <w:lang w:val="es-ES"/>
        </w:rPr>
      </w:pPr>
      <w:r w:rsidRPr="0097254F">
        <w:rPr>
          <w:rFonts w:ascii="Arial" w:hAnsi="Arial" w:cs="Arial"/>
          <w:b/>
          <w:lang w:val="es-ES"/>
        </w:rPr>
        <w:t>RECLAMACIONES</w:t>
      </w:r>
      <w:r w:rsidR="002662DA" w:rsidRPr="0097254F">
        <w:rPr>
          <w:rFonts w:ascii="Arial" w:hAnsi="Arial" w:cs="Arial"/>
          <w:b/>
          <w:lang w:val="es-ES"/>
        </w:rPr>
        <w:t>.</w:t>
      </w:r>
    </w:p>
    <w:p w14:paraId="7CAF81C3" w14:textId="77777777" w:rsidR="002662DA" w:rsidRPr="00EB107A" w:rsidRDefault="002662DA" w:rsidP="00EB107A">
      <w:pPr>
        <w:spacing w:after="0" w:line="240" w:lineRule="auto"/>
        <w:ind w:left="-284" w:right="-563"/>
        <w:jc w:val="both"/>
        <w:rPr>
          <w:rFonts w:ascii="Arial" w:hAnsi="Arial" w:cs="Arial"/>
          <w:lang w:val="es-ES"/>
        </w:rPr>
      </w:pPr>
    </w:p>
    <w:p w14:paraId="7411FFA3" w14:textId="20DB86F3" w:rsidR="002662DA" w:rsidRPr="00613959" w:rsidRDefault="0097254F"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613959">
        <w:rPr>
          <w:rFonts w:ascii="Arial" w:hAnsi="Arial" w:cs="Arial"/>
          <w:b/>
          <w:lang w:val="es-ES"/>
        </w:rPr>
        <w:t>EL CLIENTE</w:t>
      </w:r>
      <w:r w:rsidRPr="00613959">
        <w:rPr>
          <w:rFonts w:ascii="Arial" w:hAnsi="Arial" w:cs="Arial"/>
          <w:lang w:val="es-ES"/>
        </w:rPr>
        <w:t xml:space="preserve"> podrá presentar </w:t>
      </w:r>
      <w:r w:rsidR="004467B0" w:rsidRPr="00613959">
        <w:rPr>
          <w:rFonts w:ascii="Arial" w:hAnsi="Arial" w:cs="Arial"/>
          <w:lang w:val="es-ES"/>
        </w:rPr>
        <w:t>reclamaciones</w:t>
      </w:r>
      <w:r w:rsidR="00FC7871" w:rsidRPr="00613959">
        <w:rPr>
          <w:rFonts w:ascii="Arial" w:hAnsi="Arial" w:cs="Arial"/>
          <w:lang w:val="es-ES"/>
        </w:rPr>
        <w:t xml:space="preserve"> </w:t>
      </w:r>
      <w:r w:rsidR="004467B0" w:rsidRPr="00613959">
        <w:rPr>
          <w:rFonts w:ascii="Arial" w:hAnsi="Arial" w:cs="Arial"/>
          <w:lang w:val="es-ES"/>
        </w:rPr>
        <w:t xml:space="preserve">contra </w:t>
      </w:r>
      <w:r w:rsidR="00961214" w:rsidRPr="00613959">
        <w:rPr>
          <w:rFonts w:ascii="Arial" w:hAnsi="Arial" w:cs="Arial"/>
          <w:b/>
          <w:lang w:val="es-ES"/>
        </w:rPr>
        <w:t xml:space="preserve">EL </w:t>
      </w:r>
      <w:r w:rsidR="00DB510B" w:rsidRPr="00613959">
        <w:rPr>
          <w:rFonts w:ascii="Arial" w:hAnsi="Arial" w:cs="Arial"/>
          <w:b/>
          <w:lang w:val="es-ES"/>
        </w:rPr>
        <w:t>PRESTADOR</w:t>
      </w:r>
      <w:r w:rsidR="004467B0" w:rsidRPr="00613959">
        <w:rPr>
          <w:rFonts w:ascii="Arial" w:hAnsi="Arial" w:cs="Arial"/>
          <w:lang w:val="es-ES"/>
        </w:rPr>
        <w:t xml:space="preserve"> </w:t>
      </w:r>
      <w:r w:rsidRPr="00613959">
        <w:rPr>
          <w:rFonts w:ascii="Arial" w:hAnsi="Arial" w:cs="Arial"/>
          <w:lang w:val="es-ES"/>
        </w:rPr>
        <w:t xml:space="preserve">en los casos de incumplimiento en los niveles de servicio solamente </w:t>
      </w:r>
      <w:r w:rsidR="00961214" w:rsidRPr="00613959">
        <w:rPr>
          <w:rFonts w:ascii="Arial" w:hAnsi="Arial" w:cs="Arial"/>
          <w:lang w:val="es-ES"/>
        </w:rPr>
        <w:t>si existiera</w:t>
      </w:r>
      <w:r w:rsidR="004467B0" w:rsidRPr="00613959">
        <w:rPr>
          <w:rFonts w:ascii="Arial" w:hAnsi="Arial" w:cs="Arial"/>
          <w:lang w:val="es-ES"/>
        </w:rPr>
        <w:t xml:space="preserve"> responsabilidad </w:t>
      </w:r>
      <w:r w:rsidR="00961214" w:rsidRPr="00613959">
        <w:rPr>
          <w:rFonts w:ascii="Arial" w:hAnsi="Arial" w:cs="Arial"/>
          <w:lang w:val="es-ES"/>
        </w:rPr>
        <w:t xml:space="preserve">por parte </w:t>
      </w:r>
      <w:r w:rsidR="004467B0" w:rsidRPr="00613959">
        <w:rPr>
          <w:rFonts w:ascii="Arial" w:hAnsi="Arial" w:cs="Arial"/>
          <w:lang w:val="es-ES"/>
        </w:rPr>
        <w:t xml:space="preserve">de </w:t>
      </w:r>
      <w:r w:rsidR="00961214" w:rsidRPr="00613959">
        <w:rPr>
          <w:rFonts w:ascii="Arial" w:hAnsi="Arial" w:cs="Arial"/>
          <w:b/>
          <w:lang w:val="es-ES"/>
        </w:rPr>
        <w:t>EL PRESTADOR</w:t>
      </w:r>
      <w:r w:rsidR="00E7004D" w:rsidRPr="00613959">
        <w:rPr>
          <w:rFonts w:ascii="Arial" w:hAnsi="Arial" w:cs="Arial"/>
          <w:lang w:val="es-ES"/>
        </w:rPr>
        <w:t xml:space="preserve">, y </w:t>
      </w:r>
      <w:r w:rsidR="005D574F" w:rsidRPr="00613959">
        <w:rPr>
          <w:rFonts w:ascii="Arial" w:hAnsi="Arial" w:cs="Arial"/>
          <w:lang w:val="es-ES"/>
        </w:rPr>
        <w:t xml:space="preserve">se procederá </w:t>
      </w:r>
      <w:r w:rsidR="00E7004D" w:rsidRPr="00613959">
        <w:rPr>
          <w:rFonts w:ascii="Arial" w:hAnsi="Arial" w:cs="Arial"/>
          <w:lang w:val="es-ES"/>
        </w:rPr>
        <w:t>en correspondencia con lo establecido en la Cláusula 5 del presente Contrato</w:t>
      </w:r>
      <w:r w:rsidR="00E7004D" w:rsidRPr="00613959">
        <w:rPr>
          <w:rFonts w:ascii="Arial" w:hAnsi="Arial" w:cs="Arial"/>
          <w:b/>
          <w:lang w:val="es-ES"/>
        </w:rPr>
        <w:t>.</w:t>
      </w:r>
    </w:p>
    <w:p w14:paraId="7188FC55" w14:textId="77777777" w:rsidR="002662DA" w:rsidRPr="00EB107A" w:rsidRDefault="002662DA" w:rsidP="00EB107A">
      <w:pPr>
        <w:pStyle w:val="Prrafodelista"/>
        <w:tabs>
          <w:tab w:val="left" w:pos="142"/>
        </w:tabs>
        <w:spacing w:after="0" w:line="240" w:lineRule="auto"/>
        <w:ind w:left="-284" w:right="-563"/>
        <w:jc w:val="both"/>
        <w:rPr>
          <w:rFonts w:ascii="Arial" w:hAnsi="Arial" w:cs="Arial"/>
          <w:b/>
          <w:lang w:val="es-ES"/>
        </w:rPr>
      </w:pPr>
    </w:p>
    <w:p w14:paraId="2F454D47" w14:textId="343D346D" w:rsidR="004467B0" w:rsidRPr="00EB107A" w:rsidRDefault="004467B0"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lastRenderedPageBreak/>
        <w:t xml:space="preserve">Para que </w:t>
      </w:r>
      <w:r w:rsidR="00894DA6" w:rsidRPr="00EB107A">
        <w:rPr>
          <w:rFonts w:ascii="Arial" w:hAnsi="Arial" w:cs="Arial"/>
          <w:b/>
          <w:lang w:val="es-ES"/>
        </w:rPr>
        <w:t>EL CLIENTE</w:t>
      </w:r>
      <w:r w:rsidR="00894DA6" w:rsidRPr="00EB107A">
        <w:rPr>
          <w:rFonts w:ascii="Arial" w:hAnsi="Arial" w:cs="Arial"/>
          <w:lang w:val="es-ES"/>
        </w:rPr>
        <w:t xml:space="preserve"> </w:t>
      </w:r>
      <w:r w:rsidRPr="00EB107A">
        <w:rPr>
          <w:rFonts w:ascii="Arial" w:hAnsi="Arial" w:cs="Arial"/>
          <w:lang w:val="es-ES"/>
        </w:rPr>
        <w:t xml:space="preserve">pueda obtener la compensación referida anteriormente deberá comunicar en los siguientes </w:t>
      </w:r>
      <w:r w:rsidR="00A956F9" w:rsidRPr="00EB107A">
        <w:rPr>
          <w:rFonts w:ascii="Arial" w:hAnsi="Arial" w:cs="Arial"/>
          <w:b/>
          <w:lang w:val="es-ES"/>
        </w:rPr>
        <w:t>cinco (</w:t>
      </w:r>
      <w:r w:rsidRPr="00EB107A">
        <w:rPr>
          <w:rFonts w:ascii="Arial" w:hAnsi="Arial" w:cs="Arial"/>
          <w:b/>
          <w:lang w:val="es-ES"/>
        </w:rPr>
        <w:t>5</w:t>
      </w:r>
      <w:r w:rsidR="00A956F9" w:rsidRPr="00EB107A">
        <w:rPr>
          <w:rFonts w:ascii="Arial" w:hAnsi="Arial" w:cs="Arial"/>
          <w:b/>
          <w:lang w:val="es-ES"/>
        </w:rPr>
        <w:t>)</w:t>
      </w:r>
      <w:r w:rsidRPr="00EB107A">
        <w:rPr>
          <w:rFonts w:ascii="Arial" w:hAnsi="Arial" w:cs="Arial"/>
          <w:b/>
          <w:lang w:val="es-ES"/>
        </w:rPr>
        <w:t xml:space="preserve"> días hábiles</w:t>
      </w:r>
      <w:r w:rsidR="005D574F">
        <w:rPr>
          <w:rFonts w:ascii="Arial" w:hAnsi="Arial" w:cs="Arial"/>
          <w:lang w:val="es-ES"/>
        </w:rPr>
        <w:t xml:space="preserve"> desde que sufrió dicha afectación</w:t>
      </w:r>
      <w:r w:rsidRPr="00EB107A">
        <w:rPr>
          <w:rFonts w:ascii="Arial" w:hAnsi="Arial" w:cs="Arial"/>
          <w:lang w:val="es-ES"/>
        </w:rPr>
        <w:t xml:space="preserve"> de servicio, enviando un correo electrónico a la dirección </w:t>
      </w:r>
      <w:r w:rsidR="009737FE" w:rsidRPr="00EB107A">
        <w:rPr>
          <w:rFonts w:ascii="Arial" w:hAnsi="Arial" w:cs="Arial"/>
          <w:b/>
          <w:lang w:val="es-ES"/>
        </w:rPr>
        <w:t>telematicos</w:t>
      </w:r>
      <w:r w:rsidRPr="00EB107A">
        <w:rPr>
          <w:rFonts w:ascii="Arial" w:hAnsi="Arial" w:cs="Arial"/>
          <w:b/>
          <w:lang w:val="es-ES"/>
        </w:rPr>
        <w:t>@aicros.cu</w:t>
      </w:r>
      <w:r w:rsidRPr="00EB107A">
        <w:rPr>
          <w:rFonts w:ascii="Arial" w:hAnsi="Arial" w:cs="Arial"/>
          <w:lang w:val="es-ES"/>
        </w:rPr>
        <w:t xml:space="preserve"> en el que deberá indicar los siguientes datos:</w:t>
      </w:r>
    </w:p>
    <w:p w14:paraId="10B27523" w14:textId="77777777" w:rsidR="00D06E0D" w:rsidRPr="00EB107A" w:rsidRDefault="004467B0" w:rsidP="00EB107A">
      <w:pPr>
        <w:pStyle w:val="Prrafodelista"/>
        <w:numPr>
          <w:ilvl w:val="0"/>
          <w:numId w:val="11"/>
        </w:numPr>
        <w:spacing w:after="0" w:line="240" w:lineRule="auto"/>
        <w:ind w:left="-284" w:right="-563" w:firstLine="0"/>
        <w:jc w:val="both"/>
        <w:rPr>
          <w:rFonts w:ascii="Arial" w:hAnsi="Arial" w:cs="Arial"/>
          <w:lang w:val="es-ES"/>
        </w:rPr>
      </w:pPr>
      <w:r w:rsidRPr="00EB107A">
        <w:rPr>
          <w:rFonts w:ascii="Arial" w:hAnsi="Arial" w:cs="Arial"/>
          <w:lang w:val="es-ES"/>
        </w:rPr>
        <w:t>Servicio afectado</w:t>
      </w:r>
      <w:r w:rsidR="009737FE" w:rsidRPr="00EB107A">
        <w:rPr>
          <w:rFonts w:ascii="Arial" w:hAnsi="Arial" w:cs="Arial"/>
          <w:lang w:val="es-ES"/>
        </w:rPr>
        <w:t>.</w:t>
      </w:r>
    </w:p>
    <w:p w14:paraId="2944791D" w14:textId="77777777" w:rsidR="00D06E0D" w:rsidRPr="00EB107A" w:rsidRDefault="004467B0" w:rsidP="00EB107A">
      <w:pPr>
        <w:pStyle w:val="Prrafodelista"/>
        <w:numPr>
          <w:ilvl w:val="0"/>
          <w:numId w:val="11"/>
        </w:numPr>
        <w:spacing w:after="0" w:line="240" w:lineRule="auto"/>
        <w:ind w:left="-284" w:right="-563" w:firstLine="0"/>
        <w:jc w:val="both"/>
        <w:rPr>
          <w:rFonts w:ascii="Arial" w:hAnsi="Arial" w:cs="Arial"/>
          <w:lang w:val="es-ES"/>
        </w:rPr>
      </w:pPr>
      <w:r w:rsidRPr="00EB107A">
        <w:rPr>
          <w:rFonts w:ascii="Arial" w:hAnsi="Arial" w:cs="Arial"/>
          <w:lang w:val="es-ES"/>
        </w:rPr>
        <w:t>Fecha y horario de falta de servicio</w:t>
      </w:r>
      <w:r w:rsidR="009737FE" w:rsidRPr="00EB107A">
        <w:rPr>
          <w:rFonts w:ascii="Arial" w:hAnsi="Arial" w:cs="Arial"/>
          <w:lang w:val="es-ES"/>
        </w:rPr>
        <w:t>.</w:t>
      </w:r>
    </w:p>
    <w:p w14:paraId="42E70642" w14:textId="77777777" w:rsidR="004467B0" w:rsidRPr="00EB107A" w:rsidRDefault="004467B0" w:rsidP="00EB107A">
      <w:pPr>
        <w:pStyle w:val="Prrafodelista"/>
        <w:numPr>
          <w:ilvl w:val="0"/>
          <w:numId w:val="11"/>
        </w:numPr>
        <w:spacing w:after="0" w:line="240" w:lineRule="auto"/>
        <w:ind w:left="-284" w:right="-563" w:firstLine="0"/>
        <w:jc w:val="both"/>
        <w:rPr>
          <w:rFonts w:ascii="Arial" w:hAnsi="Arial" w:cs="Arial"/>
          <w:lang w:val="es-ES"/>
        </w:rPr>
      </w:pPr>
      <w:r w:rsidRPr="00EB107A">
        <w:rPr>
          <w:rFonts w:ascii="Arial" w:hAnsi="Arial" w:cs="Arial"/>
          <w:lang w:val="es-ES"/>
        </w:rPr>
        <w:t xml:space="preserve">Aquella documentación que sea requerida por </w:t>
      </w:r>
      <w:r w:rsidR="00DD77A4" w:rsidRPr="00EB107A">
        <w:rPr>
          <w:rFonts w:ascii="Arial" w:hAnsi="Arial" w:cs="Arial"/>
          <w:b/>
          <w:lang w:val="es-ES"/>
        </w:rPr>
        <w:t>EL PRESTADOR</w:t>
      </w:r>
      <w:r w:rsidRPr="00EB107A">
        <w:rPr>
          <w:rFonts w:ascii="Arial" w:hAnsi="Arial" w:cs="Arial"/>
          <w:lang w:val="es-ES"/>
        </w:rPr>
        <w:t xml:space="preserve"> para evaluar la garantía.</w:t>
      </w:r>
    </w:p>
    <w:p w14:paraId="33E7D8B6" w14:textId="77777777" w:rsidR="009737FE" w:rsidRPr="00EB107A" w:rsidRDefault="009737FE" w:rsidP="00EB107A">
      <w:pPr>
        <w:pStyle w:val="Prrafodelista"/>
        <w:numPr>
          <w:ilvl w:val="0"/>
          <w:numId w:val="11"/>
        </w:numPr>
        <w:spacing w:after="0" w:line="240" w:lineRule="auto"/>
        <w:ind w:left="-284" w:right="-563" w:firstLine="0"/>
        <w:jc w:val="both"/>
        <w:rPr>
          <w:rFonts w:ascii="Arial" w:hAnsi="Arial" w:cs="Arial"/>
          <w:lang w:val="es-ES"/>
        </w:rPr>
      </w:pPr>
      <w:r w:rsidRPr="00EB107A">
        <w:rPr>
          <w:rFonts w:ascii="Arial" w:hAnsi="Arial" w:cs="Arial"/>
          <w:lang w:val="es-ES"/>
        </w:rPr>
        <w:t xml:space="preserve">Evidencias que demuestren la responsabilidad por parte de </w:t>
      </w:r>
      <w:r w:rsidRPr="00EB107A">
        <w:rPr>
          <w:rFonts w:ascii="Arial" w:hAnsi="Arial" w:cs="Arial"/>
          <w:b/>
          <w:lang w:val="es-ES"/>
        </w:rPr>
        <w:t>EL PRESTADOR.</w:t>
      </w:r>
    </w:p>
    <w:p w14:paraId="60718393" w14:textId="77777777" w:rsidR="009737FE" w:rsidRPr="00EB107A" w:rsidRDefault="009737FE" w:rsidP="00EB107A">
      <w:pPr>
        <w:pStyle w:val="Prrafodelista"/>
        <w:spacing w:after="0" w:line="240" w:lineRule="auto"/>
        <w:ind w:left="-284" w:right="-563"/>
        <w:jc w:val="both"/>
        <w:rPr>
          <w:rFonts w:ascii="Arial" w:hAnsi="Arial" w:cs="Arial"/>
          <w:lang w:val="es-ES"/>
        </w:rPr>
      </w:pPr>
    </w:p>
    <w:p w14:paraId="57B1CC07" w14:textId="77777777" w:rsidR="00EB107A" w:rsidRDefault="006F18DC" w:rsidP="0097254F">
      <w:pPr>
        <w:pStyle w:val="Prrafodelista"/>
        <w:numPr>
          <w:ilvl w:val="0"/>
          <w:numId w:val="19"/>
        </w:numPr>
        <w:spacing w:after="0" w:line="240" w:lineRule="auto"/>
        <w:ind w:left="-284" w:right="-563" w:firstLine="0"/>
        <w:jc w:val="both"/>
        <w:rPr>
          <w:rFonts w:ascii="Arial" w:hAnsi="Arial" w:cs="Arial"/>
          <w:b/>
          <w:lang w:val="es-ES"/>
        </w:rPr>
      </w:pPr>
      <w:r w:rsidRPr="00EB107A">
        <w:rPr>
          <w:rFonts w:ascii="Arial" w:hAnsi="Arial" w:cs="Arial"/>
          <w:b/>
          <w:lang w:val="es-ES"/>
        </w:rPr>
        <w:t>LIMITACIÓN O EXENCIÓN DE RESPONSABILIDAD</w:t>
      </w:r>
      <w:r w:rsidR="009737FE" w:rsidRPr="00EB107A">
        <w:rPr>
          <w:rFonts w:ascii="Arial" w:hAnsi="Arial" w:cs="Arial"/>
          <w:b/>
          <w:lang w:val="es-ES"/>
        </w:rPr>
        <w:t>.</w:t>
      </w:r>
    </w:p>
    <w:p w14:paraId="51140030" w14:textId="77777777" w:rsidR="00EB107A" w:rsidRDefault="00EB107A" w:rsidP="00EB107A">
      <w:pPr>
        <w:pStyle w:val="Prrafodelista"/>
        <w:spacing w:after="0" w:line="240" w:lineRule="auto"/>
        <w:ind w:left="-284" w:right="-563"/>
        <w:jc w:val="both"/>
        <w:rPr>
          <w:rFonts w:ascii="Arial" w:hAnsi="Arial" w:cs="Arial"/>
          <w:b/>
          <w:lang w:val="es-ES"/>
        </w:rPr>
      </w:pPr>
    </w:p>
    <w:p w14:paraId="30F6644F" w14:textId="55B0B4D6" w:rsidR="004467B0" w:rsidRPr="00EB107A" w:rsidRDefault="0097254F" w:rsidP="00EB107A">
      <w:pPr>
        <w:pStyle w:val="Prrafodelista"/>
        <w:spacing w:after="0" w:line="240" w:lineRule="auto"/>
        <w:ind w:left="-284" w:right="-563"/>
        <w:jc w:val="both"/>
        <w:rPr>
          <w:rFonts w:ascii="Arial" w:hAnsi="Arial" w:cs="Arial"/>
          <w:b/>
          <w:lang w:val="es-ES"/>
        </w:rPr>
      </w:pPr>
      <w:r>
        <w:rPr>
          <w:rFonts w:ascii="Arial" w:hAnsi="Arial" w:cs="Arial"/>
          <w:b/>
          <w:lang w:val="es-ES"/>
        </w:rPr>
        <w:t>8</w:t>
      </w:r>
      <w:r w:rsidR="006F18DC" w:rsidRPr="00EB107A">
        <w:rPr>
          <w:rFonts w:ascii="Arial" w:hAnsi="Arial" w:cs="Arial"/>
          <w:b/>
          <w:lang w:val="es-ES"/>
        </w:rPr>
        <w:t xml:space="preserve">.1. </w:t>
      </w:r>
      <w:r w:rsidR="004467B0" w:rsidRPr="00EB107A">
        <w:rPr>
          <w:rFonts w:ascii="Arial" w:hAnsi="Arial" w:cs="Arial"/>
          <w:lang w:val="es-ES"/>
        </w:rPr>
        <w:t xml:space="preserve">Cualquier responsabilidad por parte de </w:t>
      </w:r>
      <w:r w:rsidR="007D1485" w:rsidRPr="00EB107A">
        <w:rPr>
          <w:rFonts w:ascii="Arial" w:hAnsi="Arial" w:cs="Arial"/>
          <w:b/>
          <w:lang w:val="es-ES"/>
        </w:rPr>
        <w:t>EL PRESTADOR</w:t>
      </w:r>
      <w:r w:rsidR="004467B0" w:rsidRPr="00EB107A">
        <w:rPr>
          <w:rFonts w:ascii="Arial" w:hAnsi="Arial" w:cs="Arial"/>
          <w:lang w:val="es-ES"/>
        </w:rPr>
        <w:t xml:space="preserve"> por el incumplimiento con el nivel de servicio sólo será concedida si </w:t>
      </w:r>
      <w:r w:rsidR="007D1485" w:rsidRPr="00EB107A">
        <w:rPr>
          <w:rFonts w:ascii="Arial" w:hAnsi="Arial" w:cs="Arial"/>
          <w:b/>
          <w:lang w:val="es-ES"/>
        </w:rPr>
        <w:t>EL PRESTADOR</w:t>
      </w:r>
      <w:r w:rsidR="007D1485" w:rsidRPr="00EB107A">
        <w:rPr>
          <w:rFonts w:ascii="Arial" w:hAnsi="Arial" w:cs="Arial"/>
          <w:lang w:val="es-ES"/>
        </w:rPr>
        <w:t xml:space="preserve"> </w:t>
      </w:r>
      <w:r w:rsidR="004467B0" w:rsidRPr="00EB107A">
        <w:rPr>
          <w:rFonts w:ascii="Arial" w:hAnsi="Arial" w:cs="Arial"/>
          <w:lang w:val="es-ES"/>
        </w:rPr>
        <w:t xml:space="preserve">fue responsable del incumplimiento. En particular, </w:t>
      </w:r>
      <w:r w:rsidR="007D1485" w:rsidRPr="00EB107A">
        <w:rPr>
          <w:rFonts w:ascii="Arial" w:hAnsi="Arial" w:cs="Arial"/>
          <w:b/>
          <w:lang w:val="es-ES"/>
        </w:rPr>
        <w:t>EL PRESTADOR</w:t>
      </w:r>
      <w:r w:rsidR="004467B0" w:rsidRPr="00EB107A">
        <w:rPr>
          <w:rFonts w:ascii="Arial" w:hAnsi="Arial" w:cs="Arial"/>
          <w:lang w:val="es-ES"/>
        </w:rPr>
        <w:t xml:space="preserve"> no se hace responsable de:</w:t>
      </w:r>
    </w:p>
    <w:p w14:paraId="7772FC38" w14:textId="77777777" w:rsidR="0049104B"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 xml:space="preserve">Los tiempos de inactividad por los que </w:t>
      </w:r>
      <w:r w:rsidR="0049104B" w:rsidRPr="00EB107A">
        <w:rPr>
          <w:rFonts w:ascii="Arial" w:hAnsi="Arial" w:cs="Arial"/>
          <w:b/>
          <w:lang w:val="es-ES"/>
        </w:rPr>
        <w:t>EL CLIENTE</w:t>
      </w:r>
      <w:r w:rsidR="0049104B" w:rsidRPr="00EB107A">
        <w:rPr>
          <w:rFonts w:ascii="Arial" w:hAnsi="Arial" w:cs="Arial"/>
          <w:lang w:val="es-ES"/>
        </w:rPr>
        <w:t xml:space="preserve"> </w:t>
      </w:r>
      <w:r w:rsidRPr="00EB107A">
        <w:rPr>
          <w:rFonts w:ascii="Arial" w:hAnsi="Arial" w:cs="Arial"/>
          <w:lang w:val="es-ES"/>
        </w:rPr>
        <w:t>tenga avería, en particular, el tiempo de inactividad causado por ataques de hackers entrantes</w:t>
      </w:r>
      <w:r w:rsidR="004248CC" w:rsidRPr="00EB107A">
        <w:rPr>
          <w:rFonts w:ascii="Arial" w:hAnsi="Arial" w:cs="Arial"/>
          <w:lang w:val="es-ES"/>
        </w:rPr>
        <w:t xml:space="preserve"> y/o </w:t>
      </w:r>
      <w:r w:rsidRPr="00EB107A">
        <w:rPr>
          <w:rFonts w:ascii="Arial" w:hAnsi="Arial" w:cs="Arial"/>
          <w:lang w:val="es-ES"/>
        </w:rPr>
        <w:t>salientes debido al mantenimiento incorrecto o inadecuado del hardware y software propio de</w:t>
      </w:r>
      <w:r w:rsidR="0049104B" w:rsidRPr="00EB107A">
        <w:rPr>
          <w:rFonts w:ascii="Arial" w:hAnsi="Arial" w:cs="Arial"/>
          <w:lang w:val="es-ES"/>
        </w:rPr>
        <w:t xml:space="preserve"> </w:t>
      </w:r>
      <w:r w:rsidR="0049104B" w:rsidRPr="00EB107A">
        <w:rPr>
          <w:rFonts w:ascii="Arial" w:hAnsi="Arial" w:cs="Arial"/>
          <w:b/>
          <w:lang w:val="es-ES"/>
        </w:rPr>
        <w:t>EL</w:t>
      </w:r>
      <w:r w:rsidRPr="00EB107A">
        <w:rPr>
          <w:rFonts w:ascii="Arial" w:hAnsi="Arial" w:cs="Arial"/>
          <w:b/>
          <w:lang w:val="es-ES"/>
        </w:rPr>
        <w:t xml:space="preserve"> CLIENTE</w:t>
      </w:r>
      <w:r w:rsidRPr="00EB107A">
        <w:rPr>
          <w:rFonts w:ascii="Arial" w:hAnsi="Arial" w:cs="Arial"/>
          <w:lang w:val="es-ES"/>
        </w:rPr>
        <w:t>.</w:t>
      </w:r>
    </w:p>
    <w:p w14:paraId="1142E22A" w14:textId="77777777" w:rsidR="0049104B"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Los tiempos de inactividad basados en el hecho de que se utilizó hardware o software propio de</w:t>
      </w:r>
      <w:r w:rsidR="0049104B" w:rsidRPr="00EB107A">
        <w:rPr>
          <w:rFonts w:ascii="Arial" w:hAnsi="Arial" w:cs="Arial"/>
          <w:lang w:val="es-ES"/>
        </w:rPr>
        <w:t xml:space="preserve"> </w:t>
      </w:r>
      <w:r w:rsidR="0049104B" w:rsidRPr="00EB107A">
        <w:rPr>
          <w:rFonts w:ascii="Arial" w:hAnsi="Arial" w:cs="Arial"/>
          <w:b/>
          <w:lang w:val="es-ES"/>
        </w:rPr>
        <w:t>EL</w:t>
      </w:r>
      <w:r w:rsidRPr="00EB107A">
        <w:rPr>
          <w:rFonts w:ascii="Arial" w:hAnsi="Arial" w:cs="Arial"/>
          <w:b/>
          <w:lang w:val="es-ES"/>
        </w:rPr>
        <w:t xml:space="preserve"> CLIENTE</w:t>
      </w:r>
      <w:r w:rsidRPr="00EB107A">
        <w:rPr>
          <w:rFonts w:ascii="Arial" w:hAnsi="Arial" w:cs="Arial"/>
          <w:lang w:val="es-ES"/>
        </w:rPr>
        <w:t xml:space="preserve"> o no se han instalado los sistemas, y no están operados ni mantenidos de acuerdo con las directrices del fabricante o </w:t>
      </w:r>
      <w:r w:rsidR="0049104B" w:rsidRPr="00EB107A">
        <w:rPr>
          <w:rFonts w:ascii="Arial" w:hAnsi="Arial" w:cs="Arial"/>
          <w:b/>
          <w:lang w:val="es-ES"/>
        </w:rPr>
        <w:t>EL PRESTADOR</w:t>
      </w:r>
      <w:r w:rsidRPr="00EB107A">
        <w:rPr>
          <w:rFonts w:ascii="Arial" w:hAnsi="Arial" w:cs="Arial"/>
          <w:lang w:val="es-ES"/>
        </w:rPr>
        <w:t>.</w:t>
      </w:r>
    </w:p>
    <w:p w14:paraId="4DEB1570" w14:textId="77777777" w:rsidR="00D2631D"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 xml:space="preserve">Los tiempos de inactividad reportados erróneamente </w:t>
      </w:r>
      <w:r w:rsidR="004612FE" w:rsidRPr="00EB107A">
        <w:rPr>
          <w:rFonts w:ascii="Arial" w:hAnsi="Arial" w:cs="Arial"/>
          <w:lang w:val="es-ES"/>
        </w:rPr>
        <w:t>por</w:t>
      </w:r>
      <w:r w:rsidR="0049104B" w:rsidRPr="00EB107A">
        <w:rPr>
          <w:rFonts w:ascii="Arial" w:hAnsi="Arial" w:cs="Arial"/>
          <w:lang w:val="es-ES"/>
        </w:rPr>
        <w:t xml:space="preserve"> </w:t>
      </w:r>
      <w:r w:rsidR="0049104B" w:rsidRPr="00EB107A">
        <w:rPr>
          <w:rFonts w:ascii="Arial" w:hAnsi="Arial" w:cs="Arial"/>
          <w:b/>
          <w:lang w:val="es-ES"/>
        </w:rPr>
        <w:t>EL</w:t>
      </w:r>
      <w:r w:rsidRPr="00EB107A">
        <w:rPr>
          <w:rFonts w:ascii="Arial" w:hAnsi="Arial" w:cs="Arial"/>
          <w:b/>
          <w:lang w:val="es-ES"/>
        </w:rPr>
        <w:t xml:space="preserve"> CLIENTE</w:t>
      </w:r>
      <w:r w:rsidRPr="00EB107A">
        <w:rPr>
          <w:rFonts w:ascii="Arial" w:hAnsi="Arial" w:cs="Arial"/>
          <w:lang w:val="es-ES"/>
        </w:rPr>
        <w:t xml:space="preserve"> debido a los errores con los servicios internos o externos de monitorización.</w:t>
      </w:r>
    </w:p>
    <w:p w14:paraId="4EA23BA9" w14:textId="77777777" w:rsidR="00D2631D"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 xml:space="preserve">Los tiempos de inactividad como consecuencia del mantenimiento de </w:t>
      </w:r>
      <w:r w:rsidR="00D2631D" w:rsidRPr="00EB107A">
        <w:rPr>
          <w:rFonts w:ascii="Arial" w:hAnsi="Arial" w:cs="Arial"/>
          <w:b/>
          <w:lang w:val="es-ES"/>
        </w:rPr>
        <w:t>EL PRESTADOR</w:t>
      </w:r>
      <w:r w:rsidRPr="00EB107A">
        <w:rPr>
          <w:rFonts w:ascii="Arial" w:hAnsi="Arial" w:cs="Arial"/>
          <w:lang w:val="es-ES"/>
        </w:rPr>
        <w:t xml:space="preserve"> o de sus proveedores.</w:t>
      </w:r>
    </w:p>
    <w:p w14:paraId="40D7914B" w14:textId="77777777" w:rsidR="00D2631D"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 xml:space="preserve">La vulneración de derechos de propiedad intelectual o industrial, o de cualesquiera otros derechos o intereses legítimos derivados del uso del servicio contratado por </w:t>
      </w:r>
      <w:r w:rsidR="00D2631D" w:rsidRPr="00EB107A">
        <w:rPr>
          <w:rFonts w:ascii="Arial" w:hAnsi="Arial" w:cs="Arial"/>
          <w:b/>
          <w:lang w:val="es-ES"/>
        </w:rPr>
        <w:t>EL CLIENTE.</w:t>
      </w:r>
    </w:p>
    <w:p w14:paraId="28EDCE5A" w14:textId="77777777" w:rsidR="004467B0" w:rsidRPr="00EB107A" w:rsidRDefault="004467B0" w:rsidP="00EB107A">
      <w:pPr>
        <w:pStyle w:val="Prrafodelista"/>
        <w:numPr>
          <w:ilvl w:val="0"/>
          <w:numId w:val="12"/>
        </w:numPr>
        <w:spacing w:after="0" w:line="240" w:lineRule="auto"/>
        <w:ind w:left="-284" w:right="-563" w:firstLine="0"/>
        <w:jc w:val="both"/>
        <w:rPr>
          <w:rFonts w:ascii="Arial" w:hAnsi="Arial" w:cs="Arial"/>
          <w:lang w:val="es-ES"/>
        </w:rPr>
      </w:pPr>
      <w:r w:rsidRPr="00EB107A">
        <w:rPr>
          <w:rFonts w:ascii="Arial" w:hAnsi="Arial" w:cs="Arial"/>
          <w:lang w:val="es-ES"/>
        </w:rPr>
        <w:t xml:space="preserve">Del contenido alojado en los servicios contratados, la información transmitida y almacenada será responsable </w:t>
      </w:r>
      <w:r w:rsidR="00D2631D" w:rsidRPr="00EB107A">
        <w:rPr>
          <w:rFonts w:ascii="Arial" w:hAnsi="Arial" w:cs="Arial"/>
          <w:b/>
          <w:lang w:val="es-ES"/>
        </w:rPr>
        <w:t>EL CLIENTE</w:t>
      </w:r>
      <w:r w:rsidRPr="00EB107A">
        <w:rPr>
          <w:rFonts w:ascii="Arial" w:hAnsi="Arial" w:cs="Arial"/>
          <w:lang w:val="es-ES"/>
        </w:rPr>
        <w:t>.</w:t>
      </w:r>
    </w:p>
    <w:p w14:paraId="46121FF2" w14:textId="77777777" w:rsidR="009737FE" w:rsidRPr="00EB107A" w:rsidRDefault="009737FE" w:rsidP="00EB107A">
      <w:pPr>
        <w:pStyle w:val="Prrafodelista"/>
        <w:spacing w:after="0" w:line="240" w:lineRule="auto"/>
        <w:ind w:left="-284" w:right="-563"/>
        <w:jc w:val="both"/>
        <w:rPr>
          <w:rFonts w:ascii="Arial" w:hAnsi="Arial" w:cs="Arial"/>
          <w:lang w:val="es-ES"/>
        </w:rPr>
      </w:pPr>
    </w:p>
    <w:p w14:paraId="40606B2B" w14:textId="77777777" w:rsidR="00147E5F" w:rsidRPr="00EB107A" w:rsidRDefault="00147E5F" w:rsidP="0097254F">
      <w:pPr>
        <w:pStyle w:val="Prrafodelista"/>
        <w:numPr>
          <w:ilvl w:val="0"/>
          <w:numId w:val="19"/>
        </w:numPr>
        <w:spacing w:after="0" w:line="240" w:lineRule="auto"/>
        <w:ind w:left="-284" w:right="-563" w:firstLine="0"/>
        <w:jc w:val="both"/>
        <w:rPr>
          <w:rFonts w:ascii="Arial" w:hAnsi="Arial" w:cs="Arial"/>
          <w:b/>
          <w:lang w:val="es-ES"/>
        </w:rPr>
      </w:pPr>
      <w:r w:rsidRPr="00EB107A">
        <w:rPr>
          <w:rFonts w:ascii="Arial" w:hAnsi="Arial" w:cs="Arial"/>
          <w:b/>
          <w:lang w:val="es-ES"/>
        </w:rPr>
        <w:t>OTRAS CONDICIONES</w:t>
      </w:r>
      <w:r w:rsidR="009737FE" w:rsidRPr="00EB107A">
        <w:rPr>
          <w:rFonts w:ascii="Arial" w:hAnsi="Arial" w:cs="Arial"/>
          <w:b/>
          <w:lang w:val="es-ES"/>
        </w:rPr>
        <w:t>.</w:t>
      </w:r>
    </w:p>
    <w:p w14:paraId="4DFC2BCF" w14:textId="77777777" w:rsidR="009737FE" w:rsidRPr="00EB107A" w:rsidRDefault="009737FE" w:rsidP="00EB107A">
      <w:pPr>
        <w:pStyle w:val="Prrafodelista"/>
        <w:spacing w:after="0" w:line="240" w:lineRule="auto"/>
        <w:ind w:left="-284" w:right="-563"/>
        <w:jc w:val="both"/>
        <w:rPr>
          <w:rFonts w:ascii="Arial" w:hAnsi="Arial" w:cs="Arial"/>
          <w:b/>
          <w:lang w:val="es-ES"/>
        </w:rPr>
      </w:pPr>
    </w:p>
    <w:p w14:paraId="5E298036" w14:textId="77777777" w:rsidR="001F23AC" w:rsidRPr="00EB107A" w:rsidRDefault="00147E5F"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Por averías y averías urgentes relacionadas con uno o varios servicios, se garantiza un periodo de respuesta</w:t>
      </w:r>
      <w:r w:rsidR="001F23AC" w:rsidRPr="00EB107A">
        <w:rPr>
          <w:rFonts w:ascii="Arial" w:hAnsi="Arial" w:cs="Arial"/>
          <w:lang w:val="es-ES"/>
        </w:rPr>
        <w:t xml:space="preserve"> en base al Soporte Técnico contratado</w:t>
      </w:r>
      <w:r w:rsidR="001F23AC" w:rsidRPr="00EB107A">
        <w:rPr>
          <w:rFonts w:ascii="Arial" w:hAnsi="Arial" w:cs="Arial"/>
          <w:b/>
          <w:lang w:val="es-ES"/>
        </w:rPr>
        <w:t>.</w:t>
      </w:r>
      <w:r w:rsidRPr="00EB107A">
        <w:rPr>
          <w:rFonts w:ascii="Arial" w:hAnsi="Arial" w:cs="Arial"/>
          <w:b/>
          <w:lang w:val="es-ES"/>
        </w:rPr>
        <w:t xml:space="preserve"> </w:t>
      </w:r>
    </w:p>
    <w:p w14:paraId="7928738D" w14:textId="77777777" w:rsidR="009737FE" w:rsidRPr="00EB107A" w:rsidRDefault="009737FE" w:rsidP="00EB107A">
      <w:pPr>
        <w:tabs>
          <w:tab w:val="left" w:pos="142"/>
        </w:tabs>
        <w:spacing w:after="0" w:line="240" w:lineRule="auto"/>
        <w:ind w:left="-284" w:right="-563"/>
        <w:jc w:val="both"/>
        <w:rPr>
          <w:rFonts w:ascii="Arial" w:hAnsi="Arial" w:cs="Arial"/>
          <w:b/>
          <w:lang w:val="es-ES"/>
        </w:rPr>
      </w:pPr>
    </w:p>
    <w:p w14:paraId="1FE5E38F" w14:textId="77777777" w:rsidR="00147E5F" w:rsidRPr="00EB107A" w:rsidRDefault="00147E5F"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La avería reportada por </w:t>
      </w:r>
      <w:r w:rsidRPr="00EB107A">
        <w:rPr>
          <w:rFonts w:ascii="Arial" w:hAnsi="Arial" w:cs="Arial"/>
          <w:b/>
          <w:lang w:val="es-ES"/>
        </w:rPr>
        <w:t>EL CLIENTE</w:t>
      </w:r>
      <w:r w:rsidRPr="00EB107A">
        <w:rPr>
          <w:rFonts w:ascii="Arial" w:hAnsi="Arial" w:cs="Arial"/>
          <w:lang w:val="es-ES"/>
        </w:rPr>
        <w:t xml:space="preserve"> se resolverá en el tiempo de reparación (</w:t>
      </w:r>
      <w:proofErr w:type="spellStart"/>
      <w:r w:rsidRPr="00EB107A">
        <w:rPr>
          <w:rFonts w:ascii="Arial" w:hAnsi="Arial" w:cs="Arial"/>
          <w:lang w:val="es-ES"/>
        </w:rPr>
        <w:t>TdR</w:t>
      </w:r>
      <w:proofErr w:type="spellEnd"/>
      <w:r w:rsidRPr="00EB107A">
        <w:rPr>
          <w:rFonts w:ascii="Arial" w:hAnsi="Arial" w:cs="Arial"/>
          <w:lang w:val="es-ES"/>
        </w:rPr>
        <w:t xml:space="preserve">) establecido por servicios. El punto de partida para este intervalo es la recepción del informe en la entidad de </w:t>
      </w:r>
      <w:r w:rsidRPr="00EB107A">
        <w:rPr>
          <w:rFonts w:ascii="Arial" w:hAnsi="Arial" w:cs="Arial"/>
          <w:b/>
          <w:lang w:val="es-ES"/>
        </w:rPr>
        <w:t>EL PRESTADOR</w:t>
      </w:r>
      <w:r w:rsidRPr="00EB107A">
        <w:rPr>
          <w:rFonts w:ascii="Arial" w:hAnsi="Arial" w:cs="Arial"/>
          <w:lang w:val="es-ES"/>
        </w:rPr>
        <w:t xml:space="preserve"> a través del canal de comunicación especificado.</w:t>
      </w:r>
    </w:p>
    <w:p w14:paraId="515797D3" w14:textId="77777777" w:rsidR="009737FE" w:rsidRPr="00EB107A" w:rsidRDefault="009737FE" w:rsidP="00EB107A">
      <w:pPr>
        <w:pStyle w:val="Prrafodelista"/>
        <w:tabs>
          <w:tab w:val="left" w:pos="142"/>
        </w:tabs>
        <w:ind w:left="-284" w:right="-563"/>
        <w:rPr>
          <w:rFonts w:ascii="Arial" w:hAnsi="Arial" w:cs="Arial"/>
          <w:b/>
          <w:lang w:val="es-ES"/>
        </w:rPr>
      </w:pPr>
    </w:p>
    <w:p w14:paraId="2868604E" w14:textId="745A243E" w:rsidR="00147E5F" w:rsidRPr="00EB107A" w:rsidRDefault="00147E5F"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Para que se cumplan los tiempos de respuesta y reparación en averías urgentes, éstas deben ser comunicadas por teléfono</w:t>
      </w:r>
      <w:r w:rsidR="00B83780">
        <w:rPr>
          <w:rFonts w:ascii="Arial" w:hAnsi="Arial" w:cs="Arial"/>
          <w:lang w:val="es-ES"/>
        </w:rPr>
        <w:t xml:space="preserve"> o correo electrónico, con una descripción detallada del problema y cumpliendo los requerimientos de la cláusula 7.2</w:t>
      </w:r>
      <w:r w:rsidRPr="00EB107A">
        <w:rPr>
          <w:rFonts w:ascii="Arial" w:hAnsi="Arial" w:cs="Arial"/>
          <w:lang w:val="es-ES"/>
        </w:rPr>
        <w:t>.</w:t>
      </w:r>
    </w:p>
    <w:p w14:paraId="47436455" w14:textId="77777777" w:rsidR="009737FE" w:rsidRPr="00EB107A" w:rsidRDefault="009737FE" w:rsidP="00EB107A">
      <w:pPr>
        <w:pStyle w:val="Prrafodelista"/>
        <w:tabs>
          <w:tab w:val="left" w:pos="142"/>
        </w:tabs>
        <w:ind w:left="-284" w:right="-563"/>
        <w:rPr>
          <w:rFonts w:ascii="Arial" w:hAnsi="Arial" w:cs="Arial"/>
          <w:b/>
          <w:lang w:val="es-ES"/>
        </w:rPr>
      </w:pPr>
    </w:p>
    <w:p w14:paraId="7F6CDC1A" w14:textId="77777777" w:rsidR="00147E5F" w:rsidRPr="00EB107A" w:rsidRDefault="00147E5F" w:rsidP="0097254F">
      <w:pPr>
        <w:pStyle w:val="Prrafodelista"/>
        <w:numPr>
          <w:ilvl w:val="1"/>
          <w:numId w:val="19"/>
        </w:numPr>
        <w:tabs>
          <w:tab w:val="left" w:pos="142"/>
        </w:tabs>
        <w:spacing w:after="0" w:line="240" w:lineRule="auto"/>
        <w:ind w:left="-284" w:right="-563" w:firstLine="0"/>
        <w:jc w:val="both"/>
        <w:rPr>
          <w:rFonts w:ascii="Arial" w:hAnsi="Arial" w:cs="Arial"/>
          <w:b/>
          <w:lang w:val="es-ES"/>
        </w:rPr>
      </w:pPr>
      <w:r w:rsidRPr="00EB107A">
        <w:rPr>
          <w:rFonts w:ascii="Arial" w:hAnsi="Arial" w:cs="Arial"/>
          <w:lang w:val="es-ES"/>
        </w:rPr>
        <w:t xml:space="preserve">Dentro del tiempo de respuesta establecido, </w:t>
      </w:r>
      <w:r w:rsidRPr="00EB107A">
        <w:rPr>
          <w:rFonts w:ascii="Arial" w:hAnsi="Arial" w:cs="Arial"/>
          <w:b/>
          <w:lang w:val="es-ES"/>
        </w:rPr>
        <w:t>EL CLIENTE</w:t>
      </w:r>
      <w:r w:rsidRPr="00EB107A">
        <w:rPr>
          <w:rFonts w:ascii="Arial" w:hAnsi="Arial" w:cs="Arial"/>
          <w:lang w:val="es-ES"/>
        </w:rPr>
        <w:t xml:space="preserve"> recibe una declaración calificada por un empleado de </w:t>
      </w:r>
      <w:r w:rsidRPr="00EB107A">
        <w:rPr>
          <w:rFonts w:ascii="Arial" w:hAnsi="Arial" w:cs="Arial"/>
          <w:b/>
          <w:lang w:val="es-ES"/>
        </w:rPr>
        <w:t>EL PRESTADOR</w:t>
      </w:r>
      <w:r w:rsidRPr="00EB107A">
        <w:rPr>
          <w:rFonts w:ascii="Arial" w:hAnsi="Arial" w:cs="Arial"/>
          <w:lang w:val="es-ES"/>
        </w:rPr>
        <w:t>. Una declaración calificada incluye el cierre de la transacción, una evaluación inicial del informe y la información sobre los próximos pasos a realizar.</w:t>
      </w:r>
    </w:p>
    <w:p w14:paraId="06BEA233" w14:textId="77777777" w:rsidR="00F83F38" w:rsidRPr="00EB107A" w:rsidRDefault="00F83F38" w:rsidP="00EB107A">
      <w:pPr>
        <w:tabs>
          <w:tab w:val="left" w:pos="142"/>
        </w:tabs>
        <w:spacing w:after="0" w:line="240" w:lineRule="auto"/>
        <w:ind w:left="-284" w:right="-563"/>
        <w:jc w:val="both"/>
        <w:rPr>
          <w:rFonts w:ascii="Arial" w:hAnsi="Arial" w:cs="Arial"/>
          <w:b/>
          <w:lang w:val="es-ES"/>
        </w:rPr>
      </w:pPr>
    </w:p>
    <w:p w14:paraId="1FD97816" w14:textId="6A2AA537" w:rsidR="00331D2E" w:rsidRPr="00613959" w:rsidRDefault="00331D2E" w:rsidP="0097254F">
      <w:pPr>
        <w:pStyle w:val="Prrafodelista"/>
        <w:numPr>
          <w:ilvl w:val="0"/>
          <w:numId w:val="19"/>
        </w:numPr>
        <w:spacing w:after="0" w:line="240" w:lineRule="auto"/>
        <w:ind w:left="142" w:right="-563" w:hanging="426"/>
        <w:jc w:val="both"/>
        <w:rPr>
          <w:rFonts w:ascii="Arial" w:hAnsi="Arial" w:cs="Arial"/>
          <w:b/>
        </w:rPr>
      </w:pPr>
      <w:r w:rsidRPr="00613959">
        <w:rPr>
          <w:rFonts w:ascii="Arial" w:hAnsi="Arial" w:cs="Arial"/>
          <w:b/>
        </w:rPr>
        <w:t>ANEXOS.</w:t>
      </w:r>
    </w:p>
    <w:p w14:paraId="0800A753" w14:textId="77777777" w:rsidR="00331D2E" w:rsidRPr="00613959" w:rsidRDefault="00331D2E" w:rsidP="00331D2E">
      <w:pPr>
        <w:pStyle w:val="Prrafodelista"/>
        <w:spacing w:after="0" w:line="240" w:lineRule="auto"/>
        <w:ind w:left="142" w:right="-563"/>
        <w:jc w:val="both"/>
        <w:rPr>
          <w:rFonts w:ascii="Arial" w:hAnsi="Arial" w:cs="Arial"/>
          <w:b/>
        </w:rPr>
      </w:pPr>
    </w:p>
    <w:p w14:paraId="56754B79" w14:textId="77777777" w:rsidR="00331D2E" w:rsidRPr="00613959" w:rsidRDefault="00331D2E" w:rsidP="00331D2E">
      <w:pPr>
        <w:pStyle w:val="Prrafodelista"/>
        <w:numPr>
          <w:ilvl w:val="1"/>
          <w:numId w:val="19"/>
        </w:numPr>
        <w:tabs>
          <w:tab w:val="left" w:pos="284"/>
        </w:tabs>
        <w:spacing w:after="0" w:line="240" w:lineRule="auto"/>
        <w:ind w:left="-284" w:right="-563" w:firstLine="0"/>
        <w:jc w:val="both"/>
        <w:rPr>
          <w:rFonts w:ascii="Arial" w:hAnsi="Arial" w:cs="Arial"/>
          <w:b/>
          <w:lang w:val="es-ES"/>
        </w:rPr>
      </w:pPr>
      <w:r w:rsidRPr="00613959">
        <w:rPr>
          <w:rFonts w:ascii="Arial" w:hAnsi="Arial" w:cs="Arial"/>
          <w:lang w:val="es-ES"/>
        </w:rPr>
        <w:t xml:space="preserve">Constituirán Anexos del presente Contrato los modelos a emplear por </w:t>
      </w:r>
      <w:r w:rsidRPr="00613959">
        <w:rPr>
          <w:rFonts w:ascii="Arial" w:hAnsi="Arial" w:cs="Arial"/>
          <w:b/>
          <w:lang w:val="es-ES"/>
        </w:rPr>
        <w:t>EL CLIENTE</w:t>
      </w:r>
      <w:r w:rsidRPr="00613959">
        <w:rPr>
          <w:rFonts w:ascii="Arial" w:hAnsi="Arial" w:cs="Arial"/>
          <w:lang w:val="es-ES"/>
        </w:rPr>
        <w:t xml:space="preserve"> para solicitar la prestación de los servicios que este regula y el alcance de los mismos. De igual manera </w:t>
      </w:r>
      <w:r w:rsidRPr="00613959">
        <w:rPr>
          <w:rFonts w:ascii="Arial" w:hAnsi="Arial" w:cs="Arial"/>
          <w:b/>
          <w:lang w:val="es-ES"/>
        </w:rPr>
        <w:t>EL CLIENTE</w:t>
      </w:r>
      <w:r w:rsidRPr="00613959">
        <w:rPr>
          <w:rFonts w:ascii="Arial" w:hAnsi="Arial" w:cs="Arial"/>
          <w:lang w:val="es-ES"/>
        </w:rPr>
        <w:t xml:space="preserve"> presentará la solicitud de modificación de los servicios que recibe.</w:t>
      </w:r>
    </w:p>
    <w:p w14:paraId="42C6702C" w14:textId="77777777" w:rsidR="00331D2E" w:rsidRPr="00613959" w:rsidRDefault="00331D2E" w:rsidP="00331D2E">
      <w:pPr>
        <w:pStyle w:val="Prrafodelista"/>
        <w:tabs>
          <w:tab w:val="left" w:pos="284"/>
        </w:tabs>
        <w:spacing w:after="0" w:line="240" w:lineRule="auto"/>
        <w:ind w:left="-284" w:right="-563"/>
        <w:jc w:val="both"/>
        <w:rPr>
          <w:rFonts w:ascii="Arial" w:hAnsi="Arial" w:cs="Arial"/>
          <w:b/>
          <w:lang w:val="es-ES"/>
        </w:rPr>
      </w:pPr>
    </w:p>
    <w:p w14:paraId="376F0472" w14:textId="33A06C09" w:rsidR="00331D2E" w:rsidRPr="00613959" w:rsidRDefault="00331D2E" w:rsidP="00331D2E">
      <w:pPr>
        <w:pStyle w:val="Prrafodelista"/>
        <w:numPr>
          <w:ilvl w:val="1"/>
          <w:numId w:val="19"/>
        </w:numPr>
        <w:tabs>
          <w:tab w:val="left" w:pos="284"/>
        </w:tabs>
        <w:spacing w:after="0" w:line="240" w:lineRule="auto"/>
        <w:ind w:left="-284" w:right="-563" w:firstLine="0"/>
        <w:jc w:val="both"/>
        <w:rPr>
          <w:rFonts w:ascii="Arial" w:hAnsi="Arial" w:cs="Arial"/>
          <w:b/>
          <w:lang w:val="es-ES"/>
        </w:rPr>
      </w:pPr>
      <w:r w:rsidRPr="00613959">
        <w:rPr>
          <w:rFonts w:ascii="Arial" w:hAnsi="Arial" w:cs="Arial"/>
          <w:lang w:val="es-ES"/>
        </w:rPr>
        <w:lastRenderedPageBreak/>
        <w:t>Los modelos a emplear por servicios serán los que se describen a continuación en correspondencia con los servicios de que se trate:</w:t>
      </w:r>
    </w:p>
    <w:p w14:paraId="2C5D5842" w14:textId="45831274" w:rsidR="00331D2E" w:rsidRPr="00613959" w:rsidRDefault="00CA20C1" w:rsidP="00CA20C1">
      <w:pPr>
        <w:pStyle w:val="Prrafodelista"/>
        <w:numPr>
          <w:ilvl w:val="0"/>
          <w:numId w:val="24"/>
        </w:numPr>
        <w:tabs>
          <w:tab w:val="left" w:pos="284"/>
        </w:tabs>
        <w:spacing w:after="0" w:line="240" w:lineRule="auto"/>
        <w:ind w:left="0" w:right="-563" w:hanging="142"/>
        <w:jc w:val="both"/>
        <w:rPr>
          <w:rFonts w:ascii="Arial" w:hAnsi="Arial" w:cs="Arial"/>
          <w:lang w:val="es-ES"/>
        </w:rPr>
      </w:pPr>
      <w:r w:rsidRPr="00613959">
        <w:rPr>
          <w:rFonts w:ascii="Arial" w:hAnsi="Arial" w:cs="Arial"/>
          <w:lang w:val="es-ES"/>
        </w:rPr>
        <w:t>Servicios de Comunicación Unificada en Móviles:</w:t>
      </w:r>
    </w:p>
    <w:p w14:paraId="6788D0FA" w14:textId="635BF8E0" w:rsidR="00CA20C1" w:rsidRPr="00613959" w:rsidRDefault="00CA20C1" w:rsidP="00CA20C1">
      <w:pPr>
        <w:pStyle w:val="Prrafodelista"/>
        <w:numPr>
          <w:ilvl w:val="0"/>
          <w:numId w:val="27"/>
        </w:numPr>
        <w:tabs>
          <w:tab w:val="left" w:pos="284"/>
        </w:tabs>
        <w:spacing w:after="0" w:line="240" w:lineRule="auto"/>
        <w:ind w:right="-563"/>
        <w:jc w:val="both"/>
        <w:rPr>
          <w:rFonts w:ascii="Arial" w:hAnsi="Arial" w:cs="Arial"/>
          <w:lang w:val="es-ES"/>
        </w:rPr>
      </w:pPr>
      <w:r w:rsidRPr="00613959">
        <w:rPr>
          <w:rFonts w:ascii="Arial" w:hAnsi="Arial" w:cs="Arial"/>
          <w:b/>
          <w:u w:val="single"/>
          <w:lang w:val="es-ES"/>
        </w:rPr>
        <w:t>Anexo No.1</w:t>
      </w:r>
      <w:r w:rsidRPr="00613959">
        <w:rPr>
          <w:rFonts w:ascii="Arial" w:hAnsi="Arial" w:cs="Arial"/>
          <w:b/>
          <w:lang w:val="es-ES"/>
        </w:rPr>
        <w:t xml:space="preserve">: </w:t>
      </w:r>
      <w:r w:rsidR="00183FE6" w:rsidRPr="00613959">
        <w:rPr>
          <w:rFonts w:ascii="Arial" w:hAnsi="Arial" w:cs="Arial"/>
          <w:b/>
          <w:lang w:val="es-ES"/>
        </w:rPr>
        <w:t>Modelo-1 CU Móviles:</w:t>
      </w:r>
      <w:r w:rsidR="00183FE6" w:rsidRPr="00613959">
        <w:rPr>
          <w:rFonts w:ascii="Arial" w:hAnsi="Arial" w:cs="Arial"/>
          <w:lang w:val="es-ES"/>
        </w:rPr>
        <w:t xml:space="preserve"> Para la solicitud a aicros de activación, modificación y eliminación del servicio de Comunicación Unificada en los Móviles. (Para los servicios de Navegación, Tráfico de correo electrónico, Intercambio de ficheros, Mensajería instantánea, Audio llamada, Video llamada y Correo Electrónico corporativo</w:t>
      </w:r>
      <w:r w:rsidR="00142DAD" w:rsidRPr="00613959">
        <w:rPr>
          <w:rFonts w:ascii="Arial" w:hAnsi="Arial" w:cs="Arial"/>
          <w:lang w:val="es-ES"/>
        </w:rPr>
        <w:t>/ Usuarios</w:t>
      </w:r>
      <w:r w:rsidR="00183FE6" w:rsidRPr="00613959">
        <w:rPr>
          <w:rFonts w:ascii="Arial" w:hAnsi="Arial" w:cs="Arial"/>
          <w:lang w:val="es-ES"/>
        </w:rPr>
        <w:t>)</w:t>
      </w:r>
    </w:p>
    <w:p w14:paraId="7195022B" w14:textId="12E18690" w:rsidR="00183FE6" w:rsidRPr="00613959" w:rsidRDefault="00183FE6" w:rsidP="00CA20C1">
      <w:pPr>
        <w:pStyle w:val="Prrafodelista"/>
        <w:numPr>
          <w:ilvl w:val="0"/>
          <w:numId w:val="27"/>
        </w:numPr>
        <w:tabs>
          <w:tab w:val="left" w:pos="284"/>
        </w:tabs>
        <w:spacing w:after="0" w:line="240" w:lineRule="auto"/>
        <w:ind w:right="-563"/>
        <w:jc w:val="both"/>
        <w:rPr>
          <w:rFonts w:ascii="Arial" w:hAnsi="Arial" w:cs="Arial"/>
          <w:lang w:val="es-ES"/>
        </w:rPr>
      </w:pPr>
      <w:r w:rsidRPr="00613959">
        <w:rPr>
          <w:rFonts w:ascii="Arial" w:hAnsi="Arial" w:cs="Arial"/>
          <w:b/>
          <w:u w:val="single"/>
          <w:lang w:val="es-ES"/>
        </w:rPr>
        <w:t>Anexo No.2</w:t>
      </w:r>
      <w:r w:rsidRPr="00613959">
        <w:rPr>
          <w:rFonts w:ascii="Arial" w:hAnsi="Arial" w:cs="Arial"/>
          <w:b/>
          <w:lang w:val="es-ES"/>
        </w:rPr>
        <w:t>: Modelo-2 CU Móviles:</w:t>
      </w:r>
      <w:r w:rsidRPr="00613959">
        <w:rPr>
          <w:rFonts w:ascii="Arial" w:hAnsi="Arial" w:cs="Arial"/>
          <w:lang w:val="es-ES"/>
        </w:rPr>
        <w:t xml:space="preserve"> Para la solicitud a la Dirección de Servicios Móviles de ETECSA de la activación del servicio de datos (</w:t>
      </w:r>
      <w:r w:rsidR="00940B61" w:rsidRPr="00613959">
        <w:rPr>
          <w:rFonts w:ascii="Arial" w:hAnsi="Arial" w:cs="Arial"/>
          <w:lang w:val="es-ES"/>
        </w:rPr>
        <w:t>GPRS) en los móviles que se conectarán a la APN AICROS.</w:t>
      </w:r>
    </w:p>
    <w:p w14:paraId="70F3FEC7" w14:textId="410C8414" w:rsidR="00940B61" w:rsidRPr="00613959" w:rsidRDefault="00142DAD" w:rsidP="00940B61">
      <w:pPr>
        <w:pStyle w:val="Prrafodelista"/>
        <w:numPr>
          <w:ilvl w:val="0"/>
          <w:numId w:val="24"/>
        </w:numPr>
        <w:tabs>
          <w:tab w:val="left" w:pos="284"/>
        </w:tabs>
        <w:spacing w:after="0" w:line="240" w:lineRule="auto"/>
        <w:ind w:left="0" w:right="-563" w:hanging="142"/>
        <w:jc w:val="both"/>
        <w:rPr>
          <w:rFonts w:ascii="Arial" w:hAnsi="Arial" w:cs="Arial"/>
          <w:lang w:val="es-ES"/>
        </w:rPr>
      </w:pPr>
      <w:r w:rsidRPr="00613959">
        <w:rPr>
          <w:rFonts w:ascii="Arial" w:hAnsi="Arial" w:cs="Arial"/>
          <w:lang w:val="es-ES"/>
        </w:rPr>
        <w:t>Servicios de Comunicación Unificada en Redes:</w:t>
      </w:r>
    </w:p>
    <w:p w14:paraId="1833BD13" w14:textId="11DAF6F4" w:rsidR="00142DAD" w:rsidRPr="00613959" w:rsidRDefault="00142DAD" w:rsidP="00142DAD">
      <w:pPr>
        <w:pStyle w:val="Prrafodelista"/>
        <w:numPr>
          <w:ilvl w:val="0"/>
          <w:numId w:val="28"/>
        </w:numPr>
        <w:tabs>
          <w:tab w:val="left" w:pos="284"/>
        </w:tabs>
        <w:spacing w:after="0" w:line="240" w:lineRule="auto"/>
        <w:ind w:right="-563"/>
        <w:jc w:val="both"/>
        <w:rPr>
          <w:rFonts w:ascii="Arial" w:hAnsi="Arial" w:cs="Arial"/>
          <w:lang w:val="es-ES"/>
        </w:rPr>
      </w:pPr>
      <w:r w:rsidRPr="00613959">
        <w:rPr>
          <w:rFonts w:ascii="Arial" w:hAnsi="Arial" w:cs="Arial"/>
          <w:b/>
          <w:u w:val="single"/>
          <w:lang w:val="es-ES"/>
        </w:rPr>
        <w:t>Anexo No.3</w:t>
      </w:r>
      <w:r w:rsidRPr="00613959">
        <w:rPr>
          <w:rFonts w:ascii="Arial" w:hAnsi="Arial" w:cs="Arial"/>
          <w:b/>
          <w:lang w:val="es-ES"/>
        </w:rPr>
        <w:t>: Modelo-3 CU Redes:</w:t>
      </w:r>
      <w:r w:rsidRPr="00613959">
        <w:rPr>
          <w:rFonts w:ascii="Arial" w:hAnsi="Arial" w:cs="Arial"/>
          <w:lang w:val="es-ES"/>
        </w:rPr>
        <w:t xml:space="preserve"> Para la solicitud a aicros de activación, modificación y eliminación del servicio de Comunicación Unificada en Redes. (Para los servicios de Navegación y Tráfico de correo electrónico/ Ancho de Banda)</w:t>
      </w:r>
    </w:p>
    <w:p w14:paraId="3C4C4C73" w14:textId="1ED783BF" w:rsidR="001A3525" w:rsidRPr="00613959" w:rsidRDefault="00142DAD" w:rsidP="001A3525">
      <w:pPr>
        <w:pStyle w:val="Prrafodelista"/>
        <w:numPr>
          <w:ilvl w:val="0"/>
          <w:numId w:val="28"/>
        </w:numPr>
        <w:ind w:right="-563"/>
        <w:jc w:val="both"/>
        <w:rPr>
          <w:rFonts w:ascii="Arial" w:hAnsi="Arial" w:cs="Arial"/>
          <w:lang w:val="es-ES"/>
        </w:rPr>
      </w:pPr>
      <w:r w:rsidRPr="00613959">
        <w:rPr>
          <w:rFonts w:ascii="Arial" w:hAnsi="Arial" w:cs="Arial"/>
          <w:b/>
          <w:u w:val="single"/>
          <w:lang w:val="es-ES"/>
        </w:rPr>
        <w:t>Anexo No.4</w:t>
      </w:r>
      <w:r w:rsidRPr="00613959">
        <w:rPr>
          <w:rFonts w:ascii="Arial" w:hAnsi="Arial" w:cs="Arial"/>
          <w:b/>
          <w:lang w:val="es-ES"/>
        </w:rPr>
        <w:t>: Modelo-4 CU Redes:</w:t>
      </w:r>
      <w:r w:rsidRPr="00613959">
        <w:rPr>
          <w:rFonts w:ascii="Arial" w:hAnsi="Arial" w:cs="Arial"/>
          <w:lang w:val="es-ES"/>
        </w:rPr>
        <w:t xml:space="preserve"> Para la solicitud a aicros de activación, modificación y eliminación del servicio de Comunicación Unificada en Redes. (Para </w:t>
      </w:r>
      <w:r w:rsidR="001A3525" w:rsidRPr="00613959">
        <w:rPr>
          <w:rFonts w:ascii="Arial" w:hAnsi="Arial" w:cs="Arial"/>
          <w:lang w:val="es-ES"/>
        </w:rPr>
        <w:t>el se</w:t>
      </w:r>
      <w:r w:rsidRPr="00613959">
        <w:rPr>
          <w:rFonts w:ascii="Arial" w:hAnsi="Arial" w:cs="Arial"/>
          <w:lang w:val="es-ES"/>
        </w:rPr>
        <w:t xml:space="preserve">rvicio de </w:t>
      </w:r>
      <w:r w:rsidR="001A3525" w:rsidRPr="00613959">
        <w:rPr>
          <w:rFonts w:ascii="Arial" w:hAnsi="Arial" w:cs="Arial"/>
          <w:lang w:val="es-ES"/>
        </w:rPr>
        <w:t>Intercambio de Ficheros/ Usuario</w:t>
      </w:r>
      <w:r w:rsidRPr="00613959">
        <w:rPr>
          <w:rFonts w:ascii="Arial" w:hAnsi="Arial" w:cs="Arial"/>
          <w:lang w:val="es-ES"/>
        </w:rPr>
        <w:t>)</w:t>
      </w:r>
    </w:p>
    <w:p w14:paraId="1840A112" w14:textId="58FA2F95" w:rsidR="00142DAD" w:rsidRDefault="001A3525" w:rsidP="0097238C">
      <w:pPr>
        <w:pStyle w:val="Prrafodelista"/>
        <w:numPr>
          <w:ilvl w:val="0"/>
          <w:numId w:val="28"/>
        </w:numPr>
        <w:ind w:right="-563"/>
        <w:jc w:val="both"/>
        <w:rPr>
          <w:rFonts w:ascii="Arial" w:hAnsi="Arial" w:cs="Arial"/>
          <w:lang w:val="es-ES"/>
        </w:rPr>
      </w:pPr>
      <w:r w:rsidRPr="00613959">
        <w:rPr>
          <w:rFonts w:ascii="Arial" w:hAnsi="Arial" w:cs="Arial"/>
          <w:b/>
          <w:u w:val="single"/>
          <w:lang w:val="es-ES"/>
        </w:rPr>
        <w:t>Anexo No.5</w:t>
      </w:r>
      <w:r w:rsidRPr="00613959">
        <w:rPr>
          <w:rFonts w:ascii="Arial" w:hAnsi="Arial" w:cs="Arial"/>
          <w:b/>
          <w:lang w:val="es-ES"/>
        </w:rPr>
        <w:t>: Modelo-5 CU Redes:</w:t>
      </w:r>
      <w:r w:rsidRPr="00613959">
        <w:rPr>
          <w:rFonts w:ascii="Arial" w:hAnsi="Arial" w:cs="Arial"/>
          <w:lang w:val="es-ES"/>
        </w:rPr>
        <w:t xml:space="preserve"> Para la solicitud a aicros de activación, modificación y eliminación del servicio de Comunicación Unificada en Redes. (Para l</w:t>
      </w:r>
      <w:r w:rsidR="0097238C" w:rsidRPr="00613959">
        <w:rPr>
          <w:rFonts w:ascii="Arial" w:hAnsi="Arial" w:cs="Arial"/>
          <w:lang w:val="es-ES"/>
        </w:rPr>
        <w:t>os</w:t>
      </w:r>
      <w:r w:rsidRPr="00613959">
        <w:rPr>
          <w:rFonts w:ascii="Arial" w:hAnsi="Arial" w:cs="Arial"/>
          <w:lang w:val="es-ES"/>
        </w:rPr>
        <w:t xml:space="preserve"> servicio</w:t>
      </w:r>
      <w:r w:rsidR="0097238C" w:rsidRPr="00613959">
        <w:rPr>
          <w:rFonts w:ascii="Arial" w:hAnsi="Arial" w:cs="Arial"/>
          <w:lang w:val="es-ES"/>
        </w:rPr>
        <w:t>s</w:t>
      </w:r>
      <w:r w:rsidRPr="00613959">
        <w:rPr>
          <w:rFonts w:ascii="Arial" w:hAnsi="Arial" w:cs="Arial"/>
          <w:lang w:val="es-ES"/>
        </w:rPr>
        <w:t xml:space="preserve"> de </w:t>
      </w:r>
      <w:r w:rsidR="0097238C" w:rsidRPr="00613959">
        <w:rPr>
          <w:rFonts w:ascii="Arial" w:hAnsi="Arial" w:cs="Arial"/>
          <w:lang w:val="es-ES"/>
        </w:rPr>
        <w:t>Mensajería instantánea, Audio llamada, Video llamada, Correo Electrónico corporativo y Descargas del servidor FTP/ Usuarios</w:t>
      </w:r>
      <w:r w:rsidRPr="00613959">
        <w:rPr>
          <w:rFonts w:ascii="Arial" w:hAnsi="Arial" w:cs="Arial"/>
          <w:lang w:val="es-ES"/>
        </w:rPr>
        <w:t>)</w:t>
      </w:r>
    </w:p>
    <w:p w14:paraId="364ADB97" w14:textId="3FB20EA1" w:rsidR="002D2B60" w:rsidRDefault="002D2B60" w:rsidP="0097238C">
      <w:pPr>
        <w:pStyle w:val="Prrafodelista"/>
        <w:numPr>
          <w:ilvl w:val="0"/>
          <w:numId w:val="28"/>
        </w:numPr>
        <w:ind w:right="-563"/>
        <w:jc w:val="both"/>
        <w:rPr>
          <w:rFonts w:ascii="Arial" w:hAnsi="Arial" w:cs="Arial"/>
          <w:lang w:val="es-ES"/>
        </w:rPr>
      </w:pPr>
      <w:r>
        <w:rPr>
          <w:rFonts w:ascii="Arial" w:hAnsi="Arial" w:cs="Arial"/>
          <w:b/>
          <w:u w:val="single"/>
          <w:lang w:val="es-ES"/>
        </w:rPr>
        <w:t>Anexos No</w:t>
      </w:r>
      <w:r w:rsidRPr="002D2B60">
        <w:rPr>
          <w:rFonts w:ascii="Arial" w:hAnsi="Arial" w:cs="Arial"/>
          <w:b/>
          <w:u w:val="single"/>
          <w:lang w:val="es-ES"/>
        </w:rPr>
        <w:t>.6 y 7</w:t>
      </w:r>
      <w:r w:rsidRPr="002D2B60">
        <w:rPr>
          <w:rFonts w:ascii="Arial" w:hAnsi="Arial" w:cs="Arial"/>
          <w:b/>
          <w:u w:val="single"/>
          <w:lang w:val="es-ES_tradnl"/>
        </w:rPr>
        <w:t>:</w:t>
      </w:r>
      <w:r>
        <w:rPr>
          <w:rFonts w:ascii="Arial" w:hAnsi="Arial" w:cs="Arial"/>
          <w:lang w:val="es-ES_tradnl"/>
        </w:rPr>
        <w:t xml:space="preserve"> </w:t>
      </w:r>
      <w:r>
        <w:rPr>
          <w:rFonts w:ascii="Arial" w:hAnsi="Arial" w:cs="Arial"/>
          <w:b/>
          <w:lang w:val="es-ES"/>
        </w:rPr>
        <w:t xml:space="preserve">Modelo-6 </w:t>
      </w:r>
      <w:r w:rsidRPr="00613959">
        <w:rPr>
          <w:rFonts w:ascii="Arial" w:hAnsi="Arial" w:cs="Arial"/>
          <w:b/>
          <w:lang w:val="es-ES"/>
        </w:rPr>
        <w:t>CU Redes</w:t>
      </w:r>
      <w:r>
        <w:rPr>
          <w:rFonts w:ascii="Arial" w:hAnsi="Arial" w:cs="Arial"/>
          <w:b/>
          <w:lang w:val="es-ES"/>
        </w:rPr>
        <w:t xml:space="preserve"> y</w:t>
      </w:r>
      <w:r w:rsidRPr="002D2B60">
        <w:rPr>
          <w:rFonts w:ascii="Arial" w:hAnsi="Arial" w:cs="Arial"/>
          <w:b/>
          <w:lang w:val="es-ES"/>
        </w:rPr>
        <w:t xml:space="preserve"> </w:t>
      </w:r>
      <w:r>
        <w:rPr>
          <w:rFonts w:ascii="Arial" w:hAnsi="Arial" w:cs="Arial"/>
          <w:b/>
          <w:lang w:val="es-ES"/>
        </w:rPr>
        <w:t>Modelo-7</w:t>
      </w:r>
      <w:r w:rsidRPr="00613959">
        <w:rPr>
          <w:rFonts w:ascii="Arial" w:hAnsi="Arial" w:cs="Arial"/>
          <w:b/>
          <w:lang w:val="es-ES"/>
        </w:rPr>
        <w:t xml:space="preserve"> CU Redes:</w:t>
      </w:r>
      <w:r w:rsidRPr="00613959">
        <w:rPr>
          <w:rFonts w:ascii="Arial" w:hAnsi="Arial" w:cs="Arial"/>
          <w:lang w:val="es-ES"/>
        </w:rPr>
        <w:t xml:space="preserve"> Para la solicitud a aicros de activación, modificación y eliminación del servicio de</w:t>
      </w:r>
      <w:r>
        <w:rPr>
          <w:rFonts w:ascii="Arial" w:hAnsi="Arial" w:cs="Arial"/>
          <w:lang w:val="es-ES"/>
        </w:rPr>
        <w:t xml:space="preserve"> Firma Digital.</w:t>
      </w:r>
    </w:p>
    <w:p w14:paraId="647F36A5" w14:textId="608C9081" w:rsidR="002D2B60" w:rsidRPr="00613959" w:rsidRDefault="002D2B60" w:rsidP="0097238C">
      <w:pPr>
        <w:pStyle w:val="Prrafodelista"/>
        <w:numPr>
          <w:ilvl w:val="0"/>
          <w:numId w:val="28"/>
        </w:numPr>
        <w:ind w:right="-563"/>
        <w:jc w:val="both"/>
        <w:rPr>
          <w:rFonts w:ascii="Arial" w:hAnsi="Arial" w:cs="Arial"/>
          <w:lang w:val="es-ES"/>
        </w:rPr>
      </w:pPr>
      <w:r>
        <w:rPr>
          <w:rFonts w:ascii="Arial" w:hAnsi="Arial" w:cs="Arial"/>
          <w:b/>
          <w:u w:val="single"/>
          <w:lang w:val="es-ES"/>
        </w:rPr>
        <w:t>Anexo No</w:t>
      </w:r>
      <w:r w:rsidRPr="002D2B60">
        <w:rPr>
          <w:rFonts w:ascii="Arial" w:hAnsi="Arial" w:cs="Arial"/>
          <w:b/>
          <w:u w:val="single"/>
          <w:lang w:val="es-ES"/>
        </w:rPr>
        <w:t>.</w:t>
      </w:r>
      <w:r>
        <w:rPr>
          <w:rFonts w:ascii="Arial" w:hAnsi="Arial" w:cs="Arial"/>
          <w:b/>
          <w:u w:val="single"/>
          <w:lang w:val="es-ES"/>
        </w:rPr>
        <w:t>8</w:t>
      </w:r>
      <w:r w:rsidRPr="002D2B60">
        <w:rPr>
          <w:rFonts w:ascii="Arial" w:hAnsi="Arial" w:cs="Arial"/>
          <w:b/>
          <w:u w:val="single"/>
          <w:lang w:val="es-ES_tradnl"/>
        </w:rPr>
        <w:t>:</w:t>
      </w:r>
      <w:r>
        <w:rPr>
          <w:rFonts w:ascii="Arial" w:hAnsi="Arial" w:cs="Arial"/>
          <w:lang w:val="es-ES_tradnl"/>
        </w:rPr>
        <w:t xml:space="preserve"> </w:t>
      </w:r>
      <w:r>
        <w:rPr>
          <w:rFonts w:ascii="Arial" w:hAnsi="Arial" w:cs="Arial"/>
          <w:b/>
          <w:lang w:val="es-ES"/>
        </w:rPr>
        <w:t>Modelo-8</w:t>
      </w:r>
      <w:r w:rsidRPr="00613959">
        <w:rPr>
          <w:rFonts w:ascii="Arial" w:hAnsi="Arial" w:cs="Arial"/>
          <w:b/>
          <w:lang w:val="es-ES"/>
        </w:rPr>
        <w:t>:</w:t>
      </w:r>
      <w:r w:rsidRPr="00613959">
        <w:rPr>
          <w:rFonts w:ascii="Arial" w:hAnsi="Arial" w:cs="Arial"/>
          <w:lang w:val="es-ES"/>
        </w:rPr>
        <w:t xml:space="preserve"> Para la solicitud a aicros de activación</w:t>
      </w:r>
      <w:r>
        <w:rPr>
          <w:rFonts w:ascii="Arial" w:hAnsi="Arial" w:cs="Arial"/>
          <w:lang w:val="es-ES"/>
        </w:rPr>
        <w:t xml:space="preserve"> del servicio de Videoconferencia.</w:t>
      </w:r>
    </w:p>
    <w:p w14:paraId="74E0ABC5" w14:textId="6CDD4668" w:rsidR="00331D2E" w:rsidRPr="00331D2E" w:rsidRDefault="00331D2E" w:rsidP="00331D2E">
      <w:pPr>
        <w:pStyle w:val="Prrafodelista"/>
        <w:tabs>
          <w:tab w:val="left" w:pos="284"/>
        </w:tabs>
        <w:spacing w:after="0" w:line="240" w:lineRule="auto"/>
        <w:ind w:left="-284" w:right="-563"/>
        <w:jc w:val="both"/>
        <w:rPr>
          <w:rFonts w:ascii="Arial" w:hAnsi="Arial" w:cs="Arial"/>
          <w:b/>
          <w:lang w:val="es-ES"/>
        </w:rPr>
      </w:pPr>
      <w:r w:rsidRPr="00331D2E">
        <w:rPr>
          <w:rFonts w:ascii="Arial" w:hAnsi="Arial" w:cs="Arial"/>
          <w:lang w:val="es-ES"/>
        </w:rPr>
        <w:t xml:space="preserve"> </w:t>
      </w:r>
    </w:p>
    <w:p w14:paraId="034806BE" w14:textId="31F72AC3" w:rsidR="00267F2A" w:rsidRPr="00331D2E" w:rsidRDefault="00267F2A" w:rsidP="0097254F">
      <w:pPr>
        <w:pStyle w:val="Prrafodelista"/>
        <w:numPr>
          <w:ilvl w:val="0"/>
          <w:numId w:val="19"/>
        </w:numPr>
        <w:spacing w:after="0" w:line="240" w:lineRule="auto"/>
        <w:ind w:left="142" w:right="-563" w:hanging="426"/>
        <w:jc w:val="both"/>
        <w:rPr>
          <w:rFonts w:ascii="Arial" w:hAnsi="Arial" w:cs="Arial"/>
          <w:b/>
          <w:lang w:val="es-ES"/>
        </w:rPr>
      </w:pPr>
      <w:r w:rsidRPr="00331D2E">
        <w:rPr>
          <w:rFonts w:ascii="Arial" w:hAnsi="Arial" w:cs="Arial"/>
          <w:b/>
          <w:lang w:val="es-ES"/>
        </w:rPr>
        <w:t>VIGENCIA</w:t>
      </w:r>
      <w:r w:rsidR="009737FE" w:rsidRPr="00331D2E">
        <w:rPr>
          <w:rFonts w:ascii="Arial" w:hAnsi="Arial" w:cs="Arial"/>
          <w:b/>
          <w:lang w:val="es-ES"/>
        </w:rPr>
        <w:t>.</w:t>
      </w:r>
    </w:p>
    <w:p w14:paraId="7D375986" w14:textId="77777777" w:rsidR="00267F2A" w:rsidRPr="00331D2E" w:rsidRDefault="00267F2A" w:rsidP="00EB107A">
      <w:pPr>
        <w:pStyle w:val="Prrafodelista"/>
        <w:spacing w:after="0" w:line="240" w:lineRule="auto"/>
        <w:ind w:left="-284" w:right="-563"/>
        <w:jc w:val="both"/>
        <w:rPr>
          <w:rFonts w:ascii="Arial" w:hAnsi="Arial" w:cs="Arial"/>
          <w:b/>
          <w:lang w:val="es-ES"/>
        </w:rPr>
      </w:pPr>
    </w:p>
    <w:p w14:paraId="4F7253DB" w14:textId="03CE7037" w:rsidR="00267F2A" w:rsidRPr="00EB107A" w:rsidRDefault="00267F2A" w:rsidP="0097254F">
      <w:pPr>
        <w:pStyle w:val="Prrafodelista"/>
        <w:numPr>
          <w:ilvl w:val="1"/>
          <w:numId w:val="19"/>
        </w:numPr>
        <w:tabs>
          <w:tab w:val="left" w:pos="142"/>
        </w:tabs>
        <w:spacing w:after="0" w:line="240" w:lineRule="auto"/>
        <w:ind w:left="284" w:right="-563" w:hanging="568"/>
        <w:jc w:val="both"/>
        <w:rPr>
          <w:rFonts w:ascii="Arial" w:hAnsi="Arial" w:cs="Arial"/>
          <w:lang w:val="es-ES"/>
        </w:rPr>
      </w:pPr>
      <w:r w:rsidRPr="00EB107A">
        <w:rPr>
          <w:rFonts w:ascii="Arial" w:hAnsi="Arial" w:cs="Arial"/>
          <w:lang w:val="es-ES"/>
        </w:rPr>
        <w:t xml:space="preserve">El presente Contrato entrará en vigor a partir de la fecha de su firma y se mantendrá vigente por igual período al del Contrato Marco suscrito entre </w:t>
      </w:r>
      <w:r w:rsidRPr="00EB107A">
        <w:rPr>
          <w:rFonts w:ascii="Arial" w:hAnsi="Arial" w:cs="Arial"/>
          <w:b/>
          <w:lang w:val="es-ES"/>
        </w:rPr>
        <w:t>LAS PARTES</w:t>
      </w:r>
      <w:r w:rsidRPr="00EB107A">
        <w:rPr>
          <w:rFonts w:ascii="Arial" w:hAnsi="Arial" w:cs="Arial"/>
          <w:lang w:val="es-ES"/>
        </w:rPr>
        <w:t>.</w:t>
      </w:r>
    </w:p>
    <w:p w14:paraId="7007D1CC" w14:textId="77777777" w:rsidR="009737FE" w:rsidRPr="00EB107A" w:rsidRDefault="009737FE" w:rsidP="00EB107A">
      <w:pPr>
        <w:tabs>
          <w:tab w:val="left" w:pos="142"/>
        </w:tabs>
        <w:spacing w:after="0" w:line="240" w:lineRule="auto"/>
        <w:ind w:left="-284" w:right="-563"/>
        <w:jc w:val="both"/>
        <w:rPr>
          <w:rFonts w:ascii="Arial" w:hAnsi="Arial" w:cs="Arial"/>
          <w:lang w:val="es-ES"/>
        </w:rPr>
      </w:pPr>
    </w:p>
    <w:p w14:paraId="770865C2" w14:textId="77777777" w:rsidR="00267F2A" w:rsidRPr="00EB107A" w:rsidRDefault="00267F2A" w:rsidP="0097254F">
      <w:pPr>
        <w:pStyle w:val="Prrafodelista"/>
        <w:numPr>
          <w:ilvl w:val="1"/>
          <w:numId w:val="19"/>
        </w:numPr>
        <w:tabs>
          <w:tab w:val="left" w:pos="142"/>
          <w:tab w:val="left" w:pos="284"/>
        </w:tabs>
        <w:spacing w:after="0" w:line="240" w:lineRule="auto"/>
        <w:ind w:left="-284" w:right="-563" w:firstLine="0"/>
        <w:jc w:val="both"/>
        <w:rPr>
          <w:rFonts w:ascii="Arial" w:hAnsi="Arial" w:cs="Arial"/>
          <w:b/>
          <w:lang w:val="es-ES"/>
        </w:rPr>
      </w:pPr>
      <w:r w:rsidRPr="00EB107A">
        <w:rPr>
          <w:rFonts w:ascii="Arial" w:hAnsi="Arial" w:cs="Arial"/>
          <w:lang w:val="es-ES"/>
        </w:rPr>
        <w:t xml:space="preserve">Para el resto de los requerimientos contractuales serán de aplicación las cláusulas del Contrato Marco No.____________________/______ suscrito entre </w:t>
      </w:r>
      <w:r w:rsidRPr="00EB107A">
        <w:rPr>
          <w:rFonts w:ascii="Arial" w:hAnsi="Arial" w:cs="Arial"/>
          <w:b/>
          <w:lang w:val="es-ES"/>
        </w:rPr>
        <w:t>LAS PARTES</w:t>
      </w:r>
      <w:r w:rsidR="008D12F9" w:rsidRPr="00EB107A">
        <w:rPr>
          <w:rFonts w:ascii="Arial" w:hAnsi="Arial" w:cs="Arial"/>
          <w:lang w:val="es-ES"/>
        </w:rPr>
        <w:t>, las que permanecerán inalterables</w:t>
      </w:r>
      <w:r w:rsidRPr="00EB107A">
        <w:rPr>
          <w:rFonts w:ascii="Arial" w:hAnsi="Arial" w:cs="Arial"/>
          <w:lang w:val="es-ES"/>
        </w:rPr>
        <w:t>.</w:t>
      </w:r>
    </w:p>
    <w:p w14:paraId="1834BDFD" w14:textId="77777777" w:rsidR="008D12F9" w:rsidRPr="00EB107A" w:rsidRDefault="008D12F9" w:rsidP="00EB107A">
      <w:pPr>
        <w:spacing w:after="0" w:line="240" w:lineRule="auto"/>
        <w:ind w:left="-284" w:right="-563"/>
        <w:contextualSpacing/>
        <w:jc w:val="both"/>
        <w:rPr>
          <w:rFonts w:ascii="Arial" w:hAnsi="Arial" w:cs="Arial"/>
          <w:lang w:val="es-ES"/>
        </w:rPr>
      </w:pPr>
    </w:p>
    <w:p w14:paraId="3A6945CA" w14:textId="2A011AE6" w:rsidR="00D42D1E" w:rsidRPr="00EB107A" w:rsidRDefault="00D42D1E" w:rsidP="00EB107A">
      <w:pPr>
        <w:spacing w:after="0" w:line="240" w:lineRule="auto"/>
        <w:ind w:left="-284" w:right="-563"/>
        <w:contextualSpacing/>
        <w:jc w:val="both"/>
        <w:rPr>
          <w:rFonts w:ascii="Arial" w:hAnsi="Arial" w:cs="Arial"/>
          <w:lang w:val="es-ES"/>
        </w:rPr>
      </w:pPr>
      <w:r w:rsidRPr="00EB107A">
        <w:rPr>
          <w:rFonts w:ascii="Arial" w:hAnsi="Arial" w:cs="Arial"/>
          <w:lang w:val="es-ES"/>
        </w:rPr>
        <w:t xml:space="preserve">Y para que así conste se suscribe el presente </w:t>
      </w:r>
      <w:r w:rsidR="00CF6624" w:rsidRPr="00EB107A">
        <w:rPr>
          <w:rFonts w:ascii="Arial" w:hAnsi="Arial" w:cs="Arial"/>
          <w:lang w:val="es-ES"/>
        </w:rPr>
        <w:t>Contrato Específico</w:t>
      </w:r>
      <w:r w:rsidR="00536A5F">
        <w:rPr>
          <w:rFonts w:ascii="Arial" w:hAnsi="Arial" w:cs="Arial"/>
          <w:lang w:val="es-ES"/>
        </w:rPr>
        <w:t xml:space="preserve"> de Servicios Telemáticos (CE TEL)</w:t>
      </w:r>
      <w:r w:rsidRPr="00EB107A">
        <w:rPr>
          <w:rFonts w:ascii="Arial" w:hAnsi="Arial" w:cs="Arial"/>
          <w:lang w:val="es-ES"/>
        </w:rPr>
        <w:t xml:space="preserve">, en dos (2) ejemplares a un solo tenor e iguales efectos legales, en Las Habana a los ____ días del mes de ________ </w:t>
      </w:r>
      <w:proofErr w:type="spellStart"/>
      <w:r w:rsidRPr="00EB107A">
        <w:rPr>
          <w:rFonts w:ascii="Arial" w:hAnsi="Arial" w:cs="Arial"/>
          <w:lang w:val="es-ES"/>
        </w:rPr>
        <w:t>de</w:t>
      </w:r>
      <w:proofErr w:type="spellEnd"/>
      <w:r w:rsidRPr="00EB107A">
        <w:rPr>
          <w:rFonts w:ascii="Arial" w:hAnsi="Arial" w:cs="Arial"/>
          <w:lang w:val="es-ES"/>
        </w:rPr>
        <w:t xml:space="preserve"> _________. </w:t>
      </w:r>
    </w:p>
    <w:p w14:paraId="73A716AB" w14:textId="77777777" w:rsidR="00D42D1E" w:rsidRPr="00EB107A" w:rsidRDefault="00D42D1E" w:rsidP="00EB107A">
      <w:pPr>
        <w:spacing w:after="0" w:line="240" w:lineRule="auto"/>
        <w:ind w:left="-284" w:right="-563"/>
        <w:contextualSpacing/>
        <w:jc w:val="both"/>
        <w:rPr>
          <w:rFonts w:ascii="Arial" w:hAnsi="Arial" w:cs="Arial"/>
          <w:lang w:val="es-ES"/>
        </w:rPr>
      </w:pPr>
    </w:p>
    <w:p w14:paraId="6C1D987A" w14:textId="77777777" w:rsidR="00B571EA" w:rsidRDefault="00B571EA" w:rsidP="00EB107A">
      <w:pPr>
        <w:spacing w:after="0" w:line="240" w:lineRule="auto"/>
        <w:ind w:left="-284" w:right="-563"/>
        <w:contextualSpacing/>
        <w:jc w:val="both"/>
        <w:rPr>
          <w:rFonts w:ascii="Arial" w:hAnsi="Arial" w:cs="Arial"/>
          <w:lang w:val="es-ES"/>
        </w:rPr>
      </w:pPr>
    </w:p>
    <w:p w14:paraId="59130007" w14:textId="77777777" w:rsidR="005D574F" w:rsidRPr="00EB107A" w:rsidRDefault="005D574F" w:rsidP="00EB107A">
      <w:pPr>
        <w:spacing w:after="0" w:line="240" w:lineRule="auto"/>
        <w:ind w:left="-284" w:right="-563"/>
        <w:contextualSpacing/>
        <w:jc w:val="both"/>
        <w:rPr>
          <w:rFonts w:ascii="Arial" w:hAnsi="Arial" w:cs="Arial"/>
          <w:lang w:val="es-ES"/>
        </w:rPr>
      </w:pPr>
    </w:p>
    <w:p w14:paraId="466F71FD" w14:textId="77777777" w:rsidR="00D42D1E" w:rsidRPr="00EB107A" w:rsidRDefault="007F1ADB" w:rsidP="00EB107A">
      <w:pPr>
        <w:spacing w:after="0" w:line="240" w:lineRule="auto"/>
        <w:ind w:left="-284" w:right="-563"/>
        <w:contextualSpacing/>
        <w:jc w:val="both"/>
        <w:rPr>
          <w:rFonts w:ascii="Arial" w:hAnsi="Arial" w:cs="Arial"/>
          <w:lang w:val="es-ES"/>
        </w:rPr>
      </w:pPr>
      <w:r w:rsidRPr="00EB107A">
        <w:rPr>
          <w:rFonts w:ascii="Arial" w:hAnsi="Arial" w:cs="Arial"/>
          <w:lang w:val="es-ES"/>
        </w:rPr>
        <w:t>___</w:t>
      </w:r>
      <w:r w:rsidR="00D42D1E" w:rsidRPr="00EB107A">
        <w:rPr>
          <w:rFonts w:ascii="Arial" w:hAnsi="Arial" w:cs="Arial"/>
          <w:lang w:val="es-ES"/>
        </w:rPr>
        <w:t>________</w:t>
      </w:r>
      <w:r w:rsidR="00B571EA" w:rsidRPr="00EB107A">
        <w:rPr>
          <w:rFonts w:ascii="Arial" w:hAnsi="Arial" w:cs="Arial"/>
          <w:lang w:val="es-ES"/>
        </w:rPr>
        <w:t>___</w:t>
      </w:r>
      <w:r w:rsidR="00D42D1E" w:rsidRPr="00EB107A">
        <w:rPr>
          <w:rFonts w:ascii="Arial" w:hAnsi="Arial" w:cs="Arial"/>
          <w:lang w:val="es-ES"/>
        </w:rPr>
        <w:t xml:space="preserve">_____                                      </w:t>
      </w:r>
      <w:r w:rsidRPr="00EB107A">
        <w:rPr>
          <w:rFonts w:ascii="Arial" w:hAnsi="Arial" w:cs="Arial"/>
          <w:lang w:val="es-ES"/>
        </w:rPr>
        <w:t xml:space="preserve">        </w:t>
      </w:r>
      <w:r w:rsidR="00B571EA" w:rsidRPr="00EB107A">
        <w:rPr>
          <w:rFonts w:ascii="Arial" w:hAnsi="Arial" w:cs="Arial"/>
          <w:lang w:val="es-ES"/>
        </w:rPr>
        <w:t>______</w:t>
      </w:r>
      <w:r w:rsidR="00D42D1E" w:rsidRPr="00EB107A">
        <w:rPr>
          <w:rFonts w:ascii="Arial" w:hAnsi="Arial" w:cs="Arial"/>
          <w:lang w:val="es-ES"/>
        </w:rPr>
        <w:t xml:space="preserve">________________                                            </w:t>
      </w:r>
    </w:p>
    <w:p w14:paraId="3573DA04" w14:textId="0E5CDBC2" w:rsidR="007F1ADB" w:rsidRPr="00EB107A" w:rsidRDefault="007F1ADB" w:rsidP="00EB107A">
      <w:pPr>
        <w:spacing w:after="0" w:line="240" w:lineRule="auto"/>
        <w:ind w:left="-284" w:right="-563"/>
        <w:contextualSpacing/>
        <w:jc w:val="both"/>
        <w:rPr>
          <w:rFonts w:ascii="Arial" w:hAnsi="Arial" w:cs="Arial"/>
          <w:lang w:val="es-ES"/>
        </w:rPr>
      </w:pPr>
      <w:r w:rsidRPr="00EB107A">
        <w:rPr>
          <w:rFonts w:ascii="Arial" w:hAnsi="Arial" w:cs="Arial"/>
          <w:b/>
          <w:bCs/>
          <w:lang w:val="es-ES"/>
        </w:rPr>
        <w:t xml:space="preserve"> </w:t>
      </w:r>
      <w:r w:rsidR="00B571EA" w:rsidRPr="00EB107A">
        <w:rPr>
          <w:rFonts w:ascii="Arial" w:hAnsi="Arial" w:cs="Arial"/>
          <w:b/>
          <w:bCs/>
          <w:lang w:val="es-ES"/>
        </w:rPr>
        <w:t xml:space="preserve">Por </w:t>
      </w:r>
      <w:r w:rsidR="00D42D1E" w:rsidRPr="00EB107A">
        <w:rPr>
          <w:rFonts w:ascii="Arial" w:hAnsi="Arial" w:cs="Arial"/>
          <w:b/>
          <w:bCs/>
          <w:lang w:val="es-ES"/>
        </w:rPr>
        <w:t xml:space="preserve">El PRESTADOR                                          </w:t>
      </w:r>
      <w:r w:rsidRPr="00EB107A">
        <w:rPr>
          <w:rFonts w:ascii="Arial" w:hAnsi="Arial" w:cs="Arial"/>
          <w:b/>
          <w:bCs/>
          <w:lang w:val="es-ES"/>
        </w:rPr>
        <w:t xml:space="preserve">              </w:t>
      </w:r>
      <w:r w:rsidR="00B571EA" w:rsidRPr="00EB107A">
        <w:rPr>
          <w:rFonts w:ascii="Arial" w:hAnsi="Arial" w:cs="Arial"/>
          <w:b/>
          <w:bCs/>
          <w:lang w:val="es-ES"/>
        </w:rPr>
        <w:t xml:space="preserve">Por </w:t>
      </w:r>
      <w:r w:rsidR="00D42D1E" w:rsidRPr="00EB107A">
        <w:rPr>
          <w:rFonts w:ascii="Arial" w:hAnsi="Arial" w:cs="Arial"/>
          <w:b/>
          <w:bCs/>
          <w:lang w:val="es-ES"/>
        </w:rPr>
        <w:t xml:space="preserve">  EL CLIENTE</w:t>
      </w:r>
    </w:p>
    <w:p w14:paraId="387F9B67" w14:textId="77777777" w:rsidR="00267F2A" w:rsidRPr="00EB107A" w:rsidRDefault="00267F2A" w:rsidP="00EB107A">
      <w:pPr>
        <w:spacing w:after="0" w:line="240" w:lineRule="auto"/>
        <w:ind w:left="-284" w:right="-563"/>
        <w:contextualSpacing/>
        <w:jc w:val="both"/>
        <w:rPr>
          <w:rFonts w:ascii="Arial" w:hAnsi="Arial" w:cs="Arial"/>
          <w:b/>
          <w:lang w:val="es-ES"/>
        </w:rPr>
      </w:pPr>
    </w:p>
    <w:sectPr w:rsidR="00267F2A" w:rsidRPr="00EB107A" w:rsidSect="00EB107A">
      <w:pgSz w:w="12240" w:h="15840"/>
      <w:pgMar w:top="126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4D2"/>
    <w:multiLevelType w:val="multilevel"/>
    <w:tmpl w:val="36B88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1F7155"/>
    <w:multiLevelType w:val="multilevel"/>
    <w:tmpl w:val="5552C3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172418"/>
    <w:multiLevelType w:val="hybridMultilevel"/>
    <w:tmpl w:val="CD62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C1A5D"/>
    <w:multiLevelType w:val="hybridMultilevel"/>
    <w:tmpl w:val="3B9E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7435"/>
    <w:multiLevelType w:val="hybridMultilevel"/>
    <w:tmpl w:val="ADC4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22FD3"/>
    <w:multiLevelType w:val="hybridMultilevel"/>
    <w:tmpl w:val="C4BC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1AA2"/>
    <w:multiLevelType w:val="hybridMultilevel"/>
    <w:tmpl w:val="0446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45D18"/>
    <w:multiLevelType w:val="multilevel"/>
    <w:tmpl w:val="5844A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DF43BC"/>
    <w:multiLevelType w:val="hybridMultilevel"/>
    <w:tmpl w:val="A6F2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C764D"/>
    <w:multiLevelType w:val="hybridMultilevel"/>
    <w:tmpl w:val="7C5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1771B"/>
    <w:multiLevelType w:val="hybridMultilevel"/>
    <w:tmpl w:val="41C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C13A0"/>
    <w:multiLevelType w:val="multilevel"/>
    <w:tmpl w:val="71EA93E6"/>
    <w:lvl w:ilvl="0">
      <w:start w:val="6"/>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B35890"/>
    <w:multiLevelType w:val="hybridMultilevel"/>
    <w:tmpl w:val="655CD8FE"/>
    <w:lvl w:ilvl="0" w:tplc="73DC317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B15D25"/>
    <w:multiLevelType w:val="multilevel"/>
    <w:tmpl w:val="402073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824ACD"/>
    <w:multiLevelType w:val="hybridMultilevel"/>
    <w:tmpl w:val="A21A3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87439"/>
    <w:multiLevelType w:val="hybridMultilevel"/>
    <w:tmpl w:val="F33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95DF1"/>
    <w:multiLevelType w:val="multilevel"/>
    <w:tmpl w:val="6A584DA8"/>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50447DCA"/>
    <w:multiLevelType w:val="hybridMultilevel"/>
    <w:tmpl w:val="1ED06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E66C0"/>
    <w:multiLevelType w:val="hybridMultilevel"/>
    <w:tmpl w:val="247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E17E4"/>
    <w:multiLevelType w:val="multilevel"/>
    <w:tmpl w:val="28A6B7DC"/>
    <w:lvl w:ilvl="0">
      <w:start w:val="1"/>
      <w:numFmt w:val="decimal"/>
      <w:lvlText w:val="%1."/>
      <w:lvlJc w:val="left"/>
      <w:pPr>
        <w:ind w:left="360" w:hanging="360"/>
      </w:pPr>
      <w:rPr>
        <w:rFonts w:hint="default"/>
        <w:b/>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0C5928"/>
    <w:multiLevelType w:val="hybridMultilevel"/>
    <w:tmpl w:val="3392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2486B"/>
    <w:multiLevelType w:val="multilevel"/>
    <w:tmpl w:val="DD4C2F18"/>
    <w:lvl w:ilvl="0">
      <w:start w:val="1"/>
      <w:numFmt w:val="decimal"/>
      <w:lvlText w:val="%1."/>
      <w:lvlJc w:val="left"/>
      <w:pPr>
        <w:ind w:left="390" w:hanging="390"/>
      </w:pPr>
      <w:rPr>
        <w:b/>
      </w:rPr>
    </w:lvl>
    <w:lvl w:ilvl="1">
      <w:start w:val="1"/>
      <w:numFmt w:val="decimal"/>
      <w:lvlText w:val="%1.%2."/>
      <w:lvlJc w:val="left"/>
      <w:pPr>
        <w:ind w:left="-461" w:hanging="390"/>
      </w:pPr>
      <w:rPr>
        <w:b/>
      </w:rPr>
    </w:lvl>
    <w:lvl w:ilvl="2">
      <w:start w:val="1"/>
      <w:numFmt w:val="decimal"/>
      <w:lvlText w:val="%1.%2.%3."/>
      <w:lvlJc w:val="left"/>
      <w:pPr>
        <w:ind w:left="-982" w:hanging="720"/>
      </w:pPr>
      <w:rPr>
        <w:b/>
      </w:rPr>
    </w:lvl>
    <w:lvl w:ilvl="3">
      <w:start w:val="1"/>
      <w:numFmt w:val="decimal"/>
      <w:lvlText w:val="%1.%2.%3.%4."/>
      <w:lvlJc w:val="left"/>
      <w:pPr>
        <w:ind w:left="-1833" w:hanging="720"/>
      </w:pPr>
      <w:rPr>
        <w:b/>
      </w:rPr>
    </w:lvl>
    <w:lvl w:ilvl="4">
      <w:start w:val="1"/>
      <w:numFmt w:val="decimal"/>
      <w:lvlText w:val="%1.%2.%3.%4.%5."/>
      <w:lvlJc w:val="left"/>
      <w:pPr>
        <w:ind w:left="-2324" w:hanging="1080"/>
      </w:pPr>
      <w:rPr>
        <w:b/>
      </w:rPr>
    </w:lvl>
    <w:lvl w:ilvl="5">
      <w:start w:val="1"/>
      <w:numFmt w:val="decimal"/>
      <w:lvlText w:val="%1.%2.%3.%4.%5.%6."/>
      <w:lvlJc w:val="left"/>
      <w:pPr>
        <w:ind w:left="-3175" w:hanging="1080"/>
      </w:pPr>
      <w:rPr>
        <w:b/>
      </w:rPr>
    </w:lvl>
    <w:lvl w:ilvl="6">
      <w:start w:val="1"/>
      <w:numFmt w:val="decimal"/>
      <w:lvlText w:val="%1.%2.%3.%4.%5.%6.%7."/>
      <w:lvlJc w:val="left"/>
      <w:pPr>
        <w:ind w:left="-4026" w:hanging="1080"/>
      </w:pPr>
      <w:rPr>
        <w:b/>
      </w:rPr>
    </w:lvl>
    <w:lvl w:ilvl="7">
      <w:start w:val="1"/>
      <w:numFmt w:val="decimal"/>
      <w:lvlText w:val="%1.%2.%3.%4.%5.%6.%7.%8."/>
      <w:lvlJc w:val="left"/>
      <w:pPr>
        <w:ind w:left="-4517" w:hanging="1440"/>
      </w:pPr>
      <w:rPr>
        <w:b/>
      </w:rPr>
    </w:lvl>
    <w:lvl w:ilvl="8">
      <w:start w:val="1"/>
      <w:numFmt w:val="decimal"/>
      <w:lvlText w:val="%1.%2.%3.%4.%5.%6.%7.%8.%9."/>
      <w:lvlJc w:val="left"/>
      <w:pPr>
        <w:ind w:left="-5368" w:hanging="1440"/>
      </w:pPr>
      <w:rPr>
        <w:b/>
      </w:rPr>
    </w:lvl>
  </w:abstractNum>
  <w:abstractNum w:abstractNumId="22" w15:restartNumberingAfterBreak="0">
    <w:nsid w:val="69123196"/>
    <w:multiLevelType w:val="multilevel"/>
    <w:tmpl w:val="727EEEDC"/>
    <w:lvl w:ilvl="0">
      <w:start w:val="9"/>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282FA3"/>
    <w:multiLevelType w:val="multilevel"/>
    <w:tmpl w:val="A43C22C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875DC4"/>
    <w:multiLevelType w:val="hybridMultilevel"/>
    <w:tmpl w:val="DC64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F0BBC"/>
    <w:multiLevelType w:val="multilevel"/>
    <w:tmpl w:val="CA105A0C"/>
    <w:lvl w:ilvl="0">
      <w:start w:val="9"/>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6" w15:restartNumberingAfterBreak="0">
    <w:nsid w:val="775950F7"/>
    <w:multiLevelType w:val="multilevel"/>
    <w:tmpl w:val="BBC404A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8"/>
  </w:num>
  <w:num w:numId="4">
    <w:abstractNumId w:val="7"/>
  </w:num>
  <w:num w:numId="5">
    <w:abstractNumId w:val="5"/>
  </w:num>
  <w:num w:numId="6">
    <w:abstractNumId w:val="8"/>
  </w:num>
  <w:num w:numId="7">
    <w:abstractNumId w:val="12"/>
  </w:num>
  <w:num w:numId="8">
    <w:abstractNumId w:val="24"/>
  </w:num>
  <w:num w:numId="9">
    <w:abstractNumId w:val="3"/>
  </w:num>
  <w:num w:numId="10">
    <w:abstractNumId w:val="15"/>
  </w:num>
  <w:num w:numId="11">
    <w:abstractNumId w:val="9"/>
  </w:num>
  <w:num w:numId="12">
    <w:abstractNumId w:val="2"/>
  </w:num>
  <w:num w:numId="13">
    <w:abstractNumId w:val="19"/>
  </w:num>
  <w:num w:numId="14">
    <w:abstractNumId w:val="21"/>
  </w:num>
  <w:num w:numId="15">
    <w:abstractNumId w:val="13"/>
  </w:num>
  <w:num w:numId="16">
    <w:abstractNumId w:val="26"/>
  </w:num>
  <w:num w:numId="17">
    <w:abstractNumId w:val="22"/>
  </w:num>
  <w:num w:numId="18">
    <w:abstractNumId w:val="23"/>
  </w:num>
  <w:num w:numId="19">
    <w:abstractNumId w:val="11"/>
  </w:num>
  <w:num w:numId="20">
    <w:abstractNumId w:val="0"/>
  </w:num>
  <w:num w:numId="21">
    <w:abstractNumId w:val="1"/>
  </w:num>
  <w:num w:numId="22">
    <w:abstractNumId w:val="25"/>
  </w:num>
  <w:num w:numId="23">
    <w:abstractNumId w:val="16"/>
  </w:num>
  <w:num w:numId="24">
    <w:abstractNumId w:val="20"/>
  </w:num>
  <w:num w:numId="25">
    <w:abstractNumId w:val="14"/>
  </w:num>
  <w:num w:numId="26">
    <w:abstractNumId w:val="17"/>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1E"/>
    <w:rsid w:val="0001049C"/>
    <w:rsid w:val="00023B4C"/>
    <w:rsid w:val="00053568"/>
    <w:rsid w:val="00062FC3"/>
    <w:rsid w:val="00072126"/>
    <w:rsid w:val="00075A36"/>
    <w:rsid w:val="00077DF2"/>
    <w:rsid w:val="00092F13"/>
    <w:rsid w:val="000A2494"/>
    <w:rsid w:val="000B47B5"/>
    <w:rsid w:val="000C40E3"/>
    <w:rsid w:val="000D38B5"/>
    <w:rsid w:val="000F4024"/>
    <w:rsid w:val="00112350"/>
    <w:rsid w:val="00112EFA"/>
    <w:rsid w:val="00126FC9"/>
    <w:rsid w:val="00136F40"/>
    <w:rsid w:val="00137520"/>
    <w:rsid w:val="001418FC"/>
    <w:rsid w:val="00142DAD"/>
    <w:rsid w:val="00147E5F"/>
    <w:rsid w:val="00152623"/>
    <w:rsid w:val="00152874"/>
    <w:rsid w:val="00167AE0"/>
    <w:rsid w:val="00172895"/>
    <w:rsid w:val="0017658A"/>
    <w:rsid w:val="00183FE6"/>
    <w:rsid w:val="001A3525"/>
    <w:rsid w:val="001C4405"/>
    <w:rsid w:val="001D0748"/>
    <w:rsid w:val="001D1678"/>
    <w:rsid w:val="001D6616"/>
    <w:rsid w:val="001D723F"/>
    <w:rsid w:val="001F139C"/>
    <w:rsid w:val="001F23AC"/>
    <w:rsid w:val="00224424"/>
    <w:rsid w:val="00247EF7"/>
    <w:rsid w:val="002662DA"/>
    <w:rsid w:val="00267F2A"/>
    <w:rsid w:val="002726BE"/>
    <w:rsid w:val="00295B5B"/>
    <w:rsid w:val="002A6161"/>
    <w:rsid w:val="002A6568"/>
    <w:rsid w:val="002A6E3E"/>
    <w:rsid w:val="002C5C11"/>
    <w:rsid w:val="002D2B60"/>
    <w:rsid w:val="002E58DA"/>
    <w:rsid w:val="002E6B43"/>
    <w:rsid w:val="002F3AA5"/>
    <w:rsid w:val="00325C24"/>
    <w:rsid w:val="00331D2E"/>
    <w:rsid w:val="00357D33"/>
    <w:rsid w:val="003A2D85"/>
    <w:rsid w:val="003B2054"/>
    <w:rsid w:val="003B49CB"/>
    <w:rsid w:val="003D3D93"/>
    <w:rsid w:val="004054C1"/>
    <w:rsid w:val="00422A7E"/>
    <w:rsid w:val="004248CC"/>
    <w:rsid w:val="0043448A"/>
    <w:rsid w:val="004467B0"/>
    <w:rsid w:val="004612FE"/>
    <w:rsid w:val="00474EA8"/>
    <w:rsid w:val="0047704C"/>
    <w:rsid w:val="0049104B"/>
    <w:rsid w:val="00494847"/>
    <w:rsid w:val="00496CE3"/>
    <w:rsid w:val="004B08AC"/>
    <w:rsid w:val="004D0500"/>
    <w:rsid w:val="004E7852"/>
    <w:rsid w:val="004F5FEB"/>
    <w:rsid w:val="0052293B"/>
    <w:rsid w:val="00525CA0"/>
    <w:rsid w:val="00532EFA"/>
    <w:rsid w:val="00536A5F"/>
    <w:rsid w:val="0056667A"/>
    <w:rsid w:val="005926E4"/>
    <w:rsid w:val="005A1EC8"/>
    <w:rsid w:val="005A2657"/>
    <w:rsid w:val="005B18D7"/>
    <w:rsid w:val="005C6EFA"/>
    <w:rsid w:val="005C755D"/>
    <w:rsid w:val="005D574F"/>
    <w:rsid w:val="005E265B"/>
    <w:rsid w:val="005F4BFD"/>
    <w:rsid w:val="006054DE"/>
    <w:rsid w:val="006068C7"/>
    <w:rsid w:val="00613959"/>
    <w:rsid w:val="006539C5"/>
    <w:rsid w:val="006613ED"/>
    <w:rsid w:val="00684E56"/>
    <w:rsid w:val="00685380"/>
    <w:rsid w:val="00686DA7"/>
    <w:rsid w:val="006B5A02"/>
    <w:rsid w:val="006E0F81"/>
    <w:rsid w:val="006F18DC"/>
    <w:rsid w:val="00712AEB"/>
    <w:rsid w:val="00717BDA"/>
    <w:rsid w:val="00725791"/>
    <w:rsid w:val="00742DBC"/>
    <w:rsid w:val="00777C44"/>
    <w:rsid w:val="007872EB"/>
    <w:rsid w:val="00790D36"/>
    <w:rsid w:val="007935DB"/>
    <w:rsid w:val="00793D9C"/>
    <w:rsid w:val="00797A03"/>
    <w:rsid w:val="007B79DF"/>
    <w:rsid w:val="007C103A"/>
    <w:rsid w:val="007D1485"/>
    <w:rsid w:val="007D6644"/>
    <w:rsid w:val="007F1ADB"/>
    <w:rsid w:val="007F22A6"/>
    <w:rsid w:val="007F24D7"/>
    <w:rsid w:val="007F7B88"/>
    <w:rsid w:val="008006EB"/>
    <w:rsid w:val="0080794E"/>
    <w:rsid w:val="0081333E"/>
    <w:rsid w:val="00816E6A"/>
    <w:rsid w:val="0082089D"/>
    <w:rsid w:val="00824684"/>
    <w:rsid w:val="00894DA6"/>
    <w:rsid w:val="008B0576"/>
    <w:rsid w:val="008C5115"/>
    <w:rsid w:val="008D12F9"/>
    <w:rsid w:val="008D5751"/>
    <w:rsid w:val="008E7935"/>
    <w:rsid w:val="009021B3"/>
    <w:rsid w:val="00910C43"/>
    <w:rsid w:val="00926502"/>
    <w:rsid w:val="00926B59"/>
    <w:rsid w:val="009344A7"/>
    <w:rsid w:val="00940B61"/>
    <w:rsid w:val="00953F10"/>
    <w:rsid w:val="00961214"/>
    <w:rsid w:val="0097235A"/>
    <w:rsid w:val="0097238C"/>
    <w:rsid w:val="0097254F"/>
    <w:rsid w:val="009737FE"/>
    <w:rsid w:val="009855A0"/>
    <w:rsid w:val="00996984"/>
    <w:rsid w:val="009B24A7"/>
    <w:rsid w:val="009C39E5"/>
    <w:rsid w:val="009D7E25"/>
    <w:rsid w:val="009E4841"/>
    <w:rsid w:val="009F1D16"/>
    <w:rsid w:val="00A071DC"/>
    <w:rsid w:val="00A4139D"/>
    <w:rsid w:val="00A4658E"/>
    <w:rsid w:val="00A465F7"/>
    <w:rsid w:val="00A5285B"/>
    <w:rsid w:val="00A5335F"/>
    <w:rsid w:val="00A74708"/>
    <w:rsid w:val="00A7507E"/>
    <w:rsid w:val="00A86929"/>
    <w:rsid w:val="00A956F9"/>
    <w:rsid w:val="00AB3B93"/>
    <w:rsid w:val="00AB5D2A"/>
    <w:rsid w:val="00B0129B"/>
    <w:rsid w:val="00B1797F"/>
    <w:rsid w:val="00B2043D"/>
    <w:rsid w:val="00B45680"/>
    <w:rsid w:val="00B571EA"/>
    <w:rsid w:val="00B7192B"/>
    <w:rsid w:val="00B72D3C"/>
    <w:rsid w:val="00B81587"/>
    <w:rsid w:val="00B83780"/>
    <w:rsid w:val="00BC4296"/>
    <w:rsid w:val="00BE225C"/>
    <w:rsid w:val="00BE6280"/>
    <w:rsid w:val="00C04FB4"/>
    <w:rsid w:val="00C107FD"/>
    <w:rsid w:val="00C2441D"/>
    <w:rsid w:val="00C4508E"/>
    <w:rsid w:val="00C84499"/>
    <w:rsid w:val="00C84A93"/>
    <w:rsid w:val="00CA20C1"/>
    <w:rsid w:val="00CC1AE1"/>
    <w:rsid w:val="00CE625E"/>
    <w:rsid w:val="00CF5AF6"/>
    <w:rsid w:val="00CF6624"/>
    <w:rsid w:val="00D03DD7"/>
    <w:rsid w:val="00D06E0D"/>
    <w:rsid w:val="00D2096D"/>
    <w:rsid w:val="00D2631D"/>
    <w:rsid w:val="00D2708E"/>
    <w:rsid w:val="00D30D3E"/>
    <w:rsid w:val="00D42D1E"/>
    <w:rsid w:val="00D42DF4"/>
    <w:rsid w:val="00D66741"/>
    <w:rsid w:val="00DB510B"/>
    <w:rsid w:val="00DB6E5F"/>
    <w:rsid w:val="00DD6C1A"/>
    <w:rsid w:val="00DD77A4"/>
    <w:rsid w:val="00DE164F"/>
    <w:rsid w:val="00DE7EA8"/>
    <w:rsid w:val="00E40E12"/>
    <w:rsid w:val="00E636DC"/>
    <w:rsid w:val="00E679E8"/>
    <w:rsid w:val="00E7004D"/>
    <w:rsid w:val="00E80DCA"/>
    <w:rsid w:val="00E96031"/>
    <w:rsid w:val="00EA5B27"/>
    <w:rsid w:val="00EB107A"/>
    <w:rsid w:val="00ED0EDF"/>
    <w:rsid w:val="00ED26EC"/>
    <w:rsid w:val="00ED7AE7"/>
    <w:rsid w:val="00EE59EA"/>
    <w:rsid w:val="00F07230"/>
    <w:rsid w:val="00F35906"/>
    <w:rsid w:val="00F45FE1"/>
    <w:rsid w:val="00F63CE9"/>
    <w:rsid w:val="00F83F38"/>
    <w:rsid w:val="00F93475"/>
    <w:rsid w:val="00F9646E"/>
    <w:rsid w:val="00FB24AD"/>
    <w:rsid w:val="00FC7871"/>
    <w:rsid w:val="00FD32D9"/>
    <w:rsid w:val="00FE66C5"/>
    <w:rsid w:val="00FF1D4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7CD2"/>
  <w15:docId w15:val="{A8BBF381-BBE1-45D8-BEE7-294F2D60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D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9C5"/>
    <w:pPr>
      <w:ind w:left="720"/>
      <w:contextualSpacing/>
    </w:pPr>
  </w:style>
  <w:style w:type="paragraph" w:customStyle="1" w:styleId="Default">
    <w:name w:val="Default"/>
    <w:rsid w:val="00ED7AE7"/>
    <w:pPr>
      <w:autoSpaceDE w:val="0"/>
      <w:autoSpaceDN w:val="0"/>
      <w:adjustRightInd w:val="0"/>
      <w:spacing w:after="0" w:line="240" w:lineRule="auto"/>
    </w:pPr>
    <w:rPr>
      <w:rFonts w:ascii="Arial" w:hAnsi="Arial" w:cs="Arial"/>
      <w:color w:val="000000"/>
      <w:sz w:val="24"/>
      <w:szCs w:val="24"/>
    </w:rPr>
  </w:style>
  <w:style w:type="table" w:customStyle="1" w:styleId="Tabladecuadrcula5oscura-nfasis21">
    <w:name w:val="Tabla de cuadrícula 5 oscura - Énfasis 21"/>
    <w:basedOn w:val="Tablanormal"/>
    <w:uiPriority w:val="50"/>
    <w:rsid w:val="000F4024"/>
    <w:pPr>
      <w:spacing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
    <w:name w:val="Table Grid"/>
    <w:basedOn w:val="Tablanormal"/>
    <w:uiPriority w:val="39"/>
    <w:rsid w:val="00E6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956F9"/>
    <w:rPr>
      <w:sz w:val="16"/>
      <w:szCs w:val="16"/>
    </w:rPr>
  </w:style>
  <w:style w:type="paragraph" w:styleId="Textocomentario">
    <w:name w:val="annotation text"/>
    <w:basedOn w:val="Normal"/>
    <w:link w:val="TextocomentarioCar"/>
    <w:uiPriority w:val="99"/>
    <w:semiHidden/>
    <w:unhideWhenUsed/>
    <w:rsid w:val="00A956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56F9"/>
    <w:rPr>
      <w:sz w:val="20"/>
      <w:szCs w:val="20"/>
    </w:rPr>
  </w:style>
  <w:style w:type="paragraph" w:styleId="Asuntodelcomentario">
    <w:name w:val="annotation subject"/>
    <w:basedOn w:val="Textocomentario"/>
    <w:next w:val="Textocomentario"/>
    <w:link w:val="AsuntodelcomentarioCar"/>
    <w:uiPriority w:val="99"/>
    <w:semiHidden/>
    <w:unhideWhenUsed/>
    <w:rsid w:val="00A956F9"/>
    <w:rPr>
      <w:b/>
      <w:bCs/>
    </w:rPr>
  </w:style>
  <w:style w:type="character" w:customStyle="1" w:styleId="AsuntodelcomentarioCar">
    <w:name w:val="Asunto del comentario Car"/>
    <w:basedOn w:val="TextocomentarioCar"/>
    <w:link w:val="Asuntodelcomentario"/>
    <w:uiPriority w:val="99"/>
    <w:semiHidden/>
    <w:rsid w:val="00A956F9"/>
    <w:rPr>
      <w:b/>
      <w:bCs/>
      <w:sz w:val="20"/>
      <w:szCs w:val="20"/>
    </w:rPr>
  </w:style>
  <w:style w:type="paragraph" w:styleId="Textodeglobo">
    <w:name w:val="Balloon Text"/>
    <w:basedOn w:val="Normal"/>
    <w:link w:val="TextodegloboCar"/>
    <w:uiPriority w:val="99"/>
    <w:semiHidden/>
    <w:unhideWhenUsed/>
    <w:rsid w:val="00A956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56F9"/>
    <w:rPr>
      <w:rFonts w:ascii="Segoe UI" w:hAnsi="Segoe UI" w:cs="Segoe UI"/>
      <w:sz w:val="18"/>
      <w:szCs w:val="18"/>
    </w:rPr>
  </w:style>
  <w:style w:type="character" w:styleId="Hipervnculo">
    <w:name w:val="Hyperlink"/>
    <w:basedOn w:val="Fuentedeprrafopredeter"/>
    <w:uiPriority w:val="99"/>
    <w:unhideWhenUsed/>
    <w:rsid w:val="00FF1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37112">
      <w:bodyDiv w:val="1"/>
      <w:marLeft w:val="0"/>
      <w:marRight w:val="0"/>
      <w:marTop w:val="0"/>
      <w:marBottom w:val="0"/>
      <w:divBdr>
        <w:top w:val="none" w:sz="0" w:space="0" w:color="auto"/>
        <w:left w:val="none" w:sz="0" w:space="0" w:color="auto"/>
        <w:bottom w:val="none" w:sz="0" w:space="0" w:color="auto"/>
        <w:right w:val="none" w:sz="0" w:space="0" w:color="auto"/>
      </w:divBdr>
    </w:div>
    <w:div w:id="15002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mercial@aicros.c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1BD68-3717-4CA4-BEC7-F1BFEE4A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2792</Words>
  <Characters>15921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Yailin Vega Campbell</dc:creator>
  <cp:keywords/>
  <dc:description/>
  <cp:lastModifiedBy>Yenisleidy Valdés Piñeiro</cp:lastModifiedBy>
  <cp:revision>26</cp:revision>
  <dcterms:created xsi:type="dcterms:W3CDTF">2020-11-22T20:48:00Z</dcterms:created>
  <dcterms:modified xsi:type="dcterms:W3CDTF">2020-12-18T16:23:00Z</dcterms:modified>
</cp:coreProperties>
</file>