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21CCC0" w14:textId="6601A05E" w:rsidR="00296048" w:rsidRPr="00C826AA" w:rsidRDefault="0047295A" w:rsidP="00C826AA">
      <w:pPr>
        <w:pStyle w:val="GrandTitre"/>
      </w:pPr>
      <w:r>
        <w:t>Project</w:t>
      </w:r>
      <w:r w:rsidR="00E7166B">
        <w:t xml:space="preserve"> </w:t>
      </w:r>
      <w:r w:rsidR="007630A8">
        <w:t>RTK</w:t>
      </w:r>
      <w:r>
        <w:t xml:space="preserve"> Calculation</w:t>
      </w:r>
    </w:p>
    <w:p w14:paraId="09B8EA93" w14:textId="77777777" w:rsidR="00C826AA" w:rsidRDefault="00C826AA" w:rsidP="00C826AA"/>
    <w:p w14:paraId="160BB098" w14:textId="77777777" w:rsidR="00C826AA" w:rsidRDefault="00C826AA" w:rsidP="00C826AA"/>
    <w:p w14:paraId="59826A9E" w14:textId="77777777" w:rsidR="00C826AA" w:rsidRDefault="00C826AA" w:rsidP="00C826AA"/>
    <w:p w14:paraId="7B412076" w14:textId="77777777" w:rsidR="00120FD8" w:rsidRDefault="00120FD8" w:rsidP="00120FD8"/>
    <w:p w14:paraId="0C8752BF" w14:textId="00EBA955" w:rsidR="00120FD8" w:rsidRDefault="0047295A" w:rsidP="00120FD8">
      <w:r w:rsidRPr="0047295A">
        <w:t>You must use Matlab programs to retrieve data from the uBlox receivers available on Moodle.</w:t>
      </w:r>
    </w:p>
    <w:p w14:paraId="3E7E10E0" w14:textId="09854556" w:rsidR="00120FD8" w:rsidRPr="0047295A" w:rsidRDefault="00E623BE" w:rsidP="00120FD8">
      <w:pPr>
        <w:pStyle w:val="Titreparagraphe"/>
        <w:numPr>
          <w:ilvl w:val="0"/>
          <w:numId w:val="2"/>
        </w:numPr>
        <w:ind w:left="284" w:hanging="284"/>
        <w:rPr>
          <w:b/>
          <w:bCs/>
          <w:lang w:val="en-US"/>
        </w:rPr>
      </w:pPr>
      <w:r w:rsidRPr="0047295A">
        <w:rPr>
          <w:b/>
          <w:bCs/>
          <w:lang w:val="en-US"/>
        </w:rPr>
        <w:t xml:space="preserve">Recommandations </w:t>
      </w:r>
      <w:r w:rsidR="0047295A">
        <w:rPr>
          <w:b/>
          <w:bCs/>
          <w:lang w:val="en-US"/>
        </w:rPr>
        <w:t>for use</w:t>
      </w:r>
    </w:p>
    <w:p w14:paraId="55C46C26" w14:textId="77777777" w:rsidR="00E623BE" w:rsidRPr="0047295A" w:rsidRDefault="00E623BE" w:rsidP="00E623BE">
      <w:pPr>
        <w:rPr>
          <w:lang w:val="en-US"/>
        </w:rPr>
      </w:pPr>
    </w:p>
    <w:p w14:paraId="7AA86E80" w14:textId="595FF468" w:rsidR="00C125DD" w:rsidRDefault="0047295A" w:rsidP="00E623BE">
      <w:pPr>
        <w:rPr>
          <w:lang w:val="en-US"/>
        </w:rPr>
      </w:pPr>
      <w:r w:rsidRPr="0047295A">
        <w:rPr>
          <w:lang w:val="en-US"/>
        </w:rPr>
        <w:t>Here are some recommendations for experimentation:</w:t>
      </w:r>
    </w:p>
    <w:p w14:paraId="3BB594B6" w14:textId="77777777" w:rsidR="0047295A" w:rsidRPr="0047295A" w:rsidRDefault="0047295A" w:rsidP="00E623BE">
      <w:pPr>
        <w:rPr>
          <w:lang w:val="en-US"/>
        </w:rPr>
      </w:pPr>
    </w:p>
    <w:p w14:paraId="01D156EA" w14:textId="683E5911" w:rsidR="004B0294" w:rsidRDefault="0047295A" w:rsidP="00C125DD">
      <w:pPr>
        <w:pStyle w:val="Paragraphedeliste"/>
        <w:numPr>
          <w:ilvl w:val="0"/>
          <w:numId w:val="16"/>
        </w:numPr>
      </w:pPr>
      <w:r w:rsidRPr="0047295A">
        <w:rPr>
          <w:lang w:val="en-US"/>
        </w:rPr>
        <w:t xml:space="preserve">To work, RTK needs a receiver to act as a base station and another to act as a rover. In practical terms, the position of the moving point (or Rover) is calculated. </w:t>
      </w:r>
      <w:r w:rsidRPr="0047295A">
        <w:t xml:space="preserve">So we'll be using </w:t>
      </w:r>
      <w:r w:rsidRPr="0047295A">
        <w:rPr>
          <w:b/>
          <w:bCs/>
        </w:rPr>
        <w:t>two receivers.</w:t>
      </w:r>
    </w:p>
    <w:p w14:paraId="3899C7A2" w14:textId="77777777" w:rsidR="004B0294" w:rsidRDefault="004B0294" w:rsidP="00E623BE"/>
    <w:p w14:paraId="76144CF7" w14:textId="560B44D1" w:rsidR="00FB682F" w:rsidRPr="0047295A" w:rsidRDefault="0047295A" w:rsidP="00C125DD">
      <w:pPr>
        <w:pStyle w:val="Paragraphedeliste"/>
        <w:numPr>
          <w:ilvl w:val="0"/>
          <w:numId w:val="16"/>
        </w:numPr>
        <w:rPr>
          <w:lang w:val="en-US"/>
        </w:rPr>
      </w:pPr>
      <w:r w:rsidRPr="0047295A">
        <w:rPr>
          <w:lang w:val="en-US"/>
        </w:rPr>
        <w:t>We recommend that the base station receiver is one of the IGN network receivers (see Guide document). If you are doing your experiments on campus, use the SIRT station on the roof of the École Polytechnique.</w:t>
      </w:r>
    </w:p>
    <w:p w14:paraId="37B6817E" w14:textId="77777777" w:rsidR="004B0294" w:rsidRPr="0047295A" w:rsidRDefault="004B0294" w:rsidP="00E623BE">
      <w:pPr>
        <w:rPr>
          <w:lang w:val="en-US"/>
        </w:rPr>
      </w:pPr>
    </w:p>
    <w:p w14:paraId="66E1461A" w14:textId="25F72019" w:rsidR="004B0294" w:rsidRPr="0047295A" w:rsidRDefault="0047295A" w:rsidP="00C125DD">
      <w:pPr>
        <w:pStyle w:val="Paragraphedeliste"/>
        <w:numPr>
          <w:ilvl w:val="0"/>
          <w:numId w:val="16"/>
        </w:numPr>
        <w:rPr>
          <w:b/>
          <w:bCs/>
          <w:lang w:val="en-US"/>
        </w:rPr>
      </w:pPr>
      <w:r w:rsidRPr="0047295A">
        <w:rPr>
          <w:lang w:val="en-US"/>
        </w:rPr>
        <w:t xml:space="preserve">You won't be able to retrieve the data from these stations until the day after your own experiments, so do everything you need to do and then carry out the treatments </w:t>
      </w:r>
      <w:r w:rsidRPr="0047295A">
        <w:rPr>
          <w:b/>
          <w:bCs/>
          <w:lang w:val="en-US"/>
        </w:rPr>
        <w:t>the next day.</w:t>
      </w:r>
    </w:p>
    <w:p w14:paraId="572318DE" w14:textId="77777777" w:rsidR="00C125DD" w:rsidRPr="0047295A" w:rsidRDefault="00C125DD" w:rsidP="00E623BE">
      <w:pPr>
        <w:rPr>
          <w:lang w:val="en-US"/>
        </w:rPr>
      </w:pPr>
    </w:p>
    <w:p w14:paraId="3ADBC720" w14:textId="4447ABCB" w:rsidR="001B1940" w:rsidRDefault="0047295A" w:rsidP="001B1940">
      <w:pPr>
        <w:pStyle w:val="Paragraphedeliste"/>
        <w:numPr>
          <w:ilvl w:val="0"/>
          <w:numId w:val="16"/>
        </w:numPr>
        <w:rPr>
          <w:lang w:val="en-US"/>
        </w:rPr>
      </w:pPr>
      <w:r w:rsidRPr="0047295A">
        <w:rPr>
          <w:lang w:val="en-US"/>
        </w:rPr>
        <w:t xml:space="preserve">For mobile receiver experiments, wherever possible, choose locations where the sky is </w:t>
      </w:r>
      <w:r w:rsidR="003E2BDC">
        <w:rPr>
          <w:lang w:val="en-US"/>
        </w:rPr>
        <w:t>open</w:t>
      </w:r>
      <w:r w:rsidRPr="0047295A">
        <w:rPr>
          <w:lang w:val="en-US"/>
        </w:rPr>
        <w:t xml:space="preserve">, without too many obstacles and at a time when there are a lot of satellites. You can use the </w:t>
      </w:r>
      <w:r w:rsidR="00C125DD" w:rsidRPr="0047295A">
        <w:rPr>
          <w:lang w:val="en-US"/>
        </w:rPr>
        <w:t xml:space="preserve">: </w:t>
      </w:r>
      <w:hyperlink r:id="rId6" w:anchor="/settings" w:history="1">
        <w:r w:rsidR="00C125DD" w:rsidRPr="0047295A">
          <w:rPr>
            <w:rStyle w:val="Lienhypertexte"/>
            <w:lang w:val="en-US"/>
          </w:rPr>
          <w:t>https://www.gnssplanning.com/#/settings</w:t>
        </w:r>
      </w:hyperlink>
      <w:r w:rsidR="00C125DD" w:rsidRPr="0047295A">
        <w:rPr>
          <w:lang w:val="en-US"/>
        </w:rPr>
        <w:t xml:space="preserve"> </w:t>
      </w:r>
      <w:r w:rsidRPr="0047295A">
        <w:rPr>
          <w:lang w:val="en-US"/>
        </w:rPr>
        <w:t>to find the place where there are the most satellites, depending on where you are.</w:t>
      </w:r>
    </w:p>
    <w:p w14:paraId="47DA49B1" w14:textId="77777777" w:rsidR="0047295A" w:rsidRPr="0047295A" w:rsidRDefault="0047295A" w:rsidP="0047295A">
      <w:pPr>
        <w:rPr>
          <w:lang w:val="en-US"/>
        </w:rPr>
      </w:pPr>
    </w:p>
    <w:p w14:paraId="7D081A09" w14:textId="305589A2" w:rsidR="001B1940" w:rsidRPr="0047295A" w:rsidRDefault="0047295A" w:rsidP="00C125DD">
      <w:pPr>
        <w:pStyle w:val="Paragraphedeliste"/>
        <w:numPr>
          <w:ilvl w:val="0"/>
          <w:numId w:val="16"/>
        </w:numPr>
        <w:rPr>
          <w:lang w:val="en-US"/>
        </w:rPr>
      </w:pPr>
      <w:r w:rsidRPr="0047295A">
        <w:rPr>
          <w:lang w:val="en-US"/>
        </w:rPr>
        <w:t>You'll need the estimated starting position of the mobile receiver, which you can obtain using Ucenter (see Guide document).</w:t>
      </w:r>
    </w:p>
    <w:p w14:paraId="6951ED3E" w14:textId="77777777" w:rsidR="00663EF0" w:rsidRPr="0047295A" w:rsidRDefault="00663EF0" w:rsidP="00663EF0">
      <w:pPr>
        <w:pStyle w:val="Paragraphedeliste"/>
        <w:rPr>
          <w:lang w:val="en-US"/>
        </w:rPr>
      </w:pPr>
    </w:p>
    <w:p w14:paraId="00737B68" w14:textId="3FECE0CF" w:rsidR="00663EF0" w:rsidRPr="0047295A" w:rsidRDefault="0047295A" w:rsidP="00C125DD">
      <w:pPr>
        <w:pStyle w:val="Paragraphedeliste"/>
        <w:numPr>
          <w:ilvl w:val="0"/>
          <w:numId w:val="16"/>
        </w:numPr>
        <w:rPr>
          <w:lang w:val="en-US"/>
        </w:rPr>
      </w:pPr>
      <w:r w:rsidRPr="0047295A">
        <w:rPr>
          <w:lang w:val="en-US"/>
        </w:rPr>
        <w:t>Recordings should be no longer than 5 to 10 minutes to make them easier to process.</w:t>
      </w:r>
    </w:p>
    <w:p w14:paraId="6CC9C655" w14:textId="77777777" w:rsidR="001C17FB" w:rsidRPr="0047295A" w:rsidRDefault="001C17FB" w:rsidP="001C17FB">
      <w:pPr>
        <w:pStyle w:val="Paragraphedeliste"/>
        <w:rPr>
          <w:lang w:val="en-US"/>
        </w:rPr>
      </w:pPr>
    </w:p>
    <w:p w14:paraId="0D1095F1" w14:textId="3C31BB44" w:rsidR="005D7275" w:rsidRDefault="0047295A" w:rsidP="005D7275">
      <w:pPr>
        <w:pStyle w:val="Paragraphedeliste"/>
        <w:numPr>
          <w:ilvl w:val="0"/>
          <w:numId w:val="16"/>
        </w:numPr>
        <w:rPr>
          <w:lang w:val="en-US"/>
        </w:rPr>
      </w:pPr>
      <w:r w:rsidRPr="0047295A">
        <w:rPr>
          <w:lang w:val="en-US"/>
        </w:rPr>
        <w:t xml:space="preserve">Most programs have an archiving system, so you shouldn't lose your data by </w:t>
      </w:r>
      <w:r>
        <w:rPr>
          <w:lang w:val="en-US"/>
        </w:rPr>
        <w:t>re</w:t>
      </w:r>
      <w:r w:rsidRPr="0047295A">
        <w:rPr>
          <w:lang w:val="en-US"/>
        </w:rPr>
        <w:t xml:space="preserve">launching </w:t>
      </w:r>
      <w:r>
        <w:rPr>
          <w:lang w:val="en-US"/>
        </w:rPr>
        <w:t xml:space="preserve">the </w:t>
      </w:r>
      <w:r w:rsidRPr="0047295A">
        <w:rPr>
          <w:lang w:val="en-US"/>
        </w:rPr>
        <w:t xml:space="preserve"> program, but remember to identify </w:t>
      </w:r>
      <w:r>
        <w:rPr>
          <w:lang w:val="en-US"/>
        </w:rPr>
        <w:t>the saved recording</w:t>
      </w:r>
      <w:r w:rsidRPr="0047295A">
        <w:rPr>
          <w:lang w:val="en-US"/>
        </w:rPr>
        <w:t xml:space="preserve"> clearly on your PC (give them a meaningful name)!</w:t>
      </w:r>
    </w:p>
    <w:p w14:paraId="5CE35D7F" w14:textId="77777777" w:rsidR="0047295A" w:rsidRPr="0047295A" w:rsidRDefault="0047295A" w:rsidP="0047295A">
      <w:pPr>
        <w:rPr>
          <w:lang w:val="en-US"/>
        </w:rPr>
      </w:pPr>
    </w:p>
    <w:p w14:paraId="20CBADDA" w14:textId="77777777" w:rsidR="0047295A" w:rsidRDefault="0047295A" w:rsidP="00120FD8">
      <w:pPr>
        <w:pStyle w:val="Paragraphedeliste"/>
        <w:numPr>
          <w:ilvl w:val="0"/>
          <w:numId w:val="16"/>
        </w:numPr>
        <w:rPr>
          <w:lang w:val="en-US"/>
        </w:rPr>
      </w:pPr>
      <w:r>
        <w:rPr>
          <w:lang w:val="en-US"/>
        </w:rPr>
        <w:t>I</w:t>
      </w:r>
      <w:r w:rsidRPr="0047295A">
        <w:rPr>
          <w:lang w:val="en-US"/>
        </w:rPr>
        <w:t>f you need to draw graphs other than those shown here</w:t>
      </w:r>
      <w:r>
        <w:rPr>
          <w:lang w:val="en-US"/>
        </w:rPr>
        <w:t>, all data are available in the workspace.</w:t>
      </w:r>
      <w:r w:rsidR="005D7275" w:rsidRPr="0047295A">
        <w:rPr>
          <w:lang w:val="en-US"/>
        </w:rPr>
        <w:t xml:space="preserve"> </w:t>
      </w:r>
    </w:p>
    <w:p w14:paraId="40D93619" w14:textId="77777777" w:rsidR="0047295A" w:rsidRPr="0047295A" w:rsidRDefault="0047295A" w:rsidP="0047295A">
      <w:pPr>
        <w:pStyle w:val="Paragraphedeliste"/>
        <w:rPr>
          <w:lang w:val="en-US"/>
        </w:rPr>
      </w:pPr>
    </w:p>
    <w:p w14:paraId="055A30A7" w14:textId="4ED37210" w:rsidR="00120FD8" w:rsidRPr="0047295A" w:rsidRDefault="0047295A" w:rsidP="00120FD8">
      <w:pPr>
        <w:pStyle w:val="Paragraphedeliste"/>
        <w:numPr>
          <w:ilvl w:val="0"/>
          <w:numId w:val="16"/>
        </w:numPr>
        <w:rPr>
          <w:lang w:val="en-US"/>
        </w:rPr>
      </w:pPr>
      <w:r w:rsidRPr="0047295A">
        <w:rPr>
          <w:lang w:val="en-US"/>
        </w:rPr>
        <w:t>Take photos of the places where you take your measurements!</w:t>
      </w:r>
    </w:p>
    <w:p w14:paraId="10A7CB31" w14:textId="4E373E14" w:rsidR="00120FD8" w:rsidRDefault="00E651A8" w:rsidP="00120FD8">
      <w:pPr>
        <w:rPr>
          <w:i/>
        </w:rPr>
      </w:pPr>
      <w:r>
        <w:t>.</w:t>
      </w:r>
    </w:p>
    <w:p w14:paraId="102AD19F" w14:textId="2C14CC63" w:rsidR="00120FD8" w:rsidRPr="00376578" w:rsidRDefault="00376578" w:rsidP="00120FD8">
      <w:pPr>
        <w:pStyle w:val="Titreparagraphe"/>
        <w:numPr>
          <w:ilvl w:val="0"/>
          <w:numId w:val="2"/>
        </w:numPr>
        <w:ind w:left="284" w:hanging="284"/>
        <w:rPr>
          <w:b/>
          <w:bCs/>
          <w:lang w:val="en-US"/>
        </w:rPr>
      </w:pPr>
      <w:r w:rsidRPr="00376578">
        <w:rPr>
          <w:b/>
          <w:bCs/>
          <w:lang w:val="en-US"/>
        </w:rPr>
        <w:t>Study of a static p</w:t>
      </w:r>
      <w:r>
        <w:rPr>
          <w:b/>
          <w:bCs/>
          <w:lang w:val="en-US"/>
        </w:rPr>
        <w:t>osition</w:t>
      </w:r>
    </w:p>
    <w:p w14:paraId="55B88ACA" w14:textId="77777777" w:rsidR="00120FD8" w:rsidRPr="00376578" w:rsidRDefault="00120FD8" w:rsidP="00120FD8">
      <w:pPr>
        <w:rPr>
          <w:lang w:val="en-US"/>
        </w:rPr>
      </w:pPr>
    </w:p>
    <w:p w14:paraId="089DA8A6" w14:textId="7E16B4F1" w:rsidR="00376578" w:rsidRPr="00376578" w:rsidRDefault="00376578" w:rsidP="00376578">
      <w:pPr>
        <w:rPr>
          <w:lang w:val="en-US"/>
        </w:rPr>
      </w:pPr>
      <w:r w:rsidRPr="00376578">
        <w:rPr>
          <w:lang w:val="en-US"/>
        </w:rPr>
        <w:t xml:space="preserve">First we'd like to see how the accuracy of the static receiver develops. To do this, carry out a few experiments in the locations of your choice and look at the accuracy. In this category of </w:t>
      </w:r>
      <w:r w:rsidRPr="00376578">
        <w:rPr>
          <w:lang w:val="en-US"/>
        </w:rPr>
        <w:lastRenderedPageBreak/>
        <w:t xml:space="preserve">experimentation, you can try </w:t>
      </w:r>
      <w:r>
        <w:rPr>
          <w:lang w:val="en-US"/>
        </w:rPr>
        <w:t>openless sky place</w:t>
      </w:r>
      <w:r w:rsidRPr="00376578">
        <w:rPr>
          <w:lang w:val="en-US"/>
        </w:rPr>
        <w:t xml:space="preserve">, once you've done some experiments in </w:t>
      </w:r>
      <w:r>
        <w:rPr>
          <w:lang w:val="en-US"/>
        </w:rPr>
        <w:t xml:space="preserve">open sky </w:t>
      </w:r>
      <w:r w:rsidRPr="00376578">
        <w:rPr>
          <w:lang w:val="en-US"/>
        </w:rPr>
        <w:t>places, to study the influence of the environment.</w:t>
      </w:r>
    </w:p>
    <w:p w14:paraId="235B9B7C" w14:textId="77777777" w:rsidR="00376578" w:rsidRPr="00376578" w:rsidRDefault="00376578" w:rsidP="00376578">
      <w:pPr>
        <w:rPr>
          <w:lang w:val="en-US"/>
        </w:rPr>
      </w:pPr>
    </w:p>
    <w:p w14:paraId="0C6899D9" w14:textId="77777777" w:rsidR="00376578" w:rsidRPr="00376578" w:rsidRDefault="00376578" w:rsidP="00376578">
      <w:pPr>
        <w:rPr>
          <w:lang w:val="en-US"/>
        </w:rPr>
      </w:pPr>
      <w:r w:rsidRPr="00376578">
        <w:rPr>
          <w:lang w:val="en-US"/>
        </w:rPr>
        <w:t>We can provide you with antennas that are theoretically of better quality than the one supplied by ublox. You could study the influence of the antenna, if there is one.</w:t>
      </w:r>
    </w:p>
    <w:p w14:paraId="23E2DD58" w14:textId="77777777" w:rsidR="00376578" w:rsidRPr="00376578" w:rsidRDefault="00376578" w:rsidP="00376578">
      <w:pPr>
        <w:rPr>
          <w:lang w:val="en-US"/>
        </w:rPr>
      </w:pPr>
    </w:p>
    <w:p w14:paraId="515245B2" w14:textId="77777777" w:rsidR="00376578" w:rsidRPr="00376578" w:rsidRDefault="00376578" w:rsidP="00376578">
      <w:pPr>
        <w:rPr>
          <w:lang w:val="en-US"/>
        </w:rPr>
      </w:pPr>
      <w:r w:rsidRPr="00376578">
        <w:rPr>
          <w:lang w:val="en-US"/>
        </w:rPr>
        <w:t xml:space="preserve">The analysis of the results will be the subject of the viva and an experiment report. </w:t>
      </w:r>
    </w:p>
    <w:p w14:paraId="5C489780" w14:textId="77777777" w:rsidR="00376578" w:rsidRPr="00376578" w:rsidRDefault="00376578" w:rsidP="00376578">
      <w:pPr>
        <w:rPr>
          <w:lang w:val="en-US"/>
        </w:rPr>
      </w:pPr>
    </w:p>
    <w:p w14:paraId="49AA0E2B" w14:textId="67E90188" w:rsidR="001D54D9" w:rsidRPr="00376578" w:rsidRDefault="00376578" w:rsidP="00376578">
      <w:pPr>
        <w:rPr>
          <w:lang w:val="en-US"/>
        </w:rPr>
      </w:pPr>
      <w:r w:rsidRPr="00376578">
        <w:rPr>
          <w:lang w:val="en-US"/>
        </w:rPr>
        <w:t>In this section, you will be able to carry out quantitative analyses of the errors, by recovering the data calculated by Matlab (you will find them in the workspace).</w:t>
      </w:r>
    </w:p>
    <w:p w14:paraId="25BE5F47" w14:textId="34BEA69B" w:rsidR="001D54D9" w:rsidRDefault="00AC1B0A" w:rsidP="00120FD8">
      <w:pPr>
        <w:pStyle w:val="Titreparagraphe"/>
        <w:numPr>
          <w:ilvl w:val="0"/>
          <w:numId w:val="2"/>
        </w:numPr>
        <w:ind w:left="284" w:hanging="284"/>
        <w:rPr>
          <w:b/>
          <w:bCs/>
        </w:rPr>
      </w:pPr>
      <w:r>
        <w:rPr>
          <w:b/>
          <w:bCs/>
        </w:rPr>
        <w:t>Study of a mobile Rover</w:t>
      </w:r>
    </w:p>
    <w:p w14:paraId="2DBF19ED" w14:textId="77777777" w:rsidR="001D54D9" w:rsidRDefault="001D54D9" w:rsidP="001D54D9"/>
    <w:p w14:paraId="5CE6D3C1" w14:textId="5BC9C54A" w:rsidR="00663EF0" w:rsidRDefault="00AC1B0A" w:rsidP="001D54D9">
      <w:pPr>
        <w:rPr>
          <w:lang w:val="en-US"/>
        </w:rPr>
      </w:pPr>
      <w:r w:rsidRPr="00AC1B0A">
        <w:rPr>
          <w:lang w:val="en-US"/>
        </w:rPr>
        <w:t>We'd like to study a few simple movements to see if we can estimate them accurately. We won't be doing a quantitative study here, because it's a bit complex to get an exact estimate of a moving trajectory.</w:t>
      </w:r>
    </w:p>
    <w:p w14:paraId="06C42070" w14:textId="77777777" w:rsidR="00AC1B0A" w:rsidRPr="00AC1B0A" w:rsidRDefault="00AC1B0A" w:rsidP="001D54D9">
      <w:pPr>
        <w:rPr>
          <w:lang w:val="en-US"/>
        </w:rPr>
      </w:pPr>
    </w:p>
    <w:p w14:paraId="7FCF2AE1" w14:textId="1CFA2F7B" w:rsidR="00AC1B0A" w:rsidRPr="00AC1B0A" w:rsidRDefault="00AC1B0A" w:rsidP="00AC1B0A">
      <w:pPr>
        <w:pStyle w:val="Paragraphedeliste"/>
        <w:numPr>
          <w:ilvl w:val="0"/>
          <w:numId w:val="18"/>
        </w:numPr>
        <w:rPr>
          <w:lang w:val="en-US"/>
        </w:rPr>
      </w:pPr>
      <w:r w:rsidRPr="00AC1B0A">
        <w:rPr>
          <w:lang w:val="en-US"/>
        </w:rPr>
        <w:t xml:space="preserve">Straight line </w:t>
      </w:r>
    </w:p>
    <w:p w14:paraId="49ACFC57" w14:textId="4DF52C55" w:rsidR="00AC1B0A" w:rsidRPr="00AC1B0A" w:rsidRDefault="00AC1B0A" w:rsidP="00AC1B0A">
      <w:pPr>
        <w:pStyle w:val="Paragraphedeliste"/>
        <w:numPr>
          <w:ilvl w:val="0"/>
          <w:numId w:val="18"/>
        </w:numPr>
        <w:rPr>
          <w:lang w:val="en-US"/>
        </w:rPr>
      </w:pPr>
      <w:r w:rsidRPr="00AC1B0A">
        <w:rPr>
          <w:lang w:val="en-US"/>
        </w:rPr>
        <w:t>Straight line with turn</w:t>
      </w:r>
    </w:p>
    <w:p w14:paraId="0C59602A" w14:textId="219E14A7" w:rsidR="00AC1B0A" w:rsidRDefault="00AC1B0A" w:rsidP="00AC1B0A">
      <w:pPr>
        <w:pStyle w:val="Paragraphedeliste"/>
        <w:numPr>
          <w:ilvl w:val="0"/>
          <w:numId w:val="18"/>
        </w:numPr>
      </w:pPr>
      <w:r>
        <w:t>Circle</w:t>
      </w:r>
    </w:p>
    <w:p w14:paraId="6CF4CC8C" w14:textId="70AD7C15" w:rsidR="00C637D5" w:rsidRDefault="00AC1B0A" w:rsidP="00AC1B0A">
      <w:pPr>
        <w:pStyle w:val="Paragraphedeliste"/>
        <w:numPr>
          <w:ilvl w:val="0"/>
          <w:numId w:val="18"/>
        </w:numPr>
      </w:pPr>
      <w:r>
        <w:t>...</w:t>
      </w:r>
    </w:p>
    <w:p w14:paraId="4D14D319" w14:textId="77777777" w:rsidR="00CA2561" w:rsidRDefault="00CA2561" w:rsidP="00C637D5"/>
    <w:p w14:paraId="7CEB3A83" w14:textId="043FFCF7" w:rsidR="00C637D5" w:rsidRDefault="00CA2561" w:rsidP="00CA2561">
      <w:pPr>
        <w:rPr>
          <w:lang w:val="en-US"/>
        </w:rPr>
      </w:pPr>
      <w:r w:rsidRPr="00CA2561">
        <w:rPr>
          <w:lang w:val="en-US"/>
        </w:rPr>
        <w:t>By analysing the trajectory and placing it in Google Earth, we should be able to understand what's going on.</w:t>
      </w:r>
    </w:p>
    <w:p w14:paraId="720A9748" w14:textId="77777777" w:rsidR="00CA2561" w:rsidRDefault="00CA2561" w:rsidP="00CA2561">
      <w:pPr>
        <w:rPr>
          <w:lang w:val="en-US"/>
        </w:rPr>
      </w:pPr>
    </w:p>
    <w:p w14:paraId="7BEBD5C1" w14:textId="632EBE2E" w:rsidR="00CA2561" w:rsidRPr="00CA2561" w:rsidRDefault="00CA2561" w:rsidP="00CA2561">
      <w:pPr>
        <w:rPr>
          <w:lang w:val="en-US"/>
        </w:rPr>
      </w:pPr>
      <w:r>
        <w:rPr>
          <w:lang w:val="en-US"/>
        </w:rPr>
        <w:t>We will be focused on 2D positioning in all the study.</w:t>
      </w:r>
    </w:p>
    <w:sectPr w:rsidR="00CA2561" w:rsidRPr="00CA25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920C0"/>
    <w:multiLevelType w:val="hybridMultilevel"/>
    <w:tmpl w:val="525C05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581A9E"/>
    <w:multiLevelType w:val="hybridMultilevel"/>
    <w:tmpl w:val="D84EB7FA"/>
    <w:lvl w:ilvl="0" w:tplc="CD48C9E4">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8D6325"/>
    <w:multiLevelType w:val="hybridMultilevel"/>
    <w:tmpl w:val="7F988BC2"/>
    <w:lvl w:ilvl="0" w:tplc="9602537E">
      <w:start w:val="1"/>
      <w:numFmt w:val="bullet"/>
      <w:lvlText w:val="-"/>
      <w:lvlJc w:val="left"/>
      <w:pPr>
        <w:ind w:left="720" w:hanging="360"/>
      </w:pPr>
      <w:rPr>
        <w:rFonts w:ascii="Garamond" w:eastAsia="Times New Roman"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C4449E"/>
    <w:multiLevelType w:val="hybridMultilevel"/>
    <w:tmpl w:val="2BA838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051141"/>
    <w:multiLevelType w:val="hybridMultilevel"/>
    <w:tmpl w:val="3F343D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483501"/>
    <w:multiLevelType w:val="hybridMultilevel"/>
    <w:tmpl w:val="B5AE4B7E"/>
    <w:lvl w:ilvl="0" w:tplc="0CAA4E8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B1014AA"/>
    <w:multiLevelType w:val="hybridMultilevel"/>
    <w:tmpl w:val="FD705F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1230D1"/>
    <w:multiLevelType w:val="hybridMultilevel"/>
    <w:tmpl w:val="D0F03F5E"/>
    <w:lvl w:ilvl="0" w:tplc="5C9054D4">
      <w:start w:val="1"/>
      <w:numFmt w:val="decimal"/>
      <w:lvlText w:val="2.%1."/>
      <w:lvlJc w:val="left"/>
      <w:pPr>
        <w:ind w:left="360" w:hanging="360"/>
      </w:pPr>
      <w:rPr>
        <w:rFonts w:hint="default"/>
        <w:sz w:val="24"/>
        <w:szCs w:val="24"/>
      </w:rPr>
    </w:lvl>
    <w:lvl w:ilvl="1" w:tplc="F13079B6">
      <w:start w:val="1"/>
      <w:numFmt w:val="decimal"/>
      <w:lvlText w:val="2.%2."/>
      <w:lvlJc w:val="left"/>
      <w:pPr>
        <w:ind w:left="1080" w:hanging="360"/>
      </w:pPr>
      <w:rPr>
        <w:rFonts w:hint="default"/>
        <w:sz w:val="24"/>
        <w:szCs w:val="24"/>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42B134C1"/>
    <w:multiLevelType w:val="hybridMultilevel"/>
    <w:tmpl w:val="FF12DC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B47862"/>
    <w:multiLevelType w:val="hybridMultilevel"/>
    <w:tmpl w:val="25CE95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0010525"/>
    <w:multiLevelType w:val="hybridMultilevel"/>
    <w:tmpl w:val="1D0A71F0"/>
    <w:lvl w:ilvl="0" w:tplc="DAA8DFD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7A77D54"/>
    <w:multiLevelType w:val="hybridMultilevel"/>
    <w:tmpl w:val="9D80DB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8EC273C"/>
    <w:multiLevelType w:val="hybridMultilevel"/>
    <w:tmpl w:val="D7CC5922"/>
    <w:lvl w:ilvl="0" w:tplc="040C0001">
      <w:start w:val="1"/>
      <w:numFmt w:val="bullet"/>
      <w:lvlText w:val=""/>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13" w15:restartNumberingAfterBreak="0">
    <w:nsid w:val="5C8F1C2A"/>
    <w:multiLevelType w:val="hybridMultilevel"/>
    <w:tmpl w:val="3E6E5A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CE6210B"/>
    <w:multiLevelType w:val="hybridMultilevel"/>
    <w:tmpl w:val="C5747A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DE160A"/>
    <w:multiLevelType w:val="hybridMultilevel"/>
    <w:tmpl w:val="4FB68A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43D12F8"/>
    <w:multiLevelType w:val="hybridMultilevel"/>
    <w:tmpl w:val="018EF1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D643BBF"/>
    <w:multiLevelType w:val="hybridMultilevel"/>
    <w:tmpl w:val="B1A0D7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FBA451F"/>
    <w:multiLevelType w:val="hybridMultilevel"/>
    <w:tmpl w:val="EF648B7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615210588">
    <w:abstractNumId w:val="10"/>
  </w:num>
  <w:num w:numId="2" w16cid:durableId="1926527982">
    <w:abstractNumId w:val="5"/>
  </w:num>
  <w:num w:numId="3" w16cid:durableId="1267736665">
    <w:abstractNumId w:val="2"/>
  </w:num>
  <w:num w:numId="4" w16cid:durableId="967318853">
    <w:abstractNumId w:val="11"/>
  </w:num>
  <w:num w:numId="5" w16cid:durableId="284847608">
    <w:abstractNumId w:val="13"/>
  </w:num>
  <w:num w:numId="6" w16cid:durableId="304623082">
    <w:abstractNumId w:val="9"/>
  </w:num>
  <w:num w:numId="7" w16cid:durableId="1211261450">
    <w:abstractNumId w:val="0"/>
  </w:num>
  <w:num w:numId="8" w16cid:durableId="857697401">
    <w:abstractNumId w:val="6"/>
  </w:num>
  <w:num w:numId="9" w16cid:durableId="662900090">
    <w:abstractNumId w:val="4"/>
  </w:num>
  <w:num w:numId="10" w16cid:durableId="1627659324">
    <w:abstractNumId w:val="15"/>
  </w:num>
  <w:num w:numId="11" w16cid:durableId="2023511932">
    <w:abstractNumId w:val="18"/>
  </w:num>
  <w:num w:numId="12" w16cid:durableId="984701025">
    <w:abstractNumId w:val="7"/>
  </w:num>
  <w:num w:numId="13" w16cid:durableId="846332676">
    <w:abstractNumId w:val="14"/>
  </w:num>
  <w:num w:numId="14" w16cid:durableId="837117324">
    <w:abstractNumId w:val="17"/>
  </w:num>
  <w:num w:numId="15" w16cid:durableId="1677413873">
    <w:abstractNumId w:val="12"/>
  </w:num>
  <w:num w:numId="16" w16cid:durableId="89934395">
    <w:abstractNumId w:val="16"/>
  </w:num>
  <w:num w:numId="17" w16cid:durableId="792751805">
    <w:abstractNumId w:val="3"/>
  </w:num>
  <w:num w:numId="18" w16cid:durableId="843324765">
    <w:abstractNumId w:val="8"/>
  </w:num>
  <w:num w:numId="19" w16cid:durableId="1545602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1A4"/>
    <w:rsid w:val="00016D92"/>
    <w:rsid w:val="00065690"/>
    <w:rsid w:val="000A44A3"/>
    <w:rsid w:val="000D6214"/>
    <w:rsid w:val="00120FD8"/>
    <w:rsid w:val="00141A01"/>
    <w:rsid w:val="001B1940"/>
    <w:rsid w:val="001C17FB"/>
    <w:rsid w:val="001C6347"/>
    <w:rsid w:val="001C735F"/>
    <w:rsid w:val="001D54D9"/>
    <w:rsid w:val="001D6558"/>
    <w:rsid w:val="002261A4"/>
    <w:rsid w:val="00231BAD"/>
    <w:rsid w:val="00246CC8"/>
    <w:rsid w:val="00257B80"/>
    <w:rsid w:val="00277965"/>
    <w:rsid w:val="00296048"/>
    <w:rsid w:val="002A6DAE"/>
    <w:rsid w:val="0030361E"/>
    <w:rsid w:val="003046F7"/>
    <w:rsid w:val="00315925"/>
    <w:rsid w:val="00316F0D"/>
    <w:rsid w:val="0032082D"/>
    <w:rsid w:val="00375477"/>
    <w:rsid w:val="00376578"/>
    <w:rsid w:val="003A35CB"/>
    <w:rsid w:val="003D7AEA"/>
    <w:rsid w:val="003E2BDC"/>
    <w:rsid w:val="00420734"/>
    <w:rsid w:val="00427916"/>
    <w:rsid w:val="0047295A"/>
    <w:rsid w:val="004A23AE"/>
    <w:rsid w:val="004A4508"/>
    <w:rsid w:val="004A4C46"/>
    <w:rsid w:val="004B0294"/>
    <w:rsid w:val="004B0732"/>
    <w:rsid w:val="004C3639"/>
    <w:rsid w:val="004C6C44"/>
    <w:rsid w:val="004E2BEF"/>
    <w:rsid w:val="00503C44"/>
    <w:rsid w:val="0051613D"/>
    <w:rsid w:val="0052714F"/>
    <w:rsid w:val="005721FC"/>
    <w:rsid w:val="00584B2D"/>
    <w:rsid w:val="005971CD"/>
    <w:rsid w:val="005C2473"/>
    <w:rsid w:val="005D7275"/>
    <w:rsid w:val="00606C45"/>
    <w:rsid w:val="00663EF0"/>
    <w:rsid w:val="006934E9"/>
    <w:rsid w:val="006B195D"/>
    <w:rsid w:val="006B3F4B"/>
    <w:rsid w:val="006B59B5"/>
    <w:rsid w:val="006B647A"/>
    <w:rsid w:val="006B75EB"/>
    <w:rsid w:val="00704880"/>
    <w:rsid w:val="00743F62"/>
    <w:rsid w:val="007630A8"/>
    <w:rsid w:val="0079718D"/>
    <w:rsid w:val="007A1A6D"/>
    <w:rsid w:val="007A1BB5"/>
    <w:rsid w:val="007A7DE8"/>
    <w:rsid w:val="007B7A58"/>
    <w:rsid w:val="007F7395"/>
    <w:rsid w:val="008142DC"/>
    <w:rsid w:val="00817576"/>
    <w:rsid w:val="00834E21"/>
    <w:rsid w:val="00843516"/>
    <w:rsid w:val="008534C8"/>
    <w:rsid w:val="008638A2"/>
    <w:rsid w:val="008644B1"/>
    <w:rsid w:val="00880FC8"/>
    <w:rsid w:val="008904CF"/>
    <w:rsid w:val="008A13BD"/>
    <w:rsid w:val="008C13E2"/>
    <w:rsid w:val="00907DB9"/>
    <w:rsid w:val="00923391"/>
    <w:rsid w:val="00935D3D"/>
    <w:rsid w:val="00953174"/>
    <w:rsid w:val="00953B69"/>
    <w:rsid w:val="009702DD"/>
    <w:rsid w:val="00971F7B"/>
    <w:rsid w:val="009925C5"/>
    <w:rsid w:val="00995368"/>
    <w:rsid w:val="009A055D"/>
    <w:rsid w:val="009B276E"/>
    <w:rsid w:val="009B4666"/>
    <w:rsid w:val="009E57CD"/>
    <w:rsid w:val="00A04725"/>
    <w:rsid w:val="00A258FD"/>
    <w:rsid w:val="00A32568"/>
    <w:rsid w:val="00A421A2"/>
    <w:rsid w:val="00A55EAB"/>
    <w:rsid w:val="00A5627C"/>
    <w:rsid w:val="00AA5BE3"/>
    <w:rsid w:val="00AA657E"/>
    <w:rsid w:val="00AC1B0A"/>
    <w:rsid w:val="00AC54BF"/>
    <w:rsid w:val="00B7401F"/>
    <w:rsid w:val="00B75E0E"/>
    <w:rsid w:val="00BA35F7"/>
    <w:rsid w:val="00BB4B55"/>
    <w:rsid w:val="00C125DD"/>
    <w:rsid w:val="00C32753"/>
    <w:rsid w:val="00C53EE6"/>
    <w:rsid w:val="00C637D5"/>
    <w:rsid w:val="00C826AA"/>
    <w:rsid w:val="00CA2561"/>
    <w:rsid w:val="00CA7B9E"/>
    <w:rsid w:val="00CC69E9"/>
    <w:rsid w:val="00CD557E"/>
    <w:rsid w:val="00D03F25"/>
    <w:rsid w:val="00D1339D"/>
    <w:rsid w:val="00DB7368"/>
    <w:rsid w:val="00DF3CFA"/>
    <w:rsid w:val="00E06B0C"/>
    <w:rsid w:val="00E44C47"/>
    <w:rsid w:val="00E579BB"/>
    <w:rsid w:val="00E623BE"/>
    <w:rsid w:val="00E651A8"/>
    <w:rsid w:val="00E7166B"/>
    <w:rsid w:val="00E95F34"/>
    <w:rsid w:val="00EA09D8"/>
    <w:rsid w:val="00ED6CD5"/>
    <w:rsid w:val="00EE1A89"/>
    <w:rsid w:val="00EF366C"/>
    <w:rsid w:val="00F17424"/>
    <w:rsid w:val="00F31E2E"/>
    <w:rsid w:val="00F358F4"/>
    <w:rsid w:val="00F42D47"/>
    <w:rsid w:val="00F431A8"/>
    <w:rsid w:val="00F62553"/>
    <w:rsid w:val="00F62B48"/>
    <w:rsid w:val="00F752C1"/>
    <w:rsid w:val="00F771E6"/>
    <w:rsid w:val="00F93158"/>
    <w:rsid w:val="00FB4C27"/>
    <w:rsid w:val="00FB682F"/>
    <w:rsid w:val="00FC4513"/>
    <w:rsid w:val="00FD5A5B"/>
    <w:rsid w:val="00FE1D84"/>
    <w:rsid w:val="00FF1A52"/>
    <w:rsid w:val="00FF56B3"/>
    <w:rsid w:val="00FF7A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4E0F"/>
  <w15:chartTrackingRefBased/>
  <w15:docId w15:val="{66018D7C-BC32-4F63-A2D8-87D11D01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fr-F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6AA"/>
    <w:rPr>
      <w:rFonts w:ascii="Garamond" w:hAnsi="Garamond" w:cs="Times New Roman"/>
      <w:sz w:val="24"/>
      <w:szCs w:val="24"/>
      <w:lang w:eastAsia="fr-FR"/>
    </w:rPr>
  </w:style>
  <w:style w:type="paragraph" w:styleId="Titre1">
    <w:name w:val="heading 1"/>
    <w:basedOn w:val="Normal"/>
    <w:next w:val="Normal"/>
    <w:link w:val="Titre1Car"/>
    <w:uiPriority w:val="9"/>
    <w:qFormat/>
    <w:rsid w:val="00C826A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C826A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C826AA"/>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26AA"/>
    <w:rPr>
      <w:rFonts w:asciiTheme="majorHAnsi" w:eastAsiaTheme="majorEastAsia" w:hAnsiTheme="majorHAnsi" w:cstheme="majorBidi"/>
      <w:spacing w:val="-10"/>
      <w:kern w:val="28"/>
      <w:sz w:val="56"/>
      <w:szCs w:val="56"/>
      <w:lang w:eastAsia="fr-FR"/>
    </w:rPr>
  </w:style>
  <w:style w:type="paragraph" w:styleId="Sansinterligne">
    <w:name w:val="No Spacing"/>
    <w:uiPriority w:val="1"/>
    <w:qFormat/>
    <w:rsid w:val="00C826AA"/>
    <w:pPr>
      <w:jc w:val="left"/>
    </w:pPr>
    <w:rPr>
      <w:rFonts w:ascii="Garamond" w:hAnsi="Garamond" w:cs="Times New Roman"/>
      <w:sz w:val="24"/>
      <w:szCs w:val="24"/>
      <w:lang w:eastAsia="fr-FR"/>
    </w:rPr>
  </w:style>
  <w:style w:type="character" w:customStyle="1" w:styleId="Titre1Car">
    <w:name w:val="Titre 1 Car"/>
    <w:basedOn w:val="Policepardfaut"/>
    <w:link w:val="Titre1"/>
    <w:uiPriority w:val="9"/>
    <w:rsid w:val="00C826AA"/>
    <w:rPr>
      <w:rFonts w:asciiTheme="majorHAnsi" w:eastAsiaTheme="majorEastAsia" w:hAnsiTheme="majorHAnsi" w:cstheme="majorBidi"/>
      <w:color w:val="2E74B5" w:themeColor="accent1" w:themeShade="BF"/>
      <w:sz w:val="32"/>
      <w:szCs w:val="32"/>
      <w:lang w:eastAsia="fr-FR"/>
    </w:rPr>
  </w:style>
  <w:style w:type="character" w:customStyle="1" w:styleId="Titre2Car">
    <w:name w:val="Titre 2 Car"/>
    <w:basedOn w:val="Policepardfaut"/>
    <w:link w:val="Titre2"/>
    <w:uiPriority w:val="9"/>
    <w:rsid w:val="00C826AA"/>
    <w:rPr>
      <w:rFonts w:asciiTheme="majorHAnsi" w:eastAsiaTheme="majorEastAsia" w:hAnsiTheme="majorHAnsi" w:cstheme="majorBidi"/>
      <w:color w:val="2E74B5" w:themeColor="accent1" w:themeShade="BF"/>
      <w:sz w:val="26"/>
      <w:szCs w:val="26"/>
      <w:lang w:eastAsia="fr-FR"/>
    </w:rPr>
  </w:style>
  <w:style w:type="paragraph" w:customStyle="1" w:styleId="GrandTitre">
    <w:name w:val="Grand Titre"/>
    <w:basedOn w:val="Titre"/>
    <w:link w:val="GrandTitreCar"/>
    <w:qFormat/>
    <w:rsid w:val="00C826AA"/>
    <w:pPr>
      <w:jc w:val="center"/>
    </w:pPr>
    <w:rPr>
      <w:rFonts w:ascii="Garamond" w:hAnsi="Garamond"/>
    </w:rPr>
  </w:style>
  <w:style w:type="paragraph" w:customStyle="1" w:styleId="Titreparagraphe">
    <w:name w:val="Titre paragraphe"/>
    <w:basedOn w:val="Titre1"/>
    <w:next w:val="Normal"/>
    <w:link w:val="TitreparagrapheCar"/>
    <w:qFormat/>
    <w:rsid w:val="00C826AA"/>
    <w:rPr>
      <w:rFonts w:ascii="Garamond" w:hAnsi="Garamond"/>
      <w:color w:val="auto"/>
    </w:rPr>
  </w:style>
  <w:style w:type="character" w:customStyle="1" w:styleId="GrandTitreCar">
    <w:name w:val="Grand Titre Car"/>
    <w:basedOn w:val="TitreCar"/>
    <w:link w:val="GrandTitre"/>
    <w:rsid w:val="00C826AA"/>
    <w:rPr>
      <w:rFonts w:ascii="Garamond" w:eastAsiaTheme="majorEastAsia" w:hAnsi="Garamond" w:cstheme="majorBidi"/>
      <w:spacing w:val="-10"/>
      <w:kern w:val="28"/>
      <w:sz w:val="56"/>
      <w:szCs w:val="56"/>
      <w:lang w:eastAsia="fr-FR"/>
    </w:rPr>
  </w:style>
  <w:style w:type="paragraph" w:styleId="Paragraphedeliste">
    <w:name w:val="List Paragraph"/>
    <w:basedOn w:val="Normal"/>
    <w:uiPriority w:val="34"/>
    <w:qFormat/>
    <w:rsid w:val="00F358F4"/>
    <w:pPr>
      <w:ind w:left="720"/>
      <w:contextualSpacing/>
    </w:pPr>
  </w:style>
  <w:style w:type="character" w:customStyle="1" w:styleId="TitreparagrapheCar">
    <w:name w:val="Titre paragraphe Car"/>
    <w:basedOn w:val="Titre1Car"/>
    <w:link w:val="Titreparagraphe"/>
    <w:rsid w:val="00C826AA"/>
    <w:rPr>
      <w:rFonts w:ascii="Garamond" w:eastAsiaTheme="majorEastAsia" w:hAnsi="Garamond" w:cstheme="majorBidi"/>
      <w:color w:val="2E74B5" w:themeColor="accent1" w:themeShade="BF"/>
      <w:sz w:val="32"/>
      <w:szCs w:val="32"/>
      <w:lang w:eastAsia="fr-FR"/>
    </w:rPr>
  </w:style>
  <w:style w:type="table" w:styleId="Grilledutableau">
    <w:name w:val="Table Grid"/>
    <w:basedOn w:val="TableauNormal"/>
    <w:uiPriority w:val="39"/>
    <w:rsid w:val="003A3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120FD8"/>
    <w:rPr>
      <w:color w:val="808080"/>
    </w:rPr>
  </w:style>
  <w:style w:type="character" w:styleId="Lienhypertexte">
    <w:name w:val="Hyperlink"/>
    <w:basedOn w:val="Policepardfaut"/>
    <w:uiPriority w:val="99"/>
    <w:unhideWhenUsed/>
    <w:rsid w:val="00120FD8"/>
    <w:rPr>
      <w:color w:val="0563C1" w:themeColor="hyperlink"/>
      <w:u w:val="single"/>
    </w:rPr>
  </w:style>
  <w:style w:type="character" w:styleId="Mentionnonrsolue">
    <w:name w:val="Unresolved Mention"/>
    <w:basedOn w:val="Policepardfaut"/>
    <w:uiPriority w:val="99"/>
    <w:semiHidden/>
    <w:unhideWhenUsed/>
    <w:rsid w:val="004B0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nssplanning.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0B582-879F-4840-9FB9-78EA7ADDE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2510</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DISI-ISR</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VERVISCH-PICOIS</dc:creator>
  <cp:keywords/>
  <dc:description/>
  <cp:lastModifiedBy>Alexandre Vervisch-Picois</cp:lastModifiedBy>
  <cp:revision>6</cp:revision>
  <dcterms:created xsi:type="dcterms:W3CDTF">2024-11-26T12:43:00Z</dcterms:created>
  <dcterms:modified xsi:type="dcterms:W3CDTF">2024-11-26T12:54:00Z</dcterms:modified>
</cp:coreProperties>
</file>