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386B" w14:textId="101BFD8E" w:rsidR="00BC34EC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Universitatea “Politehnica” din Bucuresti</w:t>
      </w:r>
    </w:p>
    <w:p w14:paraId="13F350EB" w14:textId="250B38A0" w:rsidR="008809FF" w:rsidRDefault="008809FF" w:rsidP="008809F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FACULTATEA DE ELECTRONICA, TELECOMUNICATII SI TEHNOLOGIA INFORMATIEI</w:t>
      </w:r>
    </w:p>
    <w:p w14:paraId="13146B0A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6C993BF0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2B08A9F6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2213D81C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05DCF23E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7DC24F95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560B337D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09E2899A" w14:textId="77777777" w:rsidR="008809FF" w:rsidRDefault="008809FF" w:rsidP="008809FF">
      <w:pPr>
        <w:jc w:val="center"/>
        <w:rPr>
          <w:rFonts w:ascii="Times New Roman" w:hAnsi="Times New Roman" w:cs="Times New Roman"/>
        </w:rPr>
      </w:pPr>
    </w:p>
    <w:p w14:paraId="28B0500C" w14:textId="5F587231" w:rsidR="008809FF" w:rsidRDefault="008809FF" w:rsidP="008809FF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0"/>
          <w:szCs w:val="40"/>
        </w:rPr>
        <w:t>STABILIZATOR DE TENSIUNE CU ERS</w:t>
      </w:r>
    </w:p>
    <w:p w14:paraId="7817B220" w14:textId="121B6DA5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Proiect 1</w:t>
      </w:r>
    </w:p>
    <w:p w14:paraId="50FEBBDE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0AA791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7A16E5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F063F2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9473C4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1ADF2F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3F93AF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D98BED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0908D5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932F25" w14:textId="77777777" w:rsidR="008809FF" w:rsidRDefault="008809FF" w:rsidP="008809F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FB7F26" w14:textId="77777777" w:rsidR="008809FF" w:rsidRDefault="008809FF" w:rsidP="008809FF">
      <w:pPr>
        <w:rPr>
          <w:rFonts w:ascii="Times New Roman" w:hAnsi="Times New Roman" w:cs="Times New Roman"/>
          <w:sz w:val="28"/>
          <w:szCs w:val="28"/>
        </w:rPr>
      </w:pPr>
    </w:p>
    <w:p w14:paraId="48AEBC09" w14:textId="254AD979" w:rsidR="008809FF" w:rsidRDefault="008809FF" w:rsidP="00880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Student: Eftimie Albert Gabriele</w:t>
      </w:r>
    </w:p>
    <w:p w14:paraId="7D99EB72" w14:textId="55C6FDB1" w:rsidR="008809FF" w:rsidRPr="008809FF" w:rsidRDefault="008809FF" w:rsidP="008809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Grupa: 432D</w:t>
      </w:r>
    </w:p>
    <w:p w14:paraId="201A2CDC" w14:textId="29C6ADE7" w:rsidR="008809FF" w:rsidRDefault="008809FF" w:rsidP="008809F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2023-2024</w:t>
      </w:r>
    </w:p>
    <w:p w14:paraId="12BDCBB0" w14:textId="7ADD69BE" w:rsidR="008809FF" w:rsidRDefault="008809FF" w:rsidP="008809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Date de proiectare</w:t>
      </w:r>
    </w:p>
    <w:p w14:paraId="63AA4926" w14:textId="217DCD7F" w:rsidR="008809FF" w:rsidRDefault="008809FF" w:rsidP="008809FF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75674ECE" w14:textId="402AC534" w:rsidR="008809FF" w:rsidRPr="008809FF" w:rsidRDefault="008809FF" w:rsidP="008809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>N=12</w:t>
      </w:r>
    </w:p>
    <w:p w14:paraId="0D9A842B" w14:textId="23928E43" w:rsidR="008809FF" w:rsidRPr="008809FF" w:rsidRDefault="008809FF" w:rsidP="008809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>Element de reglaj serie</w:t>
      </w:r>
    </w:p>
    <w:p w14:paraId="403C68CD" w14:textId="1120B706" w:rsidR="008809FF" w:rsidRPr="008809FF" w:rsidRDefault="008809FF" w:rsidP="008809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>Sarcina la iesire 480 ohmi</w:t>
      </w:r>
    </w:p>
    <w:p w14:paraId="3B3930A1" w14:textId="21A742A4" w:rsidR="008809FF" w:rsidRPr="008809FF" w:rsidRDefault="008809FF" w:rsidP="008809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>Deriva termica &lt;2mV/grad Celsius</w:t>
      </w:r>
    </w:p>
    <w:p w14:paraId="1885166F" w14:textId="2C87026E" w:rsidR="008809FF" w:rsidRPr="008809FF" w:rsidRDefault="008809FF" w:rsidP="008809FF">
      <w:pPr>
        <w:pStyle w:val="Defaul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>Protecție la suprasarcină prin limitarea temperaturii tranzistorului regulator serie la 1200C, si a curentului maxim la 0,5A</w:t>
      </w:r>
    </w:p>
    <w:p w14:paraId="3E716808" w14:textId="0476577E" w:rsidR="008809FF" w:rsidRPr="008809FF" w:rsidRDefault="008809FF" w:rsidP="008809FF">
      <w:pPr>
        <w:pStyle w:val="Defaul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>Tensiunea de intrare in interval 21,6V-24V</w:t>
      </w:r>
    </w:p>
    <w:p w14:paraId="49CE5D8E" w14:textId="6D95F5BC" w:rsidR="008809FF" w:rsidRPr="008809FF" w:rsidRDefault="008809FF" w:rsidP="008809FF">
      <w:pPr>
        <w:pStyle w:val="Defaul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>Amplificarea în tensiune minimă (în buclă deschisă) a amplificatorului de eroare: minim 100</w:t>
      </w:r>
    </w:p>
    <w:p w14:paraId="4F4391E3" w14:textId="1B8B9005" w:rsidR="006A28B8" w:rsidRPr="006A28B8" w:rsidRDefault="008809FF" w:rsidP="006A28B8">
      <w:pPr>
        <w:pStyle w:val="Defaul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8809FF">
        <w:rPr>
          <w:rFonts w:ascii="Times New Roman" w:hAnsi="Times New Roman" w:cs="Times New Roman"/>
          <w:sz w:val="28"/>
          <w:szCs w:val="28"/>
        </w:rPr>
        <w:t xml:space="preserve">Domeniul temperaturilor de funcționare: 0-60 Celsius (verificabil prin testare în </w:t>
      </w:r>
      <w:r w:rsidR="006A28B8">
        <w:rPr>
          <w:rFonts w:ascii="Times New Roman" w:hAnsi="Times New Roman" w:cs="Times New Roman"/>
          <w:sz w:val="28"/>
          <w:szCs w:val="28"/>
        </w:rPr>
        <w:t>temperatura)</w:t>
      </w:r>
    </w:p>
    <w:p w14:paraId="47DFAAB1" w14:textId="1B1812FE" w:rsidR="008809FF" w:rsidRDefault="006A28B8" w:rsidP="006A28B8">
      <w:pPr>
        <w:pStyle w:val="Defaul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A28B8">
        <w:rPr>
          <w:rFonts w:ascii="Times New Roman" w:hAnsi="Times New Roman" w:cs="Times New Roman"/>
          <w:sz w:val="28"/>
          <w:szCs w:val="28"/>
        </w:rPr>
        <w:t xml:space="preserve">Semnalizarea prezenței tensiunilor de intrare/ieșire cu diodă de tip LED </w:t>
      </w:r>
    </w:p>
    <w:p w14:paraId="7E15D7EB" w14:textId="77777777" w:rsidR="006A28B8" w:rsidRDefault="006A28B8" w:rsidP="006A28B8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CF394AB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7FE977FB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149FB829" w14:textId="448956DA" w:rsidR="006A28B8" w:rsidRDefault="006A28B8" w:rsidP="006A28B8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6A28B8">
        <w:rPr>
          <w:rFonts w:ascii="Times New Roman" w:hAnsi="Times New Roman" w:cs="Times New Roman"/>
          <w:sz w:val="40"/>
          <w:szCs w:val="40"/>
        </w:rPr>
        <w:t>Schema bloc a circuitului</w:t>
      </w:r>
    </w:p>
    <w:p w14:paraId="29E8EF32" w14:textId="374C84C5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40"/>
          <w:szCs w:val="40"/>
        </w:rPr>
      </w:pPr>
    </w:p>
    <w:p w14:paraId="398B989C" w14:textId="0BCB069D" w:rsidR="006A28B8" w:rsidRDefault="006A28B8" w:rsidP="006A28B8">
      <w:pPr>
        <w:pStyle w:val="Default"/>
        <w:ind w:left="720"/>
        <w:rPr>
          <w:rFonts w:ascii="Times New Roman" w:hAnsi="Times New Roman" w:cs="Times New Roman"/>
          <w:sz w:val="40"/>
          <w:szCs w:val="40"/>
        </w:rPr>
      </w:pPr>
    </w:p>
    <w:p w14:paraId="5A51BBE5" w14:textId="66BAD4A4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40"/>
          <w:szCs w:val="40"/>
        </w:rPr>
      </w:pPr>
    </w:p>
    <w:p w14:paraId="42C4AB75" w14:textId="0D8E3C09" w:rsidR="006A28B8" w:rsidRDefault="006A28B8" w:rsidP="006A28B8">
      <w:pPr>
        <w:pStyle w:val="Default"/>
        <w:ind w:left="720"/>
        <w:rPr>
          <w:rFonts w:ascii="Times New Roman" w:hAnsi="Times New Roman" w:cs="Times New Roman"/>
          <w:sz w:val="40"/>
          <w:szCs w:val="40"/>
        </w:rPr>
      </w:pPr>
      <w:r w:rsidRPr="006A28B8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4144" behindDoc="0" locked="0" layoutInCell="1" allowOverlap="1" wp14:anchorId="5198B091" wp14:editId="5E00D216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4655820" cy="2377440"/>
            <wp:effectExtent l="0" t="0" r="0" b="3810"/>
            <wp:wrapNone/>
            <wp:docPr id="89292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249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389E8" w14:textId="77777777" w:rsidR="006A28B8" w:rsidRDefault="006A28B8" w:rsidP="006A28B8">
      <w:pPr>
        <w:pStyle w:val="Default"/>
        <w:rPr>
          <w:rFonts w:ascii="Times New Roman" w:hAnsi="Times New Roman" w:cs="Times New Roman"/>
          <w:sz w:val="40"/>
          <w:szCs w:val="40"/>
        </w:rPr>
      </w:pPr>
    </w:p>
    <w:p w14:paraId="52FB29B9" w14:textId="77777777" w:rsidR="006A28B8" w:rsidRPr="006A28B8" w:rsidRDefault="006A28B8" w:rsidP="006A28B8">
      <w:pPr>
        <w:pStyle w:val="Default"/>
        <w:ind w:left="360"/>
        <w:rPr>
          <w:rFonts w:ascii="Times New Roman" w:hAnsi="Times New Roman" w:cs="Times New Roman"/>
          <w:sz w:val="40"/>
          <w:szCs w:val="40"/>
        </w:rPr>
      </w:pPr>
    </w:p>
    <w:p w14:paraId="34B13113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234559CE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3E5327A1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606E1C8C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658770F8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2DF727F2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6C6D39B3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2B043038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467135FB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65CB600F" w14:textId="77777777" w:rsidR="006A28B8" w:rsidRDefault="006A28B8" w:rsidP="006A28B8">
      <w:pPr>
        <w:pStyle w:val="Default"/>
        <w:ind w:left="360"/>
        <w:rPr>
          <w:rFonts w:ascii="Times New Roman" w:hAnsi="Times New Roman" w:cs="Times New Roman"/>
          <w:sz w:val="28"/>
          <w:szCs w:val="28"/>
        </w:rPr>
      </w:pPr>
    </w:p>
    <w:p w14:paraId="646D28CA" w14:textId="2F2561CF" w:rsidR="006A28B8" w:rsidRDefault="006A28B8" w:rsidP="006A28B8">
      <w:pPr>
        <w:pStyle w:val="Default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6A28B8">
        <w:rPr>
          <w:rFonts w:ascii="Times New Roman" w:hAnsi="Times New Roman" w:cs="Times New Roman"/>
          <w:sz w:val="40"/>
          <w:szCs w:val="40"/>
        </w:rPr>
        <w:lastRenderedPageBreak/>
        <w:t>Schema electrica a circuitului</w:t>
      </w:r>
    </w:p>
    <w:p w14:paraId="18D66984" w14:textId="22681514" w:rsidR="006A28B8" w:rsidRDefault="006A28B8" w:rsidP="006A28B8">
      <w:pPr>
        <w:pStyle w:val="Default"/>
        <w:ind w:left="720"/>
        <w:rPr>
          <w:rFonts w:ascii="Times New Roman" w:hAnsi="Times New Roman" w:cs="Times New Roman"/>
          <w:sz w:val="40"/>
          <w:szCs w:val="40"/>
        </w:rPr>
      </w:pPr>
    </w:p>
    <w:p w14:paraId="6B8AC7D0" w14:textId="4F22C0BA" w:rsidR="006A28B8" w:rsidRDefault="006A28B8" w:rsidP="006A28B8">
      <w:pPr>
        <w:pStyle w:val="Default"/>
        <w:ind w:left="720"/>
        <w:rPr>
          <w:rFonts w:ascii="Times New Roman" w:hAnsi="Times New Roman" w:cs="Times New Roman"/>
          <w:sz w:val="40"/>
          <w:szCs w:val="40"/>
        </w:rPr>
      </w:pPr>
    </w:p>
    <w:p w14:paraId="17ABA602" w14:textId="3D55CCCD" w:rsidR="00003DB7" w:rsidRPr="00003DB7" w:rsidRDefault="001158B1" w:rsidP="00003DB7">
      <w:r w:rsidRPr="001158B1">
        <w:rPr>
          <w:noProof/>
        </w:rPr>
        <w:drawing>
          <wp:inline distT="0" distB="0" distL="0" distR="0" wp14:anchorId="3C3A0D43" wp14:editId="52160252">
            <wp:extent cx="5943600" cy="2977515"/>
            <wp:effectExtent l="0" t="0" r="0" b="0"/>
            <wp:docPr id="135016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119A" w14:textId="77777777" w:rsidR="00003DB7" w:rsidRDefault="00003DB7" w:rsidP="00003DB7">
      <w:pPr>
        <w:rPr>
          <w:rFonts w:ascii="Times New Roman" w:hAnsi="Times New Roman" w:cs="Times New Roman"/>
          <w:color w:val="000000"/>
          <w:kern w:val="0"/>
          <w:sz w:val="40"/>
          <w:szCs w:val="40"/>
        </w:rPr>
      </w:pPr>
    </w:p>
    <w:p w14:paraId="1C9FA023" w14:textId="05F8E3F1" w:rsidR="00003DB7" w:rsidRDefault="00003DB7" w:rsidP="00003DB7">
      <w:pPr>
        <w:rPr>
          <w:rFonts w:ascii="Times New Roman" w:hAnsi="Times New Roman" w:cs="Times New Roman"/>
          <w:sz w:val="28"/>
          <w:szCs w:val="28"/>
        </w:rPr>
      </w:pPr>
      <w:r w:rsidRPr="00003DB7">
        <w:rPr>
          <w:rFonts w:ascii="Times New Roman" w:hAnsi="Times New Roman" w:cs="Times New Roman"/>
          <w:sz w:val="28"/>
          <w:szCs w:val="28"/>
        </w:rPr>
        <w:t>Blocurile componente ale stabilizatorului de tesniune sunt:</w:t>
      </w:r>
    </w:p>
    <w:p w14:paraId="7E89D556" w14:textId="62928BB9" w:rsidR="00003DB7" w:rsidRDefault="00003DB7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-referinta de tensiune data de dioda Zener D2, polarizata de rezistoarele R1, R2 si R3</w:t>
      </w:r>
      <w:r w:rsidR="00061B42">
        <w:rPr>
          <w:rFonts w:ascii="Times New Roman" w:hAnsi="Times New Roman" w:cs="Times New Roman"/>
          <w:sz w:val="28"/>
          <w:szCs w:val="28"/>
        </w:rPr>
        <w:t xml:space="preserve">; acestea s-au ales astfel incat </w:t>
      </w:r>
      <w:r w:rsidR="001F2547">
        <w:rPr>
          <w:rFonts w:ascii="Times New Roman" w:hAnsi="Times New Roman" w:cs="Times New Roman"/>
          <w:sz w:val="28"/>
          <w:szCs w:val="28"/>
        </w:rPr>
        <w:t xml:space="preserve">prin dioda sa curga un curent de </w:t>
      </w:r>
      <w:r w:rsidR="003B0CAA">
        <w:rPr>
          <w:rFonts w:ascii="Times New Roman" w:hAnsi="Times New Roman" w:cs="Times New Roman"/>
          <w:sz w:val="28"/>
          <w:szCs w:val="28"/>
        </w:rPr>
        <w:t>aprox 5 mA prin zener)</w:t>
      </w:r>
    </w:p>
    <w:p w14:paraId="56A48FAC" w14:textId="43DD3240" w:rsidR="00003DB7" w:rsidRDefault="00003DB7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-amplificatorul de eroare, alcatuit din Q3, Q4, amplificator alimentat la 2 surse de curent formate din R6, R7, Q1, Q2, respectiv R4, R5, R8, Q5, Q6</w:t>
      </w:r>
      <w:r w:rsidR="00044FCC">
        <w:rPr>
          <w:rFonts w:ascii="Times New Roman" w:hAnsi="Times New Roman" w:cs="Times New Roman"/>
          <w:sz w:val="28"/>
          <w:szCs w:val="28"/>
        </w:rPr>
        <w:t>; sursele de curent</w:t>
      </w:r>
      <w:r w:rsidR="00B35646">
        <w:rPr>
          <w:rFonts w:ascii="Times New Roman" w:hAnsi="Times New Roman" w:cs="Times New Roman"/>
          <w:sz w:val="28"/>
          <w:szCs w:val="28"/>
        </w:rPr>
        <w:t xml:space="preserve"> au fost dimensionate</w:t>
      </w:r>
      <w:r w:rsidR="00A52C3A">
        <w:rPr>
          <w:rFonts w:ascii="Times New Roman" w:hAnsi="Times New Roman" w:cs="Times New Roman"/>
          <w:sz w:val="28"/>
          <w:szCs w:val="28"/>
        </w:rPr>
        <w:t xml:space="preserve"> pentru</w:t>
      </w:r>
      <w:r w:rsidR="00044FCC">
        <w:rPr>
          <w:rFonts w:ascii="Times New Roman" w:hAnsi="Times New Roman" w:cs="Times New Roman"/>
          <w:sz w:val="28"/>
          <w:szCs w:val="28"/>
        </w:rPr>
        <w:t xml:space="preserve"> </w:t>
      </w:r>
      <w:r w:rsidR="00A52C3A">
        <w:rPr>
          <w:rFonts w:ascii="Times New Roman" w:hAnsi="Times New Roman" w:cs="Times New Roman"/>
          <w:sz w:val="28"/>
          <w:szCs w:val="28"/>
        </w:rPr>
        <w:t xml:space="preserve">a </w:t>
      </w:r>
      <w:r w:rsidR="00B35646">
        <w:rPr>
          <w:rFonts w:ascii="Times New Roman" w:hAnsi="Times New Roman" w:cs="Times New Roman"/>
          <w:sz w:val="28"/>
          <w:szCs w:val="28"/>
        </w:rPr>
        <w:t>asigura prin ambele tranzistoare un curent aproximativ egal de 2.5mA</w:t>
      </w:r>
    </w:p>
    <w:p w14:paraId="78578A70" w14:textId="3AF2E36C" w:rsidR="00003DB7" w:rsidRDefault="00003DB7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-reteaua de reactie negativa formata din rezistoarele R14, R15, R16, R17, R18 (divizor de tensiune)</w:t>
      </w:r>
      <w:r w:rsidR="00A52C3A">
        <w:rPr>
          <w:rFonts w:ascii="Times New Roman" w:hAnsi="Times New Roman" w:cs="Times New Roman"/>
          <w:sz w:val="28"/>
          <w:szCs w:val="28"/>
        </w:rPr>
        <w:t xml:space="preserve">; </w:t>
      </w:r>
      <w:r w:rsidR="00563D72">
        <w:rPr>
          <w:rFonts w:ascii="Times New Roman" w:hAnsi="Times New Roman" w:cs="Times New Roman"/>
          <w:sz w:val="28"/>
          <w:szCs w:val="28"/>
        </w:rPr>
        <w:t>Vout/Vin=10k/</w:t>
      </w:r>
      <w:r w:rsidR="00A916B9">
        <w:rPr>
          <w:rFonts w:ascii="Times New Roman" w:hAnsi="Times New Roman" w:cs="Times New Roman"/>
          <w:sz w:val="28"/>
          <w:szCs w:val="28"/>
        </w:rPr>
        <w:t xml:space="preserve">25.8k, </w:t>
      </w:r>
      <w:r w:rsidR="00CC6ED6">
        <w:rPr>
          <w:rFonts w:ascii="Times New Roman" w:hAnsi="Times New Roman" w:cs="Times New Roman"/>
          <w:sz w:val="28"/>
          <w:szCs w:val="28"/>
        </w:rPr>
        <w:t>unde Vout este tensiunea data de dioda Zener</w:t>
      </w:r>
    </w:p>
    <w:p w14:paraId="6DB287CC" w14:textId="369515BB" w:rsidR="00003DB7" w:rsidRDefault="00003DB7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-circuitul de protectie la temperatura format din Q8, R9, R10 si R11</w:t>
      </w:r>
      <w:r w:rsidR="007D61C3">
        <w:rPr>
          <w:rFonts w:ascii="Times New Roman" w:hAnsi="Times New Roman" w:cs="Times New Roman"/>
          <w:sz w:val="28"/>
          <w:szCs w:val="28"/>
        </w:rPr>
        <w:t xml:space="preserve">; acesta a fost dimensionat astfel pentru </w:t>
      </w:r>
      <w:r w:rsidR="000C3035">
        <w:rPr>
          <w:rFonts w:ascii="Times New Roman" w:hAnsi="Times New Roman" w:cs="Times New Roman"/>
          <w:sz w:val="28"/>
          <w:szCs w:val="28"/>
        </w:rPr>
        <w:t xml:space="preserve">ca tensiunea baza-emitor a lui Q8 sa fie de </w:t>
      </w:r>
      <w:r w:rsidR="005D02FA">
        <w:rPr>
          <w:rFonts w:ascii="Times New Roman" w:hAnsi="Times New Roman" w:cs="Times New Roman"/>
          <w:sz w:val="28"/>
          <w:szCs w:val="28"/>
        </w:rPr>
        <w:t xml:space="preserve">460-500mV, aceasta crescand odata cu cresterea temperaturii, la 120 grade celsius urmand sa se </w:t>
      </w:r>
      <w:r w:rsidR="005D02FA">
        <w:rPr>
          <w:rFonts w:ascii="Times New Roman" w:hAnsi="Times New Roman" w:cs="Times New Roman"/>
          <w:sz w:val="28"/>
          <w:szCs w:val="28"/>
        </w:rPr>
        <w:lastRenderedPageBreak/>
        <w:t>deschida tranzistorul</w:t>
      </w:r>
      <w:r w:rsidR="001F6324">
        <w:rPr>
          <w:rFonts w:ascii="Times New Roman" w:hAnsi="Times New Roman" w:cs="Times New Roman"/>
          <w:sz w:val="28"/>
          <w:szCs w:val="28"/>
        </w:rPr>
        <w:t xml:space="preserve">. Tensiuneea Vbe este astfel setata cu ajutorul divizorului de tesniune format din </w:t>
      </w:r>
      <w:r w:rsidR="00041D62">
        <w:rPr>
          <w:rFonts w:ascii="Times New Roman" w:hAnsi="Times New Roman" w:cs="Times New Roman"/>
          <w:sz w:val="28"/>
          <w:szCs w:val="28"/>
        </w:rPr>
        <w:t>R9, R10 si R11.</w:t>
      </w:r>
    </w:p>
    <w:p w14:paraId="01FEC615" w14:textId="57B5C540" w:rsidR="00003DB7" w:rsidRDefault="00003DB7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-circuitul de protectie la suprasarcina format din Q7, R12 si R13</w:t>
      </w:r>
      <w:r w:rsidR="00AD1BD2">
        <w:rPr>
          <w:rFonts w:ascii="Times New Roman" w:hAnsi="Times New Roman" w:cs="Times New Roman"/>
          <w:sz w:val="28"/>
          <w:szCs w:val="28"/>
        </w:rPr>
        <w:t xml:space="preserve"> a fost dimensionat astfel pentru a asigura o tensiune baza emitor de aprox 0.7V</w:t>
      </w:r>
      <w:r w:rsidR="00B032E9">
        <w:rPr>
          <w:rFonts w:ascii="Times New Roman" w:hAnsi="Times New Roman" w:cs="Times New Roman"/>
          <w:sz w:val="28"/>
          <w:szCs w:val="28"/>
        </w:rPr>
        <w:t xml:space="preserve"> la un curent de 0.5A</w:t>
      </w:r>
    </w:p>
    <w:p w14:paraId="3D093489" w14:textId="564847F9" w:rsidR="00003DB7" w:rsidRDefault="00003DB7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-elemntul de reglaj serie format din tranzistoarele </w:t>
      </w:r>
      <w:r w:rsidR="00D321E6">
        <w:rPr>
          <w:rFonts w:ascii="Times New Roman" w:hAnsi="Times New Roman" w:cs="Times New Roman"/>
          <w:sz w:val="28"/>
          <w:szCs w:val="28"/>
        </w:rPr>
        <w:t>Q9</w:t>
      </w:r>
      <w:r w:rsidR="00B032E9">
        <w:rPr>
          <w:rFonts w:ascii="Times New Roman" w:hAnsi="Times New Roman" w:cs="Times New Roman"/>
          <w:sz w:val="28"/>
          <w:szCs w:val="28"/>
        </w:rPr>
        <w:t>, s-a ales un tranzistor de putere in locul a ami multor tranzistori legati in paralel deoarece la capacitate maxima, asupra acestuia urma sa fie disipata o putere de peste 1.2W</w:t>
      </w:r>
    </w:p>
    <w:p w14:paraId="493DF813" w14:textId="70459EAD" w:rsidR="00D321E6" w:rsidRDefault="00D321E6" w:rsidP="00003DB7">
      <w:pPr>
        <w:rPr>
          <w:rFonts w:ascii="Times New Roman" w:hAnsi="Times New Roman" w:cs="Times New Roman"/>
          <w:sz w:val="28"/>
          <w:szCs w:val="28"/>
        </w:rPr>
      </w:pPr>
    </w:p>
    <w:p w14:paraId="255A0694" w14:textId="55D4290F" w:rsidR="00D321E6" w:rsidRDefault="00D321E6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-cele 2 diode de semnalizare a tensiunii de la intrare si la iesire D2, D3 cu rezistoarele ce le polarizeaza R1, R2, R3 respectiv R33-R37</w:t>
      </w:r>
    </w:p>
    <w:p w14:paraId="6B677EE9" w14:textId="77777777" w:rsidR="00D321E6" w:rsidRDefault="00D321E6" w:rsidP="00003DB7">
      <w:pPr>
        <w:rPr>
          <w:rFonts w:ascii="Times New Roman" w:hAnsi="Times New Roman" w:cs="Times New Roman"/>
          <w:sz w:val="28"/>
          <w:szCs w:val="28"/>
        </w:rPr>
      </w:pPr>
    </w:p>
    <w:p w14:paraId="51A59FB0" w14:textId="0E31BB83" w:rsidR="00D321E6" w:rsidRDefault="00D321E6" w:rsidP="00D321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Simularile stabilizatorului</w:t>
      </w:r>
    </w:p>
    <w:p w14:paraId="40E8BCEF" w14:textId="2113EAEA" w:rsidR="00AB6C5F" w:rsidRDefault="00AB6C5F" w:rsidP="00AB6C5F">
      <w:pPr>
        <w:ind w:left="360"/>
        <w:rPr>
          <w:rFonts w:ascii="Times New Roman" w:hAnsi="Times New Roman" w:cs="Times New Roman"/>
          <w:sz w:val="40"/>
          <w:szCs w:val="40"/>
        </w:rPr>
      </w:pPr>
    </w:p>
    <w:p w14:paraId="41A6344B" w14:textId="04ECDC0E" w:rsidR="00AB6C5F" w:rsidRDefault="00AB6C5F" w:rsidP="00AB6C5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-punctul static de functionare simulat</w:t>
      </w:r>
      <w:r w:rsidR="00E1583A">
        <w:rPr>
          <w:rFonts w:ascii="Times New Roman" w:hAnsi="Times New Roman" w:cs="Times New Roman"/>
          <w:sz w:val="28"/>
          <w:szCs w:val="28"/>
        </w:rPr>
        <w:t>(pentru potentiometrul setat pe 1 si tensiunea maxima de intrare)</w:t>
      </w:r>
    </w:p>
    <w:p w14:paraId="37B0DF20" w14:textId="77777777" w:rsidR="008E2CAF" w:rsidRDefault="008E2CAF" w:rsidP="00AB6C5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9037998" w14:textId="25556737" w:rsidR="003344A5" w:rsidRDefault="003344A5" w:rsidP="00AB6C5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In figura de mai </w:t>
      </w:r>
      <w:r w:rsidR="001158B1">
        <w:rPr>
          <w:rFonts w:ascii="Times New Roman" w:hAnsi="Times New Roman" w:cs="Times New Roman"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</w:rPr>
        <w:t>os putem observa toti curentii din circuit</w:t>
      </w:r>
    </w:p>
    <w:p w14:paraId="4D0D2B56" w14:textId="203EDBEB" w:rsidR="003344A5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64476" wp14:editId="4A61AD36">
            <wp:extent cx="5943600" cy="2974340"/>
            <wp:effectExtent l="0" t="0" r="0" b="0"/>
            <wp:docPr id="799915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BEF9" w14:textId="26877E0B" w:rsidR="003344A5" w:rsidRDefault="003344A5" w:rsidP="00003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Se observa ca toate tranzistoarele bipolare sunt in regim activ de functionare(exceptie fac tranzistoarele din componenta circuitelor de protectie)</w:t>
      </w:r>
    </w:p>
    <w:p w14:paraId="60769721" w14:textId="63310F63" w:rsidR="001158B1" w:rsidRDefault="001158B1" w:rsidP="00003DB7">
      <w:pPr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0C293" wp14:editId="21712E96">
            <wp:extent cx="5943600" cy="2974340"/>
            <wp:effectExtent l="0" t="0" r="0" b="0"/>
            <wp:docPr id="554301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9FE3" w14:textId="4A4C93F6" w:rsidR="003344A5" w:rsidRDefault="003344A5" w:rsidP="001158B1">
      <w:pPr>
        <w:rPr>
          <w:rFonts w:ascii="Times New Roman" w:hAnsi="Times New Roman" w:cs="Times New Roman"/>
          <w:sz w:val="28"/>
          <w:szCs w:val="28"/>
        </w:rPr>
      </w:pPr>
    </w:p>
    <w:p w14:paraId="46CC28A2" w14:textId="5A65D17D" w:rsidR="003344A5" w:rsidRDefault="003344A5" w:rsidP="00604431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Puterile sunt toate conforme cu specificatiile componente</w:t>
      </w:r>
      <w:r w:rsidR="00C80532">
        <w:rPr>
          <w:rFonts w:ascii="Times New Roman" w:hAnsi="Times New Roman" w:cs="Times New Roman"/>
          <w:sz w:val="28"/>
          <w:szCs w:val="28"/>
        </w:rPr>
        <w:t>lor</w:t>
      </w:r>
      <w:r>
        <w:rPr>
          <w:rFonts w:ascii="Times New Roman" w:hAnsi="Times New Roman" w:cs="Times New Roman"/>
          <w:sz w:val="28"/>
          <w:szCs w:val="28"/>
        </w:rPr>
        <w:t>(tranzistorul Q9 este unul de put</w:t>
      </w:r>
      <w:r w:rsidR="001158B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re, 15W)</w:t>
      </w:r>
    </w:p>
    <w:p w14:paraId="213FA16D" w14:textId="22E98214" w:rsidR="003344A5" w:rsidRDefault="001158B1" w:rsidP="003344A5">
      <w:pPr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24AEC" wp14:editId="1F85FB1D">
            <wp:extent cx="5943600" cy="2974340"/>
            <wp:effectExtent l="0" t="0" r="0" b="0"/>
            <wp:docPr id="1327479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6094E" w14:textId="69DFC38E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-punctul static de functionare simulat(pentru potentiometrul setat pe 1 si tensiunea minima de intrare)</w:t>
      </w:r>
    </w:p>
    <w:p w14:paraId="68158A38" w14:textId="236A5FCA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4A9874" wp14:editId="5922D6DC">
            <wp:extent cx="5943600" cy="2974340"/>
            <wp:effectExtent l="0" t="0" r="0" b="0"/>
            <wp:docPr id="8413688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A68D" w14:textId="46E2DEF4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E634C" wp14:editId="3D0A3C1D">
            <wp:extent cx="5943600" cy="2974340"/>
            <wp:effectExtent l="0" t="0" r="0" b="0"/>
            <wp:docPr id="14684823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83A3" w14:textId="695D0373" w:rsidR="0060443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CEE02D" wp14:editId="55DA3BFC">
            <wp:extent cx="5943600" cy="2974340"/>
            <wp:effectExtent l="0" t="0" r="0" b="0"/>
            <wp:docPr id="448071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70DB" w14:textId="77777777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E1CAB56" w14:textId="4E370FEC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-punctul static de functionare simulat(pentru potentiometrul setat pe 0 si tensiunea minima de intrare)</w:t>
      </w:r>
    </w:p>
    <w:p w14:paraId="67EDF5B1" w14:textId="77777777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93A2826" w14:textId="77777777" w:rsidR="001158B1" w:rsidRDefault="001158B1" w:rsidP="001158B1">
      <w:pPr>
        <w:ind w:left="360"/>
        <w:rPr>
          <w:rFonts w:ascii="Times New Roman" w:hAnsi="Times New Roman" w:cs="Times New Roman"/>
          <w:noProof/>
          <w:sz w:val="28"/>
          <w:szCs w:val="28"/>
        </w:rPr>
      </w:pPr>
    </w:p>
    <w:p w14:paraId="64AC845C" w14:textId="0C699A6D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36AA45" wp14:editId="7E57BFDD">
            <wp:extent cx="5943600" cy="2974340"/>
            <wp:effectExtent l="0" t="0" r="0" b="0"/>
            <wp:docPr id="4298001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169C1" wp14:editId="26E62B57">
            <wp:extent cx="5943600" cy="2974340"/>
            <wp:effectExtent l="0" t="0" r="0" b="0"/>
            <wp:docPr id="9575725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58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A43600" wp14:editId="2B631359">
            <wp:extent cx="5943600" cy="2974340"/>
            <wp:effectExtent l="0" t="0" r="0" b="0"/>
            <wp:docPr id="265496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3272" w14:textId="77777777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0001827" w14:textId="0A5F1E72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-punctul static de functionare simulat(pentru potentiometrul setat pe 0 si tensiunea maxima de intrare)</w:t>
      </w:r>
    </w:p>
    <w:p w14:paraId="1FF858D7" w14:textId="158D4EDA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D03A6" wp14:editId="2A6EAC06">
            <wp:extent cx="5943600" cy="2974340"/>
            <wp:effectExtent l="0" t="0" r="0" b="0"/>
            <wp:docPr id="3664590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2047" w14:textId="3DEDA934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E73401" wp14:editId="31406994">
            <wp:extent cx="5943600" cy="2974340"/>
            <wp:effectExtent l="0" t="0" r="0" b="0"/>
            <wp:docPr id="7414989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28C0" w14:textId="1435844F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  <w:r w:rsidRPr="001158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BCEFB4" wp14:editId="1C44BDE4">
            <wp:extent cx="5943600" cy="2974340"/>
            <wp:effectExtent l="0" t="0" r="0" b="0"/>
            <wp:docPr id="6544476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EA42" w14:textId="77777777" w:rsidR="001158B1" w:rsidRDefault="001158B1" w:rsidP="001158B1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C1A5CDB" w14:textId="70D5EE70" w:rsidR="00604431" w:rsidRDefault="00604431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-analiza DC sweep</w:t>
      </w:r>
    </w:p>
    <w:p w14:paraId="6E9A0FF9" w14:textId="77777777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</w:p>
    <w:p w14:paraId="7881837A" w14:textId="3A9DB997" w:rsidR="00604431" w:rsidRDefault="00604431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Potentiometrul este setat la 0</w:t>
      </w:r>
    </w:p>
    <w:p w14:paraId="0F05B280" w14:textId="4FE59ACA" w:rsidR="00604431" w:rsidRDefault="00604431" w:rsidP="003344A5">
      <w:pPr>
        <w:rPr>
          <w:rFonts w:ascii="Times New Roman" w:hAnsi="Times New Roman" w:cs="Times New Roman"/>
          <w:sz w:val="28"/>
          <w:szCs w:val="28"/>
        </w:rPr>
      </w:pPr>
      <w:r w:rsidRPr="006044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7BD247" wp14:editId="519D69B5">
            <wp:extent cx="5943600" cy="1762125"/>
            <wp:effectExtent l="0" t="0" r="0" b="9525"/>
            <wp:docPr id="11343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43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CD6D" w14:textId="6CD5F221" w:rsidR="00604431" w:rsidRDefault="00604431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Potentiometrul este setat la 1</w:t>
      </w:r>
    </w:p>
    <w:p w14:paraId="1007971A" w14:textId="47A1FACA" w:rsidR="00604431" w:rsidRDefault="00604431" w:rsidP="003344A5">
      <w:pPr>
        <w:rPr>
          <w:rFonts w:ascii="Times New Roman" w:hAnsi="Times New Roman" w:cs="Times New Roman"/>
          <w:sz w:val="28"/>
          <w:szCs w:val="28"/>
        </w:rPr>
      </w:pPr>
      <w:r w:rsidRPr="00604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EE5E9" wp14:editId="4B662484">
            <wp:extent cx="5943600" cy="1759585"/>
            <wp:effectExtent l="0" t="0" r="0" b="0"/>
            <wp:docPr id="60125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578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1271" w14:textId="65AC8EA0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Am ales tensiuni de iesire cu 10% mai mari decat cele din cerinta din cauza tolerantelor rezistoarelor.</w:t>
      </w:r>
    </w:p>
    <w:p w14:paraId="4864FF8D" w14:textId="77777777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</w:p>
    <w:p w14:paraId="44368F7D" w14:textId="27E87821" w:rsidR="00604431" w:rsidRDefault="00604431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Se observa ca intre tensiunile de intrare date in cerinta (21,6V – 24 V), tensiunile de iesire sunt constante in ambele cazuri, tensiunea de iesire avand o variatie mai mica de 0.6</w:t>
      </w:r>
      <w:r w:rsidR="008A105A">
        <w:rPr>
          <w:rFonts w:ascii="Times New Roman" w:hAnsi="Times New Roman" w:cs="Times New Roman"/>
          <w:sz w:val="28"/>
          <w:szCs w:val="28"/>
        </w:rPr>
        <w:t>mv/V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2CAF">
        <w:rPr>
          <w:rFonts w:ascii="Times New Roman" w:hAnsi="Times New Roman" w:cs="Times New Roman"/>
          <w:sz w:val="28"/>
          <w:szCs w:val="28"/>
        </w:rPr>
        <w:t>.</w:t>
      </w:r>
    </w:p>
    <w:p w14:paraId="205E12BD" w14:textId="77777777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</w:p>
    <w:p w14:paraId="5BC6D797" w14:textId="50A5B984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-domeniul temperaturilor de functionare</w:t>
      </w:r>
    </w:p>
    <w:p w14:paraId="0077CF53" w14:textId="77777777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</w:p>
    <w:p w14:paraId="0142D40D" w14:textId="14BA3842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-analiza s-a facut pentru temperaturile 0, 20, 40 respectiv 60 grade Celsius</w:t>
      </w:r>
    </w:p>
    <w:p w14:paraId="560609EA" w14:textId="693E99E4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-pentru tensiunea minima la iesire</w:t>
      </w:r>
    </w:p>
    <w:p w14:paraId="780A6E7A" w14:textId="161F846D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 w:rsidRPr="008E2CA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28016B" wp14:editId="3E1D5B9D">
            <wp:extent cx="5943600" cy="1763395"/>
            <wp:effectExtent l="0" t="0" r="0" b="8255"/>
            <wp:docPr id="119465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541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B810" w14:textId="51CAEB34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Se observa o caracteristica constanta in intervalul 0-60 grade Celsius</w:t>
      </w:r>
    </w:p>
    <w:p w14:paraId="5F75C73B" w14:textId="44691D8A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6DBF54A" w14:textId="69D177A5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-pentru tensiunea maxima de iesire</w:t>
      </w:r>
    </w:p>
    <w:p w14:paraId="1030D21B" w14:textId="24D0EB79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 w:rsidRPr="008E2C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E645E3" wp14:editId="2C683530">
            <wp:extent cx="5943600" cy="1749425"/>
            <wp:effectExtent l="0" t="0" r="0" b="3175"/>
            <wp:docPr id="120551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16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CF08" w14:textId="77777777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</w:p>
    <w:p w14:paraId="19B22DB9" w14:textId="3E374BB4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-protectia elementului regulator serie la temperaturi mai mari de 120 grade Celsius(am ales cazul cu tensiunea maxima de iesire)</w:t>
      </w:r>
    </w:p>
    <w:p w14:paraId="00694CFA" w14:textId="5ED35A76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E2C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250A8" wp14:editId="2681F87A">
            <wp:extent cx="5943600" cy="1760220"/>
            <wp:effectExtent l="0" t="0" r="0" b="0"/>
            <wp:docPr id="8000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99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2C3E" w14:textId="77777777" w:rsidR="00067698" w:rsidRDefault="00067698" w:rsidP="003344A5">
      <w:pPr>
        <w:rPr>
          <w:rFonts w:ascii="Times New Roman" w:hAnsi="Times New Roman" w:cs="Times New Roman"/>
          <w:sz w:val="28"/>
          <w:szCs w:val="28"/>
        </w:rPr>
      </w:pPr>
    </w:p>
    <w:p w14:paraId="62C0F287" w14:textId="3F9D3CB7" w:rsidR="00067698" w:rsidRDefault="00067698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-deriva termica foarte mica (0,1mv/grad Celsius)</w:t>
      </w:r>
    </w:p>
    <w:p w14:paraId="38F96005" w14:textId="0A8FAA9B" w:rsidR="00067698" w:rsidRDefault="00067698" w:rsidP="003344A5">
      <w:pPr>
        <w:rPr>
          <w:rFonts w:ascii="Times New Roman" w:hAnsi="Times New Roman" w:cs="Times New Roman"/>
          <w:sz w:val="28"/>
          <w:szCs w:val="28"/>
        </w:rPr>
      </w:pPr>
      <w:r w:rsidRPr="000676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846C4C" wp14:editId="7F5830CE">
            <wp:extent cx="5943600" cy="2739390"/>
            <wp:effectExtent l="0" t="0" r="0" b="3810"/>
            <wp:docPr id="113058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815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0C80" w14:textId="0F9CD386" w:rsidR="008E2CAF" w:rsidRDefault="008E2CAF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67698">
        <w:rPr>
          <w:rFonts w:ascii="Times New Roman" w:hAnsi="Times New Roman" w:cs="Times New Roman"/>
          <w:sz w:val="28"/>
          <w:szCs w:val="28"/>
        </w:rPr>
        <w:t>-protectia la suprasarcinca</w:t>
      </w:r>
    </w:p>
    <w:p w14:paraId="6F02448C" w14:textId="51D73497" w:rsidR="00832BA8" w:rsidRDefault="00067698" w:rsidP="003344A5">
      <w:pPr>
        <w:rPr>
          <w:rFonts w:ascii="Times New Roman" w:hAnsi="Times New Roman" w:cs="Times New Roman"/>
          <w:sz w:val="28"/>
          <w:szCs w:val="28"/>
        </w:rPr>
      </w:pPr>
      <w:r w:rsidRPr="000676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6B0CB5" wp14:editId="389BF7E7">
            <wp:extent cx="5943600" cy="1768475"/>
            <wp:effectExtent l="0" t="0" r="0" b="3175"/>
            <wp:docPr id="16765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61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92E" w14:textId="3C6793A4" w:rsidR="003344A5" w:rsidRDefault="00832BA8" w:rsidP="005D0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D0F32">
        <w:rPr>
          <w:rFonts w:ascii="Times New Roman" w:hAnsi="Times New Roman" w:cs="Times New Roman"/>
          <w:sz w:val="28"/>
          <w:szCs w:val="28"/>
        </w:rPr>
        <w:t>-</w:t>
      </w:r>
      <w:r w:rsidR="00F12B8F">
        <w:rPr>
          <w:rFonts w:ascii="Times New Roman" w:hAnsi="Times New Roman" w:cs="Times New Roman"/>
          <w:sz w:val="28"/>
          <w:szCs w:val="28"/>
        </w:rPr>
        <w:t>amplificarea in bucla descisa de minim 100</w:t>
      </w:r>
    </w:p>
    <w:p w14:paraId="043BE775" w14:textId="44144BD4" w:rsidR="00932C37" w:rsidRDefault="00932C37" w:rsidP="005D0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32C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DD922" wp14:editId="5ADA4AFC">
            <wp:extent cx="5943600" cy="1766570"/>
            <wp:effectExtent l="0" t="0" r="0" b="5080"/>
            <wp:docPr id="560735747" name="Picture 1" descr="A graph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35747" name="Picture 1" descr="A graph on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C2BC" w14:textId="35A05C7A" w:rsidR="00476D4A" w:rsidRDefault="00476D4A" w:rsidP="005D0F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Am ales o sursa de tensiune alternativa de 1V, se observa ca la iesire tensiunea este de peste 2KV, rezultand o amplificare in bucla deschisa de peste 2000! </w:t>
      </w:r>
    </w:p>
    <w:p w14:paraId="1A67002A" w14:textId="0BE176E9" w:rsidR="00504A82" w:rsidRDefault="00476D4A" w:rsidP="003344A5">
      <w:pPr>
        <w:rPr>
          <w:rFonts w:ascii="Times New Roman" w:hAnsi="Times New Roman" w:cs="Times New Roman"/>
          <w:sz w:val="28"/>
          <w:szCs w:val="28"/>
        </w:rPr>
      </w:pPr>
      <w:r w:rsidRPr="0076778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5168" behindDoc="0" locked="0" layoutInCell="1" allowOverlap="1" wp14:anchorId="0FF71959" wp14:editId="60887646">
            <wp:simplePos x="0" y="0"/>
            <wp:positionH relativeFrom="margin">
              <wp:posOffset>1141095</wp:posOffset>
            </wp:positionH>
            <wp:positionV relativeFrom="paragraph">
              <wp:posOffset>-1178560</wp:posOffset>
            </wp:positionV>
            <wp:extent cx="3680460" cy="5036820"/>
            <wp:effectExtent l="7620" t="0" r="3810" b="3810"/>
            <wp:wrapNone/>
            <wp:docPr id="18688621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6211" name="Picture 1" descr="A white paper with black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8046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A05C8" w14:textId="03458580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4A6DB26F" w14:textId="48C983C6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0F43305D" w14:textId="5639EE0D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5106A1E7" w14:textId="2BB81512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2BF227D2" w14:textId="4CD81FDE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6A46E614" w14:textId="77777777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316F5B38" w14:textId="77777777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011BFE1A" w14:textId="73D6A0BD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6F6DB641" w14:textId="77777777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168A9EF8" w14:textId="77777777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52BFF936" w14:textId="711857B9" w:rsidR="00504A82" w:rsidRDefault="00476D4A" w:rsidP="003344A5">
      <w:pPr>
        <w:rPr>
          <w:rFonts w:ascii="Times New Roman" w:hAnsi="Times New Roman" w:cs="Times New Roman"/>
          <w:sz w:val="28"/>
          <w:szCs w:val="28"/>
        </w:rPr>
      </w:pPr>
      <w:r w:rsidRPr="00A66C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6FE30412" wp14:editId="00172EB7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3489960" cy="4998720"/>
            <wp:effectExtent l="0" t="0" r="0" b="0"/>
            <wp:wrapNone/>
            <wp:docPr id="1273173785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73785" name="Picture 1" descr="A white paper with writing on i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D197E" w14:textId="67164FCB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4C2EBD15" w14:textId="6B0917CA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27DB148C" w14:textId="32D6FD57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6F99893E" w14:textId="77777777" w:rsidR="00504A82" w:rsidRDefault="00504A82" w:rsidP="003344A5">
      <w:pPr>
        <w:rPr>
          <w:rFonts w:ascii="Times New Roman" w:hAnsi="Times New Roman" w:cs="Times New Roman"/>
          <w:sz w:val="28"/>
          <w:szCs w:val="28"/>
        </w:rPr>
      </w:pPr>
    </w:p>
    <w:p w14:paraId="3AEFB076" w14:textId="75F15337" w:rsidR="00767781" w:rsidRDefault="00767781" w:rsidP="003344A5">
      <w:pPr>
        <w:rPr>
          <w:rFonts w:ascii="Times New Roman" w:hAnsi="Times New Roman" w:cs="Times New Roman"/>
          <w:sz w:val="28"/>
          <w:szCs w:val="28"/>
        </w:rPr>
      </w:pPr>
    </w:p>
    <w:p w14:paraId="69B66BEE" w14:textId="77777777" w:rsidR="00A66C4B" w:rsidRDefault="00A66C4B" w:rsidP="003344A5">
      <w:pPr>
        <w:rPr>
          <w:rFonts w:ascii="Times New Roman" w:hAnsi="Times New Roman" w:cs="Times New Roman"/>
          <w:sz w:val="28"/>
          <w:szCs w:val="28"/>
        </w:rPr>
      </w:pPr>
    </w:p>
    <w:p w14:paraId="6BF4EBC0" w14:textId="3A8E32A8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1592BFF6" w14:textId="1AC4C9E3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2078CF41" w14:textId="6218EBBB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6A2BDB2F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0D504545" w14:textId="07C4E8CD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10E20A70" w14:textId="75EF6D30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6E775E24" w14:textId="610EF33F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29F73A13" w14:textId="1E2EED35" w:rsidR="00526824" w:rsidRDefault="00476D4A" w:rsidP="003344A5">
      <w:pPr>
        <w:rPr>
          <w:rFonts w:ascii="Times New Roman" w:hAnsi="Times New Roman" w:cs="Times New Roman"/>
          <w:sz w:val="28"/>
          <w:szCs w:val="28"/>
        </w:rPr>
      </w:pPr>
      <w:r w:rsidRPr="005268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A668A6C" wp14:editId="1467C447">
            <wp:simplePos x="0" y="0"/>
            <wp:positionH relativeFrom="margin">
              <wp:align>center</wp:align>
            </wp:positionH>
            <wp:positionV relativeFrom="paragraph">
              <wp:posOffset>-684530</wp:posOffset>
            </wp:positionV>
            <wp:extent cx="3558848" cy="4930567"/>
            <wp:effectExtent l="0" t="0" r="3810" b="3810"/>
            <wp:wrapNone/>
            <wp:docPr id="1113133453" name="Picture 1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33453" name="Picture 1" descr="A piece of paper with math equation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D1915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361699F3" w14:textId="32C836B1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17CC8C2E" w14:textId="69285E90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7FB572BF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6D82CE5C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2DF289B3" w14:textId="0015C40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281F5CB9" w14:textId="2BF95E35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450A7C01" w14:textId="63430BF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4765FD88" w14:textId="6136BE26" w:rsidR="00767781" w:rsidRDefault="00767781" w:rsidP="003344A5">
      <w:pPr>
        <w:rPr>
          <w:rFonts w:ascii="Times New Roman" w:hAnsi="Times New Roman" w:cs="Times New Roman"/>
          <w:sz w:val="28"/>
          <w:szCs w:val="28"/>
        </w:rPr>
      </w:pPr>
    </w:p>
    <w:p w14:paraId="6E3FEDF4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5888366C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2282C167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42F2F658" w14:textId="3D00B716" w:rsidR="00526824" w:rsidRDefault="00476D4A" w:rsidP="003344A5">
      <w:pPr>
        <w:rPr>
          <w:rFonts w:ascii="Times New Roman" w:hAnsi="Times New Roman" w:cs="Times New Roman"/>
          <w:sz w:val="28"/>
          <w:szCs w:val="28"/>
        </w:rPr>
      </w:pPr>
      <w:r w:rsidRPr="00B175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66CBD60" wp14:editId="6BE18832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3520745" cy="4953429"/>
            <wp:effectExtent l="0" t="0" r="3810" b="0"/>
            <wp:wrapNone/>
            <wp:docPr id="130912764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764" name="Picture 1" descr="A white paper with writing on i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4953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7FB68" w14:textId="4D78B746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4D32A4C8" w14:textId="21F4878B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30F024F7" w14:textId="7D213F22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7406588A" w14:textId="7D39D970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63E3DC98" w14:textId="7B9694CF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0EC10D07" w14:textId="7777777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47AD3284" w14:textId="5A7601CA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40B25DD7" w14:textId="22BF4F2F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09C45C57" w14:textId="45BAF998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0A81D3F9" w14:textId="7380ADA0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6C7B1BE7" w14:textId="4280FFF1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3E249591" w14:textId="02E7700A" w:rsidR="00526824" w:rsidRDefault="00476D4A" w:rsidP="003344A5">
      <w:pPr>
        <w:rPr>
          <w:rFonts w:ascii="Times New Roman" w:hAnsi="Times New Roman" w:cs="Times New Roman"/>
          <w:sz w:val="28"/>
          <w:szCs w:val="28"/>
        </w:rPr>
      </w:pPr>
      <w:r w:rsidRPr="00B175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5680" behindDoc="0" locked="0" layoutInCell="1" allowOverlap="1" wp14:anchorId="0B0B0D46" wp14:editId="72F28C64">
            <wp:simplePos x="0" y="0"/>
            <wp:positionH relativeFrom="column">
              <wp:posOffset>1206500</wp:posOffset>
            </wp:positionH>
            <wp:positionV relativeFrom="paragraph">
              <wp:posOffset>-513715</wp:posOffset>
            </wp:positionV>
            <wp:extent cx="3482340" cy="4975860"/>
            <wp:effectExtent l="0" t="0" r="3810" b="0"/>
            <wp:wrapNone/>
            <wp:docPr id="784671796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71796" name="Picture 1" descr="A white paper with writing on i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F6A34" w14:textId="0FBACEDA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3159B0EE" w14:textId="02EF5C63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75862153" w14:textId="2B8A09DF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221B9678" w14:textId="5819E6E3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1755C682" w14:textId="07D4D887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1F5AB2B9" w14:textId="5EF4722E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5F1B7417" w14:textId="45FDEEAF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5D4E0839" w14:textId="3802ED14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798033C3" w14:textId="66552C7A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5715ED23" w14:textId="2D8D66CE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0588AE56" w14:textId="4BB66E66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532AF8C1" w14:textId="3A6212A3" w:rsidR="00526824" w:rsidRDefault="00526824" w:rsidP="003344A5">
      <w:pPr>
        <w:rPr>
          <w:rFonts w:ascii="Times New Roman" w:hAnsi="Times New Roman" w:cs="Times New Roman"/>
          <w:sz w:val="28"/>
          <w:szCs w:val="28"/>
        </w:rPr>
      </w:pPr>
    </w:p>
    <w:p w14:paraId="4A662715" w14:textId="1FFD73A0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113526CB" w14:textId="006AEA02" w:rsidR="00783925" w:rsidRDefault="00783925" w:rsidP="003344A5">
      <w:pPr>
        <w:rPr>
          <w:rFonts w:ascii="Times New Roman" w:hAnsi="Times New Roman" w:cs="Times New Roman"/>
          <w:sz w:val="28"/>
          <w:szCs w:val="28"/>
        </w:rPr>
      </w:pPr>
    </w:p>
    <w:p w14:paraId="7931003D" w14:textId="4376A525" w:rsidR="00783925" w:rsidRPr="003036FB" w:rsidRDefault="00783925" w:rsidP="003344A5">
      <w:pPr>
        <w:rPr>
          <w:rFonts w:ascii="Times New Roman" w:hAnsi="Times New Roman" w:cs="Times New Roman"/>
          <w:sz w:val="40"/>
          <w:szCs w:val="40"/>
        </w:rPr>
      </w:pPr>
    </w:p>
    <w:p w14:paraId="100814C2" w14:textId="6424A9BF" w:rsidR="00783925" w:rsidRDefault="00783925" w:rsidP="007839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3036FB">
        <w:rPr>
          <w:rFonts w:ascii="Times New Roman" w:hAnsi="Times New Roman" w:cs="Times New Roman"/>
          <w:sz w:val="40"/>
          <w:szCs w:val="40"/>
        </w:rPr>
        <w:t>Layout</w:t>
      </w:r>
    </w:p>
    <w:p w14:paraId="5045ED0B" w14:textId="220A0020" w:rsidR="003036FB" w:rsidRDefault="003036FB" w:rsidP="003036FB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37F4CD2" w14:textId="5F71D865" w:rsidR="003036FB" w:rsidRPr="003036FB" w:rsidRDefault="00E04984" w:rsidP="003036FB">
      <w:pPr>
        <w:pStyle w:val="ListParagraph"/>
        <w:rPr>
          <w:rFonts w:ascii="Times New Roman" w:hAnsi="Times New Roman" w:cs="Times New Roman"/>
          <w:sz w:val="40"/>
          <w:szCs w:val="40"/>
        </w:rPr>
      </w:pPr>
      <w:r w:rsidRPr="00E04984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752" behindDoc="0" locked="0" layoutInCell="1" allowOverlap="1" wp14:anchorId="5D328B57" wp14:editId="6E2E44ED">
            <wp:simplePos x="0" y="0"/>
            <wp:positionH relativeFrom="column">
              <wp:posOffset>106680</wp:posOffset>
            </wp:positionH>
            <wp:positionV relativeFrom="paragraph">
              <wp:posOffset>9525</wp:posOffset>
            </wp:positionV>
            <wp:extent cx="5943600" cy="2731135"/>
            <wp:effectExtent l="0" t="0" r="0" b="0"/>
            <wp:wrapNone/>
            <wp:docPr id="1263811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A4ABA2" w14:textId="77777777" w:rsidR="001A5EEA" w:rsidRDefault="001A5EEA" w:rsidP="003344A5">
      <w:pPr>
        <w:rPr>
          <w:rFonts w:ascii="Times New Roman" w:hAnsi="Times New Roman" w:cs="Times New Roman"/>
          <w:sz w:val="28"/>
          <w:szCs w:val="28"/>
        </w:rPr>
      </w:pPr>
    </w:p>
    <w:p w14:paraId="67242F89" w14:textId="77777777" w:rsidR="001A5EEA" w:rsidRDefault="001A5EEA" w:rsidP="003344A5">
      <w:pPr>
        <w:rPr>
          <w:rFonts w:ascii="Times New Roman" w:hAnsi="Times New Roman" w:cs="Times New Roman"/>
          <w:sz w:val="28"/>
          <w:szCs w:val="28"/>
        </w:rPr>
      </w:pPr>
    </w:p>
    <w:p w14:paraId="27E78F73" w14:textId="2668DDBE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61E0DD20" w14:textId="77777777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53DAE1EE" w14:textId="65B02BEB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7D4DB862" w14:textId="37513CE7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19C44A96" w14:textId="2BD41757" w:rsidR="00B1756D" w:rsidRDefault="00517584" w:rsidP="003344A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9034B5" wp14:editId="4632DA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28565" cy="5019040"/>
            <wp:effectExtent l="0" t="0" r="635" b="0"/>
            <wp:wrapThrough wrapText="bothSides">
              <wp:wrapPolygon edited="0">
                <wp:start x="0" y="0"/>
                <wp:lineTo x="0" y="21480"/>
                <wp:lineTo x="21521" y="21480"/>
                <wp:lineTo x="21521" y="0"/>
                <wp:lineTo x="0" y="0"/>
              </wp:wrapPolygon>
            </wp:wrapThrough>
            <wp:docPr id="35506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6102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7E4FF" w14:textId="5C3C76D7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497E7CF0" w14:textId="77777777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54914861" w14:textId="0946B835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64AC32E9" w14:textId="77777777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527838D0" w14:textId="2962CCD2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2B45A412" w14:textId="6650B961" w:rsidR="00B1756D" w:rsidRDefault="00B1756D" w:rsidP="003344A5">
      <w:pPr>
        <w:rPr>
          <w:rFonts w:ascii="Times New Roman" w:hAnsi="Times New Roman" w:cs="Times New Roman"/>
          <w:sz w:val="28"/>
          <w:szCs w:val="28"/>
        </w:rPr>
      </w:pPr>
    </w:p>
    <w:p w14:paraId="3004CE0D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11225CF5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47FFBAFE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2686A947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2C65A472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252D4A80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07BFDB19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02480662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72E0DE45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3EBCD6BF" w14:textId="77777777" w:rsidR="00517584" w:rsidRDefault="00517584" w:rsidP="003344A5">
      <w:pPr>
        <w:rPr>
          <w:rFonts w:ascii="Times New Roman" w:hAnsi="Times New Roman" w:cs="Times New Roman"/>
          <w:sz w:val="28"/>
          <w:szCs w:val="28"/>
        </w:rPr>
      </w:pPr>
    </w:p>
    <w:p w14:paraId="772D9FF0" w14:textId="48792743" w:rsidR="00517584" w:rsidRDefault="00517584" w:rsidP="003344A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Capsule utilizate</w:t>
      </w:r>
    </w:p>
    <w:p w14:paraId="7459136A" w14:textId="0C42AC35" w:rsidR="00041FAC" w:rsidRPr="00567E60" w:rsidRDefault="00041FAC" w:rsidP="00567E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67E60">
        <w:rPr>
          <w:rFonts w:ascii="Times New Roman" w:hAnsi="Times New Roman" w:cs="Times New Roman"/>
          <w:sz w:val="28"/>
          <w:szCs w:val="28"/>
        </w:rPr>
        <w:t>Rezistoare:        SMR0805</w:t>
      </w:r>
    </w:p>
    <w:p w14:paraId="184AC990" w14:textId="11BE7FBD" w:rsidR="00041FAC" w:rsidRPr="00567E60" w:rsidRDefault="00041FAC" w:rsidP="00567E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67E60">
        <w:rPr>
          <w:rFonts w:ascii="Times New Roman" w:hAnsi="Times New Roman" w:cs="Times New Roman"/>
          <w:sz w:val="28"/>
          <w:szCs w:val="28"/>
        </w:rPr>
        <w:t>Tranzistoare:     TO236AA</w:t>
      </w:r>
    </w:p>
    <w:p w14:paraId="08235D20" w14:textId="2ED41D6D" w:rsidR="00041FAC" w:rsidRPr="00567E60" w:rsidRDefault="00041FAC" w:rsidP="00567E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67E60">
        <w:rPr>
          <w:rFonts w:ascii="Times New Roman" w:hAnsi="Times New Roman" w:cs="Times New Roman"/>
          <w:sz w:val="28"/>
          <w:szCs w:val="28"/>
        </w:rPr>
        <w:t>Dioda Zener:     TO236AA</w:t>
      </w:r>
    </w:p>
    <w:p w14:paraId="4FB856DC" w14:textId="1A79B1B2" w:rsidR="00041FAC" w:rsidRPr="00567E60" w:rsidRDefault="00041FAC" w:rsidP="00567E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67E60">
        <w:rPr>
          <w:rFonts w:ascii="Times New Roman" w:hAnsi="Times New Roman" w:cs="Times New Roman"/>
          <w:sz w:val="28"/>
          <w:szCs w:val="28"/>
        </w:rPr>
        <w:t>Diodele led:       SMD0805</w:t>
      </w:r>
    </w:p>
    <w:p w14:paraId="6DE925A3" w14:textId="49A2BE00" w:rsidR="00041FAC" w:rsidRPr="00567E60" w:rsidRDefault="00041FAC" w:rsidP="00567E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67E60">
        <w:rPr>
          <w:rFonts w:ascii="Times New Roman" w:hAnsi="Times New Roman" w:cs="Times New Roman"/>
          <w:sz w:val="28"/>
          <w:szCs w:val="28"/>
        </w:rPr>
        <w:t>Potentiometru: TS53YL</w:t>
      </w:r>
    </w:p>
    <w:p w14:paraId="7A7938C4" w14:textId="035FD2A8" w:rsidR="00B25349" w:rsidRPr="00567E60" w:rsidRDefault="00041FAC" w:rsidP="00567E6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67E60">
        <w:rPr>
          <w:rFonts w:ascii="Times New Roman" w:hAnsi="Times New Roman" w:cs="Times New Roman"/>
          <w:sz w:val="28"/>
          <w:szCs w:val="28"/>
        </w:rPr>
        <w:t>Conectori:          SMR2512</w:t>
      </w:r>
    </w:p>
    <w:p w14:paraId="09C43654" w14:textId="77777777" w:rsidR="00567E60" w:rsidRDefault="00567E60" w:rsidP="00567E60">
      <w:pPr>
        <w:ind w:left="1800"/>
        <w:rPr>
          <w:rFonts w:ascii="Times New Roman" w:hAnsi="Times New Roman" w:cs="Times New Roman"/>
          <w:sz w:val="28"/>
          <w:szCs w:val="28"/>
        </w:rPr>
      </w:pPr>
    </w:p>
    <w:p w14:paraId="433557E5" w14:textId="0EEC1DDA" w:rsidR="00567E60" w:rsidRDefault="00567E60" w:rsidP="00EF2B1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alcatuirea PCB-ului am tinut cont de mai multe aspecte tehnologice, cum ar fi plasarea componentelor asupra carora se disipa cea mai mare putere in centrul </w:t>
      </w:r>
      <w:r>
        <w:rPr>
          <w:rFonts w:ascii="Times New Roman" w:hAnsi="Times New Roman" w:cs="Times New Roman"/>
          <w:sz w:val="28"/>
          <w:szCs w:val="28"/>
        </w:rPr>
        <w:lastRenderedPageBreak/>
        <w:t>placii. S-au evitat unghiurile de 90 de grade pe acelasi strat, iar trecerea de pe un strat pe altul prin intermediul vias-urilor s-a realizat la un unghi de 90 de grade. S-a incercat ca traseele sa fie cat mai scurte si drepte, iar sub pad-urile componentelor s-a evitat plasarea de vias-uri sau trasee. Restul specificatiilor au fost respectate conform cerintelor tehnologice mentionate in cerinta.</w:t>
      </w:r>
    </w:p>
    <w:p w14:paraId="1BE0F811" w14:textId="77777777" w:rsidR="006675B1" w:rsidRDefault="006675B1" w:rsidP="00EF2B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DAEFC7" w14:textId="2385072F" w:rsidR="006675B1" w:rsidRDefault="006675B1" w:rsidP="006675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</w:rPr>
      </w:pPr>
      <w:r w:rsidRPr="006675B1">
        <w:rPr>
          <w:rFonts w:ascii="Times New Roman" w:hAnsi="Times New Roman" w:cs="Times New Roman"/>
          <w:sz w:val="40"/>
          <w:szCs w:val="40"/>
        </w:rPr>
        <w:t>Fisierele de post-procesare</w:t>
      </w:r>
    </w:p>
    <w:p w14:paraId="72F001BB" w14:textId="7E381D1A" w:rsidR="006675B1" w:rsidRPr="006675B1" w:rsidRDefault="006675B1" w:rsidP="006675B1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C1692D" wp14:editId="27FCC218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5943600" cy="2971800"/>
            <wp:effectExtent l="0" t="0" r="0" b="0"/>
            <wp:wrapNone/>
            <wp:docPr id="208939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9742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D9E43" w14:textId="77777777" w:rsidR="00DA3DF6" w:rsidRDefault="00DA3DF6" w:rsidP="00EF2B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BFF17DD" w14:textId="77777777" w:rsidR="00DA3DF6" w:rsidRDefault="00DA3DF6" w:rsidP="00EF2B1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08FD2FF" w14:textId="77777777" w:rsidR="00EF2B16" w:rsidRDefault="00EF2B16" w:rsidP="00567E60">
      <w:pPr>
        <w:rPr>
          <w:rFonts w:ascii="Times New Roman" w:hAnsi="Times New Roman" w:cs="Times New Roman"/>
          <w:sz w:val="28"/>
          <w:szCs w:val="28"/>
        </w:rPr>
      </w:pPr>
    </w:p>
    <w:p w14:paraId="2DCB0E58" w14:textId="7272A46B" w:rsidR="00EF2B16" w:rsidRPr="006675B1" w:rsidRDefault="006675B1" w:rsidP="006675B1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7.</w:t>
      </w:r>
      <w:r w:rsidR="00EF2B16" w:rsidRPr="006675B1">
        <w:rPr>
          <w:rFonts w:ascii="Times New Roman" w:hAnsi="Times New Roman" w:cs="Times New Roman"/>
          <w:sz w:val="40"/>
          <w:szCs w:val="40"/>
        </w:rPr>
        <w:t xml:space="preserve">Bibliografie: </w:t>
      </w:r>
    </w:p>
    <w:p w14:paraId="4131EC8D" w14:textId="3A29EB52" w:rsidR="00EF2B16" w:rsidRPr="00EF2B16" w:rsidRDefault="00EF2B16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 w:rsidRPr="00EF2B16">
        <w:rPr>
          <w:rFonts w:ascii="Times New Roman" w:hAnsi="Times New Roman" w:cs="Times New Roman"/>
          <w:sz w:val="28"/>
          <w:szCs w:val="28"/>
        </w:rPr>
        <w:t>• Note de curs - Circuite electronice fundamentale, Dragoș Dobrescu</w:t>
      </w:r>
    </w:p>
    <w:p w14:paraId="39D05857" w14:textId="77777777" w:rsidR="00EF2B16" w:rsidRPr="00EF2B16" w:rsidRDefault="00EF2B16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 w:rsidRPr="00EF2B16">
        <w:rPr>
          <w:rFonts w:ascii="Times New Roman" w:hAnsi="Times New Roman" w:cs="Times New Roman"/>
          <w:sz w:val="28"/>
          <w:szCs w:val="28"/>
        </w:rPr>
        <w:t>• „Circuite Electronice Fundamentale” Gheorghe Brezeanu, Florin Draghici</w:t>
      </w:r>
    </w:p>
    <w:p w14:paraId="08D9CF4F" w14:textId="77777777" w:rsidR="00EF2B16" w:rsidRPr="00EF2B16" w:rsidRDefault="00EF2B16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 w:rsidRPr="00EF2B16">
        <w:rPr>
          <w:rFonts w:ascii="Times New Roman" w:hAnsi="Times New Roman" w:cs="Times New Roman"/>
          <w:sz w:val="28"/>
          <w:szCs w:val="28"/>
        </w:rPr>
        <w:t xml:space="preserve">• https://www.tme.eu/ro/ </w:t>
      </w:r>
    </w:p>
    <w:p w14:paraId="26F2CB0A" w14:textId="77777777" w:rsidR="00EF2B16" w:rsidRDefault="00EF2B16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 w:rsidRPr="00EF2B16">
        <w:rPr>
          <w:rFonts w:ascii="Times New Roman" w:hAnsi="Times New Roman" w:cs="Times New Roman"/>
          <w:sz w:val="28"/>
          <w:szCs w:val="28"/>
        </w:rPr>
        <w:t xml:space="preserve">• https://ro.wikipedia.org/wiki/Stabilizator_de_tensiune </w:t>
      </w:r>
    </w:p>
    <w:p w14:paraId="389EC911" w14:textId="3C00947F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FAB</w:t>
      </w:r>
    </w:p>
    <w:p w14:paraId="6EC63F00" w14:textId="7D4DA10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C9C44AD" wp14:editId="26AEEDFC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143500" cy="2540428"/>
            <wp:effectExtent l="0" t="0" r="0" b="0"/>
            <wp:wrapNone/>
            <wp:docPr id="86325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52797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975" cy="2545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DABD" w14:textId="7777777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A13AF71" w14:textId="7777777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DD047F" w14:textId="7777777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13B037" w14:textId="7777777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F1EEF1" w14:textId="7777777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CF8E51" w14:textId="7777777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07A40E9" w14:textId="77777777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89EB61" w14:textId="139EF1AC" w:rsidR="006675B1" w:rsidRDefault="006675B1" w:rsidP="006675B1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SSTOP</w:t>
      </w:r>
    </w:p>
    <w:p w14:paraId="2455CBFE" w14:textId="3E19AB43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CBFF48" wp14:editId="0962641B">
            <wp:extent cx="5943600" cy="2937510"/>
            <wp:effectExtent l="0" t="0" r="0" b="0"/>
            <wp:docPr id="1438030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308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31FD" w14:textId="69392FDF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SPTOP</w:t>
      </w:r>
    </w:p>
    <w:p w14:paraId="3CAEBEFB" w14:textId="304FDA89" w:rsidR="006675B1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F835A" wp14:editId="0808F794">
            <wp:extent cx="5943600" cy="2931160"/>
            <wp:effectExtent l="0" t="0" r="0" b="2540"/>
            <wp:docPr id="39915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528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923" w14:textId="514A287C" w:rsidR="006675B1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SMBOT</w:t>
      </w:r>
    </w:p>
    <w:p w14:paraId="0E414B04" w14:textId="07FF6769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EDF43" wp14:editId="682D2E8B">
            <wp:extent cx="5943600" cy="2870200"/>
            <wp:effectExtent l="0" t="0" r="0" b="6350"/>
            <wp:docPr id="43709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987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21CC" w14:textId="38CCFD24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SMTOP</w:t>
      </w:r>
    </w:p>
    <w:p w14:paraId="568CCD64" w14:textId="73AEB04B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AE1A32" wp14:editId="5FF9CD42">
            <wp:extent cx="5943600" cy="2986405"/>
            <wp:effectExtent l="0" t="0" r="0" b="4445"/>
            <wp:docPr id="12702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378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55E4" w14:textId="385A7A38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</w:t>
      </w:r>
    </w:p>
    <w:p w14:paraId="27D686DF" w14:textId="088D3255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D08E11" wp14:editId="3C90A688">
            <wp:extent cx="5943600" cy="2889250"/>
            <wp:effectExtent l="0" t="0" r="0" b="6350"/>
            <wp:docPr id="61326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608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7DAD" w14:textId="444EAF00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BOTTOM</w:t>
      </w:r>
    </w:p>
    <w:p w14:paraId="223BD7F1" w14:textId="09797BEA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38685" wp14:editId="34AB3D5E">
            <wp:extent cx="5943600" cy="2959100"/>
            <wp:effectExtent l="0" t="0" r="0" b="0"/>
            <wp:docPr id="56050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060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23C0" w14:textId="0ACB5721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</w:t>
      </w:r>
    </w:p>
    <w:p w14:paraId="0FA5F564" w14:textId="5CCB6EB2" w:rsidR="00D34845" w:rsidRDefault="00D34845" w:rsidP="00EF2B16">
      <w:pPr>
        <w:ind w:left="720"/>
        <w:rPr>
          <w:rFonts w:ascii="Times New Roman" w:hAnsi="Times New Roman" w:cs="Times New Roman"/>
          <w:sz w:val="28"/>
          <w:szCs w:val="28"/>
        </w:rPr>
      </w:pPr>
      <w:r w:rsidRPr="00D348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627BD5" wp14:editId="30CC48B2">
            <wp:extent cx="5943600" cy="2929255"/>
            <wp:effectExtent l="0" t="0" r="0" b="4445"/>
            <wp:docPr id="101824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438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3F74" w14:textId="678CC0FC" w:rsidR="00D34845" w:rsidRPr="005E4D87" w:rsidRDefault="00D34845" w:rsidP="005E4D87">
      <w:pPr>
        <w:pStyle w:val="NoSpacing"/>
        <w:rPr>
          <w:sz w:val="28"/>
          <w:szCs w:val="28"/>
        </w:rPr>
      </w:pPr>
      <w:r w:rsidRPr="005E4D87">
        <w:rPr>
          <w:sz w:val="28"/>
          <w:szCs w:val="28"/>
        </w:rPr>
        <w:t>DRILL</w:t>
      </w:r>
    </w:p>
    <w:p w14:paraId="4C1C6DEE" w14:textId="77777777" w:rsidR="005E4D87" w:rsidRDefault="005E4D87" w:rsidP="005E4D87">
      <w:pPr>
        <w:pStyle w:val="NoSpacing"/>
      </w:pPr>
    </w:p>
    <w:p w14:paraId="40C1C8A7" w14:textId="7EEE38AD" w:rsidR="005E4D87" w:rsidRDefault="005E4D87" w:rsidP="005E4D87">
      <w:pPr>
        <w:pStyle w:val="NoSpacing"/>
      </w:pPr>
      <w:r w:rsidRPr="005E4D87">
        <w:rPr>
          <w:noProof/>
        </w:rPr>
        <w:drawing>
          <wp:inline distT="0" distB="0" distL="0" distR="0" wp14:anchorId="1401346B" wp14:editId="1C177599">
            <wp:extent cx="5943600" cy="2931795"/>
            <wp:effectExtent l="0" t="0" r="0" b="1905"/>
            <wp:docPr id="93833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3327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F721" w14:textId="77777777" w:rsidR="005E4D87" w:rsidRDefault="005E4D87" w:rsidP="005E4D87">
      <w:pPr>
        <w:pStyle w:val="NoSpacing"/>
      </w:pPr>
    </w:p>
    <w:p w14:paraId="541F8F7B" w14:textId="54C1F57E" w:rsidR="005E4D87" w:rsidRDefault="005E4D87" w:rsidP="005E4D87">
      <w:pPr>
        <w:pStyle w:val="NoSpacing"/>
        <w:rPr>
          <w:sz w:val="28"/>
          <w:szCs w:val="28"/>
        </w:rPr>
      </w:pPr>
      <w:r w:rsidRPr="005E4D87">
        <w:rPr>
          <w:sz w:val="28"/>
          <w:szCs w:val="28"/>
        </w:rPr>
        <w:t>TOATE</w:t>
      </w:r>
    </w:p>
    <w:p w14:paraId="52C6F082" w14:textId="77777777" w:rsidR="00E86D39" w:rsidRDefault="00E86D39" w:rsidP="005E4D87">
      <w:pPr>
        <w:pStyle w:val="NoSpacing"/>
        <w:rPr>
          <w:sz w:val="28"/>
          <w:szCs w:val="28"/>
        </w:rPr>
      </w:pPr>
    </w:p>
    <w:p w14:paraId="31417E2A" w14:textId="51B58717" w:rsidR="00E86D39" w:rsidRDefault="00E86D39" w:rsidP="005E4D87">
      <w:pPr>
        <w:pStyle w:val="NoSpacing"/>
        <w:rPr>
          <w:sz w:val="28"/>
          <w:szCs w:val="28"/>
        </w:rPr>
      </w:pPr>
    </w:p>
    <w:p w14:paraId="3F4658AD" w14:textId="719C63A2" w:rsidR="00E86D39" w:rsidRDefault="00E86D39" w:rsidP="00E86D39">
      <w:pPr>
        <w:pStyle w:val="NoSpacing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Bibliografie</w:t>
      </w:r>
    </w:p>
    <w:p w14:paraId="53BF5B7C" w14:textId="77777777" w:rsidR="00E86D39" w:rsidRPr="00E86D39" w:rsidRDefault="00E86D39" w:rsidP="00E86D39">
      <w:pPr>
        <w:pStyle w:val="NoSpacing"/>
        <w:ind w:left="720"/>
        <w:rPr>
          <w:sz w:val="28"/>
          <w:szCs w:val="28"/>
        </w:rPr>
      </w:pPr>
      <w:r w:rsidRPr="00E86D39">
        <w:rPr>
          <w:sz w:val="28"/>
          <w:szCs w:val="28"/>
        </w:rPr>
        <w:t>• „Circuite Electronice Fundamentale” -probleme- Gheorghe Brezeanu, Florin Draghici, Florin Mitu, Gheorghe Dilimot</w:t>
      </w:r>
    </w:p>
    <w:p w14:paraId="6F2587D9" w14:textId="77777777" w:rsidR="00E86D39" w:rsidRPr="00E86D39" w:rsidRDefault="00E86D39" w:rsidP="00E86D39">
      <w:pPr>
        <w:pStyle w:val="NoSpacing"/>
        <w:ind w:left="720"/>
        <w:rPr>
          <w:sz w:val="28"/>
          <w:szCs w:val="28"/>
        </w:rPr>
      </w:pPr>
      <w:r w:rsidRPr="00E86D39">
        <w:rPr>
          <w:sz w:val="28"/>
          <w:szCs w:val="28"/>
        </w:rPr>
        <w:t>• „Circuite Electronice Fundamentale” Gheorghe Brezeanu, Florin Draghici</w:t>
      </w:r>
    </w:p>
    <w:p w14:paraId="0DD98DF1" w14:textId="77777777" w:rsidR="00E86D39" w:rsidRPr="00E86D39" w:rsidRDefault="00E86D39" w:rsidP="00E86D39">
      <w:pPr>
        <w:pStyle w:val="NoSpacing"/>
        <w:ind w:left="720"/>
        <w:rPr>
          <w:sz w:val="28"/>
          <w:szCs w:val="28"/>
        </w:rPr>
      </w:pPr>
      <w:r w:rsidRPr="00E86D39">
        <w:rPr>
          <w:sz w:val="28"/>
          <w:szCs w:val="28"/>
        </w:rPr>
        <w:lastRenderedPageBreak/>
        <w:t xml:space="preserve">• https://www.tme.eu/ro/ </w:t>
      </w:r>
    </w:p>
    <w:p w14:paraId="6E26FEA3" w14:textId="77777777" w:rsidR="00E86D39" w:rsidRPr="00E86D39" w:rsidRDefault="00E86D39" w:rsidP="00E86D39">
      <w:pPr>
        <w:pStyle w:val="NoSpacing"/>
        <w:ind w:left="720"/>
        <w:rPr>
          <w:sz w:val="28"/>
          <w:szCs w:val="28"/>
        </w:rPr>
      </w:pPr>
      <w:r w:rsidRPr="00E86D39">
        <w:rPr>
          <w:sz w:val="28"/>
          <w:szCs w:val="28"/>
        </w:rPr>
        <w:t xml:space="preserve">• https://ro.wikipedia.org/wiki/Stabilizator_de_tensiune </w:t>
      </w:r>
    </w:p>
    <w:p w14:paraId="0238DC8D" w14:textId="690393DF" w:rsidR="00E86D39" w:rsidRPr="00E86D39" w:rsidRDefault="00E86D39" w:rsidP="00E86D39">
      <w:pPr>
        <w:pStyle w:val="NoSpacing"/>
        <w:ind w:left="720"/>
        <w:rPr>
          <w:sz w:val="28"/>
          <w:szCs w:val="28"/>
        </w:rPr>
      </w:pPr>
      <w:r w:rsidRPr="00E86D39">
        <w:rPr>
          <w:sz w:val="28"/>
          <w:szCs w:val="28"/>
        </w:rPr>
        <w:t>• Note de curs - Circuite electronice fundamentale, Dragoș Dobrescu</w:t>
      </w:r>
    </w:p>
    <w:p w14:paraId="63AB69BA" w14:textId="77777777" w:rsidR="006675B1" w:rsidRPr="00EF2B16" w:rsidRDefault="006675B1" w:rsidP="00EF2B16">
      <w:pPr>
        <w:ind w:left="720"/>
        <w:rPr>
          <w:rFonts w:ascii="Times New Roman" w:hAnsi="Times New Roman" w:cs="Times New Roman"/>
          <w:sz w:val="28"/>
          <w:szCs w:val="28"/>
        </w:rPr>
      </w:pPr>
    </w:p>
    <w:sectPr w:rsidR="006675B1" w:rsidRPr="00EF2B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40B49"/>
    <w:multiLevelType w:val="hybridMultilevel"/>
    <w:tmpl w:val="DE4CA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787F2D"/>
    <w:multiLevelType w:val="hybridMultilevel"/>
    <w:tmpl w:val="F69A32A8"/>
    <w:lvl w:ilvl="0" w:tplc="3E1AC932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8D7CFF"/>
    <w:multiLevelType w:val="hybridMultilevel"/>
    <w:tmpl w:val="2A4A9FF0"/>
    <w:lvl w:ilvl="0" w:tplc="2D00E880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DF3452"/>
    <w:multiLevelType w:val="hybridMultilevel"/>
    <w:tmpl w:val="787CB1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67C65C3F"/>
    <w:multiLevelType w:val="hybridMultilevel"/>
    <w:tmpl w:val="F30A4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B540C"/>
    <w:multiLevelType w:val="hybridMultilevel"/>
    <w:tmpl w:val="2A0ED1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0B6475C"/>
    <w:multiLevelType w:val="hybridMultilevel"/>
    <w:tmpl w:val="E5663D28"/>
    <w:lvl w:ilvl="0" w:tplc="A0009A6E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68359C"/>
    <w:multiLevelType w:val="hybridMultilevel"/>
    <w:tmpl w:val="019AC4C0"/>
    <w:lvl w:ilvl="0" w:tplc="52C6D834">
      <w:start w:val="202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75166">
    <w:abstractNumId w:val="0"/>
  </w:num>
  <w:num w:numId="2" w16cid:durableId="1233850588">
    <w:abstractNumId w:val="4"/>
  </w:num>
  <w:num w:numId="3" w16cid:durableId="319116480">
    <w:abstractNumId w:val="2"/>
  </w:num>
  <w:num w:numId="4" w16cid:durableId="775714203">
    <w:abstractNumId w:val="1"/>
  </w:num>
  <w:num w:numId="5" w16cid:durableId="713118686">
    <w:abstractNumId w:val="7"/>
  </w:num>
  <w:num w:numId="6" w16cid:durableId="970552246">
    <w:abstractNumId w:val="6"/>
  </w:num>
  <w:num w:numId="7" w16cid:durableId="1063984896">
    <w:abstractNumId w:val="5"/>
  </w:num>
  <w:num w:numId="8" w16cid:durableId="12558667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9FF"/>
    <w:rsid w:val="00003DB7"/>
    <w:rsid w:val="00041D62"/>
    <w:rsid w:val="00041FAC"/>
    <w:rsid w:val="00044FCC"/>
    <w:rsid w:val="00061B42"/>
    <w:rsid w:val="00067698"/>
    <w:rsid w:val="000C3035"/>
    <w:rsid w:val="001158B1"/>
    <w:rsid w:val="001A5EEA"/>
    <w:rsid w:val="001F2547"/>
    <w:rsid w:val="001F6324"/>
    <w:rsid w:val="002416BE"/>
    <w:rsid w:val="003036FB"/>
    <w:rsid w:val="003344A5"/>
    <w:rsid w:val="003B0CAA"/>
    <w:rsid w:val="003E6C49"/>
    <w:rsid w:val="00476D4A"/>
    <w:rsid w:val="00504A82"/>
    <w:rsid w:val="00517584"/>
    <w:rsid w:val="00526824"/>
    <w:rsid w:val="00563D72"/>
    <w:rsid w:val="00567E60"/>
    <w:rsid w:val="005D02FA"/>
    <w:rsid w:val="005D0F32"/>
    <w:rsid w:val="005E4D87"/>
    <w:rsid w:val="00604431"/>
    <w:rsid w:val="006675B1"/>
    <w:rsid w:val="006A28B8"/>
    <w:rsid w:val="00767781"/>
    <w:rsid w:val="00783925"/>
    <w:rsid w:val="007D61C3"/>
    <w:rsid w:val="00832BA8"/>
    <w:rsid w:val="008809FF"/>
    <w:rsid w:val="008A105A"/>
    <w:rsid w:val="008E2CAF"/>
    <w:rsid w:val="00932C37"/>
    <w:rsid w:val="009D2676"/>
    <w:rsid w:val="00A52C3A"/>
    <w:rsid w:val="00A66C4B"/>
    <w:rsid w:val="00A916B9"/>
    <w:rsid w:val="00AB6C5F"/>
    <w:rsid w:val="00AD1BD2"/>
    <w:rsid w:val="00B032E9"/>
    <w:rsid w:val="00B1756D"/>
    <w:rsid w:val="00B25349"/>
    <w:rsid w:val="00B35646"/>
    <w:rsid w:val="00B52C18"/>
    <w:rsid w:val="00BC34EC"/>
    <w:rsid w:val="00C80532"/>
    <w:rsid w:val="00CC6ED6"/>
    <w:rsid w:val="00D20F62"/>
    <w:rsid w:val="00D312F7"/>
    <w:rsid w:val="00D321E6"/>
    <w:rsid w:val="00D34845"/>
    <w:rsid w:val="00D60DB3"/>
    <w:rsid w:val="00D81256"/>
    <w:rsid w:val="00DA3DF6"/>
    <w:rsid w:val="00DB221C"/>
    <w:rsid w:val="00DD0D2A"/>
    <w:rsid w:val="00E04984"/>
    <w:rsid w:val="00E1583A"/>
    <w:rsid w:val="00E86D39"/>
    <w:rsid w:val="00EF2B16"/>
    <w:rsid w:val="00F12B8F"/>
    <w:rsid w:val="00F1604B"/>
    <w:rsid w:val="00FE3699"/>
    <w:rsid w:val="00FE4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7207B"/>
  <w15:chartTrackingRefBased/>
  <w15:docId w15:val="{7039C583-D46F-4A4D-85A5-2816A12BB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8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9FF"/>
    <w:pPr>
      <w:ind w:left="720"/>
      <w:contextualSpacing/>
    </w:pPr>
  </w:style>
  <w:style w:type="paragraph" w:customStyle="1" w:styleId="Default">
    <w:name w:val="Default"/>
    <w:rsid w:val="008809F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NoSpacing">
    <w:name w:val="No Spacing"/>
    <w:uiPriority w:val="1"/>
    <w:qFormat/>
    <w:rsid w:val="005E4D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Eftimie</dc:creator>
  <cp:keywords/>
  <dc:description/>
  <cp:lastModifiedBy>Albert Eftimie</cp:lastModifiedBy>
  <cp:revision>3</cp:revision>
  <dcterms:created xsi:type="dcterms:W3CDTF">2023-12-10T20:33:00Z</dcterms:created>
  <dcterms:modified xsi:type="dcterms:W3CDTF">2023-12-10T20:41:00Z</dcterms:modified>
</cp:coreProperties>
</file>