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Pr="00FC04C9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FC04C9" w:rsidRDefault="00FC04C9" w:rsidP="00FC04C9">
      <w:pPr>
        <w:ind w:left="720"/>
        <w:contextualSpacing/>
        <w:rPr>
          <w:color w:val="000000"/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</w:t>
      </w:r>
      <w:r w:rsidR="00675952">
        <w:rPr>
          <w:color w:val="000000"/>
          <w:sz w:val="28"/>
          <w:szCs w:val="28"/>
          <w:u w:val="none"/>
        </w:rPr>
        <w:t>03</w:t>
      </w:r>
      <w:r w:rsidR="00485345">
        <w:rPr>
          <w:color w:val="000000"/>
          <w:sz w:val="28"/>
          <w:szCs w:val="28"/>
          <w:u w:val="none"/>
        </w:rPr>
        <w:t>/</w:t>
      </w:r>
      <w:r w:rsidR="00675952">
        <w:rPr>
          <w:color w:val="000000"/>
          <w:sz w:val="28"/>
          <w:szCs w:val="28"/>
          <w:u w:val="none"/>
        </w:rPr>
        <w:t>12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proofErr w:type="gramStart"/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BE4DD2">
        <w:rPr>
          <w:color w:val="000000"/>
          <w:sz w:val="28"/>
          <w:szCs w:val="28"/>
          <w:u w:val="none"/>
          <w:lang w:val="en-US"/>
        </w:rPr>
        <w:t>Entrega</w:t>
      </w:r>
      <w:proofErr w:type="gramEnd"/>
      <w:r w:rsidR="00BE4DD2">
        <w:rPr>
          <w:color w:val="000000"/>
          <w:sz w:val="28"/>
          <w:szCs w:val="28"/>
          <w:u w:val="none"/>
          <w:lang w:val="en-US"/>
        </w:rPr>
        <w:t>3</w:t>
      </w:r>
      <w:bookmarkStart w:id="4" w:name="_GoBack"/>
      <w:bookmarkEnd w:id="4"/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r w:rsidR="007D2349" w:rsidRPr="007D2349">
        <w:rPr>
          <w:color w:val="000000"/>
          <w:sz w:val="28"/>
          <w:szCs w:val="28"/>
        </w:rPr>
        <w:t>68c182e7051a15e842c2d48a3939f3290f90b768</w:t>
      </w: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 w:rsidP="00824F03">
      <w:pPr>
        <w:ind w:left="-490" w:firstLine="850"/>
        <w:rPr>
          <w:color w:val="222222"/>
          <w:sz w:val="36"/>
          <w:szCs w:val="36"/>
        </w:rPr>
      </w:pPr>
    </w:p>
    <w:p w:rsidR="00242140" w:rsidRPr="00324EC6" w:rsidRDefault="000F2273" w:rsidP="009C1F78">
      <w:pPr>
        <w:ind w:left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605383177" r:id="rId9"/>
        </w:object>
      </w:r>
    </w:p>
    <w:p w:rsidR="00324EC6" w:rsidRDefault="00324EC6" w:rsidP="009C1F78">
      <w:pPr>
        <w:ind w:left="720"/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42140" w:rsidP="009C1F78">
      <w:pPr>
        <w:ind w:left="720"/>
      </w:pPr>
    </w:p>
    <w:p w:rsidR="00242140" w:rsidRDefault="009C1F78" w:rsidP="009C1F78">
      <w:pPr>
        <w:ind w:left="720"/>
      </w:pPr>
      <w:r>
        <w:object w:dxaOrig="1508" w:dyaOrig="981">
          <v:shape id="_x0000_i1026" type="#_x0000_t75" style="width:75.5pt;height:49pt" o:ole="">
            <v:imagedata r:id="rId10" o:title=""/>
          </v:shape>
          <o:OLEObject Type="Embed" ProgID="Package" ShapeID="_x0000_i1026" DrawAspect="Icon" ObjectID="_1605383178" r:id="rId11"/>
        </w:object>
      </w:r>
    </w:p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0F2273" w:rsidP="009C1F78">
      <w:pPr>
        <w:ind w:left="720"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27" type="#_x0000_t75" style="width:75.5pt;height:49pt" o:ole="">
            <v:imagedata r:id="rId12" o:title=""/>
          </v:shape>
          <o:OLEObject Type="Embed" ProgID="Package" ShapeID="_x0000_i1027" DrawAspect="Icon" ObjectID="_1605383179" r:id="rId13"/>
        </w:object>
      </w:r>
    </w:p>
    <w:p w:rsidR="00242140" w:rsidRDefault="00242140" w:rsidP="009C1F78">
      <w:pPr>
        <w:ind w:left="720"/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 w:rsidP="00B14E93">
      <w:pPr>
        <w:ind w:left="720"/>
        <w:rPr>
          <w:color w:val="222222"/>
          <w:sz w:val="36"/>
          <w:szCs w:val="36"/>
        </w:rPr>
      </w:pPr>
    </w:p>
    <w:p w:rsidR="00490732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8" type="#_x0000_t75" style="width:75.5pt;height:49pt" o:ole="">
            <v:imagedata r:id="rId14" o:title=""/>
          </v:shape>
          <o:OLEObject Type="Embed" ProgID="Excel.Sheet.12" ShapeID="_x0000_i1028" DrawAspect="Icon" ObjectID="_1605383180" r:id="rId15"/>
        </w:object>
      </w: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 w:rsidP="00B14E93">
      <w:pPr>
        <w:ind w:firstLine="720"/>
        <w:rPr>
          <w:sz w:val="20"/>
          <w:szCs w:val="20"/>
        </w:rPr>
      </w:pPr>
    </w:p>
    <w:p w:rsidR="00B14E93" w:rsidRDefault="000F227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9" type="#_x0000_t75" style="width:75.5pt;height:49pt" o:ole="">
            <v:imagedata r:id="rId16" o:title=""/>
          </v:shape>
          <o:OLEObject Type="Embed" ProgID="Excel.Sheet.12" ShapeID="_x0000_i1029" DrawAspect="Icon" ObjectID="_1605383181" r:id="rId17"/>
        </w:object>
      </w:r>
    </w:p>
    <w:p w:rsidR="00863B70" w:rsidRDefault="00863B70" w:rsidP="00B14E93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+Diagrama de clases actualizado</w:t>
      </w:r>
    </w:p>
    <w:p w:rsid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lastRenderedPageBreak/>
        <w:t xml:space="preserve">Diagrama entidad relación (DER): </w:t>
      </w:r>
    </w:p>
    <w:p w:rsidR="00863B70" w:rsidRPr="00863B70" w:rsidRDefault="00863B70" w:rsidP="00863B70">
      <w:pPr>
        <w:ind w:left="720"/>
        <w:contextualSpacing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30" type="#_x0000_t75" style="width:75.5pt;height:49pt" o:ole="">
            <v:imagedata r:id="rId18" o:title=""/>
          </v:shape>
          <o:OLEObject Type="Embed" ProgID="Package" ShapeID="_x0000_i1030" DrawAspect="Icon" ObjectID="_1605383182" r:id="rId19"/>
        </w:objec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t>Documentación de configuración general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  <w:u w:val="none"/>
        </w:rPr>
      </w:pPr>
      <w:r w:rsidRPr="00863B70">
        <w:rPr>
          <w:color w:val="222222"/>
          <w:sz w:val="20"/>
          <w:szCs w:val="20"/>
          <w:u w:val="none"/>
        </w:rPr>
        <w:t>Para configurar la base de datos ejecutar: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CREATE DATABASE `prueba` /*!40100 DEFAULT CHARACTER SET utf8mb4 COLLATE utf8mb4_0900_ai_ci */;</w:t>
      </w:r>
    </w:p>
    <w:p w:rsid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  <w:u w:val="none"/>
        </w:rPr>
        <w:t xml:space="preserve">(el resto lo se encargara </w:t>
      </w:r>
      <w:proofErr w:type="spellStart"/>
      <w:r w:rsidRPr="00863B70">
        <w:rPr>
          <w:color w:val="222222"/>
          <w:sz w:val="20"/>
          <w:szCs w:val="20"/>
          <w:u w:val="none"/>
        </w:rPr>
        <w:t>hibernate</w:t>
      </w:r>
      <w:proofErr w:type="spellEnd"/>
      <w:r w:rsidRPr="00863B70">
        <w:rPr>
          <w:color w:val="222222"/>
          <w:sz w:val="20"/>
          <w:szCs w:val="20"/>
          <w:u w:val="none"/>
        </w:rPr>
        <w:t>)</w:t>
      </w:r>
    </w:p>
    <w:sectPr w:rsidR="00863B7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40"/>
    <w:rsid w:val="0001266A"/>
    <w:rsid w:val="000F2273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675952"/>
    <w:rsid w:val="007B6FD5"/>
    <w:rsid w:val="007D2349"/>
    <w:rsid w:val="00824F03"/>
    <w:rsid w:val="00863B70"/>
    <w:rsid w:val="008F3920"/>
    <w:rsid w:val="009734F3"/>
    <w:rsid w:val="009C1F78"/>
    <w:rsid w:val="00A74D54"/>
    <w:rsid w:val="00B14E93"/>
    <w:rsid w:val="00B53266"/>
    <w:rsid w:val="00BA7F45"/>
    <w:rsid w:val="00BE4DD2"/>
    <w:rsid w:val="00CA6F5C"/>
    <w:rsid w:val="00D849CC"/>
    <w:rsid w:val="00FC0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DB9D"/>
  <w15:docId w15:val="{4BD8FD73-D935-4FF6-8CC3-951A503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f j</dc:creator>
  <cp:lastModifiedBy>Abel f j</cp:lastModifiedBy>
  <cp:revision>6</cp:revision>
  <dcterms:created xsi:type="dcterms:W3CDTF">2018-12-03T23:54:00Z</dcterms:created>
  <dcterms:modified xsi:type="dcterms:W3CDTF">2018-12-04T02:00:00Z</dcterms:modified>
</cp:coreProperties>
</file>