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4506" w:right="4150" w:firstLine="0"/>
        <w:jc w:val="center"/>
        <w:rPr>
          <w:b/>
          <w:sz w:val="32"/>
        </w:rPr>
      </w:pPr>
      <w:bookmarkStart w:name="file:///C/Users/jbungo/Desktop/lab1_buil" w:id="1"/>
      <w:bookmarkEnd w:id="1"/>
      <w:r>
        <w:rPr/>
      </w:r>
      <w:r>
        <w:rPr>
          <w:b/>
          <w:sz w:val="32"/>
        </w:rPr>
        <w:t>Wiring</w:t>
      </w:r>
    </w:p>
    <w:p>
      <w:pPr>
        <w:pStyle w:val="BodyText"/>
        <w:spacing w:before="62"/>
        <w:ind w:left="4561" w:right="4150"/>
        <w:jc w:val="center"/>
      </w:pPr>
      <w:r>
        <w:rPr/>
        <w:drawing>
          <wp:anchor distT="0" distB="0" distL="0" distR="0" allowOverlap="1" layoutInCell="1" locked="0" behindDoc="1" simplePos="0" relativeHeight="268424567">
            <wp:simplePos x="0" y="0"/>
            <wp:positionH relativeFrom="page">
              <wp:posOffset>418445</wp:posOffset>
            </wp:positionH>
            <wp:positionV relativeFrom="paragraph">
              <wp:posOffset>190837</wp:posOffset>
            </wp:positionV>
            <wp:extent cx="9427820" cy="427939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782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the diagram and table below to wire Arduino components of the 'Jet' robot.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02" w:type="dxa"/>
        <w:tblBorders>
          <w:top w:val="double" w:sz="1" w:space="0" w:color="464646"/>
          <w:left w:val="double" w:sz="1" w:space="0" w:color="464646"/>
          <w:bottom w:val="double" w:sz="1" w:space="0" w:color="464646"/>
          <w:right w:val="double" w:sz="1" w:space="0" w:color="464646"/>
          <w:insideH w:val="double" w:sz="1" w:space="0" w:color="464646"/>
          <w:insideV w:val="double" w:sz="1" w:space="0" w:color="4646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369"/>
        <w:gridCol w:w="707"/>
        <w:gridCol w:w="483"/>
      </w:tblGrid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spacing w:before="8"/>
              <w:ind w:left="351" w:right="34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From</w:t>
            </w:r>
          </w:p>
        </w:tc>
        <w:tc>
          <w:tcPr>
            <w:tcW w:w="369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8"/>
              <w:ind w:left="268" w:right="25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spacing w:before="8"/>
              <w:ind w:left="212"/>
              <w:rPr>
                <w:b/>
                <w:sz w:val="12"/>
              </w:rPr>
            </w:pPr>
            <w:r>
              <w:rPr>
                <w:b/>
                <w:sz w:val="12"/>
              </w:rPr>
              <w:t>Component</w:t>
            </w:r>
          </w:p>
        </w:tc>
        <w:tc>
          <w:tcPr>
            <w:tcW w:w="369" w:type="dxa"/>
          </w:tcPr>
          <w:p>
            <w:pPr>
              <w:pStyle w:val="TableParagraph"/>
              <w:spacing w:before="8"/>
              <w:ind w:left="100"/>
              <w:rPr>
                <w:b/>
                <w:sz w:val="12"/>
              </w:rPr>
            </w:pPr>
            <w:r>
              <w:rPr>
                <w:b/>
                <w:sz w:val="12"/>
              </w:rPr>
              <w:t>pin</w:t>
            </w:r>
          </w:p>
        </w:tc>
        <w:tc>
          <w:tcPr>
            <w:tcW w:w="707" w:type="dxa"/>
          </w:tcPr>
          <w:p>
            <w:pPr>
              <w:pStyle w:val="TableParagraph"/>
              <w:spacing w:before="8"/>
              <w:ind w:left="51"/>
              <w:rPr>
                <w:b/>
                <w:sz w:val="12"/>
              </w:rPr>
            </w:pPr>
            <w:r>
              <w:rPr>
                <w:b/>
                <w:sz w:val="12"/>
              </w:rPr>
              <w:t>Component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spacing w:before="8"/>
              <w:ind w:left="156"/>
              <w:rPr>
                <w:b/>
                <w:sz w:val="12"/>
              </w:rPr>
            </w:pPr>
            <w:r>
              <w:rPr>
                <w:b/>
                <w:sz w:val="12"/>
              </w:rPr>
              <w:t>pin</w:t>
            </w:r>
          </w:p>
        </w:tc>
      </w:tr>
      <w:tr>
        <w:trPr>
          <w:trHeight w:val="180" w:hRule="atLeast"/>
        </w:trPr>
        <w:tc>
          <w:tcPr>
            <w:tcW w:w="1032" w:type="dxa"/>
            <w:tcBorders>
              <w:bottom w:val="thickThinMediumGap" w:sz="2" w:space="0" w:color="464646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Left Motor</w:t>
            </w:r>
          </w:p>
        </w:tc>
        <w:tc>
          <w:tcPr>
            <w:tcW w:w="369" w:type="dxa"/>
            <w:tcBorders>
              <w:bottom w:val="thickThinMediumGap" w:sz="2" w:space="0" w:color="464646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red</w:t>
            </w:r>
          </w:p>
        </w:tc>
        <w:tc>
          <w:tcPr>
            <w:tcW w:w="707" w:type="dxa"/>
            <w:tcBorders>
              <w:bottom w:val="thickThinMediumGap" w:sz="2" w:space="0" w:color="464646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Motor Shield</w:t>
            </w:r>
          </w:p>
        </w:tc>
        <w:tc>
          <w:tcPr>
            <w:tcW w:w="483" w:type="dxa"/>
            <w:tcBorders>
              <w:bottom w:val="thickThinMediumGap" w:sz="2" w:space="0" w:color="464646"/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MIA</w:t>
            </w:r>
          </w:p>
        </w:tc>
      </w:tr>
      <w:tr>
        <w:trPr>
          <w:trHeight w:val="180" w:hRule="atLeast"/>
        </w:trPr>
        <w:tc>
          <w:tcPr>
            <w:tcW w:w="1032" w:type="dxa"/>
            <w:tcBorders>
              <w:top w:val="thinThickMediumGap" w:sz="2" w:space="0" w:color="464646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  <w:r>
              <w:rPr>
                <w:sz w:val="12"/>
              </w:rPr>
              <w:t>Left Motor</w:t>
            </w:r>
          </w:p>
        </w:tc>
        <w:tc>
          <w:tcPr>
            <w:tcW w:w="369" w:type="dxa"/>
            <w:tcBorders>
              <w:top w:val="thinThickMediumGap" w:sz="2" w:space="0" w:color="464646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  <w:r>
              <w:rPr>
                <w:sz w:val="12"/>
              </w:rPr>
              <w:t>black</w:t>
            </w:r>
          </w:p>
        </w:tc>
        <w:tc>
          <w:tcPr>
            <w:tcW w:w="707" w:type="dxa"/>
            <w:tcBorders>
              <w:top w:val="thinThickMediumGap" w:sz="2" w:space="0" w:color="464646"/>
            </w:tcBorders>
          </w:tcPr>
          <w:p>
            <w:pPr>
              <w:pStyle w:val="TableParagraph"/>
              <w:spacing w:before="5"/>
              <w:ind w:left="20"/>
              <w:rPr>
                <w:sz w:val="12"/>
              </w:rPr>
            </w:pPr>
            <w:r>
              <w:rPr>
                <w:sz w:val="12"/>
              </w:rPr>
              <w:t>Motor Shield</w:t>
            </w:r>
          </w:p>
        </w:tc>
        <w:tc>
          <w:tcPr>
            <w:tcW w:w="483" w:type="dxa"/>
            <w:tcBorders>
              <w:top w:val="thinThickMediumGap" w:sz="2" w:space="0" w:color="464646"/>
              <w:right w:val="double" w:sz="1" w:space="0" w:color="D8D8D8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  <w:r>
              <w:rPr>
                <w:sz w:val="12"/>
              </w:rPr>
              <w:t>M1B</w:t>
            </w:r>
          </w:p>
        </w:tc>
      </w:tr>
      <w:tr>
        <w:trPr>
          <w:trHeight w:val="180" w:hRule="atLeast"/>
        </w:trPr>
        <w:tc>
          <w:tcPr>
            <w:tcW w:w="1032" w:type="dxa"/>
            <w:tcBorders>
              <w:bottom w:val="thinThickMediumGap" w:sz="2" w:space="0" w:color="D8D8D8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Left Motor</w:t>
            </w:r>
          </w:p>
        </w:tc>
        <w:tc>
          <w:tcPr>
            <w:tcW w:w="369" w:type="dxa"/>
            <w:tcBorders>
              <w:bottom w:val="thinThickMediumGap" w:sz="2" w:space="0" w:color="D8D8D8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green</w:t>
            </w:r>
          </w:p>
        </w:tc>
        <w:tc>
          <w:tcPr>
            <w:tcW w:w="707" w:type="dxa"/>
            <w:tcBorders>
              <w:bottom w:val="thinThickMediumGap" w:sz="2" w:space="0" w:color="D8D8D8"/>
            </w:tcBorders>
          </w:tcPr>
          <w:p>
            <w:pPr>
              <w:pStyle w:val="TableParagraph"/>
              <w:spacing w:before="10"/>
              <w:ind w:left="20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bottom w:val="thinThickMediumGap" w:sz="2" w:space="0" w:color="D8D8D8"/>
              <w:right w:val="double" w:sz="1" w:space="0" w:color="D8D8D8"/>
            </w:tcBorders>
          </w:tcPr>
          <w:p>
            <w:pPr>
              <w:pStyle w:val="TableParagraph"/>
              <w:spacing w:before="10"/>
              <w:ind w:left="20"/>
              <w:rPr>
                <w:sz w:val="12"/>
              </w:rPr>
            </w:pPr>
            <w:r>
              <w:rPr>
                <w:sz w:val="12"/>
              </w:rPr>
              <w:t>0G</w:t>
            </w:r>
          </w:p>
        </w:tc>
      </w:tr>
      <w:tr>
        <w:trPr>
          <w:trHeight w:val="180" w:hRule="atLeast"/>
        </w:trPr>
        <w:tc>
          <w:tcPr>
            <w:tcW w:w="1032" w:type="dxa"/>
            <w:tcBorders>
              <w:top w:val="thickThinMediumGap" w:sz="2" w:space="0" w:color="D8D8D8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  <w:r>
              <w:rPr>
                <w:sz w:val="12"/>
              </w:rPr>
              <w:t>Left Motor</w:t>
            </w:r>
          </w:p>
        </w:tc>
        <w:tc>
          <w:tcPr>
            <w:tcW w:w="369" w:type="dxa"/>
            <w:tcBorders>
              <w:top w:val="thickThinMediumGap" w:sz="2" w:space="0" w:color="D8D8D8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  <w:r>
              <w:rPr>
                <w:sz w:val="12"/>
              </w:rPr>
              <w:t>blue</w:t>
            </w:r>
          </w:p>
        </w:tc>
        <w:tc>
          <w:tcPr>
            <w:tcW w:w="707" w:type="dxa"/>
            <w:tcBorders>
              <w:top w:val="thickThinMediumGap" w:sz="2" w:space="0" w:color="D8D8D8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top w:val="thickThinMediumGap" w:sz="2" w:space="0" w:color="D8D8D8"/>
              <w:right w:val="double" w:sz="1" w:space="0" w:color="D8D8D8"/>
            </w:tcBorders>
          </w:tcPr>
          <w:p>
            <w:pPr>
              <w:pStyle w:val="TableParagraph"/>
              <w:spacing w:before="7"/>
              <w:ind w:left="20"/>
              <w:rPr>
                <w:sz w:val="12"/>
              </w:rPr>
            </w:pPr>
            <w:r>
              <w:rPr>
                <w:sz w:val="12"/>
              </w:rPr>
              <w:t>0V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Left Motor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yellow</w:t>
            </w:r>
          </w:p>
        </w:tc>
        <w:tc>
          <w:tcPr>
            <w:tcW w:w="707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TX2 16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Motor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red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Motor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M2A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Motor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black</w:t>
            </w:r>
          </w:p>
        </w:tc>
        <w:tc>
          <w:tcPr>
            <w:tcW w:w="707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Motor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M2B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Motor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green</w:t>
            </w:r>
          </w:p>
        </w:tc>
        <w:tc>
          <w:tcPr>
            <w:tcW w:w="707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1G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Motor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blue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1V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Motor</w:t>
            </w:r>
          </w:p>
        </w:tc>
        <w:tc>
          <w:tcPr>
            <w:tcW w:w="369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yellow</w:t>
            </w:r>
          </w:p>
        </w:tc>
        <w:tc>
          <w:tcPr>
            <w:tcW w:w="707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TX2 17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Left Sonar Sensor</w:t>
            </w:r>
          </w:p>
        </w:tc>
        <w:tc>
          <w:tcPr>
            <w:tcW w:w="369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z w:val="12"/>
              </w:rPr>
              <w:t>VCC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13V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Left Sonar Sensor</w:t>
            </w:r>
          </w:p>
        </w:tc>
        <w:tc>
          <w:tcPr>
            <w:tcW w:w="369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Trig</w:t>
            </w:r>
          </w:p>
        </w:tc>
        <w:tc>
          <w:tcPr>
            <w:tcW w:w="707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43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Left Sonar Sensor</w:t>
            </w:r>
          </w:p>
        </w:tc>
        <w:tc>
          <w:tcPr>
            <w:tcW w:w="369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Echo</w:t>
            </w:r>
          </w:p>
        </w:tc>
        <w:tc>
          <w:tcPr>
            <w:tcW w:w="707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Left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GND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13G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Center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VCC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GND-V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Center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Trig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47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Center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Echo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Center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GND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GND-G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VCC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AREF-V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Trig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51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Right Sonar Sensor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Echo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Arduino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53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Right Sonar Sensor</w:t>
            </w:r>
          </w:p>
        </w:tc>
        <w:tc>
          <w:tcPr>
            <w:tcW w:w="369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GND</w:t>
            </w:r>
          </w:p>
        </w:tc>
        <w:tc>
          <w:tcPr>
            <w:tcW w:w="707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sz w:val="12"/>
              </w:rPr>
              <w:t>AREF-G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spacing w:before="10"/>
              <w:rPr>
                <w:sz w:val="12"/>
              </w:rPr>
            </w:pPr>
            <w:r>
              <w:rPr>
                <w:sz w:val="12"/>
              </w:rPr>
              <w:t>Battery</w:t>
            </w:r>
          </w:p>
        </w:tc>
        <w:tc>
          <w:tcPr>
            <w:tcW w:w="369" w:type="dxa"/>
          </w:tcPr>
          <w:p>
            <w:pPr>
              <w:pStyle w:val="TableParagraph"/>
              <w:spacing w:before="10"/>
              <w:ind w:left="20"/>
              <w:rPr>
                <w:sz w:val="12"/>
              </w:rPr>
            </w:pPr>
            <w:r>
              <w:rPr>
                <w:sz w:val="12"/>
              </w:rPr>
              <w:t>+</w:t>
            </w:r>
          </w:p>
        </w:tc>
        <w:tc>
          <w:tcPr>
            <w:tcW w:w="707" w:type="dxa"/>
          </w:tcPr>
          <w:p>
            <w:pPr>
              <w:pStyle w:val="TableParagraph"/>
              <w:spacing w:before="10"/>
              <w:ind w:left="20"/>
              <w:rPr>
                <w:sz w:val="12"/>
              </w:rPr>
            </w:pPr>
            <w:r>
              <w:rPr>
                <w:sz w:val="12"/>
              </w:rPr>
              <w:t>Motor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spacing w:before="10"/>
              <w:ind w:left="20"/>
              <w:rPr>
                <w:sz w:val="12"/>
              </w:rPr>
            </w:pPr>
            <w:r>
              <w:rPr>
                <w:sz w:val="12"/>
              </w:rPr>
              <w:t>VIN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Battery</w:t>
            </w:r>
          </w:p>
        </w:tc>
        <w:tc>
          <w:tcPr>
            <w:tcW w:w="369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707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Motor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GND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MPU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VCC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IIC +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MPU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GND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IIC-</w:t>
            </w:r>
          </w:p>
        </w:tc>
      </w:tr>
      <w:tr>
        <w:trPr>
          <w:trHeight w:val="180" w:hRule="atLeast"/>
        </w:trPr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MPU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SCL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IIC-SCL</w:t>
            </w:r>
          </w:p>
        </w:tc>
      </w:tr>
      <w:tr>
        <w:trPr>
          <w:trHeight w:val="180" w:hRule="atLeast"/>
        </w:trPr>
        <w:tc>
          <w:tcPr>
            <w:tcW w:w="1032" w:type="dxa"/>
            <w:tcBorders>
              <w:bottom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MPU</w:t>
            </w:r>
          </w:p>
        </w:tc>
        <w:tc>
          <w:tcPr>
            <w:tcW w:w="369" w:type="dxa"/>
            <w:tcBorders>
              <w:bottom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SDA</w:t>
            </w:r>
          </w:p>
        </w:tc>
        <w:tc>
          <w:tcPr>
            <w:tcW w:w="707" w:type="dxa"/>
            <w:tcBorders>
              <w:bottom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Sensor Shield</w:t>
            </w:r>
          </w:p>
        </w:tc>
        <w:tc>
          <w:tcPr>
            <w:tcW w:w="483" w:type="dxa"/>
            <w:tcBorders>
              <w:bottom w:val="double" w:sz="1" w:space="0" w:color="D8D8D8"/>
              <w:right w:val="double" w:sz="1" w:space="0" w:color="D8D8D8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IIC-SDA</w:t>
            </w:r>
          </w:p>
        </w:tc>
      </w:tr>
    </w:tbl>
    <w:sectPr>
      <w:type w:val="continuous"/>
      <w:pgSz w:w="15840" w:h="12240" w:orient="landscape"/>
      <w:pgMar w:top="80" w:bottom="0" w:left="2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"/>
      <w:ind w:left="19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file:///C/Users/jbungo/Desktop/lab1_building_robot/wiring.html</dc:title>
  <dcterms:created xsi:type="dcterms:W3CDTF">2017-06-22T13:00:35Z</dcterms:created>
  <dcterms:modified xsi:type="dcterms:W3CDTF">2017-06-22T13:00:35Z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Adobe Acrobat 17.0</vt:lpwstr>
  </property>
  <property fmtid="{D5CDD505-2E9C-101B-9397-08002B2CF9AE}" pid="4" name="LastSaved">
    <vt:filetime>2017-06-22T00:00:00Z</vt:filetime>
  </property>
</Properties>
</file>