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compare_traj_scores_table</w:t>
      </w:r>
    </w:p>
    <w:p>
      <w:pPr>
        <w:pStyle w:val="Author"/>
      </w:pPr>
      <w:r>
        <w:t xml:space="preserve">Abelardo</w:t>
      </w:r>
      <w:r>
        <w:t xml:space="preserve"> </w:t>
      </w:r>
      <w:r>
        <w:t xml:space="preserve">Pardo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April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Table comparing the scores for the final exam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-5.8301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  <w:tc>
          <w:p>
            <w:pPr>
              <w:pStyle w:val="Compact"/>
              <w:jc w:val="right"/>
            </w:pPr>
            <w:r>
              <w:t xml:space="preserve">0.4809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-4.5020</w:t>
            </w:r>
          </w:p>
        </w:tc>
        <w:tc>
          <w:p>
            <w:pPr>
              <w:pStyle w:val="Compact"/>
              <w:jc w:val="right"/>
            </w:pPr>
            <w:r>
              <w:t xml:space="preserve">0.000004</w:t>
            </w:r>
          </w:p>
        </w:tc>
        <w:tc>
          <w:p>
            <w:pPr>
              <w:pStyle w:val="Compact"/>
              <w:jc w:val="right"/>
            </w:pPr>
            <w:r>
              <w:t xml:space="preserve">0.3918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-3.7620</w:t>
            </w:r>
          </w:p>
        </w:tc>
        <w:tc>
          <w:p>
            <w:pPr>
              <w:pStyle w:val="Compact"/>
              <w:jc w:val="right"/>
            </w:pPr>
            <w:r>
              <w:t xml:space="preserve">0.000118</w:t>
            </w:r>
          </w:p>
        </w:tc>
        <w:tc>
          <w:p>
            <w:pPr>
              <w:pStyle w:val="Compact"/>
              <w:jc w:val="right"/>
            </w:pPr>
            <w:r>
              <w:t xml:space="preserve">0.3508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3.6812</w:t>
            </w:r>
          </w:p>
        </w:tc>
        <w:tc>
          <w:p>
            <w:pPr>
              <w:pStyle w:val="Compact"/>
              <w:jc w:val="right"/>
            </w:pPr>
            <w:r>
              <w:t xml:space="preserve">0.000189</w:t>
            </w:r>
          </w:p>
        </w:tc>
        <w:tc>
          <w:p>
            <w:pPr>
              <w:pStyle w:val="Compact"/>
              <w:jc w:val="right"/>
            </w:pPr>
            <w:r>
              <w:t xml:space="preserve">0.3418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-2.3657</w:t>
            </w:r>
          </w:p>
        </w:tc>
        <w:tc>
          <w:p>
            <w:pPr>
              <w:pStyle w:val="Compact"/>
              <w:jc w:val="right"/>
            </w:pPr>
            <w:r>
              <w:t xml:space="preserve">0.017467</w:t>
            </w:r>
          </w:p>
        </w:tc>
        <w:tc>
          <w:p>
            <w:pPr>
              <w:pStyle w:val="Compact"/>
              <w:jc w:val="right"/>
            </w:pPr>
            <w:r>
              <w:t xml:space="preserve">0.2581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-2.2865</w:t>
            </w:r>
          </w:p>
        </w:tc>
        <w:tc>
          <w:p>
            <w:pPr>
              <w:pStyle w:val="Compact"/>
              <w:jc w:val="right"/>
            </w:pPr>
            <w:r>
              <w:t xml:space="preserve">0.021945</w:t>
            </w:r>
          </w:p>
        </w:tc>
        <w:tc>
          <w:p>
            <w:pPr>
              <w:pStyle w:val="Compact"/>
              <w:jc w:val="right"/>
            </w:pPr>
            <w:r>
              <w:t xml:space="preserve">0.1912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2.2323</w:t>
            </w:r>
          </w:p>
        </w:tc>
        <w:tc>
          <w:p>
            <w:pPr>
              <w:pStyle w:val="Compact"/>
              <w:jc w:val="right"/>
            </w:pPr>
            <w:r>
              <w:t xml:space="preserve">0.024672</w:t>
            </w:r>
          </w:p>
        </w:tc>
        <w:tc>
          <w:p>
            <w:pPr>
              <w:pStyle w:val="Compact"/>
              <w:jc w:val="right"/>
            </w:pPr>
            <w:r>
              <w:t xml:space="preserve">0.2595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-2.2203</w:t>
            </w:r>
          </w:p>
        </w:tc>
        <w:tc>
          <w:p>
            <w:pPr>
              <w:pStyle w:val="Compact"/>
              <w:jc w:val="right"/>
            </w:pPr>
            <w:r>
              <w:t xml:space="preserve">0.026065</w:t>
            </w:r>
          </w:p>
        </w:tc>
        <w:tc>
          <w:p>
            <w:pPr>
              <w:pStyle w:val="Compact"/>
              <w:jc w:val="right"/>
            </w:pPr>
            <w:r>
              <w:t xml:space="preserve">0.2209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1.5764</w:t>
            </w:r>
          </w:p>
        </w:tc>
        <w:tc>
          <w:p>
            <w:pPr>
              <w:pStyle w:val="Compact"/>
              <w:jc w:val="right"/>
            </w:pPr>
            <w:r>
              <w:t xml:space="preserve">0.117349</w:t>
            </w:r>
          </w:p>
        </w:tc>
        <w:tc>
          <w:p>
            <w:pPr>
              <w:pStyle w:val="Compact"/>
              <w:jc w:val="right"/>
            </w:pPr>
            <w:r>
              <w:t xml:space="preserve">0.2432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1.4811</w:t>
            </w:r>
          </w:p>
        </w:tc>
        <w:tc>
          <w:p>
            <w:pPr>
              <w:pStyle w:val="Compact"/>
              <w:jc w:val="right"/>
            </w:pPr>
            <w:r>
              <w:t xml:space="preserve">0.141075</w:t>
            </w:r>
          </w:p>
        </w:tc>
        <w:tc>
          <w:p>
            <w:pPr>
              <w:pStyle w:val="Compact"/>
              <w:jc w:val="right"/>
            </w:pPr>
            <w:r>
              <w:t xml:space="preserve">0.1928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-1.4035</w:t>
            </w:r>
          </w:p>
        </w:tc>
        <w:tc>
          <w:p>
            <w:pPr>
              <w:pStyle w:val="Compact"/>
              <w:jc w:val="right"/>
            </w:pPr>
            <w:r>
              <w:t xml:space="preserve">0.162846</w:t>
            </w:r>
          </w:p>
        </w:tc>
        <w:tc>
          <w:p>
            <w:pPr>
              <w:pStyle w:val="Compact"/>
              <w:jc w:val="right"/>
            </w:pPr>
            <w:r>
              <w:t xml:space="preserve">0.1397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1.1767</w:t>
            </w:r>
          </w:p>
        </w:tc>
        <w:tc>
          <w:p>
            <w:pPr>
              <w:pStyle w:val="Compact"/>
              <w:jc w:val="right"/>
            </w:pPr>
            <w:r>
              <w:t xml:space="preserve">0.241097</w:t>
            </w:r>
          </w:p>
        </w:tc>
        <w:tc>
          <w:p>
            <w:pPr>
              <w:pStyle w:val="Compact"/>
              <w:jc w:val="right"/>
            </w:pPr>
            <w:r>
              <w:t xml:space="preserve">0.1148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-0.5849</w:t>
            </w:r>
          </w:p>
        </w:tc>
        <w:tc>
          <w:p>
            <w:pPr>
              <w:pStyle w:val="Compact"/>
              <w:jc w:val="right"/>
            </w:pPr>
            <w:r>
              <w:t xml:space="preserve">0.562859</w:t>
            </w:r>
          </w:p>
        </w:tc>
        <w:tc>
          <w:p>
            <w:pPr>
              <w:pStyle w:val="Compact"/>
              <w:jc w:val="right"/>
            </w:pPr>
            <w:r>
              <w:t xml:space="preserve">0.0685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0.4350</w:t>
            </w:r>
          </w:p>
        </w:tc>
        <w:tc>
          <w:p>
            <w:pPr>
              <w:pStyle w:val="Compact"/>
              <w:jc w:val="right"/>
            </w:pPr>
            <w:r>
              <w:t xml:space="preserve">0.667024</w:t>
            </w:r>
          </w:p>
        </w:tc>
        <w:tc>
          <w:p>
            <w:pPr>
              <w:pStyle w:val="Compact"/>
              <w:jc w:val="right"/>
            </w:pPr>
            <w:r>
              <w:t xml:space="preserve">0.0464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right"/>
            </w:pPr>
            <w:r>
              <w:t xml:space="preserve">1.000000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p>
      <w:pPr>
        <w:pStyle w:val="BodyText"/>
      </w:pPr>
      <w:r>
        <w:t xml:space="preserve">Table comparing the score for the midterm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effect.size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significant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-4.6430</w:t>
            </w:r>
          </w:p>
        </w:tc>
        <w:tc>
          <w:p>
            <w:pPr>
              <w:pStyle w:val="Compact"/>
              <w:jc w:val="right"/>
            </w:pPr>
            <w:r>
              <w:t xml:space="preserve">0.000002</w:t>
            </w:r>
          </w:p>
        </w:tc>
        <w:tc>
          <w:p>
            <w:pPr>
              <w:pStyle w:val="Compact"/>
              <w:jc w:val="right"/>
            </w:pPr>
            <w:r>
              <w:t xml:space="preserve">0.3829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-4.1430</w:t>
            </w:r>
          </w:p>
        </w:tc>
        <w:tc>
          <w:p>
            <w:pPr>
              <w:pStyle w:val="Compact"/>
              <w:jc w:val="right"/>
            </w:pPr>
            <w:r>
              <w:t xml:space="preserve">0.000024</w:t>
            </w:r>
          </w:p>
        </w:tc>
        <w:tc>
          <w:p>
            <w:pPr>
              <w:pStyle w:val="Compact"/>
              <w:jc w:val="right"/>
            </w:pPr>
            <w:r>
              <w:t xml:space="preserve">0.3606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-3.6363</w:t>
            </w:r>
          </w:p>
        </w:tc>
        <w:tc>
          <w:p>
            <w:pPr>
              <w:pStyle w:val="Compact"/>
              <w:jc w:val="right"/>
            </w:pPr>
            <w:r>
              <w:t xml:space="preserve">0.000204</w:t>
            </w:r>
          </w:p>
        </w:tc>
        <w:tc>
          <w:p>
            <w:pPr>
              <w:pStyle w:val="Compact"/>
              <w:jc w:val="right"/>
            </w:pPr>
            <w:r>
              <w:t xml:space="preserve">0.3391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3.2229</w:t>
            </w:r>
          </w:p>
        </w:tc>
        <w:tc>
          <w:p>
            <w:pPr>
              <w:pStyle w:val="Compact"/>
              <w:jc w:val="right"/>
            </w:pPr>
            <w:r>
              <w:t xml:space="preserve">0.001138</w:t>
            </w:r>
          </w:p>
        </w:tc>
        <w:tc>
          <w:p>
            <w:pPr>
              <w:pStyle w:val="Compact"/>
              <w:jc w:val="right"/>
            </w:pPr>
            <w:r>
              <w:t xml:space="preserve">0.2992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-2.7403</w:t>
            </w:r>
          </w:p>
        </w:tc>
        <w:tc>
          <w:p>
            <w:pPr>
              <w:pStyle w:val="Compact"/>
              <w:jc w:val="right"/>
            </w:pPr>
            <w:r>
              <w:t xml:space="preserve">0.005813</w:t>
            </w:r>
          </w:p>
        </w:tc>
        <w:tc>
          <w:p>
            <w:pPr>
              <w:pStyle w:val="Compact"/>
              <w:jc w:val="right"/>
            </w:pPr>
            <w:r>
              <w:t xml:space="preserve">0.2727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-2.6487</w:t>
            </w:r>
          </w:p>
        </w:tc>
        <w:tc>
          <w:p>
            <w:pPr>
              <w:pStyle w:val="Compact"/>
              <w:jc w:val="right"/>
            </w:pPr>
            <w:r>
              <w:t xml:space="preserve">0.007590</w:t>
            </w:r>
          </w:p>
        </w:tc>
        <w:tc>
          <w:p>
            <w:pPr>
              <w:pStyle w:val="Compact"/>
              <w:jc w:val="right"/>
            </w:pPr>
            <w:r>
              <w:t xml:space="preserve">0.2890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-2.1215</w:t>
            </w:r>
          </w:p>
        </w:tc>
        <w:tc>
          <w:p>
            <w:pPr>
              <w:pStyle w:val="Compact"/>
              <w:jc w:val="right"/>
            </w:pPr>
            <w:r>
              <w:t xml:space="preserve">0.033066</w:t>
            </w:r>
          </w:p>
        </w:tc>
        <w:tc>
          <w:p>
            <w:pPr>
              <w:pStyle w:val="Compact"/>
              <w:jc w:val="right"/>
            </w:pPr>
            <w:r>
              <w:t xml:space="preserve">0.2111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-1.3843</w:t>
            </w:r>
          </w:p>
        </w:tc>
        <w:tc>
          <w:p>
            <w:pPr>
              <w:pStyle w:val="Compact"/>
              <w:jc w:val="right"/>
            </w:pPr>
            <w:r>
              <w:t xml:space="preserve">0.167100</w:t>
            </w:r>
          </w:p>
        </w:tc>
        <w:tc>
          <w:p>
            <w:pPr>
              <w:pStyle w:val="Compact"/>
              <w:jc w:val="right"/>
            </w:pPr>
            <w:r>
              <w:t xml:space="preserve">0.1158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-1.2902</w:t>
            </w:r>
          </w:p>
        </w:tc>
        <w:tc>
          <w:p>
            <w:pPr>
              <w:pStyle w:val="Compact"/>
              <w:jc w:val="right"/>
            </w:pPr>
            <w:r>
              <w:t xml:space="preserve">0.200612</w:t>
            </w:r>
          </w:p>
        </w:tc>
        <w:tc>
          <w:p>
            <w:pPr>
              <w:pStyle w:val="Compact"/>
              <w:jc w:val="right"/>
            </w:pPr>
            <w:r>
              <w:t xml:space="preserve">0.1542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0.8882</w:t>
            </w:r>
          </w:p>
        </w:tc>
        <w:tc>
          <w:p>
            <w:pPr>
              <w:pStyle w:val="Compact"/>
              <w:jc w:val="right"/>
            </w:pPr>
            <w:r>
              <w:t xml:space="preserve">0.380404</w:t>
            </w:r>
          </w:p>
        </w:tc>
        <w:tc>
          <w:p>
            <w:pPr>
              <w:pStyle w:val="Compact"/>
              <w:jc w:val="right"/>
            </w:pPr>
            <w:r>
              <w:t xml:space="preserve">0.1033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0.8324</w:t>
            </w:r>
          </w:p>
        </w:tc>
        <w:tc>
          <w:p>
            <w:pPr>
              <w:pStyle w:val="Compact"/>
              <w:jc w:val="right"/>
            </w:pPr>
            <w:r>
              <w:t xml:space="preserve">0.413437</w:t>
            </w:r>
          </w:p>
        </w:tc>
        <w:tc>
          <w:p>
            <w:pPr>
              <w:pStyle w:val="Compact"/>
              <w:jc w:val="right"/>
            </w:pPr>
            <w:r>
              <w:t xml:space="preserve">0.1284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0.5819</w:t>
            </w:r>
          </w:p>
        </w:tc>
        <w:tc>
          <w:p>
            <w:pPr>
              <w:pStyle w:val="Compact"/>
              <w:jc w:val="right"/>
            </w:pPr>
            <w:r>
              <w:t xml:space="preserve">0.567666</w:t>
            </w:r>
          </w:p>
        </w:tc>
        <w:tc>
          <w:p>
            <w:pPr>
              <w:pStyle w:val="Compact"/>
              <w:jc w:val="right"/>
            </w:pPr>
            <w:r>
              <w:t xml:space="preserve">0.0758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-0.3762</w:t>
            </w:r>
          </w:p>
        </w:tc>
        <w:tc>
          <w:p>
            <w:pPr>
              <w:pStyle w:val="Compact"/>
              <w:jc w:val="right"/>
            </w:pPr>
            <w:r>
              <w:t xml:space="preserve">0.711797</w:t>
            </w:r>
          </w:p>
        </w:tc>
        <w:tc>
          <w:p>
            <w:pPr>
              <w:pStyle w:val="Compact"/>
              <w:jc w:val="right"/>
            </w:pPr>
            <w:r>
              <w:t xml:space="preserve">0.0440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0.3512</w:t>
            </w:r>
          </w:p>
        </w:tc>
        <w:tc>
          <w:p>
            <w:pPr>
              <w:pStyle w:val="Compact"/>
              <w:jc w:val="right"/>
            </w:pPr>
            <w:r>
              <w:t xml:space="preserve">0.727802</w:t>
            </w:r>
          </w:p>
        </w:tc>
        <w:tc>
          <w:p>
            <w:pPr>
              <w:pStyle w:val="Compact"/>
              <w:jc w:val="right"/>
            </w:pPr>
            <w:r>
              <w:t xml:space="preserve">0.0343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-0.0405</w:t>
            </w:r>
          </w:p>
        </w:tc>
        <w:tc>
          <w:p>
            <w:pPr>
              <w:pStyle w:val="Compact"/>
              <w:jc w:val="right"/>
            </w:pPr>
            <w:r>
              <w:t xml:space="preserve">0.969667</w:t>
            </w:r>
          </w:p>
        </w:tc>
        <w:tc>
          <w:p>
            <w:pPr>
              <w:pStyle w:val="Compact"/>
              <w:jc w:val="right"/>
            </w:pPr>
            <w:r>
              <w:t xml:space="preserve">0.0043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f89e2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compare_traj_scores_table</dc:title>
  <dc:creator>Abelardo Pardo</dc:creator>
  <dcterms:created xsi:type="dcterms:W3CDTF">2016-04-20</dcterms:created>
  <dcterms:modified xsi:type="dcterms:W3CDTF">2016-04-20</dcterms:modified>
</cp:coreProperties>
</file>