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EA297" w14:textId="77777777" w:rsidR="00C505C3" w:rsidRPr="006E0D44" w:rsidRDefault="00C505C3" w:rsidP="001320A0">
      <w:pPr>
        <w:spacing w:after="120"/>
        <w:rPr>
          <w:rFonts w:ascii="Arial" w:hAnsi="Arial" w:cs="Arial"/>
          <w:b/>
          <w:noProof/>
        </w:rPr>
      </w:pPr>
      <w:r w:rsidRPr="006E0D44">
        <w:rPr>
          <w:rFonts w:ascii="Arial" w:hAnsi="Arial" w:cs="Arial"/>
          <w:b/>
          <w:noProof/>
        </w:rPr>
        <w:t>Features used for fitting a HMM model</w:t>
      </w:r>
    </w:p>
    <w:p w14:paraId="1955B48B" w14:textId="77777777" w:rsidR="00390E45" w:rsidRPr="00086388" w:rsidRDefault="00390E45" w:rsidP="00390E45">
      <w:pPr>
        <w:numPr>
          <w:ilvl w:val="0"/>
          <w:numId w:val="1"/>
        </w:numPr>
        <w:spacing w:after="200"/>
        <w:textAlignment w:val="baseline"/>
        <w:rPr>
          <w:rFonts w:ascii="Arial" w:hAnsi="Arial" w:cs="Arial"/>
          <w:color w:val="000000"/>
          <w:sz w:val="19"/>
          <w:szCs w:val="19"/>
        </w:rPr>
      </w:pPr>
      <w:r w:rsidRPr="00086388">
        <w:rPr>
          <w:rFonts w:ascii="Arial" w:hAnsi="Arial" w:cs="Arial"/>
          <w:color w:val="000000"/>
          <w:sz w:val="19"/>
          <w:szCs w:val="19"/>
        </w:rPr>
        <w:t xml:space="preserve">MCQ.TOT.FACT: compute MCQ.TOT as EQT.CO + EQT.IN+VEQ.CO+VEQ.IN, then discretize it as follows: all instances with MCQ.TOT == 0 put in one group; instances with MCQ.TOT &gt;= 1 split into </w:t>
      </w:r>
      <w:proofErr w:type="spellStart"/>
      <w:r w:rsidRPr="00086388">
        <w:rPr>
          <w:rFonts w:ascii="Arial" w:hAnsi="Arial" w:cs="Arial"/>
          <w:color w:val="000000"/>
          <w:sz w:val="19"/>
          <w:szCs w:val="19"/>
        </w:rPr>
        <w:t>quantiles</w:t>
      </w:r>
      <w:proofErr w:type="spellEnd"/>
      <w:r w:rsidRPr="00086388">
        <w:rPr>
          <w:rFonts w:ascii="Arial" w:hAnsi="Arial" w:cs="Arial"/>
          <w:color w:val="000000"/>
          <w:sz w:val="19"/>
          <w:szCs w:val="19"/>
        </w:rPr>
        <w:t xml:space="preserve">; then, create a factor variable MCQ.TOT.FACT with 5 levels: one for instances with MCQ.TOT == 0, and 4 for the 4 </w:t>
      </w:r>
      <w:proofErr w:type="spellStart"/>
      <w:r w:rsidRPr="00086388">
        <w:rPr>
          <w:rFonts w:ascii="Arial" w:hAnsi="Arial" w:cs="Arial"/>
          <w:color w:val="000000"/>
          <w:sz w:val="19"/>
          <w:szCs w:val="19"/>
        </w:rPr>
        <w:t>quantile</w:t>
      </w:r>
      <w:proofErr w:type="spellEnd"/>
      <w:r w:rsidRPr="00086388">
        <w:rPr>
          <w:rFonts w:ascii="Arial" w:hAnsi="Arial" w:cs="Arial"/>
          <w:color w:val="000000"/>
          <w:sz w:val="19"/>
          <w:szCs w:val="19"/>
        </w:rPr>
        <w:t xml:space="preserve"> groups </w:t>
      </w:r>
    </w:p>
    <w:p w14:paraId="07FBF51E" w14:textId="7288DCC8" w:rsidR="00390E45" w:rsidRPr="00086388" w:rsidRDefault="00390E45" w:rsidP="00390E45">
      <w:pPr>
        <w:numPr>
          <w:ilvl w:val="0"/>
          <w:numId w:val="1"/>
        </w:numPr>
        <w:spacing w:after="200"/>
        <w:textAlignment w:val="baseline"/>
        <w:rPr>
          <w:rFonts w:ascii="Arial" w:hAnsi="Arial" w:cs="Arial"/>
          <w:color w:val="000000"/>
          <w:sz w:val="19"/>
          <w:szCs w:val="19"/>
        </w:rPr>
      </w:pPr>
      <w:r w:rsidRPr="00086388">
        <w:rPr>
          <w:rFonts w:ascii="Arial" w:hAnsi="Arial" w:cs="Arial"/>
          <w:color w:val="000000"/>
          <w:sz w:val="19"/>
          <w:szCs w:val="19"/>
        </w:rPr>
        <w:t>MCQ.PERC.CO.FACT: percentage of correctly solved MCQs; compute MCQ.PERC.CO as ((EQT.CO+VEQ.CO)/</w:t>
      </w:r>
      <w:r w:rsidR="0095309D">
        <w:rPr>
          <w:rFonts w:ascii="Arial" w:hAnsi="Arial" w:cs="Arial"/>
          <w:color w:val="000000"/>
          <w:sz w:val="19"/>
          <w:szCs w:val="19"/>
        </w:rPr>
        <w:t>MCQ</w:t>
      </w:r>
      <w:r w:rsidRPr="00086388">
        <w:rPr>
          <w:rFonts w:ascii="Arial" w:hAnsi="Arial" w:cs="Arial"/>
          <w:color w:val="000000"/>
          <w:sz w:val="19"/>
          <w:szCs w:val="19"/>
        </w:rPr>
        <w:t>.TOT)*100; then discretize it into 5 level factor variable: one level for the situation when no MCQ was solved (no MCQs related activities) and the other 4 corresponding to the 4 quartiles of MCQ.PERC.CO</w:t>
      </w:r>
    </w:p>
    <w:p w14:paraId="67F73159" w14:textId="078ACA0A" w:rsidR="00390E45" w:rsidRPr="00086388" w:rsidRDefault="00390E45" w:rsidP="00390E45">
      <w:pPr>
        <w:numPr>
          <w:ilvl w:val="0"/>
          <w:numId w:val="1"/>
        </w:numPr>
        <w:spacing w:after="200"/>
        <w:textAlignment w:val="baseline"/>
        <w:rPr>
          <w:rFonts w:ascii="Arial" w:hAnsi="Arial" w:cs="Arial"/>
          <w:color w:val="000000"/>
          <w:sz w:val="19"/>
          <w:szCs w:val="19"/>
        </w:rPr>
      </w:pPr>
      <w:r w:rsidRPr="00086388">
        <w:rPr>
          <w:rFonts w:ascii="Arial" w:hAnsi="Arial" w:cs="Arial"/>
          <w:color w:val="000000"/>
          <w:sz w:val="19"/>
          <w:szCs w:val="19"/>
        </w:rPr>
        <w:t xml:space="preserve">EXC.TOT.FACT: </w:t>
      </w:r>
      <w:r w:rsidR="0095309D">
        <w:rPr>
          <w:rFonts w:ascii="Arial" w:hAnsi="Arial" w:cs="Arial"/>
          <w:color w:val="000000"/>
          <w:sz w:val="19"/>
          <w:szCs w:val="19"/>
        </w:rPr>
        <w:t xml:space="preserve">compute </w:t>
      </w:r>
      <w:r w:rsidRPr="00086388">
        <w:rPr>
          <w:rFonts w:ascii="Arial" w:hAnsi="Arial" w:cs="Arial"/>
          <w:color w:val="000000"/>
          <w:sz w:val="19"/>
          <w:szCs w:val="19"/>
        </w:rPr>
        <w:t>EXC.TOT = EXC.CO + EXC.IN; then discretize analog to MCQ.TOT.FACT</w:t>
      </w:r>
    </w:p>
    <w:p w14:paraId="112D1F0B" w14:textId="12ACCC6A" w:rsidR="00390E45" w:rsidRPr="00086388" w:rsidRDefault="0095309D" w:rsidP="00390E45">
      <w:pPr>
        <w:numPr>
          <w:ilvl w:val="0"/>
          <w:numId w:val="1"/>
        </w:numPr>
        <w:spacing w:after="200"/>
        <w:textAlignment w:val="baseline"/>
        <w:rPr>
          <w:rFonts w:ascii="Arial" w:hAnsi="Arial" w:cs="Arial"/>
          <w:color w:val="000000"/>
          <w:sz w:val="19"/>
          <w:szCs w:val="19"/>
        </w:rPr>
      </w:pPr>
      <w:r>
        <w:rPr>
          <w:rFonts w:ascii="Arial" w:hAnsi="Arial" w:cs="Arial"/>
          <w:color w:val="000000"/>
          <w:sz w:val="19"/>
          <w:szCs w:val="19"/>
        </w:rPr>
        <w:t>EXC.PERC.CO: compute</w:t>
      </w:r>
      <w:r w:rsidR="00390E45" w:rsidRPr="00086388">
        <w:rPr>
          <w:rFonts w:ascii="Arial" w:hAnsi="Arial" w:cs="Arial"/>
          <w:color w:val="000000"/>
          <w:sz w:val="19"/>
          <w:szCs w:val="19"/>
        </w:rPr>
        <w:t xml:space="preserve"> </w:t>
      </w:r>
      <w:r>
        <w:rPr>
          <w:rFonts w:ascii="Arial" w:hAnsi="Arial" w:cs="Arial"/>
          <w:color w:val="000000"/>
          <w:sz w:val="19"/>
          <w:szCs w:val="19"/>
        </w:rPr>
        <w:t>(</w:t>
      </w:r>
      <w:r w:rsidR="00390E45" w:rsidRPr="00086388">
        <w:rPr>
          <w:rFonts w:ascii="Arial" w:hAnsi="Arial" w:cs="Arial"/>
          <w:color w:val="000000"/>
          <w:sz w:val="19"/>
          <w:szCs w:val="19"/>
        </w:rPr>
        <w:t>EXC.CO*100</w:t>
      </w:r>
      <w:r>
        <w:rPr>
          <w:rFonts w:ascii="Arial" w:hAnsi="Arial" w:cs="Arial"/>
          <w:color w:val="000000"/>
          <w:sz w:val="19"/>
          <w:szCs w:val="19"/>
        </w:rPr>
        <w:t>)</w:t>
      </w:r>
      <w:r w:rsidR="00390E45" w:rsidRPr="00086388">
        <w:rPr>
          <w:rFonts w:ascii="Arial" w:hAnsi="Arial" w:cs="Arial"/>
          <w:color w:val="000000"/>
          <w:sz w:val="19"/>
          <w:szCs w:val="19"/>
        </w:rPr>
        <w:t>/EXC.TOT, the discretize analog to MCQ.PERC.CO.FACT</w:t>
      </w:r>
    </w:p>
    <w:p w14:paraId="0B0C9834" w14:textId="0A2AAB8B" w:rsidR="00390E45" w:rsidRPr="00086388" w:rsidRDefault="00390E45" w:rsidP="00390E45">
      <w:pPr>
        <w:numPr>
          <w:ilvl w:val="0"/>
          <w:numId w:val="1"/>
        </w:numPr>
        <w:spacing w:after="200"/>
        <w:textAlignment w:val="baseline"/>
        <w:rPr>
          <w:rFonts w:ascii="Arial" w:hAnsi="Arial" w:cs="Arial"/>
          <w:color w:val="000000"/>
          <w:sz w:val="19"/>
          <w:szCs w:val="19"/>
        </w:rPr>
      </w:pPr>
      <w:r w:rsidRPr="00086388">
        <w:rPr>
          <w:rFonts w:ascii="Arial" w:hAnsi="Arial" w:cs="Arial"/>
          <w:color w:val="000000"/>
          <w:sz w:val="19"/>
          <w:szCs w:val="19"/>
        </w:rPr>
        <w:t xml:space="preserve">VID.TOT.FACT: </w:t>
      </w:r>
      <w:r w:rsidR="0095309D">
        <w:rPr>
          <w:rFonts w:ascii="Arial" w:hAnsi="Arial" w:cs="Arial"/>
          <w:color w:val="000000"/>
          <w:sz w:val="19"/>
          <w:szCs w:val="19"/>
        </w:rPr>
        <w:t xml:space="preserve">compute </w:t>
      </w:r>
      <w:r w:rsidRPr="00086388">
        <w:rPr>
          <w:rFonts w:ascii="Arial" w:hAnsi="Arial" w:cs="Arial"/>
          <w:color w:val="000000"/>
          <w:sz w:val="19"/>
          <w:szCs w:val="19"/>
        </w:rPr>
        <w:t>VID.TOT = VID.PL + VID.PA, then discretize analog to MCQ.TOT.FACT</w:t>
      </w:r>
    </w:p>
    <w:p w14:paraId="7D37C6FF" w14:textId="021DC524" w:rsidR="00390E45" w:rsidRPr="00086388" w:rsidRDefault="00390E45" w:rsidP="00390E45">
      <w:pPr>
        <w:numPr>
          <w:ilvl w:val="0"/>
          <w:numId w:val="1"/>
        </w:numPr>
        <w:spacing w:after="200"/>
        <w:textAlignment w:val="baseline"/>
        <w:rPr>
          <w:rFonts w:ascii="Arial" w:hAnsi="Arial" w:cs="Arial"/>
          <w:color w:val="000000"/>
          <w:sz w:val="19"/>
          <w:szCs w:val="19"/>
        </w:rPr>
      </w:pPr>
      <w:r w:rsidRPr="00086388">
        <w:rPr>
          <w:rFonts w:ascii="Arial" w:hAnsi="Arial" w:cs="Arial"/>
          <w:color w:val="000000"/>
          <w:sz w:val="19"/>
          <w:szCs w:val="19"/>
        </w:rPr>
        <w:t xml:space="preserve">MCQ.SH.TOT.FACT: </w:t>
      </w:r>
      <w:r w:rsidR="0095309D">
        <w:rPr>
          <w:rFonts w:ascii="Arial" w:hAnsi="Arial" w:cs="Arial"/>
          <w:color w:val="000000"/>
          <w:sz w:val="19"/>
          <w:szCs w:val="19"/>
        </w:rPr>
        <w:t xml:space="preserve">compute </w:t>
      </w:r>
      <w:r w:rsidRPr="00086388">
        <w:rPr>
          <w:rFonts w:ascii="Arial" w:hAnsi="Arial" w:cs="Arial"/>
          <w:color w:val="000000"/>
          <w:sz w:val="19"/>
          <w:szCs w:val="19"/>
        </w:rPr>
        <w:t>MCQ.SH.TOT = EQT.SH + VEQ.SH, then analog to MCQ.TOT.FACT</w:t>
      </w:r>
    </w:p>
    <w:p w14:paraId="5FDA291C" w14:textId="4B20A415" w:rsidR="00390E45" w:rsidRPr="00086388" w:rsidRDefault="00390E45" w:rsidP="00390E45">
      <w:pPr>
        <w:numPr>
          <w:ilvl w:val="0"/>
          <w:numId w:val="1"/>
        </w:numPr>
        <w:spacing w:after="200"/>
        <w:textAlignment w:val="baseline"/>
        <w:rPr>
          <w:rFonts w:ascii="Arial" w:hAnsi="Arial" w:cs="Arial"/>
          <w:color w:val="000000"/>
          <w:sz w:val="19"/>
          <w:szCs w:val="19"/>
        </w:rPr>
      </w:pPr>
      <w:r w:rsidRPr="00086388">
        <w:rPr>
          <w:rFonts w:ascii="Arial" w:hAnsi="Arial" w:cs="Arial"/>
          <w:color w:val="000000"/>
          <w:sz w:val="19"/>
          <w:szCs w:val="19"/>
        </w:rPr>
        <w:t>TG.DENS.FACT: transition graph density; discretized like the variables described above</w:t>
      </w:r>
    </w:p>
    <w:p w14:paraId="4F67F668" w14:textId="566AF351" w:rsidR="00390E45" w:rsidRPr="00086388" w:rsidRDefault="00390E45" w:rsidP="00390E45">
      <w:pPr>
        <w:numPr>
          <w:ilvl w:val="0"/>
          <w:numId w:val="1"/>
        </w:numPr>
        <w:spacing w:after="200"/>
        <w:textAlignment w:val="baseline"/>
        <w:rPr>
          <w:rFonts w:ascii="Arial" w:hAnsi="Arial" w:cs="Arial"/>
          <w:color w:val="000000"/>
          <w:sz w:val="19"/>
          <w:szCs w:val="19"/>
        </w:rPr>
      </w:pPr>
      <w:r w:rsidRPr="00086388">
        <w:rPr>
          <w:rFonts w:ascii="Arial" w:hAnsi="Arial" w:cs="Arial"/>
          <w:color w:val="000000"/>
          <w:sz w:val="19"/>
          <w:szCs w:val="19"/>
        </w:rPr>
        <w:t xml:space="preserve">MC.EVAL.FACT: </w:t>
      </w:r>
      <w:r w:rsidR="0095309D">
        <w:rPr>
          <w:rFonts w:ascii="Arial" w:hAnsi="Arial" w:cs="Arial"/>
          <w:color w:val="000000"/>
          <w:sz w:val="19"/>
          <w:szCs w:val="19"/>
        </w:rPr>
        <w:t xml:space="preserve">compute </w:t>
      </w:r>
      <w:r w:rsidR="00CF3792">
        <w:rPr>
          <w:rFonts w:ascii="Arial" w:hAnsi="Arial" w:cs="Arial"/>
          <w:color w:val="000000"/>
          <w:sz w:val="19"/>
          <w:szCs w:val="19"/>
        </w:rPr>
        <w:t>DBOARD.VIEW</w:t>
      </w:r>
      <w:r w:rsidRPr="00086388">
        <w:rPr>
          <w:rFonts w:ascii="Arial" w:hAnsi="Arial" w:cs="Arial"/>
          <w:color w:val="000000"/>
          <w:sz w:val="19"/>
          <w:szCs w:val="19"/>
        </w:rPr>
        <w:t>, then discretize analog to MCQ.TOT.FACT</w:t>
      </w:r>
    </w:p>
    <w:p w14:paraId="0567FFD8" w14:textId="5D440682" w:rsidR="00C505C3" w:rsidRPr="00086388" w:rsidRDefault="00390E45" w:rsidP="006E0D44">
      <w:pPr>
        <w:numPr>
          <w:ilvl w:val="0"/>
          <w:numId w:val="1"/>
        </w:numPr>
        <w:spacing w:before="100" w:beforeAutospacing="1" w:after="100" w:afterAutospacing="1"/>
        <w:textAlignment w:val="baseline"/>
        <w:rPr>
          <w:rFonts w:ascii="Arial" w:eastAsia="Times New Roman" w:hAnsi="Arial" w:cs="Arial"/>
          <w:color w:val="000000"/>
          <w:sz w:val="19"/>
          <w:szCs w:val="19"/>
        </w:rPr>
      </w:pPr>
      <w:r w:rsidRPr="00086388">
        <w:rPr>
          <w:rFonts w:ascii="Arial" w:eastAsia="Times New Roman" w:hAnsi="Arial" w:cs="Arial"/>
          <w:color w:val="000000"/>
          <w:sz w:val="19"/>
          <w:szCs w:val="19"/>
        </w:rPr>
        <w:t>CONTENT.ACCESS.FACT: discretize analog to MCQ.TOT.FACT</w:t>
      </w:r>
    </w:p>
    <w:p w14:paraId="1F80EFF3" w14:textId="77777777" w:rsidR="000B4295" w:rsidRDefault="000B4295"/>
    <w:p w14:paraId="283E52C0" w14:textId="7E032D5A" w:rsidR="00C505C3" w:rsidRPr="006E0D44" w:rsidRDefault="00C505C3">
      <w:pPr>
        <w:rPr>
          <w:rFonts w:ascii="Arial" w:hAnsi="Arial" w:cs="Arial"/>
          <w:b/>
        </w:rPr>
      </w:pPr>
      <w:r w:rsidRPr="006E0D44">
        <w:rPr>
          <w:rFonts w:ascii="Arial" w:hAnsi="Arial" w:cs="Arial"/>
          <w:b/>
        </w:rPr>
        <w:t xml:space="preserve">Examining HMM </w:t>
      </w:r>
      <w:r w:rsidR="0084527F">
        <w:rPr>
          <w:rFonts w:ascii="Arial" w:hAnsi="Arial" w:cs="Arial"/>
          <w:b/>
        </w:rPr>
        <w:t>models</w:t>
      </w:r>
      <w:r w:rsidRPr="006E0D44">
        <w:rPr>
          <w:rFonts w:ascii="Arial" w:hAnsi="Arial" w:cs="Arial"/>
          <w:b/>
        </w:rPr>
        <w:t xml:space="preserve"> with different numbers of states</w:t>
      </w:r>
    </w:p>
    <w:p w14:paraId="79F95355" w14:textId="77777777" w:rsidR="00C505C3" w:rsidRDefault="00C505C3">
      <w:pPr>
        <w:rPr>
          <w:rFonts w:ascii="Consolas" w:hAnsi="Consolas"/>
          <w:b/>
        </w:rPr>
      </w:pPr>
    </w:p>
    <w:p w14:paraId="3082122C" w14:textId="21FA5CF3" w:rsidR="000B4295" w:rsidRPr="00C505C3" w:rsidRDefault="00C3659B" w:rsidP="00C505C3">
      <w:pPr>
        <w:spacing w:after="120"/>
        <w:rPr>
          <w:rFonts w:ascii="Consolas" w:hAnsi="Consolas"/>
          <w:b/>
          <w:i/>
          <w:sz w:val="20"/>
        </w:rPr>
      </w:pPr>
      <w:proofErr w:type="spellStart"/>
      <w:proofErr w:type="gramStart"/>
      <w:r w:rsidRPr="00C505C3">
        <w:rPr>
          <w:rFonts w:ascii="Consolas" w:hAnsi="Consolas"/>
          <w:b/>
          <w:i/>
          <w:sz w:val="20"/>
        </w:rPr>
        <w:t>nstates</w:t>
      </w:r>
      <w:proofErr w:type="spellEnd"/>
      <w:proofErr w:type="gramEnd"/>
      <w:r w:rsidRPr="00C505C3">
        <w:rPr>
          <w:rFonts w:ascii="Consolas" w:hAnsi="Consolas"/>
          <w:b/>
          <w:i/>
          <w:sz w:val="20"/>
        </w:rPr>
        <w:t xml:space="preserve"> = 3</w:t>
      </w:r>
    </w:p>
    <w:p w14:paraId="5249BE93" w14:textId="77777777" w:rsidR="00C3659B" w:rsidRPr="0003177E" w:rsidRDefault="00C3659B" w:rsidP="00C3659B">
      <w:pPr>
        <w:rPr>
          <w:rFonts w:ascii="Consolas" w:hAnsi="Consolas"/>
          <w:sz w:val="18"/>
        </w:rPr>
      </w:pPr>
      <w:r w:rsidRPr="0003177E">
        <w:rPr>
          <w:rFonts w:ascii="Consolas" w:hAnsi="Consolas"/>
          <w:sz w:val="18"/>
        </w:rPr>
        <w:t xml:space="preserve">&gt; </w:t>
      </w:r>
      <w:proofErr w:type="gramStart"/>
      <w:r w:rsidRPr="0003177E">
        <w:rPr>
          <w:rFonts w:ascii="Consolas" w:hAnsi="Consolas"/>
          <w:sz w:val="18"/>
        </w:rPr>
        <w:t>print</w:t>
      </w:r>
      <w:proofErr w:type="gramEnd"/>
      <w:r w:rsidRPr="0003177E">
        <w:rPr>
          <w:rFonts w:ascii="Consolas" w:hAnsi="Consolas"/>
          <w:sz w:val="18"/>
        </w:rPr>
        <w:t>(</w:t>
      </w:r>
      <w:proofErr w:type="spellStart"/>
      <w:r w:rsidRPr="0003177E">
        <w:rPr>
          <w:rFonts w:ascii="Consolas" w:hAnsi="Consolas"/>
          <w:sz w:val="18"/>
        </w:rPr>
        <w:t>mod.fit</w:t>
      </w:r>
      <w:proofErr w:type="spellEnd"/>
      <w:r w:rsidRPr="0003177E">
        <w:rPr>
          <w:rFonts w:ascii="Consolas" w:hAnsi="Consolas"/>
          <w:sz w:val="18"/>
        </w:rPr>
        <w:t>)</w:t>
      </w:r>
    </w:p>
    <w:p w14:paraId="7226F3FB" w14:textId="77777777" w:rsidR="002F55EF" w:rsidRPr="002F55EF" w:rsidRDefault="002F55EF" w:rsidP="002F55EF">
      <w:pPr>
        <w:rPr>
          <w:rFonts w:ascii="Consolas" w:hAnsi="Consolas"/>
          <w:sz w:val="18"/>
        </w:rPr>
      </w:pPr>
      <w:r w:rsidRPr="002F55EF">
        <w:rPr>
          <w:rFonts w:ascii="Consolas" w:hAnsi="Consolas"/>
          <w:sz w:val="18"/>
        </w:rPr>
        <w:t xml:space="preserve">Convergence info: Log likelihood converged to within </w:t>
      </w:r>
      <w:proofErr w:type="spellStart"/>
      <w:r w:rsidRPr="002F55EF">
        <w:rPr>
          <w:rFonts w:ascii="Consolas" w:hAnsi="Consolas"/>
          <w:sz w:val="18"/>
        </w:rPr>
        <w:t>tol</w:t>
      </w:r>
      <w:proofErr w:type="spellEnd"/>
      <w:r w:rsidRPr="002F55EF">
        <w:rPr>
          <w:rFonts w:ascii="Consolas" w:hAnsi="Consolas"/>
          <w:sz w:val="18"/>
        </w:rPr>
        <w:t>. (</w:t>
      </w:r>
      <w:proofErr w:type="gramStart"/>
      <w:r w:rsidRPr="002F55EF">
        <w:rPr>
          <w:rFonts w:ascii="Consolas" w:hAnsi="Consolas"/>
          <w:sz w:val="18"/>
        </w:rPr>
        <w:t>relative</w:t>
      </w:r>
      <w:proofErr w:type="gramEnd"/>
      <w:r w:rsidRPr="002F55EF">
        <w:rPr>
          <w:rFonts w:ascii="Consolas" w:hAnsi="Consolas"/>
          <w:sz w:val="18"/>
        </w:rPr>
        <w:t xml:space="preserve"> change) </w:t>
      </w:r>
    </w:p>
    <w:p w14:paraId="5B6AEBBA" w14:textId="77777777" w:rsidR="002F55EF" w:rsidRPr="002F55EF" w:rsidRDefault="002F55EF" w:rsidP="002F55EF">
      <w:pPr>
        <w:rPr>
          <w:rFonts w:ascii="Consolas" w:hAnsi="Consolas"/>
          <w:sz w:val="18"/>
        </w:rPr>
      </w:pPr>
      <w:r w:rsidRPr="002F55EF">
        <w:rPr>
          <w:rFonts w:ascii="Consolas" w:hAnsi="Consolas"/>
          <w:sz w:val="18"/>
        </w:rPr>
        <w:t>'</w:t>
      </w:r>
      <w:proofErr w:type="gramStart"/>
      <w:r w:rsidRPr="002F55EF">
        <w:rPr>
          <w:rFonts w:ascii="Consolas" w:hAnsi="Consolas"/>
          <w:sz w:val="18"/>
        </w:rPr>
        <w:t>log</w:t>
      </w:r>
      <w:proofErr w:type="gramEnd"/>
      <w:r w:rsidRPr="002F55EF">
        <w:rPr>
          <w:rFonts w:ascii="Consolas" w:hAnsi="Consolas"/>
          <w:sz w:val="18"/>
        </w:rPr>
        <w:t xml:space="preserve"> </w:t>
      </w:r>
      <w:proofErr w:type="spellStart"/>
      <w:r w:rsidRPr="002F55EF">
        <w:rPr>
          <w:rFonts w:ascii="Consolas" w:hAnsi="Consolas"/>
          <w:sz w:val="18"/>
        </w:rPr>
        <w:t>Lik</w:t>
      </w:r>
      <w:proofErr w:type="spellEnd"/>
      <w:r w:rsidRPr="002F55EF">
        <w:rPr>
          <w:rFonts w:ascii="Consolas" w:hAnsi="Consolas"/>
          <w:sz w:val="18"/>
        </w:rPr>
        <w:t>.' -36823.22 (</w:t>
      </w:r>
      <w:proofErr w:type="spellStart"/>
      <w:r w:rsidRPr="002F55EF">
        <w:rPr>
          <w:rFonts w:ascii="Consolas" w:hAnsi="Consolas"/>
          <w:sz w:val="18"/>
        </w:rPr>
        <w:t>df</w:t>
      </w:r>
      <w:proofErr w:type="spellEnd"/>
      <w:r w:rsidRPr="002F55EF">
        <w:rPr>
          <w:rFonts w:ascii="Consolas" w:hAnsi="Consolas"/>
          <w:sz w:val="18"/>
        </w:rPr>
        <w:t>=116)</w:t>
      </w:r>
    </w:p>
    <w:p w14:paraId="2FE22F0A" w14:textId="77777777" w:rsidR="002F55EF" w:rsidRPr="002F55EF" w:rsidRDefault="002F55EF" w:rsidP="002F55EF">
      <w:pPr>
        <w:rPr>
          <w:rFonts w:ascii="Consolas" w:hAnsi="Consolas"/>
          <w:sz w:val="18"/>
        </w:rPr>
      </w:pPr>
      <w:r w:rsidRPr="002F55EF">
        <w:rPr>
          <w:rFonts w:ascii="Consolas" w:hAnsi="Consolas"/>
          <w:sz w:val="18"/>
        </w:rPr>
        <w:t xml:space="preserve">AIC:  73878.44 </w:t>
      </w:r>
    </w:p>
    <w:p w14:paraId="567AE592" w14:textId="13335EC3" w:rsidR="00C3659B" w:rsidRPr="0003177E" w:rsidRDefault="002F55EF" w:rsidP="002F55EF">
      <w:pPr>
        <w:rPr>
          <w:rFonts w:ascii="Consolas" w:hAnsi="Consolas"/>
          <w:sz w:val="18"/>
        </w:rPr>
      </w:pPr>
      <w:r w:rsidRPr="002F55EF">
        <w:rPr>
          <w:rFonts w:ascii="Consolas" w:hAnsi="Consolas"/>
          <w:sz w:val="18"/>
        </w:rPr>
        <w:t>BIC:  74589.15</w:t>
      </w:r>
    </w:p>
    <w:p w14:paraId="1CCC954B" w14:textId="77777777" w:rsidR="00C3659B" w:rsidRDefault="00C3659B" w:rsidP="008D2174">
      <w:pPr>
        <w:rPr>
          <w:rFonts w:ascii="Consolas" w:hAnsi="Consolas"/>
          <w:sz w:val="20"/>
        </w:rPr>
      </w:pPr>
    </w:p>
    <w:p w14:paraId="0850A1F2" w14:textId="6E0B6E60" w:rsidR="00C3659B" w:rsidRPr="00C505C3" w:rsidRDefault="00C3659B" w:rsidP="00C505C3">
      <w:pPr>
        <w:spacing w:after="120"/>
        <w:rPr>
          <w:rFonts w:ascii="Consolas" w:hAnsi="Consolas"/>
          <w:b/>
          <w:i/>
          <w:sz w:val="20"/>
        </w:rPr>
      </w:pPr>
      <w:proofErr w:type="spellStart"/>
      <w:proofErr w:type="gramStart"/>
      <w:r w:rsidRPr="00C505C3">
        <w:rPr>
          <w:rFonts w:ascii="Consolas" w:hAnsi="Consolas"/>
          <w:b/>
          <w:i/>
          <w:sz w:val="20"/>
        </w:rPr>
        <w:t>nstates</w:t>
      </w:r>
      <w:proofErr w:type="spellEnd"/>
      <w:proofErr w:type="gramEnd"/>
      <w:r w:rsidRPr="00C505C3">
        <w:rPr>
          <w:rFonts w:ascii="Consolas" w:hAnsi="Consolas"/>
          <w:b/>
          <w:i/>
          <w:sz w:val="20"/>
        </w:rPr>
        <w:t xml:space="preserve"> = 4</w:t>
      </w:r>
    </w:p>
    <w:p w14:paraId="5E448CA5" w14:textId="77777777" w:rsidR="008D2174" w:rsidRPr="0003177E" w:rsidRDefault="008D2174" w:rsidP="008D2174">
      <w:pPr>
        <w:rPr>
          <w:rFonts w:ascii="Consolas" w:hAnsi="Consolas"/>
          <w:sz w:val="18"/>
        </w:rPr>
      </w:pPr>
      <w:r w:rsidRPr="0003177E">
        <w:rPr>
          <w:rFonts w:ascii="Consolas" w:hAnsi="Consolas"/>
          <w:sz w:val="18"/>
        </w:rPr>
        <w:t xml:space="preserve">&gt; </w:t>
      </w:r>
      <w:proofErr w:type="gramStart"/>
      <w:r w:rsidRPr="0003177E">
        <w:rPr>
          <w:rFonts w:ascii="Consolas" w:hAnsi="Consolas"/>
          <w:sz w:val="18"/>
        </w:rPr>
        <w:t>print</w:t>
      </w:r>
      <w:proofErr w:type="gramEnd"/>
      <w:r w:rsidRPr="0003177E">
        <w:rPr>
          <w:rFonts w:ascii="Consolas" w:hAnsi="Consolas"/>
          <w:sz w:val="18"/>
        </w:rPr>
        <w:t>(</w:t>
      </w:r>
      <w:proofErr w:type="spellStart"/>
      <w:r w:rsidRPr="0003177E">
        <w:rPr>
          <w:rFonts w:ascii="Consolas" w:hAnsi="Consolas"/>
          <w:sz w:val="18"/>
        </w:rPr>
        <w:t>mod.fit</w:t>
      </w:r>
      <w:proofErr w:type="spellEnd"/>
      <w:r w:rsidRPr="0003177E">
        <w:rPr>
          <w:rFonts w:ascii="Consolas" w:hAnsi="Consolas"/>
          <w:sz w:val="18"/>
        </w:rPr>
        <w:t>)</w:t>
      </w:r>
    </w:p>
    <w:p w14:paraId="7F0F0692" w14:textId="77777777" w:rsidR="002F55EF" w:rsidRPr="002F55EF" w:rsidRDefault="002F55EF" w:rsidP="002F55EF">
      <w:pPr>
        <w:rPr>
          <w:rFonts w:ascii="Consolas" w:hAnsi="Consolas"/>
          <w:sz w:val="18"/>
        </w:rPr>
      </w:pPr>
      <w:r w:rsidRPr="002F55EF">
        <w:rPr>
          <w:rFonts w:ascii="Consolas" w:hAnsi="Consolas"/>
          <w:sz w:val="18"/>
        </w:rPr>
        <w:t xml:space="preserve">Convergence info: Log likelihood converged to within </w:t>
      </w:r>
      <w:proofErr w:type="spellStart"/>
      <w:r w:rsidRPr="002F55EF">
        <w:rPr>
          <w:rFonts w:ascii="Consolas" w:hAnsi="Consolas"/>
          <w:sz w:val="18"/>
        </w:rPr>
        <w:t>tol</w:t>
      </w:r>
      <w:proofErr w:type="spellEnd"/>
      <w:r w:rsidRPr="002F55EF">
        <w:rPr>
          <w:rFonts w:ascii="Consolas" w:hAnsi="Consolas"/>
          <w:sz w:val="18"/>
        </w:rPr>
        <w:t>. (</w:t>
      </w:r>
      <w:proofErr w:type="gramStart"/>
      <w:r w:rsidRPr="002F55EF">
        <w:rPr>
          <w:rFonts w:ascii="Consolas" w:hAnsi="Consolas"/>
          <w:sz w:val="18"/>
        </w:rPr>
        <w:t>relative</w:t>
      </w:r>
      <w:proofErr w:type="gramEnd"/>
      <w:r w:rsidRPr="002F55EF">
        <w:rPr>
          <w:rFonts w:ascii="Consolas" w:hAnsi="Consolas"/>
          <w:sz w:val="18"/>
        </w:rPr>
        <w:t xml:space="preserve"> change) </w:t>
      </w:r>
    </w:p>
    <w:p w14:paraId="7E7BFF21" w14:textId="11DE1AF6" w:rsidR="002F55EF" w:rsidRPr="002F55EF" w:rsidRDefault="002F55EF" w:rsidP="002F55EF">
      <w:pPr>
        <w:rPr>
          <w:rFonts w:ascii="Consolas" w:hAnsi="Consolas"/>
          <w:sz w:val="18"/>
        </w:rPr>
      </w:pPr>
      <w:r w:rsidRPr="002F55EF">
        <w:rPr>
          <w:rFonts w:ascii="Consolas" w:hAnsi="Consolas"/>
          <w:sz w:val="18"/>
        </w:rPr>
        <w:t>'</w:t>
      </w:r>
      <w:proofErr w:type="gramStart"/>
      <w:r w:rsidRPr="002F55EF">
        <w:rPr>
          <w:rFonts w:ascii="Consolas" w:hAnsi="Consolas"/>
          <w:sz w:val="18"/>
        </w:rPr>
        <w:t>log</w:t>
      </w:r>
      <w:proofErr w:type="gramEnd"/>
      <w:r w:rsidRPr="002F55EF">
        <w:rPr>
          <w:rFonts w:ascii="Consolas" w:hAnsi="Consolas"/>
          <w:sz w:val="18"/>
        </w:rPr>
        <w:t xml:space="preserve"> </w:t>
      </w:r>
      <w:proofErr w:type="spellStart"/>
      <w:r w:rsidRPr="002F55EF">
        <w:rPr>
          <w:rFonts w:ascii="Consolas" w:hAnsi="Consolas"/>
          <w:sz w:val="18"/>
        </w:rPr>
        <w:t>Lik</w:t>
      </w:r>
      <w:proofErr w:type="spellEnd"/>
      <w:r w:rsidRPr="002F55EF">
        <w:rPr>
          <w:rFonts w:ascii="Consolas" w:hAnsi="Consolas"/>
          <w:sz w:val="18"/>
        </w:rPr>
        <w:t>.' -35937.09 (</w:t>
      </w:r>
      <w:proofErr w:type="spellStart"/>
      <w:r w:rsidRPr="002F55EF">
        <w:rPr>
          <w:rFonts w:ascii="Consolas" w:hAnsi="Consolas"/>
          <w:sz w:val="18"/>
        </w:rPr>
        <w:t>df</w:t>
      </w:r>
      <w:proofErr w:type="spellEnd"/>
      <w:r w:rsidRPr="002F55EF">
        <w:rPr>
          <w:rFonts w:ascii="Consolas" w:hAnsi="Consolas"/>
          <w:sz w:val="18"/>
        </w:rPr>
        <w:t>=159)</w:t>
      </w:r>
      <w:r w:rsidR="00E52596">
        <w:rPr>
          <w:rFonts w:ascii="Consolas" w:hAnsi="Consolas"/>
          <w:sz w:val="18"/>
        </w:rPr>
        <w:t xml:space="preserve"> (increase: 886)</w:t>
      </w:r>
    </w:p>
    <w:p w14:paraId="75F78AFF" w14:textId="21AF05CF" w:rsidR="002F55EF" w:rsidRPr="002F55EF" w:rsidRDefault="002F55EF" w:rsidP="002F55EF">
      <w:pPr>
        <w:rPr>
          <w:rFonts w:ascii="Consolas" w:hAnsi="Consolas"/>
          <w:sz w:val="18"/>
        </w:rPr>
      </w:pPr>
      <w:r w:rsidRPr="002F55EF">
        <w:rPr>
          <w:rFonts w:ascii="Consolas" w:hAnsi="Consolas"/>
          <w:sz w:val="18"/>
        </w:rPr>
        <w:t xml:space="preserve">AIC:  72192.19 </w:t>
      </w:r>
      <w:r w:rsidR="00E52596">
        <w:rPr>
          <w:rFonts w:ascii="Consolas" w:hAnsi="Consolas"/>
          <w:sz w:val="18"/>
        </w:rPr>
        <w:t>(drop: 1686)</w:t>
      </w:r>
    </w:p>
    <w:p w14:paraId="4A8C1FFB" w14:textId="606FD278" w:rsidR="000B4295" w:rsidRPr="0003177E" w:rsidRDefault="002F55EF" w:rsidP="002F55EF">
      <w:pPr>
        <w:rPr>
          <w:rFonts w:ascii="Consolas" w:hAnsi="Consolas"/>
          <w:sz w:val="18"/>
        </w:rPr>
      </w:pPr>
      <w:r w:rsidRPr="002F55EF">
        <w:rPr>
          <w:rFonts w:ascii="Consolas" w:hAnsi="Consolas"/>
          <w:sz w:val="18"/>
        </w:rPr>
        <w:t>BIC:  73166.35</w:t>
      </w:r>
      <w:r w:rsidR="00E52596">
        <w:rPr>
          <w:rFonts w:ascii="Consolas" w:hAnsi="Consolas"/>
          <w:sz w:val="18"/>
        </w:rPr>
        <w:t xml:space="preserve"> (drop: 1422)</w:t>
      </w:r>
    </w:p>
    <w:p w14:paraId="7CB3C003" w14:textId="77777777" w:rsidR="008D2174" w:rsidRDefault="008D2174" w:rsidP="008D2174">
      <w:pPr>
        <w:rPr>
          <w:rFonts w:ascii="Consolas" w:hAnsi="Consolas"/>
          <w:sz w:val="20"/>
        </w:rPr>
      </w:pPr>
    </w:p>
    <w:p w14:paraId="16DA3F82" w14:textId="77777777" w:rsidR="008D2174" w:rsidRPr="00C505C3" w:rsidRDefault="008D2174" w:rsidP="00C505C3">
      <w:pPr>
        <w:spacing w:after="120"/>
        <w:rPr>
          <w:rFonts w:ascii="Consolas" w:hAnsi="Consolas"/>
          <w:b/>
          <w:i/>
          <w:sz w:val="20"/>
        </w:rPr>
      </w:pPr>
      <w:proofErr w:type="spellStart"/>
      <w:proofErr w:type="gramStart"/>
      <w:r w:rsidRPr="00C505C3">
        <w:rPr>
          <w:rFonts w:ascii="Consolas" w:hAnsi="Consolas"/>
          <w:b/>
          <w:i/>
          <w:sz w:val="20"/>
        </w:rPr>
        <w:t>nstates</w:t>
      </w:r>
      <w:proofErr w:type="spellEnd"/>
      <w:proofErr w:type="gramEnd"/>
      <w:r w:rsidRPr="00C505C3">
        <w:rPr>
          <w:rFonts w:ascii="Consolas" w:hAnsi="Consolas"/>
          <w:b/>
          <w:i/>
          <w:sz w:val="20"/>
        </w:rPr>
        <w:t xml:space="preserve"> = 5</w:t>
      </w:r>
    </w:p>
    <w:p w14:paraId="51D55DAE" w14:textId="77777777" w:rsidR="008D2174" w:rsidRPr="0003177E" w:rsidRDefault="008D2174" w:rsidP="008D2174">
      <w:pPr>
        <w:rPr>
          <w:rFonts w:ascii="Consolas" w:hAnsi="Consolas"/>
          <w:sz w:val="18"/>
        </w:rPr>
      </w:pPr>
      <w:r w:rsidRPr="0003177E">
        <w:rPr>
          <w:rFonts w:ascii="Consolas" w:hAnsi="Consolas"/>
          <w:sz w:val="18"/>
        </w:rPr>
        <w:t xml:space="preserve">&gt; </w:t>
      </w:r>
      <w:proofErr w:type="gramStart"/>
      <w:r w:rsidRPr="0003177E">
        <w:rPr>
          <w:rFonts w:ascii="Consolas" w:hAnsi="Consolas"/>
          <w:sz w:val="18"/>
        </w:rPr>
        <w:t>print</w:t>
      </w:r>
      <w:proofErr w:type="gramEnd"/>
      <w:r w:rsidRPr="0003177E">
        <w:rPr>
          <w:rFonts w:ascii="Consolas" w:hAnsi="Consolas"/>
          <w:sz w:val="18"/>
        </w:rPr>
        <w:t>(</w:t>
      </w:r>
      <w:proofErr w:type="spellStart"/>
      <w:r w:rsidRPr="0003177E">
        <w:rPr>
          <w:rFonts w:ascii="Consolas" w:hAnsi="Consolas"/>
          <w:sz w:val="18"/>
        </w:rPr>
        <w:t>mod.fit</w:t>
      </w:r>
      <w:proofErr w:type="spellEnd"/>
      <w:r w:rsidRPr="0003177E">
        <w:rPr>
          <w:rFonts w:ascii="Consolas" w:hAnsi="Consolas"/>
          <w:sz w:val="18"/>
        </w:rPr>
        <w:t>)</w:t>
      </w:r>
    </w:p>
    <w:p w14:paraId="3847A939" w14:textId="77777777" w:rsidR="008977A4" w:rsidRPr="008977A4" w:rsidRDefault="008977A4" w:rsidP="008977A4">
      <w:pPr>
        <w:rPr>
          <w:rFonts w:ascii="Consolas" w:hAnsi="Consolas"/>
          <w:sz w:val="18"/>
        </w:rPr>
      </w:pPr>
      <w:r w:rsidRPr="008977A4">
        <w:rPr>
          <w:rFonts w:ascii="Consolas" w:hAnsi="Consolas"/>
          <w:sz w:val="18"/>
        </w:rPr>
        <w:t xml:space="preserve">Convergence info: Log likelihood converged to within </w:t>
      </w:r>
      <w:proofErr w:type="spellStart"/>
      <w:r w:rsidRPr="008977A4">
        <w:rPr>
          <w:rFonts w:ascii="Consolas" w:hAnsi="Consolas"/>
          <w:sz w:val="18"/>
        </w:rPr>
        <w:t>tol</w:t>
      </w:r>
      <w:proofErr w:type="spellEnd"/>
      <w:r w:rsidRPr="008977A4">
        <w:rPr>
          <w:rFonts w:ascii="Consolas" w:hAnsi="Consolas"/>
          <w:sz w:val="18"/>
        </w:rPr>
        <w:t>. (</w:t>
      </w:r>
      <w:proofErr w:type="gramStart"/>
      <w:r w:rsidRPr="008977A4">
        <w:rPr>
          <w:rFonts w:ascii="Consolas" w:hAnsi="Consolas"/>
          <w:sz w:val="18"/>
        </w:rPr>
        <w:t>relative</w:t>
      </w:r>
      <w:proofErr w:type="gramEnd"/>
      <w:r w:rsidRPr="008977A4">
        <w:rPr>
          <w:rFonts w:ascii="Consolas" w:hAnsi="Consolas"/>
          <w:sz w:val="18"/>
        </w:rPr>
        <w:t xml:space="preserve"> change) </w:t>
      </w:r>
    </w:p>
    <w:p w14:paraId="3033C38E" w14:textId="78DFC42D" w:rsidR="008977A4" w:rsidRPr="008977A4" w:rsidRDefault="008977A4" w:rsidP="008977A4">
      <w:pPr>
        <w:rPr>
          <w:rFonts w:ascii="Consolas" w:hAnsi="Consolas"/>
          <w:sz w:val="18"/>
        </w:rPr>
      </w:pPr>
      <w:r w:rsidRPr="008977A4">
        <w:rPr>
          <w:rFonts w:ascii="Consolas" w:hAnsi="Consolas"/>
          <w:sz w:val="18"/>
        </w:rPr>
        <w:t>'</w:t>
      </w:r>
      <w:proofErr w:type="gramStart"/>
      <w:r w:rsidRPr="008977A4">
        <w:rPr>
          <w:rFonts w:ascii="Consolas" w:hAnsi="Consolas"/>
          <w:sz w:val="18"/>
        </w:rPr>
        <w:t>log</w:t>
      </w:r>
      <w:proofErr w:type="gramEnd"/>
      <w:r w:rsidRPr="008977A4">
        <w:rPr>
          <w:rFonts w:ascii="Consolas" w:hAnsi="Consolas"/>
          <w:sz w:val="18"/>
        </w:rPr>
        <w:t xml:space="preserve"> </w:t>
      </w:r>
      <w:proofErr w:type="spellStart"/>
      <w:r w:rsidRPr="008977A4">
        <w:rPr>
          <w:rFonts w:ascii="Consolas" w:hAnsi="Consolas"/>
          <w:sz w:val="18"/>
        </w:rPr>
        <w:t>Lik</w:t>
      </w:r>
      <w:proofErr w:type="spellEnd"/>
      <w:r w:rsidRPr="008977A4">
        <w:rPr>
          <w:rFonts w:ascii="Consolas" w:hAnsi="Consolas"/>
          <w:sz w:val="18"/>
        </w:rPr>
        <w:t>.' -34999.3 (</w:t>
      </w:r>
      <w:proofErr w:type="spellStart"/>
      <w:r w:rsidRPr="008977A4">
        <w:rPr>
          <w:rFonts w:ascii="Consolas" w:hAnsi="Consolas"/>
          <w:sz w:val="18"/>
        </w:rPr>
        <w:t>df</w:t>
      </w:r>
      <w:proofErr w:type="spellEnd"/>
      <w:r w:rsidRPr="008977A4">
        <w:rPr>
          <w:rFonts w:ascii="Consolas" w:hAnsi="Consolas"/>
          <w:sz w:val="18"/>
        </w:rPr>
        <w:t>=204)</w:t>
      </w:r>
      <w:r w:rsidR="00E52596">
        <w:rPr>
          <w:rFonts w:ascii="Consolas" w:hAnsi="Consolas"/>
          <w:sz w:val="18"/>
        </w:rPr>
        <w:t xml:space="preserve"> (increase: 938)</w:t>
      </w:r>
    </w:p>
    <w:p w14:paraId="4CE1DBE0" w14:textId="3B1031A0" w:rsidR="008977A4" w:rsidRPr="008977A4" w:rsidRDefault="008977A4" w:rsidP="008977A4">
      <w:pPr>
        <w:rPr>
          <w:rFonts w:ascii="Consolas" w:hAnsi="Consolas"/>
          <w:sz w:val="18"/>
        </w:rPr>
      </w:pPr>
      <w:r w:rsidRPr="008977A4">
        <w:rPr>
          <w:rFonts w:ascii="Consolas" w:hAnsi="Consolas"/>
          <w:sz w:val="18"/>
        </w:rPr>
        <w:t xml:space="preserve">AIC:  70406.59 </w:t>
      </w:r>
      <w:r w:rsidR="00E52596">
        <w:rPr>
          <w:rFonts w:ascii="Consolas" w:hAnsi="Consolas"/>
          <w:sz w:val="18"/>
        </w:rPr>
        <w:t>(drop: 1786)</w:t>
      </w:r>
    </w:p>
    <w:p w14:paraId="6CFF64AC" w14:textId="5BDEBC2B" w:rsidR="003B0A0B" w:rsidRPr="001320A0" w:rsidRDefault="008977A4" w:rsidP="008977A4">
      <w:pPr>
        <w:rPr>
          <w:rFonts w:ascii="Consolas" w:hAnsi="Consolas"/>
          <w:sz w:val="18"/>
        </w:rPr>
      </w:pPr>
      <w:r w:rsidRPr="008977A4">
        <w:rPr>
          <w:rFonts w:ascii="Consolas" w:hAnsi="Consolas"/>
          <w:sz w:val="18"/>
        </w:rPr>
        <w:t>BIC:  71656.46</w:t>
      </w:r>
      <w:r w:rsidR="001A6499">
        <w:rPr>
          <w:rFonts w:ascii="Consolas" w:hAnsi="Consolas"/>
          <w:sz w:val="18"/>
        </w:rPr>
        <w:t xml:space="preserve"> (drop: 1510)</w:t>
      </w:r>
    </w:p>
    <w:p w14:paraId="09BAE2F3" w14:textId="77777777" w:rsidR="003B0A0B" w:rsidRDefault="003B0A0B" w:rsidP="008D2174">
      <w:pPr>
        <w:rPr>
          <w:rFonts w:ascii="Consolas" w:hAnsi="Consolas"/>
        </w:rPr>
      </w:pPr>
    </w:p>
    <w:p w14:paraId="6975F8C1" w14:textId="0A205CF9" w:rsidR="001A6499" w:rsidRPr="00C505C3" w:rsidRDefault="001A6499" w:rsidP="001A6499">
      <w:pPr>
        <w:spacing w:after="120"/>
        <w:rPr>
          <w:rFonts w:ascii="Consolas" w:hAnsi="Consolas"/>
          <w:b/>
          <w:i/>
          <w:sz w:val="20"/>
        </w:rPr>
      </w:pPr>
      <w:proofErr w:type="spellStart"/>
      <w:proofErr w:type="gramStart"/>
      <w:r w:rsidRPr="00C505C3">
        <w:rPr>
          <w:rFonts w:ascii="Consolas" w:hAnsi="Consolas"/>
          <w:b/>
          <w:i/>
          <w:sz w:val="20"/>
        </w:rPr>
        <w:t>nstates</w:t>
      </w:r>
      <w:proofErr w:type="spellEnd"/>
      <w:proofErr w:type="gramEnd"/>
      <w:r w:rsidRPr="00C505C3">
        <w:rPr>
          <w:rFonts w:ascii="Consolas" w:hAnsi="Consolas"/>
          <w:b/>
          <w:i/>
          <w:sz w:val="20"/>
        </w:rPr>
        <w:t xml:space="preserve"> = </w:t>
      </w:r>
      <w:r>
        <w:rPr>
          <w:rFonts w:ascii="Consolas" w:hAnsi="Consolas"/>
          <w:b/>
          <w:i/>
          <w:sz w:val="20"/>
        </w:rPr>
        <w:t>6</w:t>
      </w:r>
    </w:p>
    <w:p w14:paraId="6DD50357" w14:textId="77777777" w:rsidR="001A6499" w:rsidRDefault="001A6499" w:rsidP="001A6499">
      <w:pPr>
        <w:rPr>
          <w:rFonts w:ascii="Consolas" w:hAnsi="Consolas"/>
          <w:sz w:val="18"/>
        </w:rPr>
      </w:pPr>
      <w:r w:rsidRPr="0003177E">
        <w:rPr>
          <w:rFonts w:ascii="Consolas" w:hAnsi="Consolas"/>
          <w:sz w:val="18"/>
        </w:rPr>
        <w:t xml:space="preserve">&gt; </w:t>
      </w:r>
      <w:proofErr w:type="gramStart"/>
      <w:r w:rsidRPr="0003177E">
        <w:rPr>
          <w:rFonts w:ascii="Consolas" w:hAnsi="Consolas"/>
          <w:sz w:val="18"/>
        </w:rPr>
        <w:t>print</w:t>
      </w:r>
      <w:proofErr w:type="gramEnd"/>
      <w:r w:rsidRPr="0003177E">
        <w:rPr>
          <w:rFonts w:ascii="Consolas" w:hAnsi="Consolas"/>
          <w:sz w:val="18"/>
        </w:rPr>
        <w:t>(</w:t>
      </w:r>
      <w:proofErr w:type="spellStart"/>
      <w:r w:rsidRPr="0003177E">
        <w:rPr>
          <w:rFonts w:ascii="Consolas" w:hAnsi="Consolas"/>
          <w:sz w:val="18"/>
        </w:rPr>
        <w:t>mod.fit</w:t>
      </w:r>
      <w:proofErr w:type="spellEnd"/>
      <w:r w:rsidRPr="0003177E">
        <w:rPr>
          <w:rFonts w:ascii="Consolas" w:hAnsi="Consolas"/>
          <w:sz w:val="18"/>
        </w:rPr>
        <w:t>)</w:t>
      </w:r>
    </w:p>
    <w:p w14:paraId="341AE4EF" w14:textId="77777777" w:rsidR="001A6499" w:rsidRPr="001A6499" w:rsidRDefault="001A6499" w:rsidP="001A6499">
      <w:pPr>
        <w:rPr>
          <w:rFonts w:ascii="Consolas" w:hAnsi="Consolas"/>
          <w:sz w:val="18"/>
        </w:rPr>
      </w:pPr>
      <w:r w:rsidRPr="001A6499">
        <w:rPr>
          <w:rFonts w:ascii="Consolas" w:hAnsi="Consolas"/>
          <w:sz w:val="18"/>
        </w:rPr>
        <w:t xml:space="preserve">Convergence info: Log likelihood converged to within </w:t>
      </w:r>
      <w:proofErr w:type="spellStart"/>
      <w:r w:rsidRPr="001A6499">
        <w:rPr>
          <w:rFonts w:ascii="Consolas" w:hAnsi="Consolas"/>
          <w:sz w:val="18"/>
        </w:rPr>
        <w:t>tol</w:t>
      </w:r>
      <w:proofErr w:type="spellEnd"/>
      <w:r w:rsidRPr="001A6499">
        <w:rPr>
          <w:rFonts w:ascii="Consolas" w:hAnsi="Consolas"/>
          <w:sz w:val="18"/>
        </w:rPr>
        <w:t>. (</w:t>
      </w:r>
      <w:proofErr w:type="gramStart"/>
      <w:r w:rsidRPr="001A6499">
        <w:rPr>
          <w:rFonts w:ascii="Consolas" w:hAnsi="Consolas"/>
          <w:sz w:val="18"/>
        </w:rPr>
        <w:t>relative</w:t>
      </w:r>
      <w:proofErr w:type="gramEnd"/>
      <w:r w:rsidRPr="001A6499">
        <w:rPr>
          <w:rFonts w:ascii="Consolas" w:hAnsi="Consolas"/>
          <w:sz w:val="18"/>
        </w:rPr>
        <w:t xml:space="preserve"> change) </w:t>
      </w:r>
    </w:p>
    <w:p w14:paraId="06CD687D" w14:textId="76E0D043" w:rsidR="001A6499" w:rsidRPr="001A6499" w:rsidRDefault="001A6499" w:rsidP="001A6499">
      <w:pPr>
        <w:rPr>
          <w:rFonts w:ascii="Consolas" w:hAnsi="Consolas"/>
          <w:sz w:val="18"/>
        </w:rPr>
      </w:pPr>
      <w:r w:rsidRPr="001A6499">
        <w:rPr>
          <w:rFonts w:ascii="Consolas" w:hAnsi="Consolas"/>
          <w:sz w:val="18"/>
        </w:rPr>
        <w:t>'</w:t>
      </w:r>
      <w:proofErr w:type="gramStart"/>
      <w:r w:rsidRPr="001A6499">
        <w:rPr>
          <w:rFonts w:ascii="Consolas" w:hAnsi="Consolas"/>
          <w:sz w:val="18"/>
        </w:rPr>
        <w:t>log</w:t>
      </w:r>
      <w:proofErr w:type="gramEnd"/>
      <w:r w:rsidRPr="001A6499">
        <w:rPr>
          <w:rFonts w:ascii="Consolas" w:hAnsi="Consolas"/>
          <w:sz w:val="18"/>
        </w:rPr>
        <w:t xml:space="preserve"> </w:t>
      </w:r>
      <w:proofErr w:type="spellStart"/>
      <w:r w:rsidRPr="001A6499">
        <w:rPr>
          <w:rFonts w:ascii="Consolas" w:hAnsi="Consolas"/>
          <w:sz w:val="18"/>
        </w:rPr>
        <w:t>Lik</w:t>
      </w:r>
      <w:proofErr w:type="spellEnd"/>
      <w:r w:rsidRPr="001A6499">
        <w:rPr>
          <w:rFonts w:ascii="Consolas" w:hAnsi="Consolas"/>
          <w:sz w:val="18"/>
        </w:rPr>
        <w:t>.' -34609.39 (</w:t>
      </w:r>
      <w:proofErr w:type="spellStart"/>
      <w:r w:rsidRPr="001A6499">
        <w:rPr>
          <w:rFonts w:ascii="Consolas" w:hAnsi="Consolas"/>
          <w:sz w:val="18"/>
        </w:rPr>
        <w:t>df</w:t>
      </w:r>
      <w:proofErr w:type="spellEnd"/>
      <w:r w:rsidRPr="001A6499">
        <w:rPr>
          <w:rFonts w:ascii="Consolas" w:hAnsi="Consolas"/>
          <w:sz w:val="18"/>
        </w:rPr>
        <w:t>=251)</w:t>
      </w:r>
      <w:r w:rsidR="00E52596">
        <w:rPr>
          <w:rFonts w:ascii="Consolas" w:hAnsi="Consolas"/>
          <w:sz w:val="18"/>
        </w:rPr>
        <w:t xml:space="preserve"> (increase: 390)</w:t>
      </w:r>
    </w:p>
    <w:p w14:paraId="112E37B7" w14:textId="3FBDE414" w:rsidR="001A6499" w:rsidRPr="001A6499" w:rsidRDefault="001A6499" w:rsidP="001A6499">
      <w:pPr>
        <w:rPr>
          <w:rFonts w:ascii="Consolas" w:hAnsi="Consolas"/>
          <w:sz w:val="18"/>
        </w:rPr>
      </w:pPr>
      <w:r w:rsidRPr="001A6499">
        <w:rPr>
          <w:rFonts w:ascii="Consolas" w:hAnsi="Consolas"/>
          <w:sz w:val="18"/>
        </w:rPr>
        <w:t xml:space="preserve">AIC:  69720.78 </w:t>
      </w:r>
      <w:r>
        <w:rPr>
          <w:rFonts w:ascii="Consolas" w:hAnsi="Consolas"/>
          <w:sz w:val="18"/>
        </w:rPr>
        <w:t>(drop: 686)</w:t>
      </w:r>
    </w:p>
    <w:p w14:paraId="085E01F9" w14:textId="24A3ECBD" w:rsidR="001A6499" w:rsidRPr="0003177E" w:rsidRDefault="001A6499" w:rsidP="001A6499">
      <w:pPr>
        <w:rPr>
          <w:rFonts w:ascii="Consolas" w:hAnsi="Consolas"/>
          <w:sz w:val="18"/>
        </w:rPr>
      </w:pPr>
      <w:r w:rsidRPr="001A6499">
        <w:rPr>
          <w:rFonts w:ascii="Consolas" w:hAnsi="Consolas"/>
          <w:sz w:val="18"/>
        </w:rPr>
        <w:t>BIC:  71258.61</w:t>
      </w:r>
      <w:r>
        <w:rPr>
          <w:rFonts w:ascii="Consolas" w:hAnsi="Consolas"/>
          <w:sz w:val="18"/>
        </w:rPr>
        <w:t xml:space="preserve"> (drop: 398)</w:t>
      </w:r>
    </w:p>
    <w:p w14:paraId="5790CF85" w14:textId="77777777" w:rsidR="001A6499" w:rsidRDefault="001A6499" w:rsidP="008D2174">
      <w:pPr>
        <w:rPr>
          <w:rFonts w:ascii="Consolas" w:hAnsi="Consolas"/>
        </w:rPr>
      </w:pPr>
    </w:p>
    <w:p w14:paraId="700D49FE" w14:textId="77777777" w:rsidR="00074893" w:rsidRDefault="00074893" w:rsidP="00E5542F">
      <w:pPr>
        <w:rPr>
          <w:rFonts w:ascii="Consolas" w:hAnsi="Consolas"/>
          <w:b/>
          <w:sz w:val="20"/>
        </w:rPr>
      </w:pPr>
    </w:p>
    <w:p w14:paraId="572B1962" w14:textId="77777777" w:rsidR="0084527F" w:rsidRDefault="0084527F">
      <w:pPr>
        <w:rPr>
          <w:rFonts w:ascii="Arial" w:hAnsi="Arial" w:cs="Arial"/>
          <w:b/>
          <w:sz w:val="22"/>
        </w:rPr>
      </w:pPr>
      <w:r>
        <w:rPr>
          <w:rFonts w:ascii="Arial" w:hAnsi="Arial" w:cs="Arial"/>
          <w:b/>
          <w:sz w:val="22"/>
        </w:rPr>
        <w:br w:type="page"/>
      </w:r>
    </w:p>
    <w:p w14:paraId="6A69F4DD" w14:textId="35AA0914" w:rsidR="008977A4" w:rsidRPr="008977A4" w:rsidRDefault="0084527F">
      <w:pPr>
        <w:rPr>
          <w:rFonts w:ascii="Arial" w:hAnsi="Arial" w:cs="Arial"/>
          <w:b/>
          <w:sz w:val="22"/>
        </w:rPr>
      </w:pPr>
      <w:r>
        <w:rPr>
          <w:rFonts w:ascii="Arial" w:hAnsi="Arial" w:cs="Arial"/>
          <w:b/>
          <w:sz w:val="22"/>
        </w:rPr>
        <w:lastRenderedPageBreak/>
        <w:t>Model</w:t>
      </w:r>
      <w:r w:rsidR="008977A4" w:rsidRPr="008977A4">
        <w:rPr>
          <w:rFonts w:ascii="Arial" w:hAnsi="Arial" w:cs="Arial"/>
          <w:b/>
          <w:sz w:val="22"/>
        </w:rPr>
        <w:t xml:space="preserve"> with 5 states</w:t>
      </w:r>
    </w:p>
    <w:p w14:paraId="2C2DC1A9" w14:textId="77777777" w:rsidR="0084527F" w:rsidRDefault="0084527F" w:rsidP="00B17AFF">
      <w:pPr>
        <w:rPr>
          <w:rFonts w:ascii="Consolas" w:hAnsi="Consolas"/>
          <w:sz w:val="20"/>
        </w:rPr>
      </w:pPr>
    </w:p>
    <w:p w14:paraId="133E5EA8" w14:textId="176AE439" w:rsidR="0084527F" w:rsidRPr="0084527F" w:rsidRDefault="0084527F" w:rsidP="0084527F">
      <w:pPr>
        <w:spacing w:line="276" w:lineRule="auto"/>
        <w:rPr>
          <w:rFonts w:ascii="Arial" w:hAnsi="Arial"/>
          <w:sz w:val="20"/>
        </w:rPr>
      </w:pPr>
      <w:r w:rsidRPr="0084527F">
        <w:rPr>
          <w:rFonts w:ascii="Arial" w:hAnsi="Arial"/>
          <w:sz w:val="20"/>
        </w:rPr>
        <w:t xml:space="preserve">This </w:t>
      </w:r>
      <w:r>
        <w:rPr>
          <w:rFonts w:ascii="Arial" w:hAnsi="Arial"/>
          <w:sz w:val="20"/>
        </w:rPr>
        <w:t>model</w:t>
      </w:r>
      <w:r w:rsidRPr="0084527F">
        <w:rPr>
          <w:rFonts w:ascii="Arial" w:hAnsi="Arial"/>
          <w:sz w:val="20"/>
        </w:rPr>
        <w:t xml:space="preserve"> is chosen since the highest increase in log-likelihood and the largest drop in AIC and BIC values are present between the models with 4 and 5 states</w:t>
      </w:r>
    </w:p>
    <w:p w14:paraId="5AC20D2D" w14:textId="77777777" w:rsidR="0084527F" w:rsidRDefault="0084527F" w:rsidP="00B17AFF">
      <w:pPr>
        <w:rPr>
          <w:rFonts w:ascii="Consolas" w:hAnsi="Consolas"/>
          <w:sz w:val="20"/>
        </w:rPr>
      </w:pPr>
    </w:p>
    <w:p w14:paraId="4485685A" w14:textId="77777777" w:rsidR="0095309D" w:rsidRDefault="0095309D" w:rsidP="00B17AFF">
      <w:pPr>
        <w:rPr>
          <w:rFonts w:ascii="Consolas" w:hAnsi="Consolas"/>
          <w:b/>
          <w:sz w:val="22"/>
        </w:rPr>
      </w:pPr>
    </w:p>
    <w:p w14:paraId="534B323C" w14:textId="341DCAAC" w:rsidR="00040F8E" w:rsidRPr="00040F8E" w:rsidRDefault="00040F8E" w:rsidP="00B17AFF">
      <w:pPr>
        <w:rPr>
          <w:rFonts w:ascii="Consolas" w:hAnsi="Consolas"/>
          <w:b/>
          <w:sz w:val="22"/>
        </w:rPr>
      </w:pPr>
      <w:r w:rsidRPr="00040F8E">
        <w:rPr>
          <w:rFonts w:ascii="Consolas" w:hAnsi="Consolas"/>
          <w:b/>
          <w:sz w:val="22"/>
        </w:rPr>
        <w:t>STATE 1</w:t>
      </w:r>
      <w:r w:rsidR="009911FC">
        <w:rPr>
          <w:rFonts w:ascii="Consolas" w:hAnsi="Consolas"/>
          <w:b/>
          <w:sz w:val="22"/>
        </w:rPr>
        <w:t xml:space="preserve"> – Low activity </w:t>
      </w:r>
    </w:p>
    <w:p w14:paraId="15F3C80D" w14:textId="77777777" w:rsidR="00BB2D88" w:rsidRDefault="00BB2D88" w:rsidP="00B17AFF">
      <w:pPr>
        <w:rPr>
          <w:rFonts w:ascii="Consolas" w:hAnsi="Consolas"/>
          <w:sz w:val="18"/>
        </w:rPr>
      </w:pPr>
    </w:p>
    <w:p w14:paraId="03C442F7" w14:textId="27FB268F" w:rsidR="00040F8E" w:rsidRPr="00BB2D88" w:rsidRDefault="00040F8E" w:rsidP="00D9043A">
      <w:pPr>
        <w:spacing w:after="120"/>
        <w:rPr>
          <w:rFonts w:ascii="Consolas" w:hAnsi="Consolas"/>
          <w:sz w:val="18"/>
        </w:rPr>
      </w:pPr>
      <w:r w:rsidRPr="00BB2D88">
        <w:rPr>
          <w:rFonts w:ascii="Consolas" w:hAnsi="Consolas" w:cs="Arial"/>
          <w:color w:val="000000"/>
          <w:sz w:val="18"/>
          <w:szCs w:val="22"/>
        </w:rPr>
        <w:t>MCQ.TOT.FACT</w:t>
      </w:r>
      <w:r w:rsidR="0084527F">
        <w:rPr>
          <w:rFonts w:ascii="Consolas" w:hAnsi="Consolas" w:cs="Arial"/>
          <w:color w:val="000000"/>
          <w:sz w:val="18"/>
          <w:szCs w:val="22"/>
        </w:rPr>
        <w:t xml:space="preserve"> – no interaction with formative assessment items (MCQs)</w:t>
      </w:r>
    </w:p>
    <w:p w14:paraId="1B49B9FA" w14:textId="77777777" w:rsidR="00040F8E" w:rsidRDefault="00040F8E" w:rsidP="00040F8E">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t xml:space="preserve">"Q1" </w:t>
      </w:r>
      <w:r w:rsidRPr="00BB2D88">
        <w:rPr>
          <w:rFonts w:ascii="Consolas" w:hAnsi="Consolas"/>
          <w:sz w:val="18"/>
        </w:rPr>
        <w:tab/>
        <w:t xml:space="preserve">  "Q2" </w:t>
      </w:r>
      <w:r w:rsidRPr="00BB2D88">
        <w:rPr>
          <w:rFonts w:ascii="Consolas" w:hAnsi="Consolas"/>
          <w:sz w:val="18"/>
        </w:rPr>
        <w:tab/>
      </w:r>
      <w:r>
        <w:rPr>
          <w:rFonts w:ascii="Consolas" w:hAnsi="Consolas"/>
          <w:sz w:val="18"/>
        </w:rPr>
        <w:tab/>
      </w:r>
      <w:r w:rsidRPr="00BB2D88">
        <w:rPr>
          <w:rFonts w:ascii="Consolas" w:hAnsi="Consolas"/>
          <w:sz w:val="18"/>
        </w:rPr>
        <w:t xml:space="preserve">"Q3"       "Q4"   </w:t>
      </w:r>
    </w:p>
    <w:p w14:paraId="767060CB" w14:textId="75DF6756" w:rsidR="00040F8E" w:rsidRPr="00B17AFF" w:rsidRDefault="007543C7" w:rsidP="00040F8E">
      <w:pPr>
        <w:rPr>
          <w:rFonts w:ascii="Consolas" w:hAnsi="Consolas"/>
          <w:sz w:val="18"/>
        </w:rPr>
      </w:pPr>
      <w:r>
        <w:rPr>
          <w:rFonts w:ascii="Consolas" w:hAnsi="Consolas"/>
          <w:sz w:val="18"/>
        </w:rPr>
        <w:t xml:space="preserve">St1     </w:t>
      </w:r>
      <w:r w:rsidR="00040F8E" w:rsidRPr="00B17AFF">
        <w:rPr>
          <w:rFonts w:ascii="Consolas" w:hAnsi="Consolas"/>
          <w:sz w:val="18"/>
        </w:rPr>
        <w:t xml:space="preserve">1 0.00000000 0.0000000 </w:t>
      </w:r>
      <w:proofErr w:type="spellStart"/>
      <w:r w:rsidR="00040F8E" w:rsidRPr="00B17AFF">
        <w:rPr>
          <w:rFonts w:ascii="Consolas" w:hAnsi="Consolas"/>
          <w:sz w:val="18"/>
        </w:rPr>
        <w:t>0.0000000</w:t>
      </w:r>
      <w:proofErr w:type="spellEnd"/>
      <w:r w:rsidR="00040F8E" w:rsidRPr="00B17AFF">
        <w:rPr>
          <w:rFonts w:ascii="Consolas" w:hAnsi="Consolas"/>
          <w:sz w:val="18"/>
        </w:rPr>
        <w:t xml:space="preserve"> 0.00000000 </w:t>
      </w:r>
    </w:p>
    <w:p w14:paraId="49A398A4" w14:textId="77777777" w:rsidR="00040F8E" w:rsidRDefault="00040F8E" w:rsidP="00040F8E">
      <w:pPr>
        <w:rPr>
          <w:rFonts w:ascii="Consolas" w:hAnsi="Consolas"/>
          <w:sz w:val="18"/>
        </w:rPr>
      </w:pPr>
    </w:p>
    <w:p w14:paraId="24239C47" w14:textId="3DB188D1" w:rsidR="00040F8E" w:rsidRPr="00D9043A" w:rsidRDefault="00040F8E" w:rsidP="00D9043A">
      <w:pPr>
        <w:spacing w:after="120"/>
        <w:rPr>
          <w:rFonts w:ascii="Consolas" w:hAnsi="Consolas" w:cs="Arial"/>
          <w:color w:val="000000"/>
          <w:sz w:val="18"/>
          <w:szCs w:val="22"/>
        </w:rPr>
      </w:pPr>
      <w:r w:rsidRPr="00D9043A">
        <w:rPr>
          <w:rFonts w:ascii="Consolas" w:hAnsi="Consolas" w:cs="Arial"/>
          <w:color w:val="000000"/>
          <w:sz w:val="18"/>
          <w:szCs w:val="22"/>
        </w:rPr>
        <w:t>MCQ.PERC.CO.FACT</w:t>
      </w:r>
      <w:r w:rsidR="0084527F" w:rsidRPr="00D9043A">
        <w:rPr>
          <w:rFonts w:ascii="Consolas" w:hAnsi="Consolas" w:cs="Arial"/>
          <w:color w:val="000000"/>
          <w:sz w:val="18"/>
          <w:szCs w:val="22"/>
        </w:rPr>
        <w:t xml:space="preserve"> – N/A</w:t>
      </w:r>
    </w:p>
    <w:p w14:paraId="052F1B53" w14:textId="77777777" w:rsidR="00040F8E" w:rsidRDefault="00040F8E" w:rsidP="00040F8E">
      <w:pPr>
        <w:rPr>
          <w:rFonts w:ascii="Consolas" w:hAnsi="Consolas"/>
          <w:sz w:val="18"/>
        </w:rPr>
      </w:pPr>
      <w:r w:rsidRPr="00BB2D88">
        <w:rPr>
          <w:rFonts w:ascii="Consolas" w:hAnsi="Consolas"/>
          <w:sz w:val="18"/>
        </w:rPr>
        <w:t xml:space="preserve">  </w:t>
      </w:r>
      <w:r>
        <w:rPr>
          <w:rFonts w:ascii="Consolas" w:hAnsi="Consolas"/>
          <w:sz w:val="18"/>
        </w:rPr>
        <w:tab/>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"Q1" </w:t>
      </w:r>
      <w:r w:rsidRPr="00BB2D88">
        <w:rPr>
          <w:rFonts w:ascii="Consolas" w:hAnsi="Consolas"/>
          <w:sz w:val="18"/>
        </w:rPr>
        <w:tab/>
        <w:t xml:space="preserve">  </w:t>
      </w:r>
      <w:r>
        <w:rPr>
          <w:rFonts w:ascii="Consolas" w:hAnsi="Consolas"/>
          <w:sz w:val="18"/>
        </w:rPr>
        <w:t xml:space="preserve">   </w:t>
      </w:r>
      <w:r w:rsidRPr="00BB2D88">
        <w:rPr>
          <w:rFonts w:ascii="Consolas" w:hAnsi="Consolas"/>
          <w:sz w:val="18"/>
        </w:rPr>
        <w:t xml:space="preserve">"Q2" </w:t>
      </w:r>
      <w:r w:rsidRPr="00BB2D88">
        <w:rPr>
          <w:rFonts w:ascii="Consolas" w:hAnsi="Consolas"/>
          <w:sz w:val="18"/>
        </w:rPr>
        <w:tab/>
        <w:t xml:space="preserve">"Q3"       "Q4"   </w:t>
      </w:r>
    </w:p>
    <w:p w14:paraId="7B37F639" w14:textId="77777777" w:rsidR="00040F8E" w:rsidRPr="00B17AFF" w:rsidRDefault="00040F8E" w:rsidP="00040F8E">
      <w:pPr>
        <w:rPr>
          <w:rFonts w:ascii="Consolas" w:hAnsi="Consolas"/>
          <w:sz w:val="18"/>
        </w:rPr>
      </w:pPr>
      <w:r w:rsidRPr="00B17AFF">
        <w:rPr>
          <w:rFonts w:ascii="Consolas" w:hAnsi="Consolas"/>
          <w:sz w:val="18"/>
        </w:rPr>
        <w:t xml:space="preserve">St1       1.00000000 0.0000000 </w:t>
      </w:r>
      <w:proofErr w:type="spellStart"/>
      <w:r w:rsidRPr="00B17AFF">
        <w:rPr>
          <w:rFonts w:ascii="Consolas" w:hAnsi="Consolas"/>
          <w:sz w:val="18"/>
        </w:rPr>
        <w:t>0.0000000</w:t>
      </w:r>
      <w:proofErr w:type="spellEnd"/>
      <w:r w:rsidRPr="00B17AFF">
        <w:rPr>
          <w:rFonts w:ascii="Consolas" w:hAnsi="Consolas"/>
          <w:sz w:val="18"/>
        </w:rPr>
        <w:t xml:space="preserve"> </w:t>
      </w:r>
      <w:proofErr w:type="spellStart"/>
      <w:r w:rsidRPr="00B17AFF">
        <w:rPr>
          <w:rFonts w:ascii="Consolas" w:hAnsi="Consolas"/>
          <w:sz w:val="18"/>
        </w:rPr>
        <w:t>0.0000000</w:t>
      </w:r>
      <w:proofErr w:type="spellEnd"/>
      <w:r w:rsidRPr="00B17AFF">
        <w:rPr>
          <w:rFonts w:ascii="Consolas" w:hAnsi="Consolas"/>
          <w:sz w:val="18"/>
        </w:rPr>
        <w:t xml:space="preserve"> </w:t>
      </w:r>
      <w:proofErr w:type="spellStart"/>
      <w:r w:rsidRPr="00B17AFF">
        <w:rPr>
          <w:rFonts w:ascii="Consolas" w:hAnsi="Consolas"/>
          <w:sz w:val="18"/>
        </w:rPr>
        <w:t>0.0000000</w:t>
      </w:r>
      <w:proofErr w:type="spellEnd"/>
    </w:p>
    <w:p w14:paraId="6A88FBF8" w14:textId="77777777" w:rsidR="00040F8E" w:rsidRDefault="00040F8E" w:rsidP="00040F8E">
      <w:pPr>
        <w:rPr>
          <w:rFonts w:ascii="Consolas" w:hAnsi="Consolas"/>
          <w:sz w:val="18"/>
        </w:rPr>
      </w:pPr>
    </w:p>
    <w:p w14:paraId="2437401F" w14:textId="0DA5A416" w:rsidR="00040F8E" w:rsidRPr="00B17AFF" w:rsidRDefault="00040F8E" w:rsidP="00DB1E46">
      <w:pPr>
        <w:spacing w:after="120"/>
        <w:rPr>
          <w:rFonts w:ascii="Consolas" w:hAnsi="Consolas"/>
          <w:sz w:val="18"/>
        </w:rPr>
      </w:pPr>
      <w:r w:rsidRPr="003D2FA4">
        <w:rPr>
          <w:rFonts w:ascii="Consolas" w:hAnsi="Consolas"/>
          <w:sz w:val="18"/>
        </w:rPr>
        <w:t>EXC.TOT.FACT</w:t>
      </w:r>
      <w:r w:rsidR="00D9043A">
        <w:rPr>
          <w:rFonts w:ascii="Consolas" w:hAnsi="Consolas"/>
          <w:sz w:val="18"/>
        </w:rPr>
        <w:t xml:space="preserve"> </w:t>
      </w:r>
      <w:r w:rsidR="00DB1E46">
        <w:rPr>
          <w:rFonts w:ascii="Consolas" w:hAnsi="Consolas"/>
          <w:sz w:val="18"/>
        </w:rPr>
        <w:t>–</w:t>
      </w:r>
      <w:r w:rsidR="00D9043A">
        <w:rPr>
          <w:rFonts w:ascii="Consolas" w:hAnsi="Consolas"/>
          <w:sz w:val="18"/>
        </w:rPr>
        <w:t xml:space="preserve"> </w:t>
      </w:r>
      <w:r w:rsidR="00DB1E46">
        <w:rPr>
          <w:rFonts w:ascii="Consolas" w:hAnsi="Consolas"/>
          <w:sz w:val="18"/>
        </w:rPr>
        <w:t>small amount of activity related to summative assessment (exercises); the counts are predominantly in the 1</w:t>
      </w:r>
      <w:r w:rsidR="00DB1E46" w:rsidRPr="00DB1E46">
        <w:rPr>
          <w:rFonts w:ascii="Consolas" w:hAnsi="Consolas"/>
          <w:sz w:val="18"/>
          <w:vertAlign w:val="superscript"/>
        </w:rPr>
        <w:t>st</w:t>
      </w:r>
      <w:r w:rsidR="00DB1E46">
        <w:rPr>
          <w:rFonts w:ascii="Consolas" w:hAnsi="Consolas"/>
          <w:sz w:val="18"/>
        </w:rPr>
        <w:t xml:space="preserve"> quartile</w:t>
      </w:r>
    </w:p>
    <w:p w14:paraId="76A3B5BB" w14:textId="77777777" w:rsidR="00040F8E" w:rsidRDefault="00040F8E" w:rsidP="00040F8E">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017FCA49" w14:textId="77777777" w:rsidR="00040F8E" w:rsidRPr="00B17AFF" w:rsidRDefault="00040F8E" w:rsidP="00040F8E">
      <w:pPr>
        <w:rPr>
          <w:rFonts w:ascii="Consolas" w:hAnsi="Consolas"/>
          <w:sz w:val="18"/>
        </w:rPr>
      </w:pPr>
      <w:r w:rsidRPr="00B17AFF">
        <w:rPr>
          <w:rFonts w:ascii="Consolas" w:hAnsi="Consolas"/>
          <w:sz w:val="18"/>
        </w:rPr>
        <w:t xml:space="preserve">St1 0.00000000 0.76552528 0.2247774 0.004355033 0.005342247 </w:t>
      </w:r>
    </w:p>
    <w:p w14:paraId="254D6094" w14:textId="77777777" w:rsidR="00DB1E46" w:rsidRDefault="00DB1E46" w:rsidP="00040F8E">
      <w:pPr>
        <w:rPr>
          <w:rFonts w:ascii="Consolas" w:hAnsi="Consolas"/>
          <w:sz w:val="18"/>
        </w:rPr>
      </w:pPr>
    </w:p>
    <w:p w14:paraId="305A3B1E" w14:textId="3F4472E1" w:rsidR="00040F8E" w:rsidRDefault="00040F8E" w:rsidP="00DB1E46">
      <w:pPr>
        <w:spacing w:after="120"/>
        <w:rPr>
          <w:rFonts w:ascii="Consolas" w:hAnsi="Consolas"/>
          <w:sz w:val="18"/>
        </w:rPr>
      </w:pPr>
      <w:r w:rsidRPr="00794B26">
        <w:rPr>
          <w:rFonts w:ascii="Consolas" w:hAnsi="Consolas"/>
          <w:sz w:val="18"/>
        </w:rPr>
        <w:t>EXC.PERC.CO.FACT</w:t>
      </w:r>
      <w:r w:rsidR="00DB1E46">
        <w:rPr>
          <w:rFonts w:ascii="Consolas" w:hAnsi="Consolas"/>
          <w:sz w:val="18"/>
        </w:rPr>
        <w:t xml:space="preserve"> –</w:t>
      </w:r>
      <w:r w:rsidR="00EF2DA2">
        <w:rPr>
          <w:rFonts w:ascii="Consolas" w:hAnsi="Consolas"/>
          <w:sz w:val="18"/>
        </w:rPr>
        <w:t xml:space="preserve"> </w:t>
      </w:r>
      <w:r w:rsidR="00DB1E46">
        <w:rPr>
          <w:rFonts w:ascii="Consolas" w:hAnsi="Consolas"/>
          <w:sz w:val="18"/>
        </w:rPr>
        <w:t>exercises are predominantly correctly solved; percentages of correctly solved exercises are predominantly in the 4</w:t>
      </w:r>
      <w:r w:rsidR="00DB1E46" w:rsidRPr="00DB1E46">
        <w:rPr>
          <w:rFonts w:ascii="Consolas" w:hAnsi="Consolas"/>
          <w:sz w:val="18"/>
        </w:rPr>
        <w:t>th</w:t>
      </w:r>
      <w:r w:rsidR="00DB1E46">
        <w:rPr>
          <w:rFonts w:ascii="Consolas" w:hAnsi="Consolas"/>
          <w:sz w:val="18"/>
        </w:rPr>
        <w:t xml:space="preserve"> quartiles  </w:t>
      </w:r>
    </w:p>
    <w:p w14:paraId="109AC74B" w14:textId="77777777" w:rsidR="00040F8E" w:rsidRDefault="00040F8E" w:rsidP="00040F8E">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7466199C" w14:textId="715691B7" w:rsidR="00040F8E" w:rsidRDefault="00040F8E" w:rsidP="00040F8E">
      <w:pPr>
        <w:rPr>
          <w:rFonts w:ascii="Consolas" w:hAnsi="Consolas"/>
          <w:sz w:val="18"/>
        </w:rPr>
      </w:pPr>
      <w:r w:rsidRPr="00B17AFF">
        <w:rPr>
          <w:rFonts w:ascii="Consolas" w:hAnsi="Consolas"/>
          <w:sz w:val="18"/>
        </w:rPr>
        <w:t>St1 0.00000000 0.0000000 0.0003416964 0.2171969</w:t>
      </w:r>
      <w:r>
        <w:rPr>
          <w:rFonts w:ascii="Consolas" w:hAnsi="Consolas"/>
          <w:sz w:val="18"/>
        </w:rPr>
        <w:t xml:space="preserve"> </w:t>
      </w:r>
      <w:r w:rsidRPr="00B17AFF">
        <w:rPr>
          <w:rFonts w:ascii="Consolas" w:hAnsi="Consolas"/>
          <w:sz w:val="18"/>
        </w:rPr>
        <w:t>0.782461407</w:t>
      </w:r>
    </w:p>
    <w:p w14:paraId="0BF178A6" w14:textId="77777777" w:rsidR="00040F8E" w:rsidRDefault="00040F8E" w:rsidP="00040F8E">
      <w:pPr>
        <w:rPr>
          <w:rFonts w:ascii="Consolas" w:hAnsi="Consolas"/>
          <w:sz w:val="18"/>
        </w:rPr>
      </w:pPr>
    </w:p>
    <w:p w14:paraId="49AE3F43" w14:textId="4FFD6FA0" w:rsidR="00040F8E" w:rsidRPr="00B17AFF" w:rsidRDefault="00040F8E" w:rsidP="008D58DA">
      <w:pPr>
        <w:spacing w:after="120"/>
        <w:rPr>
          <w:rFonts w:ascii="Consolas" w:hAnsi="Consolas"/>
          <w:sz w:val="18"/>
        </w:rPr>
      </w:pPr>
      <w:r w:rsidRPr="00943D43">
        <w:rPr>
          <w:rFonts w:ascii="Consolas" w:hAnsi="Consolas"/>
          <w:sz w:val="18"/>
        </w:rPr>
        <w:t>VID.TOT.FACT</w:t>
      </w:r>
      <w:r w:rsidR="00DB1E46">
        <w:rPr>
          <w:rFonts w:ascii="Consolas" w:hAnsi="Consolas"/>
          <w:sz w:val="18"/>
        </w:rPr>
        <w:t xml:space="preserve"> – very </w:t>
      </w:r>
      <w:r w:rsidR="00DB1E46" w:rsidRPr="009C4ACB">
        <w:rPr>
          <w:rFonts w:ascii="Consolas" w:hAnsi="Consolas"/>
          <w:sz w:val="18"/>
        </w:rPr>
        <w:t>low chance of video-related activ</w:t>
      </w:r>
      <w:r w:rsidR="00DB1E46">
        <w:rPr>
          <w:rFonts w:ascii="Consolas" w:hAnsi="Consolas"/>
          <w:sz w:val="18"/>
        </w:rPr>
        <w:t xml:space="preserve">ities; even when present </w:t>
      </w:r>
      <w:r w:rsidR="008D58DA">
        <w:rPr>
          <w:rFonts w:ascii="Consolas" w:hAnsi="Consolas"/>
          <w:sz w:val="18"/>
        </w:rPr>
        <w:t>(p~0.2</w:t>
      </w:r>
      <w:r w:rsidR="00DB1E46" w:rsidRPr="009C4ACB">
        <w:rPr>
          <w:rFonts w:ascii="Consolas" w:hAnsi="Consolas"/>
          <w:sz w:val="18"/>
        </w:rPr>
        <w:t xml:space="preserve">), the counts </w:t>
      </w:r>
      <w:r w:rsidR="008D58DA">
        <w:rPr>
          <w:rFonts w:ascii="Consolas" w:hAnsi="Consolas"/>
          <w:sz w:val="18"/>
        </w:rPr>
        <w:t>tend</w:t>
      </w:r>
      <w:r w:rsidR="00DB1E46" w:rsidRPr="009C4ACB">
        <w:rPr>
          <w:rFonts w:ascii="Consolas" w:hAnsi="Consolas"/>
          <w:sz w:val="18"/>
        </w:rPr>
        <w:t xml:space="preserve"> to be below the median</w:t>
      </w:r>
    </w:p>
    <w:p w14:paraId="3CBDC7B4" w14:textId="77777777" w:rsidR="00040F8E" w:rsidRDefault="00040F8E" w:rsidP="00040F8E">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57A3207A" w14:textId="77777777" w:rsidR="00040F8E" w:rsidRPr="00B17AFF" w:rsidRDefault="00040F8E" w:rsidP="00040F8E">
      <w:pPr>
        <w:rPr>
          <w:rFonts w:ascii="Consolas" w:hAnsi="Consolas"/>
          <w:sz w:val="18"/>
        </w:rPr>
      </w:pPr>
      <w:r w:rsidRPr="00B17AFF">
        <w:rPr>
          <w:rFonts w:ascii="Consolas" w:hAnsi="Consolas"/>
          <w:sz w:val="18"/>
        </w:rPr>
        <w:t xml:space="preserve">St1 0.8048994 0.06642970 0.061838649 0.04005181 0.026780467 </w:t>
      </w:r>
    </w:p>
    <w:p w14:paraId="4CA81CD2" w14:textId="77777777" w:rsidR="00040F8E" w:rsidRDefault="00040F8E" w:rsidP="00040F8E">
      <w:pPr>
        <w:rPr>
          <w:rFonts w:ascii="Consolas" w:hAnsi="Consolas"/>
          <w:sz w:val="18"/>
        </w:rPr>
      </w:pPr>
    </w:p>
    <w:p w14:paraId="686670A4" w14:textId="7FD76BAD" w:rsidR="00040F8E" w:rsidRDefault="00040F8E" w:rsidP="00EF2DA2">
      <w:pPr>
        <w:spacing w:after="120"/>
        <w:rPr>
          <w:rFonts w:ascii="Consolas" w:hAnsi="Consolas"/>
          <w:sz w:val="18"/>
        </w:rPr>
      </w:pPr>
      <w:r w:rsidRPr="00943D43">
        <w:rPr>
          <w:rFonts w:ascii="Consolas" w:hAnsi="Consolas"/>
          <w:sz w:val="18"/>
        </w:rPr>
        <w:t>MCQ.SH.TOT.FACT</w:t>
      </w:r>
      <w:r w:rsidR="008D58DA">
        <w:rPr>
          <w:rFonts w:ascii="Consolas" w:hAnsi="Consolas"/>
          <w:sz w:val="18"/>
        </w:rPr>
        <w:t xml:space="preserve"> – no </w:t>
      </w:r>
      <w:r w:rsidR="008D58DA" w:rsidRPr="007749C0">
        <w:rPr>
          <w:rFonts w:ascii="Consolas" w:hAnsi="Consolas"/>
          <w:sz w:val="18"/>
        </w:rPr>
        <w:t>requests for showing the answers</w:t>
      </w:r>
      <w:r w:rsidR="008D58DA">
        <w:rPr>
          <w:rFonts w:ascii="Consolas" w:hAnsi="Consolas"/>
          <w:sz w:val="18"/>
        </w:rPr>
        <w:t xml:space="preserve"> to formative assessment items (MCQs)</w:t>
      </w:r>
    </w:p>
    <w:p w14:paraId="3CFC2C67" w14:textId="77777777" w:rsidR="00040F8E" w:rsidRDefault="00040F8E" w:rsidP="00040F8E">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314049AE" w14:textId="77777777" w:rsidR="00040F8E" w:rsidRPr="00B17AFF" w:rsidRDefault="00040F8E" w:rsidP="00040F8E">
      <w:pPr>
        <w:rPr>
          <w:rFonts w:ascii="Consolas" w:hAnsi="Consolas"/>
          <w:sz w:val="18"/>
        </w:rPr>
      </w:pPr>
      <w:r w:rsidRPr="00B17AFF">
        <w:rPr>
          <w:rFonts w:ascii="Consolas" w:hAnsi="Consolas"/>
          <w:sz w:val="18"/>
        </w:rPr>
        <w:t xml:space="preserve">St1 1.0000000 0.0000000 </w:t>
      </w:r>
      <w:proofErr w:type="spellStart"/>
      <w:r w:rsidRPr="00B17AFF">
        <w:rPr>
          <w:rFonts w:ascii="Consolas" w:hAnsi="Consolas"/>
          <w:sz w:val="18"/>
        </w:rPr>
        <w:t>0.0000000</w:t>
      </w:r>
      <w:proofErr w:type="spellEnd"/>
      <w:r>
        <w:rPr>
          <w:rFonts w:ascii="Consolas" w:hAnsi="Consolas"/>
          <w:sz w:val="18"/>
        </w:rPr>
        <w:t xml:space="preserve"> </w:t>
      </w:r>
      <w:proofErr w:type="spellStart"/>
      <w:r w:rsidRPr="00B17AFF">
        <w:rPr>
          <w:rFonts w:ascii="Consolas" w:hAnsi="Consolas"/>
          <w:sz w:val="18"/>
        </w:rPr>
        <w:t>0.0000000</w:t>
      </w:r>
      <w:proofErr w:type="spellEnd"/>
      <w:r w:rsidRPr="00B17AFF">
        <w:rPr>
          <w:rFonts w:ascii="Consolas" w:hAnsi="Consolas"/>
          <w:sz w:val="18"/>
        </w:rPr>
        <w:t xml:space="preserve"> 0.00000000</w:t>
      </w:r>
    </w:p>
    <w:p w14:paraId="2D25F6BD" w14:textId="77777777" w:rsidR="00040F8E" w:rsidRDefault="00040F8E" w:rsidP="00040F8E">
      <w:pPr>
        <w:rPr>
          <w:rFonts w:ascii="Consolas" w:hAnsi="Consolas"/>
          <w:sz w:val="18"/>
        </w:rPr>
      </w:pPr>
    </w:p>
    <w:p w14:paraId="2477748C" w14:textId="011249F3" w:rsidR="00040F8E" w:rsidRPr="00B17AFF" w:rsidRDefault="00040F8E" w:rsidP="00FD20E1">
      <w:pPr>
        <w:spacing w:after="120"/>
        <w:rPr>
          <w:rFonts w:ascii="Consolas" w:hAnsi="Consolas"/>
          <w:sz w:val="18"/>
        </w:rPr>
      </w:pPr>
      <w:r w:rsidRPr="00943D43">
        <w:rPr>
          <w:rFonts w:ascii="Consolas" w:hAnsi="Consolas"/>
          <w:sz w:val="18"/>
        </w:rPr>
        <w:t>TG.DENS.FACT</w:t>
      </w:r>
      <w:r w:rsidR="00150156">
        <w:rPr>
          <w:rFonts w:ascii="Consolas" w:hAnsi="Consolas"/>
          <w:sz w:val="18"/>
        </w:rPr>
        <w:t xml:space="preserve"> </w:t>
      </w:r>
      <w:r w:rsidR="00FD20E1">
        <w:rPr>
          <w:rFonts w:ascii="Consolas" w:hAnsi="Consolas"/>
          <w:sz w:val="18"/>
        </w:rPr>
        <w:t>–</w:t>
      </w:r>
      <w:r w:rsidR="00150156">
        <w:rPr>
          <w:rFonts w:ascii="Consolas" w:hAnsi="Consolas"/>
          <w:sz w:val="18"/>
        </w:rPr>
        <w:t xml:space="preserve"> </w:t>
      </w:r>
      <w:r w:rsidR="00FD20E1">
        <w:rPr>
          <w:rFonts w:ascii="Consolas" w:hAnsi="Consolas"/>
          <w:sz w:val="18"/>
        </w:rPr>
        <w:t>density of the transition graph tend</w:t>
      </w:r>
      <w:r w:rsidR="00EF2DA2">
        <w:rPr>
          <w:rFonts w:ascii="Consolas" w:hAnsi="Consolas"/>
          <w:sz w:val="18"/>
        </w:rPr>
        <w:t>s</w:t>
      </w:r>
      <w:r w:rsidR="00FD20E1">
        <w:rPr>
          <w:rFonts w:ascii="Consolas" w:hAnsi="Consolas"/>
          <w:sz w:val="18"/>
        </w:rPr>
        <w:t xml:space="preserve"> to be low, below the median, and mostly in Q1, suggesting that in this state, </w:t>
      </w:r>
      <w:r w:rsidR="00FD20E1" w:rsidRPr="00FD20E1">
        <w:rPr>
          <w:rFonts w:ascii="Consolas" w:hAnsi="Consolas"/>
          <w:sz w:val="18"/>
        </w:rPr>
        <w:t xml:space="preserve">the </w:t>
      </w:r>
      <w:r w:rsidR="00FD20E1">
        <w:rPr>
          <w:rFonts w:ascii="Consolas" w:hAnsi="Consolas"/>
          <w:sz w:val="18"/>
        </w:rPr>
        <w:t>students</w:t>
      </w:r>
      <w:r w:rsidR="00FD20E1" w:rsidRPr="00FD20E1">
        <w:rPr>
          <w:rFonts w:ascii="Consolas" w:hAnsi="Consolas"/>
          <w:sz w:val="18"/>
        </w:rPr>
        <w:t xml:space="preserve"> </w:t>
      </w:r>
      <w:r w:rsidR="00FD20E1">
        <w:rPr>
          <w:rFonts w:ascii="Consolas" w:hAnsi="Consolas"/>
          <w:sz w:val="18"/>
        </w:rPr>
        <w:t xml:space="preserve">are not </w:t>
      </w:r>
      <w:r w:rsidR="00FD20E1" w:rsidRPr="00FD20E1">
        <w:rPr>
          <w:rFonts w:ascii="Consolas" w:hAnsi="Consolas"/>
          <w:sz w:val="18"/>
        </w:rPr>
        <w:t>experiment</w:t>
      </w:r>
      <w:r w:rsidR="00FD20E1">
        <w:rPr>
          <w:rFonts w:ascii="Consolas" w:hAnsi="Consolas"/>
          <w:sz w:val="18"/>
        </w:rPr>
        <w:t xml:space="preserve"> much</w:t>
      </w:r>
      <w:r w:rsidR="00FD20E1" w:rsidRPr="00FD20E1">
        <w:rPr>
          <w:rFonts w:ascii="Consolas" w:hAnsi="Consolas"/>
          <w:sz w:val="18"/>
        </w:rPr>
        <w:t xml:space="preserve"> with different learning strategies</w:t>
      </w:r>
      <w:r w:rsidR="00FD20E1">
        <w:rPr>
          <w:rFonts w:ascii="Consolas" w:hAnsi="Consolas"/>
          <w:sz w:val="18"/>
        </w:rPr>
        <w:t xml:space="preserve"> (as </w:t>
      </w:r>
      <w:r w:rsidR="00323BC6">
        <w:rPr>
          <w:rFonts w:ascii="Consolas" w:hAnsi="Consolas"/>
          <w:sz w:val="18"/>
        </w:rPr>
        <w:t>the values of the other variables also indicate</w:t>
      </w:r>
      <w:r w:rsidR="00FD20E1">
        <w:rPr>
          <w:rFonts w:ascii="Consolas" w:hAnsi="Consolas"/>
          <w:sz w:val="18"/>
        </w:rPr>
        <w:t xml:space="preserve">)  </w:t>
      </w:r>
    </w:p>
    <w:p w14:paraId="15BEE811" w14:textId="77777777" w:rsidR="00040F8E" w:rsidRDefault="00040F8E" w:rsidP="00040F8E">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57D99969" w14:textId="77777777" w:rsidR="00040F8E" w:rsidRPr="00B17AFF" w:rsidRDefault="00040F8E" w:rsidP="00040F8E">
      <w:pPr>
        <w:rPr>
          <w:rFonts w:ascii="Consolas" w:hAnsi="Consolas"/>
          <w:sz w:val="18"/>
        </w:rPr>
      </w:pPr>
      <w:r w:rsidRPr="00B17AFF">
        <w:rPr>
          <w:rFonts w:ascii="Consolas" w:hAnsi="Consolas"/>
          <w:sz w:val="18"/>
        </w:rPr>
        <w:t xml:space="preserve">St1 0.014686633 0.5219263 0.30332469 0.14649864 0.013563708 </w:t>
      </w:r>
    </w:p>
    <w:p w14:paraId="128DFF4F" w14:textId="77777777" w:rsidR="00040F8E" w:rsidRDefault="00040F8E" w:rsidP="00040F8E">
      <w:pPr>
        <w:rPr>
          <w:rFonts w:ascii="Consolas" w:hAnsi="Consolas"/>
          <w:sz w:val="18"/>
        </w:rPr>
      </w:pPr>
    </w:p>
    <w:p w14:paraId="6C88460C" w14:textId="2AF1D2B8" w:rsidR="00040F8E" w:rsidRPr="00B17AFF" w:rsidRDefault="00040F8E" w:rsidP="00EF2DA2">
      <w:pPr>
        <w:spacing w:after="120"/>
        <w:rPr>
          <w:rFonts w:ascii="Consolas" w:hAnsi="Consolas"/>
          <w:sz w:val="18"/>
        </w:rPr>
      </w:pPr>
      <w:r w:rsidRPr="006B2A15">
        <w:rPr>
          <w:rFonts w:ascii="Consolas" w:hAnsi="Consolas"/>
          <w:sz w:val="18"/>
        </w:rPr>
        <w:t>MC.EVAL.FACT</w:t>
      </w:r>
      <w:r w:rsidR="008D58DA">
        <w:rPr>
          <w:rFonts w:ascii="Consolas" w:hAnsi="Consolas"/>
          <w:sz w:val="18"/>
        </w:rPr>
        <w:t xml:space="preserve"> – metacognitive evaluation activities are rarely present; even when present (p~0.2</w:t>
      </w:r>
      <w:r w:rsidR="008D58DA" w:rsidRPr="009C4ACB">
        <w:rPr>
          <w:rFonts w:ascii="Consolas" w:hAnsi="Consolas"/>
          <w:sz w:val="18"/>
        </w:rPr>
        <w:t xml:space="preserve">), the counts </w:t>
      </w:r>
      <w:r w:rsidR="008D58DA">
        <w:rPr>
          <w:rFonts w:ascii="Consolas" w:hAnsi="Consolas"/>
          <w:sz w:val="18"/>
        </w:rPr>
        <w:t>tend</w:t>
      </w:r>
      <w:r w:rsidR="008D58DA" w:rsidRPr="009C4ACB">
        <w:rPr>
          <w:rFonts w:ascii="Consolas" w:hAnsi="Consolas"/>
          <w:sz w:val="18"/>
        </w:rPr>
        <w:t xml:space="preserve"> to be below the median</w:t>
      </w:r>
    </w:p>
    <w:p w14:paraId="42F43E15" w14:textId="77777777" w:rsidR="00040F8E" w:rsidRDefault="00040F8E" w:rsidP="00040F8E">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2EFE920F" w14:textId="77777777" w:rsidR="00040F8E" w:rsidRPr="00B17AFF" w:rsidRDefault="00040F8E" w:rsidP="00040F8E">
      <w:pPr>
        <w:rPr>
          <w:rFonts w:ascii="Consolas" w:hAnsi="Consolas"/>
          <w:sz w:val="18"/>
        </w:rPr>
      </w:pPr>
      <w:r w:rsidRPr="00B17AFF">
        <w:rPr>
          <w:rFonts w:ascii="Consolas" w:hAnsi="Consolas"/>
          <w:sz w:val="18"/>
        </w:rPr>
        <w:t>St1 0.7864956 0.08962609</w:t>
      </w:r>
      <w:r>
        <w:rPr>
          <w:rFonts w:ascii="Consolas" w:hAnsi="Consolas"/>
          <w:sz w:val="18"/>
        </w:rPr>
        <w:t xml:space="preserve"> </w:t>
      </w:r>
      <w:r w:rsidRPr="00B17AFF">
        <w:rPr>
          <w:rFonts w:ascii="Consolas" w:hAnsi="Consolas"/>
          <w:sz w:val="18"/>
        </w:rPr>
        <w:t xml:space="preserve">0.07428075 0.030275057 0.019322457 </w:t>
      </w:r>
    </w:p>
    <w:p w14:paraId="69F6D724" w14:textId="77777777" w:rsidR="00040F8E" w:rsidRDefault="00040F8E" w:rsidP="00040F8E">
      <w:pPr>
        <w:rPr>
          <w:rFonts w:ascii="Consolas" w:hAnsi="Consolas"/>
          <w:sz w:val="18"/>
        </w:rPr>
      </w:pPr>
    </w:p>
    <w:p w14:paraId="3DA86502" w14:textId="3CF751DE" w:rsidR="00040F8E" w:rsidRDefault="00040F8E" w:rsidP="00150156">
      <w:pPr>
        <w:spacing w:after="120"/>
        <w:rPr>
          <w:rFonts w:ascii="Consolas" w:hAnsi="Consolas"/>
          <w:sz w:val="18"/>
        </w:rPr>
      </w:pPr>
      <w:r w:rsidRPr="00B27E7C">
        <w:rPr>
          <w:rFonts w:ascii="Consolas" w:hAnsi="Consolas"/>
          <w:sz w:val="18"/>
        </w:rPr>
        <w:t>CONTENT.ACCESS.FACT</w:t>
      </w:r>
      <w:r w:rsidR="008D58DA">
        <w:rPr>
          <w:rFonts w:ascii="Consolas" w:hAnsi="Consolas"/>
          <w:sz w:val="18"/>
        </w:rPr>
        <w:t xml:space="preserve"> </w:t>
      </w:r>
      <w:r w:rsidR="00150156">
        <w:rPr>
          <w:rFonts w:ascii="Consolas" w:hAnsi="Consolas"/>
          <w:sz w:val="18"/>
        </w:rPr>
        <w:t xml:space="preserve">– access to the lecture materials is largely present (p~0.7), though the activity level is low, as </w:t>
      </w:r>
      <w:r w:rsidR="00150156" w:rsidRPr="007749C0">
        <w:rPr>
          <w:rFonts w:ascii="Consolas" w:hAnsi="Consolas"/>
          <w:sz w:val="18"/>
        </w:rPr>
        <w:t xml:space="preserve">the counts </w:t>
      </w:r>
      <w:r w:rsidR="00150156">
        <w:rPr>
          <w:rFonts w:ascii="Consolas" w:hAnsi="Consolas"/>
          <w:sz w:val="18"/>
        </w:rPr>
        <w:t>tend to be below the median, most often in Q1</w:t>
      </w:r>
    </w:p>
    <w:p w14:paraId="0037CAE8" w14:textId="77777777" w:rsidR="00040F8E" w:rsidRDefault="00040F8E" w:rsidP="00040F8E">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776FDD33" w14:textId="77777777" w:rsidR="00040F8E" w:rsidRPr="00B17AFF" w:rsidRDefault="00040F8E" w:rsidP="00040F8E">
      <w:pPr>
        <w:rPr>
          <w:rFonts w:ascii="Consolas" w:hAnsi="Consolas"/>
          <w:sz w:val="18"/>
        </w:rPr>
      </w:pPr>
      <w:r w:rsidRPr="00B17AFF">
        <w:rPr>
          <w:rFonts w:ascii="Consolas" w:hAnsi="Consolas"/>
          <w:sz w:val="18"/>
        </w:rPr>
        <w:t>St1 0.3158482607 0.31801608 0.16933459 0.13287150 0.06392957</w:t>
      </w:r>
    </w:p>
    <w:p w14:paraId="444E6008" w14:textId="77777777" w:rsidR="00BB2D88" w:rsidRDefault="00BB2D88" w:rsidP="00B17AFF">
      <w:pPr>
        <w:rPr>
          <w:rFonts w:ascii="Consolas" w:hAnsi="Consolas"/>
          <w:sz w:val="18"/>
        </w:rPr>
      </w:pPr>
    </w:p>
    <w:p w14:paraId="0DC6ED6C" w14:textId="77777777" w:rsidR="00BB2D88" w:rsidRDefault="00BB2D88" w:rsidP="00B17AFF">
      <w:pPr>
        <w:rPr>
          <w:rFonts w:ascii="Consolas" w:hAnsi="Consolas"/>
          <w:sz w:val="18"/>
        </w:rPr>
      </w:pPr>
    </w:p>
    <w:p w14:paraId="12B82D00" w14:textId="77777777" w:rsidR="00EF2DA2" w:rsidRDefault="00EF2DA2">
      <w:pPr>
        <w:rPr>
          <w:rFonts w:ascii="Consolas" w:hAnsi="Consolas"/>
          <w:b/>
          <w:sz w:val="20"/>
        </w:rPr>
      </w:pPr>
      <w:r>
        <w:rPr>
          <w:rFonts w:ascii="Consolas" w:hAnsi="Consolas"/>
          <w:b/>
          <w:sz w:val="20"/>
        </w:rPr>
        <w:br w:type="page"/>
      </w:r>
    </w:p>
    <w:p w14:paraId="31FAA452" w14:textId="74519460" w:rsidR="007543C7" w:rsidRPr="007543C7" w:rsidRDefault="007543C7" w:rsidP="00B17AFF">
      <w:pPr>
        <w:rPr>
          <w:rFonts w:ascii="Consolas" w:hAnsi="Consolas"/>
          <w:b/>
          <w:sz w:val="20"/>
        </w:rPr>
      </w:pPr>
      <w:r w:rsidRPr="007543C7">
        <w:rPr>
          <w:rFonts w:ascii="Consolas" w:hAnsi="Consolas"/>
          <w:b/>
          <w:sz w:val="20"/>
        </w:rPr>
        <w:t>STATE 2</w:t>
      </w:r>
      <w:r w:rsidR="00E243A1">
        <w:rPr>
          <w:rFonts w:ascii="Consolas" w:hAnsi="Consolas"/>
          <w:b/>
          <w:sz w:val="20"/>
        </w:rPr>
        <w:t xml:space="preserve"> –</w:t>
      </w:r>
      <w:r w:rsidR="00E60005">
        <w:rPr>
          <w:rFonts w:ascii="Consolas" w:hAnsi="Consolas"/>
          <w:b/>
          <w:sz w:val="20"/>
        </w:rPr>
        <w:t xml:space="preserve"> </w:t>
      </w:r>
      <w:r w:rsidR="009929A4">
        <w:rPr>
          <w:rFonts w:ascii="Consolas" w:hAnsi="Consolas"/>
          <w:b/>
          <w:sz w:val="20"/>
        </w:rPr>
        <w:t>High activity</w:t>
      </w:r>
    </w:p>
    <w:p w14:paraId="777EBA79" w14:textId="77777777" w:rsidR="007543C7" w:rsidRDefault="007543C7" w:rsidP="00B17AFF">
      <w:pPr>
        <w:rPr>
          <w:rFonts w:ascii="Consolas" w:hAnsi="Consolas"/>
          <w:sz w:val="18"/>
        </w:rPr>
      </w:pPr>
    </w:p>
    <w:p w14:paraId="3A90112B" w14:textId="12A48982" w:rsidR="007543C7" w:rsidRPr="00BB2D88" w:rsidRDefault="007543C7" w:rsidP="00436534">
      <w:pPr>
        <w:spacing w:after="120"/>
        <w:rPr>
          <w:rFonts w:ascii="Consolas" w:hAnsi="Consolas"/>
          <w:sz w:val="18"/>
        </w:rPr>
      </w:pPr>
      <w:r w:rsidRPr="00BB2D88">
        <w:rPr>
          <w:rFonts w:ascii="Consolas" w:hAnsi="Consolas" w:cs="Arial"/>
          <w:color w:val="000000"/>
          <w:sz w:val="18"/>
          <w:szCs w:val="22"/>
        </w:rPr>
        <w:t>MCQ.TOT.FACT</w:t>
      </w:r>
      <w:r w:rsidR="005E0D35">
        <w:rPr>
          <w:rFonts w:ascii="Consolas" w:hAnsi="Consolas" w:cs="Arial"/>
          <w:color w:val="000000"/>
          <w:sz w:val="18"/>
          <w:szCs w:val="22"/>
        </w:rPr>
        <w:t xml:space="preserve"> </w:t>
      </w:r>
      <w:r w:rsidR="00AB3570">
        <w:rPr>
          <w:rFonts w:ascii="Consolas" w:hAnsi="Consolas" w:cs="Arial"/>
          <w:color w:val="000000"/>
          <w:sz w:val="18"/>
          <w:szCs w:val="22"/>
        </w:rPr>
        <w:t>–</w:t>
      </w:r>
      <w:r w:rsidR="005E0D35">
        <w:rPr>
          <w:rFonts w:ascii="Consolas" w:hAnsi="Consolas" w:cs="Arial"/>
          <w:color w:val="000000"/>
          <w:sz w:val="18"/>
          <w:szCs w:val="22"/>
        </w:rPr>
        <w:t xml:space="preserve"> </w:t>
      </w:r>
      <w:r w:rsidR="00AB3570">
        <w:rPr>
          <w:rFonts w:ascii="Consolas" w:hAnsi="Consolas" w:cs="Arial"/>
          <w:color w:val="000000"/>
          <w:sz w:val="18"/>
          <w:szCs w:val="22"/>
        </w:rPr>
        <w:t xml:space="preserve">lots of activity associated with formative assessment items (MCQs); the </w:t>
      </w:r>
      <w:r w:rsidR="00436534">
        <w:rPr>
          <w:rFonts w:ascii="Consolas" w:hAnsi="Consolas" w:cs="Arial"/>
          <w:color w:val="000000"/>
          <w:sz w:val="18"/>
          <w:szCs w:val="22"/>
        </w:rPr>
        <w:t>counts are mostly above the median</w:t>
      </w:r>
      <w:r w:rsidR="00AB3570">
        <w:rPr>
          <w:rFonts w:ascii="Consolas" w:hAnsi="Consolas" w:cs="Arial"/>
          <w:color w:val="000000"/>
          <w:sz w:val="18"/>
          <w:szCs w:val="22"/>
        </w:rPr>
        <w:t>, equally distributed between the 3</w:t>
      </w:r>
      <w:r w:rsidR="00AB3570" w:rsidRPr="00AB3570">
        <w:rPr>
          <w:rFonts w:ascii="Consolas" w:hAnsi="Consolas" w:cs="Arial"/>
          <w:color w:val="000000"/>
          <w:sz w:val="18"/>
          <w:szCs w:val="22"/>
          <w:vertAlign w:val="superscript"/>
        </w:rPr>
        <w:t>rd</w:t>
      </w:r>
      <w:r w:rsidR="00AB3570">
        <w:rPr>
          <w:rFonts w:ascii="Consolas" w:hAnsi="Consolas" w:cs="Arial"/>
          <w:color w:val="000000"/>
          <w:sz w:val="18"/>
          <w:szCs w:val="22"/>
        </w:rPr>
        <w:t xml:space="preserve"> and 4</w:t>
      </w:r>
      <w:r w:rsidR="00AB3570" w:rsidRPr="00AB3570">
        <w:rPr>
          <w:rFonts w:ascii="Consolas" w:hAnsi="Consolas" w:cs="Arial"/>
          <w:color w:val="000000"/>
          <w:sz w:val="18"/>
          <w:szCs w:val="22"/>
          <w:vertAlign w:val="superscript"/>
        </w:rPr>
        <w:t>th</w:t>
      </w:r>
      <w:r w:rsidR="00AB3570">
        <w:rPr>
          <w:rFonts w:ascii="Consolas" w:hAnsi="Consolas" w:cs="Arial"/>
          <w:color w:val="000000"/>
          <w:sz w:val="18"/>
          <w:szCs w:val="22"/>
        </w:rPr>
        <w:t xml:space="preserve"> quartile</w:t>
      </w:r>
      <w:r w:rsidR="00436534">
        <w:rPr>
          <w:rFonts w:ascii="Consolas" w:hAnsi="Consolas" w:cs="Arial"/>
          <w:color w:val="000000"/>
          <w:sz w:val="18"/>
          <w:szCs w:val="22"/>
        </w:rPr>
        <w:t>s</w:t>
      </w:r>
      <w:r w:rsidR="00AB3570">
        <w:rPr>
          <w:rFonts w:ascii="Consolas" w:hAnsi="Consolas" w:cs="Arial"/>
          <w:color w:val="000000"/>
          <w:sz w:val="18"/>
          <w:szCs w:val="22"/>
        </w:rPr>
        <w:t xml:space="preserve">, though there is a non-negligible probability of the counts being in Q2   </w:t>
      </w:r>
    </w:p>
    <w:p w14:paraId="43EF6C66" w14:textId="77777777" w:rsidR="007543C7" w:rsidRDefault="007543C7" w:rsidP="007543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t xml:space="preserve">"Q1" </w:t>
      </w:r>
      <w:r w:rsidRPr="00BB2D88">
        <w:rPr>
          <w:rFonts w:ascii="Consolas" w:hAnsi="Consolas"/>
          <w:sz w:val="18"/>
        </w:rPr>
        <w:tab/>
        <w:t xml:space="preserve">  "Q2" </w:t>
      </w:r>
      <w:r w:rsidRPr="00BB2D88">
        <w:rPr>
          <w:rFonts w:ascii="Consolas" w:hAnsi="Consolas"/>
          <w:sz w:val="18"/>
        </w:rPr>
        <w:tab/>
      </w:r>
      <w:r>
        <w:rPr>
          <w:rFonts w:ascii="Consolas" w:hAnsi="Consolas"/>
          <w:sz w:val="18"/>
        </w:rPr>
        <w:tab/>
      </w:r>
      <w:r w:rsidRPr="00BB2D88">
        <w:rPr>
          <w:rFonts w:ascii="Consolas" w:hAnsi="Consolas"/>
          <w:sz w:val="18"/>
        </w:rPr>
        <w:t xml:space="preserve">"Q3"       "Q4"   </w:t>
      </w:r>
    </w:p>
    <w:p w14:paraId="4C8AA720" w14:textId="30D42B68" w:rsidR="007543C7" w:rsidRPr="00B17AFF" w:rsidRDefault="009A500D" w:rsidP="007543C7">
      <w:pPr>
        <w:rPr>
          <w:rFonts w:ascii="Consolas" w:hAnsi="Consolas"/>
          <w:sz w:val="18"/>
        </w:rPr>
      </w:pPr>
      <w:r>
        <w:rPr>
          <w:rFonts w:ascii="Consolas" w:hAnsi="Consolas"/>
          <w:sz w:val="18"/>
        </w:rPr>
        <w:t xml:space="preserve">St2     </w:t>
      </w:r>
      <w:r w:rsidR="007543C7" w:rsidRPr="00B17AFF">
        <w:rPr>
          <w:rFonts w:ascii="Consolas" w:hAnsi="Consolas"/>
          <w:sz w:val="18"/>
        </w:rPr>
        <w:t xml:space="preserve">0 0.05589008 0.2222272 0.3331152 0.38876749 </w:t>
      </w:r>
    </w:p>
    <w:p w14:paraId="155C92A5" w14:textId="77777777" w:rsidR="007543C7" w:rsidRDefault="007543C7" w:rsidP="007543C7">
      <w:pPr>
        <w:rPr>
          <w:rFonts w:ascii="Consolas" w:hAnsi="Consolas"/>
          <w:sz w:val="18"/>
        </w:rPr>
      </w:pPr>
    </w:p>
    <w:p w14:paraId="1B728C66" w14:textId="61AEFDC1" w:rsidR="007543C7" w:rsidRPr="00436534" w:rsidRDefault="007543C7" w:rsidP="00436534">
      <w:pPr>
        <w:spacing w:after="120"/>
        <w:rPr>
          <w:rFonts w:ascii="Consolas" w:hAnsi="Consolas" w:cs="Arial"/>
          <w:color w:val="000000"/>
          <w:sz w:val="18"/>
          <w:szCs w:val="22"/>
        </w:rPr>
      </w:pPr>
      <w:r w:rsidRPr="00436534">
        <w:rPr>
          <w:rFonts w:ascii="Consolas" w:hAnsi="Consolas" w:cs="Arial"/>
          <w:color w:val="000000"/>
          <w:sz w:val="18"/>
          <w:szCs w:val="22"/>
        </w:rPr>
        <w:t>MCQ.PERC.CO.FACT</w:t>
      </w:r>
      <w:r w:rsidR="00AB3570" w:rsidRPr="00436534">
        <w:rPr>
          <w:rFonts w:ascii="Consolas" w:hAnsi="Consolas" w:cs="Arial"/>
          <w:color w:val="000000"/>
          <w:sz w:val="18"/>
          <w:szCs w:val="22"/>
        </w:rPr>
        <w:t xml:space="preserve"> – percentage</w:t>
      </w:r>
      <w:r w:rsidR="00436534">
        <w:rPr>
          <w:rFonts w:ascii="Consolas" w:hAnsi="Consolas" w:cs="Arial"/>
          <w:color w:val="000000"/>
          <w:sz w:val="18"/>
          <w:szCs w:val="22"/>
        </w:rPr>
        <w:t>s</w:t>
      </w:r>
      <w:r w:rsidR="00AB3570" w:rsidRPr="00436534">
        <w:rPr>
          <w:rFonts w:ascii="Consolas" w:hAnsi="Consolas" w:cs="Arial"/>
          <w:color w:val="000000"/>
          <w:sz w:val="18"/>
          <w:szCs w:val="22"/>
        </w:rPr>
        <w:t xml:space="preserve"> of correctly solved formative assessment items tend to be uniformly distributed across the quartiles </w:t>
      </w:r>
      <w:r w:rsidR="00524F09" w:rsidRPr="00436534">
        <w:rPr>
          <w:rFonts w:ascii="Consolas" w:hAnsi="Consolas" w:cs="Arial"/>
          <w:color w:val="000000"/>
          <w:sz w:val="18"/>
          <w:szCs w:val="22"/>
        </w:rPr>
        <w:t>(Q1-Q4)</w:t>
      </w:r>
    </w:p>
    <w:p w14:paraId="1480F156" w14:textId="77777777" w:rsidR="007543C7" w:rsidRDefault="007543C7" w:rsidP="007543C7">
      <w:pPr>
        <w:rPr>
          <w:rFonts w:ascii="Consolas" w:hAnsi="Consolas"/>
          <w:sz w:val="18"/>
        </w:rPr>
      </w:pPr>
      <w:r w:rsidRPr="00BB2D88">
        <w:rPr>
          <w:rFonts w:ascii="Consolas" w:hAnsi="Consolas"/>
          <w:sz w:val="18"/>
        </w:rPr>
        <w:t xml:space="preserve">  </w:t>
      </w:r>
      <w:r>
        <w:rPr>
          <w:rFonts w:ascii="Consolas" w:hAnsi="Consolas"/>
          <w:sz w:val="18"/>
        </w:rPr>
        <w:tab/>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"Q1" </w:t>
      </w:r>
      <w:r w:rsidRPr="00BB2D88">
        <w:rPr>
          <w:rFonts w:ascii="Consolas" w:hAnsi="Consolas"/>
          <w:sz w:val="18"/>
        </w:rPr>
        <w:tab/>
        <w:t xml:space="preserve">  </w:t>
      </w:r>
      <w:r>
        <w:rPr>
          <w:rFonts w:ascii="Consolas" w:hAnsi="Consolas"/>
          <w:sz w:val="18"/>
        </w:rPr>
        <w:t xml:space="preserve">   </w:t>
      </w:r>
      <w:r w:rsidRPr="00BB2D88">
        <w:rPr>
          <w:rFonts w:ascii="Consolas" w:hAnsi="Consolas"/>
          <w:sz w:val="18"/>
        </w:rPr>
        <w:t xml:space="preserve">"Q2" </w:t>
      </w:r>
      <w:r w:rsidRPr="00BB2D88">
        <w:rPr>
          <w:rFonts w:ascii="Consolas" w:hAnsi="Consolas"/>
          <w:sz w:val="18"/>
        </w:rPr>
        <w:tab/>
        <w:t xml:space="preserve">"Q3"       "Q4"   </w:t>
      </w:r>
    </w:p>
    <w:p w14:paraId="595DE177" w14:textId="77777777" w:rsidR="007543C7" w:rsidRPr="00B17AFF" w:rsidRDefault="007543C7" w:rsidP="007543C7">
      <w:pPr>
        <w:rPr>
          <w:rFonts w:ascii="Consolas" w:hAnsi="Consolas"/>
          <w:sz w:val="18"/>
        </w:rPr>
      </w:pPr>
      <w:r w:rsidRPr="00B17AFF">
        <w:rPr>
          <w:rFonts w:ascii="Consolas" w:hAnsi="Consolas"/>
          <w:sz w:val="18"/>
        </w:rPr>
        <w:t>St2       0.00000000 0.2308322 0.2769590 0.2975229 0.1946859</w:t>
      </w:r>
    </w:p>
    <w:p w14:paraId="5ED32C1D" w14:textId="77777777" w:rsidR="007543C7" w:rsidRDefault="007543C7" w:rsidP="007543C7">
      <w:pPr>
        <w:rPr>
          <w:rFonts w:ascii="Consolas" w:hAnsi="Consolas"/>
          <w:sz w:val="18"/>
        </w:rPr>
      </w:pPr>
    </w:p>
    <w:p w14:paraId="66504A52" w14:textId="7D3C613A" w:rsidR="007543C7" w:rsidRPr="00436534" w:rsidRDefault="007543C7" w:rsidP="00436534">
      <w:pPr>
        <w:spacing w:after="120"/>
        <w:rPr>
          <w:rFonts w:ascii="Consolas" w:hAnsi="Consolas" w:cs="Arial"/>
          <w:color w:val="000000"/>
          <w:sz w:val="18"/>
          <w:szCs w:val="22"/>
        </w:rPr>
      </w:pPr>
      <w:r w:rsidRPr="00436534">
        <w:rPr>
          <w:rFonts w:ascii="Consolas" w:hAnsi="Consolas" w:cs="Arial"/>
          <w:color w:val="000000"/>
          <w:sz w:val="18"/>
          <w:szCs w:val="22"/>
        </w:rPr>
        <w:t>EXC.TOT.FACT</w:t>
      </w:r>
      <w:r w:rsidR="00524F09" w:rsidRPr="00436534">
        <w:rPr>
          <w:rFonts w:ascii="Consolas" w:hAnsi="Consolas" w:cs="Arial"/>
          <w:color w:val="000000"/>
          <w:sz w:val="18"/>
          <w:szCs w:val="22"/>
        </w:rPr>
        <w:t xml:space="preserve"> - fair amount of activity associated with the </w:t>
      </w:r>
      <w:r w:rsidR="00436534" w:rsidRPr="00436534">
        <w:rPr>
          <w:rFonts w:ascii="Consolas" w:hAnsi="Consolas" w:cs="Arial"/>
          <w:color w:val="000000"/>
          <w:sz w:val="18"/>
          <w:szCs w:val="22"/>
        </w:rPr>
        <w:t>summative assessment items (</w:t>
      </w:r>
      <w:r w:rsidR="00524F09" w:rsidRPr="00436534">
        <w:rPr>
          <w:rFonts w:ascii="Consolas" w:hAnsi="Consolas" w:cs="Arial"/>
          <w:color w:val="000000"/>
          <w:sz w:val="18"/>
          <w:szCs w:val="22"/>
        </w:rPr>
        <w:t>exercises</w:t>
      </w:r>
      <w:r w:rsidR="00436534" w:rsidRPr="00436534">
        <w:rPr>
          <w:rFonts w:ascii="Consolas" w:hAnsi="Consolas" w:cs="Arial"/>
          <w:color w:val="000000"/>
          <w:sz w:val="18"/>
          <w:szCs w:val="22"/>
        </w:rPr>
        <w:t>)</w:t>
      </w:r>
      <w:r w:rsidR="00524F09" w:rsidRPr="00436534">
        <w:rPr>
          <w:rFonts w:ascii="Consolas" w:hAnsi="Consolas" w:cs="Arial"/>
          <w:color w:val="000000"/>
          <w:sz w:val="18"/>
          <w:szCs w:val="22"/>
        </w:rPr>
        <w:t>; the counts tend to be uniformly distributed across the four quartiles (Q1-Q4)</w:t>
      </w:r>
      <w:r w:rsidR="00832741">
        <w:rPr>
          <w:rFonts w:ascii="Consolas" w:hAnsi="Consolas" w:cs="Arial"/>
          <w:color w:val="000000"/>
          <w:sz w:val="18"/>
          <w:szCs w:val="22"/>
        </w:rPr>
        <w:t>, though there is somewhat higher chance for the counts to be above the median</w:t>
      </w:r>
    </w:p>
    <w:p w14:paraId="31401A4F" w14:textId="77777777" w:rsidR="007543C7" w:rsidRDefault="007543C7" w:rsidP="007543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0149FF1C" w14:textId="77777777" w:rsidR="007543C7" w:rsidRPr="00B17AFF" w:rsidRDefault="007543C7" w:rsidP="007543C7">
      <w:pPr>
        <w:rPr>
          <w:rFonts w:ascii="Consolas" w:hAnsi="Consolas"/>
          <w:sz w:val="18"/>
        </w:rPr>
      </w:pPr>
      <w:r w:rsidRPr="00B17AFF">
        <w:rPr>
          <w:rFonts w:ascii="Consolas" w:hAnsi="Consolas"/>
          <w:sz w:val="18"/>
        </w:rPr>
        <w:t xml:space="preserve">St2 0.00105765 0.19964338 0.2766260 0.278275533 0.244397394 </w:t>
      </w:r>
    </w:p>
    <w:p w14:paraId="207E1747" w14:textId="77777777" w:rsidR="007543C7" w:rsidRDefault="007543C7" w:rsidP="007543C7">
      <w:pPr>
        <w:rPr>
          <w:rFonts w:ascii="Consolas" w:hAnsi="Consolas"/>
          <w:sz w:val="18"/>
        </w:rPr>
      </w:pPr>
    </w:p>
    <w:p w14:paraId="204FCAFF" w14:textId="77FC857C" w:rsidR="007543C7" w:rsidRPr="00436534" w:rsidRDefault="007543C7" w:rsidP="00436534">
      <w:pPr>
        <w:spacing w:after="120"/>
        <w:rPr>
          <w:rFonts w:ascii="Consolas" w:hAnsi="Consolas" w:cs="Arial"/>
          <w:color w:val="000000"/>
          <w:sz w:val="18"/>
          <w:szCs w:val="22"/>
        </w:rPr>
      </w:pPr>
      <w:r w:rsidRPr="00436534">
        <w:rPr>
          <w:rFonts w:ascii="Consolas" w:hAnsi="Consolas" w:cs="Arial"/>
          <w:color w:val="000000"/>
          <w:sz w:val="18"/>
          <w:szCs w:val="22"/>
        </w:rPr>
        <w:t>EXC.PERC.CO.FACT</w:t>
      </w:r>
      <w:r w:rsidR="00524F09" w:rsidRPr="00436534">
        <w:rPr>
          <w:rFonts w:ascii="Consolas" w:hAnsi="Consolas" w:cs="Arial"/>
          <w:color w:val="000000"/>
          <w:sz w:val="18"/>
          <w:szCs w:val="22"/>
        </w:rPr>
        <w:t xml:space="preserve"> - percentages of correctly solved summative assessment items (exercises) tend to be more-or-less uniformly distributed across the quartiles, though probabilities are somewhat higher for Q4, and lower for Q1 </w:t>
      </w:r>
    </w:p>
    <w:p w14:paraId="302B6810" w14:textId="77777777" w:rsidR="007543C7" w:rsidRDefault="007543C7" w:rsidP="007543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264001DD" w14:textId="77777777" w:rsidR="007543C7" w:rsidRPr="00B17AFF" w:rsidRDefault="007543C7" w:rsidP="007543C7">
      <w:pPr>
        <w:rPr>
          <w:rFonts w:ascii="Consolas" w:hAnsi="Consolas"/>
          <w:sz w:val="18"/>
        </w:rPr>
      </w:pPr>
      <w:r w:rsidRPr="00B17AFF">
        <w:rPr>
          <w:rFonts w:ascii="Consolas" w:hAnsi="Consolas"/>
          <w:sz w:val="18"/>
        </w:rPr>
        <w:t>St2 0.00105765 0.1559864 0.2438545783 0.2829001</w:t>
      </w:r>
      <w:r>
        <w:rPr>
          <w:rFonts w:ascii="Consolas" w:hAnsi="Consolas"/>
          <w:sz w:val="18"/>
        </w:rPr>
        <w:t xml:space="preserve"> </w:t>
      </w:r>
      <w:r w:rsidRPr="00B17AFF">
        <w:rPr>
          <w:rFonts w:ascii="Consolas" w:hAnsi="Consolas"/>
          <w:sz w:val="18"/>
        </w:rPr>
        <w:t>0.316201295</w:t>
      </w:r>
    </w:p>
    <w:p w14:paraId="0A320C28" w14:textId="77777777" w:rsidR="007543C7" w:rsidRDefault="007543C7" w:rsidP="007543C7">
      <w:pPr>
        <w:rPr>
          <w:rFonts w:ascii="Consolas" w:hAnsi="Consolas"/>
          <w:sz w:val="18"/>
        </w:rPr>
      </w:pPr>
    </w:p>
    <w:p w14:paraId="3D091F51" w14:textId="10919EAB" w:rsidR="007543C7" w:rsidRPr="00436534" w:rsidRDefault="007543C7" w:rsidP="00436534">
      <w:pPr>
        <w:spacing w:after="120"/>
        <w:rPr>
          <w:rFonts w:ascii="Consolas" w:hAnsi="Consolas" w:cs="Arial"/>
          <w:color w:val="000000"/>
          <w:sz w:val="18"/>
          <w:szCs w:val="22"/>
        </w:rPr>
      </w:pPr>
      <w:r w:rsidRPr="00436534">
        <w:rPr>
          <w:rFonts w:ascii="Consolas" w:hAnsi="Consolas" w:cs="Arial"/>
          <w:color w:val="000000"/>
          <w:sz w:val="18"/>
          <w:szCs w:val="22"/>
        </w:rPr>
        <w:t>VID.TOT.FACT</w:t>
      </w:r>
      <w:r w:rsidR="00524F09" w:rsidRPr="00436534">
        <w:rPr>
          <w:rFonts w:ascii="Consolas" w:hAnsi="Consolas" w:cs="Arial"/>
          <w:color w:val="000000"/>
          <w:sz w:val="18"/>
          <w:szCs w:val="22"/>
        </w:rPr>
        <w:t xml:space="preserve"> - </w:t>
      </w:r>
      <w:r w:rsidR="00732037" w:rsidRPr="00436534">
        <w:rPr>
          <w:rFonts w:ascii="Consolas" w:hAnsi="Consolas" w:cs="Arial"/>
          <w:color w:val="000000"/>
          <w:sz w:val="18"/>
          <w:szCs w:val="22"/>
        </w:rPr>
        <w:t>fair amount of activity associated with the course videos; the counts are rather uniformly distributed across the four quartiles, though probabilities are somewhat higher for the two upper quartiles (Q3, Q4)</w:t>
      </w:r>
    </w:p>
    <w:p w14:paraId="22033687" w14:textId="77777777" w:rsidR="007543C7" w:rsidRDefault="007543C7" w:rsidP="007543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37CE707B" w14:textId="77777777" w:rsidR="007543C7" w:rsidRPr="00B17AFF" w:rsidRDefault="007543C7" w:rsidP="007543C7">
      <w:pPr>
        <w:rPr>
          <w:rFonts w:ascii="Consolas" w:hAnsi="Consolas"/>
          <w:sz w:val="18"/>
        </w:rPr>
      </w:pPr>
      <w:r w:rsidRPr="00B17AFF">
        <w:rPr>
          <w:rFonts w:ascii="Consolas" w:hAnsi="Consolas"/>
          <w:sz w:val="18"/>
        </w:rPr>
        <w:t xml:space="preserve">St2 0.0476824 0.19017480 0.192530649 0.27027617 0.299335981 </w:t>
      </w:r>
    </w:p>
    <w:p w14:paraId="38724B03" w14:textId="77777777" w:rsidR="007543C7" w:rsidRDefault="007543C7" w:rsidP="007543C7">
      <w:pPr>
        <w:rPr>
          <w:rFonts w:ascii="Consolas" w:hAnsi="Consolas"/>
          <w:sz w:val="18"/>
        </w:rPr>
      </w:pPr>
    </w:p>
    <w:p w14:paraId="13B4765A" w14:textId="0D5820EC" w:rsidR="007543C7" w:rsidRPr="00436534" w:rsidRDefault="007543C7" w:rsidP="00436534">
      <w:pPr>
        <w:spacing w:after="120"/>
        <w:rPr>
          <w:rFonts w:ascii="Consolas" w:hAnsi="Consolas" w:cs="Arial"/>
          <w:color w:val="000000"/>
          <w:sz w:val="18"/>
          <w:szCs w:val="22"/>
        </w:rPr>
      </w:pPr>
      <w:r w:rsidRPr="00436534">
        <w:rPr>
          <w:rFonts w:ascii="Consolas" w:hAnsi="Consolas" w:cs="Arial"/>
          <w:color w:val="000000"/>
          <w:sz w:val="18"/>
          <w:szCs w:val="22"/>
        </w:rPr>
        <w:t>MCQ.SH.TOT.FACT</w:t>
      </w:r>
      <w:r w:rsidR="0077532D" w:rsidRPr="00436534">
        <w:rPr>
          <w:rFonts w:ascii="Consolas" w:hAnsi="Consolas" w:cs="Arial"/>
          <w:color w:val="000000"/>
          <w:sz w:val="18"/>
          <w:szCs w:val="22"/>
        </w:rPr>
        <w:t xml:space="preserve"> - requests for showing the answers of MCQs were largely present (p~0.75); the counts are mostly above the median</w:t>
      </w:r>
    </w:p>
    <w:p w14:paraId="0D2D2062" w14:textId="77777777" w:rsidR="007543C7" w:rsidRDefault="007543C7" w:rsidP="007543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0D55ACDB" w14:textId="77777777" w:rsidR="007543C7" w:rsidRPr="00B17AFF" w:rsidRDefault="007543C7" w:rsidP="007543C7">
      <w:pPr>
        <w:rPr>
          <w:rFonts w:ascii="Consolas" w:hAnsi="Consolas"/>
          <w:sz w:val="18"/>
        </w:rPr>
      </w:pPr>
      <w:r w:rsidRPr="00B17AFF">
        <w:rPr>
          <w:rFonts w:ascii="Consolas" w:hAnsi="Consolas"/>
          <w:sz w:val="18"/>
        </w:rPr>
        <w:t>St2 0.2515597 0.1499383 0.1294465</w:t>
      </w:r>
      <w:r>
        <w:rPr>
          <w:rFonts w:ascii="Consolas" w:hAnsi="Consolas"/>
          <w:sz w:val="18"/>
        </w:rPr>
        <w:t xml:space="preserve"> </w:t>
      </w:r>
      <w:r w:rsidRPr="00B17AFF">
        <w:rPr>
          <w:rFonts w:ascii="Consolas" w:hAnsi="Consolas"/>
          <w:sz w:val="18"/>
        </w:rPr>
        <w:t>0.2050732 0.26398222</w:t>
      </w:r>
    </w:p>
    <w:p w14:paraId="524B9013" w14:textId="77777777" w:rsidR="007543C7" w:rsidRDefault="007543C7" w:rsidP="007543C7">
      <w:pPr>
        <w:rPr>
          <w:rFonts w:ascii="Consolas" w:hAnsi="Consolas"/>
          <w:sz w:val="18"/>
        </w:rPr>
      </w:pPr>
    </w:p>
    <w:p w14:paraId="37E30F55" w14:textId="57CF733A" w:rsidR="007543C7" w:rsidRPr="00436534" w:rsidRDefault="007543C7" w:rsidP="00436534">
      <w:pPr>
        <w:spacing w:after="120"/>
        <w:rPr>
          <w:rFonts w:ascii="Consolas" w:hAnsi="Consolas" w:cs="Arial"/>
          <w:color w:val="000000"/>
          <w:sz w:val="18"/>
          <w:szCs w:val="22"/>
        </w:rPr>
      </w:pPr>
      <w:r w:rsidRPr="00436534">
        <w:rPr>
          <w:rFonts w:ascii="Consolas" w:hAnsi="Consolas" w:cs="Arial"/>
          <w:color w:val="000000"/>
          <w:sz w:val="18"/>
          <w:szCs w:val="22"/>
        </w:rPr>
        <w:t>TG.DENS.FACT</w:t>
      </w:r>
      <w:r w:rsidR="0077532D" w:rsidRPr="00436534">
        <w:rPr>
          <w:rFonts w:ascii="Consolas" w:hAnsi="Consolas" w:cs="Arial"/>
          <w:color w:val="000000"/>
          <w:sz w:val="18"/>
          <w:szCs w:val="22"/>
        </w:rPr>
        <w:t xml:space="preserve"> - density of the transition graph tends to be high, mostly in Q4, suggesting that in this state, the students are experimenting with different learning strategies (as the values of the other variables also indicate)</w:t>
      </w:r>
    </w:p>
    <w:p w14:paraId="1CCFEEF9" w14:textId="77777777" w:rsidR="007543C7" w:rsidRDefault="007543C7" w:rsidP="007543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1C6F5B61" w14:textId="77777777" w:rsidR="007543C7" w:rsidRPr="00B17AFF" w:rsidRDefault="007543C7" w:rsidP="007543C7">
      <w:pPr>
        <w:rPr>
          <w:rFonts w:ascii="Consolas" w:hAnsi="Consolas"/>
          <w:sz w:val="18"/>
        </w:rPr>
      </w:pPr>
      <w:r w:rsidRPr="00B17AFF">
        <w:rPr>
          <w:rFonts w:ascii="Consolas" w:hAnsi="Consolas"/>
          <w:sz w:val="18"/>
        </w:rPr>
        <w:t xml:space="preserve">St2 0.006003141 0.0000000 0.02774135 0.24658287 0.719672638 </w:t>
      </w:r>
    </w:p>
    <w:p w14:paraId="0CB743E5" w14:textId="77777777" w:rsidR="007543C7" w:rsidRDefault="007543C7" w:rsidP="007543C7">
      <w:pPr>
        <w:rPr>
          <w:rFonts w:ascii="Consolas" w:hAnsi="Consolas"/>
          <w:sz w:val="18"/>
        </w:rPr>
      </w:pPr>
    </w:p>
    <w:p w14:paraId="6DB44F9A" w14:textId="21FDD823" w:rsidR="007543C7" w:rsidRPr="00436534" w:rsidRDefault="007543C7" w:rsidP="00436534">
      <w:pPr>
        <w:spacing w:after="120"/>
        <w:rPr>
          <w:rFonts w:ascii="Consolas" w:hAnsi="Consolas" w:cs="Arial"/>
          <w:color w:val="000000"/>
          <w:sz w:val="18"/>
          <w:szCs w:val="22"/>
        </w:rPr>
      </w:pPr>
      <w:r w:rsidRPr="00436534">
        <w:rPr>
          <w:rFonts w:ascii="Consolas" w:hAnsi="Consolas" w:cs="Arial"/>
          <w:color w:val="000000"/>
          <w:sz w:val="18"/>
          <w:szCs w:val="22"/>
        </w:rPr>
        <w:t>MC.EVAL.FACT</w:t>
      </w:r>
      <w:r w:rsidR="00BF5F01" w:rsidRPr="00436534">
        <w:rPr>
          <w:rFonts w:ascii="Consolas" w:hAnsi="Consolas" w:cs="Arial"/>
          <w:color w:val="000000"/>
          <w:sz w:val="18"/>
          <w:szCs w:val="22"/>
        </w:rPr>
        <w:t xml:space="preserve"> – metacognitive evaluation activities are mostly present (p~0.6); counts are uniformly distributed across the quartiles</w:t>
      </w:r>
    </w:p>
    <w:p w14:paraId="395EB59D" w14:textId="77777777" w:rsidR="007543C7" w:rsidRDefault="007543C7" w:rsidP="007543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61460D2A" w14:textId="77777777" w:rsidR="007543C7" w:rsidRPr="00B17AFF" w:rsidRDefault="007543C7" w:rsidP="007543C7">
      <w:pPr>
        <w:rPr>
          <w:rFonts w:ascii="Consolas" w:hAnsi="Consolas"/>
          <w:sz w:val="18"/>
        </w:rPr>
      </w:pPr>
      <w:r w:rsidRPr="00B17AFF">
        <w:rPr>
          <w:rFonts w:ascii="Consolas" w:hAnsi="Consolas"/>
          <w:sz w:val="18"/>
        </w:rPr>
        <w:t>St2 0.4053921 0.14595249</w:t>
      </w:r>
      <w:r>
        <w:rPr>
          <w:rFonts w:ascii="Consolas" w:hAnsi="Consolas"/>
          <w:sz w:val="18"/>
        </w:rPr>
        <w:t xml:space="preserve"> </w:t>
      </w:r>
      <w:r w:rsidRPr="00B17AFF">
        <w:rPr>
          <w:rFonts w:ascii="Consolas" w:hAnsi="Consolas"/>
          <w:sz w:val="18"/>
        </w:rPr>
        <w:t xml:space="preserve">0.12471907 0.135618337 0.188317985 </w:t>
      </w:r>
    </w:p>
    <w:p w14:paraId="362542FE" w14:textId="77777777" w:rsidR="007543C7" w:rsidRDefault="007543C7" w:rsidP="007543C7">
      <w:pPr>
        <w:rPr>
          <w:rFonts w:ascii="Consolas" w:hAnsi="Consolas"/>
          <w:sz w:val="18"/>
        </w:rPr>
      </w:pPr>
    </w:p>
    <w:p w14:paraId="4E87DCC5" w14:textId="69C11FA9" w:rsidR="007543C7" w:rsidRPr="00436534" w:rsidRDefault="007543C7" w:rsidP="00436534">
      <w:pPr>
        <w:spacing w:after="120"/>
        <w:rPr>
          <w:rFonts w:ascii="Consolas" w:hAnsi="Consolas" w:cs="Arial"/>
          <w:color w:val="000000"/>
          <w:sz w:val="18"/>
          <w:szCs w:val="22"/>
        </w:rPr>
      </w:pPr>
      <w:r w:rsidRPr="00436534">
        <w:rPr>
          <w:rFonts w:ascii="Consolas" w:hAnsi="Consolas" w:cs="Arial"/>
          <w:color w:val="000000"/>
          <w:sz w:val="18"/>
          <w:szCs w:val="22"/>
        </w:rPr>
        <w:t>CONTENT.ACCESS.FACT</w:t>
      </w:r>
      <w:r w:rsidR="00E243A1" w:rsidRPr="00436534">
        <w:rPr>
          <w:rFonts w:ascii="Consolas" w:hAnsi="Consolas" w:cs="Arial"/>
          <w:color w:val="000000"/>
          <w:sz w:val="18"/>
          <w:szCs w:val="22"/>
        </w:rPr>
        <w:t xml:space="preserve"> – considerable interaction with the lecture materials, counts are mostly above the median, most often in Q4</w:t>
      </w:r>
    </w:p>
    <w:p w14:paraId="4D2D4AE1" w14:textId="77777777" w:rsidR="007543C7" w:rsidRDefault="007543C7" w:rsidP="007543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25BBA44C" w14:textId="77777777" w:rsidR="007543C7" w:rsidRPr="00B17AFF" w:rsidRDefault="007543C7" w:rsidP="007543C7">
      <w:pPr>
        <w:rPr>
          <w:rFonts w:ascii="Consolas" w:hAnsi="Consolas"/>
          <w:sz w:val="18"/>
        </w:rPr>
      </w:pPr>
      <w:r w:rsidRPr="00B17AFF">
        <w:rPr>
          <w:rFonts w:ascii="Consolas" w:hAnsi="Consolas"/>
          <w:sz w:val="18"/>
        </w:rPr>
        <w:t>St2 0.0004601325 0.06084225 0.20131756 0.29541498 0.44196508</w:t>
      </w:r>
    </w:p>
    <w:p w14:paraId="27A686DA" w14:textId="77777777" w:rsidR="007543C7" w:rsidRPr="00B17AFF" w:rsidRDefault="007543C7" w:rsidP="00B17AFF">
      <w:pPr>
        <w:rPr>
          <w:rFonts w:ascii="Consolas" w:hAnsi="Consolas"/>
          <w:sz w:val="18"/>
        </w:rPr>
      </w:pPr>
    </w:p>
    <w:p w14:paraId="5CB7B641" w14:textId="77777777" w:rsidR="00E04AC1" w:rsidRDefault="00E04AC1">
      <w:pPr>
        <w:rPr>
          <w:rFonts w:ascii="Consolas" w:hAnsi="Consolas"/>
          <w:b/>
          <w:sz w:val="20"/>
        </w:rPr>
      </w:pPr>
    </w:p>
    <w:p w14:paraId="00BBD640" w14:textId="77777777" w:rsidR="001658B6" w:rsidRDefault="001658B6">
      <w:pPr>
        <w:rPr>
          <w:rFonts w:ascii="Consolas" w:hAnsi="Consolas"/>
          <w:b/>
          <w:sz w:val="20"/>
        </w:rPr>
      </w:pPr>
      <w:r>
        <w:rPr>
          <w:rFonts w:ascii="Consolas" w:hAnsi="Consolas"/>
          <w:b/>
          <w:sz w:val="20"/>
        </w:rPr>
        <w:br w:type="page"/>
      </w:r>
    </w:p>
    <w:p w14:paraId="3EC4B417" w14:textId="792A5A93" w:rsidR="00E04AC1" w:rsidRDefault="00E04AC1">
      <w:pPr>
        <w:rPr>
          <w:rFonts w:ascii="Consolas" w:hAnsi="Consolas"/>
          <w:b/>
          <w:sz w:val="20"/>
        </w:rPr>
      </w:pPr>
      <w:r>
        <w:rPr>
          <w:rFonts w:ascii="Consolas" w:hAnsi="Consolas"/>
          <w:b/>
          <w:sz w:val="20"/>
        </w:rPr>
        <w:t>STATE 3</w:t>
      </w:r>
      <w:r w:rsidR="00DA7B8C">
        <w:rPr>
          <w:rFonts w:ascii="Consolas" w:hAnsi="Consolas"/>
          <w:b/>
          <w:sz w:val="20"/>
        </w:rPr>
        <w:t xml:space="preserve"> - Disengaged</w:t>
      </w:r>
    </w:p>
    <w:p w14:paraId="1B3DBAB0" w14:textId="77777777" w:rsidR="00E04AC1" w:rsidRDefault="00E04AC1">
      <w:pPr>
        <w:rPr>
          <w:rFonts w:ascii="Consolas" w:hAnsi="Consolas"/>
          <w:b/>
          <w:sz w:val="20"/>
        </w:rPr>
      </w:pPr>
    </w:p>
    <w:p w14:paraId="0ED7B3F5" w14:textId="238B5EE0" w:rsidR="00E04AC1" w:rsidRPr="00BB2D88" w:rsidRDefault="00E04AC1" w:rsidP="001658B6">
      <w:pPr>
        <w:spacing w:after="120"/>
        <w:rPr>
          <w:rFonts w:ascii="Consolas" w:hAnsi="Consolas"/>
          <w:sz w:val="18"/>
        </w:rPr>
      </w:pPr>
      <w:r w:rsidRPr="00BB2D88">
        <w:rPr>
          <w:rFonts w:ascii="Consolas" w:hAnsi="Consolas" w:cs="Arial"/>
          <w:color w:val="000000"/>
          <w:sz w:val="18"/>
          <w:szCs w:val="22"/>
        </w:rPr>
        <w:t>MCQ.TOT.FACT</w:t>
      </w:r>
      <w:r w:rsidR="001658B6">
        <w:rPr>
          <w:rFonts w:ascii="Consolas" w:hAnsi="Consolas" w:cs="Arial"/>
          <w:color w:val="000000"/>
          <w:sz w:val="18"/>
          <w:szCs w:val="22"/>
        </w:rPr>
        <w:t xml:space="preserve"> – no interaction with formative assessment items (MCQs)</w:t>
      </w:r>
    </w:p>
    <w:p w14:paraId="041F7767" w14:textId="77777777" w:rsidR="00E04AC1" w:rsidRDefault="00E04AC1" w:rsidP="00E04AC1">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t xml:space="preserve">"Q1" </w:t>
      </w:r>
      <w:r w:rsidRPr="00BB2D88">
        <w:rPr>
          <w:rFonts w:ascii="Consolas" w:hAnsi="Consolas"/>
          <w:sz w:val="18"/>
        </w:rPr>
        <w:tab/>
        <w:t xml:space="preserve">  "Q2" </w:t>
      </w:r>
      <w:r w:rsidRPr="00BB2D88">
        <w:rPr>
          <w:rFonts w:ascii="Consolas" w:hAnsi="Consolas"/>
          <w:sz w:val="18"/>
        </w:rPr>
        <w:tab/>
      </w:r>
      <w:r>
        <w:rPr>
          <w:rFonts w:ascii="Consolas" w:hAnsi="Consolas"/>
          <w:sz w:val="18"/>
        </w:rPr>
        <w:tab/>
      </w:r>
      <w:r w:rsidRPr="00BB2D88">
        <w:rPr>
          <w:rFonts w:ascii="Consolas" w:hAnsi="Consolas"/>
          <w:sz w:val="18"/>
        </w:rPr>
        <w:t xml:space="preserve">"Q3"       "Q4"   </w:t>
      </w:r>
    </w:p>
    <w:p w14:paraId="4C604B05" w14:textId="2CD91E62" w:rsidR="00E04AC1" w:rsidRPr="00B17AFF" w:rsidRDefault="0036450E" w:rsidP="00E04AC1">
      <w:pPr>
        <w:rPr>
          <w:rFonts w:ascii="Consolas" w:hAnsi="Consolas"/>
          <w:sz w:val="18"/>
        </w:rPr>
      </w:pPr>
      <w:r>
        <w:rPr>
          <w:rFonts w:ascii="Consolas" w:hAnsi="Consolas"/>
          <w:sz w:val="18"/>
        </w:rPr>
        <w:t xml:space="preserve">St3     </w:t>
      </w:r>
      <w:r w:rsidR="00E04AC1" w:rsidRPr="00B17AFF">
        <w:rPr>
          <w:rFonts w:ascii="Consolas" w:hAnsi="Consolas"/>
          <w:sz w:val="18"/>
        </w:rPr>
        <w:t xml:space="preserve">1 0.00000000 0.0000000 </w:t>
      </w:r>
      <w:proofErr w:type="spellStart"/>
      <w:r w:rsidR="00E04AC1" w:rsidRPr="00B17AFF">
        <w:rPr>
          <w:rFonts w:ascii="Consolas" w:hAnsi="Consolas"/>
          <w:sz w:val="18"/>
        </w:rPr>
        <w:t>0.0000000</w:t>
      </w:r>
      <w:proofErr w:type="spellEnd"/>
      <w:r w:rsidR="00E04AC1" w:rsidRPr="00B17AFF">
        <w:rPr>
          <w:rFonts w:ascii="Consolas" w:hAnsi="Consolas"/>
          <w:sz w:val="18"/>
        </w:rPr>
        <w:t xml:space="preserve"> 0.00000000 </w:t>
      </w:r>
    </w:p>
    <w:p w14:paraId="13675976" w14:textId="77777777" w:rsidR="00E04AC1" w:rsidRDefault="00E04AC1" w:rsidP="00E04AC1">
      <w:pPr>
        <w:rPr>
          <w:rFonts w:ascii="Consolas" w:hAnsi="Consolas"/>
          <w:sz w:val="18"/>
        </w:rPr>
      </w:pPr>
    </w:p>
    <w:p w14:paraId="7EDFCE6B" w14:textId="5EEC3A30" w:rsidR="00E04AC1" w:rsidRPr="00B73978" w:rsidRDefault="00E04AC1" w:rsidP="00B73978">
      <w:pPr>
        <w:spacing w:after="120"/>
        <w:rPr>
          <w:rFonts w:ascii="Consolas" w:hAnsi="Consolas" w:cs="Arial"/>
          <w:color w:val="000000"/>
          <w:sz w:val="18"/>
          <w:szCs w:val="22"/>
        </w:rPr>
      </w:pPr>
      <w:r w:rsidRPr="00B73978">
        <w:rPr>
          <w:rFonts w:ascii="Consolas" w:hAnsi="Consolas" w:cs="Arial"/>
          <w:color w:val="000000"/>
          <w:sz w:val="18"/>
          <w:szCs w:val="22"/>
        </w:rPr>
        <w:t>MCQ.PERC.CO.FACT</w:t>
      </w:r>
      <w:r w:rsidR="001658B6" w:rsidRPr="00B73978">
        <w:rPr>
          <w:rFonts w:ascii="Consolas" w:hAnsi="Consolas" w:cs="Arial"/>
          <w:color w:val="000000"/>
          <w:sz w:val="18"/>
          <w:szCs w:val="22"/>
        </w:rPr>
        <w:t xml:space="preserve"> – N/A</w:t>
      </w:r>
    </w:p>
    <w:p w14:paraId="6AFED4CE" w14:textId="7F1212E5" w:rsidR="00E04AC1" w:rsidRDefault="00E04AC1" w:rsidP="00E04AC1">
      <w:pPr>
        <w:rPr>
          <w:rFonts w:ascii="Consolas" w:hAnsi="Consolas"/>
          <w:sz w:val="18"/>
        </w:rPr>
      </w:pPr>
      <w:r w:rsidRPr="00BB2D88">
        <w:rPr>
          <w:rFonts w:ascii="Consolas" w:hAnsi="Consolas"/>
          <w:sz w:val="18"/>
        </w:rPr>
        <w:t xml:space="preserve">  </w:t>
      </w:r>
      <w:r w:rsidR="00D879BB">
        <w:rPr>
          <w:rFonts w:ascii="Consolas" w:hAnsi="Consolas"/>
          <w:sz w:val="18"/>
        </w:rPr>
        <w:t xml:space="preserve">  </w:t>
      </w:r>
      <w:r>
        <w:rPr>
          <w:rFonts w:ascii="Consolas" w:hAnsi="Consolas"/>
          <w:sz w:val="18"/>
        </w:rPr>
        <w:tab/>
      </w:r>
      <w:r w:rsidR="00D879BB">
        <w:rPr>
          <w:rFonts w:ascii="Consolas" w:hAnsi="Consolas"/>
          <w:sz w:val="18"/>
        </w:rPr>
        <w:t xml:space="preserve"> </w:t>
      </w:r>
      <w:r w:rsidRPr="00BB2D88">
        <w:rPr>
          <w:rFonts w:ascii="Consolas" w:hAnsi="Consolas"/>
          <w:sz w:val="18"/>
        </w:rPr>
        <w:t xml:space="preserve">"0"  </w:t>
      </w:r>
      <w:r w:rsidRPr="00BB2D88">
        <w:rPr>
          <w:rFonts w:ascii="Consolas" w:hAnsi="Consolas"/>
          <w:sz w:val="18"/>
        </w:rPr>
        <w:tab/>
      </w:r>
      <w:r>
        <w:rPr>
          <w:rFonts w:ascii="Consolas" w:hAnsi="Consolas"/>
          <w:sz w:val="18"/>
        </w:rPr>
        <w:t xml:space="preserve">  </w:t>
      </w:r>
      <w:r w:rsidR="00D879BB">
        <w:rPr>
          <w:rFonts w:ascii="Consolas" w:hAnsi="Consolas"/>
          <w:sz w:val="18"/>
        </w:rPr>
        <w:t xml:space="preserve">   "Q1" </w:t>
      </w:r>
      <w:r w:rsidR="00D879BB">
        <w:rPr>
          <w:rFonts w:ascii="Consolas" w:hAnsi="Consolas"/>
          <w:sz w:val="18"/>
        </w:rPr>
        <w:tab/>
        <w:t xml:space="preserve"> </w:t>
      </w:r>
      <w:r w:rsidRPr="00BB2D88">
        <w:rPr>
          <w:rFonts w:ascii="Consolas" w:hAnsi="Consolas"/>
          <w:sz w:val="18"/>
        </w:rPr>
        <w:t xml:space="preserve">"Q2" </w:t>
      </w:r>
      <w:r w:rsidRPr="00BB2D88">
        <w:rPr>
          <w:rFonts w:ascii="Consolas" w:hAnsi="Consolas"/>
          <w:sz w:val="18"/>
        </w:rPr>
        <w:tab/>
      </w:r>
      <w:r w:rsidR="00D879BB">
        <w:rPr>
          <w:rFonts w:ascii="Consolas" w:hAnsi="Consolas"/>
          <w:sz w:val="18"/>
        </w:rPr>
        <w:t xml:space="preserve">    "Q3"     </w:t>
      </w:r>
      <w:r w:rsidRPr="00BB2D88">
        <w:rPr>
          <w:rFonts w:ascii="Consolas" w:hAnsi="Consolas"/>
          <w:sz w:val="18"/>
        </w:rPr>
        <w:t xml:space="preserve">"Q4"   </w:t>
      </w:r>
    </w:p>
    <w:p w14:paraId="64D036D8" w14:textId="3530F4C1" w:rsidR="00E04AC1" w:rsidRPr="00B17AFF" w:rsidRDefault="00D879BB" w:rsidP="00E04AC1">
      <w:pPr>
        <w:rPr>
          <w:rFonts w:ascii="Consolas" w:hAnsi="Consolas"/>
          <w:sz w:val="18"/>
        </w:rPr>
      </w:pPr>
      <w:r>
        <w:rPr>
          <w:rFonts w:ascii="Consolas" w:hAnsi="Consolas"/>
          <w:sz w:val="18"/>
        </w:rPr>
        <w:t xml:space="preserve">St3   </w:t>
      </w:r>
      <w:r w:rsidR="00E04AC1" w:rsidRPr="00B17AFF">
        <w:rPr>
          <w:rFonts w:ascii="Consolas" w:hAnsi="Consolas"/>
          <w:sz w:val="18"/>
        </w:rPr>
        <w:t xml:space="preserve">1.00000000 0.0000000 </w:t>
      </w:r>
      <w:proofErr w:type="spellStart"/>
      <w:r w:rsidR="00E04AC1" w:rsidRPr="00B17AFF">
        <w:rPr>
          <w:rFonts w:ascii="Consolas" w:hAnsi="Consolas"/>
          <w:sz w:val="18"/>
        </w:rPr>
        <w:t>0.0000000</w:t>
      </w:r>
      <w:proofErr w:type="spellEnd"/>
      <w:r w:rsidR="00E04AC1" w:rsidRPr="00B17AFF">
        <w:rPr>
          <w:rFonts w:ascii="Consolas" w:hAnsi="Consolas"/>
          <w:sz w:val="18"/>
        </w:rPr>
        <w:t xml:space="preserve"> </w:t>
      </w:r>
      <w:proofErr w:type="spellStart"/>
      <w:r w:rsidR="00E04AC1" w:rsidRPr="00B17AFF">
        <w:rPr>
          <w:rFonts w:ascii="Consolas" w:hAnsi="Consolas"/>
          <w:sz w:val="18"/>
        </w:rPr>
        <w:t>0.0000000</w:t>
      </w:r>
      <w:proofErr w:type="spellEnd"/>
      <w:r w:rsidR="00E04AC1" w:rsidRPr="00B17AFF">
        <w:rPr>
          <w:rFonts w:ascii="Consolas" w:hAnsi="Consolas"/>
          <w:sz w:val="18"/>
        </w:rPr>
        <w:t xml:space="preserve"> </w:t>
      </w:r>
      <w:proofErr w:type="spellStart"/>
      <w:r w:rsidR="00E04AC1" w:rsidRPr="00B17AFF">
        <w:rPr>
          <w:rFonts w:ascii="Consolas" w:hAnsi="Consolas"/>
          <w:sz w:val="18"/>
        </w:rPr>
        <w:t>0.0000000</w:t>
      </w:r>
      <w:proofErr w:type="spellEnd"/>
    </w:p>
    <w:p w14:paraId="7627C91F" w14:textId="77777777" w:rsidR="00E04AC1" w:rsidRDefault="00E04AC1" w:rsidP="00E04AC1">
      <w:pPr>
        <w:rPr>
          <w:rFonts w:ascii="Consolas" w:hAnsi="Consolas"/>
          <w:sz w:val="18"/>
        </w:rPr>
      </w:pPr>
    </w:p>
    <w:p w14:paraId="6F5B8FB6" w14:textId="3D042484" w:rsidR="00E04AC1" w:rsidRPr="00B73978" w:rsidRDefault="00E04AC1" w:rsidP="00B73978">
      <w:pPr>
        <w:spacing w:after="120"/>
        <w:rPr>
          <w:rFonts w:ascii="Consolas" w:hAnsi="Consolas" w:cs="Arial"/>
          <w:color w:val="000000"/>
          <w:sz w:val="18"/>
          <w:szCs w:val="22"/>
        </w:rPr>
      </w:pPr>
      <w:r w:rsidRPr="00B73978">
        <w:rPr>
          <w:rFonts w:ascii="Consolas" w:hAnsi="Consolas" w:cs="Arial"/>
          <w:color w:val="000000"/>
          <w:sz w:val="18"/>
          <w:szCs w:val="22"/>
        </w:rPr>
        <w:t>EXC.TOT.FACT</w:t>
      </w:r>
      <w:r w:rsidR="001658B6" w:rsidRPr="00B73978">
        <w:rPr>
          <w:rFonts w:ascii="Consolas" w:hAnsi="Consolas" w:cs="Arial"/>
          <w:color w:val="000000"/>
          <w:sz w:val="18"/>
          <w:szCs w:val="22"/>
        </w:rPr>
        <w:t xml:space="preserve"> – almost no interaction with summative assessment items (exercises)</w:t>
      </w:r>
    </w:p>
    <w:p w14:paraId="26A53739" w14:textId="77777777" w:rsidR="00E04AC1" w:rsidRDefault="00E04AC1" w:rsidP="00E04AC1">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54B30E6A" w14:textId="77777777" w:rsidR="00E04AC1" w:rsidRPr="00B17AFF" w:rsidRDefault="00E04AC1" w:rsidP="00E04AC1">
      <w:pPr>
        <w:rPr>
          <w:rFonts w:ascii="Consolas" w:hAnsi="Consolas"/>
          <w:sz w:val="18"/>
        </w:rPr>
      </w:pPr>
      <w:r w:rsidRPr="00B17AFF">
        <w:rPr>
          <w:rFonts w:ascii="Consolas" w:hAnsi="Consolas"/>
          <w:sz w:val="18"/>
        </w:rPr>
        <w:t xml:space="preserve">St3 0.95633188 0.04366812 0.0000000 0.000000000 </w:t>
      </w:r>
      <w:proofErr w:type="spellStart"/>
      <w:r w:rsidRPr="00B17AFF">
        <w:rPr>
          <w:rFonts w:ascii="Consolas" w:hAnsi="Consolas"/>
          <w:sz w:val="18"/>
        </w:rPr>
        <w:t>0.000000000</w:t>
      </w:r>
      <w:proofErr w:type="spellEnd"/>
      <w:r w:rsidRPr="00B17AFF">
        <w:rPr>
          <w:rFonts w:ascii="Consolas" w:hAnsi="Consolas"/>
          <w:sz w:val="18"/>
        </w:rPr>
        <w:t xml:space="preserve"> </w:t>
      </w:r>
    </w:p>
    <w:p w14:paraId="1089E9BB" w14:textId="77777777" w:rsidR="00E04AC1" w:rsidRDefault="00E04AC1" w:rsidP="00E04AC1">
      <w:pPr>
        <w:rPr>
          <w:rFonts w:ascii="Consolas" w:hAnsi="Consolas"/>
          <w:sz w:val="18"/>
        </w:rPr>
      </w:pPr>
    </w:p>
    <w:p w14:paraId="15D855A5" w14:textId="755ED808" w:rsidR="00E04AC1" w:rsidRPr="00B73978" w:rsidRDefault="00E04AC1" w:rsidP="00B73978">
      <w:pPr>
        <w:spacing w:after="120"/>
        <w:rPr>
          <w:rFonts w:ascii="Consolas" w:hAnsi="Consolas" w:cs="Arial"/>
          <w:color w:val="000000"/>
          <w:sz w:val="18"/>
          <w:szCs w:val="22"/>
        </w:rPr>
      </w:pPr>
      <w:r w:rsidRPr="00B73978">
        <w:rPr>
          <w:rFonts w:ascii="Consolas" w:hAnsi="Consolas" w:cs="Arial"/>
          <w:color w:val="000000"/>
          <w:sz w:val="18"/>
          <w:szCs w:val="22"/>
        </w:rPr>
        <w:t>EXC.PERC.CO.FACT</w:t>
      </w:r>
      <w:r w:rsidR="001658B6" w:rsidRPr="00B73978">
        <w:rPr>
          <w:rFonts w:ascii="Consolas" w:hAnsi="Consolas" w:cs="Arial"/>
          <w:color w:val="000000"/>
          <w:sz w:val="18"/>
          <w:szCs w:val="22"/>
        </w:rPr>
        <w:t xml:space="preserve"> – in those rare cases when exercises are done</w:t>
      </w:r>
      <w:r w:rsidR="00B73978">
        <w:rPr>
          <w:rFonts w:ascii="Consolas" w:hAnsi="Consolas" w:cs="Arial"/>
          <w:color w:val="000000"/>
          <w:sz w:val="18"/>
          <w:szCs w:val="22"/>
        </w:rPr>
        <w:t xml:space="preserve"> (p~0.05)</w:t>
      </w:r>
      <w:r w:rsidR="001658B6" w:rsidRPr="00B73978">
        <w:rPr>
          <w:rFonts w:ascii="Consolas" w:hAnsi="Consolas" w:cs="Arial"/>
          <w:color w:val="000000"/>
          <w:sz w:val="18"/>
          <w:szCs w:val="22"/>
        </w:rPr>
        <w:t>, they are done incorrectly</w:t>
      </w:r>
    </w:p>
    <w:p w14:paraId="275A62F3" w14:textId="77777777" w:rsidR="00E04AC1" w:rsidRDefault="00E04AC1" w:rsidP="00E04AC1">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5613333F" w14:textId="77777777" w:rsidR="00E04AC1" w:rsidRPr="00B17AFF" w:rsidRDefault="00E04AC1" w:rsidP="00E04AC1">
      <w:pPr>
        <w:rPr>
          <w:rFonts w:ascii="Consolas" w:hAnsi="Consolas"/>
          <w:sz w:val="18"/>
        </w:rPr>
      </w:pPr>
      <w:r w:rsidRPr="00B17AFF">
        <w:rPr>
          <w:rFonts w:ascii="Consolas" w:hAnsi="Consolas"/>
          <w:sz w:val="18"/>
        </w:rPr>
        <w:t>St3 1.00000000 0.0000000 0.0000000000 0.0000000</w:t>
      </w:r>
      <w:r>
        <w:rPr>
          <w:rFonts w:ascii="Consolas" w:hAnsi="Consolas"/>
          <w:sz w:val="18"/>
        </w:rPr>
        <w:t xml:space="preserve"> </w:t>
      </w:r>
      <w:r w:rsidRPr="00B17AFF">
        <w:rPr>
          <w:rFonts w:ascii="Consolas" w:hAnsi="Consolas"/>
          <w:sz w:val="18"/>
        </w:rPr>
        <w:t>0.000000000</w:t>
      </w:r>
    </w:p>
    <w:p w14:paraId="21284B05" w14:textId="77777777" w:rsidR="00E04AC1" w:rsidRDefault="00E04AC1" w:rsidP="00E04AC1">
      <w:pPr>
        <w:rPr>
          <w:rFonts w:ascii="Consolas" w:hAnsi="Consolas"/>
          <w:sz w:val="18"/>
        </w:rPr>
      </w:pPr>
    </w:p>
    <w:p w14:paraId="21D2B61E" w14:textId="48772F2A" w:rsidR="00E04AC1" w:rsidRPr="00B73978" w:rsidRDefault="00E04AC1" w:rsidP="00B73978">
      <w:pPr>
        <w:spacing w:after="120"/>
        <w:rPr>
          <w:rFonts w:ascii="Consolas" w:hAnsi="Consolas" w:cs="Arial"/>
          <w:color w:val="000000"/>
          <w:sz w:val="18"/>
          <w:szCs w:val="22"/>
        </w:rPr>
      </w:pPr>
      <w:r w:rsidRPr="00B73978">
        <w:rPr>
          <w:rFonts w:ascii="Consolas" w:hAnsi="Consolas" w:cs="Arial"/>
          <w:color w:val="000000"/>
          <w:sz w:val="18"/>
          <w:szCs w:val="22"/>
        </w:rPr>
        <w:t>VID.TOT.FACT</w:t>
      </w:r>
      <w:r w:rsidR="001658B6" w:rsidRPr="00B73978">
        <w:rPr>
          <w:rFonts w:ascii="Consolas" w:hAnsi="Consolas" w:cs="Arial"/>
          <w:color w:val="000000"/>
          <w:sz w:val="18"/>
          <w:szCs w:val="22"/>
        </w:rPr>
        <w:t xml:space="preserve"> – vary small chance of interacting with the course videos (p~0.06)</w:t>
      </w:r>
    </w:p>
    <w:p w14:paraId="2BA15253" w14:textId="77777777" w:rsidR="00E04AC1" w:rsidRDefault="00E04AC1" w:rsidP="00E04AC1">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4BFEF2BF" w14:textId="77777777" w:rsidR="00E04AC1" w:rsidRPr="00B17AFF" w:rsidRDefault="00E04AC1" w:rsidP="00E04AC1">
      <w:pPr>
        <w:rPr>
          <w:rFonts w:ascii="Consolas" w:hAnsi="Consolas"/>
          <w:sz w:val="18"/>
        </w:rPr>
      </w:pPr>
      <w:r w:rsidRPr="00B17AFF">
        <w:rPr>
          <w:rFonts w:ascii="Consolas" w:hAnsi="Consolas"/>
          <w:sz w:val="18"/>
        </w:rPr>
        <w:t xml:space="preserve">St3 0.9388646 0.03056769 0.008733624 0.01310044 0.008733624 </w:t>
      </w:r>
    </w:p>
    <w:p w14:paraId="41DD65A3" w14:textId="77777777" w:rsidR="00E04AC1" w:rsidRDefault="00E04AC1" w:rsidP="00E04AC1">
      <w:pPr>
        <w:rPr>
          <w:rFonts w:ascii="Consolas" w:hAnsi="Consolas"/>
          <w:sz w:val="18"/>
        </w:rPr>
      </w:pPr>
    </w:p>
    <w:p w14:paraId="6590F548" w14:textId="4E4D1DC9" w:rsidR="00E04AC1" w:rsidRPr="00B73978" w:rsidRDefault="00E04AC1" w:rsidP="00B73978">
      <w:pPr>
        <w:spacing w:after="120"/>
        <w:rPr>
          <w:rFonts w:ascii="Consolas" w:hAnsi="Consolas" w:cs="Arial"/>
          <w:color w:val="000000"/>
          <w:sz w:val="18"/>
          <w:szCs w:val="22"/>
        </w:rPr>
      </w:pPr>
      <w:r w:rsidRPr="00B73978">
        <w:rPr>
          <w:rFonts w:ascii="Consolas" w:hAnsi="Consolas" w:cs="Arial"/>
          <w:color w:val="000000"/>
          <w:sz w:val="18"/>
          <w:szCs w:val="22"/>
        </w:rPr>
        <w:t>MCQ.SH.TOT.FACT</w:t>
      </w:r>
      <w:r w:rsidR="001658B6" w:rsidRPr="00B73978">
        <w:rPr>
          <w:rFonts w:ascii="Consolas" w:hAnsi="Consolas" w:cs="Arial"/>
          <w:color w:val="000000"/>
          <w:sz w:val="18"/>
          <w:szCs w:val="22"/>
        </w:rPr>
        <w:t xml:space="preserve"> - no requests for showing the answers to formative assessment items (MCQs)</w:t>
      </w:r>
    </w:p>
    <w:p w14:paraId="051EA78C" w14:textId="77777777" w:rsidR="00E04AC1" w:rsidRDefault="00E04AC1" w:rsidP="00E04AC1">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42FD537A" w14:textId="77777777" w:rsidR="00E04AC1" w:rsidRPr="00B17AFF" w:rsidRDefault="00E04AC1" w:rsidP="00E04AC1">
      <w:pPr>
        <w:rPr>
          <w:rFonts w:ascii="Consolas" w:hAnsi="Consolas"/>
          <w:sz w:val="18"/>
        </w:rPr>
      </w:pPr>
      <w:r w:rsidRPr="00B17AFF">
        <w:rPr>
          <w:rFonts w:ascii="Consolas" w:hAnsi="Consolas"/>
          <w:sz w:val="18"/>
        </w:rPr>
        <w:t xml:space="preserve">St3 1.0000000 0.0000000 </w:t>
      </w:r>
      <w:proofErr w:type="spellStart"/>
      <w:r w:rsidRPr="00B17AFF">
        <w:rPr>
          <w:rFonts w:ascii="Consolas" w:hAnsi="Consolas"/>
          <w:sz w:val="18"/>
        </w:rPr>
        <w:t>0.0000000</w:t>
      </w:r>
      <w:proofErr w:type="spellEnd"/>
      <w:r>
        <w:rPr>
          <w:rFonts w:ascii="Consolas" w:hAnsi="Consolas"/>
          <w:sz w:val="18"/>
        </w:rPr>
        <w:t xml:space="preserve"> </w:t>
      </w:r>
      <w:proofErr w:type="spellStart"/>
      <w:r w:rsidRPr="00B17AFF">
        <w:rPr>
          <w:rFonts w:ascii="Consolas" w:hAnsi="Consolas"/>
          <w:sz w:val="18"/>
        </w:rPr>
        <w:t>0.0000000</w:t>
      </w:r>
      <w:proofErr w:type="spellEnd"/>
      <w:r w:rsidRPr="00B17AFF">
        <w:rPr>
          <w:rFonts w:ascii="Consolas" w:hAnsi="Consolas"/>
          <w:sz w:val="18"/>
        </w:rPr>
        <w:t xml:space="preserve"> 0.00000000</w:t>
      </w:r>
    </w:p>
    <w:p w14:paraId="571CDA66" w14:textId="77777777" w:rsidR="00E04AC1" w:rsidRDefault="00E04AC1" w:rsidP="00E04AC1">
      <w:pPr>
        <w:rPr>
          <w:rFonts w:ascii="Consolas" w:hAnsi="Consolas"/>
          <w:sz w:val="18"/>
        </w:rPr>
      </w:pPr>
    </w:p>
    <w:p w14:paraId="08F35EB7" w14:textId="71CF496D" w:rsidR="00E04AC1" w:rsidRPr="00B73978" w:rsidRDefault="00E04AC1" w:rsidP="00B73978">
      <w:pPr>
        <w:spacing w:after="120"/>
        <w:rPr>
          <w:rFonts w:ascii="Consolas" w:hAnsi="Consolas" w:cs="Arial"/>
          <w:color w:val="000000"/>
          <w:sz w:val="18"/>
          <w:szCs w:val="22"/>
        </w:rPr>
      </w:pPr>
      <w:r w:rsidRPr="00B73978">
        <w:rPr>
          <w:rFonts w:ascii="Consolas" w:hAnsi="Consolas" w:cs="Arial"/>
          <w:color w:val="000000"/>
          <w:sz w:val="18"/>
          <w:szCs w:val="22"/>
        </w:rPr>
        <w:t>TG.DENS.FACT</w:t>
      </w:r>
      <w:r w:rsidR="00B73978" w:rsidRPr="00B73978">
        <w:rPr>
          <w:rFonts w:ascii="Consolas" w:hAnsi="Consolas" w:cs="Arial"/>
          <w:color w:val="000000"/>
          <w:sz w:val="18"/>
          <w:szCs w:val="22"/>
        </w:rPr>
        <w:t xml:space="preserve"> – over 50% chance of complete inactivity; when active (p~0.46), the transition graph density is in Q1, indicating very low level of </w:t>
      </w:r>
      <w:r w:rsidR="00B73978" w:rsidRPr="00436534">
        <w:rPr>
          <w:rFonts w:ascii="Consolas" w:hAnsi="Consolas" w:cs="Arial"/>
          <w:color w:val="000000"/>
          <w:sz w:val="18"/>
          <w:szCs w:val="22"/>
        </w:rPr>
        <w:t xml:space="preserve">experimenting with different learning strategies (as the values of the other variables also </w:t>
      </w:r>
      <w:r w:rsidR="00B73978">
        <w:rPr>
          <w:rFonts w:ascii="Consolas" w:hAnsi="Consolas" w:cs="Arial"/>
          <w:color w:val="000000"/>
          <w:sz w:val="18"/>
          <w:szCs w:val="22"/>
        </w:rPr>
        <w:t>demonstrate</w:t>
      </w:r>
      <w:r w:rsidR="00B73978" w:rsidRPr="00436534">
        <w:rPr>
          <w:rFonts w:ascii="Consolas" w:hAnsi="Consolas" w:cs="Arial"/>
          <w:color w:val="000000"/>
          <w:sz w:val="18"/>
          <w:szCs w:val="22"/>
        </w:rPr>
        <w:t>)</w:t>
      </w:r>
    </w:p>
    <w:p w14:paraId="7B8535EB" w14:textId="77777777" w:rsidR="00E04AC1" w:rsidRDefault="00E04AC1" w:rsidP="00E04AC1">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4192F5FE" w14:textId="77777777" w:rsidR="00E04AC1" w:rsidRPr="00B17AFF" w:rsidRDefault="00E04AC1" w:rsidP="00E04AC1">
      <w:pPr>
        <w:rPr>
          <w:rFonts w:ascii="Consolas" w:hAnsi="Consolas"/>
          <w:sz w:val="18"/>
        </w:rPr>
      </w:pPr>
      <w:r w:rsidRPr="00B17AFF">
        <w:rPr>
          <w:rFonts w:ascii="Consolas" w:hAnsi="Consolas"/>
          <w:sz w:val="18"/>
        </w:rPr>
        <w:t xml:space="preserve">St3 0.532751092 0.3668122 0.07423581 0.01746725 0.008733624 </w:t>
      </w:r>
    </w:p>
    <w:p w14:paraId="3910C46A" w14:textId="77777777" w:rsidR="00E04AC1" w:rsidRDefault="00E04AC1" w:rsidP="00E04AC1">
      <w:pPr>
        <w:rPr>
          <w:rFonts w:ascii="Consolas" w:hAnsi="Consolas"/>
          <w:sz w:val="18"/>
        </w:rPr>
      </w:pPr>
    </w:p>
    <w:p w14:paraId="534BF464" w14:textId="5AEC46E7" w:rsidR="00E04AC1" w:rsidRPr="00B73978" w:rsidRDefault="00E04AC1" w:rsidP="00B73978">
      <w:pPr>
        <w:spacing w:after="120"/>
        <w:rPr>
          <w:rFonts w:ascii="Consolas" w:hAnsi="Consolas" w:cs="Arial"/>
          <w:color w:val="000000"/>
          <w:sz w:val="18"/>
          <w:szCs w:val="22"/>
        </w:rPr>
      </w:pPr>
      <w:r w:rsidRPr="00B73978">
        <w:rPr>
          <w:rFonts w:ascii="Consolas" w:hAnsi="Consolas" w:cs="Arial"/>
          <w:color w:val="000000"/>
          <w:sz w:val="18"/>
          <w:szCs w:val="22"/>
        </w:rPr>
        <w:t>MC.EVAL.FACT</w:t>
      </w:r>
      <w:r w:rsidR="007B66B8" w:rsidRPr="00B73978">
        <w:rPr>
          <w:rFonts w:ascii="Consolas" w:hAnsi="Consolas" w:cs="Arial"/>
          <w:color w:val="000000"/>
          <w:sz w:val="18"/>
          <w:szCs w:val="22"/>
        </w:rPr>
        <w:t xml:space="preserve"> – very small chance of metacognitive activities (p~0.1) </w:t>
      </w:r>
    </w:p>
    <w:p w14:paraId="23EB9106" w14:textId="77777777" w:rsidR="00E04AC1" w:rsidRDefault="00E04AC1" w:rsidP="00E04AC1">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2494C449" w14:textId="77777777" w:rsidR="00E04AC1" w:rsidRPr="00B17AFF" w:rsidRDefault="00E04AC1" w:rsidP="00E04AC1">
      <w:pPr>
        <w:rPr>
          <w:rFonts w:ascii="Consolas" w:hAnsi="Consolas"/>
          <w:sz w:val="18"/>
        </w:rPr>
      </w:pPr>
      <w:r w:rsidRPr="00B17AFF">
        <w:rPr>
          <w:rFonts w:ascii="Consolas" w:hAnsi="Consolas"/>
          <w:sz w:val="18"/>
        </w:rPr>
        <w:t>St3 0.9039301 0.03493450</w:t>
      </w:r>
      <w:r>
        <w:rPr>
          <w:rFonts w:ascii="Consolas" w:hAnsi="Consolas"/>
          <w:sz w:val="18"/>
        </w:rPr>
        <w:t xml:space="preserve"> </w:t>
      </w:r>
      <w:r w:rsidRPr="00B17AFF">
        <w:rPr>
          <w:rFonts w:ascii="Consolas" w:hAnsi="Consolas"/>
          <w:sz w:val="18"/>
        </w:rPr>
        <w:t xml:space="preserve">0.04366812 0.008733624 </w:t>
      </w:r>
      <w:proofErr w:type="spellStart"/>
      <w:r w:rsidRPr="00B17AFF">
        <w:rPr>
          <w:rFonts w:ascii="Consolas" w:hAnsi="Consolas"/>
          <w:sz w:val="18"/>
        </w:rPr>
        <w:t>0.008733624</w:t>
      </w:r>
      <w:proofErr w:type="spellEnd"/>
      <w:r w:rsidRPr="00B17AFF">
        <w:rPr>
          <w:rFonts w:ascii="Consolas" w:hAnsi="Consolas"/>
          <w:sz w:val="18"/>
        </w:rPr>
        <w:t xml:space="preserve"> </w:t>
      </w:r>
    </w:p>
    <w:p w14:paraId="6124D5A1" w14:textId="77777777" w:rsidR="00E04AC1" w:rsidRDefault="00E04AC1" w:rsidP="00E04AC1">
      <w:pPr>
        <w:rPr>
          <w:rFonts w:ascii="Consolas" w:hAnsi="Consolas"/>
          <w:sz w:val="18"/>
        </w:rPr>
      </w:pPr>
    </w:p>
    <w:p w14:paraId="5D245D59" w14:textId="4A738F68" w:rsidR="00E04AC1" w:rsidRPr="00B73978" w:rsidRDefault="00E04AC1" w:rsidP="00B73978">
      <w:pPr>
        <w:spacing w:after="120"/>
        <w:rPr>
          <w:rFonts w:ascii="Consolas" w:hAnsi="Consolas" w:cs="Arial"/>
          <w:color w:val="000000"/>
          <w:sz w:val="18"/>
          <w:szCs w:val="22"/>
        </w:rPr>
      </w:pPr>
      <w:r w:rsidRPr="00B73978">
        <w:rPr>
          <w:rFonts w:ascii="Consolas" w:hAnsi="Consolas" w:cs="Arial"/>
          <w:color w:val="000000"/>
          <w:sz w:val="18"/>
          <w:szCs w:val="22"/>
        </w:rPr>
        <w:t>CONTENT.ACCESS.FACT</w:t>
      </w:r>
      <w:r w:rsidR="007B66B8" w:rsidRPr="00B73978">
        <w:rPr>
          <w:rFonts w:ascii="Consolas" w:hAnsi="Consolas" w:cs="Arial"/>
          <w:color w:val="000000"/>
          <w:sz w:val="18"/>
          <w:szCs w:val="22"/>
        </w:rPr>
        <w:t xml:space="preserve"> </w:t>
      </w:r>
      <w:r w:rsidR="006E067F" w:rsidRPr="00B73978">
        <w:rPr>
          <w:rFonts w:ascii="Consolas" w:hAnsi="Consolas" w:cs="Arial"/>
          <w:color w:val="000000"/>
          <w:sz w:val="18"/>
          <w:szCs w:val="22"/>
        </w:rPr>
        <w:t>–</w:t>
      </w:r>
      <w:r w:rsidR="007B66B8" w:rsidRPr="00B73978">
        <w:rPr>
          <w:rFonts w:ascii="Consolas" w:hAnsi="Consolas" w:cs="Arial"/>
          <w:color w:val="000000"/>
          <w:sz w:val="18"/>
          <w:szCs w:val="22"/>
        </w:rPr>
        <w:t xml:space="preserve"> </w:t>
      </w:r>
      <w:r w:rsidR="006E067F" w:rsidRPr="00B73978">
        <w:rPr>
          <w:rFonts w:ascii="Consolas" w:hAnsi="Consolas" w:cs="Arial"/>
          <w:color w:val="000000"/>
          <w:sz w:val="18"/>
          <w:szCs w:val="22"/>
        </w:rPr>
        <w:t>low chance of access to the lecture materials; when present (p~0.36), the counts are expected to be below the median, mostly in the 1st quartile</w:t>
      </w:r>
    </w:p>
    <w:p w14:paraId="571E13B2" w14:textId="77777777" w:rsidR="00E04AC1" w:rsidRDefault="00E04AC1" w:rsidP="00E04AC1">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7338613C" w14:textId="77777777" w:rsidR="00E04AC1" w:rsidRPr="00B17AFF" w:rsidRDefault="00E04AC1" w:rsidP="00E04AC1">
      <w:pPr>
        <w:rPr>
          <w:rFonts w:ascii="Consolas" w:hAnsi="Consolas"/>
          <w:sz w:val="18"/>
        </w:rPr>
      </w:pPr>
      <w:r w:rsidRPr="00B17AFF">
        <w:rPr>
          <w:rFonts w:ascii="Consolas" w:hAnsi="Consolas"/>
          <w:sz w:val="18"/>
        </w:rPr>
        <w:t>St3 0.6375545852 0.24454148 0.07860262 0.02183406 0.01746725</w:t>
      </w:r>
    </w:p>
    <w:p w14:paraId="05629D2E" w14:textId="77777777" w:rsidR="00C428C7" w:rsidRDefault="00C428C7">
      <w:pPr>
        <w:rPr>
          <w:rFonts w:ascii="Consolas" w:hAnsi="Consolas"/>
          <w:sz w:val="18"/>
        </w:rPr>
      </w:pPr>
    </w:p>
    <w:p w14:paraId="33349DD1" w14:textId="77777777" w:rsidR="00C428C7" w:rsidRDefault="00C428C7">
      <w:pPr>
        <w:rPr>
          <w:rFonts w:ascii="Consolas" w:hAnsi="Consolas"/>
          <w:sz w:val="18"/>
        </w:rPr>
      </w:pPr>
    </w:p>
    <w:p w14:paraId="274A96B4" w14:textId="77777777" w:rsidR="00B73978" w:rsidRDefault="00B73978">
      <w:pPr>
        <w:rPr>
          <w:rFonts w:ascii="Consolas" w:hAnsi="Consolas"/>
          <w:b/>
          <w:sz w:val="20"/>
        </w:rPr>
      </w:pPr>
      <w:r>
        <w:rPr>
          <w:rFonts w:ascii="Consolas" w:hAnsi="Consolas"/>
          <w:b/>
          <w:sz w:val="20"/>
        </w:rPr>
        <w:br w:type="page"/>
      </w:r>
    </w:p>
    <w:p w14:paraId="7A47C869" w14:textId="08B6FCED" w:rsidR="00C428C7" w:rsidRPr="00C428C7" w:rsidRDefault="00C428C7">
      <w:pPr>
        <w:rPr>
          <w:rFonts w:ascii="Consolas" w:hAnsi="Consolas"/>
          <w:b/>
          <w:sz w:val="20"/>
        </w:rPr>
      </w:pPr>
      <w:r w:rsidRPr="00C428C7">
        <w:rPr>
          <w:rFonts w:ascii="Consolas" w:hAnsi="Consolas"/>
          <w:b/>
          <w:sz w:val="20"/>
        </w:rPr>
        <w:t>STATE 4</w:t>
      </w:r>
      <w:r w:rsidR="006C40EB">
        <w:rPr>
          <w:rFonts w:ascii="Consolas" w:hAnsi="Consolas"/>
          <w:b/>
          <w:sz w:val="20"/>
        </w:rPr>
        <w:t xml:space="preserve"> – Moderate activity</w:t>
      </w:r>
    </w:p>
    <w:p w14:paraId="0A57BD4C" w14:textId="77777777" w:rsidR="00C428C7" w:rsidRDefault="00C428C7">
      <w:pPr>
        <w:rPr>
          <w:rFonts w:ascii="Consolas" w:hAnsi="Consolas"/>
          <w:sz w:val="18"/>
        </w:rPr>
      </w:pPr>
    </w:p>
    <w:p w14:paraId="701AABCD" w14:textId="259EFFEB" w:rsidR="00C428C7" w:rsidRPr="00BB2D88" w:rsidRDefault="00C428C7" w:rsidP="00EB170B">
      <w:pPr>
        <w:spacing w:after="120"/>
        <w:rPr>
          <w:rFonts w:ascii="Consolas" w:hAnsi="Consolas"/>
          <w:sz w:val="18"/>
        </w:rPr>
      </w:pPr>
      <w:r w:rsidRPr="00BB2D88">
        <w:rPr>
          <w:rFonts w:ascii="Consolas" w:hAnsi="Consolas" w:cs="Arial"/>
          <w:color w:val="000000"/>
          <w:sz w:val="18"/>
          <w:szCs w:val="22"/>
        </w:rPr>
        <w:t>MCQ.TOT.FACT</w:t>
      </w:r>
      <w:r w:rsidR="00FC6406">
        <w:rPr>
          <w:rFonts w:ascii="Consolas" w:hAnsi="Consolas" w:cs="Arial"/>
          <w:color w:val="000000"/>
          <w:sz w:val="18"/>
          <w:szCs w:val="22"/>
        </w:rPr>
        <w:t xml:space="preserve"> – </w:t>
      </w:r>
      <w:r w:rsidR="00EB170B">
        <w:rPr>
          <w:rFonts w:ascii="Consolas" w:hAnsi="Consolas" w:cs="Arial"/>
          <w:color w:val="000000"/>
          <w:sz w:val="18"/>
          <w:szCs w:val="22"/>
        </w:rPr>
        <w:t>moderate</w:t>
      </w:r>
      <w:r w:rsidR="00FC6406">
        <w:rPr>
          <w:rFonts w:ascii="Consolas" w:hAnsi="Consolas" w:cs="Arial"/>
          <w:color w:val="000000"/>
          <w:sz w:val="18"/>
          <w:szCs w:val="22"/>
        </w:rPr>
        <w:t xml:space="preserve"> amount of activities associated with formative assessment items (MCQs), counts tend to be below the median, with the highest chance of being in Q1</w:t>
      </w:r>
    </w:p>
    <w:p w14:paraId="4A3DBEB9" w14:textId="77777777" w:rsidR="00C428C7" w:rsidRDefault="00C428C7" w:rsidP="00C428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t xml:space="preserve">"Q1" </w:t>
      </w:r>
      <w:r w:rsidRPr="00BB2D88">
        <w:rPr>
          <w:rFonts w:ascii="Consolas" w:hAnsi="Consolas"/>
          <w:sz w:val="18"/>
        </w:rPr>
        <w:tab/>
        <w:t xml:space="preserve">  "Q2" </w:t>
      </w:r>
      <w:r w:rsidRPr="00BB2D88">
        <w:rPr>
          <w:rFonts w:ascii="Consolas" w:hAnsi="Consolas"/>
          <w:sz w:val="18"/>
        </w:rPr>
        <w:tab/>
      </w:r>
      <w:r>
        <w:rPr>
          <w:rFonts w:ascii="Consolas" w:hAnsi="Consolas"/>
          <w:sz w:val="18"/>
        </w:rPr>
        <w:tab/>
      </w:r>
      <w:r w:rsidRPr="00BB2D88">
        <w:rPr>
          <w:rFonts w:ascii="Consolas" w:hAnsi="Consolas"/>
          <w:sz w:val="18"/>
        </w:rPr>
        <w:t xml:space="preserve">"Q3"       "Q4"   </w:t>
      </w:r>
    </w:p>
    <w:p w14:paraId="0A187878" w14:textId="321908CB" w:rsidR="00C428C7" w:rsidRPr="00B17AFF" w:rsidRDefault="00FC6406" w:rsidP="00C428C7">
      <w:pPr>
        <w:rPr>
          <w:rFonts w:ascii="Consolas" w:hAnsi="Consolas"/>
          <w:sz w:val="18"/>
        </w:rPr>
      </w:pPr>
      <w:r>
        <w:rPr>
          <w:rFonts w:ascii="Consolas" w:hAnsi="Consolas"/>
          <w:sz w:val="18"/>
        </w:rPr>
        <w:t xml:space="preserve">St4     </w:t>
      </w:r>
      <w:r w:rsidR="00C428C7" w:rsidRPr="00B17AFF">
        <w:rPr>
          <w:rFonts w:ascii="Consolas" w:hAnsi="Consolas"/>
          <w:sz w:val="18"/>
        </w:rPr>
        <w:t xml:space="preserve">0 0.50174663 0.2599246 0.1462857 0.09204311 </w:t>
      </w:r>
    </w:p>
    <w:p w14:paraId="0AC93A86" w14:textId="77777777" w:rsidR="00C428C7" w:rsidRDefault="00C428C7" w:rsidP="00C428C7">
      <w:pPr>
        <w:rPr>
          <w:rFonts w:ascii="Consolas" w:hAnsi="Consolas"/>
          <w:sz w:val="18"/>
        </w:rPr>
      </w:pPr>
    </w:p>
    <w:p w14:paraId="64D6D283" w14:textId="0656A444" w:rsidR="00C428C7" w:rsidRPr="00EB170B" w:rsidRDefault="00C428C7" w:rsidP="00EB170B">
      <w:pPr>
        <w:spacing w:after="120"/>
        <w:rPr>
          <w:rFonts w:ascii="Consolas" w:hAnsi="Consolas" w:cs="Arial"/>
          <w:color w:val="000000"/>
          <w:sz w:val="18"/>
          <w:szCs w:val="22"/>
        </w:rPr>
      </w:pPr>
      <w:r w:rsidRPr="00EB170B">
        <w:rPr>
          <w:rFonts w:ascii="Consolas" w:hAnsi="Consolas" w:cs="Arial"/>
          <w:color w:val="000000"/>
          <w:sz w:val="18"/>
          <w:szCs w:val="22"/>
        </w:rPr>
        <w:t>MCQ.PERC.CO.FACT</w:t>
      </w:r>
      <w:r w:rsidR="00FC6406" w:rsidRPr="00EB170B">
        <w:rPr>
          <w:rFonts w:ascii="Consolas" w:hAnsi="Consolas" w:cs="Arial"/>
          <w:color w:val="000000"/>
          <w:sz w:val="18"/>
          <w:szCs w:val="22"/>
        </w:rPr>
        <w:t xml:space="preserve"> - </w:t>
      </w:r>
      <w:r w:rsidR="00FC6406" w:rsidRPr="00436534">
        <w:rPr>
          <w:rFonts w:ascii="Consolas" w:hAnsi="Consolas" w:cs="Arial"/>
          <w:color w:val="000000"/>
          <w:sz w:val="18"/>
          <w:szCs w:val="22"/>
        </w:rPr>
        <w:t>percentage</w:t>
      </w:r>
      <w:r w:rsidR="00FC6406">
        <w:rPr>
          <w:rFonts w:ascii="Consolas" w:hAnsi="Consolas" w:cs="Arial"/>
          <w:color w:val="000000"/>
          <w:sz w:val="18"/>
          <w:szCs w:val="22"/>
        </w:rPr>
        <w:t>s</w:t>
      </w:r>
      <w:r w:rsidR="00FC6406" w:rsidRPr="00436534">
        <w:rPr>
          <w:rFonts w:ascii="Consolas" w:hAnsi="Consolas" w:cs="Arial"/>
          <w:color w:val="000000"/>
          <w:sz w:val="18"/>
          <w:szCs w:val="22"/>
        </w:rPr>
        <w:t xml:space="preserve"> of correctly solved formative assessment items tend to be uniformly distributed across the quartiles (Q1-Q4)</w:t>
      </w:r>
      <w:r w:rsidR="00FC6406">
        <w:rPr>
          <w:rFonts w:ascii="Consolas" w:hAnsi="Consolas" w:cs="Arial"/>
          <w:color w:val="000000"/>
          <w:sz w:val="18"/>
          <w:szCs w:val="22"/>
        </w:rPr>
        <w:t>, though with some slightly higher chance of being at the extremes, that is in Q4 and Q1</w:t>
      </w:r>
    </w:p>
    <w:p w14:paraId="2056CF66" w14:textId="77777777" w:rsidR="00C428C7" w:rsidRDefault="00C428C7" w:rsidP="00C428C7">
      <w:pPr>
        <w:rPr>
          <w:rFonts w:ascii="Consolas" w:hAnsi="Consolas"/>
          <w:sz w:val="18"/>
        </w:rPr>
      </w:pPr>
      <w:r w:rsidRPr="00BB2D88">
        <w:rPr>
          <w:rFonts w:ascii="Consolas" w:hAnsi="Consolas"/>
          <w:sz w:val="18"/>
        </w:rPr>
        <w:t xml:space="preserve">  </w:t>
      </w:r>
      <w:r>
        <w:rPr>
          <w:rFonts w:ascii="Consolas" w:hAnsi="Consolas"/>
          <w:sz w:val="18"/>
        </w:rPr>
        <w:tab/>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"Q1" </w:t>
      </w:r>
      <w:r w:rsidRPr="00BB2D88">
        <w:rPr>
          <w:rFonts w:ascii="Consolas" w:hAnsi="Consolas"/>
          <w:sz w:val="18"/>
        </w:rPr>
        <w:tab/>
        <w:t xml:space="preserve">  </w:t>
      </w:r>
      <w:r>
        <w:rPr>
          <w:rFonts w:ascii="Consolas" w:hAnsi="Consolas"/>
          <w:sz w:val="18"/>
        </w:rPr>
        <w:t xml:space="preserve">   </w:t>
      </w:r>
      <w:r w:rsidRPr="00BB2D88">
        <w:rPr>
          <w:rFonts w:ascii="Consolas" w:hAnsi="Consolas"/>
          <w:sz w:val="18"/>
        </w:rPr>
        <w:t xml:space="preserve">"Q2" </w:t>
      </w:r>
      <w:r w:rsidRPr="00BB2D88">
        <w:rPr>
          <w:rFonts w:ascii="Consolas" w:hAnsi="Consolas"/>
          <w:sz w:val="18"/>
        </w:rPr>
        <w:tab/>
        <w:t xml:space="preserve">"Q3"       "Q4"   </w:t>
      </w:r>
    </w:p>
    <w:p w14:paraId="16EAA395" w14:textId="77777777" w:rsidR="00C428C7" w:rsidRPr="00B17AFF" w:rsidRDefault="00C428C7" w:rsidP="00C428C7">
      <w:pPr>
        <w:rPr>
          <w:rFonts w:ascii="Consolas" w:hAnsi="Consolas"/>
          <w:sz w:val="18"/>
        </w:rPr>
      </w:pPr>
      <w:r w:rsidRPr="00B17AFF">
        <w:rPr>
          <w:rFonts w:ascii="Consolas" w:hAnsi="Consolas"/>
          <w:sz w:val="18"/>
        </w:rPr>
        <w:t>St4       0.04270237 0.2795387 0.1876057 0.1994921 0.2906611</w:t>
      </w:r>
    </w:p>
    <w:p w14:paraId="00A38489" w14:textId="77777777" w:rsidR="00C428C7" w:rsidRDefault="00C428C7" w:rsidP="00C428C7">
      <w:pPr>
        <w:rPr>
          <w:rFonts w:ascii="Consolas" w:hAnsi="Consolas"/>
          <w:sz w:val="18"/>
        </w:rPr>
      </w:pPr>
    </w:p>
    <w:p w14:paraId="1C202834" w14:textId="10A2F8D5" w:rsidR="00C428C7" w:rsidRPr="00B17AFF" w:rsidRDefault="00C428C7" w:rsidP="00C428C7">
      <w:pPr>
        <w:rPr>
          <w:rFonts w:ascii="Consolas" w:hAnsi="Consolas"/>
          <w:sz w:val="18"/>
        </w:rPr>
      </w:pPr>
      <w:r w:rsidRPr="003D2FA4">
        <w:rPr>
          <w:rFonts w:ascii="Consolas" w:hAnsi="Consolas"/>
          <w:sz w:val="18"/>
        </w:rPr>
        <w:t>EXC.TOT.FACT</w:t>
      </w:r>
      <w:r w:rsidR="00832741">
        <w:rPr>
          <w:rFonts w:ascii="Consolas" w:hAnsi="Consolas"/>
          <w:sz w:val="18"/>
        </w:rPr>
        <w:t xml:space="preserve"> - </w:t>
      </w:r>
      <w:r w:rsidR="00832741" w:rsidRPr="00436534">
        <w:rPr>
          <w:rFonts w:ascii="Consolas" w:hAnsi="Consolas" w:cs="Arial"/>
          <w:color w:val="000000"/>
          <w:sz w:val="18"/>
          <w:szCs w:val="22"/>
        </w:rPr>
        <w:t>fair amount of activity associated with the summative assessment items (exercises); the counts tend to be uniformly distributed across the four quartiles</w:t>
      </w:r>
      <w:r w:rsidR="00832741">
        <w:rPr>
          <w:rFonts w:ascii="Consolas" w:hAnsi="Consolas" w:cs="Arial"/>
          <w:color w:val="000000"/>
          <w:sz w:val="18"/>
          <w:szCs w:val="22"/>
        </w:rPr>
        <w:t>, though there is somewhat higher chance for the counts to be below the median</w:t>
      </w:r>
    </w:p>
    <w:p w14:paraId="18B321B8" w14:textId="77777777" w:rsidR="00C428C7" w:rsidRDefault="00C428C7" w:rsidP="00C428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4A617C49" w14:textId="77777777" w:rsidR="00C428C7" w:rsidRPr="00B17AFF" w:rsidRDefault="00C428C7" w:rsidP="00C428C7">
      <w:pPr>
        <w:rPr>
          <w:rFonts w:ascii="Consolas" w:hAnsi="Consolas"/>
          <w:sz w:val="18"/>
        </w:rPr>
      </w:pPr>
      <w:r w:rsidRPr="00B17AFF">
        <w:rPr>
          <w:rFonts w:ascii="Consolas" w:hAnsi="Consolas"/>
          <w:sz w:val="18"/>
        </w:rPr>
        <w:t xml:space="preserve">St4 0.09546186 0.28175725 0.2362983 0.223220008 0.163262559 </w:t>
      </w:r>
    </w:p>
    <w:p w14:paraId="5E5B52E2" w14:textId="77777777" w:rsidR="00C428C7" w:rsidRDefault="00C428C7" w:rsidP="00C428C7">
      <w:pPr>
        <w:rPr>
          <w:rFonts w:ascii="Consolas" w:hAnsi="Consolas"/>
          <w:sz w:val="18"/>
        </w:rPr>
      </w:pPr>
    </w:p>
    <w:p w14:paraId="7087A1DB" w14:textId="6195F9F2" w:rsidR="00C428C7" w:rsidRDefault="00C428C7" w:rsidP="00C428C7">
      <w:pPr>
        <w:rPr>
          <w:rFonts w:ascii="Consolas" w:hAnsi="Consolas"/>
          <w:sz w:val="18"/>
        </w:rPr>
      </w:pPr>
      <w:r w:rsidRPr="00794B26">
        <w:rPr>
          <w:rFonts w:ascii="Consolas" w:hAnsi="Consolas"/>
          <w:sz w:val="18"/>
        </w:rPr>
        <w:t>EXC.PERC.CO.FACT</w:t>
      </w:r>
      <w:r w:rsidR="00832741">
        <w:rPr>
          <w:rFonts w:ascii="Consolas" w:hAnsi="Consolas"/>
          <w:sz w:val="18"/>
        </w:rPr>
        <w:t xml:space="preserve"> – percentages of correctly solved exercises are rather uniformly distributed across the quartiles</w:t>
      </w:r>
    </w:p>
    <w:p w14:paraId="1E595522" w14:textId="77777777" w:rsidR="00C428C7" w:rsidRDefault="00C428C7" w:rsidP="00C428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0B359344" w14:textId="77777777" w:rsidR="00C428C7" w:rsidRPr="00B17AFF" w:rsidRDefault="00C428C7" w:rsidP="00C428C7">
      <w:pPr>
        <w:rPr>
          <w:rFonts w:ascii="Consolas" w:hAnsi="Consolas"/>
          <w:sz w:val="18"/>
        </w:rPr>
      </w:pPr>
      <w:r w:rsidRPr="00B17AFF">
        <w:rPr>
          <w:rFonts w:ascii="Consolas" w:hAnsi="Consolas"/>
          <w:sz w:val="18"/>
        </w:rPr>
        <w:t>St4 0.09546186 0.2113620 0.2009519879 0.2450288</w:t>
      </w:r>
      <w:r>
        <w:rPr>
          <w:rFonts w:ascii="Consolas" w:hAnsi="Consolas"/>
          <w:sz w:val="18"/>
        </w:rPr>
        <w:t xml:space="preserve"> </w:t>
      </w:r>
      <w:r w:rsidRPr="00B17AFF">
        <w:rPr>
          <w:rFonts w:ascii="Consolas" w:hAnsi="Consolas"/>
          <w:sz w:val="18"/>
        </w:rPr>
        <w:t>0.247195344</w:t>
      </w:r>
    </w:p>
    <w:p w14:paraId="5FBCF66A" w14:textId="77777777" w:rsidR="00C428C7" w:rsidRDefault="00C428C7" w:rsidP="00C428C7">
      <w:pPr>
        <w:rPr>
          <w:rFonts w:ascii="Consolas" w:hAnsi="Consolas"/>
          <w:sz w:val="18"/>
        </w:rPr>
      </w:pPr>
    </w:p>
    <w:p w14:paraId="6F463ADD" w14:textId="4B0D8E95" w:rsidR="00C428C7" w:rsidRPr="00B17AFF" w:rsidRDefault="00C428C7" w:rsidP="00C428C7">
      <w:pPr>
        <w:rPr>
          <w:rFonts w:ascii="Consolas" w:hAnsi="Consolas"/>
          <w:sz w:val="18"/>
        </w:rPr>
      </w:pPr>
      <w:r w:rsidRPr="00943D43">
        <w:rPr>
          <w:rFonts w:ascii="Consolas" w:hAnsi="Consolas"/>
          <w:sz w:val="18"/>
        </w:rPr>
        <w:t>VID.TOT.FACT</w:t>
      </w:r>
      <w:r w:rsidR="00041062">
        <w:rPr>
          <w:rFonts w:ascii="Consolas" w:hAnsi="Consolas"/>
          <w:sz w:val="18"/>
        </w:rPr>
        <w:t xml:space="preserve"> - </w:t>
      </w:r>
      <w:r w:rsidR="00EB170B">
        <w:rPr>
          <w:rFonts w:ascii="Consolas" w:hAnsi="Consolas"/>
          <w:sz w:val="18"/>
        </w:rPr>
        <w:t>moderate</w:t>
      </w:r>
      <w:r w:rsidR="00041062" w:rsidRPr="007374D3">
        <w:rPr>
          <w:rFonts w:ascii="Consolas" w:hAnsi="Consolas"/>
          <w:sz w:val="18"/>
        </w:rPr>
        <w:t xml:space="preserve"> amount of video-related activities; when these activities are present (p~0.</w:t>
      </w:r>
      <w:r w:rsidR="00041062">
        <w:rPr>
          <w:rFonts w:ascii="Consolas" w:hAnsi="Consolas"/>
          <w:sz w:val="18"/>
        </w:rPr>
        <w:t>7</w:t>
      </w:r>
      <w:r w:rsidR="00041062" w:rsidRPr="007374D3">
        <w:rPr>
          <w:rFonts w:ascii="Consolas" w:hAnsi="Consolas"/>
          <w:sz w:val="18"/>
        </w:rPr>
        <w:t xml:space="preserve">), the counts </w:t>
      </w:r>
      <w:r w:rsidR="00041062">
        <w:rPr>
          <w:rFonts w:ascii="Consolas" w:hAnsi="Consolas"/>
          <w:sz w:val="18"/>
        </w:rPr>
        <w:t>tend to be below the median</w:t>
      </w:r>
    </w:p>
    <w:p w14:paraId="744D21E0" w14:textId="77777777" w:rsidR="00C428C7" w:rsidRDefault="00C428C7" w:rsidP="00C428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09BD8CB0" w14:textId="77777777" w:rsidR="00C428C7" w:rsidRPr="00B17AFF" w:rsidRDefault="00C428C7" w:rsidP="00C428C7">
      <w:pPr>
        <w:rPr>
          <w:rFonts w:ascii="Consolas" w:hAnsi="Consolas"/>
          <w:sz w:val="18"/>
        </w:rPr>
      </w:pPr>
      <w:r w:rsidRPr="00B17AFF">
        <w:rPr>
          <w:rFonts w:ascii="Consolas" w:hAnsi="Consolas"/>
          <w:sz w:val="18"/>
        </w:rPr>
        <w:t xml:space="preserve">St4 0.3086321 0.23950824 0.181815486 0.13550521 0.134538931 </w:t>
      </w:r>
    </w:p>
    <w:p w14:paraId="5185CDB4" w14:textId="77777777" w:rsidR="00C428C7" w:rsidRDefault="00C428C7" w:rsidP="00C428C7">
      <w:pPr>
        <w:rPr>
          <w:rFonts w:ascii="Consolas" w:hAnsi="Consolas"/>
          <w:sz w:val="18"/>
        </w:rPr>
      </w:pPr>
    </w:p>
    <w:p w14:paraId="15314590" w14:textId="3825F180" w:rsidR="00C428C7" w:rsidRDefault="00C428C7" w:rsidP="00C428C7">
      <w:pPr>
        <w:rPr>
          <w:rFonts w:ascii="Consolas" w:hAnsi="Consolas"/>
          <w:sz w:val="18"/>
        </w:rPr>
      </w:pPr>
      <w:r w:rsidRPr="00943D43">
        <w:rPr>
          <w:rFonts w:ascii="Consolas" w:hAnsi="Consolas"/>
          <w:sz w:val="18"/>
        </w:rPr>
        <w:t>MCQ.SH.TOT.FACT</w:t>
      </w:r>
      <w:r w:rsidR="00041062">
        <w:rPr>
          <w:rFonts w:ascii="Consolas" w:hAnsi="Consolas"/>
          <w:sz w:val="18"/>
        </w:rPr>
        <w:t xml:space="preserve"> - </w:t>
      </w:r>
      <w:r w:rsidR="00041062" w:rsidRPr="00436534">
        <w:rPr>
          <w:rFonts w:ascii="Consolas" w:hAnsi="Consolas" w:cs="Arial"/>
          <w:color w:val="000000"/>
          <w:sz w:val="18"/>
          <w:szCs w:val="22"/>
        </w:rPr>
        <w:t>requests for showing the answers of M</w:t>
      </w:r>
      <w:r w:rsidR="00041062">
        <w:rPr>
          <w:rFonts w:ascii="Consolas" w:hAnsi="Consolas" w:cs="Arial"/>
          <w:color w:val="000000"/>
          <w:sz w:val="18"/>
          <w:szCs w:val="22"/>
        </w:rPr>
        <w:t>CQs were largely present (p~0.73</w:t>
      </w:r>
      <w:r w:rsidR="00041062" w:rsidRPr="00436534">
        <w:rPr>
          <w:rFonts w:ascii="Consolas" w:hAnsi="Consolas" w:cs="Arial"/>
          <w:color w:val="000000"/>
          <w:sz w:val="18"/>
          <w:szCs w:val="22"/>
        </w:rPr>
        <w:t xml:space="preserve">); the counts are mostly </w:t>
      </w:r>
      <w:r w:rsidR="00041062">
        <w:rPr>
          <w:rFonts w:ascii="Consolas" w:hAnsi="Consolas" w:cs="Arial"/>
          <w:color w:val="000000"/>
          <w:sz w:val="18"/>
          <w:szCs w:val="22"/>
        </w:rPr>
        <w:t>below</w:t>
      </w:r>
      <w:r w:rsidR="00041062" w:rsidRPr="00436534">
        <w:rPr>
          <w:rFonts w:ascii="Consolas" w:hAnsi="Consolas" w:cs="Arial"/>
          <w:color w:val="000000"/>
          <w:sz w:val="18"/>
          <w:szCs w:val="22"/>
        </w:rPr>
        <w:t xml:space="preserve"> the median</w:t>
      </w:r>
    </w:p>
    <w:p w14:paraId="1E46709E" w14:textId="77777777" w:rsidR="00C428C7" w:rsidRDefault="00C428C7" w:rsidP="00C428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4F8798F4" w14:textId="77777777" w:rsidR="00C428C7" w:rsidRPr="00B17AFF" w:rsidRDefault="00C428C7" w:rsidP="00C428C7">
      <w:pPr>
        <w:rPr>
          <w:rFonts w:ascii="Consolas" w:hAnsi="Consolas"/>
          <w:sz w:val="18"/>
        </w:rPr>
      </w:pPr>
      <w:r w:rsidRPr="00B17AFF">
        <w:rPr>
          <w:rFonts w:ascii="Consolas" w:hAnsi="Consolas"/>
          <w:sz w:val="18"/>
        </w:rPr>
        <w:t>St4 0.2631490 0.3012689 0.2140109</w:t>
      </w:r>
      <w:r>
        <w:rPr>
          <w:rFonts w:ascii="Consolas" w:hAnsi="Consolas"/>
          <w:sz w:val="18"/>
        </w:rPr>
        <w:t xml:space="preserve"> </w:t>
      </w:r>
      <w:r w:rsidRPr="00B17AFF">
        <w:rPr>
          <w:rFonts w:ascii="Consolas" w:hAnsi="Consolas"/>
          <w:sz w:val="18"/>
        </w:rPr>
        <w:t>0.1464667 0.07510455</w:t>
      </w:r>
    </w:p>
    <w:p w14:paraId="458E8517" w14:textId="77777777" w:rsidR="00C428C7" w:rsidRDefault="00C428C7" w:rsidP="00C428C7">
      <w:pPr>
        <w:rPr>
          <w:rFonts w:ascii="Consolas" w:hAnsi="Consolas"/>
          <w:sz w:val="18"/>
        </w:rPr>
      </w:pPr>
    </w:p>
    <w:p w14:paraId="07949987" w14:textId="774E356C" w:rsidR="00C428C7" w:rsidRPr="00B17AFF" w:rsidRDefault="00C428C7" w:rsidP="00C428C7">
      <w:pPr>
        <w:rPr>
          <w:rFonts w:ascii="Consolas" w:hAnsi="Consolas"/>
          <w:sz w:val="18"/>
        </w:rPr>
      </w:pPr>
      <w:r w:rsidRPr="00943D43">
        <w:rPr>
          <w:rFonts w:ascii="Consolas" w:hAnsi="Consolas"/>
          <w:sz w:val="18"/>
        </w:rPr>
        <w:t>TG.DENS.FACT</w:t>
      </w:r>
      <w:r w:rsidR="005F5D46">
        <w:rPr>
          <w:rFonts w:ascii="Consolas" w:hAnsi="Consolas"/>
          <w:sz w:val="18"/>
        </w:rPr>
        <w:t xml:space="preserve"> – density of the transition graph is mostly in the 2</w:t>
      </w:r>
      <w:r w:rsidR="005F5D46" w:rsidRPr="005F5D46">
        <w:rPr>
          <w:rFonts w:ascii="Consolas" w:hAnsi="Consolas"/>
          <w:sz w:val="18"/>
          <w:vertAlign w:val="superscript"/>
        </w:rPr>
        <w:t>nd</w:t>
      </w:r>
      <w:r w:rsidR="005F5D46">
        <w:rPr>
          <w:rFonts w:ascii="Consolas" w:hAnsi="Consolas"/>
          <w:sz w:val="18"/>
        </w:rPr>
        <w:t xml:space="preserve"> and the 3</w:t>
      </w:r>
      <w:r w:rsidR="005F5D46" w:rsidRPr="005F5D46">
        <w:rPr>
          <w:rFonts w:ascii="Consolas" w:hAnsi="Consolas"/>
          <w:sz w:val="18"/>
          <w:vertAlign w:val="superscript"/>
        </w:rPr>
        <w:t>rd</w:t>
      </w:r>
      <w:r w:rsidR="005F5D46">
        <w:rPr>
          <w:rFonts w:ascii="Consolas" w:hAnsi="Consolas"/>
          <w:sz w:val="18"/>
        </w:rPr>
        <w:t xml:space="preserve"> quartiles, suggesting moderate level of experimenting with different learning strategies</w:t>
      </w:r>
    </w:p>
    <w:p w14:paraId="6AD27F2C" w14:textId="77777777" w:rsidR="00C428C7" w:rsidRDefault="00C428C7" w:rsidP="00C428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33CB65E1" w14:textId="77777777" w:rsidR="00C428C7" w:rsidRPr="00B17AFF" w:rsidRDefault="00C428C7" w:rsidP="00C428C7">
      <w:pPr>
        <w:rPr>
          <w:rFonts w:ascii="Consolas" w:hAnsi="Consolas"/>
          <w:sz w:val="18"/>
        </w:rPr>
      </w:pPr>
      <w:r w:rsidRPr="00B17AFF">
        <w:rPr>
          <w:rFonts w:ascii="Consolas" w:hAnsi="Consolas"/>
          <w:sz w:val="18"/>
        </w:rPr>
        <w:t xml:space="preserve">St4 0.059601456 0.1460871 0.37358902 0.34961297 0.071109496 </w:t>
      </w:r>
    </w:p>
    <w:p w14:paraId="12A36747" w14:textId="77777777" w:rsidR="00C428C7" w:rsidRDefault="00C428C7" w:rsidP="00C428C7">
      <w:pPr>
        <w:rPr>
          <w:rFonts w:ascii="Consolas" w:hAnsi="Consolas"/>
          <w:sz w:val="18"/>
        </w:rPr>
      </w:pPr>
    </w:p>
    <w:p w14:paraId="21BDD4C7" w14:textId="0742D45A" w:rsidR="00C428C7" w:rsidRPr="00B17AFF" w:rsidRDefault="00C428C7" w:rsidP="00C428C7">
      <w:pPr>
        <w:rPr>
          <w:rFonts w:ascii="Consolas" w:hAnsi="Consolas"/>
          <w:sz w:val="18"/>
        </w:rPr>
      </w:pPr>
      <w:r w:rsidRPr="006B2A15">
        <w:rPr>
          <w:rFonts w:ascii="Consolas" w:hAnsi="Consolas"/>
          <w:sz w:val="18"/>
        </w:rPr>
        <w:t>MC.EVAL.FACT</w:t>
      </w:r>
      <w:r w:rsidR="00041062">
        <w:rPr>
          <w:rFonts w:ascii="Consolas" w:hAnsi="Consolas"/>
          <w:sz w:val="18"/>
        </w:rPr>
        <w:t xml:space="preserve"> - </w:t>
      </w:r>
      <w:r w:rsidR="00041062" w:rsidRPr="00B73978">
        <w:rPr>
          <w:rFonts w:ascii="Consolas" w:hAnsi="Consolas" w:cs="Arial"/>
          <w:color w:val="000000"/>
          <w:sz w:val="18"/>
          <w:szCs w:val="22"/>
        </w:rPr>
        <w:t xml:space="preserve">low chance of </w:t>
      </w:r>
      <w:r w:rsidR="0026199B">
        <w:rPr>
          <w:rFonts w:ascii="Consolas" w:hAnsi="Consolas" w:cs="Arial"/>
          <w:color w:val="000000"/>
          <w:sz w:val="18"/>
          <w:szCs w:val="22"/>
        </w:rPr>
        <w:t>metacognitive evaluation being present; when present (p~0.2</w:t>
      </w:r>
      <w:r w:rsidR="00041062" w:rsidRPr="00B73978">
        <w:rPr>
          <w:rFonts w:ascii="Consolas" w:hAnsi="Consolas" w:cs="Arial"/>
          <w:color w:val="000000"/>
          <w:sz w:val="18"/>
          <w:szCs w:val="22"/>
        </w:rPr>
        <w:t>), the counts are expected to be below the median, mostly in the 1st quartile</w:t>
      </w:r>
    </w:p>
    <w:p w14:paraId="0A98A2CC" w14:textId="77777777" w:rsidR="00C428C7" w:rsidRDefault="00C428C7" w:rsidP="00C428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5F4408C6" w14:textId="77777777" w:rsidR="00C428C7" w:rsidRPr="00B17AFF" w:rsidRDefault="00C428C7" w:rsidP="00C428C7">
      <w:pPr>
        <w:rPr>
          <w:rFonts w:ascii="Consolas" w:hAnsi="Consolas"/>
          <w:sz w:val="18"/>
        </w:rPr>
      </w:pPr>
      <w:r w:rsidRPr="00B17AFF">
        <w:rPr>
          <w:rFonts w:ascii="Consolas" w:hAnsi="Consolas"/>
          <w:sz w:val="18"/>
        </w:rPr>
        <w:t>St4 0.8050488 0.09108158</w:t>
      </w:r>
      <w:r>
        <w:rPr>
          <w:rFonts w:ascii="Consolas" w:hAnsi="Consolas"/>
          <w:sz w:val="18"/>
        </w:rPr>
        <w:t xml:space="preserve"> </w:t>
      </w:r>
      <w:r w:rsidRPr="00B17AFF">
        <w:rPr>
          <w:rFonts w:ascii="Consolas" w:hAnsi="Consolas"/>
          <w:sz w:val="18"/>
        </w:rPr>
        <w:t xml:space="preserve">0.04510610 0.037437350 0.021326130 </w:t>
      </w:r>
    </w:p>
    <w:p w14:paraId="49144013" w14:textId="77777777" w:rsidR="00C428C7" w:rsidRDefault="00C428C7" w:rsidP="00C428C7">
      <w:pPr>
        <w:rPr>
          <w:rFonts w:ascii="Consolas" w:hAnsi="Consolas"/>
          <w:sz w:val="18"/>
        </w:rPr>
      </w:pPr>
    </w:p>
    <w:p w14:paraId="28EAE1E2" w14:textId="12E9070F" w:rsidR="00C428C7" w:rsidRDefault="00C428C7" w:rsidP="00C428C7">
      <w:pPr>
        <w:rPr>
          <w:rFonts w:ascii="Consolas" w:hAnsi="Consolas"/>
          <w:sz w:val="18"/>
        </w:rPr>
      </w:pPr>
      <w:r w:rsidRPr="00B27E7C">
        <w:rPr>
          <w:rFonts w:ascii="Consolas" w:hAnsi="Consolas"/>
          <w:sz w:val="18"/>
        </w:rPr>
        <w:t>CONTENT.ACCESS.FACT</w:t>
      </w:r>
      <w:r w:rsidR="0026199B">
        <w:rPr>
          <w:rFonts w:ascii="Consolas" w:hAnsi="Consolas"/>
          <w:sz w:val="18"/>
        </w:rPr>
        <w:t xml:space="preserve"> – moderate amount of access to the lecture materials; counts are mostly below the median, though there is a non-negligible chance higher access levels (i.e., counts being in Q3 or Q4)</w:t>
      </w:r>
    </w:p>
    <w:p w14:paraId="55E871CB" w14:textId="77777777" w:rsidR="00C428C7" w:rsidRDefault="00C428C7" w:rsidP="00C428C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626568F4" w14:textId="77777777" w:rsidR="00C428C7" w:rsidRPr="00B17AFF" w:rsidRDefault="00C428C7" w:rsidP="00C428C7">
      <w:pPr>
        <w:rPr>
          <w:rFonts w:ascii="Consolas" w:hAnsi="Consolas"/>
          <w:sz w:val="18"/>
        </w:rPr>
      </w:pPr>
      <w:r w:rsidRPr="00B17AFF">
        <w:rPr>
          <w:rFonts w:ascii="Consolas" w:hAnsi="Consolas"/>
          <w:sz w:val="18"/>
        </w:rPr>
        <w:t>St4 0.1646772377 0.27708935 0.24730019 0.20072089 0.11021233</w:t>
      </w:r>
    </w:p>
    <w:p w14:paraId="3CAAB5DC" w14:textId="77777777" w:rsidR="001907A7" w:rsidRDefault="001907A7">
      <w:pPr>
        <w:rPr>
          <w:rFonts w:ascii="Consolas" w:hAnsi="Consolas"/>
          <w:sz w:val="18"/>
        </w:rPr>
      </w:pPr>
    </w:p>
    <w:p w14:paraId="79A3F55B" w14:textId="77777777" w:rsidR="001907A7" w:rsidRDefault="001907A7">
      <w:pPr>
        <w:rPr>
          <w:rFonts w:ascii="Consolas" w:hAnsi="Consolas"/>
          <w:sz w:val="18"/>
        </w:rPr>
      </w:pPr>
    </w:p>
    <w:p w14:paraId="500E625D" w14:textId="77777777" w:rsidR="009911FC" w:rsidRDefault="009911FC">
      <w:pPr>
        <w:rPr>
          <w:rFonts w:ascii="Consolas" w:hAnsi="Consolas"/>
          <w:b/>
          <w:sz w:val="22"/>
        </w:rPr>
      </w:pPr>
      <w:r>
        <w:rPr>
          <w:rFonts w:ascii="Consolas" w:hAnsi="Consolas"/>
          <w:b/>
          <w:sz w:val="22"/>
        </w:rPr>
        <w:br w:type="page"/>
      </w:r>
    </w:p>
    <w:p w14:paraId="2208AEC1" w14:textId="2D44AF04" w:rsidR="001907A7" w:rsidRPr="001907A7" w:rsidRDefault="001907A7">
      <w:pPr>
        <w:rPr>
          <w:rFonts w:ascii="Consolas" w:hAnsi="Consolas"/>
          <w:b/>
          <w:sz w:val="22"/>
        </w:rPr>
      </w:pPr>
      <w:r w:rsidRPr="001907A7">
        <w:rPr>
          <w:rFonts w:ascii="Consolas" w:hAnsi="Consolas"/>
          <w:b/>
          <w:sz w:val="22"/>
        </w:rPr>
        <w:t>STATE 5</w:t>
      </w:r>
      <w:r w:rsidR="00AF5F4E">
        <w:rPr>
          <w:rFonts w:ascii="Consolas" w:hAnsi="Consolas"/>
          <w:b/>
          <w:sz w:val="22"/>
        </w:rPr>
        <w:t xml:space="preserve"> – Focus on summative assessment </w:t>
      </w:r>
    </w:p>
    <w:p w14:paraId="1B64C50C" w14:textId="77777777" w:rsidR="001907A7" w:rsidRDefault="001907A7">
      <w:pPr>
        <w:rPr>
          <w:rFonts w:ascii="Consolas" w:hAnsi="Consolas"/>
          <w:b/>
          <w:sz w:val="18"/>
        </w:rPr>
      </w:pPr>
    </w:p>
    <w:p w14:paraId="03E80F31" w14:textId="559B0452" w:rsidR="001907A7" w:rsidRPr="00BB2D88" w:rsidRDefault="001907A7" w:rsidP="009911FC">
      <w:pPr>
        <w:spacing w:after="120"/>
        <w:rPr>
          <w:rFonts w:ascii="Consolas" w:hAnsi="Consolas"/>
          <w:sz w:val="18"/>
        </w:rPr>
      </w:pPr>
      <w:r w:rsidRPr="00BB2D88">
        <w:rPr>
          <w:rFonts w:ascii="Consolas" w:hAnsi="Consolas" w:cs="Arial"/>
          <w:color w:val="000000"/>
          <w:sz w:val="18"/>
          <w:szCs w:val="22"/>
        </w:rPr>
        <w:t>MCQ.TOT.FACT</w:t>
      </w:r>
      <w:r w:rsidR="009911FC">
        <w:rPr>
          <w:rFonts w:ascii="Consolas" w:hAnsi="Consolas" w:cs="Arial"/>
          <w:color w:val="000000"/>
          <w:sz w:val="18"/>
          <w:szCs w:val="22"/>
        </w:rPr>
        <w:t xml:space="preserve"> - no interaction with formative assessment items (MCQs)</w:t>
      </w:r>
    </w:p>
    <w:p w14:paraId="789B7642" w14:textId="1A94E0F6" w:rsidR="001907A7" w:rsidRDefault="001907A7" w:rsidP="001907A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t xml:space="preserve">"Q1" </w:t>
      </w:r>
      <w:r w:rsidRPr="00BB2D88">
        <w:rPr>
          <w:rFonts w:ascii="Consolas" w:hAnsi="Consolas"/>
          <w:sz w:val="18"/>
        </w:rPr>
        <w:tab/>
        <w:t xml:space="preserve">  "Q2" </w:t>
      </w:r>
      <w:r w:rsidRPr="00BB2D88">
        <w:rPr>
          <w:rFonts w:ascii="Consolas" w:hAnsi="Consolas"/>
          <w:sz w:val="18"/>
        </w:rPr>
        <w:tab/>
      </w:r>
      <w:r>
        <w:rPr>
          <w:rFonts w:ascii="Consolas" w:hAnsi="Consolas"/>
          <w:sz w:val="18"/>
        </w:rPr>
        <w:tab/>
      </w:r>
      <w:r w:rsidR="00AF5F4E">
        <w:rPr>
          <w:rFonts w:ascii="Consolas" w:hAnsi="Consolas"/>
          <w:sz w:val="18"/>
        </w:rPr>
        <w:t xml:space="preserve">"Q3"     </w:t>
      </w:r>
      <w:r w:rsidRPr="00BB2D88">
        <w:rPr>
          <w:rFonts w:ascii="Consolas" w:hAnsi="Consolas"/>
          <w:sz w:val="18"/>
        </w:rPr>
        <w:t xml:space="preserve">"Q4"   </w:t>
      </w:r>
    </w:p>
    <w:p w14:paraId="4022C3D7" w14:textId="46445D90" w:rsidR="001907A7" w:rsidRDefault="00AF5F4E" w:rsidP="001907A7">
      <w:pPr>
        <w:rPr>
          <w:rFonts w:ascii="Consolas" w:hAnsi="Consolas"/>
          <w:sz w:val="18"/>
        </w:rPr>
      </w:pPr>
      <w:r>
        <w:rPr>
          <w:rFonts w:ascii="Consolas" w:hAnsi="Consolas"/>
          <w:sz w:val="18"/>
        </w:rPr>
        <w:t xml:space="preserve">St5     </w:t>
      </w:r>
      <w:proofErr w:type="gramStart"/>
      <w:r w:rsidR="001907A7" w:rsidRPr="00B17AFF">
        <w:rPr>
          <w:rFonts w:ascii="Consolas" w:hAnsi="Consolas"/>
          <w:sz w:val="18"/>
        </w:rPr>
        <w:t xml:space="preserve">1 </w:t>
      </w:r>
      <w:r>
        <w:rPr>
          <w:rFonts w:ascii="Consolas" w:hAnsi="Consolas"/>
          <w:sz w:val="18"/>
        </w:rPr>
        <w:t xml:space="preserve"> </w:t>
      </w:r>
      <w:r w:rsidR="001907A7" w:rsidRPr="00B17AFF">
        <w:rPr>
          <w:rFonts w:ascii="Consolas" w:hAnsi="Consolas"/>
          <w:sz w:val="18"/>
        </w:rPr>
        <w:t>0.00000000</w:t>
      </w:r>
      <w:proofErr w:type="gramEnd"/>
      <w:r w:rsidR="001907A7" w:rsidRPr="00B17AFF">
        <w:rPr>
          <w:rFonts w:ascii="Consolas" w:hAnsi="Consolas"/>
          <w:sz w:val="18"/>
        </w:rPr>
        <w:t xml:space="preserve"> 0.0000000 </w:t>
      </w:r>
      <w:proofErr w:type="spellStart"/>
      <w:r w:rsidR="001907A7" w:rsidRPr="00B17AFF">
        <w:rPr>
          <w:rFonts w:ascii="Consolas" w:hAnsi="Consolas"/>
          <w:sz w:val="18"/>
        </w:rPr>
        <w:t>0.0000000</w:t>
      </w:r>
      <w:proofErr w:type="spellEnd"/>
      <w:r w:rsidR="001907A7" w:rsidRPr="00B17AFF">
        <w:rPr>
          <w:rFonts w:ascii="Consolas" w:hAnsi="Consolas"/>
          <w:sz w:val="18"/>
        </w:rPr>
        <w:t xml:space="preserve"> 0.00000000 </w:t>
      </w:r>
    </w:p>
    <w:p w14:paraId="10BFE43A" w14:textId="77777777" w:rsidR="001907A7" w:rsidRDefault="001907A7" w:rsidP="001907A7">
      <w:pPr>
        <w:rPr>
          <w:rFonts w:ascii="Consolas" w:hAnsi="Consolas"/>
          <w:sz w:val="18"/>
        </w:rPr>
      </w:pPr>
    </w:p>
    <w:p w14:paraId="2CA345BC" w14:textId="63D86C0C" w:rsidR="001907A7" w:rsidRPr="00AF5F4E" w:rsidRDefault="001907A7" w:rsidP="00AF5F4E">
      <w:pPr>
        <w:spacing w:after="120"/>
        <w:rPr>
          <w:rFonts w:ascii="Consolas" w:hAnsi="Consolas" w:cs="Arial"/>
          <w:color w:val="000000"/>
          <w:sz w:val="18"/>
          <w:szCs w:val="22"/>
        </w:rPr>
      </w:pPr>
      <w:r w:rsidRPr="00AF5F4E">
        <w:rPr>
          <w:rFonts w:ascii="Consolas" w:hAnsi="Consolas" w:cs="Arial"/>
          <w:color w:val="000000"/>
          <w:sz w:val="18"/>
          <w:szCs w:val="22"/>
        </w:rPr>
        <w:t>MCQ.PERC.CO.FACT</w:t>
      </w:r>
      <w:r w:rsidR="009911FC" w:rsidRPr="00AF5F4E">
        <w:rPr>
          <w:rFonts w:ascii="Consolas" w:hAnsi="Consolas" w:cs="Arial"/>
          <w:color w:val="000000"/>
          <w:sz w:val="18"/>
          <w:szCs w:val="22"/>
        </w:rPr>
        <w:t xml:space="preserve"> – N/A</w:t>
      </w:r>
    </w:p>
    <w:p w14:paraId="0EB70DC6" w14:textId="77777777" w:rsidR="001907A7" w:rsidRDefault="001907A7" w:rsidP="001907A7">
      <w:pPr>
        <w:rPr>
          <w:rFonts w:ascii="Consolas" w:hAnsi="Consolas"/>
          <w:sz w:val="18"/>
        </w:rPr>
      </w:pPr>
      <w:r w:rsidRPr="00BB2D88">
        <w:rPr>
          <w:rFonts w:ascii="Consolas" w:hAnsi="Consolas"/>
          <w:sz w:val="18"/>
        </w:rPr>
        <w:t xml:space="preserve">  </w:t>
      </w:r>
      <w:r>
        <w:rPr>
          <w:rFonts w:ascii="Consolas" w:hAnsi="Consolas"/>
          <w:sz w:val="18"/>
        </w:rPr>
        <w:tab/>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"Q1" </w:t>
      </w:r>
      <w:r w:rsidRPr="00BB2D88">
        <w:rPr>
          <w:rFonts w:ascii="Consolas" w:hAnsi="Consolas"/>
          <w:sz w:val="18"/>
        </w:rPr>
        <w:tab/>
        <w:t xml:space="preserve">  </w:t>
      </w:r>
      <w:r>
        <w:rPr>
          <w:rFonts w:ascii="Consolas" w:hAnsi="Consolas"/>
          <w:sz w:val="18"/>
        </w:rPr>
        <w:t xml:space="preserve">   </w:t>
      </w:r>
      <w:r w:rsidRPr="00BB2D88">
        <w:rPr>
          <w:rFonts w:ascii="Consolas" w:hAnsi="Consolas"/>
          <w:sz w:val="18"/>
        </w:rPr>
        <w:t xml:space="preserve">"Q2" </w:t>
      </w:r>
      <w:r w:rsidRPr="00BB2D88">
        <w:rPr>
          <w:rFonts w:ascii="Consolas" w:hAnsi="Consolas"/>
          <w:sz w:val="18"/>
        </w:rPr>
        <w:tab/>
        <w:t xml:space="preserve">"Q3"       "Q4"   </w:t>
      </w:r>
    </w:p>
    <w:p w14:paraId="34B5691A" w14:textId="77777777" w:rsidR="001907A7" w:rsidRDefault="001907A7" w:rsidP="001907A7">
      <w:pPr>
        <w:rPr>
          <w:rFonts w:ascii="Consolas" w:hAnsi="Consolas"/>
          <w:sz w:val="18"/>
        </w:rPr>
      </w:pPr>
      <w:r w:rsidRPr="00B17AFF">
        <w:rPr>
          <w:rFonts w:ascii="Consolas" w:hAnsi="Consolas"/>
          <w:sz w:val="18"/>
        </w:rPr>
        <w:t xml:space="preserve">St5       1.00000000 0.0000000 </w:t>
      </w:r>
      <w:proofErr w:type="spellStart"/>
      <w:r w:rsidRPr="00B17AFF">
        <w:rPr>
          <w:rFonts w:ascii="Consolas" w:hAnsi="Consolas"/>
          <w:sz w:val="18"/>
        </w:rPr>
        <w:t>0.0000000</w:t>
      </w:r>
      <w:proofErr w:type="spellEnd"/>
      <w:r w:rsidRPr="00B17AFF">
        <w:rPr>
          <w:rFonts w:ascii="Consolas" w:hAnsi="Consolas"/>
          <w:sz w:val="18"/>
        </w:rPr>
        <w:t xml:space="preserve"> </w:t>
      </w:r>
      <w:proofErr w:type="spellStart"/>
      <w:r w:rsidRPr="00B17AFF">
        <w:rPr>
          <w:rFonts w:ascii="Consolas" w:hAnsi="Consolas"/>
          <w:sz w:val="18"/>
        </w:rPr>
        <w:t>0.0000000</w:t>
      </w:r>
      <w:proofErr w:type="spellEnd"/>
      <w:r w:rsidRPr="00B17AFF">
        <w:rPr>
          <w:rFonts w:ascii="Consolas" w:hAnsi="Consolas"/>
          <w:sz w:val="18"/>
        </w:rPr>
        <w:t xml:space="preserve"> </w:t>
      </w:r>
      <w:proofErr w:type="spellStart"/>
      <w:r w:rsidRPr="00B17AFF">
        <w:rPr>
          <w:rFonts w:ascii="Consolas" w:hAnsi="Consolas"/>
          <w:sz w:val="18"/>
        </w:rPr>
        <w:t>0.0000000</w:t>
      </w:r>
      <w:proofErr w:type="spellEnd"/>
    </w:p>
    <w:p w14:paraId="2E8DE75C" w14:textId="77777777" w:rsidR="001907A7" w:rsidRDefault="001907A7" w:rsidP="001907A7">
      <w:pPr>
        <w:rPr>
          <w:rFonts w:ascii="Consolas" w:hAnsi="Consolas"/>
          <w:sz w:val="18"/>
        </w:rPr>
      </w:pPr>
    </w:p>
    <w:p w14:paraId="14F170E4" w14:textId="290843CE" w:rsidR="001907A7" w:rsidRPr="00AF5F4E" w:rsidRDefault="001907A7" w:rsidP="00AF5F4E">
      <w:pPr>
        <w:spacing w:after="120"/>
        <w:rPr>
          <w:rFonts w:ascii="Consolas" w:hAnsi="Consolas" w:cs="Arial"/>
          <w:color w:val="000000"/>
          <w:sz w:val="18"/>
          <w:szCs w:val="22"/>
        </w:rPr>
      </w:pPr>
      <w:r w:rsidRPr="00AF5F4E">
        <w:rPr>
          <w:rFonts w:ascii="Consolas" w:hAnsi="Consolas" w:cs="Arial"/>
          <w:color w:val="000000"/>
          <w:sz w:val="18"/>
          <w:szCs w:val="22"/>
        </w:rPr>
        <w:t>EXC.TOT.FACT</w:t>
      </w:r>
      <w:r w:rsidR="006E1902" w:rsidRPr="00AF5F4E">
        <w:rPr>
          <w:rFonts w:ascii="Consolas" w:hAnsi="Consolas" w:cs="Arial"/>
          <w:color w:val="000000"/>
          <w:sz w:val="18"/>
          <w:szCs w:val="22"/>
        </w:rPr>
        <w:t xml:space="preserve"> - </w:t>
      </w:r>
      <w:r w:rsidR="006E1902" w:rsidRPr="00436534">
        <w:rPr>
          <w:rFonts w:ascii="Consolas" w:hAnsi="Consolas" w:cs="Arial"/>
          <w:color w:val="000000"/>
          <w:sz w:val="18"/>
          <w:szCs w:val="22"/>
        </w:rPr>
        <w:t>fair amount of activity associated with the summative assessment items (exercises); the counts tend to be</w:t>
      </w:r>
      <w:r w:rsidR="006E1902">
        <w:rPr>
          <w:rFonts w:ascii="Consolas" w:hAnsi="Consolas" w:cs="Arial"/>
          <w:color w:val="000000"/>
          <w:sz w:val="18"/>
          <w:szCs w:val="22"/>
        </w:rPr>
        <w:t xml:space="preserve"> above the median</w:t>
      </w:r>
    </w:p>
    <w:p w14:paraId="0D84A4B6" w14:textId="77777777" w:rsidR="001907A7" w:rsidRDefault="001907A7" w:rsidP="001907A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50092064" w14:textId="77777777" w:rsidR="001907A7" w:rsidRDefault="001907A7" w:rsidP="001907A7">
      <w:pPr>
        <w:rPr>
          <w:rFonts w:ascii="Consolas" w:hAnsi="Consolas"/>
          <w:sz w:val="18"/>
        </w:rPr>
      </w:pPr>
      <w:r w:rsidRPr="00B17AFF">
        <w:rPr>
          <w:rFonts w:ascii="Consolas" w:hAnsi="Consolas"/>
          <w:sz w:val="18"/>
        </w:rPr>
        <w:t xml:space="preserve">St5 0.00000000 0.12701862 0.2117224 0.297922802 0.363336222 </w:t>
      </w:r>
    </w:p>
    <w:p w14:paraId="092C7BDE" w14:textId="77777777" w:rsidR="001907A7" w:rsidRDefault="001907A7" w:rsidP="001907A7">
      <w:pPr>
        <w:rPr>
          <w:rFonts w:ascii="Consolas" w:hAnsi="Consolas"/>
          <w:sz w:val="18"/>
        </w:rPr>
      </w:pPr>
    </w:p>
    <w:p w14:paraId="0A989778" w14:textId="61A484D5" w:rsidR="001907A7" w:rsidRPr="00AF5F4E" w:rsidRDefault="001907A7" w:rsidP="00AF5F4E">
      <w:pPr>
        <w:spacing w:after="120"/>
        <w:rPr>
          <w:rFonts w:ascii="Consolas" w:hAnsi="Consolas" w:cs="Arial"/>
          <w:color w:val="000000"/>
          <w:sz w:val="18"/>
          <w:szCs w:val="22"/>
        </w:rPr>
      </w:pPr>
      <w:r w:rsidRPr="00AF5F4E">
        <w:rPr>
          <w:rFonts w:ascii="Consolas" w:hAnsi="Consolas" w:cs="Arial"/>
          <w:color w:val="000000"/>
          <w:sz w:val="18"/>
          <w:szCs w:val="22"/>
        </w:rPr>
        <w:t>EXC.PERC.CO.FACT</w:t>
      </w:r>
      <w:r w:rsidR="006E1902" w:rsidRPr="00AF5F4E">
        <w:rPr>
          <w:rFonts w:ascii="Consolas" w:hAnsi="Consolas" w:cs="Arial"/>
          <w:color w:val="000000"/>
          <w:sz w:val="18"/>
          <w:szCs w:val="22"/>
        </w:rPr>
        <w:t xml:space="preserve"> – percentages of correctly solved exercises tend to be below the median, mostly in the 1st quartile</w:t>
      </w:r>
    </w:p>
    <w:p w14:paraId="1AF78354" w14:textId="77777777" w:rsidR="001907A7" w:rsidRDefault="001907A7" w:rsidP="001907A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14347A18" w14:textId="77777777" w:rsidR="001907A7" w:rsidRDefault="001907A7" w:rsidP="001907A7">
      <w:pPr>
        <w:rPr>
          <w:rFonts w:ascii="Consolas" w:hAnsi="Consolas"/>
          <w:sz w:val="18"/>
        </w:rPr>
      </w:pPr>
      <w:r w:rsidRPr="00B17AFF">
        <w:rPr>
          <w:rFonts w:ascii="Consolas" w:hAnsi="Consolas"/>
          <w:sz w:val="18"/>
        </w:rPr>
        <w:t>St5 0.00000000 0.4295467 0.3455611553 0.2219730</w:t>
      </w:r>
      <w:r>
        <w:rPr>
          <w:rFonts w:ascii="Consolas" w:hAnsi="Consolas"/>
          <w:sz w:val="18"/>
        </w:rPr>
        <w:t xml:space="preserve"> </w:t>
      </w:r>
      <w:r w:rsidRPr="00B17AFF">
        <w:rPr>
          <w:rFonts w:ascii="Consolas" w:hAnsi="Consolas"/>
          <w:sz w:val="18"/>
        </w:rPr>
        <w:t>0.002919158</w:t>
      </w:r>
    </w:p>
    <w:p w14:paraId="3C3C961A" w14:textId="77777777" w:rsidR="001907A7" w:rsidRDefault="001907A7" w:rsidP="001907A7">
      <w:pPr>
        <w:rPr>
          <w:rFonts w:ascii="Consolas" w:hAnsi="Consolas"/>
          <w:sz w:val="18"/>
        </w:rPr>
      </w:pPr>
    </w:p>
    <w:p w14:paraId="7B5743CD" w14:textId="59C53F8E" w:rsidR="001907A7" w:rsidRPr="00AF5F4E" w:rsidRDefault="001907A7" w:rsidP="00AF5F4E">
      <w:pPr>
        <w:spacing w:after="120"/>
        <w:rPr>
          <w:rFonts w:ascii="Consolas" w:hAnsi="Consolas" w:cs="Arial"/>
          <w:color w:val="000000"/>
          <w:sz w:val="18"/>
          <w:szCs w:val="22"/>
        </w:rPr>
      </w:pPr>
      <w:r w:rsidRPr="00AF5F4E">
        <w:rPr>
          <w:rFonts w:ascii="Consolas" w:hAnsi="Consolas" w:cs="Arial"/>
          <w:color w:val="000000"/>
          <w:sz w:val="18"/>
          <w:szCs w:val="22"/>
        </w:rPr>
        <w:t>VID.TOT.FACT</w:t>
      </w:r>
      <w:r w:rsidR="006E1902" w:rsidRPr="00AF5F4E">
        <w:rPr>
          <w:rFonts w:ascii="Consolas" w:hAnsi="Consolas" w:cs="Arial"/>
          <w:color w:val="000000"/>
          <w:sz w:val="18"/>
          <w:szCs w:val="22"/>
        </w:rPr>
        <w:t xml:space="preserve"> - very low chance of video-related activities; even when present (p~0.2), the counts tend to be below the median</w:t>
      </w:r>
    </w:p>
    <w:p w14:paraId="5DD0FFF0" w14:textId="77777777" w:rsidR="001907A7" w:rsidRDefault="001907A7" w:rsidP="001907A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76C1590D" w14:textId="77777777" w:rsidR="001907A7" w:rsidRDefault="001907A7" w:rsidP="001907A7">
      <w:pPr>
        <w:rPr>
          <w:rFonts w:ascii="Consolas" w:hAnsi="Consolas"/>
          <w:sz w:val="18"/>
        </w:rPr>
      </w:pPr>
      <w:r w:rsidRPr="00B17AFF">
        <w:rPr>
          <w:rFonts w:ascii="Consolas" w:hAnsi="Consolas"/>
          <w:sz w:val="18"/>
        </w:rPr>
        <w:t xml:space="preserve">St5 0.8081013 0.08512905 0.049044463 0.02898881 0.028736416 </w:t>
      </w:r>
    </w:p>
    <w:p w14:paraId="72822CA6" w14:textId="77777777" w:rsidR="001907A7" w:rsidRDefault="001907A7" w:rsidP="001907A7">
      <w:pPr>
        <w:rPr>
          <w:rFonts w:ascii="Consolas" w:hAnsi="Consolas"/>
          <w:sz w:val="18"/>
        </w:rPr>
      </w:pPr>
    </w:p>
    <w:p w14:paraId="06F7CFEC" w14:textId="2054197B" w:rsidR="001907A7" w:rsidRPr="00AF5F4E" w:rsidRDefault="001907A7" w:rsidP="00AF5F4E">
      <w:pPr>
        <w:spacing w:after="120"/>
        <w:rPr>
          <w:rFonts w:ascii="Consolas" w:hAnsi="Consolas" w:cs="Arial"/>
          <w:color w:val="000000"/>
          <w:sz w:val="18"/>
          <w:szCs w:val="22"/>
        </w:rPr>
      </w:pPr>
      <w:r w:rsidRPr="00AF5F4E">
        <w:rPr>
          <w:rFonts w:ascii="Consolas" w:hAnsi="Consolas" w:cs="Arial"/>
          <w:color w:val="000000"/>
          <w:sz w:val="18"/>
          <w:szCs w:val="22"/>
        </w:rPr>
        <w:t>MCQ.SH.TOT.FACT</w:t>
      </w:r>
      <w:r w:rsidR="009911FC" w:rsidRPr="00AF5F4E">
        <w:rPr>
          <w:rFonts w:ascii="Consolas" w:hAnsi="Consolas" w:cs="Arial"/>
          <w:color w:val="000000"/>
          <w:sz w:val="18"/>
          <w:szCs w:val="22"/>
        </w:rPr>
        <w:t xml:space="preserve"> - no requests for showing the answers to formative assessment items (MCQs)</w:t>
      </w:r>
    </w:p>
    <w:p w14:paraId="6BF04EB3" w14:textId="77777777" w:rsidR="001907A7" w:rsidRDefault="001907A7" w:rsidP="001907A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5C626431" w14:textId="77777777" w:rsidR="001907A7" w:rsidRDefault="001907A7" w:rsidP="001907A7">
      <w:pPr>
        <w:rPr>
          <w:rFonts w:ascii="Consolas" w:hAnsi="Consolas"/>
          <w:sz w:val="18"/>
        </w:rPr>
      </w:pPr>
      <w:r w:rsidRPr="00B17AFF">
        <w:rPr>
          <w:rFonts w:ascii="Consolas" w:hAnsi="Consolas"/>
          <w:sz w:val="18"/>
        </w:rPr>
        <w:t xml:space="preserve">St5 1.0000000 0.0000000 </w:t>
      </w:r>
      <w:proofErr w:type="spellStart"/>
      <w:r w:rsidRPr="00B17AFF">
        <w:rPr>
          <w:rFonts w:ascii="Consolas" w:hAnsi="Consolas"/>
          <w:sz w:val="18"/>
        </w:rPr>
        <w:t>0.0000000</w:t>
      </w:r>
      <w:proofErr w:type="spellEnd"/>
      <w:r>
        <w:rPr>
          <w:rFonts w:ascii="Consolas" w:hAnsi="Consolas"/>
          <w:sz w:val="18"/>
        </w:rPr>
        <w:t xml:space="preserve"> </w:t>
      </w:r>
      <w:proofErr w:type="spellStart"/>
      <w:r w:rsidRPr="00B17AFF">
        <w:rPr>
          <w:rFonts w:ascii="Consolas" w:hAnsi="Consolas"/>
          <w:sz w:val="18"/>
        </w:rPr>
        <w:t>0.0000000</w:t>
      </w:r>
      <w:proofErr w:type="spellEnd"/>
      <w:r w:rsidRPr="00B17AFF">
        <w:rPr>
          <w:rFonts w:ascii="Consolas" w:hAnsi="Consolas"/>
          <w:sz w:val="18"/>
        </w:rPr>
        <w:t xml:space="preserve"> 0.00000000</w:t>
      </w:r>
    </w:p>
    <w:p w14:paraId="45AAA615" w14:textId="77777777" w:rsidR="001907A7" w:rsidRDefault="001907A7" w:rsidP="001907A7">
      <w:pPr>
        <w:rPr>
          <w:rFonts w:ascii="Consolas" w:hAnsi="Consolas"/>
          <w:sz w:val="18"/>
        </w:rPr>
      </w:pPr>
    </w:p>
    <w:p w14:paraId="3EB25E41" w14:textId="7670A8EA" w:rsidR="001907A7" w:rsidRPr="00AF5F4E" w:rsidRDefault="001907A7" w:rsidP="00AF5F4E">
      <w:pPr>
        <w:spacing w:after="120"/>
        <w:rPr>
          <w:rFonts w:ascii="Consolas" w:hAnsi="Consolas" w:cs="Arial"/>
          <w:color w:val="000000"/>
          <w:sz w:val="18"/>
          <w:szCs w:val="22"/>
        </w:rPr>
      </w:pPr>
      <w:r w:rsidRPr="00AF5F4E">
        <w:rPr>
          <w:rFonts w:ascii="Consolas" w:hAnsi="Consolas" w:cs="Arial"/>
          <w:color w:val="000000"/>
          <w:sz w:val="18"/>
          <w:szCs w:val="22"/>
        </w:rPr>
        <w:t>TG.DENS.FACT</w:t>
      </w:r>
      <w:r w:rsidR="00AF5F4E" w:rsidRPr="00AF5F4E">
        <w:rPr>
          <w:rFonts w:ascii="Consolas" w:hAnsi="Consolas" w:cs="Arial"/>
          <w:color w:val="000000"/>
          <w:sz w:val="18"/>
          <w:szCs w:val="22"/>
        </w:rPr>
        <w:t xml:space="preserve"> – the density of the transition graph tends to be below the median, mostly in Q2, suggesting low level of </w:t>
      </w:r>
      <w:r w:rsidR="00AF5F4E" w:rsidRPr="00436534">
        <w:rPr>
          <w:rFonts w:ascii="Consolas" w:hAnsi="Consolas" w:cs="Arial"/>
          <w:color w:val="000000"/>
          <w:sz w:val="18"/>
          <w:szCs w:val="22"/>
        </w:rPr>
        <w:t>experiment</w:t>
      </w:r>
      <w:r w:rsidR="00AF5F4E">
        <w:rPr>
          <w:rFonts w:ascii="Consolas" w:hAnsi="Consolas" w:cs="Arial"/>
          <w:color w:val="000000"/>
          <w:sz w:val="18"/>
          <w:szCs w:val="22"/>
        </w:rPr>
        <w:t>ation</w:t>
      </w:r>
      <w:r w:rsidR="00AF5F4E" w:rsidRPr="00436534">
        <w:rPr>
          <w:rFonts w:ascii="Consolas" w:hAnsi="Consolas" w:cs="Arial"/>
          <w:color w:val="000000"/>
          <w:sz w:val="18"/>
          <w:szCs w:val="22"/>
        </w:rPr>
        <w:t xml:space="preserve"> with different learning strategies (as the values of the other variables also </w:t>
      </w:r>
      <w:r w:rsidR="00AF5F4E">
        <w:rPr>
          <w:rFonts w:ascii="Consolas" w:hAnsi="Consolas" w:cs="Arial"/>
          <w:color w:val="000000"/>
          <w:sz w:val="18"/>
          <w:szCs w:val="22"/>
        </w:rPr>
        <w:t>demonstrate</w:t>
      </w:r>
      <w:r w:rsidR="00AF5F4E" w:rsidRPr="00436534">
        <w:rPr>
          <w:rFonts w:ascii="Consolas" w:hAnsi="Consolas" w:cs="Arial"/>
          <w:color w:val="000000"/>
          <w:sz w:val="18"/>
          <w:szCs w:val="22"/>
        </w:rPr>
        <w:t>)</w:t>
      </w:r>
    </w:p>
    <w:p w14:paraId="5BD6A94C" w14:textId="77777777" w:rsidR="001907A7" w:rsidRDefault="001907A7" w:rsidP="001907A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3BAE3B90" w14:textId="77777777" w:rsidR="001907A7" w:rsidRDefault="001907A7" w:rsidP="001907A7">
      <w:pPr>
        <w:rPr>
          <w:rFonts w:ascii="Consolas" w:hAnsi="Consolas"/>
          <w:sz w:val="18"/>
        </w:rPr>
      </w:pPr>
      <w:r w:rsidRPr="00B17AFF">
        <w:rPr>
          <w:rFonts w:ascii="Consolas" w:hAnsi="Consolas"/>
          <w:sz w:val="18"/>
        </w:rPr>
        <w:t xml:space="preserve">St5 0.020062135 0.2855339 0.51372272 0.17545891 0.005222380 </w:t>
      </w:r>
    </w:p>
    <w:p w14:paraId="262FDF07" w14:textId="77777777" w:rsidR="001907A7" w:rsidRDefault="001907A7" w:rsidP="001907A7">
      <w:pPr>
        <w:rPr>
          <w:rFonts w:ascii="Consolas" w:hAnsi="Consolas"/>
          <w:sz w:val="18"/>
        </w:rPr>
      </w:pPr>
    </w:p>
    <w:p w14:paraId="158BCF9C" w14:textId="64CB93B4" w:rsidR="001907A7" w:rsidRPr="00AF5F4E" w:rsidRDefault="001907A7" w:rsidP="00AF5F4E">
      <w:pPr>
        <w:spacing w:after="120"/>
        <w:rPr>
          <w:rFonts w:ascii="Consolas" w:hAnsi="Consolas" w:cs="Arial"/>
          <w:color w:val="000000"/>
          <w:sz w:val="18"/>
          <w:szCs w:val="22"/>
        </w:rPr>
      </w:pPr>
      <w:r w:rsidRPr="00AF5F4E">
        <w:rPr>
          <w:rFonts w:ascii="Consolas" w:hAnsi="Consolas" w:cs="Arial"/>
          <w:color w:val="000000"/>
          <w:sz w:val="18"/>
          <w:szCs w:val="22"/>
        </w:rPr>
        <w:t>MC.EVAL.FACT</w:t>
      </w:r>
      <w:r w:rsidR="006E1902" w:rsidRPr="00AF5F4E">
        <w:rPr>
          <w:rFonts w:ascii="Consolas" w:hAnsi="Consolas" w:cs="Arial"/>
          <w:color w:val="000000"/>
          <w:sz w:val="18"/>
          <w:szCs w:val="22"/>
        </w:rPr>
        <w:t xml:space="preserve"> - very low chance of metacognitive evaluation activities; even when present (p~0.13), the counts tend to be below the median</w:t>
      </w:r>
    </w:p>
    <w:p w14:paraId="2FA852C3" w14:textId="77777777" w:rsidR="001907A7" w:rsidRDefault="001907A7" w:rsidP="001907A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68243DAE" w14:textId="77777777" w:rsidR="001907A7" w:rsidRDefault="001907A7" w:rsidP="001907A7">
      <w:pPr>
        <w:rPr>
          <w:rFonts w:ascii="Consolas" w:hAnsi="Consolas"/>
          <w:sz w:val="18"/>
        </w:rPr>
      </w:pPr>
      <w:r w:rsidRPr="00B17AFF">
        <w:rPr>
          <w:rFonts w:ascii="Consolas" w:hAnsi="Consolas"/>
          <w:sz w:val="18"/>
        </w:rPr>
        <w:t>St5 0.8699566 0.06738630</w:t>
      </w:r>
      <w:r>
        <w:rPr>
          <w:rFonts w:ascii="Consolas" w:hAnsi="Consolas"/>
          <w:sz w:val="18"/>
        </w:rPr>
        <w:t xml:space="preserve"> </w:t>
      </w:r>
      <w:r w:rsidRPr="00B17AFF">
        <w:rPr>
          <w:rFonts w:ascii="Consolas" w:hAnsi="Consolas"/>
          <w:sz w:val="18"/>
        </w:rPr>
        <w:t xml:space="preserve">0.02628763 0.021674145 0.014695314 </w:t>
      </w:r>
    </w:p>
    <w:p w14:paraId="515F32E6" w14:textId="77777777" w:rsidR="001907A7" w:rsidRDefault="001907A7" w:rsidP="001907A7">
      <w:pPr>
        <w:rPr>
          <w:rFonts w:ascii="Consolas" w:hAnsi="Consolas"/>
          <w:sz w:val="18"/>
        </w:rPr>
      </w:pPr>
    </w:p>
    <w:p w14:paraId="4C30709B" w14:textId="7AD2F0BA" w:rsidR="001907A7" w:rsidRPr="00AF5F4E" w:rsidRDefault="001907A7" w:rsidP="00AF5F4E">
      <w:pPr>
        <w:spacing w:after="120"/>
        <w:rPr>
          <w:rFonts w:ascii="Consolas" w:hAnsi="Consolas" w:cs="Arial"/>
          <w:color w:val="000000"/>
          <w:sz w:val="18"/>
          <w:szCs w:val="22"/>
        </w:rPr>
      </w:pPr>
      <w:r w:rsidRPr="00AF5F4E">
        <w:rPr>
          <w:rFonts w:ascii="Consolas" w:hAnsi="Consolas" w:cs="Arial"/>
          <w:color w:val="000000"/>
          <w:sz w:val="18"/>
          <w:szCs w:val="22"/>
        </w:rPr>
        <w:t>CONTENT.ACCESS.FACT</w:t>
      </w:r>
      <w:r w:rsidR="00AF5F4E" w:rsidRPr="00AF5F4E">
        <w:rPr>
          <w:rFonts w:ascii="Consolas" w:hAnsi="Consolas" w:cs="Arial"/>
          <w:color w:val="000000"/>
          <w:sz w:val="18"/>
          <w:szCs w:val="22"/>
        </w:rPr>
        <w:t xml:space="preserve"> – the chance of access to the lecture materials is somewhat above 50% (p~0.56), though the activity level is low, as the counts tend to be below the median, most often in Q1</w:t>
      </w:r>
    </w:p>
    <w:p w14:paraId="795CB5FC" w14:textId="77777777" w:rsidR="001907A7" w:rsidRDefault="001907A7" w:rsidP="001907A7">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4E30C8F6" w14:textId="77777777" w:rsidR="001907A7" w:rsidRDefault="001907A7" w:rsidP="001907A7">
      <w:pPr>
        <w:rPr>
          <w:rFonts w:ascii="Consolas" w:hAnsi="Consolas"/>
          <w:sz w:val="18"/>
        </w:rPr>
      </w:pPr>
      <w:r w:rsidRPr="00B17AFF">
        <w:rPr>
          <w:rFonts w:ascii="Consolas" w:hAnsi="Consolas"/>
          <w:sz w:val="18"/>
        </w:rPr>
        <w:t>St5 0.4414184145 0.26695920 0.12850886 0.09950578 0.06360775</w:t>
      </w:r>
    </w:p>
    <w:p w14:paraId="497C0597" w14:textId="77777777" w:rsidR="005376E7" w:rsidRDefault="005376E7">
      <w:pPr>
        <w:rPr>
          <w:rFonts w:ascii="Consolas" w:hAnsi="Consolas"/>
          <w:b/>
          <w:sz w:val="20"/>
        </w:rPr>
      </w:pPr>
    </w:p>
    <w:p w14:paraId="35EF47F3" w14:textId="77777777" w:rsidR="005376E7" w:rsidRDefault="005376E7">
      <w:pPr>
        <w:rPr>
          <w:rFonts w:ascii="Consolas" w:hAnsi="Consolas"/>
          <w:b/>
          <w:sz w:val="20"/>
        </w:rPr>
      </w:pPr>
    </w:p>
    <w:p w14:paraId="37A803CE" w14:textId="77777777" w:rsidR="005376E7" w:rsidRDefault="005376E7">
      <w:pPr>
        <w:rPr>
          <w:rFonts w:ascii="Consolas" w:hAnsi="Consolas"/>
          <w:b/>
          <w:sz w:val="20"/>
        </w:rPr>
      </w:pPr>
    </w:p>
    <w:p w14:paraId="43A6B719" w14:textId="77777777" w:rsidR="005376E7" w:rsidRDefault="005376E7">
      <w:pPr>
        <w:rPr>
          <w:rFonts w:ascii="Consolas" w:hAnsi="Consolas"/>
          <w:b/>
          <w:sz w:val="20"/>
        </w:rPr>
      </w:pPr>
    </w:p>
    <w:p w14:paraId="68430DBC" w14:textId="77777777" w:rsidR="009929A4" w:rsidRDefault="009929A4">
      <w:pPr>
        <w:rPr>
          <w:rFonts w:ascii="Consolas" w:hAnsi="Consolas"/>
          <w:b/>
          <w:sz w:val="20"/>
        </w:rPr>
      </w:pPr>
      <w:r>
        <w:rPr>
          <w:rFonts w:ascii="Consolas" w:hAnsi="Consolas"/>
          <w:b/>
          <w:sz w:val="20"/>
        </w:rPr>
        <w:br w:type="page"/>
      </w:r>
    </w:p>
    <w:p w14:paraId="6170FDC1" w14:textId="4D0114DE" w:rsidR="005376E7" w:rsidRPr="0095309D" w:rsidRDefault="005376E7" w:rsidP="005376E7">
      <w:pPr>
        <w:rPr>
          <w:rFonts w:ascii="Consolas" w:hAnsi="Consolas"/>
          <w:b/>
          <w:sz w:val="20"/>
        </w:rPr>
      </w:pPr>
      <w:r w:rsidRPr="005376E7">
        <w:rPr>
          <w:rFonts w:ascii="Consolas" w:hAnsi="Consolas"/>
          <w:b/>
          <w:sz w:val="20"/>
        </w:rPr>
        <w:t xml:space="preserve">Transition matrix </w:t>
      </w:r>
    </w:p>
    <w:p w14:paraId="4351BCA4" w14:textId="77777777" w:rsidR="005376E7" w:rsidRDefault="005376E7" w:rsidP="005376E7">
      <w:pPr>
        <w:rPr>
          <w:rFonts w:ascii="Consolas" w:hAnsi="Consolas"/>
          <w:sz w:val="18"/>
        </w:rPr>
      </w:pPr>
    </w:p>
    <w:tbl>
      <w:tblPr>
        <w:tblStyle w:val="TableGrid"/>
        <w:tblW w:w="0" w:type="auto"/>
        <w:tblInd w:w="108" w:type="dxa"/>
        <w:tblCellMar>
          <w:top w:w="57" w:type="dxa"/>
          <w:left w:w="57" w:type="dxa"/>
          <w:bottom w:w="57" w:type="dxa"/>
          <w:right w:w="57" w:type="dxa"/>
        </w:tblCellMar>
        <w:tblLook w:val="04A0" w:firstRow="1" w:lastRow="0" w:firstColumn="1" w:lastColumn="0" w:noHBand="0" w:noVBand="1"/>
      </w:tblPr>
      <w:tblGrid>
        <w:gridCol w:w="1671"/>
        <w:gridCol w:w="1779"/>
        <w:gridCol w:w="1779"/>
        <w:gridCol w:w="1779"/>
        <w:gridCol w:w="1780"/>
        <w:gridCol w:w="1560"/>
      </w:tblGrid>
      <w:tr w:rsidR="005376E7" w14:paraId="0F7F2F48" w14:textId="77777777" w:rsidTr="00F4617F">
        <w:tc>
          <w:tcPr>
            <w:tcW w:w="1671" w:type="dxa"/>
            <w:vAlign w:val="center"/>
          </w:tcPr>
          <w:p w14:paraId="61B760C8" w14:textId="77777777" w:rsidR="005376E7" w:rsidRDefault="005376E7" w:rsidP="009929A4">
            <w:pPr>
              <w:jc w:val="center"/>
              <w:rPr>
                <w:rFonts w:ascii="Consolas" w:hAnsi="Consolas"/>
                <w:sz w:val="18"/>
              </w:rPr>
            </w:pPr>
          </w:p>
        </w:tc>
        <w:tc>
          <w:tcPr>
            <w:tcW w:w="1779" w:type="dxa"/>
            <w:vAlign w:val="center"/>
          </w:tcPr>
          <w:p w14:paraId="5308C2C1" w14:textId="1EC193B0" w:rsidR="005376E7" w:rsidRDefault="005376E7" w:rsidP="009929A4">
            <w:pPr>
              <w:jc w:val="center"/>
              <w:rPr>
                <w:rFonts w:ascii="Consolas" w:hAnsi="Consolas"/>
                <w:sz w:val="18"/>
              </w:rPr>
            </w:pPr>
            <w:r>
              <w:rPr>
                <w:rFonts w:ascii="Consolas" w:hAnsi="Consolas"/>
                <w:sz w:val="18"/>
              </w:rPr>
              <w:t>Low activity</w:t>
            </w:r>
          </w:p>
        </w:tc>
        <w:tc>
          <w:tcPr>
            <w:tcW w:w="1779" w:type="dxa"/>
            <w:vAlign w:val="center"/>
          </w:tcPr>
          <w:p w14:paraId="122447BF" w14:textId="150DE633" w:rsidR="005376E7" w:rsidRDefault="009929A4" w:rsidP="009929A4">
            <w:pPr>
              <w:jc w:val="center"/>
              <w:rPr>
                <w:rFonts w:ascii="Consolas" w:hAnsi="Consolas"/>
                <w:sz w:val="18"/>
              </w:rPr>
            </w:pPr>
            <w:r>
              <w:rPr>
                <w:rFonts w:ascii="Consolas" w:hAnsi="Consolas"/>
                <w:sz w:val="18"/>
              </w:rPr>
              <w:t>High activity</w:t>
            </w:r>
          </w:p>
        </w:tc>
        <w:tc>
          <w:tcPr>
            <w:tcW w:w="1779" w:type="dxa"/>
            <w:vAlign w:val="center"/>
          </w:tcPr>
          <w:p w14:paraId="14E137DE" w14:textId="71DBF7E2" w:rsidR="005376E7" w:rsidRDefault="005376E7" w:rsidP="009929A4">
            <w:pPr>
              <w:jc w:val="center"/>
              <w:rPr>
                <w:rFonts w:ascii="Consolas" w:hAnsi="Consolas"/>
                <w:sz w:val="18"/>
              </w:rPr>
            </w:pPr>
            <w:r>
              <w:rPr>
                <w:rFonts w:ascii="Consolas" w:hAnsi="Consolas"/>
                <w:sz w:val="18"/>
              </w:rPr>
              <w:t>Disengaged</w:t>
            </w:r>
          </w:p>
        </w:tc>
        <w:tc>
          <w:tcPr>
            <w:tcW w:w="1780" w:type="dxa"/>
            <w:vAlign w:val="center"/>
          </w:tcPr>
          <w:p w14:paraId="1F28EC15" w14:textId="20B319B4" w:rsidR="005376E7" w:rsidRDefault="009929A4" w:rsidP="009929A4">
            <w:pPr>
              <w:jc w:val="center"/>
              <w:rPr>
                <w:rFonts w:ascii="Consolas" w:hAnsi="Consolas"/>
                <w:sz w:val="18"/>
              </w:rPr>
            </w:pPr>
            <w:r>
              <w:rPr>
                <w:rFonts w:ascii="Consolas" w:hAnsi="Consolas"/>
                <w:sz w:val="18"/>
              </w:rPr>
              <w:t>Moderate activity</w:t>
            </w:r>
          </w:p>
        </w:tc>
        <w:tc>
          <w:tcPr>
            <w:tcW w:w="1560" w:type="dxa"/>
            <w:vAlign w:val="center"/>
          </w:tcPr>
          <w:p w14:paraId="7FF5B073" w14:textId="13BA2E65" w:rsidR="005376E7" w:rsidRDefault="005376E7" w:rsidP="009929A4">
            <w:pPr>
              <w:jc w:val="center"/>
              <w:rPr>
                <w:rFonts w:ascii="Consolas" w:hAnsi="Consolas"/>
                <w:sz w:val="18"/>
              </w:rPr>
            </w:pPr>
            <w:r>
              <w:rPr>
                <w:rFonts w:ascii="Consolas" w:hAnsi="Consolas"/>
                <w:sz w:val="18"/>
              </w:rPr>
              <w:t>Focus on summative assessment</w:t>
            </w:r>
          </w:p>
        </w:tc>
      </w:tr>
      <w:tr w:rsidR="005376E7" w14:paraId="71F0F2EA" w14:textId="77777777" w:rsidTr="00F4617F">
        <w:tc>
          <w:tcPr>
            <w:tcW w:w="1671" w:type="dxa"/>
          </w:tcPr>
          <w:p w14:paraId="1D45883E" w14:textId="78B61C36" w:rsidR="005376E7" w:rsidRDefault="009929A4" w:rsidP="005376E7">
            <w:pPr>
              <w:rPr>
                <w:rFonts w:ascii="Consolas" w:hAnsi="Consolas"/>
                <w:sz w:val="18"/>
              </w:rPr>
            </w:pPr>
            <w:r>
              <w:rPr>
                <w:rFonts w:ascii="Consolas" w:hAnsi="Consolas"/>
                <w:sz w:val="18"/>
              </w:rPr>
              <w:t>Low activity</w:t>
            </w:r>
          </w:p>
        </w:tc>
        <w:tc>
          <w:tcPr>
            <w:tcW w:w="1779" w:type="dxa"/>
            <w:vAlign w:val="center"/>
          </w:tcPr>
          <w:p w14:paraId="0F887703" w14:textId="034B80B6" w:rsidR="005376E7" w:rsidRPr="00532FC7" w:rsidRDefault="005376E7" w:rsidP="009929A4">
            <w:pPr>
              <w:jc w:val="center"/>
              <w:rPr>
                <w:rFonts w:ascii="Consolas" w:hAnsi="Consolas"/>
                <w:b/>
                <w:sz w:val="19"/>
                <w:szCs w:val="19"/>
              </w:rPr>
            </w:pPr>
            <w:r w:rsidRPr="00532FC7">
              <w:rPr>
                <w:rFonts w:ascii="Consolas" w:hAnsi="Consolas"/>
                <w:b/>
                <w:sz w:val="19"/>
                <w:szCs w:val="19"/>
              </w:rPr>
              <w:t>0.38</w:t>
            </w:r>
          </w:p>
        </w:tc>
        <w:tc>
          <w:tcPr>
            <w:tcW w:w="1779" w:type="dxa"/>
            <w:vAlign w:val="center"/>
          </w:tcPr>
          <w:p w14:paraId="014A6252" w14:textId="11EDDD25" w:rsidR="005376E7" w:rsidRPr="00532FC7" w:rsidRDefault="009929A4" w:rsidP="009929A4">
            <w:pPr>
              <w:jc w:val="center"/>
              <w:rPr>
                <w:rFonts w:ascii="Consolas" w:hAnsi="Consolas"/>
                <w:sz w:val="19"/>
                <w:szCs w:val="19"/>
              </w:rPr>
            </w:pPr>
            <w:r w:rsidRPr="00532FC7">
              <w:rPr>
                <w:rFonts w:ascii="Consolas" w:hAnsi="Consolas"/>
                <w:sz w:val="19"/>
                <w:szCs w:val="19"/>
              </w:rPr>
              <w:t>0.06</w:t>
            </w:r>
          </w:p>
        </w:tc>
        <w:tc>
          <w:tcPr>
            <w:tcW w:w="1779" w:type="dxa"/>
            <w:vAlign w:val="center"/>
          </w:tcPr>
          <w:p w14:paraId="1DAA880F" w14:textId="1369035E" w:rsidR="005376E7" w:rsidRPr="00532FC7" w:rsidRDefault="009929A4" w:rsidP="009929A4">
            <w:pPr>
              <w:jc w:val="center"/>
              <w:rPr>
                <w:rFonts w:ascii="Consolas" w:hAnsi="Consolas"/>
                <w:sz w:val="19"/>
                <w:szCs w:val="19"/>
              </w:rPr>
            </w:pPr>
            <w:r w:rsidRPr="00532FC7">
              <w:rPr>
                <w:rFonts w:ascii="Consolas" w:hAnsi="Consolas"/>
                <w:sz w:val="19"/>
                <w:szCs w:val="19"/>
              </w:rPr>
              <w:t>0.08</w:t>
            </w:r>
          </w:p>
        </w:tc>
        <w:tc>
          <w:tcPr>
            <w:tcW w:w="1780" w:type="dxa"/>
            <w:vAlign w:val="center"/>
          </w:tcPr>
          <w:p w14:paraId="323257A1" w14:textId="3C0FC40D" w:rsidR="005376E7" w:rsidRPr="00532FC7" w:rsidRDefault="009929A4" w:rsidP="009929A4">
            <w:pPr>
              <w:jc w:val="center"/>
              <w:rPr>
                <w:rFonts w:ascii="Consolas" w:hAnsi="Consolas"/>
                <w:b/>
                <w:sz w:val="19"/>
                <w:szCs w:val="19"/>
              </w:rPr>
            </w:pPr>
            <w:r w:rsidRPr="00532FC7">
              <w:rPr>
                <w:rFonts w:ascii="Consolas" w:hAnsi="Consolas"/>
                <w:b/>
                <w:sz w:val="19"/>
                <w:szCs w:val="19"/>
              </w:rPr>
              <w:t>0.37</w:t>
            </w:r>
          </w:p>
        </w:tc>
        <w:tc>
          <w:tcPr>
            <w:tcW w:w="1560" w:type="dxa"/>
            <w:vAlign w:val="center"/>
          </w:tcPr>
          <w:p w14:paraId="505898F6" w14:textId="5E1C6EB8" w:rsidR="005376E7" w:rsidRPr="00532FC7" w:rsidRDefault="009929A4" w:rsidP="009929A4">
            <w:pPr>
              <w:jc w:val="center"/>
              <w:rPr>
                <w:rFonts w:ascii="Consolas" w:hAnsi="Consolas"/>
                <w:sz w:val="19"/>
                <w:szCs w:val="19"/>
              </w:rPr>
            </w:pPr>
            <w:r w:rsidRPr="00532FC7">
              <w:rPr>
                <w:rFonts w:ascii="Consolas" w:hAnsi="Consolas"/>
                <w:sz w:val="19"/>
                <w:szCs w:val="19"/>
              </w:rPr>
              <w:t>0.10</w:t>
            </w:r>
          </w:p>
        </w:tc>
      </w:tr>
      <w:tr w:rsidR="005376E7" w14:paraId="551DEB7D" w14:textId="77777777" w:rsidTr="00F4617F">
        <w:tc>
          <w:tcPr>
            <w:tcW w:w="1671" w:type="dxa"/>
          </w:tcPr>
          <w:p w14:paraId="43A3DF90" w14:textId="7D6545C4" w:rsidR="005376E7" w:rsidRDefault="009929A4" w:rsidP="005376E7">
            <w:pPr>
              <w:rPr>
                <w:rFonts w:ascii="Consolas" w:hAnsi="Consolas"/>
                <w:sz w:val="18"/>
              </w:rPr>
            </w:pPr>
            <w:r>
              <w:rPr>
                <w:rFonts w:ascii="Consolas" w:hAnsi="Consolas"/>
                <w:sz w:val="18"/>
              </w:rPr>
              <w:t>High activity</w:t>
            </w:r>
          </w:p>
        </w:tc>
        <w:tc>
          <w:tcPr>
            <w:tcW w:w="1779" w:type="dxa"/>
            <w:vAlign w:val="center"/>
          </w:tcPr>
          <w:p w14:paraId="00C4682A" w14:textId="02957B52" w:rsidR="005376E7" w:rsidRPr="00532FC7" w:rsidRDefault="005376E7" w:rsidP="009929A4">
            <w:pPr>
              <w:jc w:val="center"/>
              <w:rPr>
                <w:rFonts w:ascii="Consolas" w:hAnsi="Consolas"/>
                <w:sz w:val="19"/>
                <w:szCs w:val="19"/>
              </w:rPr>
            </w:pPr>
            <w:r w:rsidRPr="00532FC7">
              <w:rPr>
                <w:rFonts w:ascii="Consolas" w:hAnsi="Consolas"/>
                <w:sz w:val="19"/>
                <w:szCs w:val="19"/>
              </w:rPr>
              <w:t>0.03</w:t>
            </w:r>
          </w:p>
        </w:tc>
        <w:tc>
          <w:tcPr>
            <w:tcW w:w="1779" w:type="dxa"/>
            <w:vAlign w:val="center"/>
          </w:tcPr>
          <w:p w14:paraId="09DCC65D" w14:textId="6D49843E" w:rsidR="005376E7" w:rsidRPr="00532FC7" w:rsidRDefault="009929A4" w:rsidP="009929A4">
            <w:pPr>
              <w:jc w:val="center"/>
              <w:rPr>
                <w:rFonts w:ascii="Consolas" w:hAnsi="Consolas"/>
                <w:b/>
                <w:sz w:val="19"/>
                <w:szCs w:val="19"/>
              </w:rPr>
            </w:pPr>
            <w:r w:rsidRPr="00532FC7">
              <w:rPr>
                <w:rFonts w:ascii="Consolas" w:hAnsi="Consolas"/>
                <w:b/>
                <w:sz w:val="19"/>
                <w:szCs w:val="19"/>
              </w:rPr>
              <w:t>0.65</w:t>
            </w:r>
          </w:p>
        </w:tc>
        <w:tc>
          <w:tcPr>
            <w:tcW w:w="1779" w:type="dxa"/>
            <w:vAlign w:val="center"/>
          </w:tcPr>
          <w:p w14:paraId="75B28C9D" w14:textId="3EB2DF5A" w:rsidR="005376E7" w:rsidRPr="00532FC7" w:rsidRDefault="009929A4" w:rsidP="009929A4">
            <w:pPr>
              <w:jc w:val="center"/>
              <w:rPr>
                <w:rFonts w:ascii="Consolas" w:hAnsi="Consolas"/>
                <w:sz w:val="19"/>
                <w:szCs w:val="19"/>
              </w:rPr>
            </w:pPr>
            <w:r w:rsidRPr="00532FC7">
              <w:rPr>
                <w:rFonts w:ascii="Consolas" w:hAnsi="Consolas"/>
                <w:sz w:val="19"/>
                <w:szCs w:val="19"/>
              </w:rPr>
              <w:t>0.02</w:t>
            </w:r>
          </w:p>
        </w:tc>
        <w:tc>
          <w:tcPr>
            <w:tcW w:w="1780" w:type="dxa"/>
            <w:vAlign w:val="center"/>
          </w:tcPr>
          <w:p w14:paraId="5DC95C88" w14:textId="43E0F7B8" w:rsidR="005376E7" w:rsidRPr="00532FC7" w:rsidRDefault="009929A4" w:rsidP="009929A4">
            <w:pPr>
              <w:jc w:val="center"/>
              <w:rPr>
                <w:rFonts w:ascii="Consolas" w:hAnsi="Consolas"/>
                <w:sz w:val="19"/>
                <w:szCs w:val="19"/>
              </w:rPr>
            </w:pPr>
            <w:r w:rsidRPr="00532FC7">
              <w:rPr>
                <w:rFonts w:ascii="Consolas" w:hAnsi="Consolas"/>
                <w:sz w:val="19"/>
                <w:szCs w:val="19"/>
              </w:rPr>
              <w:t>0.18</w:t>
            </w:r>
          </w:p>
        </w:tc>
        <w:tc>
          <w:tcPr>
            <w:tcW w:w="1560" w:type="dxa"/>
            <w:vAlign w:val="center"/>
          </w:tcPr>
          <w:p w14:paraId="10EFA873" w14:textId="03D0635C" w:rsidR="005376E7" w:rsidRPr="00532FC7" w:rsidRDefault="009929A4" w:rsidP="009929A4">
            <w:pPr>
              <w:jc w:val="center"/>
              <w:rPr>
                <w:rFonts w:ascii="Consolas" w:hAnsi="Consolas"/>
                <w:sz w:val="19"/>
                <w:szCs w:val="19"/>
              </w:rPr>
            </w:pPr>
            <w:r w:rsidRPr="00532FC7">
              <w:rPr>
                <w:rFonts w:ascii="Consolas" w:hAnsi="Consolas"/>
                <w:sz w:val="19"/>
                <w:szCs w:val="19"/>
              </w:rPr>
              <w:t>0.11</w:t>
            </w:r>
          </w:p>
        </w:tc>
      </w:tr>
      <w:tr w:rsidR="005376E7" w14:paraId="159577D0" w14:textId="77777777" w:rsidTr="00F4617F">
        <w:tc>
          <w:tcPr>
            <w:tcW w:w="1671" w:type="dxa"/>
          </w:tcPr>
          <w:p w14:paraId="77DFFE96" w14:textId="68928D5D" w:rsidR="005376E7" w:rsidRDefault="005376E7" w:rsidP="005376E7">
            <w:pPr>
              <w:rPr>
                <w:rFonts w:ascii="Consolas" w:hAnsi="Consolas"/>
                <w:sz w:val="18"/>
              </w:rPr>
            </w:pPr>
            <w:r>
              <w:rPr>
                <w:rFonts w:ascii="Consolas" w:hAnsi="Consolas"/>
                <w:sz w:val="18"/>
              </w:rPr>
              <w:t>Disengaged</w:t>
            </w:r>
          </w:p>
        </w:tc>
        <w:tc>
          <w:tcPr>
            <w:tcW w:w="1779" w:type="dxa"/>
            <w:vAlign w:val="center"/>
          </w:tcPr>
          <w:p w14:paraId="6736BB13" w14:textId="3BA8AAEB" w:rsidR="005376E7" w:rsidRPr="00532FC7" w:rsidRDefault="005376E7" w:rsidP="009929A4">
            <w:pPr>
              <w:jc w:val="center"/>
              <w:rPr>
                <w:rFonts w:ascii="Consolas" w:hAnsi="Consolas"/>
                <w:sz w:val="19"/>
                <w:szCs w:val="19"/>
              </w:rPr>
            </w:pPr>
            <w:r w:rsidRPr="00532FC7">
              <w:rPr>
                <w:rFonts w:ascii="Consolas" w:hAnsi="Consolas"/>
                <w:sz w:val="19"/>
                <w:szCs w:val="19"/>
              </w:rPr>
              <w:t>0.08</w:t>
            </w:r>
          </w:p>
        </w:tc>
        <w:tc>
          <w:tcPr>
            <w:tcW w:w="1779" w:type="dxa"/>
            <w:vAlign w:val="center"/>
          </w:tcPr>
          <w:p w14:paraId="39B3A809" w14:textId="38633A61" w:rsidR="005376E7" w:rsidRPr="00532FC7" w:rsidRDefault="009929A4" w:rsidP="009929A4">
            <w:pPr>
              <w:jc w:val="center"/>
              <w:rPr>
                <w:rFonts w:ascii="Consolas" w:hAnsi="Consolas"/>
                <w:sz w:val="19"/>
                <w:szCs w:val="19"/>
              </w:rPr>
            </w:pPr>
            <w:r w:rsidRPr="00532FC7">
              <w:rPr>
                <w:rFonts w:ascii="Consolas" w:hAnsi="Consolas"/>
                <w:sz w:val="19"/>
                <w:szCs w:val="19"/>
              </w:rPr>
              <w:t>0.09</w:t>
            </w:r>
          </w:p>
        </w:tc>
        <w:tc>
          <w:tcPr>
            <w:tcW w:w="1779" w:type="dxa"/>
            <w:vAlign w:val="center"/>
          </w:tcPr>
          <w:p w14:paraId="3C423CD5" w14:textId="6F2F4DFE" w:rsidR="005376E7" w:rsidRPr="00532FC7" w:rsidRDefault="009929A4" w:rsidP="009929A4">
            <w:pPr>
              <w:jc w:val="center"/>
              <w:rPr>
                <w:rFonts w:ascii="Consolas" w:hAnsi="Consolas"/>
                <w:sz w:val="19"/>
                <w:szCs w:val="19"/>
              </w:rPr>
            </w:pPr>
            <w:r w:rsidRPr="00532FC7">
              <w:rPr>
                <w:rFonts w:ascii="Consolas" w:hAnsi="Consolas"/>
                <w:sz w:val="19"/>
                <w:szCs w:val="19"/>
              </w:rPr>
              <w:t>0.24</w:t>
            </w:r>
          </w:p>
        </w:tc>
        <w:tc>
          <w:tcPr>
            <w:tcW w:w="1780" w:type="dxa"/>
            <w:vAlign w:val="center"/>
          </w:tcPr>
          <w:p w14:paraId="54248FDE" w14:textId="288C353F" w:rsidR="005376E7" w:rsidRPr="00532FC7" w:rsidRDefault="009929A4" w:rsidP="009929A4">
            <w:pPr>
              <w:jc w:val="center"/>
              <w:rPr>
                <w:rFonts w:ascii="Consolas" w:hAnsi="Consolas"/>
                <w:b/>
                <w:sz w:val="19"/>
                <w:szCs w:val="19"/>
              </w:rPr>
            </w:pPr>
            <w:r w:rsidRPr="00532FC7">
              <w:rPr>
                <w:rFonts w:ascii="Consolas" w:hAnsi="Consolas"/>
                <w:b/>
                <w:sz w:val="19"/>
                <w:szCs w:val="19"/>
              </w:rPr>
              <w:t>0.30</w:t>
            </w:r>
          </w:p>
        </w:tc>
        <w:tc>
          <w:tcPr>
            <w:tcW w:w="1560" w:type="dxa"/>
            <w:vAlign w:val="center"/>
          </w:tcPr>
          <w:p w14:paraId="19B02559" w14:textId="6C808414" w:rsidR="005376E7" w:rsidRPr="00532FC7" w:rsidRDefault="009929A4" w:rsidP="009929A4">
            <w:pPr>
              <w:jc w:val="center"/>
              <w:rPr>
                <w:rFonts w:ascii="Consolas" w:hAnsi="Consolas"/>
                <w:sz w:val="19"/>
                <w:szCs w:val="19"/>
              </w:rPr>
            </w:pPr>
            <w:r w:rsidRPr="00532FC7">
              <w:rPr>
                <w:rFonts w:ascii="Consolas" w:hAnsi="Consolas"/>
                <w:sz w:val="19"/>
                <w:szCs w:val="19"/>
              </w:rPr>
              <w:t>0.28</w:t>
            </w:r>
          </w:p>
        </w:tc>
      </w:tr>
      <w:tr w:rsidR="005376E7" w14:paraId="026C865B" w14:textId="77777777" w:rsidTr="00F4617F">
        <w:tc>
          <w:tcPr>
            <w:tcW w:w="1671" w:type="dxa"/>
          </w:tcPr>
          <w:p w14:paraId="22222E0C" w14:textId="31325DAD" w:rsidR="005376E7" w:rsidRDefault="009929A4" w:rsidP="005376E7">
            <w:pPr>
              <w:rPr>
                <w:rFonts w:ascii="Consolas" w:hAnsi="Consolas"/>
                <w:sz w:val="18"/>
              </w:rPr>
            </w:pPr>
            <w:r>
              <w:rPr>
                <w:rFonts w:ascii="Consolas" w:hAnsi="Consolas"/>
                <w:sz w:val="18"/>
              </w:rPr>
              <w:t>Moderate activity</w:t>
            </w:r>
          </w:p>
        </w:tc>
        <w:tc>
          <w:tcPr>
            <w:tcW w:w="1779" w:type="dxa"/>
            <w:vAlign w:val="center"/>
          </w:tcPr>
          <w:p w14:paraId="144D40C7" w14:textId="50B1D7B3" w:rsidR="005376E7" w:rsidRPr="00532FC7" w:rsidRDefault="005376E7" w:rsidP="009929A4">
            <w:pPr>
              <w:jc w:val="center"/>
              <w:rPr>
                <w:rFonts w:ascii="Consolas" w:hAnsi="Consolas"/>
                <w:sz w:val="19"/>
                <w:szCs w:val="19"/>
              </w:rPr>
            </w:pPr>
            <w:r w:rsidRPr="00532FC7">
              <w:rPr>
                <w:rFonts w:ascii="Consolas" w:hAnsi="Consolas"/>
                <w:sz w:val="19"/>
                <w:szCs w:val="19"/>
              </w:rPr>
              <w:t>0.10</w:t>
            </w:r>
          </w:p>
        </w:tc>
        <w:tc>
          <w:tcPr>
            <w:tcW w:w="1779" w:type="dxa"/>
            <w:vAlign w:val="center"/>
          </w:tcPr>
          <w:p w14:paraId="72BAD188" w14:textId="51C37ED1" w:rsidR="005376E7" w:rsidRPr="00532FC7" w:rsidRDefault="009929A4" w:rsidP="009929A4">
            <w:pPr>
              <w:jc w:val="center"/>
              <w:rPr>
                <w:rFonts w:ascii="Consolas" w:hAnsi="Consolas"/>
                <w:sz w:val="19"/>
                <w:szCs w:val="19"/>
              </w:rPr>
            </w:pPr>
            <w:r w:rsidRPr="00532FC7">
              <w:rPr>
                <w:rFonts w:ascii="Consolas" w:hAnsi="Consolas"/>
                <w:sz w:val="19"/>
                <w:szCs w:val="19"/>
              </w:rPr>
              <w:t>0.23</w:t>
            </w:r>
          </w:p>
        </w:tc>
        <w:tc>
          <w:tcPr>
            <w:tcW w:w="1779" w:type="dxa"/>
            <w:vAlign w:val="center"/>
          </w:tcPr>
          <w:p w14:paraId="040533F0" w14:textId="04D0025D" w:rsidR="005376E7" w:rsidRPr="00532FC7" w:rsidRDefault="009929A4" w:rsidP="009929A4">
            <w:pPr>
              <w:jc w:val="center"/>
              <w:rPr>
                <w:rFonts w:ascii="Consolas" w:hAnsi="Consolas"/>
                <w:sz w:val="19"/>
                <w:szCs w:val="19"/>
              </w:rPr>
            </w:pPr>
            <w:r w:rsidRPr="00532FC7">
              <w:rPr>
                <w:rFonts w:ascii="Consolas" w:hAnsi="Consolas"/>
                <w:sz w:val="19"/>
                <w:szCs w:val="19"/>
              </w:rPr>
              <w:t>0.07</w:t>
            </w:r>
          </w:p>
        </w:tc>
        <w:tc>
          <w:tcPr>
            <w:tcW w:w="1780" w:type="dxa"/>
            <w:vAlign w:val="center"/>
          </w:tcPr>
          <w:p w14:paraId="56A63675" w14:textId="25E37ED7" w:rsidR="005376E7" w:rsidRPr="00532FC7" w:rsidRDefault="009929A4" w:rsidP="009929A4">
            <w:pPr>
              <w:jc w:val="center"/>
              <w:rPr>
                <w:rFonts w:ascii="Consolas" w:hAnsi="Consolas"/>
                <w:b/>
                <w:sz w:val="19"/>
                <w:szCs w:val="19"/>
              </w:rPr>
            </w:pPr>
            <w:r w:rsidRPr="00532FC7">
              <w:rPr>
                <w:rFonts w:ascii="Consolas" w:hAnsi="Consolas"/>
                <w:b/>
                <w:sz w:val="19"/>
                <w:szCs w:val="19"/>
              </w:rPr>
              <w:t>0.35</w:t>
            </w:r>
          </w:p>
        </w:tc>
        <w:tc>
          <w:tcPr>
            <w:tcW w:w="1560" w:type="dxa"/>
            <w:vAlign w:val="center"/>
          </w:tcPr>
          <w:p w14:paraId="41841027" w14:textId="1957F44B" w:rsidR="005376E7" w:rsidRPr="00532FC7" w:rsidRDefault="009929A4" w:rsidP="009929A4">
            <w:pPr>
              <w:jc w:val="center"/>
              <w:rPr>
                <w:rFonts w:ascii="Consolas" w:hAnsi="Consolas"/>
                <w:sz w:val="19"/>
                <w:szCs w:val="19"/>
              </w:rPr>
            </w:pPr>
            <w:r w:rsidRPr="00532FC7">
              <w:rPr>
                <w:rFonts w:ascii="Consolas" w:hAnsi="Consolas"/>
                <w:sz w:val="19"/>
                <w:szCs w:val="19"/>
              </w:rPr>
              <w:t>0.24</w:t>
            </w:r>
          </w:p>
        </w:tc>
      </w:tr>
      <w:tr w:rsidR="005376E7" w14:paraId="5064E964" w14:textId="77777777" w:rsidTr="00F4617F">
        <w:tc>
          <w:tcPr>
            <w:tcW w:w="1671" w:type="dxa"/>
          </w:tcPr>
          <w:p w14:paraId="186B10E6" w14:textId="4A5A843C" w:rsidR="005376E7" w:rsidRDefault="005376E7" w:rsidP="005376E7">
            <w:pPr>
              <w:rPr>
                <w:rFonts w:ascii="Consolas" w:hAnsi="Consolas"/>
                <w:sz w:val="18"/>
              </w:rPr>
            </w:pPr>
            <w:r>
              <w:rPr>
                <w:rFonts w:ascii="Consolas" w:hAnsi="Consolas"/>
                <w:sz w:val="18"/>
              </w:rPr>
              <w:t>Focus on summative assessment</w:t>
            </w:r>
          </w:p>
        </w:tc>
        <w:tc>
          <w:tcPr>
            <w:tcW w:w="1779" w:type="dxa"/>
            <w:vAlign w:val="center"/>
          </w:tcPr>
          <w:p w14:paraId="5E74181A" w14:textId="51ACDA86" w:rsidR="005376E7" w:rsidRPr="00532FC7" w:rsidRDefault="005376E7" w:rsidP="009929A4">
            <w:pPr>
              <w:jc w:val="center"/>
              <w:rPr>
                <w:rFonts w:ascii="Consolas" w:hAnsi="Consolas"/>
                <w:sz w:val="19"/>
                <w:szCs w:val="19"/>
              </w:rPr>
            </w:pPr>
            <w:r w:rsidRPr="00532FC7">
              <w:rPr>
                <w:rFonts w:ascii="Consolas" w:hAnsi="Consolas"/>
                <w:sz w:val="19"/>
                <w:szCs w:val="19"/>
              </w:rPr>
              <w:t>0.03</w:t>
            </w:r>
          </w:p>
        </w:tc>
        <w:tc>
          <w:tcPr>
            <w:tcW w:w="1779" w:type="dxa"/>
            <w:vAlign w:val="center"/>
          </w:tcPr>
          <w:p w14:paraId="26CD9868" w14:textId="53E50120" w:rsidR="005376E7" w:rsidRPr="00532FC7" w:rsidRDefault="009929A4" w:rsidP="009929A4">
            <w:pPr>
              <w:jc w:val="center"/>
              <w:rPr>
                <w:rFonts w:ascii="Consolas" w:hAnsi="Consolas"/>
                <w:sz w:val="19"/>
                <w:szCs w:val="19"/>
              </w:rPr>
            </w:pPr>
            <w:r w:rsidRPr="00532FC7">
              <w:rPr>
                <w:rFonts w:ascii="Consolas" w:hAnsi="Consolas"/>
                <w:sz w:val="19"/>
                <w:szCs w:val="19"/>
              </w:rPr>
              <w:t>0.09</w:t>
            </w:r>
          </w:p>
        </w:tc>
        <w:tc>
          <w:tcPr>
            <w:tcW w:w="1779" w:type="dxa"/>
            <w:vAlign w:val="center"/>
          </w:tcPr>
          <w:p w14:paraId="385C8408" w14:textId="3AF74B47" w:rsidR="005376E7" w:rsidRPr="00532FC7" w:rsidRDefault="009929A4" w:rsidP="009929A4">
            <w:pPr>
              <w:jc w:val="center"/>
              <w:rPr>
                <w:rFonts w:ascii="Consolas" w:hAnsi="Consolas"/>
                <w:sz w:val="19"/>
                <w:szCs w:val="19"/>
              </w:rPr>
            </w:pPr>
            <w:r w:rsidRPr="00532FC7">
              <w:rPr>
                <w:rFonts w:ascii="Consolas" w:hAnsi="Consolas"/>
                <w:sz w:val="19"/>
                <w:szCs w:val="19"/>
              </w:rPr>
              <w:t>0.07</w:t>
            </w:r>
          </w:p>
        </w:tc>
        <w:tc>
          <w:tcPr>
            <w:tcW w:w="1780" w:type="dxa"/>
            <w:vAlign w:val="center"/>
          </w:tcPr>
          <w:p w14:paraId="5041EDDD" w14:textId="2385C67D" w:rsidR="005376E7" w:rsidRPr="00532FC7" w:rsidRDefault="009929A4" w:rsidP="009929A4">
            <w:pPr>
              <w:jc w:val="center"/>
              <w:rPr>
                <w:rFonts w:ascii="Consolas" w:hAnsi="Consolas"/>
                <w:sz w:val="19"/>
                <w:szCs w:val="19"/>
              </w:rPr>
            </w:pPr>
            <w:r w:rsidRPr="00532FC7">
              <w:rPr>
                <w:rFonts w:ascii="Consolas" w:hAnsi="Consolas"/>
                <w:sz w:val="19"/>
                <w:szCs w:val="19"/>
              </w:rPr>
              <w:t>0.22</w:t>
            </w:r>
          </w:p>
        </w:tc>
        <w:tc>
          <w:tcPr>
            <w:tcW w:w="1560" w:type="dxa"/>
            <w:vAlign w:val="center"/>
          </w:tcPr>
          <w:p w14:paraId="0C4F11A7" w14:textId="5E43B2FE" w:rsidR="005376E7" w:rsidRPr="00532FC7" w:rsidRDefault="009929A4" w:rsidP="009929A4">
            <w:pPr>
              <w:jc w:val="center"/>
              <w:rPr>
                <w:rFonts w:ascii="Consolas" w:hAnsi="Consolas"/>
                <w:b/>
                <w:sz w:val="19"/>
                <w:szCs w:val="19"/>
              </w:rPr>
            </w:pPr>
            <w:r w:rsidRPr="00532FC7">
              <w:rPr>
                <w:rFonts w:ascii="Consolas" w:hAnsi="Consolas"/>
                <w:b/>
                <w:sz w:val="19"/>
                <w:szCs w:val="19"/>
              </w:rPr>
              <w:t>0.58</w:t>
            </w:r>
          </w:p>
        </w:tc>
      </w:tr>
    </w:tbl>
    <w:p w14:paraId="31BEC435" w14:textId="77777777" w:rsidR="005376E7" w:rsidRPr="00FD51E0" w:rsidRDefault="005376E7" w:rsidP="005376E7">
      <w:pPr>
        <w:rPr>
          <w:rFonts w:ascii="Consolas" w:hAnsi="Consolas"/>
          <w:sz w:val="18"/>
        </w:rPr>
      </w:pPr>
    </w:p>
    <w:p w14:paraId="7F2164C6" w14:textId="77777777" w:rsidR="005376E7" w:rsidRDefault="005376E7">
      <w:pPr>
        <w:rPr>
          <w:rFonts w:ascii="Consolas" w:hAnsi="Consolas"/>
          <w:b/>
          <w:sz w:val="20"/>
        </w:rPr>
      </w:pPr>
    </w:p>
    <w:p w14:paraId="6B18D7FE" w14:textId="3D8A7020" w:rsidR="00E34D3E" w:rsidRPr="00E34D3E" w:rsidRDefault="00E34D3E" w:rsidP="00E34D3E">
      <w:pPr>
        <w:rPr>
          <w:rFonts w:ascii="Consolas" w:hAnsi="Consolas"/>
          <w:b/>
          <w:sz w:val="20"/>
          <w:szCs w:val="18"/>
        </w:rPr>
      </w:pPr>
      <w:r w:rsidRPr="00E34D3E">
        <w:rPr>
          <w:rFonts w:ascii="Consolas" w:hAnsi="Consolas"/>
          <w:b/>
          <w:sz w:val="20"/>
          <w:szCs w:val="18"/>
        </w:rPr>
        <w:t>Initial state probabil</w:t>
      </w:r>
      <w:r w:rsidR="0095309D">
        <w:rPr>
          <w:rFonts w:ascii="Consolas" w:hAnsi="Consolas"/>
          <w:b/>
          <w:sz w:val="20"/>
          <w:szCs w:val="18"/>
        </w:rPr>
        <w:t>i</w:t>
      </w:r>
      <w:r w:rsidRPr="00E34D3E">
        <w:rPr>
          <w:rFonts w:ascii="Consolas" w:hAnsi="Consolas"/>
          <w:b/>
          <w:sz w:val="20"/>
          <w:szCs w:val="18"/>
        </w:rPr>
        <w:t xml:space="preserve">ties </w:t>
      </w:r>
    </w:p>
    <w:p w14:paraId="33231DD7" w14:textId="77777777" w:rsidR="00E34D3E" w:rsidRPr="0084527F" w:rsidRDefault="00E34D3E" w:rsidP="00E34D3E">
      <w:pPr>
        <w:rPr>
          <w:rFonts w:ascii="Consolas" w:hAnsi="Consolas"/>
          <w:sz w:val="18"/>
          <w:szCs w:val="18"/>
        </w:rPr>
      </w:pPr>
      <w:proofErr w:type="gramStart"/>
      <w:r w:rsidRPr="0084527F">
        <w:rPr>
          <w:rFonts w:ascii="Consolas" w:hAnsi="Consolas"/>
          <w:sz w:val="18"/>
          <w:szCs w:val="18"/>
        </w:rPr>
        <w:t>pr1</w:t>
      </w:r>
      <w:proofErr w:type="gramEnd"/>
      <w:r w:rsidRPr="0084527F">
        <w:rPr>
          <w:rFonts w:ascii="Consolas" w:hAnsi="Consolas"/>
          <w:sz w:val="18"/>
          <w:szCs w:val="18"/>
        </w:rPr>
        <w:t xml:space="preserve"> pr2 pr3 pr4 pr5 </w:t>
      </w:r>
    </w:p>
    <w:p w14:paraId="653C909A" w14:textId="77777777" w:rsidR="00E34D3E" w:rsidRPr="0084527F" w:rsidRDefault="00E34D3E" w:rsidP="00E34D3E">
      <w:pPr>
        <w:rPr>
          <w:rFonts w:ascii="Consolas" w:hAnsi="Consolas"/>
          <w:sz w:val="18"/>
          <w:szCs w:val="18"/>
        </w:rPr>
      </w:pPr>
      <w:r w:rsidRPr="0084527F">
        <w:rPr>
          <w:rFonts w:ascii="Consolas" w:hAnsi="Consolas"/>
          <w:sz w:val="18"/>
          <w:szCs w:val="18"/>
        </w:rPr>
        <w:t xml:space="preserve">  0   </w:t>
      </w:r>
      <w:proofErr w:type="spellStart"/>
      <w:r w:rsidRPr="0084527F">
        <w:rPr>
          <w:rFonts w:ascii="Consolas" w:hAnsi="Consolas"/>
          <w:sz w:val="18"/>
          <w:szCs w:val="18"/>
        </w:rPr>
        <w:t>0</w:t>
      </w:r>
      <w:proofErr w:type="spellEnd"/>
      <w:r w:rsidRPr="0084527F">
        <w:rPr>
          <w:rFonts w:ascii="Consolas" w:hAnsi="Consolas"/>
          <w:sz w:val="18"/>
          <w:szCs w:val="18"/>
        </w:rPr>
        <w:t xml:space="preserve">   1   0   </w:t>
      </w:r>
      <w:proofErr w:type="spellStart"/>
      <w:r w:rsidRPr="0084527F">
        <w:rPr>
          <w:rFonts w:ascii="Consolas" w:hAnsi="Consolas"/>
          <w:sz w:val="18"/>
          <w:szCs w:val="18"/>
        </w:rPr>
        <w:t>0</w:t>
      </w:r>
      <w:proofErr w:type="spellEnd"/>
      <w:r w:rsidRPr="0084527F">
        <w:rPr>
          <w:rFonts w:ascii="Consolas" w:hAnsi="Consolas"/>
          <w:sz w:val="18"/>
          <w:szCs w:val="18"/>
        </w:rPr>
        <w:t xml:space="preserve"> </w:t>
      </w:r>
    </w:p>
    <w:p w14:paraId="6DCB1BF0" w14:textId="77AA6B0F" w:rsidR="005376E7" w:rsidRPr="00E34D3E" w:rsidRDefault="00E34D3E" w:rsidP="00E34D3E">
      <w:pPr>
        <w:spacing w:before="120"/>
        <w:rPr>
          <w:rFonts w:ascii="Consolas" w:hAnsi="Consolas"/>
          <w:sz w:val="20"/>
        </w:rPr>
      </w:pPr>
      <w:r w:rsidRPr="00E34D3E">
        <w:rPr>
          <w:rFonts w:ascii="Consolas" w:hAnsi="Consolas"/>
          <w:sz w:val="20"/>
        </w:rPr>
        <w:t xml:space="preserve">The most probable initial state is </w:t>
      </w:r>
      <w:proofErr w:type="gramStart"/>
      <w:r w:rsidRPr="007D3D52">
        <w:rPr>
          <w:rFonts w:ascii="Consolas" w:hAnsi="Consolas"/>
          <w:i/>
          <w:sz w:val="20"/>
        </w:rPr>
        <w:t>Disengaged</w:t>
      </w:r>
      <w:proofErr w:type="gramEnd"/>
      <w:r>
        <w:rPr>
          <w:rFonts w:ascii="Consolas" w:hAnsi="Consolas"/>
          <w:sz w:val="20"/>
        </w:rPr>
        <w:t>, which is probably expected.</w:t>
      </w:r>
    </w:p>
    <w:p w14:paraId="23FBA892" w14:textId="77777777" w:rsidR="005376E7" w:rsidRDefault="005376E7">
      <w:pPr>
        <w:rPr>
          <w:rFonts w:ascii="Consolas" w:hAnsi="Consolas"/>
          <w:b/>
          <w:sz w:val="20"/>
        </w:rPr>
      </w:pPr>
    </w:p>
    <w:p w14:paraId="087EAF8D" w14:textId="77777777" w:rsidR="005376E7" w:rsidRDefault="005376E7">
      <w:pPr>
        <w:rPr>
          <w:rFonts w:ascii="Consolas" w:hAnsi="Consolas"/>
          <w:b/>
          <w:sz w:val="20"/>
        </w:rPr>
      </w:pPr>
    </w:p>
    <w:p w14:paraId="081AD4F3" w14:textId="77777777" w:rsidR="0095309D" w:rsidRDefault="0095309D" w:rsidP="00E5542F">
      <w:pPr>
        <w:rPr>
          <w:rFonts w:ascii="Consolas" w:hAnsi="Consolas"/>
          <w:b/>
          <w:sz w:val="20"/>
        </w:rPr>
      </w:pPr>
    </w:p>
    <w:p w14:paraId="68BAEC7F" w14:textId="2484721F" w:rsidR="004A04C0" w:rsidRPr="0095309D" w:rsidRDefault="00E5542F" w:rsidP="00E5542F">
      <w:pPr>
        <w:rPr>
          <w:rFonts w:ascii="Consolas" w:hAnsi="Consolas"/>
          <w:b/>
          <w:sz w:val="20"/>
        </w:rPr>
      </w:pPr>
      <w:r w:rsidRPr="00CB0174">
        <w:rPr>
          <w:rFonts w:ascii="Arial" w:hAnsi="Arial" w:cs="Arial"/>
          <w:b/>
          <w:sz w:val="22"/>
        </w:rPr>
        <w:t>Number of students per week and per state</w:t>
      </w:r>
    </w:p>
    <w:p w14:paraId="381318B4" w14:textId="66855D7E" w:rsidR="00CB0174" w:rsidRPr="00CB0174" w:rsidRDefault="00BE25E3" w:rsidP="00CB0174">
      <w:pPr>
        <w:spacing w:before="120" w:line="264" w:lineRule="auto"/>
        <w:rPr>
          <w:rFonts w:ascii="Arial" w:hAnsi="Arial" w:cs="Arial"/>
          <w:noProof/>
          <w:sz w:val="20"/>
        </w:rPr>
      </w:pPr>
      <w:r w:rsidRPr="00CB0174">
        <w:rPr>
          <w:rFonts w:ascii="Arial" w:hAnsi="Arial" w:cs="Arial"/>
          <w:noProof/>
          <w:sz w:val="20"/>
        </w:rPr>
        <w:t>Weeks are given in rows (W2-W13), st</w:t>
      </w:r>
      <w:r w:rsidR="00873FA5" w:rsidRPr="00CB0174">
        <w:rPr>
          <w:rFonts w:ascii="Arial" w:hAnsi="Arial" w:cs="Arial"/>
          <w:noProof/>
          <w:sz w:val="20"/>
        </w:rPr>
        <w:t>ates are given in columns (S1-S5</w:t>
      </w:r>
      <w:r w:rsidRPr="00CB0174">
        <w:rPr>
          <w:rFonts w:ascii="Arial" w:hAnsi="Arial" w:cs="Arial"/>
          <w:noProof/>
          <w:sz w:val="20"/>
        </w:rPr>
        <w:t>); below is a figure with the same inf</w:t>
      </w:r>
      <w:r w:rsidR="00AD14BC" w:rsidRPr="00CB0174">
        <w:rPr>
          <w:rFonts w:ascii="Arial" w:hAnsi="Arial" w:cs="Arial"/>
          <w:noProof/>
          <w:sz w:val="20"/>
        </w:rPr>
        <w:t>o</w:t>
      </w:r>
      <w:r w:rsidRPr="00CB0174">
        <w:rPr>
          <w:rFonts w:ascii="Arial" w:hAnsi="Arial" w:cs="Arial"/>
          <w:noProof/>
          <w:sz w:val="20"/>
        </w:rPr>
        <w:t xml:space="preserve">rmation presented using stacked barcharts. </w:t>
      </w:r>
    </w:p>
    <w:p w14:paraId="0467EEE8" w14:textId="77777777" w:rsidR="00CB0174" w:rsidRPr="00CB0174" w:rsidRDefault="00CB0174" w:rsidP="00CB0174">
      <w:pPr>
        <w:rPr>
          <w:rFonts w:ascii="Consolas" w:hAnsi="Consolas"/>
          <w:sz w:val="20"/>
        </w:rPr>
      </w:pPr>
      <w:r w:rsidRPr="00CB0174">
        <w:rPr>
          <w:rFonts w:ascii="Consolas" w:hAnsi="Consolas"/>
          <w:sz w:val="20"/>
        </w:rPr>
        <w:t>===  ===  ===  ===  ===  ===</w:t>
      </w:r>
    </w:p>
    <w:p w14:paraId="2244E48B" w14:textId="77777777" w:rsidR="00CB0174" w:rsidRPr="00CB0174" w:rsidRDefault="00CB0174" w:rsidP="00CB0174">
      <w:pPr>
        <w:rPr>
          <w:rFonts w:ascii="Consolas" w:hAnsi="Consolas"/>
          <w:sz w:val="20"/>
        </w:rPr>
      </w:pPr>
      <w:r w:rsidRPr="00CB0174">
        <w:rPr>
          <w:rFonts w:ascii="Consolas" w:hAnsi="Consolas"/>
          <w:sz w:val="20"/>
        </w:rPr>
        <w:t>\     S1   S2   S3   S4   S5</w:t>
      </w:r>
    </w:p>
    <w:p w14:paraId="48006D0E" w14:textId="77777777" w:rsidR="00CB0174" w:rsidRPr="00CB0174" w:rsidRDefault="00CB0174" w:rsidP="00CB0174">
      <w:pPr>
        <w:rPr>
          <w:rFonts w:ascii="Consolas" w:hAnsi="Consolas"/>
          <w:sz w:val="20"/>
        </w:rPr>
      </w:pPr>
      <w:r w:rsidRPr="00CB0174">
        <w:rPr>
          <w:rFonts w:ascii="Consolas" w:hAnsi="Consolas"/>
          <w:sz w:val="20"/>
        </w:rPr>
        <w:t>===  ===  ===  ===  ===  ===</w:t>
      </w:r>
    </w:p>
    <w:p w14:paraId="536493A4" w14:textId="77777777" w:rsidR="00CB0174" w:rsidRPr="00CB0174" w:rsidRDefault="00CB0174" w:rsidP="00CB0174">
      <w:pPr>
        <w:rPr>
          <w:rFonts w:ascii="Consolas" w:hAnsi="Consolas"/>
          <w:sz w:val="20"/>
        </w:rPr>
      </w:pPr>
      <w:r w:rsidRPr="00CB0174">
        <w:rPr>
          <w:rFonts w:ascii="Consolas" w:hAnsi="Consolas"/>
          <w:sz w:val="20"/>
        </w:rPr>
        <w:t xml:space="preserve">W2    </w:t>
      </w:r>
      <w:proofErr w:type="gramStart"/>
      <w:r w:rsidRPr="00CB0174">
        <w:rPr>
          <w:rFonts w:ascii="Consolas" w:hAnsi="Consolas"/>
          <w:sz w:val="20"/>
        </w:rPr>
        <w:t>12  100</w:t>
      </w:r>
      <w:proofErr w:type="gramEnd"/>
      <w:r w:rsidRPr="00CB0174">
        <w:rPr>
          <w:rFonts w:ascii="Consolas" w:hAnsi="Consolas"/>
          <w:sz w:val="20"/>
        </w:rPr>
        <w:t xml:space="preserve">   40   95   25</w:t>
      </w:r>
    </w:p>
    <w:p w14:paraId="5480E773" w14:textId="77777777" w:rsidR="00CB0174" w:rsidRPr="00CB0174" w:rsidRDefault="00CB0174" w:rsidP="00CB0174">
      <w:pPr>
        <w:rPr>
          <w:rFonts w:ascii="Consolas" w:hAnsi="Consolas"/>
          <w:sz w:val="20"/>
        </w:rPr>
      </w:pPr>
      <w:r w:rsidRPr="00CB0174">
        <w:rPr>
          <w:rFonts w:ascii="Consolas" w:hAnsi="Consolas"/>
          <w:sz w:val="20"/>
        </w:rPr>
        <w:t xml:space="preserve">W3     </w:t>
      </w:r>
      <w:proofErr w:type="gramStart"/>
      <w:r w:rsidRPr="00CB0174">
        <w:rPr>
          <w:rFonts w:ascii="Consolas" w:hAnsi="Consolas"/>
          <w:sz w:val="20"/>
        </w:rPr>
        <w:t>9  118</w:t>
      </w:r>
      <w:proofErr w:type="gramEnd"/>
      <w:r w:rsidRPr="00CB0174">
        <w:rPr>
          <w:rFonts w:ascii="Consolas" w:hAnsi="Consolas"/>
          <w:sz w:val="20"/>
        </w:rPr>
        <w:t xml:space="preserve">   15  109   33</w:t>
      </w:r>
    </w:p>
    <w:p w14:paraId="703BFDB1" w14:textId="77777777" w:rsidR="00CB0174" w:rsidRPr="00CB0174" w:rsidRDefault="00CB0174" w:rsidP="00CB0174">
      <w:pPr>
        <w:rPr>
          <w:rFonts w:ascii="Consolas" w:hAnsi="Consolas"/>
          <w:sz w:val="20"/>
        </w:rPr>
      </w:pPr>
      <w:r w:rsidRPr="00CB0174">
        <w:rPr>
          <w:rFonts w:ascii="Consolas" w:hAnsi="Consolas"/>
          <w:sz w:val="20"/>
        </w:rPr>
        <w:t xml:space="preserve">W4    </w:t>
      </w:r>
      <w:proofErr w:type="gramStart"/>
      <w:r w:rsidRPr="00CB0174">
        <w:rPr>
          <w:rFonts w:ascii="Consolas" w:hAnsi="Consolas"/>
          <w:sz w:val="20"/>
        </w:rPr>
        <w:t>12  118</w:t>
      </w:r>
      <w:proofErr w:type="gramEnd"/>
      <w:r w:rsidRPr="00CB0174">
        <w:rPr>
          <w:rFonts w:ascii="Consolas" w:hAnsi="Consolas"/>
          <w:sz w:val="20"/>
        </w:rPr>
        <w:t xml:space="preserve">   14   77   63</w:t>
      </w:r>
    </w:p>
    <w:p w14:paraId="4880641D" w14:textId="77777777" w:rsidR="00CB0174" w:rsidRPr="00CB0174" w:rsidRDefault="00CB0174" w:rsidP="00CB0174">
      <w:pPr>
        <w:rPr>
          <w:rFonts w:ascii="Consolas" w:hAnsi="Consolas"/>
          <w:sz w:val="20"/>
        </w:rPr>
      </w:pPr>
      <w:r w:rsidRPr="00CB0174">
        <w:rPr>
          <w:rFonts w:ascii="Consolas" w:hAnsi="Consolas"/>
          <w:sz w:val="20"/>
        </w:rPr>
        <w:t xml:space="preserve">W5    </w:t>
      </w:r>
      <w:proofErr w:type="gramStart"/>
      <w:r w:rsidRPr="00CB0174">
        <w:rPr>
          <w:rFonts w:ascii="Consolas" w:hAnsi="Consolas"/>
          <w:sz w:val="20"/>
        </w:rPr>
        <w:t>25  104</w:t>
      </w:r>
      <w:proofErr w:type="gramEnd"/>
      <w:r w:rsidRPr="00CB0174">
        <w:rPr>
          <w:rFonts w:ascii="Consolas" w:hAnsi="Consolas"/>
          <w:sz w:val="20"/>
        </w:rPr>
        <w:t xml:space="preserve">   16   58   81</w:t>
      </w:r>
    </w:p>
    <w:p w14:paraId="008D8D46" w14:textId="77777777" w:rsidR="00CB0174" w:rsidRPr="00CB0174" w:rsidRDefault="00CB0174" w:rsidP="00CB0174">
      <w:pPr>
        <w:rPr>
          <w:rFonts w:ascii="Consolas" w:hAnsi="Consolas"/>
          <w:sz w:val="20"/>
        </w:rPr>
      </w:pPr>
      <w:r w:rsidRPr="00CB0174">
        <w:rPr>
          <w:rFonts w:ascii="Consolas" w:hAnsi="Consolas"/>
          <w:sz w:val="20"/>
        </w:rPr>
        <w:t xml:space="preserve">W6     </w:t>
      </w:r>
      <w:proofErr w:type="gramStart"/>
      <w:r w:rsidRPr="00CB0174">
        <w:rPr>
          <w:rFonts w:ascii="Consolas" w:hAnsi="Consolas"/>
          <w:sz w:val="20"/>
        </w:rPr>
        <w:t>6  117</w:t>
      </w:r>
      <w:proofErr w:type="gramEnd"/>
      <w:r w:rsidRPr="00CB0174">
        <w:rPr>
          <w:rFonts w:ascii="Consolas" w:hAnsi="Consolas"/>
          <w:sz w:val="20"/>
        </w:rPr>
        <w:t xml:space="preserve">   10  139   15</w:t>
      </w:r>
    </w:p>
    <w:p w14:paraId="517156A6" w14:textId="77777777" w:rsidR="00CB0174" w:rsidRPr="00CB0174" w:rsidRDefault="00CB0174" w:rsidP="00CB0174">
      <w:pPr>
        <w:rPr>
          <w:rFonts w:ascii="Consolas" w:hAnsi="Consolas"/>
          <w:sz w:val="20"/>
        </w:rPr>
      </w:pPr>
      <w:r w:rsidRPr="00CB0174">
        <w:rPr>
          <w:rFonts w:ascii="Consolas" w:hAnsi="Consolas"/>
          <w:sz w:val="20"/>
        </w:rPr>
        <w:t xml:space="preserve">W7    38   82   10   </w:t>
      </w:r>
      <w:proofErr w:type="gramStart"/>
      <w:r w:rsidRPr="00CB0174">
        <w:rPr>
          <w:rFonts w:ascii="Consolas" w:hAnsi="Consolas"/>
          <w:sz w:val="20"/>
        </w:rPr>
        <w:t>32  123</w:t>
      </w:r>
      <w:proofErr w:type="gramEnd"/>
    </w:p>
    <w:p w14:paraId="0415FC32" w14:textId="77777777" w:rsidR="00CB0174" w:rsidRPr="00CB0174" w:rsidRDefault="00CB0174" w:rsidP="00CB0174">
      <w:pPr>
        <w:rPr>
          <w:rFonts w:ascii="Consolas" w:hAnsi="Consolas"/>
          <w:sz w:val="20"/>
        </w:rPr>
      </w:pPr>
      <w:r w:rsidRPr="00CB0174">
        <w:rPr>
          <w:rFonts w:ascii="Consolas" w:hAnsi="Consolas"/>
          <w:sz w:val="20"/>
        </w:rPr>
        <w:t xml:space="preserve">W8    35   67   11   </w:t>
      </w:r>
      <w:proofErr w:type="gramStart"/>
      <w:r w:rsidRPr="00CB0174">
        <w:rPr>
          <w:rFonts w:ascii="Consolas" w:hAnsi="Consolas"/>
          <w:sz w:val="20"/>
        </w:rPr>
        <w:t>39  134</w:t>
      </w:r>
      <w:proofErr w:type="gramEnd"/>
    </w:p>
    <w:p w14:paraId="5A78B998" w14:textId="77777777" w:rsidR="00CB0174" w:rsidRPr="00CB0174" w:rsidRDefault="00CB0174" w:rsidP="00CB0174">
      <w:pPr>
        <w:rPr>
          <w:rFonts w:ascii="Consolas" w:hAnsi="Consolas"/>
          <w:sz w:val="20"/>
        </w:rPr>
      </w:pPr>
      <w:r w:rsidRPr="00CB0174">
        <w:rPr>
          <w:rFonts w:ascii="Consolas" w:hAnsi="Consolas"/>
          <w:sz w:val="20"/>
        </w:rPr>
        <w:t xml:space="preserve">W9    31   66   14   </w:t>
      </w:r>
      <w:proofErr w:type="gramStart"/>
      <w:r w:rsidRPr="00CB0174">
        <w:rPr>
          <w:rFonts w:ascii="Consolas" w:hAnsi="Consolas"/>
          <w:sz w:val="20"/>
        </w:rPr>
        <w:t>32  137</w:t>
      </w:r>
      <w:proofErr w:type="gramEnd"/>
    </w:p>
    <w:p w14:paraId="6474D53B" w14:textId="77777777" w:rsidR="00CB0174" w:rsidRPr="00CB0174" w:rsidRDefault="00CB0174" w:rsidP="00CB0174">
      <w:pPr>
        <w:rPr>
          <w:rFonts w:ascii="Consolas" w:hAnsi="Consolas"/>
          <w:sz w:val="20"/>
        </w:rPr>
      </w:pPr>
      <w:r w:rsidRPr="00CB0174">
        <w:rPr>
          <w:rFonts w:ascii="Consolas" w:hAnsi="Consolas"/>
          <w:sz w:val="20"/>
        </w:rPr>
        <w:t xml:space="preserve">W10   22   54   48   </w:t>
      </w:r>
      <w:proofErr w:type="gramStart"/>
      <w:r w:rsidRPr="00CB0174">
        <w:rPr>
          <w:rFonts w:ascii="Consolas" w:hAnsi="Consolas"/>
          <w:sz w:val="20"/>
        </w:rPr>
        <w:t>40  111</w:t>
      </w:r>
      <w:proofErr w:type="gramEnd"/>
    </w:p>
    <w:p w14:paraId="7125308A" w14:textId="77777777" w:rsidR="00CB0174" w:rsidRPr="00CB0174" w:rsidRDefault="00CB0174" w:rsidP="00CB0174">
      <w:pPr>
        <w:rPr>
          <w:rFonts w:ascii="Consolas" w:hAnsi="Consolas"/>
          <w:sz w:val="20"/>
        </w:rPr>
      </w:pPr>
      <w:r w:rsidRPr="00CB0174">
        <w:rPr>
          <w:rFonts w:ascii="Consolas" w:hAnsi="Consolas"/>
          <w:sz w:val="20"/>
        </w:rPr>
        <w:t xml:space="preserve">W11   34   60   19   </w:t>
      </w:r>
      <w:proofErr w:type="gramStart"/>
      <w:r w:rsidRPr="00CB0174">
        <w:rPr>
          <w:rFonts w:ascii="Consolas" w:hAnsi="Consolas"/>
          <w:sz w:val="20"/>
        </w:rPr>
        <w:t>39  129</w:t>
      </w:r>
      <w:proofErr w:type="gramEnd"/>
    </w:p>
    <w:p w14:paraId="3AC424DB" w14:textId="77777777" w:rsidR="00CB0174" w:rsidRPr="00CB0174" w:rsidRDefault="00CB0174" w:rsidP="00CB0174">
      <w:pPr>
        <w:rPr>
          <w:rFonts w:ascii="Consolas" w:hAnsi="Consolas"/>
          <w:sz w:val="20"/>
        </w:rPr>
      </w:pPr>
      <w:r w:rsidRPr="00CB0174">
        <w:rPr>
          <w:rFonts w:ascii="Consolas" w:hAnsi="Consolas"/>
          <w:sz w:val="20"/>
        </w:rPr>
        <w:t xml:space="preserve">W12   34   62   21   </w:t>
      </w:r>
      <w:proofErr w:type="gramStart"/>
      <w:r w:rsidRPr="00CB0174">
        <w:rPr>
          <w:rFonts w:ascii="Consolas" w:hAnsi="Consolas"/>
          <w:sz w:val="20"/>
        </w:rPr>
        <w:t>30  132</w:t>
      </w:r>
      <w:proofErr w:type="gramEnd"/>
    </w:p>
    <w:p w14:paraId="11C6AFD1" w14:textId="77777777" w:rsidR="00CB0174" w:rsidRPr="00CB0174" w:rsidRDefault="00CB0174" w:rsidP="00CB0174">
      <w:pPr>
        <w:rPr>
          <w:rFonts w:ascii="Consolas" w:hAnsi="Consolas"/>
          <w:sz w:val="20"/>
        </w:rPr>
      </w:pPr>
      <w:r w:rsidRPr="00CB0174">
        <w:rPr>
          <w:rFonts w:ascii="Consolas" w:hAnsi="Consolas"/>
          <w:sz w:val="20"/>
        </w:rPr>
        <w:t xml:space="preserve">W13    7   54   </w:t>
      </w:r>
      <w:proofErr w:type="gramStart"/>
      <w:r w:rsidRPr="00CB0174">
        <w:rPr>
          <w:rFonts w:ascii="Consolas" w:hAnsi="Consolas"/>
          <w:sz w:val="20"/>
        </w:rPr>
        <w:t>11  191</w:t>
      </w:r>
      <w:proofErr w:type="gramEnd"/>
      <w:r w:rsidRPr="00CB0174">
        <w:rPr>
          <w:rFonts w:ascii="Consolas" w:hAnsi="Consolas"/>
          <w:sz w:val="20"/>
        </w:rPr>
        <w:t xml:space="preserve">   24</w:t>
      </w:r>
    </w:p>
    <w:p w14:paraId="3AB8C23A" w14:textId="0E5398A1" w:rsidR="00BE25E3" w:rsidRDefault="00CB0174" w:rsidP="00CB0174">
      <w:pPr>
        <w:rPr>
          <w:rFonts w:ascii="Consolas" w:hAnsi="Consolas"/>
          <w:sz w:val="20"/>
        </w:rPr>
      </w:pPr>
      <w:r w:rsidRPr="00CB0174">
        <w:rPr>
          <w:rFonts w:ascii="Consolas" w:hAnsi="Consolas"/>
          <w:sz w:val="20"/>
        </w:rPr>
        <w:t>===  ===  ===  ===  ===  ===</w:t>
      </w:r>
    </w:p>
    <w:p w14:paraId="3091DAD8" w14:textId="77777777" w:rsidR="00CB0174" w:rsidRPr="00CB0174" w:rsidRDefault="00CB0174" w:rsidP="00CB0174">
      <w:pPr>
        <w:rPr>
          <w:rFonts w:ascii="Consolas" w:hAnsi="Consolas"/>
          <w:sz w:val="20"/>
        </w:rPr>
      </w:pPr>
    </w:p>
    <w:p w14:paraId="65E2A3E9" w14:textId="77777777" w:rsidR="00873FA5" w:rsidRPr="00B724DD" w:rsidRDefault="00873FA5" w:rsidP="00E5542F">
      <w:pPr>
        <w:rPr>
          <w:rFonts w:ascii="Consolas" w:hAnsi="Consolas"/>
          <w:b/>
          <w:sz w:val="22"/>
        </w:rPr>
      </w:pPr>
    </w:p>
    <w:p w14:paraId="30C15F0B" w14:textId="3B954685" w:rsidR="00C505C3" w:rsidRDefault="00C53351" w:rsidP="00E5542F">
      <w:pPr>
        <w:rPr>
          <w:rFonts w:ascii="Consolas" w:hAnsi="Consolas"/>
          <w:b/>
        </w:rPr>
      </w:pPr>
      <w:r>
        <w:rPr>
          <w:rFonts w:ascii="Consolas" w:hAnsi="Consolas"/>
          <w:b/>
          <w:noProof/>
        </w:rPr>
        <w:drawing>
          <wp:inline distT="0" distB="0" distL="0" distR="0" wp14:anchorId="68BF2705" wp14:editId="037506E3">
            <wp:extent cx="5943600" cy="571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16 at 19.05.1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715175"/>
                    </a:xfrm>
                    <a:prstGeom prst="rect">
                      <a:avLst/>
                    </a:prstGeom>
                  </pic:spPr>
                </pic:pic>
              </a:graphicData>
            </a:graphic>
          </wp:inline>
        </w:drawing>
      </w:r>
    </w:p>
    <w:p w14:paraId="25666E29" w14:textId="77777777" w:rsidR="006D6308" w:rsidRDefault="0051281F">
      <w:pPr>
        <w:rPr>
          <w:rFonts w:ascii="Consolas" w:hAnsi="Consolas"/>
          <w:b/>
        </w:rPr>
      </w:pPr>
      <w:r>
        <w:rPr>
          <w:rFonts w:ascii="Consolas" w:hAnsi="Consolas"/>
          <w:b/>
        </w:rPr>
        <w:br w:type="page"/>
      </w:r>
      <w:r w:rsidR="006D6308">
        <w:rPr>
          <w:rFonts w:ascii="Consolas" w:hAnsi="Consolas"/>
          <w:b/>
        </w:rPr>
        <w:t>More detailed interpretation of latent states</w:t>
      </w:r>
    </w:p>
    <w:p w14:paraId="5034EFAD" w14:textId="77777777" w:rsidR="006D6308" w:rsidRDefault="006D6308">
      <w:pPr>
        <w:rPr>
          <w:rFonts w:ascii="Consolas" w:hAnsi="Consolas"/>
        </w:rPr>
      </w:pPr>
    </w:p>
    <w:p w14:paraId="19DBA813" w14:textId="601C3D90" w:rsidR="006D6308" w:rsidRPr="00040F8E" w:rsidRDefault="006D6308" w:rsidP="006D6308">
      <w:pPr>
        <w:rPr>
          <w:rFonts w:ascii="Consolas" w:hAnsi="Consolas"/>
          <w:b/>
          <w:sz w:val="22"/>
        </w:rPr>
      </w:pPr>
      <w:r w:rsidRPr="00040F8E">
        <w:rPr>
          <w:rFonts w:ascii="Consolas" w:hAnsi="Consolas"/>
          <w:b/>
          <w:sz w:val="22"/>
        </w:rPr>
        <w:t>STATE 1</w:t>
      </w:r>
      <w:r w:rsidR="00D10DBF">
        <w:rPr>
          <w:rFonts w:ascii="Consolas" w:hAnsi="Consolas"/>
          <w:b/>
          <w:sz w:val="22"/>
        </w:rPr>
        <w:t>:</w:t>
      </w:r>
      <w:r>
        <w:rPr>
          <w:rFonts w:ascii="Consolas" w:hAnsi="Consolas"/>
          <w:b/>
          <w:sz w:val="22"/>
        </w:rPr>
        <w:t xml:space="preserve"> </w:t>
      </w:r>
    </w:p>
    <w:p w14:paraId="1ACBADC8" w14:textId="77777777" w:rsidR="006D6308" w:rsidRDefault="006D6308" w:rsidP="006D6308">
      <w:pPr>
        <w:rPr>
          <w:rFonts w:ascii="Consolas" w:hAnsi="Consolas"/>
          <w:sz w:val="18"/>
        </w:rPr>
      </w:pPr>
    </w:p>
    <w:p w14:paraId="12D69312" w14:textId="376EDF5F" w:rsidR="006D6308" w:rsidRPr="00A6606D" w:rsidRDefault="006D6308" w:rsidP="00A6606D">
      <w:pPr>
        <w:pStyle w:val="ListParagraph"/>
        <w:numPr>
          <w:ilvl w:val="0"/>
          <w:numId w:val="2"/>
        </w:numPr>
        <w:spacing w:after="80"/>
        <w:ind w:left="357" w:hanging="357"/>
        <w:contextualSpacing w:val="0"/>
        <w:rPr>
          <w:rFonts w:ascii="Consolas" w:hAnsi="Consolas"/>
          <w:sz w:val="19"/>
          <w:szCs w:val="19"/>
        </w:rPr>
      </w:pPr>
      <w:r w:rsidRPr="00A6606D">
        <w:rPr>
          <w:rFonts w:ascii="Consolas" w:hAnsi="Consolas" w:cs="Arial"/>
          <w:color w:val="000000"/>
          <w:sz w:val="19"/>
          <w:szCs w:val="19"/>
        </w:rPr>
        <w:t>No interaction with formative assessment items (MCQs)</w:t>
      </w:r>
    </w:p>
    <w:p w14:paraId="14476180" w14:textId="7E087302" w:rsidR="006D6308" w:rsidRPr="00A6606D" w:rsidRDefault="006D6308" w:rsidP="00A6606D">
      <w:pPr>
        <w:pStyle w:val="ListParagraph"/>
        <w:numPr>
          <w:ilvl w:val="0"/>
          <w:numId w:val="2"/>
        </w:numPr>
        <w:spacing w:after="80"/>
        <w:ind w:left="357" w:hanging="357"/>
        <w:contextualSpacing w:val="0"/>
        <w:rPr>
          <w:rFonts w:ascii="Consolas" w:hAnsi="Consolas"/>
          <w:sz w:val="19"/>
          <w:szCs w:val="19"/>
        </w:rPr>
      </w:pPr>
      <w:r w:rsidRPr="00A6606D">
        <w:rPr>
          <w:rFonts w:ascii="Consolas" w:hAnsi="Consolas"/>
          <w:sz w:val="19"/>
          <w:szCs w:val="19"/>
        </w:rPr>
        <w:t>Small amount of activity related to summative assessment (exercises); the counts are predominantly in the 1</w:t>
      </w:r>
      <w:r w:rsidRPr="00A6606D">
        <w:rPr>
          <w:rFonts w:ascii="Consolas" w:hAnsi="Consolas"/>
          <w:sz w:val="19"/>
          <w:szCs w:val="19"/>
          <w:vertAlign w:val="superscript"/>
        </w:rPr>
        <w:t>st</w:t>
      </w:r>
      <w:r w:rsidRPr="00A6606D">
        <w:rPr>
          <w:rFonts w:ascii="Consolas" w:hAnsi="Consolas"/>
          <w:sz w:val="19"/>
          <w:szCs w:val="19"/>
        </w:rPr>
        <w:t xml:space="preserve"> quartile; exercises are predominantly correctly solved; percentages of correctly solved exercises are predominantly in the 4th quartiles  </w:t>
      </w:r>
    </w:p>
    <w:p w14:paraId="590C813F" w14:textId="6532B616" w:rsidR="006D6308" w:rsidRPr="00A6606D" w:rsidRDefault="006D6308" w:rsidP="00A6606D">
      <w:pPr>
        <w:pStyle w:val="ListParagraph"/>
        <w:numPr>
          <w:ilvl w:val="0"/>
          <w:numId w:val="2"/>
        </w:numPr>
        <w:spacing w:after="80"/>
        <w:ind w:left="357" w:hanging="357"/>
        <w:contextualSpacing w:val="0"/>
        <w:rPr>
          <w:rFonts w:ascii="Consolas" w:hAnsi="Consolas"/>
          <w:sz w:val="19"/>
          <w:szCs w:val="19"/>
        </w:rPr>
      </w:pPr>
      <w:r w:rsidRPr="00A6606D">
        <w:rPr>
          <w:rFonts w:ascii="Consolas" w:hAnsi="Consolas"/>
          <w:sz w:val="19"/>
          <w:szCs w:val="19"/>
        </w:rPr>
        <w:t>Very low chance of video-related activities; even when present (p~0.2), the counts tend to be below the median</w:t>
      </w:r>
    </w:p>
    <w:p w14:paraId="6BA6A846" w14:textId="5320F76F" w:rsidR="006D6308" w:rsidRPr="00A6606D" w:rsidRDefault="006D6308" w:rsidP="00A6606D">
      <w:pPr>
        <w:pStyle w:val="ListParagraph"/>
        <w:numPr>
          <w:ilvl w:val="0"/>
          <w:numId w:val="2"/>
        </w:numPr>
        <w:spacing w:after="80"/>
        <w:ind w:left="357" w:hanging="357"/>
        <w:contextualSpacing w:val="0"/>
        <w:rPr>
          <w:rFonts w:ascii="Consolas" w:hAnsi="Consolas"/>
          <w:sz w:val="19"/>
          <w:szCs w:val="19"/>
        </w:rPr>
      </w:pPr>
      <w:r w:rsidRPr="00A6606D">
        <w:rPr>
          <w:rFonts w:ascii="Consolas" w:hAnsi="Consolas"/>
          <w:sz w:val="19"/>
          <w:szCs w:val="19"/>
        </w:rPr>
        <w:t>Access to the lecture materials is largely present (p~0.7), though the activity level is low, as the counts tend to be below the median, most often in Q1</w:t>
      </w:r>
    </w:p>
    <w:p w14:paraId="69B8E91A" w14:textId="099F3B8A" w:rsidR="006D6308" w:rsidRPr="00A6606D" w:rsidRDefault="006D6308" w:rsidP="00A6606D">
      <w:pPr>
        <w:pStyle w:val="ListParagraph"/>
        <w:numPr>
          <w:ilvl w:val="0"/>
          <w:numId w:val="2"/>
        </w:numPr>
        <w:spacing w:after="80"/>
        <w:ind w:left="357" w:hanging="357"/>
        <w:contextualSpacing w:val="0"/>
        <w:rPr>
          <w:rFonts w:ascii="Consolas" w:hAnsi="Consolas"/>
          <w:sz w:val="19"/>
          <w:szCs w:val="19"/>
        </w:rPr>
      </w:pPr>
      <w:r w:rsidRPr="00A6606D">
        <w:rPr>
          <w:rFonts w:ascii="Consolas" w:hAnsi="Consolas"/>
          <w:sz w:val="19"/>
          <w:szCs w:val="19"/>
        </w:rPr>
        <w:t xml:space="preserve">Density of the transition graph tends to be low, below the median, and mostly in Q1, suggesting that in this state, the students are not experiment much with different learning strategies (as the values of the other variables also indicate)  </w:t>
      </w:r>
    </w:p>
    <w:p w14:paraId="6D5920CE" w14:textId="0C80DF5F" w:rsidR="006D6308" w:rsidRDefault="006D6308" w:rsidP="00A6606D">
      <w:pPr>
        <w:pStyle w:val="ListParagraph"/>
        <w:numPr>
          <w:ilvl w:val="0"/>
          <w:numId w:val="2"/>
        </w:numPr>
        <w:spacing w:after="80"/>
        <w:ind w:left="357" w:hanging="357"/>
        <w:contextualSpacing w:val="0"/>
        <w:rPr>
          <w:rFonts w:ascii="Consolas" w:hAnsi="Consolas"/>
          <w:sz w:val="20"/>
        </w:rPr>
      </w:pPr>
      <w:r w:rsidRPr="00A6606D">
        <w:rPr>
          <w:rFonts w:ascii="Consolas" w:hAnsi="Consolas"/>
          <w:sz w:val="19"/>
          <w:szCs w:val="19"/>
        </w:rPr>
        <w:t>Metacognitive evaluation activities are rarely present; even when present (p~0.2), the counts tend to be below the median</w:t>
      </w:r>
    </w:p>
    <w:p w14:paraId="1C9D448F" w14:textId="585C4526" w:rsidR="00B20320" w:rsidRPr="005B4D37" w:rsidRDefault="00D10DBF" w:rsidP="00B20320">
      <w:pPr>
        <w:rPr>
          <w:rFonts w:ascii="Consolas" w:hAnsi="Consolas"/>
          <w:b/>
          <w:sz w:val="19"/>
          <w:szCs w:val="19"/>
        </w:rPr>
      </w:pPr>
      <w:r w:rsidRPr="005B4D37">
        <w:rPr>
          <w:rFonts w:ascii="Consolas" w:hAnsi="Consolas"/>
          <w:b/>
          <w:sz w:val="19"/>
          <w:szCs w:val="19"/>
        </w:rPr>
        <w:t>Summary: low activity level; focus on lecture materials and summative assessment</w:t>
      </w:r>
      <w:r w:rsidR="005B4D37">
        <w:rPr>
          <w:rFonts w:ascii="Consolas" w:hAnsi="Consolas"/>
          <w:b/>
          <w:sz w:val="19"/>
          <w:szCs w:val="19"/>
        </w:rPr>
        <w:t xml:space="preserve">; </w:t>
      </w:r>
      <w:r w:rsidR="00B20320">
        <w:rPr>
          <w:rFonts w:ascii="Consolas" w:hAnsi="Consolas"/>
          <w:b/>
          <w:sz w:val="19"/>
          <w:szCs w:val="19"/>
        </w:rPr>
        <w:t>seems to correspond to student cluster 4 (clustering based on sequence clusters)</w:t>
      </w:r>
      <w:r w:rsidR="00B20320" w:rsidRPr="005B4D37">
        <w:rPr>
          <w:rFonts w:ascii="Consolas" w:hAnsi="Consolas"/>
          <w:b/>
          <w:sz w:val="19"/>
          <w:szCs w:val="19"/>
        </w:rPr>
        <w:t xml:space="preserve"> </w:t>
      </w:r>
    </w:p>
    <w:p w14:paraId="7EC8CC65" w14:textId="77777777" w:rsidR="00D10DBF" w:rsidRDefault="00D10DBF" w:rsidP="00D10DBF">
      <w:pPr>
        <w:spacing w:after="120"/>
        <w:rPr>
          <w:rFonts w:ascii="Consolas" w:hAnsi="Consolas"/>
          <w:b/>
          <w:sz w:val="20"/>
        </w:rPr>
      </w:pPr>
    </w:p>
    <w:p w14:paraId="379D08B4" w14:textId="1E63A979" w:rsidR="00D10DBF" w:rsidRPr="00D10DBF" w:rsidRDefault="00D10DBF" w:rsidP="00D10DBF">
      <w:pPr>
        <w:spacing w:after="120"/>
        <w:rPr>
          <w:rFonts w:ascii="Consolas" w:hAnsi="Consolas"/>
          <w:b/>
          <w:sz w:val="20"/>
        </w:rPr>
      </w:pPr>
      <w:r>
        <w:rPr>
          <w:rFonts w:ascii="Consolas" w:hAnsi="Consolas"/>
          <w:b/>
          <w:sz w:val="20"/>
        </w:rPr>
        <w:t>STATE 2:</w:t>
      </w:r>
    </w:p>
    <w:p w14:paraId="03D699E3" w14:textId="605F7F58" w:rsidR="00A6606D" w:rsidRPr="006F6D72" w:rsidRDefault="00A6606D" w:rsidP="006F6D72">
      <w:pPr>
        <w:pStyle w:val="ListParagraph"/>
        <w:numPr>
          <w:ilvl w:val="0"/>
          <w:numId w:val="3"/>
        </w:numPr>
        <w:spacing w:after="80"/>
        <w:ind w:left="357" w:hanging="357"/>
        <w:contextualSpacing w:val="0"/>
        <w:rPr>
          <w:rFonts w:ascii="Consolas" w:hAnsi="Consolas"/>
          <w:sz w:val="19"/>
          <w:szCs w:val="19"/>
        </w:rPr>
      </w:pPr>
      <w:r w:rsidRPr="006F6D72">
        <w:rPr>
          <w:rFonts w:ascii="Consolas" w:hAnsi="Consolas" w:cs="Arial"/>
          <w:color w:val="000000"/>
          <w:sz w:val="19"/>
          <w:szCs w:val="19"/>
        </w:rPr>
        <w:t>Lots of activity associated with formative assessment items (MCQs); the counts are mostly above the median</w:t>
      </w:r>
    </w:p>
    <w:p w14:paraId="3E601AF2" w14:textId="5F53F326" w:rsidR="00A6606D" w:rsidRPr="006F6D72" w:rsidRDefault="00A6606D" w:rsidP="006F6D72">
      <w:pPr>
        <w:pStyle w:val="ListParagraph"/>
        <w:numPr>
          <w:ilvl w:val="0"/>
          <w:numId w:val="3"/>
        </w:numPr>
        <w:spacing w:after="80"/>
        <w:ind w:left="357" w:hanging="357"/>
        <w:contextualSpacing w:val="0"/>
        <w:rPr>
          <w:rFonts w:ascii="Consolas" w:hAnsi="Consolas" w:cs="Arial"/>
          <w:color w:val="000000"/>
          <w:sz w:val="19"/>
          <w:szCs w:val="19"/>
        </w:rPr>
      </w:pPr>
      <w:r w:rsidRPr="006F6D72">
        <w:rPr>
          <w:rFonts w:ascii="Consolas" w:hAnsi="Consolas" w:cs="Arial"/>
          <w:color w:val="000000"/>
          <w:sz w:val="19"/>
          <w:szCs w:val="19"/>
        </w:rPr>
        <w:t>Percentages of correctly solved formative assessment items tend to be uniformly distributed across the quartiles (Q1-Q4)</w:t>
      </w:r>
    </w:p>
    <w:p w14:paraId="62468950" w14:textId="0C995990" w:rsidR="00A6606D" w:rsidRPr="006F6D72" w:rsidRDefault="00A6606D" w:rsidP="006F6D72">
      <w:pPr>
        <w:pStyle w:val="ListParagraph"/>
        <w:numPr>
          <w:ilvl w:val="0"/>
          <w:numId w:val="3"/>
        </w:numPr>
        <w:spacing w:after="80"/>
        <w:ind w:left="357" w:hanging="357"/>
        <w:contextualSpacing w:val="0"/>
        <w:rPr>
          <w:rFonts w:ascii="Consolas" w:hAnsi="Consolas" w:cs="Arial"/>
          <w:color w:val="000000"/>
          <w:sz w:val="19"/>
          <w:szCs w:val="19"/>
        </w:rPr>
      </w:pPr>
      <w:r w:rsidRPr="006F6D72">
        <w:rPr>
          <w:rFonts w:ascii="Consolas" w:hAnsi="Consolas" w:cs="Arial"/>
          <w:color w:val="000000"/>
          <w:sz w:val="19"/>
          <w:szCs w:val="19"/>
        </w:rPr>
        <w:t>Requests for showing answers to MCQs largely present (p~0.75); the counts mostly above the median</w:t>
      </w:r>
    </w:p>
    <w:p w14:paraId="5DFE5BEE" w14:textId="563BA2EB" w:rsidR="00A6606D" w:rsidRPr="006F6D72" w:rsidRDefault="00A6606D" w:rsidP="006F6D72">
      <w:pPr>
        <w:pStyle w:val="ListParagraph"/>
        <w:numPr>
          <w:ilvl w:val="0"/>
          <w:numId w:val="3"/>
        </w:numPr>
        <w:spacing w:after="80"/>
        <w:ind w:left="357" w:hanging="357"/>
        <w:contextualSpacing w:val="0"/>
        <w:rPr>
          <w:rFonts w:ascii="Consolas" w:hAnsi="Consolas" w:cs="Arial"/>
          <w:color w:val="000000"/>
          <w:sz w:val="19"/>
          <w:szCs w:val="19"/>
        </w:rPr>
      </w:pPr>
      <w:r w:rsidRPr="006F6D72">
        <w:rPr>
          <w:rFonts w:ascii="Consolas" w:hAnsi="Consolas" w:cs="Arial"/>
          <w:color w:val="000000"/>
          <w:sz w:val="19"/>
          <w:szCs w:val="19"/>
        </w:rPr>
        <w:t>Fair amount of activity associated with the summative assessment items (exercises); the counts tend to be uniformly distributed across the four quartiles (Q1-Q4), though there is somewhat higher chance for the counts to be above the median</w:t>
      </w:r>
    </w:p>
    <w:p w14:paraId="49DCAB7E" w14:textId="720DB19E" w:rsidR="00A6606D" w:rsidRPr="006F6D72" w:rsidRDefault="00A6606D" w:rsidP="006F6D72">
      <w:pPr>
        <w:pStyle w:val="ListParagraph"/>
        <w:numPr>
          <w:ilvl w:val="0"/>
          <w:numId w:val="3"/>
        </w:numPr>
        <w:spacing w:after="80"/>
        <w:ind w:left="357" w:hanging="357"/>
        <w:contextualSpacing w:val="0"/>
        <w:rPr>
          <w:rFonts w:ascii="Consolas" w:hAnsi="Consolas" w:cs="Arial"/>
          <w:color w:val="000000"/>
          <w:sz w:val="19"/>
          <w:szCs w:val="19"/>
        </w:rPr>
      </w:pPr>
      <w:r w:rsidRPr="006F6D72">
        <w:rPr>
          <w:rFonts w:ascii="Consolas" w:hAnsi="Consolas" w:cs="Arial"/>
          <w:color w:val="000000"/>
          <w:sz w:val="19"/>
          <w:szCs w:val="19"/>
        </w:rPr>
        <w:t xml:space="preserve">Percentages of correctly solved summative assessment items tend to be more-or-less uniformly distributed across the quartiles, though probabilities are somewhat higher for Q4, and lower for Q1 </w:t>
      </w:r>
    </w:p>
    <w:p w14:paraId="08C51942" w14:textId="1C72C715" w:rsidR="00A6606D" w:rsidRPr="006F6D72" w:rsidRDefault="00A6606D" w:rsidP="006F6D72">
      <w:pPr>
        <w:pStyle w:val="ListParagraph"/>
        <w:numPr>
          <w:ilvl w:val="0"/>
          <w:numId w:val="3"/>
        </w:numPr>
        <w:spacing w:after="80"/>
        <w:ind w:left="357" w:hanging="357"/>
        <w:contextualSpacing w:val="0"/>
        <w:rPr>
          <w:rFonts w:ascii="Consolas" w:hAnsi="Consolas" w:cs="Arial"/>
          <w:color w:val="000000"/>
          <w:sz w:val="19"/>
          <w:szCs w:val="19"/>
        </w:rPr>
      </w:pPr>
      <w:r w:rsidRPr="006F6D72">
        <w:rPr>
          <w:rFonts w:ascii="Consolas" w:hAnsi="Consolas" w:cs="Arial"/>
          <w:color w:val="000000"/>
          <w:sz w:val="19"/>
          <w:szCs w:val="19"/>
        </w:rPr>
        <w:t>Fair amount of activity associated with the course videos; the counts are rather uniformly distributed across the 4 quartiles, though probabilities are somewhat higher for the two upper quartiles (Q3, Q4)</w:t>
      </w:r>
    </w:p>
    <w:p w14:paraId="215D2612" w14:textId="7A4C33E9" w:rsidR="00A6606D" w:rsidRPr="006F6D72" w:rsidRDefault="00A6606D" w:rsidP="006F6D72">
      <w:pPr>
        <w:pStyle w:val="ListParagraph"/>
        <w:numPr>
          <w:ilvl w:val="0"/>
          <w:numId w:val="3"/>
        </w:numPr>
        <w:spacing w:after="80"/>
        <w:ind w:left="357" w:hanging="357"/>
        <w:contextualSpacing w:val="0"/>
        <w:rPr>
          <w:rFonts w:ascii="Consolas" w:hAnsi="Consolas" w:cs="Arial"/>
          <w:color w:val="000000"/>
          <w:sz w:val="19"/>
          <w:szCs w:val="19"/>
        </w:rPr>
      </w:pPr>
      <w:r w:rsidRPr="006F6D72">
        <w:rPr>
          <w:rFonts w:ascii="Consolas" w:hAnsi="Consolas" w:cs="Arial"/>
          <w:color w:val="000000"/>
          <w:sz w:val="19"/>
          <w:szCs w:val="19"/>
        </w:rPr>
        <w:t>Considerable interaction with lecture materials, counts are mostly above the median, most often in Q4</w:t>
      </w:r>
    </w:p>
    <w:p w14:paraId="75DBB83F" w14:textId="0F97C113" w:rsidR="00A6606D" w:rsidRPr="006F6D72" w:rsidRDefault="00A6606D" w:rsidP="006F6D72">
      <w:pPr>
        <w:pStyle w:val="ListParagraph"/>
        <w:numPr>
          <w:ilvl w:val="0"/>
          <w:numId w:val="3"/>
        </w:numPr>
        <w:spacing w:after="80"/>
        <w:ind w:left="357" w:hanging="357"/>
        <w:contextualSpacing w:val="0"/>
        <w:rPr>
          <w:rFonts w:ascii="Consolas" w:hAnsi="Consolas" w:cs="Arial"/>
          <w:color w:val="000000"/>
          <w:sz w:val="19"/>
          <w:szCs w:val="19"/>
        </w:rPr>
      </w:pPr>
      <w:r w:rsidRPr="006F6D72">
        <w:rPr>
          <w:rFonts w:ascii="Consolas" w:hAnsi="Consolas" w:cs="Arial"/>
          <w:color w:val="000000"/>
          <w:sz w:val="19"/>
          <w:szCs w:val="19"/>
        </w:rPr>
        <w:t>Density of the transition graph tends to be high, mostly in Q4, suggesting that in this state, the students are experimenting with different learning strategies (as the values of the other variables also indicate)</w:t>
      </w:r>
    </w:p>
    <w:p w14:paraId="19F4D09F" w14:textId="18BC9763" w:rsidR="00A6606D" w:rsidRPr="006F6D72" w:rsidRDefault="00A6606D" w:rsidP="00A6606D">
      <w:pPr>
        <w:pStyle w:val="ListParagraph"/>
        <w:numPr>
          <w:ilvl w:val="0"/>
          <w:numId w:val="3"/>
        </w:numPr>
        <w:spacing w:after="80"/>
        <w:ind w:left="357" w:hanging="357"/>
        <w:contextualSpacing w:val="0"/>
        <w:rPr>
          <w:rFonts w:ascii="Consolas" w:hAnsi="Consolas" w:cs="Arial"/>
          <w:color w:val="000000"/>
          <w:sz w:val="18"/>
          <w:szCs w:val="22"/>
        </w:rPr>
      </w:pPr>
      <w:r w:rsidRPr="006F6D72">
        <w:rPr>
          <w:rFonts w:ascii="Consolas" w:hAnsi="Consolas" w:cs="Arial"/>
          <w:color w:val="000000"/>
          <w:sz w:val="19"/>
          <w:szCs w:val="19"/>
        </w:rPr>
        <w:t>Metacognitive evaluation activities are mostly present (p~0.6); counts are uniformly distributed across the quartiles</w:t>
      </w:r>
    </w:p>
    <w:p w14:paraId="29D7F963" w14:textId="22965BCA" w:rsidR="005B4D37" w:rsidRPr="005B4D37" w:rsidRDefault="006F6D72" w:rsidP="005B4D37">
      <w:pPr>
        <w:rPr>
          <w:rFonts w:ascii="Consolas" w:hAnsi="Consolas"/>
          <w:b/>
          <w:sz w:val="19"/>
          <w:szCs w:val="19"/>
        </w:rPr>
      </w:pPr>
      <w:r w:rsidRPr="00A72948">
        <w:rPr>
          <w:rFonts w:ascii="Consolas" w:hAnsi="Consolas"/>
          <w:b/>
          <w:sz w:val="19"/>
          <w:szCs w:val="19"/>
        </w:rPr>
        <w:t>Summary: high activity level; students are engaged with all the course activities and are experimenting with different learning strategies</w:t>
      </w:r>
      <w:r w:rsidR="005B4D37">
        <w:rPr>
          <w:rFonts w:ascii="Consolas" w:hAnsi="Consolas"/>
          <w:b/>
          <w:sz w:val="19"/>
          <w:szCs w:val="19"/>
        </w:rPr>
        <w:t>; seems to correspond to student cluster 1 (clustering based on sequence clusters)</w:t>
      </w:r>
      <w:r w:rsidR="005B4D37" w:rsidRPr="005B4D37">
        <w:rPr>
          <w:rFonts w:ascii="Consolas" w:hAnsi="Consolas"/>
          <w:b/>
          <w:sz w:val="19"/>
          <w:szCs w:val="19"/>
        </w:rPr>
        <w:t xml:space="preserve"> </w:t>
      </w:r>
    </w:p>
    <w:p w14:paraId="7BB9B91A" w14:textId="600B3AB4" w:rsidR="006F6D72" w:rsidRPr="00A72948" w:rsidRDefault="006F6D72" w:rsidP="006F6D72">
      <w:pPr>
        <w:spacing w:before="120"/>
        <w:rPr>
          <w:rFonts w:ascii="Consolas" w:hAnsi="Consolas"/>
          <w:b/>
          <w:sz w:val="19"/>
          <w:szCs w:val="19"/>
        </w:rPr>
      </w:pPr>
      <w:r w:rsidRPr="00A72948">
        <w:rPr>
          <w:rFonts w:ascii="Consolas" w:hAnsi="Consolas"/>
          <w:b/>
          <w:sz w:val="19"/>
          <w:szCs w:val="19"/>
        </w:rPr>
        <w:t xml:space="preserve"> </w:t>
      </w:r>
    </w:p>
    <w:p w14:paraId="4504393D" w14:textId="77777777" w:rsidR="00A72948" w:rsidRDefault="00A72948">
      <w:pPr>
        <w:rPr>
          <w:rFonts w:ascii="Consolas" w:hAnsi="Consolas"/>
          <w:b/>
        </w:rPr>
      </w:pPr>
    </w:p>
    <w:p w14:paraId="1A6B08B6" w14:textId="55D0AB7E" w:rsidR="00A72948" w:rsidRDefault="00A72948" w:rsidP="00A72948">
      <w:pPr>
        <w:rPr>
          <w:rFonts w:ascii="Consolas" w:hAnsi="Consolas"/>
          <w:b/>
          <w:sz w:val="20"/>
        </w:rPr>
      </w:pPr>
      <w:r>
        <w:rPr>
          <w:rFonts w:ascii="Consolas" w:hAnsi="Consolas"/>
          <w:b/>
          <w:sz w:val="20"/>
        </w:rPr>
        <w:t>STATE 3:</w:t>
      </w:r>
    </w:p>
    <w:p w14:paraId="1739EA70" w14:textId="77777777" w:rsidR="00A72948" w:rsidRDefault="00A72948" w:rsidP="00A72948">
      <w:pPr>
        <w:rPr>
          <w:rFonts w:ascii="Consolas" w:hAnsi="Consolas"/>
          <w:b/>
          <w:sz w:val="20"/>
        </w:rPr>
      </w:pPr>
    </w:p>
    <w:p w14:paraId="23E386A2" w14:textId="2EC4D33E" w:rsidR="00A72948" w:rsidRPr="00A72948" w:rsidRDefault="00A72948" w:rsidP="00A72948">
      <w:pPr>
        <w:pStyle w:val="ListParagraph"/>
        <w:numPr>
          <w:ilvl w:val="0"/>
          <w:numId w:val="4"/>
        </w:numPr>
        <w:spacing w:after="80"/>
        <w:ind w:left="357" w:hanging="357"/>
        <w:contextualSpacing w:val="0"/>
        <w:rPr>
          <w:rFonts w:ascii="Consolas" w:hAnsi="Consolas"/>
          <w:sz w:val="19"/>
          <w:szCs w:val="19"/>
        </w:rPr>
      </w:pPr>
      <w:r w:rsidRPr="00A72948">
        <w:rPr>
          <w:rFonts w:ascii="Consolas" w:hAnsi="Consolas" w:cs="Arial"/>
          <w:color w:val="000000"/>
          <w:sz w:val="19"/>
          <w:szCs w:val="19"/>
        </w:rPr>
        <w:t>No interaction with formative assessment items (MCQs)</w:t>
      </w:r>
    </w:p>
    <w:p w14:paraId="09DF01B9" w14:textId="7368FA5B" w:rsidR="00A72948" w:rsidRPr="00A72948" w:rsidRDefault="00A72948" w:rsidP="00A72948">
      <w:pPr>
        <w:pStyle w:val="ListParagraph"/>
        <w:numPr>
          <w:ilvl w:val="0"/>
          <w:numId w:val="4"/>
        </w:numPr>
        <w:spacing w:after="80"/>
        <w:ind w:left="357" w:hanging="357"/>
        <w:contextualSpacing w:val="0"/>
        <w:rPr>
          <w:rFonts w:ascii="Consolas" w:hAnsi="Consolas" w:cs="Arial"/>
          <w:color w:val="000000"/>
          <w:sz w:val="19"/>
          <w:szCs w:val="19"/>
        </w:rPr>
      </w:pPr>
      <w:r w:rsidRPr="00A72948">
        <w:rPr>
          <w:rFonts w:ascii="Consolas" w:hAnsi="Consolas" w:cs="Arial"/>
          <w:color w:val="000000"/>
          <w:sz w:val="19"/>
          <w:szCs w:val="19"/>
        </w:rPr>
        <w:t>Almost no interaction with summative assessment items (exercises); in those very rare cases when exercises are done (p~0.05), they are done incorrectly</w:t>
      </w:r>
    </w:p>
    <w:p w14:paraId="6C7DA09A" w14:textId="79B2336D" w:rsidR="00A72948" w:rsidRPr="00A72948" w:rsidRDefault="00A72948" w:rsidP="00A72948">
      <w:pPr>
        <w:pStyle w:val="ListParagraph"/>
        <w:numPr>
          <w:ilvl w:val="0"/>
          <w:numId w:val="4"/>
        </w:numPr>
        <w:spacing w:after="80"/>
        <w:ind w:left="357" w:hanging="357"/>
        <w:contextualSpacing w:val="0"/>
        <w:rPr>
          <w:rFonts w:ascii="Consolas" w:hAnsi="Consolas" w:cs="Arial"/>
          <w:color w:val="000000"/>
          <w:sz w:val="19"/>
          <w:szCs w:val="19"/>
        </w:rPr>
      </w:pPr>
      <w:r w:rsidRPr="00A72948">
        <w:rPr>
          <w:rFonts w:ascii="Consolas" w:hAnsi="Consolas" w:cs="Arial"/>
          <w:color w:val="000000"/>
          <w:sz w:val="19"/>
          <w:szCs w:val="19"/>
        </w:rPr>
        <w:t>Very small chance of interacting with the course videos (p~0.06)</w:t>
      </w:r>
    </w:p>
    <w:p w14:paraId="12A967C0" w14:textId="26F7A564" w:rsidR="00A72948" w:rsidRPr="00A72948" w:rsidRDefault="00A72948" w:rsidP="00A72948">
      <w:pPr>
        <w:pStyle w:val="ListParagraph"/>
        <w:numPr>
          <w:ilvl w:val="0"/>
          <w:numId w:val="4"/>
        </w:numPr>
        <w:spacing w:after="80"/>
        <w:ind w:left="357" w:hanging="357"/>
        <w:contextualSpacing w:val="0"/>
        <w:rPr>
          <w:rFonts w:ascii="Consolas" w:hAnsi="Consolas"/>
          <w:b/>
          <w:sz w:val="19"/>
          <w:szCs w:val="19"/>
        </w:rPr>
      </w:pPr>
      <w:r w:rsidRPr="00A72948">
        <w:rPr>
          <w:rFonts w:ascii="Consolas" w:hAnsi="Consolas" w:cs="Arial"/>
          <w:color w:val="000000"/>
          <w:sz w:val="19"/>
          <w:szCs w:val="19"/>
        </w:rPr>
        <w:t>Low chance of access to the lecture materials; when present (p~0.36), the counts are expected to be below the median, mostly in the 1st quartile</w:t>
      </w:r>
    </w:p>
    <w:p w14:paraId="473BCD50" w14:textId="4F150A88" w:rsidR="00A72948" w:rsidRPr="00A72948" w:rsidRDefault="00A72948" w:rsidP="00A72948">
      <w:pPr>
        <w:pStyle w:val="ListParagraph"/>
        <w:numPr>
          <w:ilvl w:val="0"/>
          <w:numId w:val="4"/>
        </w:numPr>
        <w:spacing w:after="80"/>
        <w:ind w:left="357" w:hanging="357"/>
        <w:contextualSpacing w:val="0"/>
        <w:rPr>
          <w:rFonts w:ascii="Consolas" w:hAnsi="Consolas" w:cs="Arial"/>
          <w:color w:val="000000"/>
          <w:sz w:val="19"/>
          <w:szCs w:val="19"/>
        </w:rPr>
      </w:pPr>
      <w:r w:rsidRPr="00A72948">
        <w:rPr>
          <w:rFonts w:ascii="Consolas" w:hAnsi="Consolas" w:cs="Arial"/>
          <w:color w:val="000000"/>
          <w:sz w:val="19"/>
          <w:szCs w:val="19"/>
        </w:rPr>
        <w:t>Over 50% chance of complete inactivity; when active (p~0.46), the transition graph density is in Q1, indicating very low level of experimenting with different learning strategies (as the values of the other variables also demonstrate)</w:t>
      </w:r>
    </w:p>
    <w:p w14:paraId="35FCB496" w14:textId="2E4B7BFE" w:rsidR="00A72948" w:rsidRPr="00A72948" w:rsidRDefault="00A72948" w:rsidP="00A72948">
      <w:pPr>
        <w:pStyle w:val="ListParagraph"/>
        <w:numPr>
          <w:ilvl w:val="0"/>
          <w:numId w:val="4"/>
        </w:numPr>
        <w:spacing w:after="80"/>
        <w:ind w:left="357" w:hanging="357"/>
        <w:contextualSpacing w:val="0"/>
        <w:rPr>
          <w:rFonts w:ascii="Consolas" w:hAnsi="Consolas" w:cs="Arial"/>
          <w:color w:val="000000"/>
          <w:sz w:val="19"/>
          <w:szCs w:val="19"/>
        </w:rPr>
      </w:pPr>
      <w:r w:rsidRPr="00A72948">
        <w:rPr>
          <w:rFonts w:ascii="Consolas" w:hAnsi="Consolas" w:cs="Arial"/>
          <w:color w:val="000000"/>
          <w:sz w:val="19"/>
          <w:szCs w:val="19"/>
        </w:rPr>
        <w:t xml:space="preserve">Very small chance of metacognitive activities (p~0.1) </w:t>
      </w:r>
    </w:p>
    <w:p w14:paraId="631ADB22" w14:textId="2E3EF6D6" w:rsidR="0051281F" w:rsidRDefault="00A72948">
      <w:pPr>
        <w:rPr>
          <w:rFonts w:ascii="Consolas" w:hAnsi="Consolas"/>
          <w:b/>
          <w:sz w:val="19"/>
          <w:szCs w:val="19"/>
        </w:rPr>
      </w:pPr>
      <w:r w:rsidRPr="00A72948">
        <w:rPr>
          <w:rFonts w:ascii="Consolas" w:hAnsi="Consolas"/>
          <w:b/>
          <w:sz w:val="19"/>
          <w:szCs w:val="19"/>
        </w:rPr>
        <w:t>Summary: disengaged</w:t>
      </w:r>
      <w:proofErr w:type="gramStart"/>
      <w:r>
        <w:rPr>
          <w:rFonts w:ascii="Consolas" w:hAnsi="Consolas"/>
          <w:b/>
          <w:sz w:val="19"/>
          <w:szCs w:val="19"/>
        </w:rPr>
        <w:t>;</w:t>
      </w:r>
      <w:proofErr w:type="gramEnd"/>
      <w:r>
        <w:rPr>
          <w:rFonts w:ascii="Consolas" w:hAnsi="Consolas"/>
          <w:b/>
          <w:sz w:val="19"/>
          <w:szCs w:val="19"/>
        </w:rPr>
        <w:t xml:space="preserve"> when the activity is present, which is highly unlikely, it is in the form of reading lecture content or solving (incorrectly) summative assessment items </w:t>
      </w:r>
    </w:p>
    <w:p w14:paraId="749C03BB" w14:textId="77777777" w:rsidR="00536537" w:rsidRDefault="00536537">
      <w:pPr>
        <w:rPr>
          <w:rFonts w:ascii="Consolas" w:hAnsi="Consolas"/>
          <w:b/>
          <w:sz w:val="19"/>
          <w:szCs w:val="19"/>
        </w:rPr>
      </w:pPr>
    </w:p>
    <w:p w14:paraId="302B2323" w14:textId="77777777" w:rsidR="00536537" w:rsidRDefault="00536537">
      <w:pPr>
        <w:rPr>
          <w:rFonts w:ascii="Consolas" w:hAnsi="Consolas"/>
          <w:b/>
          <w:sz w:val="19"/>
          <w:szCs w:val="19"/>
        </w:rPr>
      </w:pPr>
    </w:p>
    <w:p w14:paraId="08A9C404" w14:textId="7AB295D6" w:rsidR="00536537" w:rsidRPr="00C428C7" w:rsidRDefault="00536537" w:rsidP="00536537">
      <w:pPr>
        <w:rPr>
          <w:rFonts w:ascii="Consolas" w:hAnsi="Consolas"/>
          <w:b/>
          <w:sz w:val="20"/>
        </w:rPr>
      </w:pPr>
      <w:r w:rsidRPr="00C428C7">
        <w:rPr>
          <w:rFonts w:ascii="Consolas" w:hAnsi="Consolas"/>
          <w:b/>
          <w:sz w:val="20"/>
        </w:rPr>
        <w:t>STATE 4</w:t>
      </w:r>
      <w:r>
        <w:rPr>
          <w:rFonts w:ascii="Consolas" w:hAnsi="Consolas"/>
          <w:b/>
          <w:sz w:val="20"/>
        </w:rPr>
        <w:t>:</w:t>
      </w:r>
    </w:p>
    <w:p w14:paraId="73D182F3" w14:textId="77777777" w:rsidR="00536537" w:rsidRDefault="00536537" w:rsidP="00536537">
      <w:pPr>
        <w:rPr>
          <w:rFonts w:ascii="Consolas" w:hAnsi="Consolas"/>
          <w:sz w:val="18"/>
        </w:rPr>
      </w:pPr>
    </w:p>
    <w:p w14:paraId="7F3B73DA" w14:textId="73CCB0BB" w:rsidR="00536537" w:rsidRPr="005B4D37" w:rsidRDefault="006165C6" w:rsidP="005B4D37">
      <w:pPr>
        <w:pStyle w:val="ListParagraph"/>
        <w:numPr>
          <w:ilvl w:val="0"/>
          <w:numId w:val="5"/>
        </w:numPr>
        <w:spacing w:after="80"/>
        <w:ind w:left="357" w:hanging="357"/>
        <w:contextualSpacing w:val="0"/>
        <w:rPr>
          <w:rFonts w:ascii="Consolas" w:hAnsi="Consolas"/>
          <w:sz w:val="19"/>
          <w:szCs w:val="19"/>
        </w:rPr>
      </w:pPr>
      <w:r w:rsidRPr="005B4D37">
        <w:rPr>
          <w:rFonts w:ascii="Consolas" w:hAnsi="Consolas" w:cs="Arial"/>
          <w:color w:val="000000"/>
          <w:sz w:val="19"/>
          <w:szCs w:val="19"/>
        </w:rPr>
        <w:t>M</w:t>
      </w:r>
      <w:r w:rsidR="00536537" w:rsidRPr="005B4D37">
        <w:rPr>
          <w:rFonts w:ascii="Consolas" w:hAnsi="Consolas" w:cs="Arial"/>
          <w:color w:val="000000"/>
          <w:sz w:val="19"/>
          <w:szCs w:val="19"/>
        </w:rPr>
        <w:t>oderate amount of activities associated with formative assessment items (MCQs), counts tend to be below the median, with the highest chance of being in Q1</w:t>
      </w:r>
    </w:p>
    <w:p w14:paraId="26D87805" w14:textId="0694F9EC" w:rsidR="00536537" w:rsidRPr="005B4D37" w:rsidRDefault="005B4D37" w:rsidP="005B4D37">
      <w:pPr>
        <w:pStyle w:val="ListParagraph"/>
        <w:numPr>
          <w:ilvl w:val="0"/>
          <w:numId w:val="5"/>
        </w:numPr>
        <w:spacing w:after="80"/>
        <w:ind w:left="357" w:hanging="357"/>
        <w:contextualSpacing w:val="0"/>
        <w:rPr>
          <w:rFonts w:ascii="Consolas" w:hAnsi="Consolas" w:cs="Arial"/>
          <w:color w:val="000000"/>
          <w:sz w:val="19"/>
          <w:szCs w:val="19"/>
        </w:rPr>
      </w:pPr>
      <w:r w:rsidRPr="005B4D37">
        <w:rPr>
          <w:rFonts w:ascii="Consolas" w:hAnsi="Consolas" w:cs="Arial"/>
          <w:color w:val="000000"/>
          <w:sz w:val="19"/>
          <w:szCs w:val="19"/>
        </w:rPr>
        <w:t>P</w:t>
      </w:r>
      <w:r w:rsidR="00536537" w:rsidRPr="005B4D37">
        <w:rPr>
          <w:rFonts w:ascii="Consolas" w:hAnsi="Consolas" w:cs="Arial"/>
          <w:color w:val="000000"/>
          <w:sz w:val="19"/>
          <w:szCs w:val="19"/>
        </w:rPr>
        <w:t>ercentages of correctly solved formative assessment items tend to be uniformly distribu</w:t>
      </w:r>
      <w:r w:rsidRPr="005B4D37">
        <w:rPr>
          <w:rFonts w:ascii="Consolas" w:hAnsi="Consolas" w:cs="Arial"/>
          <w:color w:val="000000"/>
          <w:sz w:val="19"/>
          <w:szCs w:val="19"/>
        </w:rPr>
        <w:t>ted across the quartiles</w:t>
      </w:r>
      <w:r w:rsidR="00536537" w:rsidRPr="005B4D37">
        <w:rPr>
          <w:rFonts w:ascii="Consolas" w:hAnsi="Consolas" w:cs="Arial"/>
          <w:color w:val="000000"/>
          <w:sz w:val="19"/>
          <w:szCs w:val="19"/>
        </w:rPr>
        <w:t>, though with some slightly higher chance of being at the extremes, that is in Q4 and Q1</w:t>
      </w:r>
    </w:p>
    <w:p w14:paraId="09DDEE50" w14:textId="1C2FDB1B" w:rsidR="005B4D37" w:rsidRPr="005B4D37" w:rsidRDefault="005B4D37" w:rsidP="005B4D37">
      <w:pPr>
        <w:pStyle w:val="ListParagraph"/>
        <w:numPr>
          <w:ilvl w:val="0"/>
          <w:numId w:val="5"/>
        </w:numPr>
        <w:spacing w:after="80"/>
        <w:ind w:left="357" w:hanging="357"/>
        <w:contextualSpacing w:val="0"/>
        <w:rPr>
          <w:rFonts w:ascii="Consolas" w:hAnsi="Consolas" w:cs="Arial"/>
          <w:color w:val="000000"/>
          <w:sz w:val="19"/>
          <w:szCs w:val="19"/>
        </w:rPr>
      </w:pPr>
      <w:r w:rsidRPr="005B4D37">
        <w:rPr>
          <w:rFonts w:ascii="Consolas" w:hAnsi="Consolas" w:cs="Arial"/>
          <w:color w:val="000000"/>
          <w:sz w:val="19"/>
          <w:szCs w:val="19"/>
        </w:rPr>
        <w:t>Requests for showing the answers of MCQs were largely present (p~0.73); the counts are mostly below the median</w:t>
      </w:r>
    </w:p>
    <w:p w14:paraId="7488770C" w14:textId="61139D99" w:rsidR="00536537" w:rsidRPr="005B4D37" w:rsidRDefault="005B4D37" w:rsidP="005B4D37">
      <w:pPr>
        <w:pStyle w:val="ListParagraph"/>
        <w:numPr>
          <w:ilvl w:val="0"/>
          <w:numId w:val="5"/>
        </w:numPr>
        <w:spacing w:after="80"/>
        <w:ind w:left="357" w:hanging="357"/>
        <w:contextualSpacing w:val="0"/>
        <w:rPr>
          <w:rFonts w:ascii="Consolas" w:hAnsi="Consolas"/>
          <w:sz w:val="19"/>
          <w:szCs w:val="19"/>
        </w:rPr>
      </w:pPr>
      <w:r w:rsidRPr="005B4D37">
        <w:rPr>
          <w:rFonts w:ascii="Consolas" w:hAnsi="Consolas"/>
          <w:sz w:val="19"/>
          <w:szCs w:val="19"/>
        </w:rPr>
        <w:t>F</w:t>
      </w:r>
      <w:r w:rsidR="00536537" w:rsidRPr="005B4D37">
        <w:rPr>
          <w:rFonts w:ascii="Consolas" w:hAnsi="Consolas" w:cs="Arial"/>
          <w:color w:val="000000"/>
          <w:sz w:val="19"/>
          <w:szCs w:val="19"/>
        </w:rPr>
        <w:t>air amount of activity associated with the summative assessment items (exercises); the counts tend to be uniformly distributed across the quartiles, though there is somewhat higher chance for the counts to be below the median</w:t>
      </w:r>
    </w:p>
    <w:p w14:paraId="43C3DD26" w14:textId="1D882A50" w:rsidR="00536537" w:rsidRPr="005B4D37" w:rsidRDefault="005B4D37" w:rsidP="005B4D37">
      <w:pPr>
        <w:pStyle w:val="ListParagraph"/>
        <w:numPr>
          <w:ilvl w:val="0"/>
          <w:numId w:val="5"/>
        </w:numPr>
        <w:spacing w:after="80"/>
        <w:ind w:left="357" w:hanging="357"/>
        <w:contextualSpacing w:val="0"/>
        <w:rPr>
          <w:rFonts w:ascii="Consolas" w:hAnsi="Consolas"/>
          <w:sz w:val="19"/>
          <w:szCs w:val="19"/>
        </w:rPr>
      </w:pPr>
      <w:r w:rsidRPr="005B4D37">
        <w:rPr>
          <w:rFonts w:ascii="Consolas" w:hAnsi="Consolas"/>
          <w:sz w:val="19"/>
          <w:szCs w:val="19"/>
        </w:rPr>
        <w:t>P</w:t>
      </w:r>
      <w:r w:rsidR="00536537" w:rsidRPr="005B4D37">
        <w:rPr>
          <w:rFonts w:ascii="Consolas" w:hAnsi="Consolas"/>
          <w:sz w:val="19"/>
          <w:szCs w:val="19"/>
        </w:rPr>
        <w:t>ercentages of correctly solved exercises are rather uniformly distributed across the quartiles</w:t>
      </w:r>
    </w:p>
    <w:p w14:paraId="340279FE" w14:textId="3FC5D2B0" w:rsidR="00536537" w:rsidRPr="005B4D37" w:rsidRDefault="005B4D37" w:rsidP="005B4D37">
      <w:pPr>
        <w:pStyle w:val="ListParagraph"/>
        <w:numPr>
          <w:ilvl w:val="0"/>
          <w:numId w:val="5"/>
        </w:numPr>
        <w:spacing w:after="80"/>
        <w:ind w:left="357" w:hanging="357"/>
        <w:contextualSpacing w:val="0"/>
        <w:rPr>
          <w:rFonts w:ascii="Consolas" w:hAnsi="Consolas"/>
          <w:sz w:val="19"/>
          <w:szCs w:val="19"/>
        </w:rPr>
      </w:pPr>
      <w:r w:rsidRPr="005B4D37">
        <w:rPr>
          <w:rFonts w:ascii="Consolas" w:hAnsi="Consolas"/>
          <w:sz w:val="19"/>
          <w:szCs w:val="19"/>
        </w:rPr>
        <w:t>M</w:t>
      </w:r>
      <w:r w:rsidR="00536537" w:rsidRPr="005B4D37">
        <w:rPr>
          <w:rFonts w:ascii="Consolas" w:hAnsi="Consolas"/>
          <w:sz w:val="19"/>
          <w:szCs w:val="19"/>
        </w:rPr>
        <w:t>oderate amount of video-related activities; when these activities are present (p~0.7), the counts tend to be below the median</w:t>
      </w:r>
    </w:p>
    <w:p w14:paraId="4CA30685" w14:textId="253E0A03" w:rsidR="005B4D37" w:rsidRPr="005B4D37" w:rsidRDefault="005B4D37" w:rsidP="005B4D37">
      <w:pPr>
        <w:pStyle w:val="ListParagraph"/>
        <w:numPr>
          <w:ilvl w:val="0"/>
          <w:numId w:val="5"/>
        </w:numPr>
        <w:spacing w:after="80"/>
        <w:ind w:left="357" w:hanging="357"/>
        <w:contextualSpacing w:val="0"/>
        <w:rPr>
          <w:rFonts w:ascii="Consolas" w:hAnsi="Consolas"/>
          <w:sz w:val="19"/>
          <w:szCs w:val="19"/>
        </w:rPr>
      </w:pPr>
      <w:r w:rsidRPr="005B4D37">
        <w:rPr>
          <w:rFonts w:ascii="Consolas" w:hAnsi="Consolas"/>
          <w:sz w:val="19"/>
          <w:szCs w:val="19"/>
        </w:rPr>
        <w:t>Moderate amount of access to the lecture materials; counts are mostly below the median, though there is a non-negligible chance of higher access levels (i.e., counts being in Q3 or Q4)</w:t>
      </w:r>
    </w:p>
    <w:p w14:paraId="4196B48C" w14:textId="25A9501E" w:rsidR="00536537" w:rsidRPr="005B4D37" w:rsidRDefault="005B4D37" w:rsidP="005B4D37">
      <w:pPr>
        <w:pStyle w:val="ListParagraph"/>
        <w:numPr>
          <w:ilvl w:val="0"/>
          <w:numId w:val="5"/>
        </w:numPr>
        <w:spacing w:after="80"/>
        <w:ind w:left="357" w:hanging="357"/>
        <w:contextualSpacing w:val="0"/>
        <w:rPr>
          <w:rFonts w:ascii="Consolas" w:hAnsi="Consolas"/>
          <w:sz w:val="19"/>
          <w:szCs w:val="19"/>
        </w:rPr>
      </w:pPr>
      <w:r w:rsidRPr="005B4D37">
        <w:rPr>
          <w:rFonts w:ascii="Consolas" w:hAnsi="Consolas"/>
          <w:sz w:val="19"/>
          <w:szCs w:val="19"/>
        </w:rPr>
        <w:t>D</w:t>
      </w:r>
      <w:r w:rsidR="00536537" w:rsidRPr="005B4D37">
        <w:rPr>
          <w:rFonts w:ascii="Consolas" w:hAnsi="Consolas"/>
          <w:sz w:val="19"/>
          <w:szCs w:val="19"/>
        </w:rPr>
        <w:t>ensity of the transition graph is mostly in the 2</w:t>
      </w:r>
      <w:r w:rsidR="00536537" w:rsidRPr="005B4D37">
        <w:rPr>
          <w:rFonts w:ascii="Consolas" w:hAnsi="Consolas"/>
          <w:sz w:val="19"/>
          <w:szCs w:val="19"/>
          <w:vertAlign w:val="superscript"/>
        </w:rPr>
        <w:t>nd</w:t>
      </w:r>
      <w:r w:rsidR="00536537" w:rsidRPr="005B4D37">
        <w:rPr>
          <w:rFonts w:ascii="Consolas" w:hAnsi="Consolas"/>
          <w:sz w:val="19"/>
          <w:szCs w:val="19"/>
        </w:rPr>
        <w:t xml:space="preserve"> and the 3</w:t>
      </w:r>
      <w:r w:rsidR="00536537" w:rsidRPr="005B4D37">
        <w:rPr>
          <w:rFonts w:ascii="Consolas" w:hAnsi="Consolas"/>
          <w:sz w:val="19"/>
          <w:szCs w:val="19"/>
          <w:vertAlign w:val="superscript"/>
        </w:rPr>
        <w:t>rd</w:t>
      </w:r>
      <w:r w:rsidR="00536537" w:rsidRPr="005B4D37">
        <w:rPr>
          <w:rFonts w:ascii="Consolas" w:hAnsi="Consolas"/>
          <w:sz w:val="19"/>
          <w:szCs w:val="19"/>
        </w:rPr>
        <w:t xml:space="preserve"> quartiles, suggesting moderate level of experimenting with different learning strategies</w:t>
      </w:r>
    </w:p>
    <w:p w14:paraId="4D992E22" w14:textId="526C5907" w:rsidR="00536537" w:rsidRPr="005B4D37" w:rsidRDefault="005B4D37" w:rsidP="005B4D37">
      <w:pPr>
        <w:pStyle w:val="ListParagraph"/>
        <w:numPr>
          <w:ilvl w:val="0"/>
          <w:numId w:val="5"/>
        </w:numPr>
        <w:spacing w:after="80"/>
        <w:ind w:left="357" w:hanging="357"/>
        <w:contextualSpacing w:val="0"/>
        <w:rPr>
          <w:rFonts w:ascii="Consolas" w:hAnsi="Consolas"/>
          <w:sz w:val="19"/>
          <w:szCs w:val="19"/>
        </w:rPr>
      </w:pPr>
      <w:r>
        <w:rPr>
          <w:rFonts w:ascii="Consolas" w:hAnsi="Consolas"/>
          <w:sz w:val="19"/>
          <w:szCs w:val="19"/>
        </w:rPr>
        <w:t>L</w:t>
      </w:r>
      <w:r w:rsidR="00536537" w:rsidRPr="005B4D37">
        <w:rPr>
          <w:rFonts w:ascii="Consolas" w:hAnsi="Consolas" w:cs="Arial"/>
          <w:color w:val="000000"/>
          <w:sz w:val="19"/>
          <w:szCs w:val="19"/>
        </w:rPr>
        <w:t>ow chance of metacognitive evaluation being present; when present (p~0.2), the counts are expected to be below the median, mostly in the 1st quartile</w:t>
      </w:r>
    </w:p>
    <w:p w14:paraId="5CF80281" w14:textId="49C7E3FB" w:rsidR="00536537" w:rsidRPr="005B4D37" w:rsidRDefault="005B4D37" w:rsidP="00536537">
      <w:pPr>
        <w:rPr>
          <w:rFonts w:ascii="Consolas" w:hAnsi="Consolas"/>
          <w:b/>
          <w:sz w:val="19"/>
          <w:szCs w:val="19"/>
        </w:rPr>
      </w:pPr>
      <w:r w:rsidRPr="005B4D37">
        <w:rPr>
          <w:rFonts w:ascii="Consolas" w:hAnsi="Consolas"/>
          <w:b/>
          <w:sz w:val="19"/>
          <w:szCs w:val="19"/>
        </w:rPr>
        <w:t>Summary: moderate activity level; similar to state 2 - students are engaged with all the course activities and are experimenting with different learning strategies - but with lower activity level;</w:t>
      </w:r>
      <w:r>
        <w:rPr>
          <w:rFonts w:ascii="Consolas" w:hAnsi="Consolas"/>
          <w:b/>
          <w:sz w:val="19"/>
          <w:szCs w:val="19"/>
        </w:rPr>
        <w:t xml:space="preserve"> seems to correspond to student cluster 2 (clustering based on sequence clusters)</w:t>
      </w:r>
      <w:r w:rsidRPr="005B4D37">
        <w:rPr>
          <w:rFonts w:ascii="Consolas" w:hAnsi="Consolas"/>
          <w:b/>
          <w:sz w:val="19"/>
          <w:szCs w:val="19"/>
        </w:rPr>
        <w:t xml:space="preserve"> </w:t>
      </w:r>
    </w:p>
    <w:p w14:paraId="20481712" w14:textId="77777777" w:rsidR="00536537" w:rsidRDefault="00536537">
      <w:pPr>
        <w:rPr>
          <w:rFonts w:ascii="Consolas" w:hAnsi="Consolas"/>
          <w:b/>
          <w:sz w:val="19"/>
          <w:szCs w:val="19"/>
        </w:rPr>
      </w:pPr>
    </w:p>
    <w:p w14:paraId="155B9648" w14:textId="77777777" w:rsidR="00D67015" w:rsidRDefault="00D67015">
      <w:pPr>
        <w:rPr>
          <w:rFonts w:ascii="Consolas" w:hAnsi="Consolas"/>
          <w:b/>
          <w:sz w:val="19"/>
          <w:szCs w:val="19"/>
        </w:rPr>
      </w:pPr>
    </w:p>
    <w:p w14:paraId="04097BDC" w14:textId="56965595" w:rsidR="00D67015" w:rsidRPr="001907A7" w:rsidRDefault="00D67015" w:rsidP="00D67015">
      <w:pPr>
        <w:rPr>
          <w:rFonts w:ascii="Consolas" w:hAnsi="Consolas"/>
          <w:b/>
          <w:sz w:val="22"/>
        </w:rPr>
      </w:pPr>
      <w:r w:rsidRPr="001907A7">
        <w:rPr>
          <w:rFonts w:ascii="Consolas" w:hAnsi="Consolas"/>
          <w:b/>
          <w:sz w:val="22"/>
        </w:rPr>
        <w:t>STATE 5</w:t>
      </w:r>
      <w:r w:rsidR="00FF656C">
        <w:rPr>
          <w:rFonts w:ascii="Consolas" w:hAnsi="Consolas"/>
          <w:b/>
          <w:sz w:val="22"/>
        </w:rPr>
        <w:t>:</w:t>
      </w:r>
    </w:p>
    <w:p w14:paraId="7AE14A96" w14:textId="77777777" w:rsidR="00D67015" w:rsidRDefault="00D67015" w:rsidP="00D67015">
      <w:pPr>
        <w:rPr>
          <w:rFonts w:ascii="Consolas" w:hAnsi="Consolas"/>
          <w:b/>
          <w:sz w:val="18"/>
        </w:rPr>
      </w:pPr>
    </w:p>
    <w:p w14:paraId="2FF74804" w14:textId="3D0A5A34" w:rsidR="00D67015" w:rsidRPr="00FF656C" w:rsidRDefault="00D67015" w:rsidP="00FF656C">
      <w:pPr>
        <w:pStyle w:val="ListParagraph"/>
        <w:numPr>
          <w:ilvl w:val="0"/>
          <w:numId w:val="6"/>
        </w:numPr>
        <w:spacing w:after="80"/>
        <w:ind w:left="357" w:hanging="357"/>
        <w:contextualSpacing w:val="0"/>
        <w:rPr>
          <w:rFonts w:ascii="Consolas" w:hAnsi="Consolas"/>
          <w:sz w:val="19"/>
          <w:szCs w:val="19"/>
        </w:rPr>
      </w:pPr>
      <w:r w:rsidRPr="00FF656C">
        <w:rPr>
          <w:rFonts w:ascii="Consolas" w:hAnsi="Consolas" w:cs="Arial"/>
          <w:color w:val="000000"/>
          <w:sz w:val="19"/>
          <w:szCs w:val="19"/>
        </w:rPr>
        <w:t>No interaction with formative assessment items (MCQs)</w:t>
      </w:r>
    </w:p>
    <w:p w14:paraId="1D9C2D2B" w14:textId="3925DA85" w:rsidR="00D67015" w:rsidRPr="00FF656C" w:rsidRDefault="00D67015" w:rsidP="00FF656C">
      <w:pPr>
        <w:pStyle w:val="ListParagraph"/>
        <w:numPr>
          <w:ilvl w:val="0"/>
          <w:numId w:val="6"/>
        </w:numPr>
        <w:spacing w:after="80"/>
        <w:ind w:left="357" w:hanging="357"/>
        <w:contextualSpacing w:val="0"/>
        <w:rPr>
          <w:rFonts w:ascii="Consolas" w:hAnsi="Consolas" w:cs="Arial"/>
          <w:color w:val="000000"/>
          <w:sz w:val="19"/>
          <w:szCs w:val="19"/>
        </w:rPr>
      </w:pPr>
      <w:r w:rsidRPr="00FF656C">
        <w:rPr>
          <w:rFonts w:ascii="Consolas" w:hAnsi="Consolas" w:cs="Arial"/>
          <w:color w:val="000000"/>
          <w:sz w:val="19"/>
          <w:szCs w:val="19"/>
        </w:rPr>
        <w:t>Fair amount of activity associated with the summative assessment items (exercises); the counts tend to be above the median</w:t>
      </w:r>
    </w:p>
    <w:p w14:paraId="02F015E0" w14:textId="4ABD1D8C" w:rsidR="00D67015" w:rsidRPr="00FF656C" w:rsidRDefault="00D67015" w:rsidP="00FF656C">
      <w:pPr>
        <w:pStyle w:val="ListParagraph"/>
        <w:numPr>
          <w:ilvl w:val="0"/>
          <w:numId w:val="6"/>
        </w:numPr>
        <w:spacing w:after="80"/>
        <w:ind w:left="357" w:hanging="357"/>
        <w:contextualSpacing w:val="0"/>
        <w:rPr>
          <w:rFonts w:ascii="Consolas" w:hAnsi="Consolas" w:cs="Arial"/>
          <w:color w:val="000000"/>
          <w:sz w:val="19"/>
          <w:szCs w:val="19"/>
        </w:rPr>
      </w:pPr>
      <w:r w:rsidRPr="00FF656C">
        <w:rPr>
          <w:rFonts w:ascii="Consolas" w:hAnsi="Consolas" w:cs="Arial"/>
          <w:color w:val="000000"/>
          <w:sz w:val="19"/>
          <w:szCs w:val="19"/>
        </w:rPr>
        <w:t>Percentages of correctly solved exercises tend to be below the median, mostly in the 1st quartile</w:t>
      </w:r>
    </w:p>
    <w:p w14:paraId="05D054E0" w14:textId="282A62B5" w:rsidR="00D67015" w:rsidRPr="00FF656C" w:rsidRDefault="00D67015" w:rsidP="00FF656C">
      <w:pPr>
        <w:pStyle w:val="ListParagraph"/>
        <w:numPr>
          <w:ilvl w:val="0"/>
          <w:numId w:val="6"/>
        </w:numPr>
        <w:spacing w:after="80"/>
        <w:ind w:left="357" w:hanging="357"/>
        <w:contextualSpacing w:val="0"/>
        <w:rPr>
          <w:rFonts w:ascii="Consolas" w:hAnsi="Consolas" w:cs="Arial"/>
          <w:color w:val="000000"/>
          <w:sz w:val="19"/>
          <w:szCs w:val="19"/>
        </w:rPr>
      </w:pPr>
      <w:r w:rsidRPr="00FF656C">
        <w:rPr>
          <w:rFonts w:ascii="Consolas" w:hAnsi="Consolas" w:cs="Arial"/>
          <w:color w:val="000000"/>
          <w:sz w:val="19"/>
          <w:szCs w:val="19"/>
        </w:rPr>
        <w:t>Very low chance of video-related activities; even when present (p~0.2), the counts tend to be below the median</w:t>
      </w:r>
    </w:p>
    <w:p w14:paraId="5C1DDA59" w14:textId="004E6E3D" w:rsidR="00FF656C" w:rsidRPr="00FF656C" w:rsidRDefault="00FF656C" w:rsidP="00FF656C">
      <w:pPr>
        <w:pStyle w:val="ListParagraph"/>
        <w:numPr>
          <w:ilvl w:val="0"/>
          <w:numId w:val="6"/>
        </w:numPr>
        <w:spacing w:after="80"/>
        <w:ind w:left="357" w:hanging="357"/>
        <w:contextualSpacing w:val="0"/>
        <w:rPr>
          <w:rFonts w:ascii="Consolas" w:hAnsi="Consolas" w:cs="Arial"/>
          <w:color w:val="000000"/>
          <w:sz w:val="19"/>
          <w:szCs w:val="19"/>
        </w:rPr>
      </w:pPr>
      <w:r w:rsidRPr="00FF656C">
        <w:rPr>
          <w:rFonts w:ascii="Consolas" w:hAnsi="Consolas" w:cs="Arial"/>
          <w:color w:val="000000"/>
          <w:sz w:val="19"/>
          <w:szCs w:val="19"/>
        </w:rPr>
        <w:t>The chance of access to the lecture materials is somewhat above 50% (p~0.56), though the activity level is low, as the counts tend to be below the median, most often in Q1</w:t>
      </w:r>
    </w:p>
    <w:p w14:paraId="200C206A" w14:textId="21AA057E" w:rsidR="00D67015" w:rsidRPr="00FF656C" w:rsidRDefault="00FF656C" w:rsidP="00FF656C">
      <w:pPr>
        <w:pStyle w:val="ListParagraph"/>
        <w:numPr>
          <w:ilvl w:val="0"/>
          <w:numId w:val="6"/>
        </w:numPr>
        <w:spacing w:after="80"/>
        <w:ind w:left="357" w:hanging="357"/>
        <w:contextualSpacing w:val="0"/>
        <w:rPr>
          <w:rFonts w:ascii="Consolas" w:hAnsi="Consolas" w:cs="Arial"/>
          <w:color w:val="000000"/>
          <w:sz w:val="19"/>
          <w:szCs w:val="19"/>
        </w:rPr>
      </w:pPr>
      <w:r w:rsidRPr="00FF656C">
        <w:rPr>
          <w:rFonts w:ascii="Consolas" w:hAnsi="Consolas" w:cs="Arial"/>
          <w:color w:val="000000"/>
          <w:sz w:val="19"/>
          <w:szCs w:val="19"/>
        </w:rPr>
        <w:t>T</w:t>
      </w:r>
      <w:r w:rsidR="00D67015" w:rsidRPr="00FF656C">
        <w:rPr>
          <w:rFonts w:ascii="Consolas" w:hAnsi="Consolas" w:cs="Arial"/>
          <w:color w:val="000000"/>
          <w:sz w:val="19"/>
          <w:szCs w:val="19"/>
        </w:rPr>
        <w:t>he density of the transition graph tends to be below the median, mostly in Q2, suggesting low level of experimentation with different learning strategies (as the values of the other variables also demonstrate)</w:t>
      </w:r>
    </w:p>
    <w:p w14:paraId="0C44407A" w14:textId="55D34755" w:rsidR="00D67015" w:rsidRPr="00FF656C" w:rsidRDefault="00FF656C" w:rsidP="00FF656C">
      <w:pPr>
        <w:pStyle w:val="ListParagraph"/>
        <w:numPr>
          <w:ilvl w:val="0"/>
          <w:numId w:val="6"/>
        </w:numPr>
        <w:spacing w:after="80"/>
        <w:ind w:left="357" w:hanging="357"/>
        <w:contextualSpacing w:val="0"/>
        <w:rPr>
          <w:rFonts w:ascii="Consolas" w:hAnsi="Consolas" w:cs="Arial"/>
          <w:color w:val="000000"/>
          <w:sz w:val="19"/>
          <w:szCs w:val="19"/>
        </w:rPr>
      </w:pPr>
      <w:r w:rsidRPr="00FF656C">
        <w:rPr>
          <w:rFonts w:ascii="Consolas" w:hAnsi="Consolas" w:cs="Arial"/>
          <w:color w:val="000000"/>
          <w:sz w:val="19"/>
          <w:szCs w:val="19"/>
        </w:rPr>
        <w:t>V</w:t>
      </w:r>
      <w:r w:rsidR="00D67015" w:rsidRPr="00FF656C">
        <w:rPr>
          <w:rFonts w:ascii="Consolas" w:hAnsi="Consolas" w:cs="Arial"/>
          <w:color w:val="000000"/>
          <w:sz w:val="19"/>
          <w:szCs w:val="19"/>
        </w:rPr>
        <w:t>ery low chance of metacognitive evaluation activities; even when present (p~0.13), the counts tend to be below the median</w:t>
      </w:r>
    </w:p>
    <w:p w14:paraId="7A1F05E8" w14:textId="7ED79547" w:rsidR="00D67015" w:rsidRPr="00FF656C" w:rsidRDefault="00FF656C" w:rsidP="00D67015">
      <w:pPr>
        <w:rPr>
          <w:rFonts w:ascii="Consolas" w:hAnsi="Consolas"/>
          <w:b/>
          <w:sz w:val="19"/>
          <w:szCs w:val="19"/>
        </w:rPr>
      </w:pPr>
      <w:r w:rsidRPr="00FF656C">
        <w:rPr>
          <w:rFonts w:ascii="Consolas" w:hAnsi="Consolas"/>
          <w:b/>
          <w:sz w:val="19"/>
          <w:szCs w:val="19"/>
        </w:rPr>
        <w:t>Summary: Focus on summative assessment</w:t>
      </w:r>
      <w:r>
        <w:rPr>
          <w:rFonts w:ascii="Consolas" w:hAnsi="Consolas"/>
          <w:b/>
          <w:sz w:val="19"/>
          <w:szCs w:val="19"/>
        </w:rPr>
        <w:t>;</w:t>
      </w:r>
      <w:r w:rsidRPr="00FF656C">
        <w:rPr>
          <w:rFonts w:ascii="Consolas" w:hAnsi="Consolas"/>
          <w:b/>
          <w:sz w:val="19"/>
          <w:szCs w:val="19"/>
        </w:rPr>
        <w:t xml:space="preserve"> </w:t>
      </w:r>
      <w:r>
        <w:rPr>
          <w:rFonts w:ascii="Consolas" w:hAnsi="Consolas"/>
          <w:b/>
          <w:sz w:val="19"/>
          <w:szCs w:val="19"/>
        </w:rPr>
        <w:t xml:space="preserve">low engagement with lecture materials and very rarely with the course videos; </w:t>
      </w:r>
      <w:r w:rsidRPr="00FF656C">
        <w:rPr>
          <w:rFonts w:ascii="Consolas" w:hAnsi="Consolas" w:cs="Arial"/>
          <w:b/>
          <w:color w:val="000000"/>
          <w:sz w:val="19"/>
          <w:szCs w:val="19"/>
        </w:rPr>
        <w:t>low level of experimentation with different learning strategies</w:t>
      </w:r>
      <w:r>
        <w:rPr>
          <w:rFonts w:ascii="Consolas" w:hAnsi="Consolas" w:cs="Arial"/>
          <w:b/>
          <w:color w:val="000000"/>
          <w:sz w:val="19"/>
          <w:szCs w:val="19"/>
        </w:rPr>
        <w:t xml:space="preserve">; metacognitive evaluation barely present; </w:t>
      </w:r>
      <w:r>
        <w:rPr>
          <w:rFonts w:ascii="Consolas" w:hAnsi="Consolas"/>
          <w:b/>
          <w:sz w:val="19"/>
          <w:szCs w:val="19"/>
        </w:rPr>
        <w:t>seems to correspond to student cluster 3 (clustering based on sequence clusters)</w:t>
      </w:r>
    </w:p>
    <w:p w14:paraId="13328D18" w14:textId="2133D277" w:rsidR="00D67015" w:rsidRPr="00AF5F4E" w:rsidRDefault="00D67015" w:rsidP="00D67015">
      <w:pPr>
        <w:spacing w:after="120"/>
        <w:rPr>
          <w:rFonts w:ascii="Consolas" w:hAnsi="Consolas" w:cs="Arial"/>
          <w:color w:val="000000"/>
          <w:sz w:val="18"/>
          <w:szCs w:val="22"/>
        </w:rPr>
      </w:pPr>
    </w:p>
    <w:p w14:paraId="4072829C" w14:textId="77777777" w:rsidR="00D67015" w:rsidRPr="00A72948" w:rsidRDefault="00D67015">
      <w:pPr>
        <w:rPr>
          <w:rFonts w:ascii="Consolas" w:hAnsi="Consolas"/>
          <w:b/>
          <w:sz w:val="19"/>
          <w:szCs w:val="19"/>
        </w:rPr>
      </w:pPr>
    </w:p>
    <w:p w14:paraId="254B5030" w14:textId="77777777" w:rsidR="00A72948" w:rsidRDefault="00A72948">
      <w:pPr>
        <w:rPr>
          <w:rFonts w:ascii="Consolas" w:hAnsi="Consolas"/>
          <w:b/>
        </w:rPr>
      </w:pPr>
      <w:r>
        <w:rPr>
          <w:rFonts w:ascii="Consolas" w:hAnsi="Consolas"/>
          <w:b/>
        </w:rPr>
        <w:br w:type="page"/>
      </w:r>
    </w:p>
    <w:p w14:paraId="2CEBE6EF" w14:textId="7E97EC25" w:rsidR="0051281F" w:rsidRDefault="0051281F" w:rsidP="00E5542F">
      <w:pPr>
        <w:rPr>
          <w:rFonts w:ascii="Consolas" w:hAnsi="Consolas"/>
          <w:b/>
        </w:rPr>
      </w:pPr>
      <w:r>
        <w:rPr>
          <w:rFonts w:ascii="Consolas" w:hAnsi="Consolas"/>
          <w:b/>
        </w:rPr>
        <w:t xml:space="preserve">Raw output </w:t>
      </w:r>
    </w:p>
    <w:p w14:paraId="71072E78" w14:textId="77777777" w:rsidR="0051281F" w:rsidRDefault="0051281F" w:rsidP="00E5542F">
      <w:pPr>
        <w:rPr>
          <w:rFonts w:ascii="Consolas" w:hAnsi="Consolas"/>
          <w:b/>
        </w:rPr>
      </w:pPr>
    </w:p>
    <w:p w14:paraId="1B2F4B17" w14:textId="77777777" w:rsidR="0051281F" w:rsidRPr="00B17AFF" w:rsidRDefault="0051281F" w:rsidP="0051281F">
      <w:pPr>
        <w:rPr>
          <w:rFonts w:ascii="Consolas" w:hAnsi="Consolas"/>
          <w:sz w:val="20"/>
        </w:rPr>
      </w:pPr>
      <w:r w:rsidRPr="00B17AFF">
        <w:rPr>
          <w:rFonts w:ascii="Consolas" w:hAnsi="Consolas"/>
          <w:sz w:val="20"/>
        </w:rPr>
        <w:t xml:space="preserve">&gt; </w:t>
      </w:r>
      <w:proofErr w:type="gramStart"/>
      <w:r w:rsidRPr="00B17AFF">
        <w:rPr>
          <w:rFonts w:ascii="Consolas" w:hAnsi="Consolas"/>
          <w:sz w:val="20"/>
        </w:rPr>
        <w:t>summary</w:t>
      </w:r>
      <w:proofErr w:type="gramEnd"/>
      <w:r w:rsidRPr="00B17AFF">
        <w:rPr>
          <w:rFonts w:ascii="Consolas" w:hAnsi="Consolas"/>
          <w:sz w:val="20"/>
        </w:rPr>
        <w:t>(</w:t>
      </w:r>
      <w:proofErr w:type="spellStart"/>
      <w:r w:rsidRPr="00B17AFF">
        <w:rPr>
          <w:rFonts w:ascii="Consolas" w:hAnsi="Consolas"/>
          <w:sz w:val="20"/>
        </w:rPr>
        <w:t>mod.fit</w:t>
      </w:r>
      <w:proofErr w:type="spellEnd"/>
      <w:r w:rsidRPr="00B17AFF">
        <w:rPr>
          <w:rFonts w:ascii="Consolas" w:hAnsi="Consolas"/>
          <w:sz w:val="20"/>
        </w:rPr>
        <w:t>)</w:t>
      </w:r>
    </w:p>
    <w:p w14:paraId="0060613D" w14:textId="77777777" w:rsidR="0051281F" w:rsidRPr="0084527F" w:rsidRDefault="0051281F" w:rsidP="0051281F">
      <w:pPr>
        <w:rPr>
          <w:rFonts w:ascii="Consolas" w:hAnsi="Consolas"/>
          <w:sz w:val="18"/>
          <w:szCs w:val="18"/>
        </w:rPr>
      </w:pPr>
      <w:r w:rsidRPr="0084527F">
        <w:rPr>
          <w:rFonts w:ascii="Consolas" w:hAnsi="Consolas"/>
          <w:sz w:val="18"/>
          <w:szCs w:val="18"/>
        </w:rPr>
        <w:t xml:space="preserve">Initial state </w:t>
      </w:r>
      <w:proofErr w:type="spellStart"/>
      <w:r w:rsidRPr="0084527F">
        <w:rPr>
          <w:rFonts w:ascii="Consolas" w:hAnsi="Consolas"/>
          <w:sz w:val="18"/>
          <w:szCs w:val="18"/>
        </w:rPr>
        <w:t>probabilties</w:t>
      </w:r>
      <w:proofErr w:type="spellEnd"/>
      <w:r w:rsidRPr="0084527F">
        <w:rPr>
          <w:rFonts w:ascii="Consolas" w:hAnsi="Consolas"/>
          <w:sz w:val="18"/>
          <w:szCs w:val="18"/>
        </w:rPr>
        <w:t xml:space="preserve"> model </w:t>
      </w:r>
    </w:p>
    <w:p w14:paraId="0C7F1743" w14:textId="77777777" w:rsidR="0051281F" w:rsidRPr="0084527F" w:rsidRDefault="0051281F" w:rsidP="0051281F">
      <w:pPr>
        <w:rPr>
          <w:rFonts w:ascii="Consolas" w:hAnsi="Consolas"/>
          <w:sz w:val="18"/>
          <w:szCs w:val="18"/>
        </w:rPr>
      </w:pPr>
      <w:proofErr w:type="gramStart"/>
      <w:r w:rsidRPr="0084527F">
        <w:rPr>
          <w:rFonts w:ascii="Consolas" w:hAnsi="Consolas"/>
          <w:sz w:val="18"/>
          <w:szCs w:val="18"/>
        </w:rPr>
        <w:t>pr1</w:t>
      </w:r>
      <w:proofErr w:type="gramEnd"/>
      <w:r w:rsidRPr="0084527F">
        <w:rPr>
          <w:rFonts w:ascii="Consolas" w:hAnsi="Consolas"/>
          <w:sz w:val="18"/>
          <w:szCs w:val="18"/>
        </w:rPr>
        <w:t xml:space="preserve"> pr2 pr3 pr4 pr5 </w:t>
      </w:r>
    </w:p>
    <w:p w14:paraId="02AC1E5E" w14:textId="77777777" w:rsidR="0051281F" w:rsidRPr="0084527F" w:rsidRDefault="0051281F" w:rsidP="0051281F">
      <w:pPr>
        <w:rPr>
          <w:rFonts w:ascii="Consolas" w:hAnsi="Consolas"/>
          <w:sz w:val="18"/>
          <w:szCs w:val="18"/>
        </w:rPr>
      </w:pPr>
      <w:r w:rsidRPr="0084527F">
        <w:rPr>
          <w:rFonts w:ascii="Consolas" w:hAnsi="Consolas"/>
          <w:sz w:val="18"/>
          <w:szCs w:val="18"/>
        </w:rPr>
        <w:t xml:space="preserve">  0   </w:t>
      </w:r>
      <w:proofErr w:type="spellStart"/>
      <w:r w:rsidRPr="0084527F">
        <w:rPr>
          <w:rFonts w:ascii="Consolas" w:hAnsi="Consolas"/>
          <w:sz w:val="18"/>
          <w:szCs w:val="18"/>
        </w:rPr>
        <w:t>0</w:t>
      </w:r>
      <w:proofErr w:type="spellEnd"/>
      <w:r w:rsidRPr="0084527F">
        <w:rPr>
          <w:rFonts w:ascii="Consolas" w:hAnsi="Consolas"/>
          <w:sz w:val="18"/>
          <w:szCs w:val="18"/>
        </w:rPr>
        <w:t xml:space="preserve">   1   0   </w:t>
      </w:r>
      <w:proofErr w:type="spellStart"/>
      <w:r w:rsidRPr="0084527F">
        <w:rPr>
          <w:rFonts w:ascii="Consolas" w:hAnsi="Consolas"/>
          <w:sz w:val="18"/>
          <w:szCs w:val="18"/>
        </w:rPr>
        <w:t>0</w:t>
      </w:r>
      <w:proofErr w:type="spellEnd"/>
      <w:r w:rsidRPr="0084527F">
        <w:rPr>
          <w:rFonts w:ascii="Consolas" w:hAnsi="Consolas"/>
          <w:sz w:val="18"/>
          <w:szCs w:val="18"/>
        </w:rPr>
        <w:t xml:space="preserve"> </w:t>
      </w:r>
    </w:p>
    <w:p w14:paraId="2015A068" w14:textId="77777777" w:rsidR="0051281F" w:rsidRPr="00B17AFF" w:rsidRDefault="0051281F" w:rsidP="0051281F">
      <w:pPr>
        <w:rPr>
          <w:rFonts w:ascii="Consolas" w:hAnsi="Consolas"/>
          <w:sz w:val="20"/>
        </w:rPr>
      </w:pPr>
    </w:p>
    <w:p w14:paraId="78B77D11" w14:textId="77777777" w:rsidR="0051281F" w:rsidRPr="00B17AFF" w:rsidRDefault="0051281F" w:rsidP="0051281F">
      <w:pPr>
        <w:rPr>
          <w:rFonts w:ascii="Consolas" w:hAnsi="Consolas"/>
          <w:sz w:val="20"/>
        </w:rPr>
      </w:pPr>
    </w:p>
    <w:p w14:paraId="3245E379" w14:textId="77777777" w:rsidR="0051281F" w:rsidRDefault="0051281F" w:rsidP="0051281F">
      <w:pPr>
        <w:rPr>
          <w:rFonts w:ascii="Consolas" w:hAnsi="Consolas"/>
          <w:sz w:val="20"/>
        </w:rPr>
      </w:pPr>
      <w:r w:rsidRPr="00B17AFF">
        <w:rPr>
          <w:rFonts w:ascii="Consolas" w:hAnsi="Consolas"/>
          <w:sz w:val="20"/>
        </w:rPr>
        <w:t xml:space="preserve">Transition matrix </w:t>
      </w:r>
    </w:p>
    <w:p w14:paraId="3E345AD2" w14:textId="77777777" w:rsidR="0051281F" w:rsidRPr="00B17AFF" w:rsidRDefault="0051281F" w:rsidP="0051281F">
      <w:pPr>
        <w:rPr>
          <w:rFonts w:ascii="Consolas" w:hAnsi="Consolas"/>
          <w:sz w:val="20"/>
        </w:rPr>
      </w:pPr>
    </w:p>
    <w:p w14:paraId="798CF72A" w14:textId="77777777" w:rsidR="0051281F" w:rsidRPr="00FD51E0" w:rsidRDefault="0051281F" w:rsidP="0051281F">
      <w:pPr>
        <w:rPr>
          <w:rFonts w:ascii="Consolas" w:hAnsi="Consolas"/>
          <w:sz w:val="18"/>
        </w:rPr>
      </w:pPr>
      <w:r w:rsidRPr="00FD51E0">
        <w:rPr>
          <w:rFonts w:ascii="Consolas" w:hAnsi="Consolas"/>
          <w:sz w:val="18"/>
        </w:rPr>
        <w:t xml:space="preserve">             </w:t>
      </w:r>
      <w:proofErr w:type="gramStart"/>
      <w:r w:rsidRPr="00FD51E0">
        <w:rPr>
          <w:rFonts w:ascii="Consolas" w:hAnsi="Consolas"/>
          <w:sz w:val="18"/>
        </w:rPr>
        <w:t>toS1</w:t>
      </w:r>
      <w:proofErr w:type="gramEnd"/>
      <w:r w:rsidRPr="00FD51E0">
        <w:rPr>
          <w:rFonts w:ascii="Consolas" w:hAnsi="Consolas"/>
          <w:sz w:val="18"/>
        </w:rPr>
        <w:t xml:space="preserve">       toS2       toS3      toS4      toS5</w:t>
      </w:r>
    </w:p>
    <w:p w14:paraId="2FF2EE09" w14:textId="77777777" w:rsidR="0051281F" w:rsidRPr="00FD51E0" w:rsidRDefault="0051281F" w:rsidP="0051281F">
      <w:pPr>
        <w:rPr>
          <w:rFonts w:ascii="Consolas" w:hAnsi="Consolas"/>
          <w:sz w:val="18"/>
        </w:rPr>
      </w:pPr>
      <w:proofErr w:type="gramStart"/>
      <w:r w:rsidRPr="00FD51E0">
        <w:rPr>
          <w:rFonts w:ascii="Consolas" w:hAnsi="Consolas"/>
          <w:sz w:val="18"/>
        </w:rPr>
        <w:t>fromS1</w:t>
      </w:r>
      <w:proofErr w:type="gramEnd"/>
      <w:r w:rsidRPr="00FD51E0">
        <w:rPr>
          <w:rFonts w:ascii="Consolas" w:hAnsi="Consolas"/>
          <w:sz w:val="18"/>
        </w:rPr>
        <w:t xml:space="preserve"> 0.38062127 0.06302472 0.07681432 0.3743825 0.1051572</w:t>
      </w:r>
    </w:p>
    <w:p w14:paraId="15A298C7" w14:textId="77777777" w:rsidR="0051281F" w:rsidRPr="00FD51E0" w:rsidRDefault="0051281F" w:rsidP="0051281F">
      <w:pPr>
        <w:rPr>
          <w:rFonts w:ascii="Consolas" w:hAnsi="Consolas"/>
          <w:sz w:val="18"/>
        </w:rPr>
      </w:pPr>
      <w:proofErr w:type="gramStart"/>
      <w:r w:rsidRPr="00FD51E0">
        <w:rPr>
          <w:rFonts w:ascii="Consolas" w:hAnsi="Consolas"/>
          <w:sz w:val="18"/>
        </w:rPr>
        <w:t>fromS2</w:t>
      </w:r>
      <w:proofErr w:type="gramEnd"/>
      <w:r w:rsidRPr="00FD51E0">
        <w:rPr>
          <w:rFonts w:ascii="Consolas" w:hAnsi="Consolas"/>
          <w:sz w:val="18"/>
        </w:rPr>
        <w:t xml:space="preserve"> 0.03016392 0.65356185 0.02325485 0.1827350 0.1102844</w:t>
      </w:r>
    </w:p>
    <w:p w14:paraId="19CBC50A" w14:textId="77777777" w:rsidR="0051281F" w:rsidRPr="00FD51E0" w:rsidRDefault="0051281F" w:rsidP="0051281F">
      <w:pPr>
        <w:rPr>
          <w:rFonts w:ascii="Consolas" w:hAnsi="Consolas"/>
          <w:sz w:val="18"/>
        </w:rPr>
      </w:pPr>
      <w:proofErr w:type="gramStart"/>
      <w:r w:rsidRPr="00FD51E0">
        <w:rPr>
          <w:rFonts w:ascii="Consolas" w:hAnsi="Consolas"/>
          <w:sz w:val="18"/>
        </w:rPr>
        <w:t>fromS3</w:t>
      </w:r>
      <w:proofErr w:type="gramEnd"/>
      <w:r w:rsidRPr="00FD51E0">
        <w:rPr>
          <w:rFonts w:ascii="Consolas" w:hAnsi="Consolas"/>
          <w:sz w:val="18"/>
        </w:rPr>
        <w:t xml:space="preserve"> 0.08425464 0.09237241 0.24017467 0.3006407 0.2825576</w:t>
      </w:r>
    </w:p>
    <w:p w14:paraId="3952D3B2" w14:textId="77777777" w:rsidR="0051281F" w:rsidRPr="00FD51E0" w:rsidRDefault="0051281F" w:rsidP="0051281F">
      <w:pPr>
        <w:rPr>
          <w:rFonts w:ascii="Consolas" w:hAnsi="Consolas"/>
          <w:sz w:val="18"/>
        </w:rPr>
      </w:pPr>
      <w:proofErr w:type="gramStart"/>
      <w:r w:rsidRPr="00FD51E0">
        <w:rPr>
          <w:rFonts w:ascii="Consolas" w:hAnsi="Consolas"/>
          <w:sz w:val="18"/>
        </w:rPr>
        <w:t>fromS4</w:t>
      </w:r>
      <w:proofErr w:type="gramEnd"/>
      <w:r w:rsidRPr="00FD51E0">
        <w:rPr>
          <w:rFonts w:ascii="Consolas" w:hAnsi="Consolas"/>
          <w:sz w:val="18"/>
        </w:rPr>
        <w:t xml:space="preserve"> 0.10474866 0.23986427 0.06846844 0.3515543 0.2353643</w:t>
      </w:r>
    </w:p>
    <w:p w14:paraId="39901CF2" w14:textId="77777777" w:rsidR="0051281F" w:rsidRPr="00FD51E0" w:rsidRDefault="0051281F" w:rsidP="0051281F">
      <w:pPr>
        <w:rPr>
          <w:rFonts w:ascii="Consolas" w:hAnsi="Consolas"/>
          <w:sz w:val="18"/>
        </w:rPr>
      </w:pPr>
      <w:proofErr w:type="gramStart"/>
      <w:r w:rsidRPr="00FD51E0">
        <w:rPr>
          <w:rFonts w:ascii="Consolas" w:hAnsi="Consolas"/>
          <w:sz w:val="18"/>
        </w:rPr>
        <w:t>fromS5</w:t>
      </w:r>
      <w:proofErr w:type="gramEnd"/>
      <w:r w:rsidRPr="00FD51E0">
        <w:rPr>
          <w:rFonts w:ascii="Consolas" w:hAnsi="Consolas"/>
          <w:sz w:val="18"/>
        </w:rPr>
        <w:t xml:space="preserve"> 0.03294195 0.09327897 0.06801335 0.2234691 0.5822966</w:t>
      </w:r>
    </w:p>
    <w:p w14:paraId="68B33C1D" w14:textId="77777777" w:rsidR="0051281F" w:rsidRDefault="0051281F" w:rsidP="0051281F">
      <w:pPr>
        <w:rPr>
          <w:rFonts w:ascii="Consolas" w:hAnsi="Consolas"/>
          <w:sz w:val="20"/>
        </w:rPr>
      </w:pPr>
    </w:p>
    <w:p w14:paraId="325BE048" w14:textId="77777777" w:rsidR="0051281F" w:rsidRPr="00B17AFF" w:rsidRDefault="0051281F" w:rsidP="0051281F">
      <w:pPr>
        <w:rPr>
          <w:rFonts w:ascii="Consolas" w:hAnsi="Consolas"/>
          <w:sz w:val="20"/>
        </w:rPr>
      </w:pPr>
    </w:p>
    <w:p w14:paraId="3F161A53" w14:textId="77777777" w:rsidR="0051281F" w:rsidRPr="00B17AFF" w:rsidRDefault="0051281F" w:rsidP="0051281F">
      <w:pPr>
        <w:rPr>
          <w:rFonts w:ascii="Consolas" w:hAnsi="Consolas"/>
          <w:sz w:val="20"/>
        </w:rPr>
      </w:pPr>
      <w:r w:rsidRPr="00B17AFF">
        <w:rPr>
          <w:rFonts w:ascii="Consolas" w:hAnsi="Consolas"/>
          <w:sz w:val="20"/>
        </w:rPr>
        <w:t xml:space="preserve">Response parameters </w:t>
      </w:r>
    </w:p>
    <w:p w14:paraId="7F5948C1" w14:textId="77777777" w:rsidR="0051281F" w:rsidRDefault="0051281F" w:rsidP="0051281F">
      <w:pPr>
        <w:rPr>
          <w:rFonts w:ascii="Consolas" w:hAnsi="Consolas" w:cs="Arial"/>
          <w:color w:val="000000"/>
          <w:sz w:val="18"/>
          <w:szCs w:val="22"/>
        </w:rPr>
      </w:pPr>
    </w:p>
    <w:p w14:paraId="1F490615" w14:textId="77777777" w:rsidR="0051281F" w:rsidRPr="00BB2D88" w:rsidRDefault="0051281F" w:rsidP="0051281F">
      <w:pPr>
        <w:rPr>
          <w:rFonts w:ascii="Consolas" w:hAnsi="Consolas"/>
          <w:sz w:val="18"/>
        </w:rPr>
      </w:pPr>
      <w:r w:rsidRPr="00BB2D88">
        <w:rPr>
          <w:rFonts w:ascii="Consolas" w:hAnsi="Consolas" w:cs="Arial"/>
          <w:color w:val="000000"/>
          <w:sz w:val="18"/>
          <w:szCs w:val="22"/>
        </w:rPr>
        <w:t>MCQ.TOT.FACT</w:t>
      </w:r>
    </w:p>
    <w:p w14:paraId="4F7B11BE" w14:textId="77777777" w:rsidR="0051281F" w:rsidRDefault="0051281F" w:rsidP="0051281F">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t xml:space="preserve">"Q1" </w:t>
      </w:r>
      <w:r w:rsidRPr="00BB2D88">
        <w:rPr>
          <w:rFonts w:ascii="Consolas" w:hAnsi="Consolas"/>
          <w:sz w:val="18"/>
        </w:rPr>
        <w:tab/>
        <w:t xml:space="preserve">  "Q2" </w:t>
      </w:r>
      <w:r w:rsidRPr="00BB2D88">
        <w:rPr>
          <w:rFonts w:ascii="Consolas" w:hAnsi="Consolas"/>
          <w:sz w:val="18"/>
        </w:rPr>
        <w:tab/>
      </w:r>
      <w:r>
        <w:rPr>
          <w:rFonts w:ascii="Consolas" w:hAnsi="Consolas"/>
          <w:sz w:val="18"/>
        </w:rPr>
        <w:tab/>
      </w:r>
      <w:r w:rsidRPr="00BB2D88">
        <w:rPr>
          <w:rFonts w:ascii="Consolas" w:hAnsi="Consolas"/>
          <w:sz w:val="18"/>
        </w:rPr>
        <w:t xml:space="preserve">"Q3"       "Q4"   </w:t>
      </w:r>
    </w:p>
    <w:p w14:paraId="3F64961E" w14:textId="77777777" w:rsidR="0051281F" w:rsidRPr="00B17AFF" w:rsidRDefault="0051281F" w:rsidP="0051281F">
      <w:pPr>
        <w:rPr>
          <w:rFonts w:ascii="Consolas" w:hAnsi="Consolas"/>
          <w:sz w:val="18"/>
        </w:rPr>
      </w:pPr>
      <w:r w:rsidRPr="00B17AFF">
        <w:rPr>
          <w:rFonts w:ascii="Consolas" w:hAnsi="Consolas"/>
          <w:sz w:val="18"/>
        </w:rPr>
        <w:t xml:space="preserve">St1       1 0.00000000 0.0000000 </w:t>
      </w:r>
      <w:proofErr w:type="spellStart"/>
      <w:r w:rsidRPr="00B17AFF">
        <w:rPr>
          <w:rFonts w:ascii="Consolas" w:hAnsi="Consolas"/>
          <w:sz w:val="18"/>
        </w:rPr>
        <w:t>0.0000000</w:t>
      </w:r>
      <w:proofErr w:type="spellEnd"/>
      <w:r w:rsidRPr="00B17AFF">
        <w:rPr>
          <w:rFonts w:ascii="Consolas" w:hAnsi="Consolas"/>
          <w:sz w:val="18"/>
        </w:rPr>
        <w:t xml:space="preserve"> 0.00000000 </w:t>
      </w:r>
    </w:p>
    <w:p w14:paraId="10DFCC8D" w14:textId="77777777" w:rsidR="0051281F" w:rsidRPr="00B17AFF" w:rsidRDefault="0051281F" w:rsidP="0051281F">
      <w:pPr>
        <w:rPr>
          <w:rFonts w:ascii="Consolas" w:hAnsi="Consolas"/>
          <w:sz w:val="18"/>
        </w:rPr>
      </w:pPr>
      <w:r w:rsidRPr="00B17AFF">
        <w:rPr>
          <w:rFonts w:ascii="Consolas" w:hAnsi="Consolas"/>
          <w:sz w:val="18"/>
        </w:rPr>
        <w:t xml:space="preserve">St2       0 0.05589008 0.2222272 0.3331152 0.38876749 </w:t>
      </w:r>
    </w:p>
    <w:p w14:paraId="74B6F3EB" w14:textId="77777777" w:rsidR="0051281F" w:rsidRPr="00B17AFF" w:rsidRDefault="0051281F" w:rsidP="0051281F">
      <w:pPr>
        <w:rPr>
          <w:rFonts w:ascii="Consolas" w:hAnsi="Consolas"/>
          <w:sz w:val="18"/>
        </w:rPr>
      </w:pPr>
      <w:r w:rsidRPr="00B17AFF">
        <w:rPr>
          <w:rFonts w:ascii="Consolas" w:hAnsi="Consolas"/>
          <w:sz w:val="18"/>
        </w:rPr>
        <w:t xml:space="preserve">St3       1 0.00000000 0.0000000 </w:t>
      </w:r>
      <w:proofErr w:type="spellStart"/>
      <w:r w:rsidRPr="00B17AFF">
        <w:rPr>
          <w:rFonts w:ascii="Consolas" w:hAnsi="Consolas"/>
          <w:sz w:val="18"/>
        </w:rPr>
        <w:t>0.0000000</w:t>
      </w:r>
      <w:proofErr w:type="spellEnd"/>
      <w:r w:rsidRPr="00B17AFF">
        <w:rPr>
          <w:rFonts w:ascii="Consolas" w:hAnsi="Consolas"/>
          <w:sz w:val="18"/>
        </w:rPr>
        <w:t xml:space="preserve"> 0.00000000 </w:t>
      </w:r>
    </w:p>
    <w:p w14:paraId="29B86F24" w14:textId="77777777" w:rsidR="0051281F" w:rsidRPr="00B17AFF" w:rsidRDefault="0051281F" w:rsidP="0051281F">
      <w:pPr>
        <w:rPr>
          <w:rFonts w:ascii="Consolas" w:hAnsi="Consolas"/>
          <w:sz w:val="18"/>
        </w:rPr>
      </w:pPr>
      <w:r w:rsidRPr="00B17AFF">
        <w:rPr>
          <w:rFonts w:ascii="Consolas" w:hAnsi="Consolas"/>
          <w:sz w:val="18"/>
        </w:rPr>
        <w:t xml:space="preserve">St4       0 0.50174663 0.2599246 0.1462857 0.09204311 </w:t>
      </w:r>
    </w:p>
    <w:p w14:paraId="238C79CB" w14:textId="77777777" w:rsidR="0051281F" w:rsidRDefault="0051281F" w:rsidP="0051281F">
      <w:pPr>
        <w:rPr>
          <w:rFonts w:ascii="Consolas" w:hAnsi="Consolas"/>
          <w:sz w:val="18"/>
        </w:rPr>
      </w:pPr>
      <w:r w:rsidRPr="00B17AFF">
        <w:rPr>
          <w:rFonts w:ascii="Consolas" w:hAnsi="Consolas"/>
          <w:sz w:val="18"/>
        </w:rPr>
        <w:t xml:space="preserve">St5       1 0.00000000 0.0000000 </w:t>
      </w:r>
      <w:proofErr w:type="spellStart"/>
      <w:r w:rsidRPr="00B17AFF">
        <w:rPr>
          <w:rFonts w:ascii="Consolas" w:hAnsi="Consolas"/>
          <w:sz w:val="18"/>
        </w:rPr>
        <w:t>0.0000000</w:t>
      </w:r>
      <w:proofErr w:type="spellEnd"/>
      <w:r w:rsidRPr="00B17AFF">
        <w:rPr>
          <w:rFonts w:ascii="Consolas" w:hAnsi="Consolas"/>
          <w:sz w:val="18"/>
        </w:rPr>
        <w:t xml:space="preserve"> 0.00000000 </w:t>
      </w:r>
    </w:p>
    <w:p w14:paraId="5F291FAF" w14:textId="77777777" w:rsidR="0051281F" w:rsidRDefault="0051281F" w:rsidP="0051281F">
      <w:pPr>
        <w:rPr>
          <w:rFonts w:ascii="Consolas" w:hAnsi="Consolas"/>
          <w:sz w:val="18"/>
        </w:rPr>
      </w:pPr>
    </w:p>
    <w:p w14:paraId="47B16C98" w14:textId="77777777" w:rsidR="0051281F" w:rsidRDefault="0051281F" w:rsidP="0051281F">
      <w:pPr>
        <w:rPr>
          <w:rFonts w:ascii="Consolas" w:hAnsi="Consolas"/>
          <w:sz w:val="18"/>
        </w:rPr>
      </w:pPr>
      <w:r w:rsidRPr="00130E01">
        <w:rPr>
          <w:rFonts w:ascii="Consolas" w:hAnsi="Consolas"/>
          <w:sz w:val="18"/>
        </w:rPr>
        <w:t>MCQ.PERC.CO.FACT</w:t>
      </w:r>
    </w:p>
    <w:p w14:paraId="7C9FCBE5" w14:textId="77777777" w:rsidR="0051281F" w:rsidRDefault="0051281F" w:rsidP="0051281F">
      <w:pPr>
        <w:rPr>
          <w:rFonts w:ascii="Consolas" w:hAnsi="Consolas"/>
          <w:sz w:val="18"/>
        </w:rPr>
      </w:pPr>
      <w:r w:rsidRPr="00BB2D88">
        <w:rPr>
          <w:rFonts w:ascii="Consolas" w:hAnsi="Consolas"/>
          <w:sz w:val="18"/>
        </w:rPr>
        <w:t xml:space="preserve">  </w:t>
      </w:r>
      <w:r>
        <w:rPr>
          <w:rFonts w:ascii="Consolas" w:hAnsi="Consolas"/>
          <w:sz w:val="18"/>
        </w:rPr>
        <w:tab/>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"Q1" </w:t>
      </w:r>
      <w:r w:rsidRPr="00BB2D88">
        <w:rPr>
          <w:rFonts w:ascii="Consolas" w:hAnsi="Consolas"/>
          <w:sz w:val="18"/>
        </w:rPr>
        <w:tab/>
        <w:t xml:space="preserve">  </w:t>
      </w:r>
      <w:r>
        <w:rPr>
          <w:rFonts w:ascii="Consolas" w:hAnsi="Consolas"/>
          <w:sz w:val="18"/>
        </w:rPr>
        <w:t xml:space="preserve">   </w:t>
      </w:r>
      <w:r w:rsidRPr="00BB2D88">
        <w:rPr>
          <w:rFonts w:ascii="Consolas" w:hAnsi="Consolas"/>
          <w:sz w:val="18"/>
        </w:rPr>
        <w:t xml:space="preserve">"Q2" </w:t>
      </w:r>
      <w:r w:rsidRPr="00BB2D88">
        <w:rPr>
          <w:rFonts w:ascii="Consolas" w:hAnsi="Consolas"/>
          <w:sz w:val="18"/>
        </w:rPr>
        <w:tab/>
        <w:t xml:space="preserve">"Q3"       "Q4"   </w:t>
      </w:r>
    </w:p>
    <w:p w14:paraId="195E17BD" w14:textId="77777777" w:rsidR="0051281F" w:rsidRPr="00B17AFF" w:rsidRDefault="0051281F" w:rsidP="0051281F">
      <w:pPr>
        <w:rPr>
          <w:rFonts w:ascii="Consolas" w:hAnsi="Consolas"/>
          <w:sz w:val="18"/>
        </w:rPr>
      </w:pPr>
      <w:r w:rsidRPr="00B17AFF">
        <w:rPr>
          <w:rFonts w:ascii="Consolas" w:hAnsi="Consolas"/>
          <w:sz w:val="18"/>
        </w:rPr>
        <w:t xml:space="preserve">St1       1.00000000 0.0000000 </w:t>
      </w:r>
      <w:proofErr w:type="spellStart"/>
      <w:r w:rsidRPr="00B17AFF">
        <w:rPr>
          <w:rFonts w:ascii="Consolas" w:hAnsi="Consolas"/>
          <w:sz w:val="18"/>
        </w:rPr>
        <w:t>0.0000000</w:t>
      </w:r>
      <w:proofErr w:type="spellEnd"/>
      <w:r w:rsidRPr="00B17AFF">
        <w:rPr>
          <w:rFonts w:ascii="Consolas" w:hAnsi="Consolas"/>
          <w:sz w:val="18"/>
        </w:rPr>
        <w:t xml:space="preserve"> </w:t>
      </w:r>
      <w:proofErr w:type="spellStart"/>
      <w:r w:rsidRPr="00B17AFF">
        <w:rPr>
          <w:rFonts w:ascii="Consolas" w:hAnsi="Consolas"/>
          <w:sz w:val="18"/>
        </w:rPr>
        <w:t>0.0000000</w:t>
      </w:r>
      <w:proofErr w:type="spellEnd"/>
      <w:r w:rsidRPr="00B17AFF">
        <w:rPr>
          <w:rFonts w:ascii="Consolas" w:hAnsi="Consolas"/>
          <w:sz w:val="18"/>
        </w:rPr>
        <w:t xml:space="preserve"> </w:t>
      </w:r>
      <w:proofErr w:type="spellStart"/>
      <w:r w:rsidRPr="00B17AFF">
        <w:rPr>
          <w:rFonts w:ascii="Consolas" w:hAnsi="Consolas"/>
          <w:sz w:val="18"/>
        </w:rPr>
        <w:t>0.0000000</w:t>
      </w:r>
      <w:proofErr w:type="spellEnd"/>
    </w:p>
    <w:p w14:paraId="49C177C4" w14:textId="77777777" w:rsidR="0051281F" w:rsidRPr="00B17AFF" w:rsidRDefault="0051281F" w:rsidP="0051281F">
      <w:pPr>
        <w:rPr>
          <w:rFonts w:ascii="Consolas" w:hAnsi="Consolas"/>
          <w:sz w:val="18"/>
        </w:rPr>
      </w:pPr>
      <w:r w:rsidRPr="00B17AFF">
        <w:rPr>
          <w:rFonts w:ascii="Consolas" w:hAnsi="Consolas"/>
          <w:sz w:val="18"/>
        </w:rPr>
        <w:t>St2       0.00000000 0.2308322 0.2769590 0.2975229 0.1946859</w:t>
      </w:r>
    </w:p>
    <w:p w14:paraId="1E1C6655" w14:textId="77777777" w:rsidR="0051281F" w:rsidRPr="00B17AFF" w:rsidRDefault="0051281F" w:rsidP="0051281F">
      <w:pPr>
        <w:rPr>
          <w:rFonts w:ascii="Consolas" w:hAnsi="Consolas"/>
          <w:sz w:val="18"/>
        </w:rPr>
      </w:pPr>
      <w:r w:rsidRPr="00B17AFF">
        <w:rPr>
          <w:rFonts w:ascii="Consolas" w:hAnsi="Consolas"/>
          <w:sz w:val="18"/>
        </w:rPr>
        <w:t xml:space="preserve">St3       1.00000000 0.0000000 </w:t>
      </w:r>
      <w:proofErr w:type="spellStart"/>
      <w:r w:rsidRPr="00B17AFF">
        <w:rPr>
          <w:rFonts w:ascii="Consolas" w:hAnsi="Consolas"/>
          <w:sz w:val="18"/>
        </w:rPr>
        <w:t>0.0000000</w:t>
      </w:r>
      <w:proofErr w:type="spellEnd"/>
      <w:r w:rsidRPr="00B17AFF">
        <w:rPr>
          <w:rFonts w:ascii="Consolas" w:hAnsi="Consolas"/>
          <w:sz w:val="18"/>
        </w:rPr>
        <w:t xml:space="preserve"> </w:t>
      </w:r>
      <w:proofErr w:type="spellStart"/>
      <w:r w:rsidRPr="00B17AFF">
        <w:rPr>
          <w:rFonts w:ascii="Consolas" w:hAnsi="Consolas"/>
          <w:sz w:val="18"/>
        </w:rPr>
        <w:t>0.0000000</w:t>
      </w:r>
      <w:proofErr w:type="spellEnd"/>
      <w:r w:rsidRPr="00B17AFF">
        <w:rPr>
          <w:rFonts w:ascii="Consolas" w:hAnsi="Consolas"/>
          <w:sz w:val="18"/>
        </w:rPr>
        <w:t xml:space="preserve"> </w:t>
      </w:r>
      <w:proofErr w:type="spellStart"/>
      <w:r w:rsidRPr="00B17AFF">
        <w:rPr>
          <w:rFonts w:ascii="Consolas" w:hAnsi="Consolas"/>
          <w:sz w:val="18"/>
        </w:rPr>
        <w:t>0.0000000</w:t>
      </w:r>
      <w:proofErr w:type="spellEnd"/>
    </w:p>
    <w:p w14:paraId="428E9356" w14:textId="77777777" w:rsidR="0051281F" w:rsidRPr="00B17AFF" w:rsidRDefault="0051281F" w:rsidP="0051281F">
      <w:pPr>
        <w:rPr>
          <w:rFonts w:ascii="Consolas" w:hAnsi="Consolas"/>
          <w:sz w:val="18"/>
        </w:rPr>
      </w:pPr>
      <w:r w:rsidRPr="00B17AFF">
        <w:rPr>
          <w:rFonts w:ascii="Consolas" w:hAnsi="Consolas"/>
          <w:sz w:val="18"/>
        </w:rPr>
        <w:t>St4       0.04270237 0.2795387 0.1876057 0.1994921 0.2906611</w:t>
      </w:r>
    </w:p>
    <w:p w14:paraId="72B71684" w14:textId="77777777" w:rsidR="0051281F" w:rsidRDefault="0051281F" w:rsidP="0051281F">
      <w:pPr>
        <w:rPr>
          <w:rFonts w:ascii="Consolas" w:hAnsi="Consolas"/>
          <w:sz w:val="18"/>
        </w:rPr>
      </w:pPr>
      <w:r w:rsidRPr="00B17AFF">
        <w:rPr>
          <w:rFonts w:ascii="Consolas" w:hAnsi="Consolas"/>
          <w:sz w:val="18"/>
        </w:rPr>
        <w:t xml:space="preserve">St5       1.00000000 0.0000000 </w:t>
      </w:r>
      <w:proofErr w:type="spellStart"/>
      <w:r w:rsidRPr="00B17AFF">
        <w:rPr>
          <w:rFonts w:ascii="Consolas" w:hAnsi="Consolas"/>
          <w:sz w:val="18"/>
        </w:rPr>
        <w:t>0.0000000</w:t>
      </w:r>
      <w:proofErr w:type="spellEnd"/>
      <w:r w:rsidRPr="00B17AFF">
        <w:rPr>
          <w:rFonts w:ascii="Consolas" w:hAnsi="Consolas"/>
          <w:sz w:val="18"/>
        </w:rPr>
        <w:t xml:space="preserve"> </w:t>
      </w:r>
      <w:proofErr w:type="spellStart"/>
      <w:r w:rsidRPr="00B17AFF">
        <w:rPr>
          <w:rFonts w:ascii="Consolas" w:hAnsi="Consolas"/>
          <w:sz w:val="18"/>
        </w:rPr>
        <w:t>0.0000000</w:t>
      </w:r>
      <w:proofErr w:type="spellEnd"/>
      <w:r w:rsidRPr="00B17AFF">
        <w:rPr>
          <w:rFonts w:ascii="Consolas" w:hAnsi="Consolas"/>
          <w:sz w:val="18"/>
        </w:rPr>
        <w:t xml:space="preserve"> </w:t>
      </w:r>
      <w:proofErr w:type="spellStart"/>
      <w:r w:rsidRPr="00B17AFF">
        <w:rPr>
          <w:rFonts w:ascii="Consolas" w:hAnsi="Consolas"/>
          <w:sz w:val="18"/>
        </w:rPr>
        <w:t>0.0000000</w:t>
      </w:r>
      <w:proofErr w:type="spellEnd"/>
    </w:p>
    <w:p w14:paraId="74E7C2B5" w14:textId="77777777" w:rsidR="0051281F" w:rsidRDefault="0051281F" w:rsidP="0051281F">
      <w:pPr>
        <w:rPr>
          <w:rFonts w:ascii="Consolas" w:hAnsi="Consolas"/>
          <w:sz w:val="18"/>
        </w:rPr>
      </w:pPr>
    </w:p>
    <w:p w14:paraId="7A258439" w14:textId="77777777" w:rsidR="0051281F" w:rsidRPr="00B17AFF" w:rsidRDefault="0051281F" w:rsidP="0051281F">
      <w:pPr>
        <w:rPr>
          <w:rFonts w:ascii="Consolas" w:hAnsi="Consolas"/>
          <w:sz w:val="18"/>
        </w:rPr>
      </w:pPr>
      <w:r w:rsidRPr="003D2FA4">
        <w:rPr>
          <w:rFonts w:ascii="Consolas" w:hAnsi="Consolas"/>
          <w:sz w:val="18"/>
        </w:rPr>
        <w:t>EXC.TOT.FACT</w:t>
      </w:r>
    </w:p>
    <w:p w14:paraId="0C4E8342" w14:textId="77777777" w:rsidR="0051281F" w:rsidRDefault="0051281F" w:rsidP="0051281F">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3B0E3AE4" w14:textId="77777777" w:rsidR="0051281F" w:rsidRPr="00B17AFF" w:rsidRDefault="0051281F" w:rsidP="0051281F">
      <w:pPr>
        <w:rPr>
          <w:rFonts w:ascii="Consolas" w:hAnsi="Consolas"/>
          <w:sz w:val="18"/>
        </w:rPr>
      </w:pPr>
      <w:r w:rsidRPr="00B17AFF">
        <w:rPr>
          <w:rFonts w:ascii="Consolas" w:hAnsi="Consolas"/>
          <w:sz w:val="18"/>
        </w:rPr>
        <w:t xml:space="preserve">St1 0.00000000 0.76552528 0.2247774 0.004355033 0.005342247 </w:t>
      </w:r>
    </w:p>
    <w:p w14:paraId="2BF61459" w14:textId="77777777" w:rsidR="0051281F" w:rsidRPr="00B17AFF" w:rsidRDefault="0051281F" w:rsidP="0051281F">
      <w:pPr>
        <w:rPr>
          <w:rFonts w:ascii="Consolas" w:hAnsi="Consolas"/>
          <w:sz w:val="18"/>
        </w:rPr>
      </w:pPr>
      <w:r w:rsidRPr="00B17AFF">
        <w:rPr>
          <w:rFonts w:ascii="Consolas" w:hAnsi="Consolas"/>
          <w:sz w:val="18"/>
        </w:rPr>
        <w:t xml:space="preserve">St2 0.00105765 0.19964338 0.2766260 0.278275533 0.244397394 </w:t>
      </w:r>
    </w:p>
    <w:p w14:paraId="1A7753CE" w14:textId="77777777" w:rsidR="0051281F" w:rsidRPr="00B17AFF" w:rsidRDefault="0051281F" w:rsidP="0051281F">
      <w:pPr>
        <w:rPr>
          <w:rFonts w:ascii="Consolas" w:hAnsi="Consolas"/>
          <w:sz w:val="18"/>
        </w:rPr>
      </w:pPr>
      <w:r w:rsidRPr="00B17AFF">
        <w:rPr>
          <w:rFonts w:ascii="Consolas" w:hAnsi="Consolas"/>
          <w:sz w:val="18"/>
        </w:rPr>
        <w:t xml:space="preserve">St3 0.95633188 0.04366812 0.0000000 0.000000000 </w:t>
      </w:r>
      <w:proofErr w:type="spellStart"/>
      <w:r w:rsidRPr="00B17AFF">
        <w:rPr>
          <w:rFonts w:ascii="Consolas" w:hAnsi="Consolas"/>
          <w:sz w:val="18"/>
        </w:rPr>
        <w:t>0.000000000</w:t>
      </w:r>
      <w:proofErr w:type="spellEnd"/>
      <w:r w:rsidRPr="00B17AFF">
        <w:rPr>
          <w:rFonts w:ascii="Consolas" w:hAnsi="Consolas"/>
          <w:sz w:val="18"/>
        </w:rPr>
        <w:t xml:space="preserve"> </w:t>
      </w:r>
    </w:p>
    <w:p w14:paraId="6ED6C586" w14:textId="77777777" w:rsidR="0051281F" w:rsidRPr="00B17AFF" w:rsidRDefault="0051281F" w:rsidP="0051281F">
      <w:pPr>
        <w:rPr>
          <w:rFonts w:ascii="Consolas" w:hAnsi="Consolas"/>
          <w:sz w:val="18"/>
        </w:rPr>
      </w:pPr>
      <w:r w:rsidRPr="00B17AFF">
        <w:rPr>
          <w:rFonts w:ascii="Consolas" w:hAnsi="Consolas"/>
          <w:sz w:val="18"/>
        </w:rPr>
        <w:t xml:space="preserve">St4 0.09546186 0.28175725 0.2362983 0.223220008 0.163262559 </w:t>
      </w:r>
    </w:p>
    <w:p w14:paraId="40648EA8" w14:textId="77777777" w:rsidR="0051281F" w:rsidRDefault="0051281F" w:rsidP="0051281F">
      <w:pPr>
        <w:rPr>
          <w:rFonts w:ascii="Consolas" w:hAnsi="Consolas"/>
          <w:sz w:val="18"/>
        </w:rPr>
      </w:pPr>
      <w:r w:rsidRPr="00B17AFF">
        <w:rPr>
          <w:rFonts w:ascii="Consolas" w:hAnsi="Consolas"/>
          <w:sz w:val="18"/>
        </w:rPr>
        <w:t xml:space="preserve">St5 0.00000000 0.12701862 0.2117224 0.297922802 0.363336222 </w:t>
      </w:r>
    </w:p>
    <w:p w14:paraId="6CC188F0" w14:textId="77777777" w:rsidR="0051281F" w:rsidRDefault="0051281F" w:rsidP="0051281F">
      <w:pPr>
        <w:rPr>
          <w:rFonts w:ascii="Consolas" w:hAnsi="Consolas"/>
          <w:sz w:val="18"/>
        </w:rPr>
      </w:pPr>
    </w:p>
    <w:p w14:paraId="57AF4B15" w14:textId="77777777" w:rsidR="0051281F" w:rsidRDefault="0051281F" w:rsidP="0051281F">
      <w:pPr>
        <w:rPr>
          <w:rFonts w:ascii="Consolas" w:hAnsi="Consolas"/>
          <w:sz w:val="18"/>
        </w:rPr>
      </w:pPr>
      <w:r w:rsidRPr="00794B26">
        <w:rPr>
          <w:rFonts w:ascii="Consolas" w:hAnsi="Consolas"/>
          <w:sz w:val="18"/>
        </w:rPr>
        <w:t>EXC.PERC.CO.FACT</w:t>
      </w:r>
    </w:p>
    <w:p w14:paraId="7AE0540B" w14:textId="77777777" w:rsidR="0051281F" w:rsidRDefault="0051281F" w:rsidP="0051281F">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0B052E06" w14:textId="77777777" w:rsidR="0051281F" w:rsidRPr="00B17AFF" w:rsidRDefault="0051281F" w:rsidP="0051281F">
      <w:pPr>
        <w:rPr>
          <w:rFonts w:ascii="Consolas" w:hAnsi="Consolas"/>
          <w:sz w:val="18"/>
        </w:rPr>
      </w:pPr>
      <w:r w:rsidRPr="00B17AFF">
        <w:rPr>
          <w:rFonts w:ascii="Consolas" w:hAnsi="Consolas"/>
          <w:sz w:val="18"/>
        </w:rPr>
        <w:t>St1 0.00000000 0.0000000 0.0003416964 0.2171969</w:t>
      </w:r>
      <w:r>
        <w:rPr>
          <w:rFonts w:ascii="Consolas" w:hAnsi="Consolas"/>
          <w:sz w:val="18"/>
        </w:rPr>
        <w:t xml:space="preserve"> </w:t>
      </w:r>
      <w:r w:rsidRPr="00B17AFF">
        <w:rPr>
          <w:rFonts w:ascii="Consolas" w:hAnsi="Consolas"/>
          <w:sz w:val="18"/>
        </w:rPr>
        <w:t>0.782461407</w:t>
      </w:r>
    </w:p>
    <w:p w14:paraId="60C351C0" w14:textId="77777777" w:rsidR="0051281F" w:rsidRPr="00B17AFF" w:rsidRDefault="0051281F" w:rsidP="0051281F">
      <w:pPr>
        <w:rPr>
          <w:rFonts w:ascii="Consolas" w:hAnsi="Consolas"/>
          <w:sz w:val="18"/>
        </w:rPr>
      </w:pPr>
      <w:r w:rsidRPr="00B17AFF">
        <w:rPr>
          <w:rFonts w:ascii="Consolas" w:hAnsi="Consolas"/>
          <w:sz w:val="18"/>
        </w:rPr>
        <w:t>St2 0.00105765 0.1559864 0.2438545783 0.2829001</w:t>
      </w:r>
      <w:r>
        <w:rPr>
          <w:rFonts w:ascii="Consolas" w:hAnsi="Consolas"/>
          <w:sz w:val="18"/>
        </w:rPr>
        <w:t xml:space="preserve"> </w:t>
      </w:r>
      <w:r w:rsidRPr="00B17AFF">
        <w:rPr>
          <w:rFonts w:ascii="Consolas" w:hAnsi="Consolas"/>
          <w:sz w:val="18"/>
        </w:rPr>
        <w:t>0.316201295</w:t>
      </w:r>
    </w:p>
    <w:p w14:paraId="40242E15" w14:textId="77777777" w:rsidR="0051281F" w:rsidRPr="00B17AFF" w:rsidRDefault="0051281F" w:rsidP="0051281F">
      <w:pPr>
        <w:rPr>
          <w:rFonts w:ascii="Consolas" w:hAnsi="Consolas"/>
          <w:sz w:val="18"/>
        </w:rPr>
      </w:pPr>
      <w:r w:rsidRPr="00B17AFF">
        <w:rPr>
          <w:rFonts w:ascii="Consolas" w:hAnsi="Consolas"/>
          <w:sz w:val="18"/>
        </w:rPr>
        <w:t>St3 1.00000000 0.0000000 0.0000000000 0.0000000</w:t>
      </w:r>
      <w:r>
        <w:rPr>
          <w:rFonts w:ascii="Consolas" w:hAnsi="Consolas"/>
          <w:sz w:val="18"/>
        </w:rPr>
        <w:t xml:space="preserve"> </w:t>
      </w:r>
      <w:r w:rsidRPr="00B17AFF">
        <w:rPr>
          <w:rFonts w:ascii="Consolas" w:hAnsi="Consolas"/>
          <w:sz w:val="18"/>
        </w:rPr>
        <w:t>0.000000000</w:t>
      </w:r>
    </w:p>
    <w:p w14:paraId="4708B4B8" w14:textId="77777777" w:rsidR="0051281F" w:rsidRPr="00B17AFF" w:rsidRDefault="0051281F" w:rsidP="0051281F">
      <w:pPr>
        <w:rPr>
          <w:rFonts w:ascii="Consolas" w:hAnsi="Consolas"/>
          <w:sz w:val="18"/>
        </w:rPr>
      </w:pPr>
      <w:r w:rsidRPr="00B17AFF">
        <w:rPr>
          <w:rFonts w:ascii="Consolas" w:hAnsi="Consolas"/>
          <w:sz w:val="18"/>
        </w:rPr>
        <w:t>St4 0.09546186 0.2113620 0.2009519879 0.2450288</w:t>
      </w:r>
      <w:r>
        <w:rPr>
          <w:rFonts w:ascii="Consolas" w:hAnsi="Consolas"/>
          <w:sz w:val="18"/>
        </w:rPr>
        <w:t xml:space="preserve"> </w:t>
      </w:r>
      <w:r w:rsidRPr="00B17AFF">
        <w:rPr>
          <w:rFonts w:ascii="Consolas" w:hAnsi="Consolas"/>
          <w:sz w:val="18"/>
        </w:rPr>
        <w:t>0.247195344</w:t>
      </w:r>
    </w:p>
    <w:p w14:paraId="3409CF8F" w14:textId="77777777" w:rsidR="0051281F" w:rsidRDefault="0051281F" w:rsidP="0051281F">
      <w:pPr>
        <w:rPr>
          <w:rFonts w:ascii="Consolas" w:hAnsi="Consolas"/>
          <w:sz w:val="18"/>
        </w:rPr>
      </w:pPr>
      <w:r w:rsidRPr="00B17AFF">
        <w:rPr>
          <w:rFonts w:ascii="Consolas" w:hAnsi="Consolas"/>
          <w:sz w:val="18"/>
        </w:rPr>
        <w:t>St5 0.00000000 0.4295467 0.3455611553 0.2219730</w:t>
      </w:r>
      <w:r>
        <w:rPr>
          <w:rFonts w:ascii="Consolas" w:hAnsi="Consolas"/>
          <w:sz w:val="18"/>
        </w:rPr>
        <w:t xml:space="preserve"> </w:t>
      </w:r>
      <w:r w:rsidRPr="00B17AFF">
        <w:rPr>
          <w:rFonts w:ascii="Consolas" w:hAnsi="Consolas"/>
          <w:sz w:val="18"/>
        </w:rPr>
        <w:t>0.002919158</w:t>
      </w:r>
    </w:p>
    <w:p w14:paraId="776C7D2F" w14:textId="77777777" w:rsidR="0051281F" w:rsidRDefault="0051281F" w:rsidP="0051281F">
      <w:pPr>
        <w:rPr>
          <w:rFonts w:ascii="Consolas" w:hAnsi="Consolas"/>
          <w:sz w:val="18"/>
        </w:rPr>
      </w:pPr>
    </w:p>
    <w:p w14:paraId="180B64EB" w14:textId="77777777" w:rsidR="0051281F" w:rsidRPr="00B17AFF" w:rsidRDefault="0051281F" w:rsidP="0051281F">
      <w:pPr>
        <w:rPr>
          <w:rFonts w:ascii="Consolas" w:hAnsi="Consolas"/>
          <w:sz w:val="18"/>
        </w:rPr>
      </w:pPr>
      <w:r w:rsidRPr="00943D43">
        <w:rPr>
          <w:rFonts w:ascii="Consolas" w:hAnsi="Consolas"/>
          <w:sz w:val="18"/>
        </w:rPr>
        <w:t>VID.TOT.FACT</w:t>
      </w:r>
    </w:p>
    <w:p w14:paraId="082B5421" w14:textId="77777777" w:rsidR="0051281F" w:rsidRDefault="0051281F" w:rsidP="0051281F">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Pr>
          <w:rFonts w:ascii="Consolas" w:hAnsi="Consolas"/>
          <w:sz w:val="18"/>
        </w:rPr>
        <w:tab/>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w:t>
      </w:r>
      <w:r w:rsidRPr="00BB2D88">
        <w:rPr>
          <w:rFonts w:ascii="Consolas" w:hAnsi="Consolas"/>
          <w:sz w:val="18"/>
        </w:rPr>
        <w:t xml:space="preserve">"Q3"       "Q4"   </w:t>
      </w:r>
    </w:p>
    <w:p w14:paraId="014737C8" w14:textId="77777777" w:rsidR="0051281F" w:rsidRPr="00B17AFF" w:rsidRDefault="0051281F" w:rsidP="0051281F">
      <w:pPr>
        <w:rPr>
          <w:rFonts w:ascii="Consolas" w:hAnsi="Consolas"/>
          <w:sz w:val="18"/>
        </w:rPr>
      </w:pPr>
      <w:r w:rsidRPr="00B17AFF">
        <w:rPr>
          <w:rFonts w:ascii="Consolas" w:hAnsi="Consolas"/>
          <w:sz w:val="18"/>
        </w:rPr>
        <w:t xml:space="preserve">St1 0.8048994 0.06642970 0.061838649 0.04005181 0.026780467 </w:t>
      </w:r>
    </w:p>
    <w:p w14:paraId="24339334" w14:textId="77777777" w:rsidR="0051281F" w:rsidRPr="00B17AFF" w:rsidRDefault="0051281F" w:rsidP="0051281F">
      <w:pPr>
        <w:rPr>
          <w:rFonts w:ascii="Consolas" w:hAnsi="Consolas"/>
          <w:sz w:val="18"/>
        </w:rPr>
      </w:pPr>
      <w:r w:rsidRPr="00B17AFF">
        <w:rPr>
          <w:rFonts w:ascii="Consolas" w:hAnsi="Consolas"/>
          <w:sz w:val="18"/>
        </w:rPr>
        <w:t xml:space="preserve">St2 0.0476824 0.19017480 0.192530649 0.27027617 0.299335981 </w:t>
      </w:r>
    </w:p>
    <w:p w14:paraId="69A2F76C" w14:textId="77777777" w:rsidR="0051281F" w:rsidRPr="00B17AFF" w:rsidRDefault="0051281F" w:rsidP="0051281F">
      <w:pPr>
        <w:rPr>
          <w:rFonts w:ascii="Consolas" w:hAnsi="Consolas"/>
          <w:sz w:val="18"/>
        </w:rPr>
      </w:pPr>
      <w:r w:rsidRPr="00B17AFF">
        <w:rPr>
          <w:rFonts w:ascii="Consolas" w:hAnsi="Consolas"/>
          <w:sz w:val="18"/>
        </w:rPr>
        <w:t xml:space="preserve">St3 0.9388646 0.03056769 0.008733624 0.01310044 0.008733624 </w:t>
      </w:r>
    </w:p>
    <w:p w14:paraId="2BFAE528" w14:textId="77777777" w:rsidR="0051281F" w:rsidRPr="00B17AFF" w:rsidRDefault="0051281F" w:rsidP="0051281F">
      <w:pPr>
        <w:rPr>
          <w:rFonts w:ascii="Consolas" w:hAnsi="Consolas"/>
          <w:sz w:val="18"/>
        </w:rPr>
      </w:pPr>
      <w:r w:rsidRPr="00B17AFF">
        <w:rPr>
          <w:rFonts w:ascii="Consolas" w:hAnsi="Consolas"/>
          <w:sz w:val="18"/>
        </w:rPr>
        <w:t xml:space="preserve">St4 0.3086321 0.23950824 0.181815486 0.13550521 0.134538931 </w:t>
      </w:r>
    </w:p>
    <w:p w14:paraId="5335F583" w14:textId="77777777" w:rsidR="0051281F" w:rsidRDefault="0051281F" w:rsidP="0051281F">
      <w:pPr>
        <w:rPr>
          <w:rFonts w:ascii="Consolas" w:hAnsi="Consolas"/>
          <w:sz w:val="18"/>
        </w:rPr>
      </w:pPr>
      <w:r w:rsidRPr="00B17AFF">
        <w:rPr>
          <w:rFonts w:ascii="Consolas" w:hAnsi="Consolas"/>
          <w:sz w:val="18"/>
        </w:rPr>
        <w:t xml:space="preserve">St5 0.8081013 0.08512905 0.049044463 0.02898881 0.028736416 </w:t>
      </w:r>
    </w:p>
    <w:p w14:paraId="58189574" w14:textId="77777777" w:rsidR="0051281F" w:rsidRDefault="0051281F" w:rsidP="0051281F">
      <w:pPr>
        <w:rPr>
          <w:rFonts w:ascii="Consolas" w:hAnsi="Consolas"/>
          <w:sz w:val="18"/>
        </w:rPr>
      </w:pPr>
    </w:p>
    <w:p w14:paraId="422A6E70" w14:textId="77777777" w:rsidR="0051281F" w:rsidRDefault="0051281F" w:rsidP="0051281F">
      <w:pPr>
        <w:rPr>
          <w:rFonts w:ascii="Consolas" w:hAnsi="Consolas"/>
          <w:sz w:val="18"/>
        </w:rPr>
      </w:pPr>
      <w:r w:rsidRPr="00943D43">
        <w:rPr>
          <w:rFonts w:ascii="Consolas" w:hAnsi="Consolas"/>
          <w:sz w:val="18"/>
        </w:rPr>
        <w:t>MCQ.SH.TOT.FACT</w:t>
      </w:r>
    </w:p>
    <w:p w14:paraId="70DB9CB8" w14:textId="77777777" w:rsidR="0051281F" w:rsidRDefault="0051281F" w:rsidP="0051281F">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34183D79" w14:textId="77777777" w:rsidR="0051281F" w:rsidRPr="00B17AFF" w:rsidRDefault="0051281F" w:rsidP="0051281F">
      <w:pPr>
        <w:rPr>
          <w:rFonts w:ascii="Consolas" w:hAnsi="Consolas"/>
          <w:sz w:val="18"/>
        </w:rPr>
      </w:pPr>
      <w:r w:rsidRPr="00B17AFF">
        <w:rPr>
          <w:rFonts w:ascii="Consolas" w:hAnsi="Consolas"/>
          <w:sz w:val="18"/>
        </w:rPr>
        <w:t xml:space="preserve">St1 1.0000000 0.0000000 </w:t>
      </w:r>
      <w:proofErr w:type="spellStart"/>
      <w:r w:rsidRPr="00B17AFF">
        <w:rPr>
          <w:rFonts w:ascii="Consolas" w:hAnsi="Consolas"/>
          <w:sz w:val="18"/>
        </w:rPr>
        <w:t>0.0000000</w:t>
      </w:r>
      <w:proofErr w:type="spellEnd"/>
      <w:r>
        <w:rPr>
          <w:rFonts w:ascii="Consolas" w:hAnsi="Consolas"/>
          <w:sz w:val="18"/>
        </w:rPr>
        <w:t xml:space="preserve"> </w:t>
      </w:r>
      <w:proofErr w:type="spellStart"/>
      <w:r w:rsidRPr="00B17AFF">
        <w:rPr>
          <w:rFonts w:ascii="Consolas" w:hAnsi="Consolas"/>
          <w:sz w:val="18"/>
        </w:rPr>
        <w:t>0.0000000</w:t>
      </w:r>
      <w:proofErr w:type="spellEnd"/>
      <w:r w:rsidRPr="00B17AFF">
        <w:rPr>
          <w:rFonts w:ascii="Consolas" w:hAnsi="Consolas"/>
          <w:sz w:val="18"/>
        </w:rPr>
        <w:t xml:space="preserve"> 0.00000000</w:t>
      </w:r>
    </w:p>
    <w:p w14:paraId="20FB23E6" w14:textId="77777777" w:rsidR="0051281F" w:rsidRPr="00B17AFF" w:rsidRDefault="0051281F" w:rsidP="0051281F">
      <w:pPr>
        <w:rPr>
          <w:rFonts w:ascii="Consolas" w:hAnsi="Consolas"/>
          <w:sz w:val="18"/>
        </w:rPr>
      </w:pPr>
      <w:r w:rsidRPr="00B17AFF">
        <w:rPr>
          <w:rFonts w:ascii="Consolas" w:hAnsi="Consolas"/>
          <w:sz w:val="18"/>
        </w:rPr>
        <w:t>St2 0.2515597 0.1499383 0.1294465</w:t>
      </w:r>
      <w:r>
        <w:rPr>
          <w:rFonts w:ascii="Consolas" w:hAnsi="Consolas"/>
          <w:sz w:val="18"/>
        </w:rPr>
        <w:t xml:space="preserve"> </w:t>
      </w:r>
      <w:r w:rsidRPr="00B17AFF">
        <w:rPr>
          <w:rFonts w:ascii="Consolas" w:hAnsi="Consolas"/>
          <w:sz w:val="18"/>
        </w:rPr>
        <w:t>0.2050732 0.26398222</w:t>
      </w:r>
    </w:p>
    <w:p w14:paraId="5D9CF955" w14:textId="77777777" w:rsidR="0051281F" w:rsidRPr="00B17AFF" w:rsidRDefault="0051281F" w:rsidP="0051281F">
      <w:pPr>
        <w:rPr>
          <w:rFonts w:ascii="Consolas" w:hAnsi="Consolas"/>
          <w:sz w:val="18"/>
        </w:rPr>
      </w:pPr>
      <w:r w:rsidRPr="00B17AFF">
        <w:rPr>
          <w:rFonts w:ascii="Consolas" w:hAnsi="Consolas"/>
          <w:sz w:val="18"/>
        </w:rPr>
        <w:t xml:space="preserve">St3 1.0000000 0.0000000 </w:t>
      </w:r>
      <w:proofErr w:type="spellStart"/>
      <w:r w:rsidRPr="00B17AFF">
        <w:rPr>
          <w:rFonts w:ascii="Consolas" w:hAnsi="Consolas"/>
          <w:sz w:val="18"/>
        </w:rPr>
        <w:t>0.0000000</w:t>
      </w:r>
      <w:proofErr w:type="spellEnd"/>
      <w:r>
        <w:rPr>
          <w:rFonts w:ascii="Consolas" w:hAnsi="Consolas"/>
          <w:sz w:val="18"/>
        </w:rPr>
        <w:t xml:space="preserve"> </w:t>
      </w:r>
      <w:proofErr w:type="spellStart"/>
      <w:r w:rsidRPr="00B17AFF">
        <w:rPr>
          <w:rFonts w:ascii="Consolas" w:hAnsi="Consolas"/>
          <w:sz w:val="18"/>
        </w:rPr>
        <w:t>0.0000000</w:t>
      </w:r>
      <w:proofErr w:type="spellEnd"/>
      <w:r w:rsidRPr="00B17AFF">
        <w:rPr>
          <w:rFonts w:ascii="Consolas" w:hAnsi="Consolas"/>
          <w:sz w:val="18"/>
        </w:rPr>
        <w:t xml:space="preserve"> 0.00000000</w:t>
      </w:r>
    </w:p>
    <w:p w14:paraId="6A16165B" w14:textId="77777777" w:rsidR="0051281F" w:rsidRPr="00B17AFF" w:rsidRDefault="0051281F" w:rsidP="0051281F">
      <w:pPr>
        <w:rPr>
          <w:rFonts w:ascii="Consolas" w:hAnsi="Consolas"/>
          <w:sz w:val="18"/>
        </w:rPr>
      </w:pPr>
      <w:r w:rsidRPr="00B17AFF">
        <w:rPr>
          <w:rFonts w:ascii="Consolas" w:hAnsi="Consolas"/>
          <w:sz w:val="18"/>
        </w:rPr>
        <w:t>St4 0.2631490 0.3012689 0.2140109</w:t>
      </w:r>
      <w:r>
        <w:rPr>
          <w:rFonts w:ascii="Consolas" w:hAnsi="Consolas"/>
          <w:sz w:val="18"/>
        </w:rPr>
        <w:t xml:space="preserve"> </w:t>
      </w:r>
      <w:r w:rsidRPr="00B17AFF">
        <w:rPr>
          <w:rFonts w:ascii="Consolas" w:hAnsi="Consolas"/>
          <w:sz w:val="18"/>
        </w:rPr>
        <w:t>0.1464667 0.07510455</w:t>
      </w:r>
    </w:p>
    <w:p w14:paraId="6C649126" w14:textId="77777777" w:rsidR="0051281F" w:rsidRDefault="0051281F" w:rsidP="0051281F">
      <w:pPr>
        <w:rPr>
          <w:rFonts w:ascii="Consolas" w:hAnsi="Consolas"/>
          <w:sz w:val="18"/>
        </w:rPr>
      </w:pPr>
      <w:r w:rsidRPr="00B17AFF">
        <w:rPr>
          <w:rFonts w:ascii="Consolas" w:hAnsi="Consolas"/>
          <w:sz w:val="18"/>
        </w:rPr>
        <w:t xml:space="preserve">St5 1.0000000 0.0000000 </w:t>
      </w:r>
      <w:proofErr w:type="spellStart"/>
      <w:r w:rsidRPr="00B17AFF">
        <w:rPr>
          <w:rFonts w:ascii="Consolas" w:hAnsi="Consolas"/>
          <w:sz w:val="18"/>
        </w:rPr>
        <w:t>0.0000000</w:t>
      </w:r>
      <w:proofErr w:type="spellEnd"/>
      <w:r>
        <w:rPr>
          <w:rFonts w:ascii="Consolas" w:hAnsi="Consolas"/>
          <w:sz w:val="18"/>
        </w:rPr>
        <w:t xml:space="preserve"> </w:t>
      </w:r>
      <w:proofErr w:type="spellStart"/>
      <w:r w:rsidRPr="00B17AFF">
        <w:rPr>
          <w:rFonts w:ascii="Consolas" w:hAnsi="Consolas"/>
          <w:sz w:val="18"/>
        </w:rPr>
        <w:t>0.0000000</w:t>
      </w:r>
      <w:proofErr w:type="spellEnd"/>
      <w:r w:rsidRPr="00B17AFF">
        <w:rPr>
          <w:rFonts w:ascii="Consolas" w:hAnsi="Consolas"/>
          <w:sz w:val="18"/>
        </w:rPr>
        <w:t xml:space="preserve"> 0.00000000</w:t>
      </w:r>
    </w:p>
    <w:p w14:paraId="692154D1" w14:textId="77777777" w:rsidR="0051281F" w:rsidRDefault="0051281F" w:rsidP="0051281F">
      <w:pPr>
        <w:rPr>
          <w:rFonts w:ascii="Consolas" w:hAnsi="Consolas"/>
          <w:sz w:val="18"/>
        </w:rPr>
      </w:pPr>
    </w:p>
    <w:p w14:paraId="3EBFB310" w14:textId="77777777" w:rsidR="0051281F" w:rsidRPr="00B17AFF" w:rsidRDefault="0051281F" w:rsidP="0051281F">
      <w:pPr>
        <w:rPr>
          <w:rFonts w:ascii="Consolas" w:hAnsi="Consolas"/>
          <w:sz w:val="18"/>
        </w:rPr>
      </w:pPr>
      <w:r w:rsidRPr="00943D43">
        <w:rPr>
          <w:rFonts w:ascii="Consolas" w:hAnsi="Consolas"/>
          <w:sz w:val="18"/>
        </w:rPr>
        <w:t>TG.DENS.FACT</w:t>
      </w:r>
    </w:p>
    <w:p w14:paraId="5B453E2F" w14:textId="77777777" w:rsidR="0051281F" w:rsidRDefault="0051281F" w:rsidP="0051281F">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0A6F74F5" w14:textId="77777777" w:rsidR="0051281F" w:rsidRPr="00B17AFF" w:rsidRDefault="0051281F" w:rsidP="0051281F">
      <w:pPr>
        <w:rPr>
          <w:rFonts w:ascii="Consolas" w:hAnsi="Consolas"/>
          <w:sz w:val="18"/>
        </w:rPr>
      </w:pPr>
      <w:r w:rsidRPr="00B17AFF">
        <w:rPr>
          <w:rFonts w:ascii="Consolas" w:hAnsi="Consolas"/>
          <w:sz w:val="18"/>
        </w:rPr>
        <w:t xml:space="preserve">St1 0.014686633 0.5219263 0.30332469 0.14649864 0.013563708 </w:t>
      </w:r>
    </w:p>
    <w:p w14:paraId="70E69359" w14:textId="77777777" w:rsidR="0051281F" w:rsidRPr="00B17AFF" w:rsidRDefault="0051281F" w:rsidP="0051281F">
      <w:pPr>
        <w:rPr>
          <w:rFonts w:ascii="Consolas" w:hAnsi="Consolas"/>
          <w:sz w:val="18"/>
        </w:rPr>
      </w:pPr>
      <w:r w:rsidRPr="00B17AFF">
        <w:rPr>
          <w:rFonts w:ascii="Consolas" w:hAnsi="Consolas"/>
          <w:sz w:val="18"/>
        </w:rPr>
        <w:t xml:space="preserve">St2 0.006003141 0.0000000 0.02774135 0.24658287 0.719672638 </w:t>
      </w:r>
    </w:p>
    <w:p w14:paraId="58AFADF3" w14:textId="77777777" w:rsidR="0051281F" w:rsidRPr="00B17AFF" w:rsidRDefault="0051281F" w:rsidP="0051281F">
      <w:pPr>
        <w:rPr>
          <w:rFonts w:ascii="Consolas" w:hAnsi="Consolas"/>
          <w:sz w:val="18"/>
        </w:rPr>
      </w:pPr>
      <w:r w:rsidRPr="00B17AFF">
        <w:rPr>
          <w:rFonts w:ascii="Consolas" w:hAnsi="Consolas"/>
          <w:sz w:val="18"/>
        </w:rPr>
        <w:t xml:space="preserve">St3 0.532751092 0.3668122 0.07423581 0.01746725 0.008733624 </w:t>
      </w:r>
    </w:p>
    <w:p w14:paraId="66B11D6A" w14:textId="77777777" w:rsidR="0051281F" w:rsidRPr="00B17AFF" w:rsidRDefault="0051281F" w:rsidP="0051281F">
      <w:pPr>
        <w:rPr>
          <w:rFonts w:ascii="Consolas" w:hAnsi="Consolas"/>
          <w:sz w:val="18"/>
        </w:rPr>
      </w:pPr>
      <w:r w:rsidRPr="00B17AFF">
        <w:rPr>
          <w:rFonts w:ascii="Consolas" w:hAnsi="Consolas"/>
          <w:sz w:val="18"/>
        </w:rPr>
        <w:t xml:space="preserve">St4 0.059601456 0.1460871 0.37358902 0.34961297 0.071109496 </w:t>
      </w:r>
    </w:p>
    <w:p w14:paraId="33C2590E" w14:textId="77777777" w:rsidR="0051281F" w:rsidRDefault="0051281F" w:rsidP="0051281F">
      <w:pPr>
        <w:rPr>
          <w:rFonts w:ascii="Consolas" w:hAnsi="Consolas"/>
          <w:sz w:val="18"/>
        </w:rPr>
      </w:pPr>
      <w:r w:rsidRPr="00B17AFF">
        <w:rPr>
          <w:rFonts w:ascii="Consolas" w:hAnsi="Consolas"/>
          <w:sz w:val="18"/>
        </w:rPr>
        <w:t xml:space="preserve">St5 0.020062135 0.2855339 0.51372272 0.17545891 0.005222380 </w:t>
      </w:r>
    </w:p>
    <w:p w14:paraId="41DF36FE" w14:textId="77777777" w:rsidR="0051281F" w:rsidRDefault="0051281F" w:rsidP="0051281F">
      <w:pPr>
        <w:rPr>
          <w:rFonts w:ascii="Consolas" w:hAnsi="Consolas"/>
          <w:sz w:val="18"/>
        </w:rPr>
      </w:pPr>
    </w:p>
    <w:p w14:paraId="2B4D7E00" w14:textId="77777777" w:rsidR="0051281F" w:rsidRPr="00B17AFF" w:rsidRDefault="0051281F" w:rsidP="0051281F">
      <w:pPr>
        <w:rPr>
          <w:rFonts w:ascii="Consolas" w:hAnsi="Consolas"/>
          <w:sz w:val="18"/>
        </w:rPr>
      </w:pPr>
      <w:r w:rsidRPr="006B2A15">
        <w:rPr>
          <w:rFonts w:ascii="Consolas" w:hAnsi="Consolas"/>
          <w:sz w:val="18"/>
        </w:rPr>
        <w:t>MC.EVAL.FACT</w:t>
      </w:r>
    </w:p>
    <w:p w14:paraId="56E783AA" w14:textId="77777777" w:rsidR="0051281F" w:rsidRDefault="0051281F" w:rsidP="0051281F">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0AB2FD68" w14:textId="77777777" w:rsidR="0051281F" w:rsidRPr="00B17AFF" w:rsidRDefault="0051281F" w:rsidP="0051281F">
      <w:pPr>
        <w:rPr>
          <w:rFonts w:ascii="Consolas" w:hAnsi="Consolas"/>
          <w:sz w:val="18"/>
        </w:rPr>
      </w:pPr>
      <w:r w:rsidRPr="00B17AFF">
        <w:rPr>
          <w:rFonts w:ascii="Consolas" w:hAnsi="Consolas"/>
          <w:sz w:val="18"/>
        </w:rPr>
        <w:t>St1 0.7864956 0.08962609</w:t>
      </w:r>
      <w:r>
        <w:rPr>
          <w:rFonts w:ascii="Consolas" w:hAnsi="Consolas"/>
          <w:sz w:val="18"/>
        </w:rPr>
        <w:t xml:space="preserve"> </w:t>
      </w:r>
      <w:r w:rsidRPr="00B17AFF">
        <w:rPr>
          <w:rFonts w:ascii="Consolas" w:hAnsi="Consolas"/>
          <w:sz w:val="18"/>
        </w:rPr>
        <w:t xml:space="preserve">0.07428075 0.030275057 0.019322457 </w:t>
      </w:r>
    </w:p>
    <w:p w14:paraId="0FB040CC" w14:textId="77777777" w:rsidR="0051281F" w:rsidRPr="00B17AFF" w:rsidRDefault="0051281F" w:rsidP="0051281F">
      <w:pPr>
        <w:rPr>
          <w:rFonts w:ascii="Consolas" w:hAnsi="Consolas"/>
          <w:sz w:val="18"/>
        </w:rPr>
      </w:pPr>
      <w:r w:rsidRPr="00B17AFF">
        <w:rPr>
          <w:rFonts w:ascii="Consolas" w:hAnsi="Consolas"/>
          <w:sz w:val="18"/>
        </w:rPr>
        <w:t>St2 0.4053921 0.14595249</w:t>
      </w:r>
      <w:r>
        <w:rPr>
          <w:rFonts w:ascii="Consolas" w:hAnsi="Consolas"/>
          <w:sz w:val="18"/>
        </w:rPr>
        <w:t xml:space="preserve"> </w:t>
      </w:r>
      <w:r w:rsidRPr="00B17AFF">
        <w:rPr>
          <w:rFonts w:ascii="Consolas" w:hAnsi="Consolas"/>
          <w:sz w:val="18"/>
        </w:rPr>
        <w:t xml:space="preserve">0.12471907 0.135618337 0.188317985 </w:t>
      </w:r>
    </w:p>
    <w:p w14:paraId="77B2868E" w14:textId="77777777" w:rsidR="0051281F" w:rsidRPr="00B17AFF" w:rsidRDefault="0051281F" w:rsidP="0051281F">
      <w:pPr>
        <w:rPr>
          <w:rFonts w:ascii="Consolas" w:hAnsi="Consolas"/>
          <w:sz w:val="18"/>
        </w:rPr>
      </w:pPr>
      <w:r w:rsidRPr="00B17AFF">
        <w:rPr>
          <w:rFonts w:ascii="Consolas" w:hAnsi="Consolas"/>
          <w:sz w:val="18"/>
        </w:rPr>
        <w:t>St3 0.9039301 0.03493450</w:t>
      </w:r>
      <w:r>
        <w:rPr>
          <w:rFonts w:ascii="Consolas" w:hAnsi="Consolas"/>
          <w:sz w:val="18"/>
        </w:rPr>
        <w:t xml:space="preserve"> </w:t>
      </w:r>
      <w:r w:rsidRPr="00B17AFF">
        <w:rPr>
          <w:rFonts w:ascii="Consolas" w:hAnsi="Consolas"/>
          <w:sz w:val="18"/>
        </w:rPr>
        <w:t xml:space="preserve">0.04366812 0.008733624 </w:t>
      </w:r>
      <w:proofErr w:type="spellStart"/>
      <w:r w:rsidRPr="00B17AFF">
        <w:rPr>
          <w:rFonts w:ascii="Consolas" w:hAnsi="Consolas"/>
          <w:sz w:val="18"/>
        </w:rPr>
        <w:t>0.008733624</w:t>
      </w:r>
      <w:proofErr w:type="spellEnd"/>
      <w:r w:rsidRPr="00B17AFF">
        <w:rPr>
          <w:rFonts w:ascii="Consolas" w:hAnsi="Consolas"/>
          <w:sz w:val="18"/>
        </w:rPr>
        <w:t xml:space="preserve"> </w:t>
      </w:r>
    </w:p>
    <w:p w14:paraId="16E0FB7C" w14:textId="77777777" w:rsidR="0051281F" w:rsidRPr="00B17AFF" w:rsidRDefault="0051281F" w:rsidP="0051281F">
      <w:pPr>
        <w:rPr>
          <w:rFonts w:ascii="Consolas" w:hAnsi="Consolas"/>
          <w:sz w:val="18"/>
        </w:rPr>
      </w:pPr>
      <w:r w:rsidRPr="00B17AFF">
        <w:rPr>
          <w:rFonts w:ascii="Consolas" w:hAnsi="Consolas"/>
          <w:sz w:val="18"/>
        </w:rPr>
        <w:t>St4 0.8050488 0.09108158</w:t>
      </w:r>
      <w:r>
        <w:rPr>
          <w:rFonts w:ascii="Consolas" w:hAnsi="Consolas"/>
          <w:sz w:val="18"/>
        </w:rPr>
        <w:t xml:space="preserve"> </w:t>
      </w:r>
      <w:r w:rsidRPr="00B17AFF">
        <w:rPr>
          <w:rFonts w:ascii="Consolas" w:hAnsi="Consolas"/>
          <w:sz w:val="18"/>
        </w:rPr>
        <w:t xml:space="preserve">0.04510610 0.037437350 0.021326130 </w:t>
      </w:r>
    </w:p>
    <w:p w14:paraId="501C8E4D" w14:textId="77777777" w:rsidR="0051281F" w:rsidRDefault="0051281F" w:rsidP="0051281F">
      <w:pPr>
        <w:rPr>
          <w:rFonts w:ascii="Consolas" w:hAnsi="Consolas"/>
          <w:sz w:val="18"/>
        </w:rPr>
      </w:pPr>
      <w:r w:rsidRPr="00B17AFF">
        <w:rPr>
          <w:rFonts w:ascii="Consolas" w:hAnsi="Consolas"/>
          <w:sz w:val="18"/>
        </w:rPr>
        <w:t>St5 0.8699566 0.06738630</w:t>
      </w:r>
      <w:r>
        <w:rPr>
          <w:rFonts w:ascii="Consolas" w:hAnsi="Consolas"/>
          <w:sz w:val="18"/>
        </w:rPr>
        <w:t xml:space="preserve"> </w:t>
      </w:r>
      <w:r w:rsidRPr="00B17AFF">
        <w:rPr>
          <w:rFonts w:ascii="Consolas" w:hAnsi="Consolas"/>
          <w:sz w:val="18"/>
        </w:rPr>
        <w:t xml:space="preserve">0.02628763 0.021674145 0.014695314 </w:t>
      </w:r>
    </w:p>
    <w:p w14:paraId="728BFA09" w14:textId="77777777" w:rsidR="0051281F" w:rsidRDefault="0051281F" w:rsidP="0051281F">
      <w:pPr>
        <w:rPr>
          <w:rFonts w:ascii="Consolas" w:hAnsi="Consolas"/>
          <w:sz w:val="18"/>
        </w:rPr>
      </w:pPr>
    </w:p>
    <w:p w14:paraId="7F0411D8" w14:textId="77777777" w:rsidR="0051281F" w:rsidRDefault="0051281F" w:rsidP="0051281F">
      <w:pPr>
        <w:rPr>
          <w:rFonts w:ascii="Consolas" w:hAnsi="Consolas"/>
          <w:sz w:val="18"/>
        </w:rPr>
      </w:pPr>
      <w:r w:rsidRPr="00B27E7C">
        <w:rPr>
          <w:rFonts w:ascii="Consolas" w:hAnsi="Consolas"/>
          <w:sz w:val="18"/>
        </w:rPr>
        <w:t>CONTENT.ACCESS.FACT</w:t>
      </w:r>
    </w:p>
    <w:p w14:paraId="5A2D7EEF" w14:textId="77777777" w:rsidR="0051281F" w:rsidRDefault="0051281F" w:rsidP="0051281F">
      <w:pPr>
        <w:rPr>
          <w:rFonts w:ascii="Consolas" w:hAnsi="Consolas"/>
          <w:sz w:val="18"/>
        </w:rPr>
      </w:pPr>
      <w:r w:rsidRPr="00BB2D88">
        <w:rPr>
          <w:rFonts w:ascii="Consolas" w:hAnsi="Consolas"/>
          <w:sz w:val="18"/>
        </w:rPr>
        <w:t xml:space="preserve">  </w:t>
      </w:r>
      <w:r>
        <w:rPr>
          <w:rFonts w:ascii="Consolas" w:hAnsi="Consolas"/>
          <w:sz w:val="18"/>
        </w:rPr>
        <w:tab/>
      </w:r>
      <w:r w:rsidRPr="00BB2D88">
        <w:rPr>
          <w:rFonts w:ascii="Consolas" w:hAnsi="Consolas"/>
          <w:sz w:val="18"/>
        </w:rPr>
        <w:t xml:space="preserve">"0"  </w:t>
      </w:r>
      <w:r w:rsidRPr="00BB2D88">
        <w:rPr>
          <w:rFonts w:ascii="Consolas" w:hAnsi="Consolas"/>
          <w:sz w:val="18"/>
        </w:rPr>
        <w:tab/>
      </w:r>
      <w:r>
        <w:rPr>
          <w:rFonts w:ascii="Consolas" w:hAnsi="Consolas"/>
          <w:sz w:val="18"/>
        </w:rPr>
        <w:t xml:space="preserve">    "Q1"      </w:t>
      </w:r>
      <w:r w:rsidRPr="00BB2D88">
        <w:rPr>
          <w:rFonts w:ascii="Consolas" w:hAnsi="Consolas"/>
          <w:sz w:val="18"/>
        </w:rPr>
        <w:t xml:space="preserve">"Q2" </w:t>
      </w:r>
      <w:r w:rsidRPr="00BB2D88">
        <w:rPr>
          <w:rFonts w:ascii="Consolas" w:hAnsi="Consolas"/>
          <w:sz w:val="18"/>
        </w:rPr>
        <w:tab/>
      </w:r>
      <w:r>
        <w:rPr>
          <w:rFonts w:ascii="Consolas" w:hAnsi="Consolas"/>
          <w:sz w:val="18"/>
        </w:rPr>
        <w:t xml:space="preserve">  "Q3"        </w:t>
      </w:r>
      <w:r w:rsidRPr="00BB2D88">
        <w:rPr>
          <w:rFonts w:ascii="Consolas" w:hAnsi="Consolas"/>
          <w:sz w:val="18"/>
        </w:rPr>
        <w:t xml:space="preserve">"Q4"   </w:t>
      </w:r>
    </w:p>
    <w:p w14:paraId="1E6B6D38" w14:textId="77777777" w:rsidR="0051281F" w:rsidRPr="00B17AFF" w:rsidRDefault="0051281F" w:rsidP="0051281F">
      <w:pPr>
        <w:rPr>
          <w:rFonts w:ascii="Consolas" w:hAnsi="Consolas"/>
          <w:sz w:val="18"/>
        </w:rPr>
      </w:pPr>
      <w:r w:rsidRPr="00B17AFF">
        <w:rPr>
          <w:rFonts w:ascii="Consolas" w:hAnsi="Consolas"/>
          <w:sz w:val="18"/>
        </w:rPr>
        <w:t>St1 0.3158482607 0.31801608 0.16933459 0.13287150 0.06392957</w:t>
      </w:r>
    </w:p>
    <w:p w14:paraId="1A49C162" w14:textId="77777777" w:rsidR="0051281F" w:rsidRPr="00B17AFF" w:rsidRDefault="0051281F" w:rsidP="0051281F">
      <w:pPr>
        <w:rPr>
          <w:rFonts w:ascii="Consolas" w:hAnsi="Consolas"/>
          <w:sz w:val="18"/>
        </w:rPr>
      </w:pPr>
      <w:r w:rsidRPr="00B17AFF">
        <w:rPr>
          <w:rFonts w:ascii="Consolas" w:hAnsi="Consolas"/>
          <w:sz w:val="18"/>
        </w:rPr>
        <w:t>St2 0.0004601325 0.06084225 0.20131756 0.29541498 0.44196508</w:t>
      </w:r>
    </w:p>
    <w:p w14:paraId="1A8C7D62" w14:textId="77777777" w:rsidR="0051281F" w:rsidRPr="00B17AFF" w:rsidRDefault="0051281F" w:rsidP="0051281F">
      <w:pPr>
        <w:rPr>
          <w:rFonts w:ascii="Consolas" w:hAnsi="Consolas"/>
          <w:sz w:val="18"/>
        </w:rPr>
      </w:pPr>
      <w:r w:rsidRPr="00B17AFF">
        <w:rPr>
          <w:rFonts w:ascii="Consolas" w:hAnsi="Consolas"/>
          <w:sz w:val="18"/>
        </w:rPr>
        <w:t>St3 0.6375545852 0.24454148 0.07860262 0.02183406 0.01746725</w:t>
      </w:r>
    </w:p>
    <w:p w14:paraId="1AB2D599" w14:textId="77777777" w:rsidR="0051281F" w:rsidRPr="00B17AFF" w:rsidRDefault="0051281F" w:rsidP="0051281F">
      <w:pPr>
        <w:rPr>
          <w:rFonts w:ascii="Consolas" w:hAnsi="Consolas"/>
          <w:sz w:val="18"/>
        </w:rPr>
      </w:pPr>
      <w:r w:rsidRPr="00B17AFF">
        <w:rPr>
          <w:rFonts w:ascii="Consolas" w:hAnsi="Consolas"/>
          <w:sz w:val="18"/>
        </w:rPr>
        <w:t>St4 0.1646772377 0.27708935 0.24730019 0.20072089 0.11021233</w:t>
      </w:r>
    </w:p>
    <w:p w14:paraId="59B8FC83" w14:textId="77777777" w:rsidR="0051281F" w:rsidRDefault="0051281F" w:rsidP="0051281F">
      <w:pPr>
        <w:rPr>
          <w:rFonts w:ascii="Consolas" w:hAnsi="Consolas"/>
          <w:sz w:val="18"/>
        </w:rPr>
      </w:pPr>
      <w:r w:rsidRPr="00B17AFF">
        <w:rPr>
          <w:rFonts w:ascii="Consolas" w:hAnsi="Consolas"/>
          <w:sz w:val="18"/>
        </w:rPr>
        <w:t>St5 0.4414184145 0.26695920 0.12850886 0.09950578 0.06360775</w:t>
      </w:r>
    </w:p>
    <w:p w14:paraId="28BC14B1" w14:textId="77777777" w:rsidR="0051281F" w:rsidRDefault="0051281F" w:rsidP="0051281F">
      <w:pPr>
        <w:rPr>
          <w:rFonts w:ascii="Consolas" w:hAnsi="Consolas"/>
          <w:sz w:val="18"/>
        </w:rPr>
      </w:pPr>
    </w:p>
    <w:p w14:paraId="5272A1BE" w14:textId="77777777" w:rsidR="0051281F" w:rsidRDefault="0051281F" w:rsidP="0051281F">
      <w:pPr>
        <w:rPr>
          <w:rFonts w:ascii="Consolas" w:hAnsi="Consolas"/>
          <w:sz w:val="18"/>
        </w:rPr>
      </w:pPr>
    </w:p>
    <w:p w14:paraId="12B3CEE4" w14:textId="77777777" w:rsidR="0051281F" w:rsidRDefault="0051281F" w:rsidP="0051281F">
      <w:pPr>
        <w:rPr>
          <w:rFonts w:ascii="Consolas" w:hAnsi="Consolas"/>
          <w:sz w:val="18"/>
        </w:rPr>
      </w:pPr>
    </w:p>
    <w:p w14:paraId="6D933090" w14:textId="40F714DE" w:rsidR="00C40E7E" w:rsidRPr="009C1D3D" w:rsidRDefault="00C40E7E" w:rsidP="00650AE1">
      <w:pPr>
        <w:rPr>
          <w:rFonts w:ascii="Consolas" w:hAnsi="Consolas"/>
          <w:b/>
          <w:sz w:val="22"/>
        </w:rPr>
      </w:pPr>
      <w:bookmarkStart w:id="0" w:name="_GoBack"/>
      <w:bookmarkEnd w:id="0"/>
    </w:p>
    <w:sectPr w:rsidR="00C40E7E" w:rsidRPr="009C1D3D" w:rsidSect="000B429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B9EFF" w14:textId="77777777" w:rsidR="00532FC7" w:rsidRDefault="00532FC7" w:rsidP="00BB4C1D">
      <w:r>
        <w:separator/>
      </w:r>
    </w:p>
  </w:endnote>
  <w:endnote w:type="continuationSeparator" w:id="0">
    <w:p w14:paraId="70BAB038" w14:textId="77777777" w:rsidR="00532FC7" w:rsidRDefault="00532FC7" w:rsidP="00BB4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5AE14" w14:textId="77777777" w:rsidR="00532FC7" w:rsidRDefault="00532FC7" w:rsidP="00BB4C1D">
      <w:r>
        <w:separator/>
      </w:r>
    </w:p>
  </w:footnote>
  <w:footnote w:type="continuationSeparator" w:id="0">
    <w:p w14:paraId="664B9626" w14:textId="77777777" w:rsidR="00532FC7" w:rsidRDefault="00532FC7" w:rsidP="00BB4C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0635D"/>
    <w:multiLevelType w:val="hybridMultilevel"/>
    <w:tmpl w:val="89B2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C03A25"/>
    <w:multiLevelType w:val="hybridMultilevel"/>
    <w:tmpl w:val="C2641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A4F071D"/>
    <w:multiLevelType w:val="hybridMultilevel"/>
    <w:tmpl w:val="1EDE9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B724188"/>
    <w:multiLevelType w:val="hybridMultilevel"/>
    <w:tmpl w:val="A4446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BA55B6E"/>
    <w:multiLevelType w:val="multilevel"/>
    <w:tmpl w:val="956AA7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6D911F6C"/>
    <w:multiLevelType w:val="hybridMultilevel"/>
    <w:tmpl w:val="5F469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295"/>
    <w:rsid w:val="00023AAA"/>
    <w:rsid w:val="000268B5"/>
    <w:rsid w:val="0003177E"/>
    <w:rsid w:val="00040F8E"/>
    <w:rsid w:val="00041062"/>
    <w:rsid w:val="00041C9C"/>
    <w:rsid w:val="00043106"/>
    <w:rsid w:val="00046D39"/>
    <w:rsid w:val="00071343"/>
    <w:rsid w:val="00074893"/>
    <w:rsid w:val="00077861"/>
    <w:rsid w:val="00086388"/>
    <w:rsid w:val="000A3ED7"/>
    <w:rsid w:val="000B2F50"/>
    <w:rsid w:val="000B4295"/>
    <w:rsid w:val="000C09DF"/>
    <w:rsid w:val="000E2D2D"/>
    <w:rsid w:val="000E42D9"/>
    <w:rsid w:val="000E59DD"/>
    <w:rsid w:val="001059A4"/>
    <w:rsid w:val="001060A1"/>
    <w:rsid w:val="001212A8"/>
    <w:rsid w:val="00130E01"/>
    <w:rsid w:val="00131AFC"/>
    <w:rsid w:val="001320A0"/>
    <w:rsid w:val="00150154"/>
    <w:rsid w:val="00150156"/>
    <w:rsid w:val="001658B6"/>
    <w:rsid w:val="001907A7"/>
    <w:rsid w:val="001A6499"/>
    <w:rsid w:val="001B58F6"/>
    <w:rsid w:val="001B63F0"/>
    <w:rsid w:val="001C0D86"/>
    <w:rsid w:val="001D7CE2"/>
    <w:rsid w:val="001F766F"/>
    <w:rsid w:val="00202CA4"/>
    <w:rsid w:val="002320C7"/>
    <w:rsid w:val="0026199B"/>
    <w:rsid w:val="00272E2A"/>
    <w:rsid w:val="00280B7F"/>
    <w:rsid w:val="0029497E"/>
    <w:rsid w:val="00296A49"/>
    <w:rsid w:val="00297C21"/>
    <w:rsid w:val="002A11B5"/>
    <w:rsid w:val="002B2952"/>
    <w:rsid w:val="002C0670"/>
    <w:rsid w:val="002F0BA6"/>
    <w:rsid w:val="002F55EF"/>
    <w:rsid w:val="003024C2"/>
    <w:rsid w:val="00304B6B"/>
    <w:rsid w:val="00306C99"/>
    <w:rsid w:val="00323BC6"/>
    <w:rsid w:val="003240A6"/>
    <w:rsid w:val="0033050A"/>
    <w:rsid w:val="0036450E"/>
    <w:rsid w:val="00390E45"/>
    <w:rsid w:val="00392DB8"/>
    <w:rsid w:val="00393B02"/>
    <w:rsid w:val="003B0A0B"/>
    <w:rsid w:val="003B676C"/>
    <w:rsid w:val="003D2FA4"/>
    <w:rsid w:val="00427796"/>
    <w:rsid w:val="004325E4"/>
    <w:rsid w:val="00436534"/>
    <w:rsid w:val="004439C9"/>
    <w:rsid w:val="00455507"/>
    <w:rsid w:val="00457C8B"/>
    <w:rsid w:val="00484CFE"/>
    <w:rsid w:val="004A04C0"/>
    <w:rsid w:val="004B49D3"/>
    <w:rsid w:val="004C4F1B"/>
    <w:rsid w:val="004C5BBF"/>
    <w:rsid w:val="004D2891"/>
    <w:rsid w:val="004F7A09"/>
    <w:rsid w:val="005040B2"/>
    <w:rsid w:val="0051281F"/>
    <w:rsid w:val="00524F09"/>
    <w:rsid w:val="00532FC7"/>
    <w:rsid w:val="00536537"/>
    <w:rsid w:val="005376E7"/>
    <w:rsid w:val="005640C9"/>
    <w:rsid w:val="005648A5"/>
    <w:rsid w:val="005A1ABF"/>
    <w:rsid w:val="005B2AA1"/>
    <w:rsid w:val="005B4D37"/>
    <w:rsid w:val="005C2940"/>
    <w:rsid w:val="005D1D9D"/>
    <w:rsid w:val="005D3C26"/>
    <w:rsid w:val="005D5C54"/>
    <w:rsid w:val="005E0D35"/>
    <w:rsid w:val="005F0CBF"/>
    <w:rsid w:val="005F10A8"/>
    <w:rsid w:val="005F5D46"/>
    <w:rsid w:val="00614BD3"/>
    <w:rsid w:val="006165C6"/>
    <w:rsid w:val="006315D4"/>
    <w:rsid w:val="00632E80"/>
    <w:rsid w:val="00640666"/>
    <w:rsid w:val="00650AE1"/>
    <w:rsid w:val="00664CC7"/>
    <w:rsid w:val="0067594B"/>
    <w:rsid w:val="00695B52"/>
    <w:rsid w:val="006B2A15"/>
    <w:rsid w:val="006C40EB"/>
    <w:rsid w:val="006D5F30"/>
    <w:rsid w:val="006D6308"/>
    <w:rsid w:val="006E067F"/>
    <w:rsid w:val="006E0D44"/>
    <w:rsid w:val="006E1902"/>
    <w:rsid w:val="006F6D72"/>
    <w:rsid w:val="00715238"/>
    <w:rsid w:val="00731D37"/>
    <w:rsid w:val="00732037"/>
    <w:rsid w:val="007374D3"/>
    <w:rsid w:val="00753A4F"/>
    <w:rsid w:val="0075411F"/>
    <w:rsid w:val="007543C7"/>
    <w:rsid w:val="007749C0"/>
    <w:rsid w:val="0077532D"/>
    <w:rsid w:val="00794B26"/>
    <w:rsid w:val="007B66B8"/>
    <w:rsid w:val="007D3D52"/>
    <w:rsid w:val="007E6478"/>
    <w:rsid w:val="007F3D0D"/>
    <w:rsid w:val="008140A6"/>
    <w:rsid w:val="00830AA6"/>
    <w:rsid w:val="00832741"/>
    <w:rsid w:val="0084527F"/>
    <w:rsid w:val="008522AB"/>
    <w:rsid w:val="00873FA5"/>
    <w:rsid w:val="0087625B"/>
    <w:rsid w:val="0088664B"/>
    <w:rsid w:val="00891DA5"/>
    <w:rsid w:val="0089612A"/>
    <w:rsid w:val="008977A4"/>
    <w:rsid w:val="008A6927"/>
    <w:rsid w:val="008D1981"/>
    <w:rsid w:val="008D2174"/>
    <w:rsid w:val="008D58DA"/>
    <w:rsid w:val="0090046F"/>
    <w:rsid w:val="00943D43"/>
    <w:rsid w:val="0095309D"/>
    <w:rsid w:val="009777EE"/>
    <w:rsid w:val="009807CA"/>
    <w:rsid w:val="009911FC"/>
    <w:rsid w:val="009929A4"/>
    <w:rsid w:val="009A500D"/>
    <w:rsid w:val="009C1D3D"/>
    <w:rsid w:val="009C2ABB"/>
    <w:rsid w:val="009C4ACB"/>
    <w:rsid w:val="00A126D5"/>
    <w:rsid w:val="00A20149"/>
    <w:rsid w:val="00A6606D"/>
    <w:rsid w:val="00A72948"/>
    <w:rsid w:val="00AA5CF1"/>
    <w:rsid w:val="00AB3570"/>
    <w:rsid w:val="00AC6C9A"/>
    <w:rsid w:val="00AD14BC"/>
    <w:rsid w:val="00AE0B42"/>
    <w:rsid w:val="00AE1CF5"/>
    <w:rsid w:val="00AF5F4E"/>
    <w:rsid w:val="00B060C0"/>
    <w:rsid w:val="00B17AFF"/>
    <w:rsid w:val="00B20320"/>
    <w:rsid w:val="00B208F5"/>
    <w:rsid w:val="00B2127C"/>
    <w:rsid w:val="00B27E7C"/>
    <w:rsid w:val="00B70DEF"/>
    <w:rsid w:val="00B724DD"/>
    <w:rsid w:val="00B73978"/>
    <w:rsid w:val="00B76145"/>
    <w:rsid w:val="00B80AA1"/>
    <w:rsid w:val="00BA6BC4"/>
    <w:rsid w:val="00BB2D88"/>
    <w:rsid w:val="00BB4C1D"/>
    <w:rsid w:val="00BE25E3"/>
    <w:rsid w:val="00BE3173"/>
    <w:rsid w:val="00BE40DA"/>
    <w:rsid w:val="00BF5F01"/>
    <w:rsid w:val="00C003B3"/>
    <w:rsid w:val="00C05D95"/>
    <w:rsid w:val="00C15487"/>
    <w:rsid w:val="00C23086"/>
    <w:rsid w:val="00C246E2"/>
    <w:rsid w:val="00C27C3D"/>
    <w:rsid w:val="00C3659B"/>
    <w:rsid w:val="00C40E7E"/>
    <w:rsid w:val="00C428C7"/>
    <w:rsid w:val="00C4674E"/>
    <w:rsid w:val="00C505C3"/>
    <w:rsid w:val="00C53351"/>
    <w:rsid w:val="00CB0174"/>
    <w:rsid w:val="00CE64AE"/>
    <w:rsid w:val="00CF3792"/>
    <w:rsid w:val="00CF67BF"/>
    <w:rsid w:val="00D10DBF"/>
    <w:rsid w:val="00D2563B"/>
    <w:rsid w:val="00D25A7B"/>
    <w:rsid w:val="00D40F8A"/>
    <w:rsid w:val="00D55D82"/>
    <w:rsid w:val="00D67015"/>
    <w:rsid w:val="00D879BB"/>
    <w:rsid w:val="00D9043A"/>
    <w:rsid w:val="00D95E6F"/>
    <w:rsid w:val="00DA7B8C"/>
    <w:rsid w:val="00DB1E46"/>
    <w:rsid w:val="00E04AC1"/>
    <w:rsid w:val="00E1484A"/>
    <w:rsid w:val="00E243A1"/>
    <w:rsid w:val="00E3303A"/>
    <w:rsid w:val="00E34D3E"/>
    <w:rsid w:val="00E421ED"/>
    <w:rsid w:val="00E42792"/>
    <w:rsid w:val="00E52596"/>
    <w:rsid w:val="00E5542F"/>
    <w:rsid w:val="00E60005"/>
    <w:rsid w:val="00E67424"/>
    <w:rsid w:val="00EB170B"/>
    <w:rsid w:val="00EC16C0"/>
    <w:rsid w:val="00EF2DA2"/>
    <w:rsid w:val="00F13761"/>
    <w:rsid w:val="00F2337E"/>
    <w:rsid w:val="00F4617F"/>
    <w:rsid w:val="00F50332"/>
    <w:rsid w:val="00F53554"/>
    <w:rsid w:val="00F60805"/>
    <w:rsid w:val="00F744A1"/>
    <w:rsid w:val="00F90934"/>
    <w:rsid w:val="00FB518A"/>
    <w:rsid w:val="00FC38C6"/>
    <w:rsid w:val="00FC5B3A"/>
    <w:rsid w:val="00FC6406"/>
    <w:rsid w:val="00FD20E1"/>
    <w:rsid w:val="00FD2FFE"/>
    <w:rsid w:val="00FD51E0"/>
    <w:rsid w:val="00FE1E72"/>
    <w:rsid w:val="00FE39FB"/>
    <w:rsid w:val="00FE61C1"/>
    <w:rsid w:val="00FF65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E761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295"/>
    <w:rPr>
      <w:rFonts w:ascii="Lucida Grande" w:hAnsi="Lucida Grande"/>
      <w:sz w:val="18"/>
      <w:szCs w:val="18"/>
    </w:rPr>
  </w:style>
  <w:style w:type="character" w:customStyle="1" w:styleId="BalloonTextChar">
    <w:name w:val="Balloon Text Char"/>
    <w:basedOn w:val="DefaultParagraphFont"/>
    <w:link w:val="BalloonText"/>
    <w:uiPriority w:val="99"/>
    <w:semiHidden/>
    <w:rsid w:val="000B4295"/>
    <w:rPr>
      <w:rFonts w:ascii="Lucida Grande" w:hAnsi="Lucida Grande"/>
      <w:sz w:val="18"/>
      <w:szCs w:val="18"/>
    </w:rPr>
  </w:style>
  <w:style w:type="character" w:styleId="CommentReference">
    <w:name w:val="annotation reference"/>
    <w:basedOn w:val="DefaultParagraphFont"/>
    <w:uiPriority w:val="99"/>
    <w:semiHidden/>
    <w:unhideWhenUsed/>
    <w:rsid w:val="006D5F30"/>
    <w:rPr>
      <w:sz w:val="18"/>
      <w:szCs w:val="18"/>
    </w:rPr>
  </w:style>
  <w:style w:type="paragraph" w:styleId="CommentText">
    <w:name w:val="annotation text"/>
    <w:basedOn w:val="Normal"/>
    <w:link w:val="CommentTextChar"/>
    <w:uiPriority w:val="99"/>
    <w:semiHidden/>
    <w:unhideWhenUsed/>
    <w:rsid w:val="006D5F30"/>
  </w:style>
  <w:style w:type="character" w:customStyle="1" w:styleId="CommentTextChar">
    <w:name w:val="Comment Text Char"/>
    <w:basedOn w:val="DefaultParagraphFont"/>
    <w:link w:val="CommentText"/>
    <w:uiPriority w:val="99"/>
    <w:semiHidden/>
    <w:rsid w:val="006D5F30"/>
  </w:style>
  <w:style w:type="paragraph" w:styleId="CommentSubject">
    <w:name w:val="annotation subject"/>
    <w:basedOn w:val="CommentText"/>
    <w:next w:val="CommentText"/>
    <w:link w:val="CommentSubjectChar"/>
    <w:uiPriority w:val="99"/>
    <w:semiHidden/>
    <w:unhideWhenUsed/>
    <w:rsid w:val="006D5F30"/>
    <w:rPr>
      <w:b/>
      <w:bCs/>
      <w:sz w:val="20"/>
      <w:szCs w:val="20"/>
    </w:rPr>
  </w:style>
  <w:style w:type="character" w:customStyle="1" w:styleId="CommentSubjectChar">
    <w:name w:val="Comment Subject Char"/>
    <w:basedOn w:val="CommentTextChar"/>
    <w:link w:val="CommentSubject"/>
    <w:uiPriority w:val="99"/>
    <w:semiHidden/>
    <w:rsid w:val="006D5F30"/>
    <w:rPr>
      <w:b/>
      <w:bCs/>
      <w:sz w:val="20"/>
      <w:szCs w:val="20"/>
    </w:rPr>
  </w:style>
  <w:style w:type="table" w:styleId="TableGrid">
    <w:name w:val="Table Grid"/>
    <w:basedOn w:val="TableNormal"/>
    <w:uiPriority w:val="59"/>
    <w:rsid w:val="002A1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B4C1D"/>
  </w:style>
  <w:style w:type="character" w:customStyle="1" w:styleId="FootnoteTextChar">
    <w:name w:val="Footnote Text Char"/>
    <w:basedOn w:val="DefaultParagraphFont"/>
    <w:link w:val="FootnoteText"/>
    <w:uiPriority w:val="99"/>
    <w:rsid w:val="00BB4C1D"/>
  </w:style>
  <w:style w:type="character" w:styleId="FootnoteReference">
    <w:name w:val="footnote reference"/>
    <w:basedOn w:val="DefaultParagraphFont"/>
    <w:uiPriority w:val="99"/>
    <w:unhideWhenUsed/>
    <w:rsid w:val="00BB4C1D"/>
    <w:rPr>
      <w:vertAlign w:val="superscript"/>
    </w:rPr>
  </w:style>
  <w:style w:type="paragraph" w:styleId="NormalWeb">
    <w:name w:val="Normal (Web)"/>
    <w:basedOn w:val="Normal"/>
    <w:uiPriority w:val="99"/>
    <w:semiHidden/>
    <w:unhideWhenUsed/>
    <w:rsid w:val="00390E45"/>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A64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295"/>
    <w:rPr>
      <w:rFonts w:ascii="Lucida Grande" w:hAnsi="Lucida Grande"/>
      <w:sz w:val="18"/>
      <w:szCs w:val="18"/>
    </w:rPr>
  </w:style>
  <w:style w:type="character" w:customStyle="1" w:styleId="BalloonTextChar">
    <w:name w:val="Balloon Text Char"/>
    <w:basedOn w:val="DefaultParagraphFont"/>
    <w:link w:val="BalloonText"/>
    <w:uiPriority w:val="99"/>
    <w:semiHidden/>
    <w:rsid w:val="000B4295"/>
    <w:rPr>
      <w:rFonts w:ascii="Lucida Grande" w:hAnsi="Lucida Grande"/>
      <w:sz w:val="18"/>
      <w:szCs w:val="18"/>
    </w:rPr>
  </w:style>
  <w:style w:type="character" w:styleId="CommentReference">
    <w:name w:val="annotation reference"/>
    <w:basedOn w:val="DefaultParagraphFont"/>
    <w:uiPriority w:val="99"/>
    <w:semiHidden/>
    <w:unhideWhenUsed/>
    <w:rsid w:val="006D5F30"/>
    <w:rPr>
      <w:sz w:val="18"/>
      <w:szCs w:val="18"/>
    </w:rPr>
  </w:style>
  <w:style w:type="paragraph" w:styleId="CommentText">
    <w:name w:val="annotation text"/>
    <w:basedOn w:val="Normal"/>
    <w:link w:val="CommentTextChar"/>
    <w:uiPriority w:val="99"/>
    <w:semiHidden/>
    <w:unhideWhenUsed/>
    <w:rsid w:val="006D5F30"/>
  </w:style>
  <w:style w:type="character" w:customStyle="1" w:styleId="CommentTextChar">
    <w:name w:val="Comment Text Char"/>
    <w:basedOn w:val="DefaultParagraphFont"/>
    <w:link w:val="CommentText"/>
    <w:uiPriority w:val="99"/>
    <w:semiHidden/>
    <w:rsid w:val="006D5F30"/>
  </w:style>
  <w:style w:type="paragraph" w:styleId="CommentSubject">
    <w:name w:val="annotation subject"/>
    <w:basedOn w:val="CommentText"/>
    <w:next w:val="CommentText"/>
    <w:link w:val="CommentSubjectChar"/>
    <w:uiPriority w:val="99"/>
    <w:semiHidden/>
    <w:unhideWhenUsed/>
    <w:rsid w:val="006D5F30"/>
    <w:rPr>
      <w:b/>
      <w:bCs/>
      <w:sz w:val="20"/>
      <w:szCs w:val="20"/>
    </w:rPr>
  </w:style>
  <w:style w:type="character" w:customStyle="1" w:styleId="CommentSubjectChar">
    <w:name w:val="Comment Subject Char"/>
    <w:basedOn w:val="CommentTextChar"/>
    <w:link w:val="CommentSubject"/>
    <w:uiPriority w:val="99"/>
    <w:semiHidden/>
    <w:rsid w:val="006D5F30"/>
    <w:rPr>
      <w:b/>
      <w:bCs/>
      <w:sz w:val="20"/>
      <w:szCs w:val="20"/>
    </w:rPr>
  </w:style>
  <w:style w:type="table" w:styleId="TableGrid">
    <w:name w:val="Table Grid"/>
    <w:basedOn w:val="TableNormal"/>
    <w:uiPriority w:val="59"/>
    <w:rsid w:val="002A1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B4C1D"/>
  </w:style>
  <w:style w:type="character" w:customStyle="1" w:styleId="FootnoteTextChar">
    <w:name w:val="Footnote Text Char"/>
    <w:basedOn w:val="DefaultParagraphFont"/>
    <w:link w:val="FootnoteText"/>
    <w:uiPriority w:val="99"/>
    <w:rsid w:val="00BB4C1D"/>
  </w:style>
  <w:style w:type="character" w:styleId="FootnoteReference">
    <w:name w:val="footnote reference"/>
    <w:basedOn w:val="DefaultParagraphFont"/>
    <w:uiPriority w:val="99"/>
    <w:unhideWhenUsed/>
    <w:rsid w:val="00BB4C1D"/>
    <w:rPr>
      <w:vertAlign w:val="superscript"/>
    </w:rPr>
  </w:style>
  <w:style w:type="paragraph" w:styleId="NormalWeb">
    <w:name w:val="Normal (Web)"/>
    <w:basedOn w:val="Normal"/>
    <w:uiPriority w:val="99"/>
    <w:semiHidden/>
    <w:unhideWhenUsed/>
    <w:rsid w:val="00390E45"/>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A6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734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424A8-3C6F-B940-83BF-AE25FB58F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3774</Words>
  <Characters>21518</Characters>
  <Application>Microsoft Macintosh Word</Application>
  <DocSecurity>0</DocSecurity>
  <Lines>179</Lines>
  <Paragraphs>50</Paragraphs>
  <ScaleCrop>false</ScaleCrop>
  <Company>FOS</Company>
  <LinksUpToDate>false</LinksUpToDate>
  <CharactersWithSpaces>25242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Jovanovic</dc:creator>
  <cp:keywords/>
  <dc:description/>
  <cp:lastModifiedBy>Jelena Jovanovic</cp:lastModifiedBy>
  <cp:revision>76</cp:revision>
  <dcterms:created xsi:type="dcterms:W3CDTF">2016-02-15T22:20:00Z</dcterms:created>
  <dcterms:modified xsi:type="dcterms:W3CDTF">2016-03-09T01:46:00Z</dcterms:modified>
</cp:coreProperties>
</file>