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33B6" w:rsidRDefault="00630DFE">
      <w:r>
        <w:rPr>
          <w:noProof/>
        </w:rPr>
        <w:drawing>
          <wp:anchor distT="0" distB="0" distL="114300" distR="114300" simplePos="0" relativeHeight="251658240" behindDoc="0" locked="0" layoutInCell="1" allowOverlap="1" wp14:anchorId="17517A9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06141" cy="21812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141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900">
        <w:t xml:space="preserve">This was made for Developers who are not familiar with AWS and to be able to deploy their code to the cloud quickly. They can provision environments quickly. </w:t>
      </w:r>
    </w:p>
    <w:p w:rsidR="00630DFE" w:rsidRDefault="00630DFE"/>
    <w:p w:rsidR="00630DFE" w:rsidRDefault="00630DFE"/>
    <w:p w:rsidR="00630DFE" w:rsidRDefault="00630DFE"/>
    <w:p w:rsidR="00630DFE" w:rsidRDefault="00630DFE"/>
    <w:p w:rsidR="00630DFE" w:rsidRDefault="00630DFE"/>
    <w:p w:rsidR="00630DFE" w:rsidRDefault="00630DFE">
      <w:bookmarkStart w:id="0" w:name="_GoBack"/>
      <w:bookmarkEnd w:id="0"/>
    </w:p>
    <w:p w:rsidR="00DC4900" w:rsidRDefault="00630DFE">
      <w:r>
        <w:rPr>
          <w:noProof/>
        </w:rPr>
        <w:drawing>
          <wp:inline distT="0" distB="0" distL="0" distR="0" wp14:anchorId="1C382194" wp14:editId="0C782416">
            <wp:extent cx="59436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556"/>
    <w:rsid w:val="00177718"/>
    <w:rsid w:val="002C0556"/>
    <w:rsid w:val="00630DFE"/>
    <w:rsid w:val="00BB6DC3"/>
    <w:rsid w:val="00D52CF2"/>
    <w:rsid w:val="00DC4900"/>
    <w:rsid w:val="00EE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FEEE7"/>
  <w15:chartTrackingRefBased/>
  <w15:docId w15:val="{9D8F5AEF-55C9-4589-B841-0DB42179D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Berhane</dc:creator>
  <cp:keywords/>
  <dc:description/>
  <cp:lastModifiedBy>Abel Berhane</cp:lastModifiedBy>
  <cp:revision>3</cp:revision>
  <dcterms:created xsi:type="dcterms:W3CDTF">2018-02-22T11:45:00Z</dcterms:created>
  <dcterms:modified xsi:type="dcterms:W3CDTF">2018-02-22T11:50:00Z</dcterms:modified>
</cp:coreProperties>
</file>