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3D3A" w14:textId="7A72AF5F" w:rsidR="00A146DD" w:rsidRPr="001D268F" w:rsidRDefault="00A146DD" w:rsidP="001D268F">
      <w:pPr>
        <w:pStyle w:val="Ttulo1"/>
        <w:rPr>
          <w:rFonts w:ascii="Times New Roman" w:hAnsi="Times New Roman" w:cs="Times New Roman"/>
          <w:color w:val="000000" w:themeColor="text1"/>
          <w:lang w:val="es-NI"/>
        </w:rPr>
      </w:pPr>
      <w:r w:rsidRPr="001D268F">
        <w:rPr>
          <w:rFonts w:ascii="Times New Roman" w:hAnsi="Times New Roman" w:cs="Times New Roman"/>
          <w:color w:val="000000" w:themeColor="text1"/>
          <w:lang w:val="es-NI"/>
        </w:rPr>
        <w:t>Ejercicio 3 — Gestión de Estudiantes</w:t>
      </w:r>
    </w:p>
    <w:p w14:paraId="22F3CAC4" w14:textId="77777777" w:rsidR="00A146DD" w:rsidRPr="001D268F" w:rsidRDefault="00A146DD" w:rsidP="00A146DD">
      <w:pPr>
        <w:rPr>
          <w:rFonts w:ascii="Times New Roman" w:hAnsi="Times New Roman" w:cs="Times New Roman"/>
          <w:lang w:val="es-NI"/>
        </w:rPr>
      </w:pPr>
    </w:p>
    <w:p w14:paraId="427591D8" w14:textId="77777777" w:rsidR="00A146DD" w:rsidRPr="001D268F" w:rsidRDefault="00A146DD" w:rsidP="00A146DD">
      <w:pPr>
        <w:pStyle w:val="NormalWeb"/>
        <w:rPr>
          <w:lang w:val="es-NI"/>
        </w:rPr>
      </w:pPr>
      <w:r w:rsidRPr="001D268F">
        <w:rPr>
          <w:lang w:val="es-NI"/>
        </w:rPr>
        <w:t>Como observamos este ejercicio consiste en desarrollar una aplicación Windows Forms conectada a SQL Server mediante ADO.NET. El sistema permite registrar estudiantes, mostrarlos en un DataGridView y administrar la información almacenada en la base de datos.</w:t>
      </w:r>
    </w:p>
    <w:p w14:paraId="40AF9577" w14:textId="6ED1DE07" w:rsidR="00ED41AF" w:rsidRPr="001D268F" w:rsidRDefault="00A146DD" w:rsidP="00A146DD">
      <w:pPr>
        <w:pStyle w:val="NormalWeb"/>
        <w:rPr>
          <w:lang w:val="es-NI"/>
        </w:rPr>
      </w:pPr>
      <w:r w:rsidRPr="001D268F">
        <w:rPr>
          <w:lang w:val="es-NI"/>
        </w:rPr>
        <w:t>Clase Estudiante</w:t>
      </w:r>
    </w:p>
    <w:p w14:paraId="4287CA21" w14:textId="4D4FC668" w:rsidR="00A146DD" w:rsidRPr="001D268F" w:rsidRDefault="00A146DD" w:rsidP="00A146DD">
      <w:pPr>
        <w:pStyle w:val="NormalWeb"/>
        <w:rPr>
          <w:lang w:val="es-NI"/>
        </w:rPr>
      </w:pPr>
      <w:r w:rsidRPr="001D268F">
        <w:rPr>
          <w:lang w:val="es-NI"/>
        </w:rPr>
        <w:t>La clase Estudiante representa la entidad principal del sistema. Contiene las propiedades que corresponden a los campos almacenados en la tabla de la base de datos. El modelo Estudiante facilita la organización de los datos y aplica el principio de programación orientada a objetos.</w:t>
      </w:r>
    </w:p>
    <w:p w14:paraId="1BC6F960" w14:textId="34A0FB0E" w:rsidR="00A146DD" w:rsidRPr="001D268F" w:rsidRDefault="00A146DD" w:rsidP="00A146DD">
      <w:pPr>
        <w:pStyle w:val="NormalWeb"/>
        <w:rPr>
          <w:lang w:val="es-NI"/>
        </w:rPr>
      </w:pPr>
      <w:r w:rsidRPr="001D268F">
        <w:rPr>
          <w:noProof/>
        </w:rPr>
        <w:drawing>
          <wp:anchor distT="0" distB="0" distL="114300" distR="114300" simplePos="0" relativeHeight="251658240" behindDoc="0" locked="0" layoutInCell="1" allowOverlap="1" wp14:anchorId="265DC396" wp14:editId="6F6427E7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987040" cy="116586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34"/>
                    <a:stretch/>
                  </pic:blipFill>
                  <pic:spPr bwMode="auto">
                    <a:xfrm>
                      <a:off x="0" y="0"/>
                      <a:ext cx="2987040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18E621" w14:textId="4C4174F3" w:rsidR="008D2BFD" w:rsidRPr="001D268F" w:rsidRDefault="008D2BFD" w:rsidP="008D2BFD">
      <w:pPr>
        <w:rPr>
          <w:rFonts w:ascii="Times New Roman" w:hAnsi="Times New Roman" w:cs="Times New Roman"/>
          <w:lang w:val="es-NI"/>
        </w:rPr>
      </w:pPr>
    </w:p>
    <w:p w14:paraId="06307CF3" w14:textId="0D36349F" w:rsidR="008D2BFD" w:rsidRPr="001D268F" w:rsidRDefault="008D2BFD" w:rsidP="008D2BFD">
      <w:pPr>
        <w:rPr>
          <w:rFonts w:ascii="Times New Roman" w:hAnsi="Times New Roman" w:cs="Times New Roman"/>
          <w:lang w:val="es-NI"/>
        </w:rPr>
      </w:pPr>
    </w:p>
    <w:p w14:paraId="510CC371" w14:textId="7FB7AC28" w:rsidR="008D2BFD" w:rsidRPr="001D268F" w:rsidRDefault="008D2BFD" w:rsidP="008D2BFD">
      <w:pPr>
        <w:rPr>
          <w:rFonts w:ascii="Times New Roman" w:hAnsi="Times New Roman" w:cs="Times New Roman"/>
          <w:lang w:val="es-NI"/>
        </w:rPr>
      </w:pPr>
    </w:p>
    <w:p w14:paraId="3872537E" w14:textId="0C1C3B40" w:rsidR="008D2BFD" w:rsidRPr="001D268F" w:rsidRDefault="008D2BFD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>La línea private EstudianteRepository repo = new EstudianteRepository(); crea un objeto del repositorio llamado repo, el cual permite acceder a los datos almacenados en la base de datos.</w:t>
      </w:r>
    </w:p>
    <w:p w14:paraId="105AF03F" w14:textId="036E09B3" w:rsidR="008D2BFD" w:rsidRPr="001D268F" w:rsidRDefault="008D2BFD" w:rsidP="008D2BFD">
      <w:pPr>
        <w:rPr>
          <w:rFonts w:ascii="Times New Roman" w:hAnsi="Times New Roman" w:cs="Times New Roman"/>
          <w:lang w:val="es-NI"/>
        </w:rPr>
      </w:pPr>
      <w:r w:rsidRPr="001D268F">
        <w:rPr>
          <w:rFonts w:ascii="Times New Roman" w:hAnsi="Times New Roman" w:cs="Times New Roman"/>
          <w:noProof/>
          <w:lang w:val="es-NI"/>
        </w:rPr>
        <w:drawing>
          <wp:anchor distT="0" distB="0" distL="114300" distR="114300" simplePos="0" relativeHeight="251660288" behindDoc="0" locked="0" layoutInCell="1" allowOverlap="1" wp14:anchorId="209F8354" wp14:editId="6D58CC51">
            <wp:simplePos x="0" y="0"/>
            <wp:positionH relativeFrom="margin">
              <wp:align>left</wp:align>
            </wp:positionH>
            <wp:positionV relativeFrom="paragraph">
              <wp:posOffset>73660</wp:posOffset>
            </wp:positionV>
            <wp:extent cx="2895600" cy="15240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32F73" w14:textId="56F0F0A9" w:rsidR="008D2BFD" w:rsidRPr="001D268F" w:rsidRDefault="008D2BFD" w:rsidP="008D2BFD">
      <w:pPr>
        <w:tabs>
          <w:tab w:val="left" w:pos="6732"/>
        </w:tabs>
        <w:rPr>
          <w:rFonts w:ascii="Times New Roman" w:hAnsi="Times New Roman" w:cs="Times New Roman"/>
          <w:lang w:val="es-NI"/>
        </w:rPr>
      </w:pPr>
      <w:r w:rsidRPr="001D268F">
        <w:rPr>
          <w:rFonts w:ascii="Times New Roman" w:hAnsi="Times New Roman" w:cs="Times New Roman"/>
          <w:lang w:val="es-NI"/>
        </w:rPr>
        <w:t xml:space="preserve">El método </w:t>
      </w:r>
      <w:r w:rsidRPr="001D268F">
        <w:rPr>
          <w:rStyle w:val="CdigoHTML"/>
          <w:rFonts w:ascii="Times New Roman" w:eastAsiaTheme="minorEastAsia" w:hAnsi="Times New Roman" w:cs="Times New Roman"/>
          <w:lang w:val="es-NI"/>
        </w:rPr>
        <w:t xml:space="preserve">ObtenerOrdenados </w:t>
      </w:r>
      <w:r w:rsidRPr="001D268F">
        <w:rPr>
          <w:rFonts w:ascii="Times New Roman" w:hAnsi="Times New Roman" w:cs="Times New Roman"/>
          <w:lang w:val="es-NI"/>
        </w:rPr>
        <w:t xml:space="preserve">devuelve una lista de estudiantes ordenados de manera descendente según su promedio académico utilizando </w:t>
      </w:r>
      <w:r w:rsidRPr="001D268F">
        <w:rPr>
          <w:rStyle w:val="CdigoHTML"/>
          <w:rFonts w:ascii="Times New Roman" w:eastAsiaTheme="minorEastAsia" w:hAnsi="Times New Roman" w:cs="Times New Roman"/>
          <w:lang w:val="es-NI"/>
        </w:rPr>
        <w:t>OrderByDescending(e =&gt; e.Promedio)</w:t>
      </w:r>
      <w:r w:rsidRPr="001D268F">
        <w:rPr>
          <w:rFonts w:ascii="Times New Roman" w:hAnsi="Times New Roman" w:cs="Times New Roman"/>
          <w:lang w:val="es-NI"/>
        </w:rPr>
        <w:t>, donde los estudiantes con mejor promedio aparecen primero.</w:t>
      </w:r>
    </w:p>
    <w:p w14:paraId="62E88083" w14:textId="201FBA03" w:rsidR="008D2BFD" w:rsidRDefault="008D2BFD" w:rsidP="008D2BFD">
      <w:pPr>
        <w:rPr>
          <w:lang w:val="es-NI"/>
        </w:rPr>
      </w:pPr>
      <w:r w:rsidRPr="001D268F">
        <w:rPr>
          <w:rFonts w:ascii="Times New Roman" w:hAnsi="Times New Roman" w:cs="Times New Roman"/>
          <w:lang w:val="es-NI"/>
        </w:rPr>
        <w:t>Por otro lado, el método BuscarPorCarrera (string carrera) permite buscar estudiantes según la carrera ingresada; primero obtiene todos los registros con repo.ObtenerTodos(), luego utiliza .Where() para filtrar únicamente aquellos cuya carrera coincida con la ingresada</w:t>
      </w:r>
      <w:r w:rsidR="001D268F" w:rsidRPr="001D268F">
        <w:rPr>
          <w:rFonts w:ascii="Times New Roman" w:hAnsi="Times New Roman" w:cs="Times New Roman"/>
          <w:lang w:val="es-NI"/>
        </w:rPr>
        <w:t>.</w:t>
      </w:r>
    </w:p>
    <w:p w14:paraId="7C2FB5B7" w14:textId="3956DADA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>Finalmente, los resultados también se ordenan de mayor a menor promedio y se convierten en una lista. En conjunto, este código permite organizar y buscar información de estudiantes de manera eficiente dentro del sistema.</w:t>
      </w:r>
    </w:p>
    <w:p w14:paraId="5A274E24" w14:textId="0A7FF68B" w:rsidR="001D268F" w:rsidRPr="001D268F" w:rsidRDefault="001D268F" w:rsidP="008D2BFD">
      <w:pPr>
        <w:rPr>
          <w:rFonts w:ascii="Times New Roman" w:hAnsi="Times New Roman" w:cs="Times New Roman"/>
          <w:b/>
          <w:bCs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b/>
          <w:bCs/>
          <w:sz w:val="24"/>
          <w:szCs w:val="24"/>
          <w:lang w:val="es-NI"/>
        </w:rPr>
        <w:t>Metodo Registrar, Actualizar Y Eliminar</w:t>
      </w:r>
    </w:p>
    <w:p w14:paraId="6D4BDC8E" w14:textId="14B15635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>Este código pertenece a la capa de servicios del sistema y funciona como intermediaria entre la interfaz gráfica y el repositorio encargado de acceder a la base de datos.</w:t>
      </w:r>
    </w:p>
    <w:p w14:paraId="46BA0985" w14:textId="235028AE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El </w:t>
      </w:r>
      <w:r w:rsidRPr="001D268F">
        <w:rPr>
          <w:rFonts w:ascii="Times New Roman" w:hAnsi="Times New Roman" w:cs="Times New Roman"/>
          <w:b/>
          <w:bCs/>
          <w:sz w:val="24"/>
          <w:szCs w:val="24"/>
          <w:lang w:val="es-NI"/>
        </w:rPr>
        <w:t>método Registrar</w:t>
      </w: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 (Estudiante estudiante) se utiliza para registrar o guardar un estudiante en la base de datos.</w:t>
      </w:r>
    </w:p>
    <w:p w14:paraId="528F4A15" w14:textId="529479AC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El </w:t>
      </w:r>
      <w:r w:rsidRPr="001D268F">
        <w:rPr>
          <w:rFonts w:ascii="Times New Roman" w:hAnsi="Times New Roman" w:cs="Times New Roman"/>
          <w:b/>
          <w:bCs/>
          <w:sz w:val="24"/>
          <w:szCs w:val="24"/>
          <w:lang w:val="es-NI"/>
        </w:rPr>
        <w:t xml:space="preserve">método Actualizar </w:t>
      </w:r>
      <w:r w:rsidRPr="001D268F">
        <w:rPr>
          <w:rFonts w:ascii="Times New Roman" w:hAnsi="Times New Roman" w:cs="Times New Roman"/>
          <w:sz w:val="24"/>
          <w:szCs w:val="24"/>
          <w:lang w:val="es-NI"/>
        </w:rPr>
        <w:t>(Estudiante estudiante) permite modificar los datos de un estudiante existente, enviando el objeto actualizado al repositorio para ejecutar una consulta UPDATE.</w:t>
      </w:r>
    </w:p>
    <w:p w14:paraId="250CA223" w14:textId="2037759A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Por otro lado, el </w:t>
      </w:r>
      <w:r w:rsidRPr="001D268F">
        <w:rPr>
          <w:rFonts w:ascii="Times New Roman" w:hAnsi="Times New Roman" w:cs="Times New Roman"/>
          <w:b/>
          <w:bCs/>
          <w:sz w:val="24"/>
          <w:szCs w:val="24"/>
          <w:lang w:val="es-NI"/>
        </w:rPr>
        <w:t>método Eliminar</w:t>
      </w: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 (int id) recibe el identificador del estudiante y llama al método Eliminar del repositorio para borrar el registro mediante una consulta DELETE.</w:t>
      </w:r>
    </w:p>
    <w:p w14:paraId="6D7DF0E3" w14:textId="29FE6A0E" w:rsidR="001D268F" w:rsidRPr="001D268F" w:rsidRDefault="001D268F" w:rsidP="008D2BFD">
      <w:pPr>
        <w:rPr>
          <w:rFonts w:ascii="Times New Roman" w:hAnsi="Times New Roman" w:cs="Times New Roman"/>
          <w:sz w:val="24"/>
          <w:szCs w:val="24"/>
          <w:lang w:val="es-NI"/>
        </w:rPr>
      </w:pPr>
      <w:r w:rsidRPr="001D268F">
        <w:rPr>
          <w:rFonts w:ascii="Times New Roman" w:hAnsi="Times New Roman" w:cs="Times New Roman"/>
          <w:sz w:val="24"/>
          <w:szCs w:val="24"/>
          <w:lang w:val="es-NI"/>
        </w:rPr>
        <w:t xml:space="preserve"> </w:t>
      </w:r>
      <w:r w:rsidRPr="001D268F">
        <w:rPr>
          <w:rFonts w:ascii="Times New Roman" w:hAnsi="Times New Roman" w:cs="Times New Roman"/>
          <w:b/>
          <w:bCs/>
          <w:noProof/>
          <w:sz w:val="24"/>
          <w:szCs w:val="24"/>
          <w:lang w:val="es-NI"/>
        </w:rPr>
        <w:drawing>
          <wp:anchor distT="0" distB="0" distL="114300" distR="114300" simplePos="0" relativeHeight="251661312" behindDoc="0" locked="0" layoutInCell="1" allowOverlap="1" wp14:anchorId="630E8E40" wp14:editId="78F5D0AA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2667000" cy="20269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268F" w:rsidRPr="001D2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DD"/>
    <w:rsid w:val="001D268F"/>
    <w:rsid w:val="0048665D"/>
    <w:rsid w:val="008D2BFD"/>
    <w:rsid w:val="00903F2A"/>
    <w:rsid w:val="00A146DD"/>
    <w:rsid w:val="00ED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4B3D3"/>
  <w15:chartTrackingRefBased/>
  <w15:docId w15:val="{49E2833F-0CF3-4240-B133-95D7E285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6DD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A146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6D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A1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D2B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MAIKELI GIUVELKI RODRIGUEZ CENTENO</dc:creator>
  <cp:keywords/>
  <dc:description/>
  <cp:lastModifiedBy>David Reyes</cp:lastModifiedBy>
  <cp:revision>2</cp:revision>
  <dcterms:created xsi:type="dcterms:W3CDTF">2026-05-11T18:13:00Z</dcterms:created>
  <dcterms:modified xsi:type="dcterms:W3CDTF">2026-05-11T18:13:00Z</dcterms:modified>
</cp:coreProperties>
</file>