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291D" w14:textId="77777777" w:rsidR="00FB5F85" w:rsidRPr="00FB5F85" w:rsidRDefault="00FB5F85" w:rsidP="00FB5F85">
      <w:pPr>
        <w:rPr>
          <w:b/>
          <w:bCs/>
        </w:rPr>
      </w:pPr>
      <w:r w:rsidRPr="00FB5F85">
        <w:rPr>
          <w:b/>
          <w:bCs/>
        </w:rPr>
        <w:t>ABBA TECHNICAL COLLEGE (ATC)</w:t>
      </w:r>
    </w:p>
    <w:p w14:paraId="4FE03678" w14:textId="77777777" w:rsidR="00FB5F85" w:rsidRPr="00FB5F85" w:rsidRDefault="00FB5F85" w:rsidP="00FB5F85">
      <w:pPr>
        <w:rPr>
          <w:b/>
          <w:bCs/>
        </w:rPr>
      </w:pPr>
      <w:r w:rsidRPr="00FB5F85">
        <w:rPr>
          <w:b/>
          <w:bCs/>
        </w:rPr>
        <w:t>MASTER BUSINESS PLAN: CHAPTER 3</w:t>
      </w:r>
    </w:p>
    <w:p w14:paraId="679679E0" w14:textId="77777777" w:rsidR="00FB5F85" w:rsidRPr="00FB5F85" w:rsidRDefault="00FB5F85" w:rsidP="00FB5F85">
      <w:pPr>
        <w:rPr>
          <w:b/>
          <w:bCs/>
        </w:rPr>
      </w:pPr>
      <w:r w:rsidRPr="00FB5F85">
        <w:rPr>
          <w:b/>
          <w:bCs/>
        </w:rPr>
        <w:t>3.0 DECENTRALIZED OPERATIONS, CAPEX BUDGETING &amp; FINANCIAL MODEL</w:t>
      </w:r>
    </w:p>
    <w:p w14:paraId="12CE6FE1" w14:textId="77777777" w:rsidR="00FB5F85" w:rsidRPr="00FB5F85" w:rsidRDefault="00FB5F85" w:rsidP="00FB5F85">
      <w:pPr>
        <w:rPr>
          <w:b/>
          <w:bCs/>
        </w:rPr>
      </w:pPr>
      <w:r w:rsidRPr="00FB5F85">
        <w:rPr>
          <w:b/>
          <w:bCs/>
        </w:rPr>
        <w:t>3.1 Long-Term Institutional Scaling Philosophy</w:t>
      </w:r>
    </w:p>
    <w:p w14:paraId="14A6B4A0" w14:textId="77777777" w:rsidR="00FB5F85" w:rsidRPr="00FB5F85" w:rsidRDefault="00FB5F85" w:rsidP="00FB5F85">
      <w:r w:rsidRPr="00FB5F85">
        <w:t xml:space="preserve">Abba Technical College (ATC) initializes its operational footprint through a hyper-lean, decentralized, and asset-light framework designed to completely eliminate market entry risk. However, the institutional roadmap and charter are strategically engineered for scale. </w:t>
      </w:r>
    </w:p>
    <w:p w14:paraId="5A6C2634" w14:textId="77777777" w:rsidR="00FB5F85" w:rsidRPr="00FB5F85" w:rsidRDefault="00FB5F85" w:rsidP="00FB5F85">
      <w:r w:rsidRPr="00FB5F85">
        <w:t xml:space="preserve">The primary 5-year objective of ATC is to systematically expand from a localized, family-compound hub into a comprehensive, multi-disciplinary </w:t>
      </w:r>
      <w:r w:rsidRPr="00FB5F85">
        <w:rPr>
          <w:b/>
          <w:bCs/>
        </w:rPr>
        <w:t>Polytechnic Institution</w:t>
      </w:r>
      <w:r w:rsidRPr="00FB5F85">
        <w:t xml:space="preserve">. Retained earnings from the foundational transport mechanics and digital literacy modules will be aggressively reinvested to establish permanent, accredited faculties in advanced sciences, structural engineering, renewable energy technology, and applied modern manufacturing. </w:t>
      </w:r>
    </w:p>
    <w:p w14:paraId="02028F0F" w14:textId="77777777" w:rsidR="00FB5F85" w:rsidRPr="00FB5F85" w:rsidRDefault="00FB5F85" w:rsidP="00FB5F85">
      <w:pPr>
        <w:rPr>
          <w:b/>
          <w:bCs/>
        </w:rPr>
      </w:pPr>
      <w:r w:rsidRPr="00FB5F85">
        <w:rPr>
          <w:b/>
          <w:bCs/>
        </w:rPr>
        <w:t>3.3 Initial Capital Expenditure (</w:t>
      </w:r>
      <w:proofErr w:type="spellStart"/>
      <w:r w:rsidRPr="00FB5F85">
        <w:rPr>
          <w:b/>
          <w:bCs/>
        </w:rPr>
        <w:t>CapEx</w:t>
      </w:r>
      <w:proofErr w:type="spellEnd"/>
      <w:r w:rsidRPr="00FB5F85">
        <w:rPr>
          <w:b/>
          <w:bCs/>
        </w:rPr>
        <w:t>) Setup Budget</w:t>
      </w:r>
    </w:p>
    <w:p w14:paraId="3736D0B9" w14:textId="77777777" w:rsidR="00FB5F85" w:rsidRPr="00FB5F85" w:rsidRDefault="00FB5F85" w:rsidP="00FB5F85">
      <w:r w:rsidRPr="00FB5F85">
        <w:t xml:space="preserve">By capitalizing on existing family real estate in Highland </w:t>
      </w:r>
      <w:proofErr w:type="spellStart"/>
      <w:r w:rsidRPr="00FB5F85">
        <w:t>Sherikat</w:t>
      </w:r>
      <w:proofErr w:type="spellEnd"/>
      <w:r w:rsidRPr="00FB5F85">
        <w:t xml:space="preserve"> and avoiding costly commercial leases, upfront capital requirements are focused entirely on training assets. Device charging and computational tasks are handled via a mobile, pre-charged protocol and secondary automotive batteries, dropping launch utility requirements to zero.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5560"/>
        <w:gridCol w:w="1386"/>
      </w:tblGrid>
      <w:tr w:rsidR="00FB5F85" w:rsidRPr="00FB5F85" w14:paraId="216B47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20B5F" w14:textId="77777777" w:rsidR="00FB5F85" w:rsidRPr="00FB5F85" w:rsidRDefault="00FB5F85" w:rsidP="00FB5F85">
            <w:r w:rsidRPr="00FB5F85">
              <w:rPr>
                <w:b/>
                <w:bCs/>
              </w:rPr>
              <w:t>Asset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14E6" w14:textId="77777777" w:rsidR="00FB5F85" w:rsidRPr="00FB5F85" w:rsidRDefault="00FB5F85" w:rsidP="00FB5F85">
            <w:r w:rsidRPr="00FB5F85">
              <w:rPr>
                <w:b/>
                <w:bCs/>
              </w:rPr>
              <w:t>Operational Allocation &amp;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DB025" w14:textId="77777777" w:rsidR="00FB5F85" w:rsidRPr="00FB5F85" w:rsidRDefault="00FB5F85" w:rsidP="00FB5F85">
            <w:r w:rsidRPr="00FB5F85">
              <w:rPr>
                <w:b/>
                <w:bCs/>
              </w:rPr>
              <w:t>Cost (USD)</w:t>
            </w:r>
          </w:p>
        </w:tc>
      </w:tr>
      <w:tr w:rsidR="00FB5F85" w:rsidRPr="00FB5F85" w14:paraId="4726B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1525" w14:textId="77777777" w:rsidR="00FB5F85" w:rsidRPr="00FB5F85" w:rsidRDefault="00FB5F85" w:rsidP="00FB5F85">
            <w:r w:rsidRPr="00FB5F85">
              <w:rPr>
                <w:b/>
                <w:bCs/>
              </w:rPr>
              <w:t>Phase 1 Practice 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2E6F5" w14:textId="77777777" w:rsidR="00FB5F85" w:rsidRPr="00FB5F85" w:rsidRDefault="00FB5F85" w:rsidP="00FB5F85">
            <w:r w:rsidRPr="00FB5F85">
              <w:t xml:space="preserve">Purchase of 1–2 accident-wrecked Raksha frames and 1 scrap motorcycle shell from Juba Town salvage yards.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3FE4" w14:textId="77777777" w:rsidR="00FB5F85" w:rsidRPr="00FB5F85" w:rsidRDefault="00FB5F85" w:rsidP="00FB5F85">
            <w:r w:rsidRPr="00FB5F85">
              <w:t>$150.00</w:t>
            </w:r>
          </w:p>
        </w:tc>
      </w:tr>
      <w:tr w:rsidR="00FB5F85" w:rsidRPr="00FB5F85" w14:paraId="7C4F64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1A640" w14:textId="77777777" w:rsidR="00FB5F85" w:rsidRPr="00FB5F85" w:rsidRDefault="00FB5F85" w:rsidP="00FB5F85">
            <w:r w:rsidRPr="00FB5F85">
              <w:rPr>
                <w:b/>
                <w:bCs/>
              </w:rPr>
              <w:t>Asset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3BF3C" w14:textId="77777777" w:rsidR="00FB5F85" w:rsidRPr="00FB5F85" w:rsidRDefault="00FB5F85" w:rsidP="00FB5F85">
            <w:r w:rsidRPr="00FB5F85">
              <w:t xml:space="preserve">Flatbed and local transport fees to move heavy practice frames to the </w:t>
            </w:r>
            <w:proofErr w:type="spellStart"/>
            <w:r w:rsidRPr="00FB5F85">
              <w:t>Sherikat</w:t>
            </w:r>
            <w:proofErr w:type="spellEnd"/>
            <w:r w:rsidRPr="00FB5F85">
              <w:t xml:space="preserve"> compound.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C66C5" w14:textId="77777777" w:rsidR="00FB5F85" w:rsidRPr="00FB5F85" w:rsidRDefault="00FB5F85" w:rsidP="00FB5F85">
            <w:r w:rsidRPr="00FB5F85">
              <w:t>$40.00</w:t>
            </w:r>
          </w:p>
        </w:tc>
      </w:tr>
      <w:tr w:rsidR="00FB5F85" w:rsidRPr="00FB5F85" w14:paraId="0EDCB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78F75" w14:textId="77777777" w:rsidR="00FB5F85" w:rsidRPr="00FB5F85" w:rsidRDefault="00FB5F85" w:rsidP="00FB5F85">
            <w:r w:rsidRPr="00FB5F85">
              <w:rPr>
                <w:b/>
                <w:bCs/>
              </w:rPr>
              <w:t>Simulation Lab Tooling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7405D" w14:textId="77777777" w:rsidR="00FB5F85" w:rsidRPr="00FB5F85" w:rsidRDefault="00FB5F85" w:rsidP="00FB5F85">
            <w:r w:rsidRPr="00FB5F85">
              <w:t xml:space="preserve">Core mechanical tool kits (spanners, sockets, screwdrivers, diagnostic multimeters) owned permanently by the school.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06DA" w14:textId="77777777" w:rsidR="00FB5F85" w:rsidRPr="00FB5F85" w:rsidRDefault="00FB5F85" w:rsidP="00FB5F85">
            <w:r w:rsidRPr="00FB5F85">
              <w:t>$60.00</w:t>
            </w:r>
          </w:p>
        </w:tc>
      </w:tr>
      <w:tr w:rsidR="00FB5F85" w:rsidRPr="00FB5F85" w14:paraId="2D87B2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EED8B" w14:textId="77777777" w:rsidR="00FB5F85" w:rsidRPr="00FB5F85" w:rsidRDefault="00FB5F85" w:rsidP="00FB5F85">
            <w:r w:rsidRPr="00FB5F85">
              <w:rPr>
                <w:b/>
                <w:bCs/>
              </w:rPr>
              <w:lastRenderedPageBreak/>
              <w:t>Grassroots Administrative 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BD439" w14:textId="77777777" w:rsidR="00FB5F85" w:rsidRPr="00FB5F85" w:rsidRDefault="00FB5F85" w:rsidP="00FB5F85">
            <w:r w:rsidRPr="00FB5F85">
              <w:t xml:space="preserve">Production of official letters for local authorities/churches and a large, painted roadside sign.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69AB" w14:textId="77777777" w:rsidR="00FB5F85" w:rsidRPr="00FB5F85" w:rsidRDefault="00FB5F85" w:rsidP="00FB5F85">
            <w:r w:rsidRPr="00FB5F85">
              <w:t>$40.00</w:t>
            </w:r>
          </w:p>
        </w:tc>
      </w:tr>
      <w:tr w:rsidR="00FB5F85" w:rsidRPr="00FB5F85" w14:paraId="12AAC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B333B" w14:textId="77777777" w:rsidR="00FB5F85" w:rsidRPr="00FB5F85" w:rsidRDefault="00FB5F85" w:rsidP="00FB5F85">
            <w:r w:rsidRPr="00FB5F85">
              <w:rPr>
                <w:b/>
                <w:bCs/>
              </w:rPr>
              <w:t>TOTAL INITIAL LAUNCH CAPEX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393E" w14:textId="77777777" w:rsidR="00FB5F85" w:rsidRPr="00FB5F85" w:rsidRDefault="00FB5F85" w:rsidP="00FB5F85">
            <w:r w:rsidRPr="00FB5F85">
              <w:rPr>
                <w:b/>
                <w:bCs/>
              </w:rPr>
              <w:t>The total out-of-pocket investment required to officially open doors.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6056D" w14:textId="77777777" w:rsidR="00FB5F85" w:rsidRPr="00FB5F85" w:rsidRDefault="00FB5F85" w:rsidP="00FB5F85">
            <w:r w:rsidRPr="00FB5F85">
              <w:rPr>
                <w:b/>
                <w:bCs/>
              </w:rPr>
              <w:t>$290.00 USD</w:t>
            </w:r>
          </w:p>
        </w:tc>
      </w:tr>
    </w:tbl>
    <w:p w14:paraId="3D26F779" w14:textId="77777777" w:rsidR="00FB5F85" w:rsidRPr="00FB5F85" w:rsidRDefault="00FB5F85" w:rsidP="00FB5F85">
      <w:pPr>
        <w:rPr>
          <w:b/>
          <w:bCs/>
        </w:rPr>
      </w:pPr>
      <w:r w:rsidRPr="00FB5F85">
        <w:rPr>
          <w:b/>
          <w:bCs/>
        </w:rPr>
        <w:t>3.4 Launch Batch Revenue Projections (Introductory Cohort Scenario)</w:t>
      </w:r>
    </w:p>
    <w:p w14:paraId="1AF0C389" w14:textId="77777777" w:rsidR="00FB5F85" w:rsidRPr="00FB5F85" w:rsidRDefault="00FB5F85" w:rsidP="00FB5F85">
      <w:r w:rsidRPr="00FB5F85">
        <w:t xml:space="preserve">This financial matrix models a highly realistic, conservative intake for the introductory 6-month operational cycle. It assumes the technical tracks operate strictly at the baseline elite cap of 3 students per line. </w:t>
      </w:r>
    </w:p>
    <w:p w14:paraId="218A2BCC" w14:textId="77777777" w:rsidR="00FB5F85" w:rsidRPr="00FB5F85" w:rsidRDefault="00FB5F85" w:rsidP="00FB5F85">
      <w:pPr>
        <w:numPr>
          <w:ilvl w:val="0"/>
          <w:numId w:val="1"/>
        </w:numPr>
      </w:pPr>
      <w:r w:rsidRPr="00FB5F85">
        <w:rPr>
          <w:b/>
          <w:bCs/>
        </w:rPr>
        <w:t>Track 1: Motorcycle Mechanical Systems:</w:t>
      </w:r>
      <w:r w:rsidRPr="00FB5F85">
        <w:t xml:space="preserve"> 3 students $\times$ $300.00 USD launch price = </w:t>
      </w:r>
      <w:r w:rsidRPr="00FB5F85">
        <w:rPr>
          <w:b/>
          <w:bCs/>
        </w:rPr>
        <w:t>$900.00 USD</w:t>
      </w:r>
      <w:r w:rsidRPr="00FB5F85">
        <w:t xml:space="preserve"> </w:t>
      </w:r>
    </w:p>
    <w:p w14:paraId="4CBF0075" w14:textId="77777777" w:rsidR="00FB5F85" w:rsidRPr="00FB5F85" w:rsidRDefault="00FB5F85" w:rsidP="00FB5F85">
      <w:pPr>
        <w:numPr>
          <w:ilvl w:val="0"/>
          <w:numId w:val="1"/>
        </w:numPr>
      </w:pPr>
      <w:r w:rsidRPr="00FB5F85">
        <w:rPr>
          <w:b/>
          <w:bCs/>
        </w:rPr>
        <w:t>Track 2: Raksha Engine Diagnostics:</w:t>
      </w:r>
      <w:r w:rsidRPr="00FB5F85">
        <w:t xml:space="preserve"> 3 students $\times$ $350.00 USD launch price = </w:t>
      </w:r>
      <w:r w:rsidRPr="00FB5F85">
        <w:rPr>
          <w:b/>
          <w:bCs/>
        </w:rPr>
        <w:t>$1,050.00 USD</w:t>
      </w:r>
      <w:r w:rsidRPr="00FB5F85">
        <w:t xml:space="preserve"> </w:t>
      </w:r>
    </w:p>
    <w:p w14:paraId="5681700E" w14:textId="77777777" w:rsidR="00FB5F85" w:rsidRPr="00FB5F85" w:rsidRDefault="00FB5F85" w:rsidP="00FB5F85">
      <w:pPr>
        <w:numPr>
          <w:ilvl w:val="0"/>
          <w:numId w:val="1"/>
        </w:numPr>
      </w:pPr>
      <w:r w:rsidRPr="00FB5F85">
        <w:rPr>
          <w:b/>
          <w:bCs/>
        </w:rPr>
        <w:t>Track 3: Computer Fundamentals &amp; Packages:</w:t>
      </w:r>
      <w:r w:rsidRPr="00FB5F85">
        <w:t xml:space="preserve"> 8 students $\times$ $85.00 USD standard price = </w:t>
      </w:r>
      <w:r w:rsidRPr="00FB5F85">
        <w:rPr>
          <w:b/>
          <w:bCs/>
        </w:rPr>
        <w:t>$680.00 USD</w:t>
      </w:r>
      <w:r w:rsidRPr="00FB5F85">
        <w:t xml:space="preserve"> </w:t>
      </w:r>
    </w:p>
    <w:p w14:paraId="3EB4A3F9" w14:textId="77777777" w:rsidR="00FB5F85" w:rsidRPr="00FB5F85" w:rsidRDefault="00FB5F85" w:rsidP="00FB5F85">
      <w:pPr>
        <w:numPr>
          <w:ilvl w:val="0"/>
          <w:numId w:val="1"/>
        </w:numPr>
      </w:pPr>
      <w:r w:rsidRPr="00FB5F85">
        <w:rPr>
          <w:b/>
          <w:bCs/>
        </w:rPr>
        <w:t>Track 4: Computer Systems &amp; Hardware Repair:</w:t>
      </w:r>
      <w:r w:rsidRPr="00FB5F85">
        <w:t xml:space="preserve"> 2 internal up-sell students $\times$ $200.00 USD launch price = </w:t>
      </w:r>
      <w:r w:rsidRPr="00FB5F85">
        <w:rPr>
          <w:b/>
          <w:bCs/>
        </w:rPr>
        <w:t>$400.00 USD</w:t>
      </w:r>
      <w:r w:rsidRPr="00FB5F85">
        <w:t xml:space="preserve"> </w:t>
      </w:r>
    </w:p>
    <w:p w14:paraId="33036DF6" w14:textId="77777777" w:rsidR="00FB5F85" w:rsidRPr="00FB5F85" w:rsidRDefault="00FB5F85" w:rsidP="00FB5F85">
      <w:pPr>
        <w:numPr>
          <w:ilvl w:val="0"/>
          <w:numId w:val="1"/>
        </w:numPr>
      </w:pPr>
      <w:r w:rsidRPr="00FB5F85">
        <w:rPr>
          <w:b/>
          <w:bCs/>
        </w:rPr>
        <w:t>TOTAL GROSS LAUNCH BATCH REVENUE:</w:t>
      </w:r>
      <w:r w:rsidRPr="00FB5F85">
        <w:t xml:space="preserve"> </w:t>
      </w:r>
      <w:r w:rsidRPr="00FB5F85">
        <w:rPr>
          <w:b/>
          <w:bCs/>
        </w:rPr>
        <w:t>$3,030.00 USD</w:t>
      </w:r>
    </w:p>
    <w:p w14:paraId="259E3C6D" w14:textId="77777777" w:rsidR="00FB5F85" w:rsidRPr="00FB5F85" w:rsidRDefault="00FB5F85" w:rsidP="00FB5F85">
      <w:pPr>
        <w:rPr>
          <w:b/>
          <w:bCs/>
        </w:rPr>
      </w:pPr>
      <w:r w:rsidRPr="00FB5F85">
        <w:rPr>
          <w:b/>
          <w:bCs/>
        </w:rPr>
        <w:t>3.5 Direct Operational Costs &amp; Faculty Remuneration</w:t>
      </w:r>
    </w:p>
    <w:p w14:paraId="4280F511" w14:textId="77777777" w:rsidR="00FB5F85" w:rsidRPr="00FB5F85" w:rsidRDefault="00FB5F85" w:rsidP="00FB5F85">
      <w:r w:rsidRPr="00FB5F85">
        <w:t xml:space="preserve">Operating expenses are strictly limited to technical instructional fees. The Managing Director’s teaching labor (digital tracks) and the facility usage are non-salaried during Batch 1 to accelerate institutional cash accumulation. </w:t>
      </w:r>
    </w:p>
    <w:p w14:paraId="6846745A" w14:textId="77777777" w:rsidR="00FB5F85" w:rsidRPr="00FB5F85" w:rsidRDefault="00FB5F85" w:rsidP="00FB5F85">
      <w:pPr>
        <w:numPr>
          <w:ilvl w:val="0"/>
          <w:numId w:val="2"/>
        </w:numPr>
      </w:pPr>
      <w:r w:rsidRPr="00FB5F85">
        <w:rPr>
          <w:b/>
          <w:bCs/>
        </w:rPr>
        <w:t>Contracted Automotive Technical Instructor:</w:t>
      </w:r>
      <w:r w:rsidRPr="00FB5F85">
        <w:t xml:space="preserve"> $250.00 USD flat monthly salary $\times$ 3 Months (Phase 1 Simulation Lab only) = </w:t>
      </w:r>
      <w:r w:rsidRPr="00FB5F85">
        <w:rPr>
          <w:b/>
          <w:bCs/>
        </w:rPr>
        <w:t>$750.00 USD</w:t>
      </w:r>
    </w:p>
    <w:p w14:paraId="71EA7F1A" w14:textId="77777777" w:rsidR="00FB5F85" w:rsidRPr="00FB5F85" w:rsidRDefault="00FB5F85" w:rsidP="00FB5F85">
      <w:pPr>
        <w:numPr>
          <w:ilvl w:val="0"/>
          <w:numId w:val="2"/>
        </w:numPr>
      </w:pPr>
      <w:r w:rsidRPr="00FB5F85">
        <w:rPr>
          <w:b/>
          <w:bCs/>
        </w:rPr>
        <w:t>Digital Track Faculty (Managing Director):</w:t>
      </w:r>
      <w:r w:rsidRPr="00FB5F85">
        <w:t xml:space="preserve"> Taught directly by the founder = </w:t>
      </w:r>
      <w:r w:rsidRPr="00FB5F85">
        <w:rPr>
          <w:b/>
          <w:bCs/>
        </w:rPr>
        <w:t>$0.00 USD</w:t>
      </w:r>
    </w:p>
    <w:p w14:paraId="4C1B038D" w14:textId="77777777" w:rsidR="00FB5F85" w:rsidRPr="00FB5F85" w:rsidRDefault="00FB5F85" w:rsidP="00FB5F85">
      <w:pPr>
        <w:numPr>
          <w:ilvl w:val="0"/>
          <w:numId w:val="2"/>
        </w:numPr>
      </w:pPr>
      <w:r w:rsidRPr="00FB5F85">
        <w:rPr>
          <w:b/>
          <w:bCs/>
        </w:rPr>
        <w:lastRenderedPageBreak/>
        <w:t>Facility Rental Overhead:</w:t>
      </w:r>
      <w:r w:rsidRPr="00FB5F85">
        <w:t xml:space="preserve"> Rent-free utilization of the </w:t>
      </w:r>
      <w:proofErr w:type="spellStart"/>
      <w:r w:rsidRPr="00FB5F85">
        <w:t>Sherikat</w:t>
      </w:r>
      <w:proofErr w:type="spellEnd"/>
      <w:r w:rsidRPr="00FB5F85">
        <w:t xml:space="preserve"> Family Property = </w:t>
      </w:r>
      <w:r w:rsidRPr="00FB5F85">
        <w:rPr>
          <w:b/>
          <w:bCs/>
        </w:rPr>
        <w:t>$0.00 USD</w:t>
      </w:r>
      <w:r w:rsidRPr="00FB5F85">
        <w:t xml:space="preserve"> </w:t>
      </w:r>
    </w:p>
    <w:p w14:paraId="436422D9" w14:textId="77777777" w:rsidR="00FB5F85" w:rsidRPr="00FB5F85" w:rsidRDefault="00FB5F85" w:rsidP="00FB5F85">
      <w:pPr>
        <w:numPr>
          <w:ilvl w:val="0"/>
          <w:numId w:val="2"/>
        </w:numPr>
      </w:pPr>
      <w:r w:rsidRPr="00FB5F85">
        <w:rPr>
          <w:b/>
          <w:bCs/>
        </w:rPr>
        <w:t>Campus Power &amp; Charging Utilities:</w:t>
      </w:r>
      <w:r w:rsidRPr="00FB5F85">
        <w:t xml:space="preserve"> Pre-charged device strategy + local car batteries = </w:t>
      </w:r>
      <w:r w:rsidRPr="00FB5F85">
        <w:rPr>
          <w:b/>
          <w:bCs/>
        </w:rPr>
        <w:t>$0.00 USD</w:t>
      </w:r>
    </w:p>
    <w:p w14:paraId="7399A483" w14:textId="77777777" w:rsidR="00FB5F85" w:rsidRPr="00FB5F85" w:rsidRDefault="00FB5F85" w:rsidP="00FB5F85">
      <w:pPr>
        <w:numPr>
          <w:ilvl w:val="0"/>
          <w:numId w:val="2"/>
        </w:numPr>
      </w:pPr>
      <w:r w:rsidRPr="00FB5F85">
        <w:rPr>
          <w:b/>
          <w:bCs/>
        </w:rPr>
        <w:t>TOTAL 6-MONTH OPERATIONAL COSTS:</w:t>
      </w:r>
      <w:r w:rsidRPr="00FB5F85">
        <w:t xml:space="preserve"> </w:t>
      </w:r>
      <w:r w:rsidRPr="00FB5F85">
        <w:rPr>
          <w:b/>
          <w:bCs/>
        </w:rPr>
        <w:t>$750.00 USD</w:t>
      </w:r>
    </w:p>
    <w:p w14:paraId="684932F1" w14:textId="77777777" w:rsidR="00FB5F85" w:rsidRPr="00FB5F85" w:rsidRDefault="00FB5F85" w:rsidP="00FB5F85">
      <w:pPr>
        <w:rPr>
          <w:b/>
          <w:bCs/>
        </w:rPr>
      </w:pPr>
      <w:r w:rsidRPr="00FB5F85">
        <w:rPr>
          <w:b/>
          <w:bCs/>
        </w:rPr>
        <w:t>Net Profit Formulation</w:t>
      </w:r>
    </w:p>
    <w:p w14:paraId="5B344368" w14:textId="77777777" w:rsidR="00FB5F85" w:rsidRPr="00FB5F85" w:rsidRDefault="00FB5F85" w:rsidP="00FB5F85">
      <w:r w:rsidRPr="00FB5F85">
        <w:t>$$\</w:t>
      </w:r>
      <w:proofErr w:type="gramStart"/>
      <w:r w:rsidRPr="00FB5F85">
        <w:t>text{</w:t>
      </w:r>
      <w:proofErr w:type="gramEnd"/>
      <w:r w:rsidRPr="00FB5F85">
        <w:t>Net Operational Profit} = \$3,030.00 - \$750.00 = \</w:t>
      </w:r>
      <w:proofErr w:type="spellStart"/>
      <w:proofErr w:type="gramStart"/>
      <w:r w:rsidRPr="00FB5F85">
        <w:t>mathbf</w:t>
      </w:r>
      <w:proofErr w:type="spellEnd"/>
      <w:r w:rsidRPr="00FB5F85">
        <w:t>{</w:t>
      </w:r>
      <w:proofErr w:type="gramEnd"/>
      <w:r w:rsidRPr="00FB5F85">
        <w:t>\$2,280.00\</w:t>
      </w:r>
      <w:proofErr w:type="gramStart"/>
      <w:r w:rsidRPr="00FB5F85">
        <w:t>text{ USD}}$</w:t>
      </w:r>
      <w:proofErr w:type="gramEnd"/>
      <w:r w:rsidRPr="00FB5F85">
        <w:t>$</w:t>
      </w:r>
    </w:p>
    <w:p w14:paraId="7F0AD048" w14:textId="77777777" w:rsidR="00FB5F85" w:rsidRPr="00FB5F85" w:rsidRDefault="00FB5F85" w:rsidP="00FB5F85">
      <w:pPr>
        <w:rPr>
          <w:b/>
          <w:bCs/>
        </w:rPr>
      </w:pPr>
      <w:r w:rsidRPr="00FB5F85">
        <w:rPr>
          <w:b/>
          <w:bCs/>
        </w:rPr>
        <w:t>3.6 Infrastructure Upgrades &amp; Capital Allocation Strategy</w:t>
      </w:r>
    </w:p>
    <w:p w14:paraId="5CE562C0" w14:textId="77777777" w:rsidR="00FB5F85" w:rsidRPr="00FB5F85" w:rsidRDefault="00FB5F85" w:rsidP="00FB5F85">
      <w:r w:rsidRPr="00FB5F85">
        <w:t>To systematically upgrade the school from a grassroots home yard into a highly professional tech hub, the net profit from the first batch (</w:t>
      </w:r>
      <w:r w:rsidRPr="00FB5F85">
        <w:rPr>
          <w:b/>
          <w:bCs/>
        </w:rPr>
        <w:t>$2,280.00 USD</w:t>
      </w:r>
      <w:r w:rsidRPr="00FB5F85">
        <w:t>) will be locked inside an institutional development fund and spent on three critical upgrades before Batch 2:</w:t>
      </w:r>
    </w:p>
    <w:p w14:paraId="670A3EAF" w14:textId="77777777" w:rsidR="00FB5F85" w:rsidRPr="00FB5F85" w:rsidRDefault="00FB5F85" w:rsidP="00FB5F85">
      <w:pPr>
        <w:numPr>
          <w:ilvl w:val="0"/>
          <w:numId w:val="3"/>
        </w:numPr>
      </w:pPr>
      <w:r w:rsidRPr="00FB5F85">
        <w:rPr>
          <w:b/>
          <w:bCs/>
        </w:rPr>
        <w:t>The Grid Independence Fund ($700.00 USD):</w:t>
      </w:r>
      <w:r w:rsidRPr="00FB5F85">
        <w:t xml:space="preserve"> Direct procurement and installation of a dedicated, permanent hybrid solar panel and inverter system at the </w:t>
      </w:r>
      <w:proofErr w:type="spellStart"/>
      <w:r w:rsidRPr="00FB5F85">
        <w:t>Sherikat</w:t>
      </w:r>
      <w:proofErr w:type="spellEnd"/>
      <w:r w:rsidRPr="00FB5F85">
        <w:t xml:space="preserve"> compound to power up to 12 laptops concurrently without device battery limitations.</w:t>
      </w:r>
    </w:p>
    <w:p w14:paraId="0F139EBD" w14:textId="77777777" w:rsidR="00FB5F85" w:rsidRPr="00FB5F85" w:rsidRDefault="00FB5F85" w:rsidP="00FB5F85">
      <w:pPr>
        <w:numPr>
          <w:ilvl w:val="0"/>
          <w:numId w:val="3"/>
        </w:numPr>
      </w:pPr>
      <w:r w:rsidRPr="00FB5F85">
        <w:rPr>
          <w:b/>
          <w:bCs/>
        </w:rPr>
        <w:t>Advanced Workshop Tooling ($300.00 USD):</w:t>
      </w:r>
      <w:r w:rsidRPr="00FB5F85">
        <w:t xml:space="preserve"> Purchase of specialized diagnostic scanning software, heavy-duty jacks, and precision engine meters to elevate training status.</w:t>
      </w:r>
    </w:p>
    <w:p w14:paraId="7EBD5FFE" w14:textId="77777777" w:rsidR="00FB5F85" w:rsidRPr="00FB5F85" w:rsidRDefault="00FB5F85" w:rsidP="00FB5F85">
      <w:pPr>
        <w:numPr>
          <w:ilvl w:val="0"/>
          <w:numId w:val="3"/>
        </w:numPr>
      </w:pPr>
      <w:r w:rsidRPr="00FB5F85">
        <w:rPr>
          <w:b/>
          <w:bCs/>
        </w:rPr>
        <w:t>Retained Operational Cash Reserves ($1,280.00 USD):</w:t>
      </w:r>
      <w:r w:rsidRPr="00FB5F85">
        <w:t xml:space="preserve"> Held in the college treasury to fully pre-fund and secure the automotive instructor's salary for the next cohort, removing any dependence on month-to-month tuition payments. </w:t>
      </w:r>
    </w:p>
    <w:p w14:paraId="4218A156" w14:textId="77777777" w:rsidR="00FB5F85" w:rsidRPr="00FB5F85" w:rsidRDefault="00FB5F85" w:rsidP="00FB5F85">
      <w:pPr>
        <w:rPr>
          <w:b/>
          <w:bCs/>
        </w:rPr>
      </w:pPr>
      <w:r w:rsidRPr="00FB5F85">
        <w:rPr>
          <w:rFonts w:ascii="Segoe UI Emoji" w:hAnsi="Segoe UI Emoji" w:cs="Segoe UI Emoji"/>
          <w:b/>
          <w:bCs/>
        </w:rPr>
        <w:t>🏛️</w:t>
      </w:r>
      <w:r w:rsidRPr="00FB5F85">
        <w:rPr>
          <w:b/>
          <w:bCs/>
        </w:rPr>
        <w:t xml:space="preserve"> CHAPTER 3 IS OFFICIALLY LOCKED AND COMPLETED.</w:t>
      </w:r>
    </w:p>
    <w:p w14:paraId="45F24911" w14:textId="77777777" w:rsidR="00FB5F85" w:rsidRPr="00FB5F85" w:rsidRDefault="00FB5F85" w:rsidP="00FB5F85">
      <w:r w:rsidRPr="00FB5F85">
        <w:t>You can now copy and paste this directly into your master word document right after Chapter 2!</w:t>
      </w:r>
    </w:p>
    <w:p w14:paraId="5ABE1E75" w14:textId="77777777" w:rsidR="0080182C" w:rsidRPr="0080182C" w:rsidRDefault="0080182C" w:rsidP="0080182C">
      <w:pPr>
        <w:rPr>
          <w:b/>
          <w:bCs/>
        </w:rPr>
      </w:pPr>
      <w:r w:rsidRPr="0080182C">
        <w:rPr>
          <w:b/>
          <w:bCs/>
        </w:rPr>
        <w:t>ABBA TECHNICAL COLLEGE (ATC)</w:t>
      </w:r>
    </w:p>
    <w:p w14:paraId="4AA35AA1" w14:textId="77777777" w:rsidR="0080182C" w:rsidRPr="0080182C" w:rsidRDefault="0080182C" w:rsidP="0080182C">
      <w:pPr>
        <w:rPr>
          <w:b/>
          <w:bCs/>
        </w:rPr>
      </w:pPr>
      <w:r w:rsidRPr="0080182C">
        <w:rPr>
          <w:b/>
          <w:bCs/>
        </w:rPr>
        <w:t>MASTER BUSINESS PLAN: CHAPTER 4</w:t>
      </w:r>
    </w:p>
    <w:p w14:paraId="77D8A116" w14:textId="77777777" w:rsidR="0080182C" w:rsidRPr="0080182C" w:rsidRDefault="0080182C" w:rsidP="0080182C">
      <w:pPr>
        <w:rPr>
          <w:b/>
          <w:bCs/>
        </w:rPr>
      </w:pPr>
      <w:r w:rsidRPr="0080182C">
        <w:rPr>
          <w:b/>
          <w:bCs/>
        </w:rPr>
        <w:t>4.0 MARKETING, RECRUITMENT &amp; GRASSROOTS TRUST-BUILDING</w:t>
      </w:r>
    </w:p>
    <w:p w14:paraId="4CA8B796" w14:textId="77777777" w:rsidR="0080182C" w:rsidRPr="0080182C" w:rsidRDefault="0080182C" w:rsidP="0080182C">
      <w:pPr>
        <w:rPr>
          <w:b/>
          <w:bCs/>
        </w:rPr>
      </w:pPr>
      <w:r w:rsidRPr="0080182C">
        <w:rPr>
          <w:b/>
          <w:bCs/>
        </w:rPr>
        <w:t>4.1 Overcoming the Market Trust Deficit</w:t>
      </w:r>
    </w:p>
    <w:p w14:paraId="7F97D339" w14:textId="77777777" w:rsidR="0080182C" w:rsidRPr="0080182C" w:rsidRDefault="0080182C" w:rsidP="0080182C">
      <w:r w:rsidRPr="0080182C">
        <w:t xml:space="preserve">In the Juba vocational marketplace, consumers are highly protective of their capital due to severe economic pressures and a historical prevalence of unaccredited, short-lived training operations. For Abba Technical College to succeed, its customer acquisition strategy cannot rely on passive marketing channels or expensive digital media. It must execute a high-visibility, </w:t>
      </w:r>
      <w:r w:rsidRPr="0080182C">
        <w:lastRenderedPageBreak/>
        <w:t xml:space="preserve">localized </w:t>
      </w:r>
      <w:r w:rsidRPr="0080182C">
        <w:rPr>
          <w:b/>
          <w:bCs/>
        </w:rPr>
        <w:t>"Seeing is Believing" Grassroots Campaign</w:t>
      </w:r>
      <w:r w:rsidRPr="0080182C">
        <w:t xml:space="preserve"> directly embedded within the Highland </w:t>
      </w:r>
      <w:proofErr w:type="spellStart"/>
      <w:r w:rsidRPr="0080182C">
        <w:t>Sherikat</w:t>
      </w:r>
      <w:proofErr w:type="spellEnd"/>
      <w:r w:rsidRPr="0080182C">
        <w:t xml:space="preserve"> corridor.</w:t>
      </w:r>
    </w:p>
    <w:p w14:paraId="7E8F3AD3" w14:textId="77777777" w:rsidR="0080182C" w:rsidRPr="0080182C" w:rsidRDefault="0080182C" w:rsidP="0080182C">
      <w:pPr>
        <w:rPr>
          <w:b/>
          <w:bCs/>
        </w:rPr>
      </w:pPr>
      <w:r w:rsidRPr="0080182C">
        <w:rPr>
          <w:b/>
          <w:bCs/>
        </w:rPr>
        <w:t>4.2 The Localized Recruitment Playbook</w:t>
      </w:r>
    </w:p>
    <w:p w14:paraId="57D09A13" w14:textId="77777777" w:rsidR="0080182C" w:rsidRPr="0080182C" w:rsidRDefault="0080182C" w:rsidP="0080182C">
      <w:r w:rsidRPr="0080182C">
        <w:t>The enrollment campaign for Batch 1 will be executed within a strict 30-day pre-launch window, leveraging three highly specific, zero-cost marketing strategies to drive conversion:</w:t>
      </w:r>
    </w:p>
    <w:p w14:paraId="78B3BA9E" w14:textId="77777777" w:rsidR="0080182C" w:rsidRPr="0080182C" w:rsidRDefault="0080182C" w:rsidP="0080182C">
      <w:pPr>
        <w:rPr>
          <w:b/>
          <w:bCs/>
        </w:rPr>
      </w:pPr>
      <w:r w:rsidRPr="0080182C">
        <w:rPr>
          <w:b/>
          <w:bCs/>
        </w:rPr>
        <w:t>1. The Roadside Visual Anchor</w:t>
      </w:r>
    </w:p>
    <w:p w14:paraId="220B38EF" w14:textId="77777777" w:rsidR="0080182C" w:rsidRPr="0080182C" w:rsidRDefault="0080182C" w:rsidP="0080182C">
      <w:r w:rsidRPr="0080182C">
        <w:t xml:space="preserve">The purchased accident-wrecked Raksha frames and motorcycle components will be arranged neatly and professionally within the front perimeter yard of the </w:t>
      </w:r>
      <w:proofErr w:type="spellStart"/>
      <w:r w:rsidRPr="0080182C">
        <w:t>Sherikat</w:t>
      </w:r>
      <w:proofErr w:type="spellEnd"/>
      <w:r w:rsidRPr="0080182C">
        <w:t xml:space="preserve"> family compound. A large, prominent, hand-painted wooden sign will face the direct flow of pedestrian and vehicle traffic, reading:</w:t>
      </w:r>
    </w:p>
    <w:p w14:paraId="2393F447" w14:textId="77777777" w:rsidR="0080182C" w:rsidRPr="0080182C" w:rsidRDefault="0080182C" w:rsidP="0080182C">
      <w:r w:rsidRPr="0080182C">
        <w:rPr>
          <w:b/>
          <w:bCs/>
        </w:rPr>
        <w:t>ABBA TECHNICAL COLLEGE</w:t>
      </w:r>
      <w:r w:rsidRPr="0080182C">
        <w:t xml:space="preserve"> </w:t>
      </w:r>
      <w:r w:rsidRPr="0080182C">
        <w:rPr>
          <w:i/>
          <w:iCs/>
        </w:rPr>
        <w:t>Practical Automotive Engineering &amp; IT Training Labs — Registration Open.</w:t>
      </w:r>
    </w:p>
    <w:p w14:paraId="7E0F1E42" w14:textId="77777777" w:rsidR="0080182C" w:rsidRPr="0080182C" w:rsidRDefault="0080182C" w:rsidP="0080182C">
      <w:r w:rsidRPr="0080182C">
        <w:t>This setup acts as immediate physical evidence to the neighborhood, proving that the institution possesses tangible training assets and is not an educational scam.</w:t>
      </w:r>
    </w:p>
    <w:p w14:paraId="2508BB58" w14:textId="77777777" w:rsidR="0080182C" w:rsidRPr="0080182C" w:rsidRDefault="0080182C" w:rsidP="0080182C">
      <w:pPr>
        <w:rPr>
          <w:b/>
          <w:bCs/>
        </w:rPr>
      </w:pPr>
      <w:r w:rsidRPr="0080182C">
        <w:rPr>
          <w:b/>
          <w:bCs/>
        </w:rPr>
        <w:t>2. The Clergy &amp; Boma Chief Pipeline</w:t>
      </w:r>
    </w:p>
    <w:p w14:paraId="5B07F210" w14:textId="77777777" w:rsidR="0080182C" w:rsidRPr="0080182C" w:rsidRDefault="0080182C" w:rsidP="0080182C">
      <w:r w:rsidRPr="0080182C">
        <w:t xml:space="preserve">The Managing Director will personally deliver official institutional letters to local church pastors and neighborhood boma chiefs throughout Highland </w:t>
      </w:r>
      <w:proofErr w:type="spellStart"/>
      <w:r w:rsidRPr="0080182C">
        <w:t>Sherikat</w:t>
      </w:r>
      <w:proofErr w:type="spellEnd"/>
      <w:r w:rsidRPr="0080182C">
        <w:t xml:space="preserve">. To rapidly establish institutional legitimacy, ATC will introduce the </w:t>
      </w:r>
      <w:r w:rsidRPr="0080182C">
        <w:rPr>
          <w:b/>
          <w:bCs/>
        </w:rPr>
        <w:t>"Pastor’s Blessing Discount."</w:t>
      </w:r>
      <w:r w:rsidRPr="0080182C">
        <w:t xml:space="preserve"> This program allocates 2 prioritized admission slots per major local church congregation, where recommended youth receive a guaranteed entry pathway into either the </w:t>
      </w:r>
      <w:r w:rsidRPr="0080182C">
        <w:rPr>
          <w:i/>
          <w:iCs/>
        </w:rPr>
        <w:t>Computer Fundamentals &amp; Packages</w:t>
      </w:r>
      <w:r w:rsidRPr="0080182C">
        <w:t xml:space="preserve"> track or the </w:t>
      </w:r>
      <w:r w:rsidRPr="0080182C">
        <w:rPr>
          <w:i/>
          <w:iCs/>
        </w:rPr>
        <w:t>Automotive</w:t>
      </w:r>
      <w:r w:rsidRPr="0080182C">
        <w:t xml:space="preserve"> engineering lines. Securing the public endorsement of respected community leaders directly targets the trust requirements of status-conscious sponsoring parents.</w:t>
      </w:r>
    </w:p>
    <w:p w14:paraId="5ADE3A82" w14:textId="77777777" w:rsidR="0080182C" w:rsidRPr="0080182C" w:rsidRDefault="0080182C" w:rsidP="0080182C">
      <w:pPr>
        <w:rPr>
          <w:b/>
          <w:bCs/>
        </w:rPr>
      </w:pPr>
      <w:r w:rsidRPr="0080182C">
        <w:rPr>
          <w:b/>
          <w:bCs/>
        </w:rPr>
        <w:t>3. The Saturday "Open Lab" Strategy</w:t>
      </w:r>
    </w:p>
    <w:p w14:paraId="1A77803E" w14:textId="77777777" w:rsidR="0080182C" w:rsidRPr="0080182C" w:rsidRDefault="0080182C" w:rsidP="0080182C">
      <w:r w:rsidRPr="0080182C">
        <w:t>Every Saturday morning during the recruitment month, the compound gates will be opened to the public for a free, 2-hour interactive technical showcase. Local youth, community members, and curious parents will be invited inside the yard to examine the practice frames, hold the diagnostic tools, and witness live, step-by-step component teardowns demonstrated by the Managing Director and the automotive technician. This open access demystifies technical education and removes financial hesitation by letting sponsors see exactly what their money pays for before enrollment.</w:t>
      </w:r>
    </w:p>
    <w:p w14:paraId="757F9D64" w14:textId="77777777" w:rsidR="0080182C" w:rsidRPr="0080182C" w:rsidRDefault="0080182C" w:rsidP="0080182C">
      <w:pPr>
        <w:rPr>
          <w:b/>
          <w:bCs/>
        </w:rPr>
      </w:pPr>
      <w:r w:rsidRPr="0080182C">
        <w:rPr>
          <w:b/>
          <w:bCs/>
        </w:rPr>
        <w:t>4.3 Target Student Acquisition Timeline</w:t>
      </w:r>
    </w:p>
    <w:p w14:paraId="3BC6017C" w14:textId="77777777" w:rsidR="0080182C" w:rsidRPr="0080182C" w:rsidRDefault="0080182C" w:rsidP="0080182C">
      <w:r w:rsidRPr="0080182C">
        <w:lastRenderedPageBreak/>
        <w:t>The enrollment funnel operates on a structured 30-day operational countdown prior to the start of the academic term:</w:t>
      </w:r>
    </w:p>
    <w:p w14:paraId="3633CB23" w14:textId="77777777" w:rsidR="0080182C" w:rsidRPr="0080182C" w:rsidRDefault="0080182C" w:rsidP="0080182C">
      <w:pPr>
        <w:numPr>
          <w:ilvl w:val="0"/>
          <w:numId w:val="4"/>
        </w:numPr>
      </w:pPr>
      <w:r w:rsidRPr="0080182C">
        <w:rPr>
          <w:b/>
          <w:bCs/>
        </w:rPr>
        <w:t>Days 1–10 (Asset &amp; Signage Placement):</w:t>
      </w:r>
      <w:r w:rsidRPr="0080182C">
        <w:t xml:space="preserve"> Secure and position the Phase 1 training assets on the property; construct and mount the primary roadside sign.</w:t>
      </w:r>
    </w:p>
    <w:p w14:paraId="7C04D66D" w14:textId="77777777" w:rsidR="0080182C" w:rsidRPr="0080182C" w:rsidRDefault="0080182C" w:rsidP="0080182C">
      <w:pPr>
        <w:numPr>
          <w:ilvl w:val="0"/>
          <w:numId w:val="4"/>
        </w:numPr>
      </w:pPr>
      <w:r w:rsidRPr="0080182C">
        <w:rPr>
          <w:b/>
          <w:bCs/>
        </w:rPr>
        <w:t>Days 11–20 (Institutional Diplomacy):</w:t>
      </w:r>
      <w:r w:rsidRPr="0080182C">
        <w:t xml:space="preserve"> Complete the physical distribution of formal introduction letters to local chiefs, administrative block leaders, and church offices.</w:t>
      </w:r>
    </w:p>
    <w:p w14:paraId="60A31632" w14:textId="77777777" w:rsidR="0080182C" w:rsidRPr="0080182C" w:rsidRDefault="0080182C" w:rsidP="0080182C">
      <w:pPr>
        <w:numPr>
          <w:ilvl w:val="0"/>
          <w:numId w:val="4"/>
        </w:numPr>
      </w:pPr>
      <w:r w:rsidRPr="0080182C">
        <w:rPr>
          <w:b/>
          <w:bCs/>
        </w:rPr>
        <w:t>Days 21–30 (Conversion Phase):</w:t>
      </w:r>
      <w:r w:rsidRPr="0080182C">
        <w:t xml:space="preserve"> Execute the weekly Saturday Open Labs, collect student tuition deposits centrally at the home hub, and issue official ATC uniform and tool checklists to registered parents.</w:t>
      </w:r>
    </w:p>
    <w:p w14:paraId="6B976D14" w14:textId="77777777" w:rsidR="0080182C" w:rsidRPr="0080182C" w:rsidRDefault="0080182C" w:rsidP="0080182C">
      <w:pPr>
        <w:rPr>
          <w:b/>
          <w:bCs/>
        </w:rPr>
      </w:pPr>
      <w:r w:rsidRPr="0080182C">
        <w:rPr>
          <w:rFonts w:ascii="Segoe UI Emoji" w:hAnsi="Segoe UI Emoji" w:cs="Segoe UI Emoji"/>
          <w:b/>
          <w:bCs/>
        </w:rPr>
        <w:t>🏛️</w:t>
      </w:r>
      <w:r w:rsidRPr="0080182C">
        <w:rPr>
          <w:b/>
          <w:bCs/>
        </w:rPr>
        <w:t xml:space="preserve"> CHAPTER 4 IS OFFICIALLY LOCKED AND COMPLETED.</w:t>
      </w:r>
    </w:p>
    <w:p w14:paraId="2B408E34" w14:textId="77777777" w:rsidR="0080182C" w:rsidRPr="0080182C" w:rsidRDefault="0080182C" w:rsidP="0080182C">
      <w:r w:rsidRPr="0080182C">
        <w:t xml:space="preserve">We are moving at a fantastic pace. We are now entering </w:t>
      </w:r>
      <w:r w:rsidRPr="0080182C">
        <w:rPr>
          <w:b/>
          <w:bCs/>
        </w:rPr>
        <w:t>CHAPTER 5: LEGAL STRATEGY, MINISTRY REGISTRATION &amp; FACILITY AGREEMENTS</w:t>
      </w:r>
      <w:r w:rsidRPr="0080182C">
        <w:t>. This is the final structural shield to protect your college from government fines or internal family land disputes down the line.</w:t>
      </w:r>
    </w:p>
    <w:p w14:paraId="669C3722" w14:textId="77777777" w:rsidR="0080182C" w:rsidRPr="0080182C" w:rsidRDefault="0080182C" w:rsidP="0080182C">
      <w:r w:rsidRPr="0080182C">
        <w:t xml:space="preserve">To draft this final section for you, please answer these </w:t>
      </w:r>
      <w:r w:rsidRPr="0080182C">
        <w:rPr>
          <w:b/>
          <w:bCs/>
        </w:rPr>
        <w:t>2 final operational questions</w:t>
      </w:r>
      <w:r w:rsidRPr="0080182C">
        <w:t>:</w:t>
      </w:r>
    </w:p>
    <w:p w14:paraId="11FBEFD1" w14:textId="77777777" w:rsidR="0080182C" w:rsidRPr="0080182C" w:rsidRDefault="0080182C" w:rsidP="0080182C">
      <w:pPr>
        <w:numPr>
          <w:ilvl w:val="0"/>
          <w:numId w:val="5"/>
        </w:numPr>
      </w:pPr>
      <w:r w:rsidRPr="0080182C">
        <w:rPr>
          <w:b/>
          <w:bCs/>
        </w:rPr>
        <w:t>The Ministry Pathway:</w:t>
      </w:r>
      <w:r w:rsidRPr="0080182C">
        <w:t xml:space="preserve"> Do you currently have an existing contact or clear pathway to submit your registration letters to the Ministry of General Education and Instruction (TVET Department) in Juba, or should we write out a clear, step-by-step registration roadmap for you here?</w:t>
      </w:r>
    </w:p>
    <w:p w14:paraId="092BDDF3" w14:textId="77777777" w:rsidR="0080182C" w:rsidRPr="0080182C" w:rsidRDefault="0080182C" w:rsidP="0080182C">
      <w:pPr>
        <w:numPr>
          <w:ilvl w:val="0"/>
          <w:numId w:val="5"/>
        </w:numPr>
      </w:pPr>
      <w:r w:rsidRPr="0080182C">
        <w:rPr>
          <w:b/>
          <w:bCs/>
        </w:rPr>
        <w:t>The Family Compound Agreement:</w:t>
      </w:r>
      <w:r w:rsidRPr="0080182C">
        <w:t xml:space="preserve"> Since you are launching for free on family property, do you have full verbal clearance from your family elders? Should we include a basic "Property Consent Clause" template in this business plan to legally protect the school from any sudden family land disagreements later?</w:t>
      </w:r>
    </w:p>
    <w:p w14:paraId="50087CE7" w14:textId="77777777" w:rsidR="0080182C" w:rsidRPr="0080182C" w:rsidRDefault="0080182C" w:rsidP="0080182C">
      <w:pPr>
        <w:rPr>
          <w:b/>
          <w:bCs/>
        </w:rPr>
      </w:pPr>
      <w:r w:rsidRPr="0080182C">
        <w:rPr>
          <w:b/>
          <w:bCs/>
        </w:rPr>
        <w:t>ABBA TECHNICAL COLLEGE (ATC)</w:t>
      </w:r>
    </w:p>
    <w:p w14:paraId="70AC9224" w14:textId="77777777" w:rsidR="0080182C" w:rsidRPr="0080182C" w:rsidRDefault="0080182C" w:rsidP="0080182C">
      <w:pPr>
        <w:rPr>
          <w:b/>
          <w:bCs/>
        </w:rPr>
      </w:pPr>
      <w:r w:rsidRPr="0080182C">
        <w:rPr>
          <w:b/>
          <w:bCs/>
        </w:rPr>
        <w:t>MASTER BUSINESS PLAN: CHAPTER 5</w:t>
      </w:r>
    </w:p>
    <w:p w14:paraId="276F6252" w14:textId="77777777" w:rsidR="0080182C" w:rsidRPr="0080182C" w:rsidRDefault="0080182C" w:rsidP="0080182C">
      <w:pPr>
        <w:rPr>
          <w:b/>
          <w:bCs/>
        </w:rPr>
      </w:pPr>
      <w:r w:rsidRPr="0080182C">
        <w:rPr>
          <w:b/>
          <w:bCs/>
        </w:rPr>
        <w:t>5.0 REGULATORY COMPLIANCE, LEGAL FRAMEWORKS &amp; PROPERTY AGREEMENTS</w:t>
      </w:r>
    </w:p>
    <w:p w14:paraId="771BA559" w14:textId="77777777" w:rsidR="0080182C" w:rsidRPr="0080182C" w:rsidRDefault="0080182C" w:rsidP="0080182C">
      <w:pPr>
        <w:rPr>
          <w:b/>
          <w:bCs/>
        </w:rPr>
      </w:pPr>
      <w:r w:rsidRPr="0080182C">
        <w:rPr>
          <w:b/>
          <w:bCs/>
        </w:rPr>
        <w:t>5.1 TVET Institutional Registration Pathway (Juba, South Sudan)</w:t>
      </w:r>
    </w:p>
    <w:p w14:paraId="7AA3450F" w14:textId="77777777" w:rsidR="0080182C" w:rsidRPr="0080182C" w:rsidRDefault="0080182C" w:rsidP="0080182C">
      <w:r w:rsidRPr="0080182C">
        <w:t>To achieve full legal standing and protect the institution from regulatory shut-down, fines, or non-compliance penalties, Abba Technical College will execute a systematic, three-step registration framework through the national and local government structures in Juba:</w:t>
      </w:r>
    </w:p>
    <w:p w14:paraId="649D48DB" w14:textId="77777777" w:rsidR="0080182C" w:rsidRPr="0080182C" w:rsidRDefault="0080182C" w:rsidP="0080182C">
      <w:r w:rsidRPr="0080182C">
        <w:t xml:space="preserve"> ┌────────────────────────┐     ┌────────────────────────┐     ┌────────────────────────┐</w:t>
      </w:r>
    </w:p>
    <w:p w14:paraId="0100F5DE" w14:textId="77777777" w:rsidR="0080182C" w:rsidRPr="0080182C" w:rsidRDefault="0080182C" w:rsidP="0080182C">
      <w:r w:rsidRPr="0080182C">
        <w:lastRenderedPageBreak/>
        <w:t xml:space="preserve"> │        STEP 1          │     │        STEP 2          │     │        STEP 3          │</w:t>
      </w:r>
    </w:p>
    <w:p w14:paraId="1CE5063D" w14:textId="77777777" w:rsidR="0080182C" w:rsidRPr="0080182C" w:rsidRDefault="0080182C" w:rsidP="0080182C">
      <w:r w:rsidRPr="0080182C">
        <w:t xml:space="preserve"> │ Local Government &amp; Payam│ </w:t>
      </w:r>
      <w:proofErr w:type="gramStart"/>
      <w:r w:rsidRPr="0080182C">
        <w:rPr>
          <w:rFonts w:ascii="Segoe UI Symbol" w:hAnsi="Segoe UI Symbol" w:cs="Segoe UI Symbol"/>
        </w:rPr>
        <w:t>➔</w:t>
      </w:r>
      <w:r w:rsidRPr="0080182C">
        <w:t xml:space="preserve">  </w:t>
      </w:r>
      <w:r w:rsidRPr="0080182C">
        <w:rPr>
          <w:rFonts w:ascii="Calibri" w:hAnsi="Calibri" w:cs="Calibri"/>
        </w:rPr>
        <w:t>│</w:t>
      </w:r>
      <w:proofErr w:type="gramEnd"/>
      <w:r w:rsidRPr="0080182C">
        <w:t xml:space="preserve"> Ministry of </w:t>
      </w:r>
      <w:proofErr w:type="spellStart"/>
      <w:r w:rsidRPr="0080182C">
        <w:t>Labour</w:t>
      </w:r>
      <w:proofErr w:type="spellEnd"/>
      <w:r w:rsidRPr="0080182C">
        <w:t xml:space="preserve"> and </w:t>
      </w:r>
      <w:r w:rsidRPr="0080182C">
        <w:rPr>
          <w:rFonts w:ascii="Calibri" w:hAnsi="Calibri" w:cs="Calibri"/>
        </w:rPr>
        <w:t>│</w:t>
      </w:r>
      <w:r w:rsidRPr="0080182C">
        <w:t xml:space="preserve"> </w:t>
      </w:r>
      <w:proofErr w:type="gramStart"/>
      <w:r w:rsidRPr="0080182C">
        <w:rPr>
          <w:rFonts w:ascii="Segoe UI Symbol" w:hAnsi="Segoe UI Symbol" w:cs="Segoe UI Symbol"/>
        </w:rPr>
        <w:t>➔</w:t>
      </w:r>
      <w:r w:rsidRPr="0080182C">
        <w:t xml:space="preserve">  </w:t>
      </w:r>
      <w:r w:rsidRPr="0080182C">
        <w:rPr>
          <w:rFonts w:ascii="Calibri" w:hAnsi="Calibri" w:cs="Calibri"/>
        </w:rPr>
        <w:t>│</w:t>
      </w:r>
      <w:proofErr w:type="gramEnd"/>
      <w:r w:rsidRPr="0080182C">
        <w:t xml:space="preserve"> Ministry of General    </w:t>
      </w:r>
      <w:r w:rsidRPr="0080182C">
        <w:rPr>
          <w:rFonts w:ascii="Calibri" w:hAnsi="Calibri" w:cs="Calibri"/>
        </w:rPr>
        <w:t>│</w:t>
      </w:r>
    </w:p>
    <w:p w14:paraId="192D1BAB" w14:textId="77777777" w:rsidR="0080182C" w:rsidRPr="0080182C" w:rsidRDefault="0080182C" w:rsidP="0080182C">
      <w:r w:rsidRPr="0080182C">
        <w:t xml:space="preserve"> │    Clearance Letters   │     </w:t>
      </w:r>
      <w:proofErr w:type="gramStart"/>
      <w:r w:rsidRPr="0080182C">
        <w:t>│  Public</w:t>
      </w:r>
      <w:proofErr w:type="gramEnd"/>
      <w:r w:rsidRPr="0080182C">
        <w:t xml:space="preserve"> Service </w:t>
      </w:r>
      <w:proofErr w:type="gramStart"/>
      <w:r w:rsidRPr="0080182C">
        <w:t>Audit  │</w:t>
      </w:r>
      <w:proofErr w:type="gramEnd"/>
      <w:r w:rsidRPr="0080182C">
        <w:t xml:space="preserve">     │   Education (</w:t>
      </w:r>
      <w:proofErr w:type="gramStart"/>
      <w:r w:rsidRPr="0080182C">
        <w:t xml:space="preserve">TVET)   </w:t>
      </w:r>
      <w:proofErr w:type="gramEnd"/>
      <w:r w:rsidRPr="0080182C">
        <w:t xml:space="preserve">  │</w:t>
      </w:r>
    </w:p>
    <w:p w14:paraId="728B355D" w14:textId="77777777" w:rsidR="0080182C" w:rsidRPr="0080182C" w:rsidRDefault="0080182C" w:rsidP="0080182C">
      <w:r w:rsidRPr="0080182C">
        <w:t xml:space="preserve"> └────────────────────────┘     └────────────────────────┘     └────────────────────────┘</w:t>
      </w:r>
    </w:p>
    <w:p w14:paraId="618B28DB" w14:textId="77777777" w:rsidR="0080182C" w:rsidRPr="0080182C" w:rsidRDefault="0080182C" w:rsidP="0080182C">
      <w:pPr>
        <w:numPr>
          <w:ilvl w:val="0"/>
          <w:numId w:val="6"/>
        </w:numPr>
      </w:pPr>
      <w:r w:rsidRPr="0080182C">
        <w:rPr>
          <w:b/>
          <w:bCs/>
        </w:rPr>
        <w:t>Step 1: Local Payam and Payam Quarter Council Clearance:</w:t>
      </w:r>
      <w:r w:rsidRPr="0080182C">
        <w:t xml:space="preserve"> The Managing Director will submit official intent letters to the local administrative chief and Payam Director in Highland </w:t>
      </w:r>
      <w:proofErr w:type="spellStart"/>
      <w:r w:rsidRPr="0080182C">
        <w:t>Sherikat</w:t>
      </w:r>
      <w:proofErr w:type="spellEnd"/>
      <w:r w:rsidRPr="0080182C">
        <w:t>. This step secures neighborhood-level clearance, ensuring the local authorities formally recognize the residential compound's transformation into an active training lab.</w:t>
      </w:r>
    </w:p>
    <w:p w14:paraId="32AB49BA" w14:textId="77777777" w:rsidR="0080182C" w:rsidRPr="0080182C" w:rsidRDefault="0080182C" w:rsidP="0080182C">
      <w:pPr>
        <w:numPr>
          <w:ilvl w:val="0"/>
          <w:numId w:val="6"/>
        </w:numPr>
      </w:pPr>
      <w:r w:rsidRPr="0080182C">
        <w:rPr>
          <w:b/>
          <w:bCs/>
        </w:rPr>
        <w:t xml:space="preserve">Step 2: Ministry of </w:t>
      </w:r>
      <w:proofErr w:type="spellStart"/>
      <w:r w:rsidRPr="0080182C">
        <w:rPr>
          <w:b/>
          <w:bCs/>
        </w:rPr>
        <w:t>Labour</w:t>
      </w:r>
      <w:proofErr w:type="spellEnd"/>
      <w:r w:rsidRPr="0080182C">
        <w:rPr>
          <w:b/>
          <w:bCs/>
        </w:rPr>
        <w:t xml:space="preserve"> and Public Service Alignment:</w:t>
      </w:r>
      <w:r w:rsidRPr="0080182C">
        <w:t xml:space="preserve"> Because ATC utilizes an industrial field attachment framework, the college will seek vocational alignment with the Ministry of </w:t>
      </w:r>
      <w:proofErr w:type="spellStart"/>
      <w:r w:rsidRPr="0080182C">
        <w:t>Labour</w:t>
      </w:r>
      <w:proofErr w:type="spellEnd"/>
      <w:r w:rsidRPr="0080182C">
        <w:t>. This layer of registration validates the safety guidelines and apprentice placement structures used when students deploy into commercial garages.</w:t>
      </w:r>
    </w:p>
    <w:p w14:paraId="70383B2F" w14:textId="77777777" w:rsidR="0080182C" w:rsidRPr="0080182C" w:rsidRDefault="0080182C" w:rsidP="0080182C">
      <w:pPr>
        <w:numPr>
          <w:ilvl w:val="0"/>
          <w:numId w:val="6"/>
        </w:numPr>
      </w:pPr>
      <w:r w:rsidRPr="0080182C">
        <w:rPr>
          <w:b/>
          <w:bCs/>
        </w:rPr>
        <w:t>Step 3: Ministry of General Education and Instruction (TVET Directorate) Certification:</w:t>
      </w:r>
      <w:r w:rsidRPr="0080182C">
        <w:t xml:space="preserve"> The final regulatory milestone requires submitting a formal application to the national TVET Directorate. This application presents ATC's 6-month curriculum architecture, elite student caps, and assessment procedures to achieve formal institutional accreditation, allowing ATC to issue certified diplomas.</w:t>
      </w:r>
    </w:p>
    <w:p w14:paraId="38437961" w14:textId="77777777" w:rsidR="0080182C" w:rsidRPr="0080182C" w:rsidRDefault="0080182C" w:rsidP="0080182C">
      <w:pPr>
        <w:rPr>
          <w:b/>
          <w:bCs/>
        </w:rPr>
      </w:pPr>
      <w:r w:rsidRPr="0080182C">
        <w:rPr>
          <w:b/>
          <w:bCs/>
        </w:rPr>
        <w:t>5.2 Property-Use Safeguard &amp; Consent Framework</w:t>
      </w:r>
    </w:p>
    <w:p w14:paraId="0F944918" w14:textId="77777777" w:rsidR="0080182C" w:rsidRPr="0080182C" w:rsidRDefault="0080182C" w:rsidP="0080182C">
      <w:r w:rsidRPr="0080182C">
        <w:t xml:space="preserve">Operating rent-free out of the founder’s family property in Highland </w:t>
      </w:r>
      <w:proofErr w:type="spellStart"/>
      <w:r w:rsidRPr="0080182C">
        <w:t>Sherikat</w:t>
      </w:r>
      <w:proofErr w:type="spellEnd"/>
      <w:r w:rsidRPr="0080182C">
        <w:t xml:space="preserve"> is a powerful competitive advantage that lowers operational overhead to zero. However, to protect the college's long-term capital investments (such as the Phase 1 training assets, physical signage, and the future hybrid solar power grid) from potential internal family land disputes or unexpected changes in land access, a formal </w:t>
      </w:r>
      <w:r w:rsidRPr="0080182C">
        <w:rPr>
          <w:b/>
          <w:bCs/>
        </w:rPr>
        <w:t>Property Consent Clause</w:t>
      </w:r>
      <w:r w:rsidRPr="0080182C">
        <w:t xml:space="preserve"> is established. </w:t>
      </w:r>
    </w:p>
    <w:p w14:paraId="46C4E2CD" w14:textId="77777777" w:rsidR="0080182C" w:rsidRPr="0080182C" w:rsidRDefault="0080182C" w:rsidP="0080182C">
      <w:r w:rsidRPr="0080182C">
        <w:t>The institution operates under a binding, non-financial intra-family memorandum of understanding containing the following provisions:</w:t>
      </w:r>
    </w:p>
    <w:p w14:paraId="0A3DBE73" w14:textId="77777777" w:rsidR="0080182C" w:rsidRPr="0080182C" w:rsidRDefault="0080182C" w:rsidP="0080182C">
      <w:pPr>
        <w:rPr>
          <w:b/>
          <w:bCs/>
        </w:rPr>
      </w:pPr>
      <w:r w:rsidRPr="0080182C">
        <w:rPr>
          <w:rFonts w:ascii="Segoe UI Emoji" w:hAnsi="Segoe UI Emoji" w:cs="Segoe UI Emoji"/>
          <w:b/>
          <w:bCs/>
        </w:rPr>
        <w:t>🏛️</w:t>
      </w:r>
      <w:r w:rsidRPr="0080182C">
        <w:rPr>
          <w:b/>
          <w:bCs/>
        </w:rPr>
        <w:t xml:space="preserve"> INSTITUTIONAL PROPERTY CONSENT CLAUSE</w:t>
      </w:r>
    </w:p>
    <w:p w14:paraId="7DBFEB6F" w14:textId="77777777" w:rsidR="0080182C" w:rsidRPr="0080182C" w:rsidRDefault="0080182C" w:rsidP="0080182C">
      <w:pPr>
        <w:numPr>
          <w:ilvl w:val="0"/>
          <w:numId w:val="7"/>
        </w:numPr>
      </w:pPr>
      <w:r w:rsidRPr="0080182C">
        <w:rPr>
          <w:b/>
          <w:bCs/>
        </w:rPr>
        <w:t>Grant of Usage:</w:t>
      </w:r>
      <w:r w:rsidRPr="0080182C">
        <w:t xml:space="preserve"> The family elders and title owners of the designated Highland </w:t>
      </w:r>
      <w:proofErr w:type="spellStart"/>
      <w:r w:rsidRPr="0080182C">
        <w:t>Sherikat</w:t>
      </w:r>
      <w:proofErr w:type="spellEnd"/>
      <w:r w:rsidRPr="0080182C">
        <w:t xml:space="preserve"> compound grant Abba Technical College full, unhindered permission to utilize the yard, open structures, and specified rooms as an active technical training lab and administrative office space.</w:t>
      </w:r>
    </w:p>
    <w:p w14:paraId="46B8013A" w14:textId="77777777" w:rsidR="0080182C" w:rsidRPr="0080182C" w:rsidRDefault="0080182C" w:rsidP="0080182C">
      <w:pPr>
        <w:numPr>
          <w:ilvl w:val="0"/>
          <w:numId w:val="7"/>
        </w:numPr>
      </w:pPr>
      <w:r w:rsidRPr="0080182C">
        <w:rPr>
          <w:b/>
          <w:bCs/>
        </w:rPr>
        <w:lastRenderedPageBreak/>
        <w:t>Zero-Rent Allocation:</w:t>
      </w:r>
      <w:r w:rsidRPr="0080182C">
        <w:t xml:space="preserve"> In alignment with supporting the economic development of local youth, the property owners explicitly waive all monthly rent and lease fees for the first twenty-four (24) months of active institutional operations, or until the college reaches its Batch 3 expansion milestone.</w:t>
      </w:r>
    </w:p>
    <w:p w14:paraId="1C13EA4F" w14:textId="77777777" w:rsidR="0080182C" w:rsidRPr="0080182C" w:rsidRDefault="0080182C" w:rsidP="0080182C">
      <w:pPr>
        <w:numPr>
          <w:ilvl w:val="0"/>
          <w:numId w:val="7"/>
        </w:numPr>
      </w:pPr>
      <w:r w:rsidRPr="0080182C">
        <w:rPr>
          <w:b/>
          <w:bCs/>
        </w:rPr>
        <w:t>Asset Separation &amp; Right of Removal:</w:t>
      </w:r>
      <w:r w:rsidRPr="0080182C">
        <w:t xml:space="preserve"> All assets purchased by, donated to, or constructed for Abba Technical College—including but not limited to toolkits, diagnostic machinery, motorcycle/Raksha practice frames, signage, and hybrid solar power infrastructure—remain the exclusive corporate property of the college. The institution retains the absolute right to modify, upgrade, or remove these assets from the property at any time without family interference.</w:t>
      </w:r>
    </w:p>
    <w:p w14:paraId="4310A32E" w14:textId="77777777" w:rsidR="0080182C" w:rsidRPr="0080182C" w:rsidRDefault="0080182C" w:rsidP="0080182C">
      <w:pPr>
        <w:numPr>
          <w:ilvl w:val="0"/>
          <w:numId w:val="7"/>
        </w:numPr>
      </w:pPr>
      <w:r w:rsidRPr="0080182C">
        <w:rPr>
          <w:b/>
          <w:bCs/>
        </w:rPr>
        <w:t>Notice of Modification:</w:t>
      </w:r>
      <w:r w:rsidRPr="0080182C">
        <w:t xml:space="preserve"> Should the property owners require an alteration to the layout or a future relocation of the school space, a mandatory written notice window of ninety (90) days must be provided to the Managing Director to ensure student instruction is not disrupted.</w:t>
      </w:r>
    </w:p>
    <w:p w14:paraId="7050E450" w14:textId="77777777" w:rsidR="0080182C" w:rsidRPr="0080182C" w:rsidRDefault="0080182C" w:rsidP="0080182C">
      <w:pPr>
        <w:rPr>
          <w:b/>
          <w:bCs/>
        </w:rPr>
      </w:pPr>
      <w:r w:rsidRPr="0080182C">
        <w:rPr>
          <w:rFonts w:ascii="Segoe UI Emoji" w:hAnsi="Segoe UI Emoji" w:cs="Segoe UI Emoji"/>
          <w:b/>
          <w:bCs/>
        </w:rPr>
        <w:t>🏛️</w:t>
      </w:r>
      <w:r w:rsidRPr="0080182C">
        <w:rPr>
          <w:b/>
          <w:bCs/>
        </w:rPr>
        <w:t xml:space="preserve"> MASTER BUSINESS PLAN BLUEPRINT: [ COMPLETE &amp; </w:t>
      </w:r>
      <w:proofErr w:type="gramStart"/>
      <w:r w:rsidRPr="0080182C">
        <w:rPr>
          <w:b/>
          <w:bCs/>
        </w:rPr>
        <w:t>VERIFIED ]</w:t>
      </w:r>
      <w:proofErr w:type="gramEnd"/>
    </w:p>
    <w:p w14:paraId="6A53D1A3" w14:textId="77777777" w:rsidR="0080182C" w:rsidRPr="0080182C" w:rsidRDefault="0080182C" w:rsidP="0080182C">
      <w:r w:rsidRPr="0080182C">
        <w:t xml:space="preserve">Congratulations! With Chapter 5 officially drafted, polished, and aligned with your operational realities, the foundational text of your </w:t>
      </w:r>
      <w:r w:rsidRPr="0080182C">
        <w:rPr>
          <w:b/>
          <w:bCs/>
        </w:rPr>
        <w:t>Master Business Plan for Abba Technical College (2026 – 2031)</w:t>
      </w:r>
      <w:r w:rsidRPr="0080182C">
        <w:t xml:space="preserve"> is 100% complete. </w:t>
      </w:r>
    </w:p>
    <w:p w14:paraId="076F0AF1" w14:textId="77777777" w:rsidR="0080182C" w:rsidRPr="0080182C" w:rsidRDefault="0080182C" w:rsidP="0080182C">
      <w:pPr>
        <w:rPr>
          <w:b/>
          <w:bCs/>
        </w:rPr>
      </w:pPr>
      <w:r>
        <w:br/>
      </w:r>
      <w:r>
        <w:br/>
      </w:r>
      <w:r w:rsidRPr="0080182C">
        <w:rPr>
          <w:b/>
          <w:bCs/>
        </w:rPr>
        <w:t>ABBA TECHNICAL COLLEGE (ATC)</w:t>
      </w:r>
    </w:p>
    <w:p w14:paraId="4A0374C0" w14:textId="77777777" w:rsidR="0080182C" w:rsidRPr="0080182C" w:rsidRDefault="0080182C" w:rsidP="0080182C">
      <w:pPr>
        <w:rPr>
          <w:b/>
          <w:bCs/>
        </w:rPr>
      </w:pPr>
      <w:r w:rsidRPr="0080182C">
        <w:rPr>
          <w:b/>
          <w:bCs/>
        </w:rPr>
        <w:t>MASTER BUSINESS PLAN: CHAPTER 6</w:t>
      </w:r>
    </w:p>
    <w:p w14:paraId="01A2C23F" w14:textId="77777777" w:rsidR="0080182C" w:rsidRPr="0080182C" w:rsidRDefault="0080182C" w:rsidP="0080182C">
      <w:pPr>
        <w:rPr>
          <w:b/>
          <w:bCs/>
        </w:rPr>
      </w:pPr>
      <w:r w:rsidRPr="0080182C">
        <w:rPr>
          <w:b/>
          <w:bCs/>
        </w:rPr>
        <w:t>6.0 RISK MANAGEMENT, MITIGATION &amp; FINANCIAL SAFEGUARDS</w:t>
      </w:r>
    </w:p>
    <w:p w14:paraId="5C028BDB" w14:textId="77777777" w:rsidR="0080182C" w:rsidRPr="0080182C" w:rsidRDefault="0080182C" w:rsidP="0080182C">
      <w:pPr>
        <w:rPr>
          <w:b/>
          <w:bCs/>
        </w:rPr>
      </w:pPr>
      <w:r w:rsidRPr="0080182C">
        <w:rPr>
          <w:b/>
          <w:bCs/>
        </w:rPr>
        <w:t>6.1 The "Zero-Credit" Mandate (Protecting Institutional Liquidity)</w:t>
      </w:r>
    </w:p>
    <w:p w14:paraId="68BC2766" w14:textId="77777777" w:rsidR="0080182C" w:rsidRPr="0080182C" w:rsidRDefault="0080182C" w:rsidP="0080182C">
      <w:r w:rsidRPr="0080182C">
        <w:t xml:space="preserve">The primary structural vulnerability identified during historical operational audits of early vocational formats in </w:t>
      </w:r>
      <w:proofErr w:type="spellStart"/>
      <w:r w:rsidRPr="0080182C">
        <w:t>Sherikat</w:t>
      </w:r>
      <w:proofErr w:type="spellEnd"/>
      <w:r w:rsidRPr="0080182C">
        <w:t xml:space="preserve"> was the accumulation of non-performing accounts receivable via "pay later" models. Unrestricted student credit drains working capital to zero, paralyzing the institution's ability to pay contracted instructors and maintain training assets. </w:t>
      </w:r>
    </w:p>
    <w:p w14:paraId="15406D5E" w14:textId="77777777" w:rsidR="0080182C" w:rsidRPr="0080182C" w:rsidRDefault="0080182C" w:rsidP="0080182C">
      <w:r w:rsidRPr="0080182C">
        <w:t xml:space="preserve">To permanently insulate Abba Technical College from liquidity crises, a strict </w:t>
      </w:r>
      <w:r w:rsidRPr="0080182C">
        <w:rPr>
          <w:b/>
          <w:bCs/>
        </w:rPr>
        <w:t>Zero-Credit Policy</w:t>
      </w:r>
      <w:r w:rsidRPr="0080182C">
        <w:t xml:space="preserve"> is codified for all launch tracks:</w:t>
      </w:r>
    </w:p>
    <w:p w14:paraId="63B0658B" w14:textId="77777777" w:rsidR="0080182C" w:rsidRPr="0080182C" w:rsidRDefault="0080182C" w:rsidP="0080182C">
      <w:r w:rsidRPr="0080182C">
        <w:t>┌────────────────────────────────────────────────────────────────────────┐</w:t>
      </w:r>
    </w:p>
    <w:p w14:paraId="013480C2" w14:textId="77777777" w:rsidR="0080182C" w:rsidRPr="0080182C" w:rsidRDefault="0080182C" w:rsidP="0080182C">
      <w:r w:rsidRPr="0080182C">
        <w:t>│                      THE STRATEGIC DEPOSIT GATEWAY                     │</w:t>
      </w:r>
    </w:p>
    <w:p w14:paraId="563C3E3C" w14:textId="77777777" w:rsidR="0080182C" w:rsidRPr="0080182C" w:rsidRDefault="0080182C" w:rsidP="0080182C">
      <w:r w:rsidRPr="0080182C">
        <w:rPr>
          <w:rFonts w:ascii="MS Gothic" w:eastAsia="MS Gothic" w:hAnsi="MS Gothic" w:cs="MS Gothic" w:hint="eastAsia"/>
        </w:rPr>
        <w:lastRenderedPageBreak/>
        <w:t>├</w:t>
      </w:r>
      <w:r w:rsidRPr="0080182C">
        <w:rPr>
          <w:rFonts w:ascii="Calibri" w:hAnsi="Calibri" w:cs="Calibri"/>
        </w:rPr>
        <w:t>───────────────────────────────────</w:t>
      </w:r>
      <w:r w:rsidRPr="0080182C">
        <w:rPr>
          <w:rFonts w:ascii="MS Gothic" w:eastAsia="MS Gothic" w:hAnsi="MS Gothic" w:cs="MS Gothic" w:hint="eastAsia"/>
        </w:rPr>
        <w:t>┬</w:t>
      </w:r>
      <w:r w:rsidRPr="0080182C">
        <w:rPr>
          <w:rFonts w:ascii="Calibri" w:hAnsi="Calibri" w:cs="Calibri"/>
        </w:rPr>
        <w:t>────────────────────────────────────</w:t>
      </w:r>
      <w:r w:rsidRPr="0080182C">
        <w:rPr>
          <w:rFonts w:ascii="MS Gothic" w:eastAsia="MS Gothic" w:hAnsi="MS Gothic" w:cs="MS Gothic" w:hint="eastAsia"/>
        </w:rPr>
        <w:t>┤</w:t>
      </w:r>
    </w:p>
    <w:p w14:paraId="602C60A2" w14:textId="77777777" w:rsidR="0080182C" w:rsidRPr="0080182C" w:rsidRDefault="0080182C" w:rsidP="0080182C">
      <w:r w:rsidRPr="0080182C">
        <w:t>│      ENGINEERING TRACKS (6M)       │     DIGITAL/PACKAGES TRACKS        │</w:t>
      </w:r>
    </w:p>
    <w:p w14:paraId="21840E2E" w14:textId="77777777" w:rsidR="0080182C" w:rsidRPr="0080182C" w:rsidRDefault="0080182C" w:rsidP="0080182C">
      <w:r w:rsidRPr="0080182C">
        <w:rPr>
          <w:rFonts w:ascii="MS Gothic" w:eastAsia="MS Gothic" w:hAnsi="MS Gothic" w:cs="MS Gothic" w:hint="eastAsia"/>
        </w:rPr>
        <w:t>├</w:t>
      </w:r>
      <w:r w:rsidRPr="0080182C">
        <w:rPr>
          <w:rFonts w:ascii="Calibri" w:hAnsi="Calibri" w:cs="Calibri"/>
        </w:rPr>
        <w:t>───────────────────────────────────</w:t>
      </w:r>
      <w:r w:rsidRPr="0080182C">
        <w:rPr>
          <w:rFonts w:ascii="MS Gothic" w:eastAsia="MS Gothic" w:hAnsi="MS Gothic" w:cs="MS Gothic" w:hint="eastAsia"/>
        </w:rPr>
        <w:t>┼</w:t>
      </w:r>
      <w:r w:rsidRPr="0080182C">
        <w:rPr>
          <w:rFonts w:ascii="Calibri" w:hAnsi="Calibri" w:cs="Calibri"/>
        </w:rPr>
        <w:t>────────────────────────────────────</w:t>
      </w:r>
      <w:r w:rsidRPr="0080182C">
        <w:rPr>
          <w:rFonts w:ascii="MS Gothic" w:eastAsia="MS Gothic" w:hAnsi="MS Gothic" w:cs="MS Gothic" w:hint="eastAsia"/>
        </w:rPr>
        <w:t>┤</w:t>
      </w:r>
    </w:p>
    <w:p w14:paraId="6220C0B1" w14:textId="77777777" w:rsidR="0080182C" w:rsidRPr="0080182C" w:rsidRDefault="0080182C" w:rsidP="0080182C">
      <w:r w:rsidRPr="0080182C">
        <w:t>│ • $100-$250 Upfront Deposit       │ • 100% Upfront Payment at          │</w:t>
      </w:r>
    </w:p>
    <w:p w14:paraId="1D8D392B" w14:textId="77777777" w:rsidR="0080182C" w:rsidRPr="0080182C" w:rsidRDefault="0080182C" w:rsidP="0080182C">
      <w:r w:rsidRPr="0080182C">
        <w:t>│ • Fixed Installment Milestones    │   Registration Required            │</w:t>
      </w:r>
    </w:p>
    <w:p w14:paraId="4DD6EB8E" w14:textId="77777777" w:rsidR="0080182C" w:rsidRPr="0080182C" w:rsidRDefault="0080182C" w:rsidP="0080182C">
      <w:r w:rsidRPr="0080182C">
        <w:t>│ • No Gate Access if Delinquent    │ • Absolute Zero-Credit Exception   │</w:t>
      </w:r>
    </w:p>
    <w:p w14:paraId="4917849F" w14:textId="77777777" w:rsidR="0080182C" w:rsidRPr="0080182C" w:rsidRDefault="0080182C" w:rsidP="0080182C">
      <w:r w:rsidRPr="0080182C">
        <w:t>└───────────────────────────────────</w:t>
      </w:r>
      <w:r w:rsidRPr="0080182C">
        <w:rPr>
          <w:rFonts w:ascii="MS Gothic" w:eastAsia="MS Gothic" w:hAnsi="MS Gothic" w:cs="MS Gothic" w:hint="eastAsia"/>
        </w:rPr>
        <w:t>┴</w:t>
      </w:r>
      <w:r w:rsidRPr="0080182C">
        <w:rPr>
          <w:rFonts w:ascii="Calibri" w:hAnsi="Calibri" w:cs="Calibri"/>
        </w:rPr>
        <w:t>────────────────────────────────────┘</w:t>
      </w:r>
    </w:p>
    <w:p w14:paraId="2647A007" w14:textId="77777777" w:rsidR="0080182C" w:rsidRPr="0080182C" w:rsidRDefault="0080182C" w:rsidP="0080182C">
      <w:pPr>
        <w:numPr>
          <w:ilvl w:val="0"/>
          <w:numId w:val="8"/>
        </w:numPr>
      </w:pPr>
      <w:r w:rsidRPr="0080182C">
        <w:rPr>
          <w:b/>
          <w:bCs/>
        </w:rPr>
        <w:t>The Software/Short-Course Protocol:</w:t>
      </w:r>
      <w:r w:rsidRPr="0080182C">
        <w:t xml:space="preserve"> For short-cycle tracks such as </w:t>
      </w:r>
      <w:r w:rsidRPr="0080182C">
        <w:rPr>
          <w:i/>
          <w:iCs/>
        </w:rPr>
        <w:t>Computer Fundamentals &amp; Packages</w:t>
      </w:r>
      <w:r w:rsidRPr="0080182C">
        <w:t xml:space="preserve">, tuition must be paid </w:t>
      </w:r>
      <w:r w:rsidRPr="0080182C">
        <w:rPr>
          <w:b/>
          <w:bCs/>
        </w:rPr>
        <w:t>100% upfront on or before Day 1 of class</w:t>
      </w:r>
      <w:r w:rsidRPr="0080182C">
        <w:t>. No student is permitted terminal access or entry into the home hub classroom without a verified registration receipt.</w:t>
      </w:r>
    </w:p>
    <w:p w14:paraId="24D30556" w14:textId="77777777" w:rsidR="0080182C" w:rsidRPr="0080182C" w:rsidRDefault="0080182C" w:rsidP="0080182C">
      <w:pPr>
        <w:numPr>
          <w:ilvl w:val="0"/>
          <w:numId w:val="8"/>
        </w:numPr>
      </w:pPr>
      <w:r w:rsidRPr="0080182C">
        <w:rPr>
          <w:b/>
          <w:bCs/>
        </w:rPr>
        <w:t>The Engineering Track Installment Gate:</w:t>
      </w:r>
      <w:r w:rsidRPr="0080182C">
        <w:t xml:space="preserve"> For the 6-month </w:t>
      </w:r>
      <w:r w:rsidRPr="0080182C">
        <w:rPr>
          <w:i/>
          <w:iCs/>
        </w:rPr>
        <w:t>Motorcycle Mechanical Systems</w:t>
      </w:r>
      <w:r w:rsidRPr="0080182C">
        <w:t xml:space="preserve"> and </w:t>
      </w:r>
      <w:r w:rsidRPr="0080182C">
        <w:rPr>
          <w:i/>
          <w:iCs/>
        </w:rPr>
        <w:t>Raksha Engine Diagnostics</w:t>
      </w:r>
      <w:r w:rsidRPr="0080182C">
        <w:t xml:space="preserve"> tracks, tuition can be split into predefined, structured monthly milestones (e.g., a $100–$250 baseline deposit followed by fixed monthly payments during Phase 1).</w:t>
      </w:r>
    </w:p>
    <w:p w14:paraId="4E807115" w14:textId="77777777" w:rsidR="0080182C" w:rsidRPr="0080182C" w:rsidRDefault="0080182C" w:rsidP="0080182C">
      <w:pPr>
        <w:numPr>
          <w:ilvl w:val="0"/>
          <w:numId w:val="8"/>
        </w:numPr>
      </w:pPr>
      <w:r w:rsidRPr="0080182C">
        <w:rPr>
          <w:b/>
          <w:bCs/>
        </w:rPr>
        <w:t>The Lock-Out Rule:</w:t>
      </w:r>
      <w:r w:rsidRPr="0080182C">
        <w:t xml:space="preserve"> If a sponsor defaults on an installment payment by more than forty-eight (48) hours past the monthly due date, the student is automatically suspended from attending the simulation lab until the balance is cleared. No verbal extensions are authorized by the faculty or managing director. </w:t>
      </w:r>
    </w:p>
    <w:p w14:paraId="307F1F5A" w14:textId="77777777" w:rsidR="0080182C" w:rsidRPr="0080182C" w:rsidRDefault="0080182C" w:rsidP="0080182C">
      <w:pPr>
        <w:rPr>
          <w:b/>
          <w:bCs/>
        </w:rPr>
      </w:pPr>
      <w:r w:rsidRPr="0080182C">
        <w:rPr>
          <w:b/>
          <w:bCs/>
        </w:rPr>
        <w:t>6.2 Operational Risk Matrix &amp; Mitigation Playbook</w:t>
      </w:r>
    </w:p>
    <w:p w14:paraId="17E288AE" w14:textId="77777777" w:rsidR="0080182C" w:rsidRPr="0080182C" w:rsidRDefault="0080182C" w:rsidP="0080182C">
      <w:r w:rsidRPr="0080182C">
        <w:t xml:space="preserve">To ensure long-term sustainability across your 2026–2031 planning </w:t>
      </w:r>
      <w:proofErr w:type="gramStart"/>
      <w:r w:rsidRPr="0080182C">
        <w:t>horizon ,</w:t>
      </w:r>
      <w:proofErr w:type="gramEnd"/>
      <w:r w:rsidRPr="0080182C">
        <w:t xml:space="preserve"> the college identifies four high-probability operational risks specific to the Juba macroeconomic environment and outlines immediate containment strategies: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314"/>
        <w:gridCol w:w="5573"/>
      </w:tblGrid>
      <w:tr w:rsidR="0080182C" w:rsidRPr="0080182C" w14:paraId="465C7C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22B8A" w14:textId="77777777" w:rsidR="0080182C" w:rsidRPr="0080182C" w:rsidRDefault="0080182C" w:rsidP="0080182C">
            <w:r w:rsidRPr="0080182C">
              <w:rPr>
                <w:b/>
                <w:bCs/>
              </w:rPr>
              <w:t>Risk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D2D0B" w14:textId="77777777" w:rsidR="0080182C" w:rsidRPr="0080182C" w:rsidRDefault="0080182C" w:rsidP="0080182C">
            <w:r w:rsidRPr="0080182C">
              <w:rPr>
                <w:b/>
                <w:bCs/>
              </w:rPr>
              <w:t>Impact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5C5A7" w14:textId="77777777" w:rsidR="0080182C" w:rsidRPr="0080182C" w:rsidRDefault="0080182C" w:rsidP="0080182C">
            <w:r w:rsidRPr="0080182C">
              <w:rPr>
                <w:b/>
                <w:bCs/>
              </w:rPr>
              <w:t>Immediate Mitigation Blueprint</w:t>
            </w:r>
          </w:p>
        </w:tc>
      </w:tr>
      <w:tr w:rsidR="0080182C" w:rsidRPr="0080182C" w14:paraId="3313F3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E6E3" w14:textId="77777777" w:rsidR="0080182C" w:rsidRPr="0080182C" w:rsidRDefault="0080182C" w:rsidP="0080182C">
            <w:r w:rsidRPr="0080182C">
              <w:rPr>
                <w:b/>
                <w:bCs/>
              </w:rPr>
              <w:t>Macroeconomic Inflation &amp; Currency Depreciation</w:t>
            </w:r>
            <w:r w:rsidRPr="0080182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373DF" w14:textId="77777777" w:rsidR="0080182C" w:rsidRPr="0080182C" w:rsidRDefault="0080182C" w:rsidP="0080182C">
            <w:r w:rsidRPr="0080182C">
              <w:rPr>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10F1" w14:textId="77777777" w:rsidR="0080182C" w:rsidRPr="0080182C" w:rsidRDefault="0080182C" w:rsidP="0080182C">
            <w:r w:rsidRPr="0080182C">
              <w:t xml:space="preserve">All tuition fees, consumables levies, and instructor contracts are pegged strictly to the United States Dollar (USD). If fees are paid in South Sudanese Pounds (SSP), they are calculated based on the </w:t>
            </w:r>
            <w:r w:rsidRPr="0080182C">
              <w:lastRenderedPageBreak/>
              <w:t xml:space="preserve">parallel market spot-rate in Juba on the exact hour of the transaction to prevent currency erosion. </w:t>
            </w:r>
          </w:p>
        </w:tc>
      </w:tr>
      <w:tr w:rsidR="0080182C" w:rsidRPr="0080182C" w14:paraId="66166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0EDC1" w14:textId="77777777" w:rsidR="0080182C" w:rsidRPr="0080182C" w:rsidRDefault="0080182C" w:rsidP="0080182C">
            <w:r w:rsidRPr="0080182C">
              <w:rPr>
                <w:b/>
                <w:bCs/>
              </w:rPr>
              <w:lastRenderedPageBreak/>
              <w:t>Instructor Defection / No-Shows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DD463" w14:textId="77777777" w:rsidR="0080182C" w:rsidRPr="0080182C" w:rsidRDefault="0080182C" w:rsidP="0080182C">
            <w:r w:rsidRPr="0080182C">
              <w:rPr>
                <w:b/>
                <w:bC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9BA8C" w14:textId="77777777" w:rsidR="0080182C" w:rsidRPr="0080182C" w:rsidRDefault="0080182C" w:rsidP="0080182C">
            <w:r w:rsidRPr="0080182C">
              <w:t>By utilizing a competitive flat-rate salary model ($250–$300 USD/</w:t>
            </w:r>
            <w:proofErr w:type="spellStart"/>
            <w:r w:rsidRPr="0080182C">
              <w:t>mo</w:t>
            </w:r>
            <w:proofErr w:type="spellEnd"/>
            <w:r w:rsidRPr="0080182C">
              <w:t xml:space="preserve"> for only 2 hours of instructional labor per day), ATC pays higher than typical local workshop rates. Contracts dictate that 15% of the monthly payment is held back as a performance retention bond, paid out entirely upon successful graduation of the cohort.</w:t>
            </w:r>
          </w:p>
        </w:tc>
      </w:tr>
      <w:tr w:rsidR="0080182C" w:rsidRPr="0080182C" w14:paraId="3D2A38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509C8" w14:textId="77777777" w:rsidR="0080182C" w:rsidRPr="0080182C" w:rsidRDefault="0080182C" w:rsidP="0080182C">
            <w:r w:rsidRPr="0080182C">
              <w:rPr>
                <w:b/>
                <w:bCs/>
              </w:rPr>
              <w:t>Practice Lab Tool Theft / Damage</w:t>
            </w:r>
            <w:r w:rsidRPr="0080182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4E0DF" w14:textId="77777777" w:rsidR="0080182C" w:rsidRPr="0080182C" w:rsidRDefault="0080182C" w:rsidP="0080182C">
            <w:r w:rsidRPr="0080182C">
              <w:rPr>
                <w:b/>
                <w:bC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3B316" w14:textId="77777777" w:rsidR="0080182C" w:rsidRPr="0080182C" w:rsidRDefault="0080182C" w:rsidP="0080182C">
            <w:r w:rsidRPr="0080182C">
              <w:t>Tool-accountability matrices are established. Each student cohort is assigned a locked, numbered tool chest at the start of Phase 1. The student team is collectively liable for any missing components. Tools never leave the family compound boundary under any circumstances.</w:t>
            </w:r>
          </w:p>
        </w:tc>
      </w:tr>
      <w:tr w:rsidR="0080182C" w:rsidRPr="0080182C" w14:paraId="7B0D5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E8544" w14:textId="77777777" w:rsidR="0080182C" w:rsidRPr="0080182C" w:rsidRDefault="0080182C" w:rsidP="0080182C">
            <w:r w:rsidRPr="0080182C">
              <w:rPr>
                <w:b/>
                <w:bCs/>
              </w:rPr>
              <w:t>Field Attachment Exploitation (Phase 2)</w:t>
            </w:r>
            <w:r w:rsidRPr="0080182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4A63" w14:textId="77777777" w:rsidR="0080182C" w:rsidRPr="0080182C" w:rsidRDefault="0080182C" w:rsidP="0080182C">
            <w:r w:rsidRPr="0080182C">
              <w:rPr>
                <w:b/>
                <w:bCs/>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172C8" w14:textId="77777777" w:rsidR="0080182C" w:rsidRPr="0080182C" w:rsidRDefault="0080182C" w:rsidP="0080182C">
            <w:r w:rsidRPr="0080182C">
              <w:t xml:space="preserve">To prevent external garage owners from using ATC students purely as free, unstructured manual labor without providing real instruction, all field attachments are bound by written agreements. The managing director will conduct bi-weekly on-site field checks to audit student skills progress. </w:t>
            </w:r>
          </w:p>
        </w:tc>
      </w:tr>
    </w:tbl>
    <w:p w14:paraId="4937F5E2" w14:textId="77777777" w:rsidR="0080182C" w:rsidRPr="0080182C" w:rsidRDefault="0080182C" w:rsidP="0080182C">
      <w:pPr>
        <w:rPr>
          <w:b/>
          <w:bCs/>
        </w:rPr>
      </w:pPr>
      <w:r w:rsidRPr="0080182C">
        <w:rPr>
          <w:b/>
          <w:bCs/>
        </w:rPr>
        <w:t>6.3 Student Health, Safety &amp; Asset Liability Waiver</w:t>
      </w:r>
    </w:p>
    <w:p w14:paraId="02E0C921" w14:textId="77777777" w:rsidR="0080182C" w:rsidRPr="0080182C" w:rsidRDefault="0080182C" w:rsidP="0080182C">
      <w:r w:rsidRPr="0080182C">
        <w:t xml:space="preserve">Technical training yards involve high exposure to heavy metal frames, electrical diagnostics, hot fluids, and specialized hand tools. To legally protect the college, the founder, and the family property from financial claims or external liability, an </w:t>
      </w:r>
      <w:r w:rsidRPr="0080182C">
        <w:rPr>
          <w:b/>
          <w:bCs/>
        </w:rPr>
        <w:t>Informed Consent and Liability Waiver</w:t>
      </w:r>
      <w:r w:rsidRPr="0080182C">
        <w:t xml:space="preserve"> is integrated directly into the mandatory student registration document.</w:t>
      </w:r>
    </w:p>
    <w:p w14:paraId="0490AB4B" w14:textId="77777777" w:rsidR="0080182C" w:rsidRPr="0080182C" w:rsidRDefault="0080182C" w:rsidP="0080182C">
      <w:r w:rsidRPr="0080182C">
        <w:t>Parents, sponsors, and adult students must physically sign this text before attending their first simulation lab session:</w:t>
      </w:r>
    </w:p>
    <w:p w14:paraId="3D08077C" w14:textId="77777777" w:rsidR="0080182C" w:rsidRPr="0080182C" w:rsidRDefault="0080182C" w:rsidP="0080182C">
      <w:pPr>
        <w:rPr>
          <w:b/>
          <w:bCs/>
        </w:rPr>
      </w:pPr>
      <w:r w:rsidRPr="0080182C">
        <w:rPr>
          <w:rFonts w:ascii="Segoe UI Emoji" w:hAnsi="Segoe UI Emoji" w:cs="Segoe UI Emoji"/>
          <w:b/>
          <w:bCs/>
        </w:rPr>
        <w:lastRenderedPageBreak/>
        <w:t>⚖️</w:t>
      </w:r>
      <w:r w:rsidRPr="0080182C">
        <w:rPr>
          <w:b/>
          <w:bCs/>
        </w:rPr>
        <w:t xml:space="preserve"> INSTITUTIONAL DISCLAIMER &amp; INDEMNITY AGREEMENT</w:t>
      </w:r>
    </w:p>
    <w:p w14:paraId="7813E318" w14:textId="77777777" w:rsidR="0080182C" w:rsidRPr="0080182C" w:rsidRDefault="0080182C" w:rsidP="0080182C">
      <w:pPr>
        <w:numPr>
          <w:ilvl w:val="0"/>
          <w:numId w:val="9"/>
        </w:numPr>
      </w:pPr>
      <w:r w:rsidRPr="0080182C">
        <w:rPr>
          <w:b/>
          <w:bCs/>
        </w:rPr>
        <w:t>Personal Protective Equipment (PPE) Mandate:</w:t>
      </w:r>
      <w:r w:rsidRPr="0080182C">
        <w:t xml:space="preserve"> The student assumes full operational responsibility for maintaining their personal safety gear, including industrial blue overalls and steel-toed boots. Failure to wear proper PPE results in immediate exclusion from the training yard for that day.</w:t>
      </w:r>
    </w:p>
    <w:p w14:paraId="2DFC1671" w14:textId="77777777" w:rsidR="0080182C" w:rsidRPr="0080182C" w:rsidRDefault="0080182C" w:rsidP="0080182C">
      <w:pPr>
        <w:numPr>
          <w:ilvl w:val="0"/>
          <w:numId w:val="9"/>
        </w:numPr>
      </w:pPr>
      <w:r w:rsidRPr="0080182C">
        <w:rPr>
          <w:b/>
          <w:bCs/>
        </w:rPr>
        <w:t>Assumption of Risk:</w:t>
      </w:r>
      <w:r w:rsidRPr="0080182C">
        <w:t xml:space="preserve"> Sponsoring parties and students explicitly acknowledge that technical training involves inherent physical risks. Abba Technical College, its hired instructors, the managing director, and the owners of the Highland </w:t>
      </w:r>
      <w:proofErr w:type="spellStart"/>
      <w:r w:rsidRPr="0080182C">
        <w:t>Sherikat</w:t>
      </w:r>
      <w:proofErr w:type="spellEnd"/>
      <w:r w:rsidRPr="0080182C">
        <w:t xml:space="preserve"> family compound are held completely harmless against any personal injury, medical expenses, or property damage incurred during normal training procedures.</w:t>
      </w:r>
    </w:p>
    <w:p w14:paraId="3AF5B74E" w14:textId="77777777" w:rsidR="0080182C" w:rsidRPr="0080182C" w:rsidRDefault="0080182C" w:rsidP="0080182C">
      <w:pPr>
        <w:numPr>
          <w:ilvl w:val="0"/>
          <w:numId w:val="9"/>
        </w:numPr>
      </w:pPr>
      <w:r w:rsidRPr="0080182C">
        <w:rPr>
          <w:b/>
          <w:bCs/>
        </w:rPr>
        <w:t>Asset Damage Liability:</w:t>
      </w:r>
      <w:r w:rsidRPr="0080182C">
        <w:t xml:space="preserve"> While learning on non-functional practice hulls reduces mechanical risk, any intentional misuse of school tools, deliberate damage to diagnostic equipment, or unauthorized tampering with compound property will result in immediate expulsion without tuition refund, and the sponsor will be billed for the replacement cost of the asset.</w:t>
      </w:r>
    </w:p>
    <w:p w14:paraId="7F860565" w14:textId="77777777" w:rsidR="0080182C" w:rsidRPr="0080182C" w:rsidRDefault="0080182C" w:rsidP="0080182C">
      <w:pPr>
        <w:rPr>
          <w:b/>
          <w:bCs/>
        </w:rPr>
      </w:pPr>
      <w:r w:rsidRPr="0080182C">
        <w:rPr>
          <w:rFonts w:ascii="Segoe UI Emoji" w:hAnsi="Segoe UI Emoji" w:cs="Segoe UI Emoji"/>
          <w:b/>
          <w:bCs/>
        </w:rPr>
        <w:t>🏛️</w:t>
      </w:r>
      <w:r w:rsidRPr="0080182C">
        <w:rPr>
          <w:b/>
          <w:bCs/>
        </w:rPr>
        <w:t xml:space="preserve"> CHAPTER 6 IS OFFICIALLY LOCKED AND COMPLETED.</w:t>
      </w:r>
    </w:p>
    <w:p w14:paraId="538A00A1" w14:textId="77777777" w:rsidR="0080182C" w:rsidRPr="0080182C" w:rsidRDefault="0080182C" w:rsidP="0080182C">
      <w:r w:rsidRPr="0080182C">
        <w:t xml:space="preserve">You can now copy and paste this directly into your master file behind Chapter 5. Your business plan is now an absolute fortress. It covers </w:t>
      </w:r>
      <w:proofErr w:type="gramStart"/>
      <w:r w:rsidRPr="0080182C">
        <w:t>strategy ,</w:t>
      </w:r>
      <w:proofErr w:type="gramEnd"/>
      <w:r w:rsidRPr="0080182C">
        <w:t xml:space="preserve"> market data, budgets, local marketing, land laws, and strict credit safety systems. </w:t>
      </w:r>
    </w:p>
    <w:p w14:paraId="704713F3" w14:textId="77777777" w:rsidR="0080182C" w:rsidRPr="0080182C" w:rsidRDefault="0080182C" w:rsidP="0080182C">
      <w:r w:rsidRPr="0080182C">
        <w:t xml:space="preserve">To conclude the blueprint of this business document, we arrive at the final section: </w:t>
      </w:r>
      <w:r w:rsidRPr="0080182C">
        <w:rPr>
          <w:b/>
          <w:bCs/>
        </w:rPr>
        <w:t>CHAPTER 7: SUSTAINABLE EXIT STRATEGIES, SATELLITE DUPLICATION &amp; THE 5-YEAR VISION (2026 - 2031)</w:t>
      </w:r>
      <w:r w:rsidRPr="0080182C">
        <w:t xml:space="preserve">. This chapter shows exactly how you plan to replicate this model out of </w:t>
      </w:r>
      <w:proofErr w:type="spellStart"/>
      <w:r w:rsidRPr="0080182C">
        <w:t>Sherikat</w:t>
      </w:r>
      <w:proofErr w:type="spellEnd"/>
      <w:r w:rsidRPr="0080182C">
        <w:t xml:space="preserve"> and into </w:t>
      </w:r>
      <w:proofErr w:type="spellStart"/>
      <w:r w:rsidRPr="0080182C">
        <w:t>Munuki</w:t>
      </w:r>
      <w:proofErr w:type="spellEnd"/>
      <w:r w:rsidRPr="0080182C">
        <w:t xml:space="preserve">, </w:t>
      </w:r>
      <w:proofErr w:type="spellStart"/>
      <w:r w:rsidRPr="0080182C">
        <w:t>Gudele</w:t>
      </w:r>
      <w:proofErr w:type="spellEnd"/>
      <w:r w:rsidRPr="0080182C">
        <w:t xml:space="preserve">, and beyond. </w:t>
      </w:r>
    </w:p>
    <w:p w14:paraId="3305C82E" w14:textId="77777777" w:rsidR="006A45A1" w:rsidRPr="006A45A1" w:rsidRDefault="006A45A1" w:rsidP="006A45A1">
      <w:pPr>
        <w:rPr>
          <w:b/>
          <w:bCs/>
        </w:rPr>
      </w:pPr>
      <w:r>
        <w:br/>
      </w:r>
      <w:r w:rsidRPr="006A45A1">
        <w:rPr>
          <w:b/>
          <w:bCs/>
        </w:rPr>
        <w:t>ABBA TECHNICAL COLLEGE (ATC)</w:t>
      </w:r>
    </w:p>
    <w:p w14:paraId="7FDD486D" w14:textId="77777777" w:rsidR="006A45A1" w:rsidRPr="006A45A1" w:rsidRDefault="006A45A1" w:rsidP="006A45A1">
      <w:pPr>
        <w:rPr>
          <w:b/>
          <w:bCs/>
        </w:rPr>
      </w:pPr>
      <w:r w:rsidRPr="006A45A1">
        <w:rPr>
          <w:b/>
          <w:bCs/>
        </w:rPr>
        <w:t>MASTER BUSINESS PLAN: CHAPTER 7</w:t>
      </w:r>
    </w:p>
    <w:p w14:paraId="673074E2" w14:textId="77777777" w:rsidR="006A45A1" w:rsidRPr="006A45A1" w:rsidRDefault="006A45A1" w:rsidP="006A45A1">
      <w:pPr>
        <w:rPr>
          <w:b/>
          <w:bCs/>
        </w:rPr>
      </w:pPr>
      <w:r w:rsidRPr="006A45A1">
        <w:rPr>
          <w:b/>
          <w:bCs/>
        </w:rPr>
        <w:t>7.0 SATELLITE DUPLICATION, FRANCHISE SCALING &amp; THE 5-YEAR VISION (2026 – 2031)</w:t>
      </w:r>
    </w:p>
    <w:p w14:paraId="4900E289" w14:textId="77777777" w:rsidR="006A45A1" w:rsidRPr="006A45A1" w:rsidRDefault="006A45A1" w:rsidP="006A45A1">
      <w:pPr>
        <w:rPr>
          <w:b/>
          <w:bCs/>
        </w:rPr>
      </w:pPr>
      <w:r w:rsidRPr="006A45A1">
        <w:rPr>
          <w:b/>
          <w:bCs/>
        </w:rPr>
        <w:t>7.1 The Hub-and-Spoke Expansion Architecture</w:t>
      </w:r>
    </w:p>
    <w:p w14:paraId="41FF72D8" w14:textId="77777777" w:rsidR="006A45A1" w:rsidRPr="006A45A1" w:rsidRDefault="006A45A1" w:rsidP="006A45A1">
      <w:r w:rsidRPr="006A45A1">
        <w:t xml:space="preserve">To scale Abba Technical College across Juba without incurring heavy capital expenses, the institution utilizes a unique </w:t>
      </w:r>
      <w:r w:rsidRPr="006A45A1">
        <w:rPr>
          <w:b/>
          <w:bCs/>
        </w:rPr>
        <w:t>Hub-and-Spoke Operational Model</w:t>
      </w:r>
      <w:r w:rsidRPr="006A45A1">
        <w:t xml:space="preserve">. Highland </w:t>
      </w:r>
      <w:proofErr w:type="spellStart"/>
      <w:r w:rsidRPr="006A45A1">
        <w:t>Sherikat</w:t>
      </w:r>
      <w:proofErr w:type="spellEnd"/>
      <w:r w:rsidRPr="006A45A1">
        <w:t xml:space="preserve"> remains the permanent, central "Hub" where administrative decisions are made, student registrations are processed, software courses are taught, and initial capital is held. </w:t>
      </w:r>
    </w:p>
    <w:p w14:paraId="7FE59079" w14:textId="77777777" w:rsidR="006A45A1" w:rsidRPr="006A45A1" w:rsidRDefault="006A45A1" w:rsidP="006A45A1">
      <w:r w:rsidRPr="006A45A1">
        <w:lastRenderedPageBreak/>
        <w:t xml:space="preserve">Expansion into high-density neighborhoods—specifically </w:t>
      </w:r>
      <w:proofErr w:type="spellStart"/>
      <w:r w:rsidRPr="006A45A1">
        <w:rPr>
          <w:b/>
          <w:bCs/>
        </w:rPr>
        <w:t>Munuki</w:t>
      </w:r>
      <w:proofErr w:type="spellEnd"/>
      <w:r w:rsidRPr="006A45A1">
        <w:rPr>
          <w:b/>
          <w:bCs/>
        </w:rPr>
        <w:t xml:space="preserve"> and </w:t>
      </w:r>
      <w:proofErr w:type="spellStart"/>
      <w:r w:rsidRPr="006A45A1">
        <w:rPr>
          <w:b/>
          <w:bCs/>
        </w:rPr>
        <w:t>Gudele</w:t>
      </w:r>
      <w:proofErr w:type="spellEnd"/>
      <w:r w:rsidRPr="006A45A1">
        <w:t>—will not be done by renting expensive new buildings. Instead, ATC will open low-cost "Spoke" labs by partnering directly with established, prominent commercial garages in those areas.</w:t>
      </w:r>
    </w:p>
    <w:p w14:paraId="24E46127" w14:textId="77777777" w:rsidR="006A45A1" w:rsidRPr="006A45A1" w:rsidRDefault="006A45A1" w:rsidP="006A45A1">
      <w:r w:rsidRPr="006A45A1">
        <w:t xml:space="preserve">                  ┌──────────────────────────────┐</w:t>
      </w:r>
    </w:p>
    <w:p w14:paraId="686FDDEC" w14:textId="77777777" w:rsidR="006A45A1" w:rsidRPr="006A45A1" w:rsidRDefault="006A45A1" w:rsidP="006A45A1">
      <w:r w:rsidRPr="006A45A1">
        <w:t xml:space="preserve">                  │          CENTRAL HUB         │</w:t>
      </w:r>
    </w:p>
    <w:p w14:paraId="26A18EE3" w14:textId="77777777" w:rsidR="006A45A1" w:rsidRPr="006A45A1" w:rsidRDefault="006A45A1" w:rsidP="006A45A1">
      <w:r w:rsidRPr="006A45A1">
        <w:t xml:space="preserve">                  │</w:t>
      </w:r>
      <w:proofErr w:type="gramStart"/>
      <w:r w:rsidRPr="006A45A1">
        <w:t xml:space="preserve">   (</w:t>
      </w:r>
      <w:proofErr w:type="gramEnd"/>
      <w:r w:rsidRPr="006A45A1">
        <w:t xml:space="preserve">Highland </w:t>
      </w:r>
      <w:proofErr w:type="spellStart"/>
      <w:r w:rsidRPr="006A45A1">
        <w:t>Sherikat</w:t>
      </w:r>
      <w:proofErr w:type="spellEnd"/>
      <w:r w:rsidRPr="006A45A1">
        <w:t xml:space="preserve"> </w:t>
      </w:r>
      <w:proofErr w:type="gramStart"/>
      <w:r w:rsidRPr="006A45A1">
        <w:t xml:space="preserve">Hub)   </w:t>
      </w:r>
      <w:proofErr w:type="gramEnd"/>
      <w:r w:rsidRPr="006A45A1">
        <w:t xml:space="preserve"> │</w:t>
      </w:r>
    </w:p>
    <w:p w14:paraId="1EF36060" w14:textId="77777777" w:rsidR="006A45A1" w:rsidRPr="006A45A1" w:rsidRDefault="006A45A1" w:rsidP="006A45A1">
      <w:r w:rsidRPr="006A45A1">
        <w:t xml:space="preserve">                  │ Admin, IT &amp; Class Registration│</w:t>
      </w:r>
    </w:p>
    <w:p w14:paraId="79C50868" w14:textId="77777777" w:rsidR="006A45A1" w:rsidRPr="006A45A1" w:rsidRDefault="006A45A1" w:rsidP="006A45A1">
      <w:r w:rsidRPr="006A45A1">
        <w:t xml:space="preserve">                  └──────────────</w:t>
      </w:r>
      <w:r w:rsidRPr="006A45A1">
        <w:rPr>
          <w:rFonts w:ascii="MS Gothic" w:eastAsia="MS Gothic" w:hAnsi="MS Gothic" w:cs="MS Gothic" w:hint="eastAsia"/>
        </w:rPr>
        <w:t>┬</w:t>
      </w:r>
      <w:r w:rsidRPr="006A45A1">
        <w:rPr>
          <w:rFonts w:ascii="Calibri" w:hAnsi="Calibri" w:cs="Calibri"/>
        </w:rPr>
        <w:t>───────────────┘</w:t>
      </w:r>
    </w:p>
    <w:p w14:paraId="16E06D34" w14:textId="77777777" w:rsidR="006A45A1" w:rsidRPr="006A45A1" w:rsidRDefault="006A45A1" w:rsidP="006A45A1">
      <w:r w:rsidRPr="006A45A1">
        <w:t xml:space="preserve">                                 │</w:t>
      </w:r>
    </w:p>
    <w:p w14:paraId="3ACA1B43" w14:textId="77777777" w:rsidR="006A45A1" w:rsidRPr="006A45A1" w:rsidRDefault="006A45A1" w:rsidP="006A45A1">
      <w:r w:rsidRPr="006A45A1">
        <w:t xml:space="preserve">         ┌───────────────────────</w:t>
      </w:r>
      <w:r w:rsidRPr="006A45A1">
        <w:rPr>
          <w:rFonts w:ascii="MS Gothic" w:eastAsia="MS Gothic" w:hAnsi="MS Gothic" w:cs="MS Gothic" w:hint="eastAsia"/>
        </w:rPr>
        <w:t>┴</w:t>
      </w:r>
      <w:r w:rsidRPr="006A45A1">
        <w:rPr>
          <w:rFonts w:ascii="Calibri" w:hAnsi="Calibri" w:cs="Calibri"/>
        </w:rPr>
        <w:t>───────────────────────┐</w:t>
      </w:r>
    </w:p>
    <w:p w14:paraId="7684BC18" w14:textId="77777777" w:rsidR="006A45A1" w:rsidRPr="006A45A1" w:rsidRDefault="006A45A1" w:rsidP="006A45A1">
      <w:r w:rsidRPr="006A45A1">
        <w:t xml:space="preserve">         </w:t>
      </w:r>
      <w:r w:rsidRPr="006A45A1">
        <w:rPr>
          <w:rFonts w:ascii="Arial" w:hAnsi="Arial" w:cs="Arial"/>
        </w:rPr>
        <w:t>▼</w:t>
      </w:r>
      <w:r w:rsidRPr="006A45A1">
        <w:t xml:space="preserve">                                               </w:t>
      </w:r>
      <w:r w:rsidRPr="006A45A1">
        <w:rPr>
          <w:rFonts w:ascii="Arial" w:hAnsi="Arial" w:cs="Arial"/>
        </w:rPr>
        <w:t>▼</w:t>
      </w:r>
    </w:p>
    <w:p w14:paraId="5D30CDFE" w14:textId="77777777" w:rsidR="006A45A1" w:rsidRPr="006A45A1" w:rsidRDefault="006A45A1" w:rsidP="006A45A1">
      <w:r w:rsidRPr="006A45A1">
        <w:t>┌────────────────────────────────┐              ┌────────────────────────────────┐</w:t>
      </w:r>
    </w:p>
    <w:p w14:paraId="345B6B0E" w14:textId="77777777" w:rsidR="006A45A1" w:rsidRPr="006A45A1" w:rsidRDefault="006A45A1" w:rsidP="006A45A1">
      <w:r w:rsidRPr="006A45A1">
        <w:t>│         SATELLITE SPOKE        │              │         SATELLITE SPOKE        │</w:t>
      </w:r>
    </w:p>
    <w:p w14:paraId="3226D380" w14:textId="77777777" w:rsidR="006A45A1" w:rsidRPr="006A45A1" w:rsidRDefault="006A45A1" w:rsidP="006A45A1">
      <w:r w:rsidRPr="006A45A1">
        <w:t xml:space="preserve">│   </w:t>
      </w:r>
      <w:proofErr w:type="gramStart"/>
      <w:r w:rsidRPr="006A45A1">
        <w:t xml:space="preserve">   (</w:t>
      </w:r>
      <w:proofErr w:type="spellStart"/>
      <w:proofErr w:type="gramEnd"/>
      <w:r w:rsidRPr="006A45A1">
        <w:t>Munuki</w:t>
      </w:r>
      <w:proofErr w:type="spellEnd"/>
      <w:r w:rsidRPr="006A45A1">
        <w:t xml:space="preserve"> Garage </w:t>
      </w:r>
      <w:proofErr w:type="gramStart"/>
      <w:r w:rsidRPr="006A45A1">
        <w:t xml:space="preserve">Lab)   </w:t>
      </w:r>
      <w:proofErr w:type="gramEnd"/>
      <w:r w:rsidRPr="006A45A1">
        <w:t xml:space="preserve">    │              │   </w:t>
      </w:r>
      <w:proofErr w:type="gramStart"/>
      <w:r w:rsidRPr="006A45A1">
        <w:t xml:space="preserve">   (</w:t>
      </w:r>
      <w:proofErr w:type="spellStart"/>
      <w:proofErr w:type="gramEnd"/>
      <w:r w:rsidRPr="006A45A1">
        <w:t>Gudele</w:t>
      </w:r>
      <w:proofErr w:type="spellEnd"/>
      <w:r w:rsidRPr="006A45A1">
        <w:t xml:space="preserve"> Garage </w:t>
      </w:r>
      <w:proofErr w:type="gramStart"/>
      <w:r w:rsidRPr="006A45A1">
        <w:t xml:space="preserve">Lab)   </w:t>
      </w:r>
      <w:proofErr w:type="gramEnd"/>
      <w:r w:rsidRPr="006A45A1">
        <w:t xml:space="preserve">    │</w:t>
      </w:r>
    </w:p>
    <w:p w14:paraId="168CA00E" w14:textId="77777777" w:rsidR="006A45A1" w:rsidRPr="006A45A1" w:rsidRDefault="006A45A1" w:rsidP="006A45A1">
      <w:proofErr w:type="gramStart"/>
      <w:r w:rsidRPr="006A45A1">
        <w:t>│  Automotive</w:t>
      </w:r>
      <w:proofErr w:type="gramEnd"/>
      <w:r w:rsidRPr="006A45A1">
        <w:t xml:space="preserve"> Theory &amp; Attachment│              </w:t>
      </w:r>
      <w:proofErr w:type="gramStart"/>
      <w:r w:rsidRPr="006A45A1">
        <w:t>│  Automotive</w:t>
      </w:r>
      <w:proofErr w:type="gramEnd"/>
      <w:r w:rsidRPr="006A45A1">
        <w:t xml:space="preserve"> Theory &amp; Attachment│</w:t>
      </w:r>
    </w:p>
    <w:p w14:paraId="2BE508A9" w14:textId="77777777" w:rsidR="006A45A1" w:rsidRPr="006A45A1" w:rsidRDefault="006A45A1" w:rsidP="006A45A1">
      <w:r w:rsidRPr="006A45A1">
        <w:t>└────────────────────────────────┘              └────────────────────────────────┘</w:t>
      </w:r>
    </w:p>
    <w:p w14:paraId="0C8A117E" w14:textId="77777777" w:rsidR="006A45A1" w:rsidRPr="006A45A1" w:rsidRDefault="006A45A1" w:rsidP="006A45A1">
      <w:pPr>
        <w:rPr>
          <w:b/>
          <w:bCs/>
        </w:rPr>
      </w:pPr>
      <w:r w:rsidRPr="006A45A1">
        <w:rPr>
          <w:b/>
          <w:bCs/>
        </w:rPr>
        <w:t>7.2 Scaled Expansion Timeline (2026 – 2031)</w:t>
      </w:r>
    </w:p>
    <w:p w14:paraId="27CDB6F0" w14:textId="77777777" w:rsidR="006A45A1" w:rsidRPr="006A45A1" w:rsidRDefault="006A45A1" w:rsidP="006A45A1">
      <w:pPr>
        <w:rPr>
          <w:b/>
          <w:bCs/>
        </w:rPr>
      </w:pPr>
      <w:r w:rsidRPr="006A45A1">
        <w:rPr>
          <w:rFonts w:ascii="Segoe UI Emoji" w:hAnsi="Segoe UI Emoji" w:cs="Segoe UI Emoji"/>
          <w:b/>
          <w:bCs/>
        </w:rPr>
        <w:t>📅</w:t>
      </w:r>
      <w:r w:rsidRPr="006A45A1">
        <w:rPr>
          <w:b/>
          <w:bCs/>
        </w:rPr>
        <w:t xml:space="preserve"> Year 1 (2026): Foundation &amp; Consolidation</w:t>
      </w:r>
    </w:p>
    <w:p w14:paraId="19EFD674" w14:textId="77777777" w:rsidR="006A45A1" w:rsidRPr="006A45A1" w:rsidRDefault="006A45A1" w:rsidP="006A45A1">
      <w:pPr>
        <w:numPr>
          <w:ilvl w:val="0"/>
          <w:numId w:val="10"/>
        </w:numPr>
      </w:pPr>
      <w:r w:rsidRPr="006A45A1">
        <w:rPr>
          <w:b/>
          <w:bCs/>
        </w:rPr>
        <w:t>Months 1–3:</w:t>
      </w:r>
      <w:r w:rsidRPr="006A45A1">
        <w:t xml:space="preserve"> Launch Batch 1 at the Highland </w:t>
      </w:r>
      <w:proofErr w:type="spellStart"/>
      <w:r w:rsidRPr="006A45A1">
        <w:t>Sherikat</w:t>
      </w:r>
      <w:proofErr w:type="spellEnd"/>
      <w:r w:rsidRPr="006A45A1">
        <w:t xml:space="preserve"> family compound. Fill the </w:t>
      </w:r>
      <w:r w:rsidRPr="006A45A1">
        <w:rPr>
          <w:i/>
          <w:iCs/>
        </w:rPr>
        <w:t>Computer Fundamentals &amp; Packages</w:t>
      </w:r>
      <w:r w:rsidRPr="006A45A1">
        <w:t xml:space="preserve"> track to secure immediate local cash flow. </w:t>
      </w:r>
    </w:p>
    <w:p w14:paraId="2102DBA3" w14:textId="77777777" w:rsidR="006A45A1" w:rsidRPr="006A45A1" w:rsidRDefault="006A45A1" w:rsidP="006A45A1">
      <w:pPr>
        <w:numPr>
          <w:ilvl w:val="0"/>
          <w:numId w:val="10"/>
        </w:numPr>
      </w:pPr>
      <w:r w:rsidRPr="006A45A1">
        <w:rPr>
          <w:b/>
          <w:bCs/>
        </w:rPr>
        <w:t>Months 4–6:</w:t>
      </w:r>
      <w:r w:rsidRPr="006A45A1">
        <w:t xml:space="preserve"> Deploy Batch 1 engineering students into their Phase 2 Industrial Attachments. While they are deployed in external workshops, use the saved cash from their tuition to install the hybrid solar grid system at the </w:t>
      </w:r>
      <w:proofErr w:type="spellStart"/>
      <w:r w:rsidRPr="006A45A1">
        <w:t>Sherikat</w:t>
      </w:r>
      <w:proofErr w:type="spellEnd"/>
      <w:r w:rsidRPr="006A45A1">
        <w:t xml:space="preserve"> hub.</w:t>
      </w:r>
    </w:p>
    <w:p w14:paraId="05B0B83C" w14:textId="77777777" w:rsidR="006A45A1" w:rsidRPr="006A45A1" w:rsidRDefault="006A45A1" w:rsidP="006A45A1">
      <w:pPr>
        <w:numPr>
          <w:ilvl w:val="0"/>
          <w:numId w:val="10"/>
        </w:numPr>
      </w:pPr>
      <w:r w:rsidRPr="006A45A1">
        <w:rPr>
          <w:b/>
          <w:bCs/>
        </w:rPr>
        <w:t>Months 7–12:</w:t>
      </w:r>
      <w:r w:rsidRPr="006A45A1">
        <w:t xml:space="preserve"> Open registration for Batch 2 at the </w:t>
      </w:r>
      <w:proofErr w:type="spellStart"/>
      <w:r w:rsidRPr="006A45A1">
        <w:t>Sherikat</w:t>
      </w:r>
      <w:proofErr w:type="spellEnd"/>
      <w:r w:rsidRPr="006A45A1">
        <w:t xml:space="preserve"> Hub. Increase tuition prices by 15% to transition from introductory launch rates to standard operational rates.</w:t>
      </w:r>
    </w:p>
    <w:p w14:paraId="67989C3A" w14:textId="77777777" w:rsidR="006A45A1" w:rsidRPr="006A45A1" w:rsidRDefault="006A45A1" w:rsidP="006A45A1">
      <w:pPr>
        <w:rPr>
          <w:b/>
          <w:bCs/>
        </w:rPr>
      </w:pPr>
      <w:r w:rsidRPr="006A45A1">
        <w:rPr>
          <w:rFonts w:ascii="Segoe UI Emoji" w:hAnsi="Segoe UI Emoji" w:cs="Segoe UI Emoji"/>
          <w:b/>
          <w:bCs/>
        </w:rPr>
        <w:t>📅</w:t>
      </w:r>
      <w:r w:rsidRPr="006A45A1">
        <w:rPr>
          <w:b/>
          <w:bCs/>
        </w:rPr>
        <w:t xml:space="preserve"> Year 2 (2027): Branching Out to </w:t>
      </w:r>
      <w:proofErr w:type="spellStart"/>
      <w:r w:rsidRPr="006A45A1">
        <w:rPr>
          <w:b/>
          <w:bCs/>
        </w:rPr>
        <w:t>Munuki</w:t>
      </w:r>
      <w:proofErr w:type="spellEnd"/>
      <w:r w:rsidRPr="006A45A1">
        <w:rPr>
          <w:b/>
          <w:bCs/>
        </w:rPr>
        <w:t xml:space="preserve"> &amp; </w:t>
      </w:r>
      <w:proofErr w:type="spellStart"/>
      <w:r w:rsidRPr="006A45A1">
        <w:rPr>
          <w:b/>
          <w:bCs/>
        </w:rPr>
        <w:t>Gudele</w:t>
      </w:r>
      <w:proofErr w:type="spellEnd"/>
    </w:p>
    <w:p w14:paraId="64AE5361" w14:textId="77777777" w:rsidR="006A45A1" w:rsidRPr="006A45A1" w:rsidRDefault="006A45A1" w:rsidP="006A45A1">
      <w:pPr>
        <w:numPr>
          <w:ilvl w:val="0"/>
          <w:numId w:val="11"/>
        </w:numPr>
      </w:pPr>
      <w:r w:rsidRPr="006A45A1">
        <w:rPr>
          <w:b/>
          <w:bCs/>
        </w:rPr>
        <w:lastRenderedPageBreak/>
        <w:t>Months 13–18:</w:t>
      </w:r>
      <w:r w:rsidRPr="006A45A1">
        <w:t xml:space="preserve"> The Managing Director will physically scout and sign formal, written partnership agreements with top-tier garage owners in </w:t>
      </w:r>
      <w:proofErr w:type="spellStart"/>
      <w:r w:rsidRPr="006A45A1">
        <w:t>Munuki</w:t>
      </w:r>
      <w:proofErr w:type="spellEnd"/>
      <w:r w:rsidRPr="006A45A1">
        <w:t xml:space="preserve"> and </w:t>
      </w:r>
      <w:proofErr w:type="spellStart"/>
      <w:r w:rsidRPr="006A45A1">
        <w:t>Gudele</w:t>
      </w:r>
      <w:proofErr w:type="spellEnd"/>
      <w:r w:rsidRPr="006A45A1">
        <w:t xml:space="preserve">, eliminating the verbal errors of the past. </w:t>
      </w:r>
    </w:p>
    <w:p w14:paraId="0EC1A92D" w14:textId="77777777" w:rsidR="006A45A1" w:rsidRPr="006A45A1" w:rsidRDefault="006A45A1" w:rsidP="006A45A1">
      <w:pPr>
        <w:numPr>
          <w:ilvl w:val="0"/>
          <w:numId w:val="11"/>
        </w:numPr>
      </w:pPr>
      <w:r w:rsidRPr="006A45A1">
        <w:rPr>
          <w:b/>
          <w:bCs/>
        </w:rPr>
        <w:t>Months 19–24:</w:t>
      </w:r>
      <w:r w:rsidRPr="006A45A1">
        <w:t xml:space="preserve"> Launch the first satellite "Spoke" classrooms in </w:t>
      </w:r>
      <w:proofErr w:type="spellStart"/>
      <w:r w:rsidRPr="006A45A1">
        <w:t>Munuki</w:t>
      </w:r>
      <w:proofErr w:type="spellEnd"/>
      <w:r w:rsidRPr="006A45A1">
        <w:t xml:space="preserve"> and </w:t>
      </w:r>
      <w:proofErr w:type="spellStart"/>
      <w:r w:rsidRPr="006A45A1">
        <w:t>Gudele</w:t>
      </w:r>
      <w:proofErr w:type="spellEnd"/>
      <w:r w:rsidRPr="006A45A1">
        <w:t xml:space="preserve">. Students in these neighborhoods register through the central system but report to these partner garages for their practical training, using localized curriculum modules tailored to the survival-oriented mindset of those zones. </w:t>
      </w:r>
    </w:p>
    <w:p w14:paraId="3683DD45" w14:textId="77777777" w:rsidR="006A45A1" w:rsidRPr="006A45A1" w:rsidRDefault="006A45A1" w:rsidP="006A45A1">
      <w:pPr>
        <w:rPr>
          <w:b/>
          <w:bCs/>
        </w:rPr>
      </w:pPr>
      <w:r w:rsidRPr="006A45A1">
        <w:rPr>
          <w:rFonts w:ascii="Segoe UI Emoji" w:hAnsi="Segoe UI Emoji" w:cs="Segoe UI Emoji"/>
          <w:b/>
          <w:bCs/>
        </w:rPr>
        <w:t>📅</w:t>
      </w:r>
      <w:r w:rsidRPr="006A45A1">
        <w:rPr>
          <w:b/>
          <w:bCs/>
        </w:rPr>
        <w:t xml:space="preserve"> Years 3–5 (2028 – 2031): The Polytechnic Transition</w:t>
      </w:r>
    </w:p>
    <w:p w14:paraId="7BCC6333" w14:textId="77777777" w:rsidR="006A45A1" w:rsidRPr="006A45A1" w:rsidRDefault="006A45A1" w:rsidP="006A45A1">
      <w:pPr>
        <w:numPr>
          <w:ilvl w:val="0"/>
          <w:numId w:val="12"/>
        </w:numPr>
      </w:pPr>
      <w:r w:rsidRPr="006A45A1">
        <w:t>Reinvest accumulative profits to register and construct a permanent, multi-acre technical campus outside the residential zone.</w:t>
      </w:r>
    </w:p>
    <w:p w14:paraId="6B069223" w14:textId="77777777" w:rsidR="006A45A1" w:rsidRPr="006A45A1" w:rsidRDefault="006A45A1" w:rsidP="006A45A1">
      <w:pPr>
        <w:numPr>
          <w:ilvl w:val="0"/>
          <w:numId w:val="12"/>
        </w:numPr>
      </w:pPr>
      <w:r w:rsidRPr="006A45A1">
        <w:t>Apply for advanced, long-term technical diplomas with the Ministry of General Education. Introduce automated diagnostic labs, industrial electrical courses, and mechanical engineering for heavy transport haulage trucks.</w:t>
      </w:r>
    </w:p>
    <w:p w14:paraId="7621373B" w14:textId="77777777" w:rsidR="006A45A1" w:rsidRPr="006A45A1" w:rsidRDefault="006A45A1" w:rsidP="006A45A1">
      <w:pPr>
        <w:rPr>
          <w:b/>
          <w:bCs/>
        </w:rPr>
      </w:pPr>
      <w:r w:rsidRPr="006A45A1">
        <w:rPr>
          <w:b/>
          <w:bCs/>
        </w:rPr>
        <w:t>ABBA TECHNICAL COLLEGE (ATC)</w:t>
      </w:r>
    </w:p>
    <w:p w14:paraId="7350CFA3" w14:textId="77777777" w:rsidR="006A45A1" w:rsidRPr="006A45A1" w:rsidRDefault="006A45A1" w:rsidP="006A45A1">
      <w:pPr>
        <w:rPr>
          <w:b/>
          <w:bCs/>
        </w:rPr>
      </w:pPr>
      <w:r w:rsidRPr="006A45A1">
        <w:rPr>
          <w:b/>
          <w:bCs/>
        </w:rPr>
        <w:t>MASTER BUSINESS PLAN: CHAPTER 8</w:t>
      </w:r>
    </w:p>
    <w:p w14:paraId="7E3A8E22" w14:textId="77777777" w:rsidR="006A45A1" w:rsidRPr="006A45A1" w:rsidRDefault="006A45A1" w:rsidP="006A45A1">
      <w:pPr>
        <w:rPr>
          <w:b/>
          <w:bCs/>
        </w:rPr>
      </w:pPr>
      <w:r w:rsidRPr="006A45A1">
        <w:rPr>
          <w:b/>
          <w:bCs/>
        </w:rPr>
        <w:t>8.0 CONCLUSION &amp; INSTITUTIONAL CHARTER FOR ACTION</w:t>
      </w:r>
    </w:p>
    <w:p w14:paraId="276B9A2D" w14:textId="77777777" w:rsidR="006A45A1" w:rsidRPr="006A45A1" w:rsidRDefault="006A45A1" w:rsidP="006A45A1">
      <w:pPr>
        <w:rPr>
          <w:b/>
          <w:bCs/>
        </w:rPr>
      </w:pPr>
      <w:r w:rsidRPr="006A45A1">
        <w:rPr>
          <w:b/>
          <w:bCs/>
        </w:rPr>
        <w:t>8.1 The Operational Mandate</w:t>
      </w:r>
    </w:p>
    <w:p w14:paraId="66067282" w14:textId="77777777" w:rsidR="006A45A1" w:rsidRPr="006A45A1" w:rsidRDefault="006A45A1" w:rsidP="006A45A1">
      <w:r w:rsidRPr="006A45A1">
        <w:t xml:space="preserve">Abba Technical College is no longer an improvised startup or a casual repair shop. It is a structured, highly disciplined, and economically viable educational model designed specifically to withstand the macroeconomic volatility of South Sudan. By integrating real-world market demands, an asset-light operational design, strict credit protections, and an elite, small-cohort educational delivery pipeline, this institution is fully prepared to achieve its strategic milestones. </w:t>
      </w:r>
    </w:p>
    <w:p w14:paraId="2063CDFB" w14:textId="77777777" w:rsidR="006A45A1" w:rsidRPr="006A45A1" w:rsidRDefault="006A45A1" w:rsidP="006A45A1">
      <w:pPr>
        <w:rPr>
          <w:b/>
          <w:bCs/>
        </w:rPr>
      </w:pPr>
      <w:r w:rsidRPr="006A45A1">
        <w:rPr>
          <w:b/>
          <w:bCs/>
        </w:rPr>
        <w:t>8.2 Final Executive Sign-Off &amp; Launch Checklist</w:t>
      </w:r>
    </w:p>
    <w:p w14:paraId="2FE1C71D" w14:textId="77777777" w:rsidR="006A45A1" w:rsidRPr="006A45A1" w:rsidRDefault="006A45A1" w:rsidP="006A45A1">
      <w:r w:rsidRPr="006A45A1">
        <w:t>The framework is fully finalized. To execute this business plan effectively next week, the Managing Director must follow this immediate order of operational tasks:</w:t>
      </w:r>
    </w:p>
    <w:p w14:paraId="03A06E78" w14:textId="77777777" w:rsidR="006A45A1" w:rsidRPr="006A45A1" w:rsidRDefault="006A45A1" w:rsidP="006A45A1">
      <w:r w:rsidRPr="006A45A1">
        <w:t xml:space="preserve"> ┌────────────────────────┐     ┌────────────────────────┐     ┌────────────────────────┐</w:t>
      </w:r>
    </w:p>
    <w:p w14:paraId="3CBA9749" w14:textId="77777777" w:rsidR="006A45A1" w:rsidRPr="006A45A1" w:rsidRDefault="006A45A1" w:rsidP="006A45A1">
      <w:r w:rsidRPr="006A45A1">
        <w:t xml:space="preserve"> │        TASK 1          │     │        TASK 2          │     │        TASK 3          │</w:t>
      </w:r>
    </w:p>
    <w:p w14:paraId="5D4A8D01" w14:textId="77777777" w:rsidR="006A45A1" w:rsidRPr="006A45A1" w:rsidRDefault="006A45A1" w:rsidP="006A45A1">
      <w:r w:rsidRPr="006A45A1">
        <w:t xml:space="preserve"> │ Print Letters &amp; Deliver│ </w:t>
      </w:r>
      <w:proofErr w:type="gramStart"/>
      <w:r w:rsidRPr="006A45A1">
        <w:rPr>
          <w:rFonts w:ascii="Segoe UI Symbol" w:hAnsi="Segoe UI Symbol" w:cs="Segoe UI Symbol"/>
        </w:rPr>
        <w:t>➔</w:t>
      </w:r>
      <w:r w:rsidRPr="006A45A1">
        <w:t xml:space="preserve">  </w:t>
      </w:r>
      <w:r w:rsidRPr="006A45A1">
        <w:rPr>
          <w:rFonts w:ascii="Calibri" w:hAnsi="Calibri" w:cs="Calibri"/>
        </w:rPr>
        <w:t>│</w:t>
      </w:r>
      <w:proofErr w:type="gramEnd"/>
      <w:r w:rsidRPr="006A45A1">
        <w:t xml:space="preserve"> Buy Wrecked Hulls &amp;    </w:t>
      </w:r>
      <w:r w:rsidRPr="006A45A1">
        <w:rPr>
          <w:rFonts w:ascii="Calibri" w:hAnsi="Calibri" w:cs="Calibri"/>
        </w:rPr>
        <w:t>│</w:t>
      </w:r>
      <w:r w:rsidRPr="006A45A1">
        <w:t xml:space="preserve"> </w:t>
      </w:r>
      <w:proofErr w:type="gramStart"/>
      <w:r w:rsidRPr="006A45A1">
        <w:rPr>
          <w:rFonts w:ascii="Segoe UI Symbol" w:hAnsi="Segoe UI Symbol" w:cs="Segoe UI Symbol"/>
        </w:rPr>
        <w:t>➔</w:t>
      </w:r>
      <w:r w:rsidRPr="006A45A1">
        <w:t xml:space="preserve">  </w:t>
      </w:r>
      <w:r w:rsidRPr="006A45A1">
        <w:rPr>
          <w:rFonts w:ascii="Calibri" w:hAnsi="Calibri" w:cs="Calibri"/>
        </w:rPr>
        <w:t>│</w:t>
      </w:r>
      <w:proofErr w:type="gramEnd"/>
      <w:r w:rsidRPr="006A45A1">
        <w:t xml:space="preserve"> Paint Roadside Sign </w:t>
      </w:r>
      <w:proofErr w:type="gramStart"/>
      <w:r w:rsidRPr="006A45A1">
        <w:t xml:space="preserve">&amp;  </w:t>
      </w:r>
      <w:r w:rsidRPr="006A45A1">
        <w:rPr>
          <w:rFonts w:ascii="Calibri" w:hAnsi="Calibri" w:cs="Calibri"/>
        </w:rPr>
        <w:t>│</w:t>
      </w:r>
      <w:proofErr w:type="gramEnd"/>
    </w:p>
    <w:p w14:paraId="10105621" w14:textId="77777777" w:rsidR="006A45A1" w:rsidRPr="006A45A1" w:rsidRDefault="006A45A1" w:rsidP="006A45A1">
      <w:r w:rsidRPr="006A45A1">
        <w:t xml:space="preserve"> │ To Chiefs/Pastors      │     │ Move </w:t>
      </w:r>
      <w:proofErr w:type="gramStart"/>
      <w:r w:rsidRPr="006A45A1">
        <w:t>To</w:t>
      </w:r>
      <w:proofErr w:type="gramEnd"/>
      <w:r w:rsidRPr="006A45A1">
        <w:t xml:space="preserve"> Compound       │     │ Run Saturday Open </w:t>
      </w:r>
      <w:proofErr w:type="gramStart"/>
      <w:r w:rsidRPr="006A45A1">
        <w:t>Lab  │</w:t>
      </w:r>
      <w:proofErr w:type="gramEnd"/>
    </w:p>
    <w:p w14:paraId="5DC4DFA4" w14:textId="77777777" w:rsidR="006A45A1" w:rsidRPr="006A45A1" w:rsidRDefault="006A45A1" w:rsidP="006A45A1">
      <w:r w:rsidRPr="006A45A1">
        <w:lastRenderedPageBreak/>
        <w:t xml:space="preserve"> └────────────────────────┘     └────────────────────────┘     └────────────────────────┘</w:t>
      </w:r>
    </w:p>
    <w:p w14:paraId="64C4847F" w14:textId="77777777" w:rsidR="006A45A1" w:rsidRPr="006A45A1" w:rsidRDefault="006A45A1" w:rsidP="006A45A1">
      <w:pPr>
        <w:numPr>
          <w:ilvl w:val="0"/>
          <w:numId w:val="13"/>
        </w:numPr>
      </w:pPr>
      <w:r w:rsidRPr="006A45A1">
        <w:rPr>
          <w:b/>
          <w:bCs/>
        </w:rPr>
        <w:t>Step 1:</w:t>
      </w:r>
      <w:r w:rsidRPr="006A45A1">
        <w:t xml:space="preserve"> Print out your official introduction letters and deliver them directly to the boma chiefs and church pastors across Highland </w:t>
      </w:r>
      <w:proofErr w:type="spellStart"/>
      <w:r w:rsidRPr="006A45A1">
        <w:t>Sherikat</w:t>
      </w:r>
      <w:proofErr w:type="spellEnd"/>
      <w:r w:rsidRPr="006A45A1">
        <w:t xml:space="preserve"> to initiate the "Pastor's Blessing" marketing pipeline.</w:t>
      </w:r>
    </w:p>
    <w:p w14:paraId="621BE7E2" w14:textId="77777777" w:rsidR="006A45A1" w:rsidRPr="006A45A1" w:rsidRDefault="006A45A1" w:rsidP="006A45A1">
      <w:pPr>
        <w:numPr>
          <w:ilvl w:val="0"/>
          <w:numId w:val="13"/>
        </w:numPr>
      </w:pPr>
      <w:r w:rsidRPr="006A45A1">
        <w:rPr>
          <w:b/>
          <w:bCs/>
        </w:rPr>
        <w:t>Step 2:</w:t>
      </w:r>
      <w:r w:rsidRPr="006A45A1">
        <w:t xml:space="preserve"> Take your </w:t>
      </w:r>
      <w:r w:rsidRPr="006A45A1">
        <w:rPr>
          <w:b/>
          <w:bCs/>
        </w:rPr>
        <w:t>$290 USD launch capital</w:t>
      </w:r>
      <w:r w:rsidRPr="006A45A1">
        <w:t xml:space="preserve"> and purchase your first 1–2 accident-wrecked Raksha frames and scrap motorcycle parts from Juba Town salvage yards. Have them transported directly into your family yard.</w:t>
      </w:r>
    </w:p>
    <w:p w14:paraId="639BAA95" w14:textId="77777777" w:rsidR="006A45A1" w:rsidRPr="006A45A1" w:rsidRDefault="006A45A1" w:rsidP="006A45A1">
      <w:pPr>
        <w:numPr>
          <w:ilvl w:val="0"/>
          <w:numId w:val="13"/>
        </w:numPr>
      </w:pPr>
      <w:r w:rsidRPr="006A45A1">
        <w:rPr>
          <w:b/>
          <w:bCs/>
        </w:rPr>
        <w:t>Step 3:</w:t>
      </w:r>
      <w:r w:rsidRPr="006A45A1">
        <w:t xml:space="preserve"> Mount your large, painted wooden roadside sign facing the main street traffic.</w:t>
      </w:r>
    </w:p>
    <w:p w14:paraId="65EBFC08" w14:textId="77777777" w:rsidR="006A45A1" w:rsidRPr="006A45A1" w:rsidRDefault="006A45A1" w:rsidP="006A45A1">
      <w:pPr>
        <w:numPr>
          <w:ilvl w:val="0"/>
          <w:numId w:val="13"/>
        </w:numPr>
      </w:pPr>
      <w:r w:rsidRPr="006A45A1">
        <w:rPr>
          <w:b/>
          <w:bCs/>
        </w:rPr>
        <w:t>Step 4:</w:t>
      </w:r>
      <w:r w:rsidRPr="006A45A1">
        <w:t xml:space="preserve"> Open your front gates next Saturday morning for your very first "Open Lab" technical showcase to register your history-making initial cohort.</w:t>
      </w:r>
    </w:p>
    <w:p w14:paraId="293099F2" w14:textId="77777777" w:rsidR="006A45A1" w:rsidRPr="006A45A1" w:rsidRDefault="006A45A1" w:rsidP="006A45A1">
      <w:pPr>
        <w:rPr>
          <w:b/>
          <w:bCs/>
        </w:rPr>
      </w:pPr>
      <w:r w:rsidRPr="006A45A1">
        <w:rPr>
          <w:rFonts w:ascii="Segoe UI Emoji" w:hAnsi="Segoe UI Emoji" w:cs="Segoe UI Emoji"/>
          <w:b/>
          <w:bCs/>
        </w:rPr>
        <w:t>🏛️</w:t>
      </w:r>
      <w:r w:rsidRPr="006A45A1">
        <w:rPr>
          <w:b/>
          <w:bCs/>
        </w:rPr>
        <w:t xml:space="preserve"> THE ABBA TECHNICAL COLLEGE MASTER BUSINESS PLAN IS OFFICIALLY COMPLETE, AUDITED, AND LOCKED FOR IMPLEMENTATION.</w:t>
      </w:r>
    </w:p>
    <w:p w14:paraId="488EA6FD" w14:textId="77777777" w:rsidR="006A45A1" w:rsidRPr="006A45A1" w:rsidRDefault="006A45A1" w:rsidP="006A45A1">
      <w:r w:rsidRPr="006A45A1">
        <w:t>You now hold the complete blueprint to build South Sudan's next elite technical institution. Go out there and bring this brilliant vision to life!</w:t>
      </w:r>
    </w:p>
    <w:p w14:paraId="33F0E585" w14:textId="23A91C17" w:rsidR="00FB5F85" w:rsidRDefault="00FB5F85"/>
    <w:sectPr w:rsidR="00FB5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366"/>
    <w:multiLevelType w:val="multilevel"/>
    <w:tmpl w:val="B79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39E"/>
    <w:multiLevelType w:val="multilevel"/>
    <w:tmpl w:val="911E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11F2F"/>
    <w:multiLevelType w:val="multilevel"/>
    <w:tmpl w:val="EC36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F006C"/>
    <w:multiLevelType w:val="multilevel"/>
    <w:tmpl w:val="A58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868AA"/>
    <w:multiLevelType w:val="multilevel"/>
    <w:tmpl w:val="35E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83F26"/>
    <w:multiLevelType w:val="multilevel"/>
    <w:tmpl w:val="C72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97745"/>
    <w:multiLevelType w:val="multilevel"/>
    <w:tmpl w:val="D4A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01B1B"/>
    <w:multiLevelType w:val="multilevel"/>
    <w:tmpl w:val="0716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C1EB5"/>
    <w:multiLevelType w:val="multilevel"/>
    <w:tmpl w:val="746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B2CFC"/>
    <w:multiLevelType w:val="multilevel"/>
    <w:tmpl w:val="0DD0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311BF"/>
    <w:multiLevelType w:val="multilevel"/>
    <w:tmpl w:val="1202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322C4"/>
    <w:multiLevelType w:val="multilevel"/>
    <w:tmpl w:val="F110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BB458C"/>
    <w:multiLevelType w:val="multilevel"/>
    <w:tmpl w:val="A5A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19370">
    <w:abstractNumId w:val="5"/>
  </w:num>
  <w:num w:numId="2" w16cid:durableId="197934280">
    <w:abstractNumId w:val="6"/>
  </w:num>
  <w:num w:numId="3" w16cid:durableId="290479424">
    <w:abstractNumId w:val="2"/>
  </w:num>
  <w:num w:numId="4" w16cid:durableId="1088622188">
    <w:abstractNumId w:val="0"/>
  </w:num>
  <w:num w:numId="5" w16cid:durableId="1021393065">
    <w:abstractNumId w:val="10"/>
  </w:num>
  <w:num w:numId="6" w16cid:durableId="180051821">
    <w:abstractNumId w:val="11"/>
  </w:num>
  <w:num w:numId="7" w16cid:durableId="1538857420">
    <w:abstractNumId w:val="3"/>
  </w:num>
  <w:num w:numId="8" w16cid:durableId="1574125614">
    <w:abstractNumId w:val="1"/>
  </w:num>
  <w:num w:numId="9" w16cid:durableId="1286690694">
    <w:abstractNumId w:val="12"/>
  </w:num>
  <w:num w:numId="10" w16cid:durableId="1752115397">
    <w:abstractNumId w:val="8"/>
  </w:num>
  <w:num w:numId="11" w16cid:durableId="1844972653">
    <w:abstractNumId w:val="4"/>
  </w:num>
  <w:num w:numId="12" w16cid:durableId="1436708516">
    <w:abstractNumId w:val="9"/>
  </w:num>
  <w:num w:numId="13" w16cid:durableId="2142728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85"/>
    <w:rsid w:val="006A45A1"/>
    <w:rsid w:val="0080182C"/>
    <w:rsid w:val="00E14B8F"/>
    <w:rsid w:val="00FB5F85"/>
    <w:rsid w:val="00F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B013"/>
  <w15:chartTrackingRefBased/>
  <w15:docId w15:val="{F7B97DD7-9826-4558-816C-52B3F081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F85"/>
    <w:rPr>
      <w:rFonts w:eastAsiaTheme="majorEastAsia" w:cstheme="majorBidi"/>
      <w:color w:val="272727" w:themeColor="text1" w:themeTint="D8"/>
    </w:rPr>
  </w:style>
  <w:style w:type="paragraph" w:styleId="Title">
    <w:name w:val="Title"/>
    <w:basedOn w:val="Normal"/>
    <w:next w:val="Normal"/>
    <w:link w:val="TitleChar"/>
    <w:uiPriority w:val="10"/>
    <w:qFormat/>
    <w:rsid w:val="00FB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F85"/>
    <w:pPr>
      <w:spacing w:before="160"/>
      <w:jc w:val="center"/>
    </w:pPr>
    <w:rPr>
      <w:i/>
      <w:iCs/>
      <w:color w:val="404040" w:themeColor="text1" w:themeTint="BF"/>
    </w:rPr>
  </w:style>
  <w:style w:type="character" w:customStyle="1" w:styleId="QuoteChar">
    <w:name w:val="Quote Char"/>
    <w:basedOn w:val="DefaultParagraphFont"/>
    <w:link w:val="Quote"/>
    <w:uiPriority w:val="29"/>
    <w:rsid w:val="00FB5F85"/>
    <w:rPr>
      <w:i/>
      <w:iCs/>
      <w:color w:val="404040" w:themeColor="text1" w:themeTint="BF"/>
    </w:rPr>
  </w:style>
  <w:style w:type="paragraph" w:styleId="ListParagraph">
    <w:name w:val="List Paragraph"/>
    <w:basedOn w:val="Normal"/>
    <w:uiPriority w:val="34"/>
    <w:qFormat/>
    <w:rsid w:val="00FB5F85"/>
    <w:pPr>
      <w:ind w:left="720"/>
      <w:contextualSpacing/>
    </w:pPr>
  </w:style>
  <w:style w:type="character" w:styleId="IntenseEmphasis">
    <w:name w:val="Intense Emphasis"/>
    <w:basedOn w:val="DefaultParagraphFont"/>
    <w:uiPriority w:val="21"/>
    <w:qFormat/>
    <w:rsid w:val="00FB5F85"/>
    <w:rPr>
      <w:i/>
      <w:iCs/>
      <w:color w:val="2F5496" w:themeColor="accent1" w:themeShade="BF"/>
    </w:rPr>
  </w:style>
  <w:style w:type="paragraph" w:styleId="IntenseQuote">
    <w:name w:val="Intense Quote"/>
    <w:basedOn w:val="Normal"/>
    <w:next w:val="Normal"/>
    <w:link w:val="IntenseQuoteChar"/>
    <w:uiPriority w:val="30"/>
    <w:qFormat/>
    <w:rsid w:val="00FB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F85"/>
    <w:rPr>
      <w:i/>
      <w:iCs/>
      <w:color w:val="2F5496" w:themeColor="accent1" w:themeShade="BF"/>
    </w:rPr>
  </w:style>
  <w:style w:type="character" w:styleId="IntenseReference">
    <w:name w:val="Intense Reference"/>
    <w:basedOn w:val="DefaultParagraphFont"/>
    <w:uiPriority w:val="32"/>
    <w:qFormat/>
    <w:rsid w:val="00FB5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3723</Words>
  <Characters>21227</Characters>
  <Application>Microsoft Office Word</Application>
  <DocSecurity>0</DocSecurity>
  <Lines>176</Lines>
  <Paragraphs>49</Paragraphs>
  <ScaleCrop>false</ScaleCrop>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3</cp:revision>
  <dcterms:created xsi:type="dcterms:W3CDTF">2026-06-27T12:56:00Z</dcterms:created>
  <dcterms:modified xsi:type="dcterms:W3CDTF">2026-06-30T01:43:00Z</dcterms:modified>
</cp:coreProperties>
</file>