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sz w:val="52"/>
          <w:szCs w:val="52"/>
          <w:lang w:val="en-US"/>
        </w:rPr>
      </w:pPr>
      <w:r>
        <w:rPr>
          <w:rFonts w:ascii="Calibri" w:hAnsi="Calibri"/>
          <w:sz w:val="52"/>
          <w:szCs w:val="52"/>
          <w:lang w:val="en-US"/>
        </w:rPr>
        <w:t>How to manage data locks in database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rFonts w:ascii="Calibri" w:hAnsi="Calibri"/>
          <w:sz w:val="21"/>
          <w:szCs w:val="21"/>
          <w:lang w:val="en-US"/>
        </w:rPr>
        <w:t>We can proceed following the next alternatives:</w:t>
      </w:r>
    </w:p>
    <w:p>
      <w:pPr>
        <w:pStyle w:val="Normal"/>
        <w:bidi w:val="0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</w:r>
    </w:p>
    <w:p>
      <w:pPr>
        <w:pStyle w:val="Normal"/>
        <w:numPr>
          <w:ilvl w:val="0"/>
          <w:numId w:val="1"/>
        </w:numPr>
        <w:bidi w:val="0"/>
        <w:spacing w:lineRule="exact" w:line="397"/>
        <w:jc w:val="both"/>
        <w:rPr>
          <w:lang w:val="en-US"/>
        </w:rPr>
      </w:pPr>
      <w:r>
        <w:rPr>
          <w:rFonts w:ascii="Calibri" w:hAnsi="Calibri"/>
          <w:sz w:val="21"/>
          <w:szCs w:val="21"/>
          <w:lang w:val="en-US"/>
        </w:rPr>
        <w:t>We may use the hint "</w:t>
      </w:r>
      <w:r>
        <w:rPr>
          <w:rFonts w:ascii="Calibri" w:hAnsi="Calibri"/>
          <w:i/>
          <w:iCs/>
          <w:sz w:val="21"/>
          <w:szCs w:val="21"/>
          <w:lang w:val="en-US"/>
        </w:rPr>
        <w:t>with nolock</w:t>
      </w:r>
      <w:r>
        <w:rPr>
          <w:rFonts w:ascii="Calibri" w:hAnsi="Calibri"/>
          <w:sz w:val="21"/>
          <w:szCs w:val="21"/>
          <w:lang w:val="en-US"/>
        </w:rPr>
        <w:t>" to let other users, use the same table when another process/user is modifying that table.</w:t>
      </w:r>
    </w:p>
    <w:p>
      <w:pPr>
        <w:pStyle w:val="Normal"/>
        <w:numPr>
          <w:ilvl w:val="0"/>
          <w:numId w:val="1"/>
        </w:numPr>
        <w:bidi w:val="0"/>
        <w:spacing w:lineRule="exact" w:line="397"/>
        <w:jc w:val="both"/>
        <w:rPr>
          <w:lang w:val="en-US"/>
        </w:rPr>
      </w:pPr>
      <w:r>
        <w:rPr>
          <w:rFonts w:ascii="Calibri" w:hAnsi="Calibri"/>
          <w:sz w:val="21"/>
          <w:szCs w:val="21"/>
          <w:lang w:val="en-US"/>
        </w:rPr>
        <w:t xml:space="preserve">We may have on one side, a copy of the transactional database and use it for reading. On the other side, there </w:t>
      </w:r>
      <w:r>
        <w:rPr>
          <w:rFonts w:ascii="Calibri" w:hAnsi="Calibri"/>
          <w:sz w:val="21"/>
          <w:szCs w:val="21"/>
          <w:lang w:val="en-US"/>
        </w:rPr>
        <w:t>could</w:t>
      </w:r>
      <w:r>
        <w:rPr>
          <w:rFonts w:ascii="Calibri" w:hAnsi="Calibri"/>
          <w:sz w:val="21"/>
          <w:szCs w:val="21"/>
          <w:lang w:val="en-US"/>
        </w:rPr>
        <w:t xml:space="preserve"> be the transactional database for executing updating, inserting, or deleting.</w:t>
      </w:r>
    </w:p>
    <w:p>
      <w:pPr>
        <w:pStyle w:val="Normal"/>
        <w:numPr>
          <w:ilvl w:val="0"/>
          <w:numId w:val="1"/>
        </w:numPr>
        <w:bidi w:val="0"/>
        <w:spacing w:lineRule="exact" w:line="397"/>
        <w:jc w:val="both"/>
        <w:rPr>
          <w:lang w:val="en-US"/>
        </w:rPr>
      </w:pPr>
      <w:r>
        <w:rPr>
          <w:rFonts w:ascii="Calibri" w:hAnsi="Calibri"/>
          <w:sz w:val="21"/>
          <w:szCs w:val="21"/>
          <w:lang w:val="en-US"/>
        </w:rPr>
        <w:t>We may insert a Java code or .Net code to catch the database events when a table needs to be changed.</w:t>
      </w:r>
    </w:p>
    <w:p>
      <w:pPr>
        <w:pStyle w:val="Normal"/>
        <w:numPr>
          <w:ilvl w:val="0"/>
          <w:numId w:val="1"/>
        </w:numPr>
        <w:bidi w:val="0"/>
        <w:spacing w:lineRule="exact" w:line="397"/>
        <w:jc w:val="both"/>
        <w:rPr>
          <w:lang w:val="en-US"/>
        </w:rPr>
      </w:pPr>
      <w:r>
        <w:rPr>
          <w:rFonts w:ascii="Calibri" w:hAnsi="Calibri"/>
          <w:sz w:val="21"/>
          <w:szCs w:val="21"/>
          <w:lang w:val="en-US"/>
        </w:rPr>
        <w:t>We may use sp_who intrinsic stored procedure to know the current processes which are running and we can have an overview about the processes that are locking that table we want to modify.</w:t>
      </w:r>
    </w:p>
    <w:p>
      <w:pPr>
        <w:pStyle w:val="Normal"/>
        <w:bidi w:val="0"/>
        <w:spacing w:lineRule="exact" w:line="397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Ttulo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LibreOffice/24.2.5.2$Windows_X86_64 LibreOffice_project/bffef4ea93e59bebbeaf7f431bb02b1a39ee8a59</Application>
  <AppVersion>15.0000</AppVersion>
  <Pages>1</Pages>
  <Words>127</Words>
  <Characters>575</Characters>
  <CharactersWithSpaces>692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2025-02-26T14:09:27Z</dcterms:created>
  <dc:creator/>
  <dc:description/>
  <dc:language>es-ES</dc:language>
  <cp:lastModifiedBy/>
  <dcterms:modified xsi:type="dcterms:W3CDTF">2025-02-26T15:20:15Z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