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2.45pt;margin-top:1in;width:237.75pt;height:135pt;z-index:-251658240;mso-position-horizontal-relative:page;mso-position-vertical-relative:page" o:allowincell="f">
            <v:imagedata r:id="rId5" o:title="" chromakey="white"/>
            <w10:wrap anchorx="page" anchory="page"/>
          </v:shape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6" w:lineRule="auto"/>
        <w:ind w:left="880" w:right="40" w:hanging="838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365F91"/>
          <w:sz w:val="28"/>
          <w:szCs w:val="28"/>
        </w:rPr>
        <w:t xml:space="preserve">A </w:t>
      </w:r>
      <w:r>
        <w:rPr>
          <w:rFonts w:ascii="Verdana" w:hAnsi="Verdana" w:cs="Verdana"/>
          <w:color w:val="365F91"/>
        </w:rPr>
        <w:t>LARGE SIMPLE PLACEBO CONTROLLED TRIAL</w:t>
      </w:r>
      <w:r>
        <w:rPr>
          <w:rFonts w:ascii="Verdana" w:hAnsi="Verdana" w:cs="Verdana"/>
          <w:color w:val="365F91"/>
          <w:sz w:val="28"/>
          <w:szCs w:val="28"/>
        </w:rPr>
        <w:t xml:space="preserve">, </w:t>
      </w:r>
      <w:r>
        <w:rPr>
          <w:rFonts w:ascii="Verdana" w:hAnsi="Verdana" w:cs="Verdana"/>
          <w:color w:val="365F91"/>
        </w:rPr>
        <w:t>AMONG ADULTS WITH HEAD INJURY AND IMPAIRED CONSCIOUSNESS</w:t>
      </w:r>
      <w:r>
        <w:rPr>
          <w:rFonts w:ascii="Verdana" w:hAnsi="Verdana" w:cs="Verdana"/>
          <w:color w:val="365F91"/>
          <w:sz w:val="28"/>
          <w:szCs w:val="28"/>
        </w:rPr>
        <w:t xml:space="preserve">, </w:t>
      </w:r>
      <w:r>
        <w:rPr>
          <w:rFonts w:ascii="Verdana" w:hAnsi="Verdana" w:cs="Verdana"/>
          <w:color w:val="365F91"/>
        </w:rPr>
        <w:t>OF</w:t>
      </w:r>
      <w:r>
        <w:rPr>
          <w:rFonts w:ascii="Verdana" w:hAnsi="Verdana" w:cs="Verdana"/>
          <w:color w:val="365F91"/>
          <w:sz w:val="28"/>
          <w:szCs w:val="28"/>
        </w:rPr>
        <w:t xml:space="preserve"> </w:t>
      </w:r>
      <w:r>
        <w:rPr>
          <w:rFonts w:ascii="Verdana" w:hAnsi="Verdana" w:cs="Verdana"/>
          <w:color w:val="365F91"/>
        </w:rPr>
        <w:t xml:space="preserve">THE EFFECTS OF A </w:t>
      </w:r>
      <w:r>
        <w:rPr>
          <w:rFonts w:ascii="Verdana" w:hAnsi="Verdana" w:cs="Verdana"/>
          <w:color w:val="365F91"/>
          <w:sz w:val="28"/>
          <w:szCs w:val="28"/>
        </w:rPr>
        <w:t>48-</w:t>
      </w:r>
      <w:r>
        <w:rPr>
          <w:rFonts w:ascii="Verdana" w:hAnsi="Verdana" w:cs="Verdana"/>
          <w:color w:val="365F91"/>
        </w:rPr>
        <w:t>HOUR INFUSION OF CORTICOSTEROIDS ON DEATH AND NEUROLOGICAL DISABILITY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z-index:-251657216;mso-position-horizontal-relative:text;mso-position-vertical-relative:text" from="88pt,23.4pt" to="88pt,240.15pt" o:allowincell="f"/>
        </w:pict>
      </w:r>
      <w:r>
        <w:rPr>
          <w:noProof/>
        </w:rPr>
        <w:pict>
          <v:line id="_x0000_s1028" style="position:absolute;z-index:-251656192;mso-position-horizontal-relative:text;mso-position-vertical-relative:text" from="605pt,23.4pt" to="605pt,240.15pt" o:allowincell="f"/>
        </w:pict>
      </w:r>
      <w:r>
        <w:rPr>
          <w:noProof/>
        </w:rPr>
        <w:pict>
          <v:line id="_x0000_s1029" style="position:absolute;z-index:-251655168;mso-position-horizontal-relative:text;mso-position-vertical-relative:text" from="87.6pt,23.8pt" to="605.35pt,23.8pt" o:allowincell="f"/>
        </w:pict>
      </w:r>
      <w:r>
        <w:rPr>
          <w:noProof/>
        </w:rPr>
        <w:pict>
          <v:line id="_x0000_s1030" style="position:absolute;z-index:-251654144;mso-position-horizontal-relative:text;mso-position-vertical-relative:text" from="87.6pt,239.8pt" to="605.35pt,239.8pt" o:allowincell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36" w:lineRule="auto"/>
        <w:ind w:left="4640" w:right="47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DATA DICTIONARY FOR THE DATA SET CRASH DATA (CRASH data.csv)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9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EXCLUDED FROM THE CRASH DATA SET ARE THE VARIABLES: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4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Country, hospital code and intervention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THESE VARIABLES MAY BE REQUESTED FROM THE CTU. A SUMMARY PROTOCOL DETAILING THE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USE THAT WILL BE M</w:t>
      </w:r>
      <w:r>
        <w:rPr>
          <w:rFonts w:ascii="Calibri" w:hAnsi="Calibri" w:cs="Calibri"/>
          <w:b/>
          <w:bCs/>
          <w:sz w:val="24"/>
          <w:szCs w:val="24"/>
        </w:rPr>
        <w:t>ADE OF THIS DATA MUST BE PROVIDED WITH THE REQUEST.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1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40" w:right="1440" w:bottom="431" w:left="1440" w:header="720" w:footer="720" w:gutter="0"/>
          <w:cols w:space="720" w:equalWidth="0">
            <w:col w:w="13960"/>
          </w:cols>
          <w:noEndnote/>
        </w:sect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9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DATA DEFINITION FILE FOR CRASH DATASET:  CRASH data.csv   (Excel comma separated value file)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BASELINE DATA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Patient ID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Six digit unique identifier for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Derived from the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String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each patient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treatment box-pack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Gender of the patient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0 = Male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Female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AGE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Estimated age in years if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-1 = DOB known and entered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DOB not known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DRAND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 of randomisation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DD/MM/YYYY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TRAND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Time of randomisation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HH:MM:SS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Time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MINS_SINCE_INJURY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 of minutes since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GCS_EYE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Glasgow Coma Scale: Eye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 = Spontaneous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opening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To sound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To pain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GCS_MOTOR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Glasgow Coma Scale: Motor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 = Obeys commands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response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Localising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Normal flexion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Abnormal flexion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Extending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GCS_VERBAL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Glasgow Coma Scale: Verbal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 = Orientated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response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Confused speech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Words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Sounds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 w:rsidTr="00C753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None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1" style="position:absolute;margin-left:245.55pt;margin-top:-368.35pt;width:.95pt;height:1pt;z-index:-251653120;mso-position-horizontal-relative:text;mso-position-vertical-relative:text" o:allowincell="f" fillcolor="black" stroked="f"/>
        </w:pict>
      </w:r>
      <w:r>
        <w:rPr>
          <w:noProof/>
        </w:rPr>
        <w:pict>
          <v:rect id="_x0000_s1032" style="position:absolute;margin-left:677.6pt;margin-top:-149.4pt;width:.95pt;height:.95pt;z-index:-251652096;mso-position-horizontal-relative:text;mso-position-vertical-relative:text" o:allowincell="f" fillcolor="black" stroked="f"/>
        </w:pict>
      </w:r>
      <w:r>
        <w:rPr>
          <w:noProof/>
        </w:rPr>
        <w:pict>
          <v:rect id="_x0000_s1033" style="position:absolute;margin-left:677.6pt;margin-top:-.7pt;width:.95pt;height:.95pt;z-index:-251651072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2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40" w:right="1440" w:bottom="431" w:left="1320" w:header="720" w:footer="720" w:gutter="0"/>
          <w:cols w:space="720" w:equalWidth="0">
            <w:col w:w="14080"/>
          </w:cols>
          <w:noEndnote/>
        </w:sect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pict>
          <v:line id="_x0000_s1034" style="position:absolute;z-index:-251650048;mso-position-horizontal-relative:page;mso-position-vertical-relative:page" from="66.6pt,85.8pt" to="66.6pt,413.45pt" o:allowincell="f" strokeweight=".16931mm">
            <w10:wrap anchorx="page" anchory="page"/>
          </v:line>
        </w:pict>
      </w:r>
      <w:r>
        <w:rPr>
          <w:noProof/>
        </w:rPr>
        <w:pict>
          <v:line id="_x0000_s1035" style="position:absolute;z-index:-251649024;mso-position-horizontal-relative:page;mso-position-vertical-relative:page" from="744.1pt,85.8pt" to="744.1pt,413.45pt" o:allowincell="f" strokeweight=".16931mm">
            <w10:wrap anchorx="page" anchory="page"/>
          </v:lin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IS_GCS_CURRENT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Indicates whether GCS 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Current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current or most recent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Most recent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PUPIL_REACT_LEFT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Pupil </w:t>
            </w:r>
            <w:proofErr w:type="spellStart"/>
            <w:r>
              <w:rPr>
                <w:rFonts w:ascii="Calibri" w:hAnsi="Calibri" w:cs="Calibri"/>
              </w:rPr>
              <w:t>reactiveness</w:t>
            </w:r>
            <w:proofErr w:type="spellEnd"/>
            <w:r>
              <w:rPr>
                <w:rFonts w:ascii="Calibri" w:hAnsi="Calibri" w:cs="Calibri"/>
              </w:rPr>
              <w:t xml:space="preserve"> left eye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Unable to assess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PUPIL_REACT_RIGHT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Pupil </w:t>
            </w:r>
            <w:proofErr w:type="spellStart"/>
            <w:r>
              <w:rPr>
                <w:rFonts w:ascii="Calibri" w:hAnsi="Calibri" w:cs="Calibri"/>
              </w:rPr>
              <w:t>reactiveness</w:t>
            </w:r>
            <w:proofErr w:type="spellEnd"/>
            <w:r>
              <w:rPr>
                <w:rFonts w:ascii="Calibri" w:hAnsi="Calibri" w:cs="Calibri"/>
              </w:rPr>
              <w:t xml:space="preserve"> right eye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Unable to assess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2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EARLY OUTCOME DATA – within two weeks from randomisation – FORM COMPLETED AT ADMITTING HOSPITAL [EO= early outcome form]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EO_Cause</w:t>
            </w:r>
            <w:proofErr w:type="spellEnd"/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Cause of injury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Road Traffic Accident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Fall &gt;2 metres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Other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EO_Cause</w:t>
            </w:r>
            <w:proofErr w:type="spellEnd"/>
            <w:r>
              <w:rPr>
                <w:rFonts w:ascii="Calibri" w:hAnsi="Calibri" w:cs="Calibri"/>
              </w:rPr>
              <w:t xml:space="preserve"> specified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Description of other cause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String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Free text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of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EO_Outcome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Dead or alive within two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Death in hospital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weeks after 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Transferred to other acute care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hospital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Discharged to rehabilitation centre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 nursing home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Discharged home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Still in this hospital now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EO_Date</w:t>
            </w:r>
            <w:proofErr w:type="spellEnd"/>
            <w:r>
              <w:rPr>
                <w:rFonts w:ascii="Calibri" w:hAnsi="Calibri" w:cs="Calibri"/>
              </w:rPr>
              <w:t xml:space="preserve"> of outcome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 of outcome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3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4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age4"/>
            <w:bookmarkEnd w:id="3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EO_Symptoms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Condition of patient at early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 symptoms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outcome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Minor symptoms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Some restriction in lifestyle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independent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Dependent, but not requiring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constant attention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Fully dependent, requiring attention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day and night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Dead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Known to be alive at 6M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symptoms not known at day 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EO_Days</w:t>
            </w:r>
            <w:proofErr w:type="spellEnd"/>
            <w:r>
              <w:rPr>
                <w:rFonts w:ascii="Calibri" w:hAnsi="Calibri" w:cs="Calibri"/>
              </w:rPr>
              <w:t xml:space="preserve"> ICU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 of days spent 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Intensive Care 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EO_Seizure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Seizure Yes or 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EO_Haematemesis</w:t>
            </w:r>
            <w:proofErr w:type="spellEnd"/>
            <w:r>
              <w:rPr>
                <w:rFonts w:ascii="Calibri" w:hAnsi="Calibri" w:cs="Calibri"/>
              </w:rPr>
              <w:t xml:space="preserve"> or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Haematemesis</w:t>
            </w:r>
            <w:proofErr w:type="spellEnd"/>
            <w:r>
              <w:rPr>
                <w:rFonts w:ascii="Calibri" w:hAnsi="Calibri" w:cs="Calibri"/>
              </w:rPr>
              <w:t xml:space="preserve"> or </w:t>
            </w:r>
            <w:proofErr w:type="spellStart"/>
            <w:r>
              <w:rPr>
                <w:rFonts w:ascii="Calibri" w:hAnsi="Calibri" w:cs="Calibri"/>
              </w:rPr>
              <w:t>melaena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melaena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requiring transfusion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EO_Wound</w:t>
            </w:r>
            <w:proofErr w:type="spellEnd"/>
            <w:r>
              <w:rPr>
                <w:rFonts w:ascii="Calibri" w:hAnsi="Calibri" w:cs="Calibri"/>
              </w:rPr>
              <w:t xml:space="preserve"> infection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Wound infection with pus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EO_Pneumonia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Pneumonia treated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TWAB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antibiotics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EO_Other</w:t>
            </w:r>
            <w:proofErr w:type="spellEnd"/>
            <w:r>
              <w:rPr>
                <w:rFonts w:ascii="Calibri" w:hAnsi="Calibri" w:cs="Calibri"/>
              </w:rPr>
              <w:t xml:space="preserve"> TWAB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Other treated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antibiotics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EO_Neurosurgical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Neurosurgical operation Yes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EO_Major</w:t>
            </w:r>
            <w:proofErr w:type="spellEnd"/>
            <w:r>
              <w:rPr>
                <w:rFonts w:ascii="Calibri" w:hAnsi="Calibri" w:cs="Calibri"/>
              </w:rPr>
              <w:t xml:space="preserve"> EC 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Major extracranial 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677.6pt;margin-top:-.7pt;width:.95pt;height:.95pt;z-index:-251648000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4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ge5"/>
            <w:bookmarkEnd w:id="4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EO_Head</w:t>
            </w:r>
            <w:proofErr w:type="spellEnd"/>
            <w:r>
              <w:rPr>
                <w:rFonts w:ascii="Calibri" w:hAnsi="Calibri" w:cs="Calibri"/>
              </w:rPr>
              <w:t xml:space="preserve"> CT scan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Head CT scan done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EO_Date</w:t>
            </w:r>
            <w:proofErr w:type="spellEnd"/>
            <w:r>
              <w:rPr>
                <w:rFonts w:ascii="Calibri" w:hAnsi="Calibri" w:cs="Calibri"/>
              </w:rPr>
              <w:t xml:space="preserve"> of CT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 and time of CT scan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DD/MM/YYYY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Date and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HH:MM:SS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</w:rPr>
              <w:t>time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EO_Normal</w:t>
            </w:r>
            <w:proofErr w:type="spellEnd"/>
            <w:r>
              <w:rPr>
                <w:rFonts w:ascii="Calibri" w:hAnsi="Calibri" w:cs="Calibri"/>
              </w:rPr>
              <w:t xml:space="preserve"> scan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Normal scan Yes or 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EO_1 or more PH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1 or more </w:t>
            </w:r>
            <w:proofErr w:type="spellStart"/>
            <w:r>
              <w:rPr>
                <w:rFonts w:ascii="Calibri" w:hAnsi="Calibri" w:cs="Calibri"/>
              </w:rPr>
              <w:t>petechial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haemorrhages within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brain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EO_Obliteration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Obliteration of the 3</w:t>
            </w:r>
            <w:r>
              <w:rPr>
                <w:rFonts w:ascii="Calibri" w:hAnsi="Calibri" w:cs="Calibri"/>
                <w:sz w:val="27"/>
                <w:szCs w:val="27"/>
                <w:vertAlign w:val="superscript"/>
              </w:rPr>
              <w:t>rd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3rdVorBC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ventricle or basal cisterns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EO_Subarachnoid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Subarachnoid bleed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bleed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EO_Midline</w:t>
            </w:r>
            <w:proofErr w:type="spellEnd"/>
            <w:r>
              <w:rPr>
                <w:rFonts w:ascii="Calibri" w:hAnsi="Calibri" w:cs="Calibri"/>
              </w:rPr>
              <w:t xml:space="preserve"> shift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Midline shift &gt;5mm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&gt;5mm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EO_Non-evac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haem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Intracranial haematoma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non-evacuated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EO_Evac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haem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Intracranial haematoma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evacuated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EO_Loading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Loading dose of trial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treatment given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EO_Maintenance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 of hours of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maintenance dose of trial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treatment given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7" style="position:absolute;margin-left:677.6pt;margin-top:-.7pt;width:.95pt;height:.95pt;z-index:-251646976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5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  <w:bookmarkStart w:id="5" w:name="page6"/>
      <w:bookmarkEnd w:id="5"/>
      <w:r>
        <w:rPr>
          <w:noProof/>
        </w:rPr>
        <w:pict>
          <v:line id="_x0000_s1038" style="position:absolute;z-index:-251645952;mso-position-horizontal-relative:page;mso-position-vertical-relative:page" from="66.35pt,72.25pt" to="744.3pt,72.25pt" o:allowincell="f" strokeweight=".16931mm">
            <w10:wrap anchorx="page" anchory="page"/>
          </v:line>
        </w:pict>
      </w:r>
      <w:r>
        <w:rPr>
          <w:noProof/>
        </w:rPr>
        <w:pict>
          <v:line id="_x0000_s1039" style="position:absolute;z-index:-251644928;mso-position-horizontal-relative:page;mso-position-vertical-relative:page" from="66.6pt,1in" to="66.6pt,479.35pt" o:allowincell="f" strokeweight=".16931mm">
            <w10:wrap anchorx="page" anchory="page"/>
          </v:line>
        </w:pict>
      </w:r>
      <w:r>
        <w:rPr>
          <w:noProof/>
        </w:rPr>
        <w:pict>
          <v:line id="_x0000_s1040" style="position:absolute;z-index:-251643904;mso-position-horizontal-relative:page;mso-position-vertical-relative:page" from="744.1pt,1in" to="744.1pt,479.35pt" o:allowincell="f" strokeweight=".16931mm">
            <w10:wrap anchorx="page" anchory="page"/>
          </v:line>
        </w:pict>
      </w:r>
    </w:p>
    <w:p w:rsidR="00000000" w:rsidRDefault="00A12E75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18" w:lineRule="auto"/>
        <w:ind w:left="120" w:right="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EARLY OUTCOME DATA – within two weeks from randomisation – FORM COMPLETED AT HOSPITAL PATIENT WAS TRANSFERRED TO [TH=transfer hospital early outcome form]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TH_Cause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Cause of 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Road Traffic Accident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Fall &gt;2 metres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Other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TH_Cause</w:t>
            </w:r>
            <w:proofErr w:type="spellEnd"/>
            <w:r>
              <w:rPr>
                <w:rFonts w:ascii="Calibri" w:hAnsi="Calibri" w:cs="Calibri"/>
              </w:rPr>
              <w:t xml:space="preserve"> specified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Description of other cause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String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Free text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of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TH_Outcome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Dead or alive at transfer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Death in hospital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hospital within two weeks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Transferred to other acute care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after 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hospital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Discharged to rehabilitation centre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 nursing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Discharged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Still in this hospital now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TH_Date</w:t>
            </w:r>
            <w:proofErr w:type="spellEnd"/>
            <w:r>
              <w:rPr>
                <w:rFonts w:ascii="Calibri" w:hAnsi="Calibri" w:cs="Calibri"/>
              </w:rPr>
              <w:t xml:space="preserve"> of outcome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 of outcome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DD/MM/YYYY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TH_Symptoms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Condition of patient at early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 symptoms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outcome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Minor symptoms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Some restriction in lifestyle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independent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Dependent, but not requiring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constant attention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Fully dependent, requiring attention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day and night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Dead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Known to be alive at 6M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symptoms not known at day 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TH_Days</w:t>
            </w:r>
            <w:proofErr w:type="spellEnd"/>
            <w:r>
              <w:rPr>
                <w:rFonts w:ascii="Calibri" w:hAnsi="Calibri" w:cs="Calibri"/>
              </w:rPr>
              <w:t xml:space="preserve"> ICU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 of days spent 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Intensive Care Unit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6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4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age7"/>
            <w:bookmarkEnd w:id="6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TH_Seizure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Seizure Yes or 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TH_Haem</w:t>
            </w:r>
            <w:proofErr w:type="spellEnd"/>
            <w:r>
              <w:rPr>
                <w:rFonts w:ascii="Calibri" w:hAnsi="Calibri" w:cs="Calibri"/>
              </w:rPr>
              <w:t xml:space="preserve"> or </w:t>
            </w:r>
            <w:proofErr w:type="spellStart"/>
            <w:r>
              <w:rPr>
                <w:rFonts w:ascii="Calibri" w:hAnsi="Calibri" w:cs="Calibri"/>
              </w:rPr>
              <w:t>mel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Haematemesis</w:t>
            </w:r>
            <w:proofErr w:type="spellEnd"/>
            <w:r>
              <w:rPr>
                <w:rFonts w:ascii="Calibri" w:hAnsi="Calibri" w:cs="Calibri"/>
              </w:rPr>
              <w:t xml:space="preserve"> or </w:t>
            </w:r>
            <w:proofErr w:type="spellStart"/>
            <w:r>
              <w:rPr>
                <w:rFonts w:ascii="Calibri" w:hAnsi="Calibri" w:cs="Calibri"/>
              </w:rPr>
              <w:t>melaena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requiring transfusion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TH_Wound</w:t>
            </w:r>
            <w:proofErr w:type="spellEnd"/>
            <w:r>
              <w:rPr>
                <w:rFonts w:ascii="Calibri" w:hAnsi="Calibri" w:cs="Calibri"/>
              </w:rPr>
              <w:t xml:space="preserve"> infection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Wound infection with pus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TH_Pneumonia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Pneumonia treated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TWAB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antibiotics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TH_Other</w:t>
            </w:r>
            <w:proofErr w:type="spellEnd"/>
            <w:r>
              <w:rPr>
                <w:rFonts w:ascii="Calibri" w:hAnsi="Calibri" w:cs="Calibri"/>
              </w:rPr>
              <w:t xml:space="preserve"> TWAB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Other treated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antibiotics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TH_Neurosurgical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Neurosurgical operation Yes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TH_Major</w:t>
            </w:r>
            <w:proofErr w:type="spellEnd"/>
            <w:r>
              <w:rPr>
                <w:rFonts w:ascii="Calibri" w:hAnsi="Calibri" w:cs="Calibri"/>
              </w:rPr>
              <w:t xml:space="preserve"> EC 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Major extracranial 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TH_Head</w:t>
            </w:r>
            <w:proofErr w:type="spellEnd"/>
            <w:r>
              <w:rPr>
                <w:rFonts w:ascii="Calibri" w:hAnsi="Calibri" w:cs="Calibri"/>
              </w:rPr>
              <w:t xml:space="preserve"> CT scan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Head CT scan done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TH_Date</w:t>
            </w:r>
            <w:proofErr w:type="spellEnd"/>
            <w:r>
              <w:rPr>
                <w:rFonts w:ascii="Calibri" w:hAnsi="Calibri" w:cs="Calibri"/>
              </w:rPr>
              <w:t xml:space="preserve"> of CT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 of CT scan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TH_Normal</w:t>
            </w:r>
            <w:proofErr w:type="spellEnd"/>
            <w:r>
              <w:rPr>
                <w:rFonts w:ascii="Calibri" w:hAnsi="Calibri" w:cs="Calibri"/>
              </w:rPr>
              <w:t xml:space="preserve"> scan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Normal scan Yes or No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TH_1 or more PH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One or more </w:t>
            </w:r>
            <w:proofErr w:type="spellStart"/>
            <w:r>
              <w:rPr>
                <w:rFonts w:ascii="Calibri" w:hAnsi="Calibri" w:cs="Calibri"/>
              </w:rPr>
              <w:t>petechial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haemorrhages within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brain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TH_Obliteration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Obliteration of the 3</w:t>
            </w:r>
            <w:r>
              <w:rPr>
                <w:rFonts w:ascii="Calibri" w:hAnsi="Calibri" w:cs="Calibri"/>
                <w:sz w:val="27"/>
                <w:szCs w:val="27"/>
                <w:vertAlign w:val="superscript"/>
              </w:rPr>
              <w:t>rd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3rdVorBC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ventricle or basal cisterns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TH_Subarachnoid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Subarachnoid bleed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bleed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7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page8"/>
            <w:bookmarkEnd w:id="7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TH_Midline</w:t>
            </w:r>
            <w:proofErr w:type="spellEnd"/>
            <w:r>
              <w:rPr>
                <w:rFonts w:ascii="Calibri" w:hAnsi="Calibri" w:cs="Calibri"/>
              </w:rPr>
              <w:t xml:space="preserve"> shift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Midline shift &gt;5mm Yes or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&gt;5mm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TH_Non-evac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haem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Intracranial haematoma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non-evacuated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TH_Evac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haem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Intracranial haematoma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evacuated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TH_Loading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Loading dose of trial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treatment given Yes or 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TH_Maintenance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 of hours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maintenance dose of trial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treatment given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49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SIX MONTH OUTCOME (5 level questionnaire)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6M5_Who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Who completed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Patient alone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questionnaire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Relative, friend or carer alone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Patient and relative, friend or carer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together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6M5_Living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Where the patient lives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In own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In hospital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In residential care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6M5_Home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required in the home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some help in the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but not every day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help in the home every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in the home, but not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1" style="position:absolute;margin-left:677.6pt;margin-top:-.7pt;width:.95pt;height:.95pt;z-index:-251642880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8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page9"/>
            <w:bookmarkEnd w:id="8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6M5_Shopping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shop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some help, but can go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shops on my own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help to shop even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locally, or I cannot shop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shop, but not because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6M5_Travelling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travel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some help but can travel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on my own (e.g. by arranging a taxi)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need help to travel even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locally, or I cannot travel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travel, but not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6M5_Working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Any change in ability to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work, ( or to study if 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Yes. I still work, but at a reduced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student; or to look after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level (e.g. a change from full-time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family)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part-time, or a change in level of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responsibility)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am unable to work at present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My ability to work is restricted,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not because of the injury, or I have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retired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6M5_Leisure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Change in ability to take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part in social and leisure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Yes. I take part a bit less, but at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activities outside home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least half as often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I take part much less, or do not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take part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My ability to take part is restricted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for some other reason, not because of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2" style="position:absolute;margin-left:677.6pt;margin-top:-108.75pt;width:.95pt;height:1pt;z-index:-251641856;mso-position-horizontal-relative:text;mso-position-vertical-relative:text" o:allowincell="f" fillcolor="black" stroked="f"/>
        </w:pict>
      </w:r>
      <w:r>
        <w:rPr>
          <w:noProof/>
        </w:rPr>
        <w:pict>
          <v:rect id="_x0000_s1043" style="position:absolute;margin-left:677.6pt;margin-top:-.7pt;width:.95pt;height:.95pt;z-index:-251640832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tabs>
          <w:tab w:val="left" w:pos="130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0"/>
          <w:szCs w:val="20"/>
        </w:rPr>
        <w:t>Page 9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age10"/>
            <w:bookmarkEnd w:id="9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6M5_Relationships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 in getting on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friends and relatives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There are occasional problems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(less than once a week)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Yes. There are frequent or constant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There are problems for some other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reason, not 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GOS5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Overall assessment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String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GR = Good Recovery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MD = Moderate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SD = Severe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SD* = Severe Disability not related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VS = Vegetative State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 = Death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49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SIX MONTH OUTCOME (8 level questionnaire)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6M8_Who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Who completed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Patient alone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questionnaire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Relative, friend or carer alone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Patient and relative, friend or carer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together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6M8_Living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Where the patient lives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In own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In hospital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In residential care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6M8_Home Pre-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Able to look after oneself at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home before the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4" style="position:absolute;margin-left:677.6pt;margin-top:-.7pt;width:.95pt;height:.95pt;z-index:-251639808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Page 10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page11"/>
            <w:bookmarkEnd w:id="10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6M8_Home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required in the home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do not need help or supervision in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home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some help in the home,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not every day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in the home every day,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but I could look after myself for at least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 hours if necessary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could not look after myself for 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hours during the day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in the home, but not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6M8_Shopping Pre-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shop before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6M8_Shopping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shop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do need help to shop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some help, but I can go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local shops on my own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shop even locally, or 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cannot shop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shop, but not because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6M8_Travelling Pre-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travel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before the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6M8_Travelling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Help needed to travel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do not need help to travel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some help, but can travel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locally on my own (e.g. by arranging 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taxi)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travel even locally, or I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cannot travel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need help to travel but not because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5" style="position:absolute;margin-left:677.6pt;margin-top:-.7pt;width:.95pt;height:.95pt;z-index:-251638784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Page 11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page12"/>
            <w:bookmarkEnd w:id="11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6M8_Working Pre-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Employment before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Working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Looking after the family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Retired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Looking for work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Studying as a student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None of these (e.g. unfit for work)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6M8_Working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Change in ability to work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can still do the same work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can still work, but at a reduced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level (e.g. change from full-time to part-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time, or change in level of responsibility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am unable to work, or only able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work in sheltered workshop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My ability to work has changed, but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not 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6M8_Leisure Pre-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Able to take part in regular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Social and leisure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social and leisure activities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activities include: going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 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out to a pub or club,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8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outside the home before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visiting friends, going 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cinema or bingo,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going out for a walk,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attending a football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match, taking part in sport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6M8_Leisure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Able to take part in regular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take part about as often as before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social and leisure activities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(the activities may be different from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outside the home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before)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take part less often, but at least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half as often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take part much less, less than half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as often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do not take part at all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My ability to take part has changed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for some other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6" style="position:absolute;margin-left:677.6pt;margin-top:-135.6pt;width:.95pt;height:.95pt;z-index:-251637760;mso-position-horizontal-relative:text;mso-position-vertical-relative:text" o:allowincell="f" fillcolor="black" stroked="f"/>
        </w:pict>
      </w:r>
      <w:r>
        <w:rPr>
          <w:noProof/>
        </w:rPr>
        <w:pict>
          <v:rect id="_x0000_s1047" style="position:absolute;margin-left:677.6pt;margin-top:-.7pt;width:.95pt;height:.95pt;z-index:-251636736;mso-position-horizontal-relative:text;mso-position-vertical-relative:text" o:allowincell="f" fillcolor="black" stroked="f"/>
        </w:pic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Page 12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220"/>
        <w:gridCol w:w="3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page13"/>
            <w:bookmarkEnd w:id="12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6M8_Relationships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 getting on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Yes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Pre-injury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friends or relatives before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No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6M8_Relationships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 getting on with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Things are still much the same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friends or relatives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There are occasional problems (less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than once a week)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There are frequent problems (once 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week or more)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There are constant problems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(problems every day)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There are problems for some other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reason, not because of 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6M8_Other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Any problems resulting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0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Problems sometimes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have no current problems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</w:t>
            </w: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from the injury which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reported after head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have some problems, but these do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injury: headaches,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interfere with daily life</w:t>
            </w: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not interfere with my daily life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dizziness, tiredness,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84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have some problems, but these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sensitivity to noise 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light, slowness, memory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have affected my daily life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failures, and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3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have some problems for other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concentration problems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reasons, not because of the head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6M8_Similar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Similar problems before the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 = I had no problems before, I had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problems Pre-injury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minor problems before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I had similar problems before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GOS8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String</w:t>
            </w: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GR - = lower Good Recovery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6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GR + = upper Good Recovery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MD - = lower Moderate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MD + = upper Moderate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SD - = lower Severe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SD + = upper Severe Disability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SD* = Severe Disability not related to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the injury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 = Death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Page 13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40" w:h="11906" w:orient="landscape"/>
          <w:pgMar w:top="1420" w:right="1440" w:bottom="431" w:left="1320" w:header="720" w:footer="720" w:gutter="0"/>
          <w:cols w:space="720" w:equalWidth="0">
            <w:col w:w="1408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2760"/>
        <w:gridCol w:w="2160"/>
        <w:gridCol w:w="1200"/>
        <w:gridCol w:w="1440"/>
        <w:gridCol w:w="340"/>
        <w:gridCol w:w="350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page14"/>
            <w:bookmarkEnd w:id="13"/>
            <w:r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Label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Comments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</w:rPr>
              <w:t>Maximum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Type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Codes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7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Length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</w:rPr>
              <w:t>EO_Tracking</w:t>
            </w:r>
            <w:proofErr w:type="spellEnd"/>
            <w:r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Lost to follow up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Lost to follow up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6M_Tracking code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Status of patient lost to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Number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54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Lost to follow-up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follow up and known to be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Known to be dead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dead or alive 6 months after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= Known to be alive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injury from source other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than 6 month outcome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form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2E75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tabs>
          <w:tab w:val="left" w:pos="1296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DICTIONARY: </w:t>
      </w:r>
      <w:r>
        <w:rPr>
          <w:rFonts w:ascii="Calibri" w:hAnsi="Calibri" w:cs="Calibri"/>
          <w:b/>
          <w:bCs/>
          <w:i/>
          <w:iCs/>
          <w:sz w:val="19"/>
          <w:szCs w:val="19"/>
        </w:rPr>
        <w:t>CRASH data.csv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19"/>
          <w:szCs w:val="19"/>
        </w:rPr>
        <w:t>Page 14 of 14</w:t>
      </w: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2E75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sz w:val="20"/>
          <w:szCs w:val="20"/>
        </w:rPr>
        <w:t>Protocol ISRCTN74459797</w:t>
      </w:r>
    </w:p>
    <w:sectPr w:rsidR="00000000">
      <w:pgSz w:w="16840" w:h="11906" w:orient="landscape"/>
      <w:pgMar w:top="1420" w:right="1440" w:bottom="431" w:left="1320" w:header="720" w:footer="720" w:gutter="0"/>
      <w:cols w:space="720" w:equalWidth="0">
        <w:col w:w="140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53EF"/>
    <w:rsid w:val="00A12E75"/>
    <w:rsid w:val="00C7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2780</Words>
  <Characters>14262</Characters>
  <Application>Microsoft Office Word</Application>
  <DocSecurity>0</DocSecurity>
  <Lines>118</Lines>
  <Paragraphs>34</Paragraphs>
  <ScaleCrop>false</ScaleCrop>
  <Company>London School of Hygiene &amp; Tropical Medicine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Jackson</dc:creator>
  <cp:lastModifiedBy>Rob Jackson</cp:lastModifiedBy>
  <cp:revision>2</cp:revision>
  <dcterms:created xsi:type="dcterms:W3CDTF">2014-08-01T14:18:00Z</dcterms:created>
  <dcterms:modified xsi:type="dcterms:W3CDTF">2014-08-01T14:18:00Z</dcterms:modified>
</cp:coreProperties>
</file>