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faf54443aff82b4a7426a0d979f9ca3d2db29b"/>
    <w:p>
      <w:pPr>
        <w:pStyle w:val="Heading1"/>
      </w:pPr>
      <w:r>
        <w:t xml:space="preserve">FICHA DE VALIDACIÓN POR JUICIO DE EXPERTOS</w:t>
      </w:r>
    </w:p>
    <w:p>
      <w:pPr>
        <w:pStyle w:val="FirstParagraph"/>
      </w:pPr>
      <w:r>
        <w:rPr>
          <w:b/>
          <w:bCs/>
        </w:rPr>
        <w:t xml:space="preserve">Sistema evaluado:</w:t>
      </w:r>
      <w:r>
        <w:t xml:space="preserve"> </w:t>
      </w:r>
      <w:r>
        <w:rPr>
          <w:i/>
          <w:iCs/>
        </w:rPr>
        <w:t xml:space="preserve">Modelo Predictivo de Riesgo de Desnutrición Crónica Infantil en el Perú mediante Machine Learning</w:t>
      </w:r>
    </w:p>
    <w:p>
      <w:pPr>
        <w:pStyle w:val="BodyText"/>
      </w:pPr>
      <w:r>
        <w:rPr>
          <w:b/>
          <w:bCs/>
        </w:rPr>
        <w:t xml:space="preserve">Institución:</w:t>
      </w:r>
      <w:r>
        <w:t xml:space="preserve"> </w:t>
      </w:r>
      <w:r>
        <w:t xml:space="preserve">Universidad Peruana Unión (UPeU) — Facultad de Ingeniería y Arquitectura, EP Ingeniería de Sistemas</w:t>
      </w:r>
      <w:r>
        <w:t xml:space="preserve"> </w:t>
      </w:r>
      <w:r>
        <w:rPr>
          <w:b/>
          <w:bCs/>
        </w:rPr>
        <w:t xml:space="preserve">Asignatura:</w:t>
      </w:r>
      <w:r>
        <w:t xml:space="preserve"> </w:t>
      </w:r>
      <w:r>
        <w:t xml:space="preserve">Investigación V (Ciclo X – 2026-II) ·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Mg. Nemias Saboya Rios</w:t>
      </w:r>
      <w:r>
        <w:t xml:space="preserve"> </w:t>
      </w:r>
      <w:r>
        <w:rPr>
          <w:b/>
          <w:bCs/>
        </w:rPr>
        <w:t xml:space="preserve">Equipo:</w:t>
      </w:r>
      <w:r>
        <w:t xml:space="preserve"> </w:t>
      </w:r>
      <w:r>
        <w:t xml:space="preserve">Abel Guevara Huasco (abelguevara@upeu.edu.pe) · Verónica Vergara Rojas</w:t>
      </w:r>
      <w:r>
        <w:t xml:space="preserve"> </w:t>
      </w:r>
      <w:r>
        <w:t xml:space="preserve">(veronica.vergara@upeu.edu.pe) · Pamela Vallejos Cotrina (zulin.vallejos@upeu.edu.pe)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Agradecemos su participación como evaluador. Esta ficha recoge su valoración profesional sobre el</w:t>
      </w:r>
      <w:r>
        <w:t xml:space="preserve"> </w:t>
      </w:r>
      <w:r>
        <w:t xml:space="preserve">sistema que acaba de conocer. Se basa en el</w:t>
      </w:r>
      <w:r>
        <w:t xml:space="preserve"> </w:t>
      </w:r>
      <w:r>
        <w:rPr>
          <w:b/>
          <w:bCs/>
        </w:rPr>
        <w:t xml:space="preserve">Modelo de Aceptación Tecnológica 2</w:t>
      </w:r>
      <w:r>
        <w:t xml:space="preserve"> </w:t>
      </w:r>
      <w:r>
        <w:t xml:space="preserve">(Venkatesh y Davis,</w:t>
      </w:r>
      <w:r>
        <w:t xml:space="preserve"> </w:t>
      </w:r>
      <w:r>
        <w:t xml:space="preserve">2000), que amplía el modelo original de Davis (1989) con los factores que explican por qué una</w:t>
      </w:r>
      <w:r>
        <w:t xml:space="preserve"> </w:t>
      </w:r>
      <w:r>
        <w:t xml:space="preserve">herramienta resulta útil en la práctica profesional.</w:t>
      </w:r>
    </w:p>
    <w:p>
      <w:pPr>
        <w:pStyle w:val="BodyText"/>
      </w:pPr>
      <w:r>
        <w:t xml:space="preserve">Sus respuestas se utilizarán únicamente con fines académicos, de forma agregada y sin identificar</w:t>
      </w:r>
      <w:r>
        <w:t xml:space="preserve"> </w:t>
      </w:r>
      <w:r>
        <w:t xml:space="preserve">individualmente a los participantes. Completarla toma alrededor de</w:t>
      </w:r>
      <w:r>
        <w:t xml:space="preserve"> </w:t>
      </w:r>
      <w:r>
        <w:rPr>
          <w:b/>
          <w:bCs/>
        </w:rPr>
        <w:t xml:space="preserve">12 minutos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i.-datos-del-evaluador"/>
    <w:p>
      <w:pPr>
        <w:pStyle w:val="Heading2"/>
      </w:pPr>
      <w:r>
        <w:t xml:space="preserve">I. Datos del evaluador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Nombres y apellidos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Profesión</w:t>
            </w:r>
          </w:p>
        </w:tc>
        <w:tc>
          <w:tcPr/>
          <w:p>
            <w:pPr>
              <w:pStyle w:val="Compact"/>
            </w:pPr>
            <w:r>
              <w:t xml:space="preserve">☐ Nutricionista ☐ Médico ☐ Enfermero/a ☐ Otra: 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Grado académico</w:t>
            </w:r>
          </w:p>
        </w:tc>
        <w:tc>
          <w:tcPr/>
          <w:p>
            <w:pPr>
              <w:pStyle w:val="Compact"/>
            </w:pPr>
            <w:r>
              <w:t xml:space="preserve">☐ Maestría ☐ Doctorado ☐ Otro: 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Años de experiencia en el área asistencial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Institución donde labora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Región de desempeño</w:t>
            </w:r>
          </w:p>
        </w:tc>
        <w:tc>
          <w:tcPr/>
          <w:p>
            <w:pPr>
              <w:pStyle w:val="Compact"/>
            </w:pPr>
            <w:r>
              <w:t xml:space="preserve">☐ Costa ☐ Sierra ☐ Selva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electrónico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ii.-escala-de-valoración"/>
    <w:p>
      <w:pPr>
        <w:pStyle w:val="Heading2"/>
      </w:pPr>
      <w:r>
        <w:t xml:space="preserve">II. Escala de valoración</w:t>
      </w:r>
    </w:p>
    <w:p>
      <w:pPr>
        <w:pStyle w:val="FirstParagraph"/>
      </w:pPr>
      <w:r>
        <w:t xml:space="preserve">Marque el número que mejor represente su grado de acuerdo con cada afirmación: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Totalmente en desacuerdo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 desacuerdo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 de acuerdo ni en desacuerdo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 acuerdo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Totalmente de acuerdo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iii.-relevancia-para-el-trabajo"/>
    <w:p>
      <w:pPr>
        <w:pStyle w:val="Heading2"/>
      </w:pPr>
      <w:r>
        <w:t xml:space="preserve">III. Relevancia para el trabajo</w:t>
      </w:r>
    </w:p>
    <w:p>
      <w:pPr>
        <w:pStyle w:val="FirstParagraph"/>
      </w:pPr>
      <w:r>
        <w:rPr>
          <w:i/>
          <w:iCs/>
        </w:rPr>
        <w:t xml:space="preserve">¿El sistema se relaciona con las tareas que usted realiza?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4950"/>
        <w:gridCol w:w="495"/>
        <w:gridCol w:w="495"/>
        <w:gridCol w:w="495"/>
        <w:gridCol w:w="495"/>
        <w:gridCol w:w="49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Afirmación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Identificar a los niños con mayor riesgo es una tarea</w:t>
            </w:r>
            <w:r>
              <w:t xml:space="preserve"> </w:t>
            </w:r>
            <w:r>
              <w:rPr>
                <w:b/>
                <w:bCs/>
              </w:rPr>
              <w:t xml:space="preserve">importante</w:t>
            </w:r>
            <w:r>
              <w:t xml:space="preserve"> </w:t>
            </w:r>
            <w:r>
              <w:t xml:space="preserve">en mi ámbito de trabajo.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El sistema aborda un problema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de la focalización en salud pública.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La información que entrega es</w:t>
            </w:r>
            <w:r>
              <w:t xml:space="preserve"> </w:t>
            </w:r>
            <w:r>
              <w:rPr>
                <w:b/>
                <w:bCs/>
              </w:rPr>
              <w:t xml:space="preserve">pertinente</w:t>
            </w:r>
            <w:r>
              <w:t xml:space="preserve"> </w:t>
            </w:r>
            <w:r>
              <w:t xml:space="preserve">para decisiones sobre intervenciones nutricionales.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1"/>
    <w:bookmarkStart w:id="12" w:name="iv.-calidad-del-resultado"/>
    <w:p>
      <w:pPr>
        <w:pStyle w:val="Heading2"/>
      </w:pPr>
      <w:r>
        <w:t xml:space="preserve">IV. Calidad del resultado</w:t>
      </w:r>
    </w:p>
    <w:p>
      <w:pPr>
        <w:pStyle w:val="FirstParagraph"/>
      </w:pPr>
      <w:r>
        <w:rPr>
          <w:i/>
          <w:iCs/>
        </w:rPr>
        <w:t xml:space="preserve">¿Confía en lo que el sistema entrega?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4950"/>
        <w:gridCol w:w="495"/>
        <w:gridCol w:w="495"/>
        <w:gridCol w:w="495"/>
        <w:gridCol w:w="495"/>
        <w:gridCol w:w="49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Afirmación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Los factores de riesgo que identifica por departamento son</w:t>
            </w:r>
            <w:r>
              <w:t xml:space="preserve"> </w:t>
            </w:r>
            <w:r>
              <w:rPr>
                <w:b/>
                <w:bCs/>
              </w:rPr>
              <w:t xml:space="preserve">coherentes</w:t>
            </w:r>
            <w:r>
              <w:t xml:space="preserve"> </w:t>
            </w:r>
            <w:r>
              <w:t xml:space="preserve">con mi experiencia profesional.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El nivel de desempeño presentado es</w:t>
            </w:r>
            <w:r>
              <w:t xml:space="preserve"> </w:t>
            </w:r>
            <w:r>
              <w:rPr>
                <w:b/>
                <w:bCs/>
              </w:rPr>
              <w:t xml:space="preserve">suficiente</w:t>
            </w:r>
            <w:r>
              <w:t xml:space="preserve"> </w:t>
            </w:r>
            <w:r>
              <w:t xml:space="preserve">para priorizar a quién evaluar primero.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Confiaría en el resultado del sistema como</w:t>
            </w:r>
            <w:r>
              <w:t xml:space="preserve"> </w:t>
            </w:r>
            <w:r>
              <w:rPr>
                <w:b/>
                <w:bCs/>
              </w:rPr>
              <w:t xml:space="preserve">apoyo</w:t>
            </w:r>
            <w:r>
              <w:t xml:space="preserve"> </w:t>
            </w:r>
            <w:r>
              <w:t xml:space="preserve">a la decisión, no como sustituto del juicio clínico.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2"/>
    <w:bookmarkStart w:id="13" w:name="v.-demostrabilidad-del-resultado"/>
    <w:p>
      <w:pPr>
        <w:pStyle w:val="Heading2"/>
      </w:pPr>
      <w:r>
        <w:t xml:space="preserve">V. Demostrabilidad del resultado</w:t>
      </w:r>
    </w:p>
    <w:p>
      <w:pPr>
        <w:pStyle w:val="FirstParagraph"/>
      </w:pPr>
      <w:r>
        <w:rPr>
          <w:i/>
          <w:iCs/>
        </w:rPr>
        <w:t xml:space="preserve">¿Se entiende por qué el sistema llega a su resultado?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4950"/>
        <w:gridCol w:w="495"/>
        <w:gridCol w:w="495"/>
        <w:gridCol w:w="495"/>
        <w:gridCol w:w="495"/>
        <w:gridCol w:w="49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Afirmación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Comprendo</w:t>
            </w:r>
            <w:r>
              <w:t xml:space="preserve"> </w:t>
            </w:r>
            <w:r>
              <w:rPr>
                <w:b/>
                <w:bCs/>
              </w:rPr>
              <w:t xml:space="preserve">por qué</w:t>
            </w:r>
            <w:r>
              <w:t xml:space="preserve"> </w:t>
            </w:r>
            <w:r>
              <w:t xml:space="preserve">el sistema asigna un nivel de riesgo a un niño concreto.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Podría</w:t>
            </w:r>
            <w:r>
              <w:t xml:space="preserve"> </w:t>
            </w:r>
            <w:r>
              <w:rPr>
                <w:b/>
                <w:bCs/>
              </w:rPr>
              <w:t xml:space="preserve">explicar a un colega</w:t>
            </w:r>
            <w:r>
              <w:t xml:space="preserve"> </w:t>
            </w:r>
            <w:r>
              <w:t xml:space="preserve">los resultados que entrega el sistema.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3"/>
    <w:bookmarkStart w:id="14" w:name="vi.-utilidad-percibida"/>
    <w:p>
      <w:pPr>
        <w:pStyle w:val="Heading2"/>
      </w:pPr>
      <w:r>
        <w:t xml:space="preserve">VI. Utilidad percibida</w:t>
      </w:r>
    </w:p>
    <w:p>
      <w:pPr>
        <w:pStyle w:val="FirstParagraph"/>
      </w:pPr>
      <w:r>
        <w:rPr>
          <w:i/>
          <w:iCs/>
        </w:rPr>
        <w:t xml:space="preserve">¿El sistema mejoraría su trabajo?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4950"/>
        <w:gridCol w:w="495"/>
        <w:gridCol w:w="495"/>
        <w:gridCol w:w="495"/>
        <w:gridCol w:w="495"/>
        <w:gridCol w:w="49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Afirmación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El sistema permitiría</w:t>
            </w:r>
            <w:r>
              <w:t xml:space="preserve"> </w:t>
            </w:r>
            <w:r>
              <w:rPr>
                <w:b/>
                <w:bCs/>
              </w:rPr>
              <w:t xml:space="preserve">priorizar</w:t>
            </w:r>
            <w:r>
              <w:t xml:space="preserve"> </w:t>
            </w:r>
            <w:r>
              <w:t xml:space="preserve">qué niños atender primero cuando los recursos son limitados.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Usarlo</w:t>
            </w:r>
            <w:r>
              <w:t xml:space="preserve"> </w:t>
            </w:r>
            <w:r>
              <w:rPr>
                <w:b/>
                <w:bCs/>
              </w:rPr>
              <w:t xml:space="preserve">ahorraría tiempo</w:t>
            </w:r>
            <w:r>
              <w:t xml:space="preserve"> </w:t>
            </w:r>
            <w:r>
              <w:t xml:space="preserve">frente a los métodos actuales de identificación de casos.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Sería</w:t>
            </w:r>
            <w:r>
              <w:t xml:space="preserve"> </w:t>
            </w:r>
            <w:r>
              <w:rPr>
                <w:b/>
                <w:bCs/>
              </w:rPr>
              <w:t xml:space="preserve">útil para orientar</w:t>
            </w:r>
            <w:r>
              <w:t xml:space="preserve"> </w:t>
            </w:r>
            <w:r>
              <w:t xml:space="preserve">intervenciones distintas según el territorio.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En conjunto,</w:t>
            </w:r>
            <w:r>
              <w:t xml:space="preserve"> </w:t>
            </w:r>
            <w:r>
              <w:rPr>
                <w:b/>
                <w:bCs/>
              </w:rPr>
              <w:t xml:space="preserve">mejoraría la efectividad</w:t>
            </w:r>
            <w:r>
              <w:t xml:space="preserve"> </w:t>
            </w:r>
            <w:r>
              <w:t xml:space="preserve">del trabajo de focalización.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4"/>
    <w:bookmarkStart w:id="15" w:name="vii.-facilidad-de-uso-percibida"/>
    <w:p>
      <w:pPr>
        <w:pStyle w:val="Heading2"/>
      </w:pPr>
      <w:r>
        <w:t xml:space="preserve">VII. Facilidad de uso percibida</w:t>
      </w:r>
    </w:p>
    <w:p>
      <w:pPr>
        <w:pStyle w:val="FirstParagraph"/>
      </w:pPr>
      <w:r>
        <w:rPr>
          <w:i/>
          <w:iCs/>
        </w:rPr>
        <w:t xml:space="preserve">¿El sistema resulta sencillo de usar?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4950"/>
        <w:gridCol w:w="495"/>
        <w:gridCol w:w="495"/>
        <w:gridCol w:w="495"/>
        <w:gridCol w:w="495"/>
        <w:gridCol w:w="49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Afirmación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La interfaz es</w:t>
            </w:r>
            <w:r>
              <w:t xml:space="preserve"> </w:t>
            </w:r>
            <w:r>
              <w:rPr>
                <w:b/>
                <w:bCs/>
              </w:rPr>
              <w:t xml:space="preserve">clara</w:t>
            </w:r>
            <w:r>
              <w:t xml:space="preserve"> </w:t>
            </w:r>
            <w:r>
              <w:t xml:space="preserve">y fácil de entender.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El mapa de riesgo por departamento se</w:t>
            </w:r>
            <w:r>
              <w:t xml:space="preserve"> </w:t>
            </w:r>
            <w:r>
              <w:rPr>
                <w:b/>
                <w:bCs/>
              </w:rPr>
              <w:t xml:space="preserve">interpreta sin dificultad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El resultado es</w:t>
            </w:r>
            <w:r>
              <w:t xml:space="preserve"> </w:t>
            </w:r>
            <w:r>
              <w:rPr>
                <w:b/>
                <w:bCs/>
              </w:rPr>
              <w:t xml:space="preserve">comprensible</w:t>
            </w:r>
            <w:r>
              <w:t xml:space="preserve"> </w:t>
            </w:r>
            <w:r>
              <w:t xml:space="preserve">para un profesional de salud sin formación en informática.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Aprender a usar el sistema</w:t>
            </w:r>
            <w:r>
              <w:t xml:space="preserve"> </w:t>
            </w:r>
            <w:r>
              <w:rPr>
                <w:b/>
                <w:bCs/>
              </w:rPr>
              <w:t xml:space="preserve">no requeriría</w:t>
            </w:r>
            <w:r>
              <w:t xml:space="preserve"> </w:t>
            </w:r>
            <w:r>
              <w:t xml:space="preserve">una capacitación extensa.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5"/>
    <w:bookmarkStart w:id="16" w:name="viii.-condiciones-para-su-uso"/>
    <w:p>
      <w:pPr>
        <w:pStyle w:val="Heading2"/>
      </w:pPr>
      <w:r>
        <w:t xml:space="preserve">VIII. Condiciones para su uso</w:t>
      </w:r>
    </w:p>
    <w:p>
      <w:pPr>
        <w:pStyle w:val="FirstParagraph"/>
      </w:pPr>
      <w:r>
        <w:rPr>
          <w:i/>
          <w:iCs/>
        </w:rPr>
        <w:t xml:space="preserve">¿Existen en su entorno los medios para usarlo?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4950"/>
        <w:gridCol w:w="495"/>
        <w:gridCol w:w="495"/>
        <w:gridCol w:w="495"/>
        <w:gridCol w:w="495"/>
        <w:gridCol w:w="49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Afirmación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Los datos que solicita el sistema</w:t>
            </w:r>
            <w:r>
              <w:t xml:space="preserve"> </w:t>
            </w:r>
            <w:r>
              <w:rPr>
                <w:b/>
                <w:bCs/>
              </w:rPr>
              <w:t xml:space="preserve">están disponibles</w:t>
            </w:r>
            <w:r>
              <w:t xml:space="preserve"> </w:t>
            </w:r>
            <w:r>
              <w:t xml:space="preserve">en los registros de mi ámbito de trabajo.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El dato de</w:t>
            </w:r>
            <w:r>
              <w:t xml:space="preserve"> </w:t>
            </w:r>
            <w:r>
              <w:rPr>
                <w:b/>
                <w:bCs/>
              </w:rPr>
              <w:t xml:space="preserve">hemoglobina</w:t>
            </w:r>
            <w:r>
              <w:t xml:space="preserve"> </w:t>
            </w:r>
            <w:r>
              <w:t xml:space="preserve">suele estar disponible para los niños que atiendo.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Mi institución cuenta con los</w:t>
            </w:r>
            <w:r>
              <w:t xml:space="preserve"> </w:t>
            </w:r>
            <w:r>
              <w:rPr>
                <w:b/>
                <w:bCs/>
              </w:rPr>
              <w:t xml:space="preserve">medios</w:t>
            </w:r>
            <w:r>
              <w:t xml:space="preserve"> </w:t>
            </w:r>
            <w:r>
              <w:t xml:space="preserve">(equipos, conectividad, personal) para usar una herramienta así.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6"/>
    <w:bookmarkStart w:id="17" w:name="ix.-respaldo-del-entorno-profesional"/>
    <w:p>
      <w:pPr>
        <w:pStyle w:val="Heading2"/>
      </w:pPr>
      <w:r>
        <w:t xml:space="preserve">IX. Respaldo del entorno profesional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4950"/>
        <w:gridCol w:w="495"/>
        <w:gridCol w:w="495"/>
        <w:gridCol w:w="495"/>
        <w:gridCol w:w="495"/>
        <w:gridCol w:w="49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Afirmación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Mis</w:t>
            </w:r>
            <w:r>
              <w:t xml:space="preserve"> </w:t>
            </w:r>
            <w:r>
              <w:rPr>
                <w:b/>
                <w:bCs/>
              </w:rPr>
              <w:t xml:space="preserve">colegas</w:t>
            </w:r>
            <w:r>
              <w:t xml:space="preserve"> </w:t>
            </w:r>
            <w:r>
              <w:t xml:space="preserve">considerarían adecuado el uso de una herramienta como esta.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Las</w:t>
            </w:r>
            <w:r>
              <w:t xml:space="preserve"> </w:t>
            </w:r>
            <w:r>
              <w:rPr>
                <w:b/>
                <w:bCs/>
              </w:rPr>
              <w:t xml:space="preserve">autoridades</w:t>
            </w:r>
            <w:r>
              <w:t xml:space="preserve"> </w:t>
            </w:r>
            <w:r>
              <w:t xml:space="preserve">de salud de mi ámbito apoyarían su incorporación.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7"/>
    <w:bookmarkStart w:id="18" w:name="x.-intención-de-uso"/>
    <w:p>
      <w:pPr>
        <w:pStyle w:val="Heading2"/>
      </w:pPr>
      <w:r>
        <w:t xml:space="preserve">X. Intención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4950"/>
        <w:gridCol w:w="495"/>
        <w:gridCol w:w="495"/>
        <w:gridCol w:w="495"/>
        <w:gridCol w:w="495"/>
        <w:gridCol w:w="49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N.º</w:t>
            </w:r>
          </w:p>
        </w:tc>
        <w:tc>
          <w:tcPr/>
          <w:p>
            <w:pPr>
              <w:pStyle w:val="Compact"/>
            </w:pPr>
            <w:r>
              <w:t xml:space="preserve">Afirmación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Usaría</w:t>
            </w:r>
            <w:r>
              <w:t xml:space="preserve"> </w:t>
            </w:r>
            <w:r>
              <w:t xml:space="preserve">este sistema si estuviera disponible en mi ámbito de trabajo.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Recomendaría</w:t>
            </w:r>
            <w:r>
              <w:t xml:space="preserve"> </w:t>
            </w:r>
            <w:r>
              <w:t xml:space="preserve">su uso a colegas del área de nutrición o salud pública.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t xml:space="preserve">El sistema está</w:t>
            </w:r>
            <w:r>
              <w:t xml:space="preserve"> </w:t>
            </w:r>
            <w:r>
              <w:rPr>
                <w:b/>
                <w:bCs/>
              </w:rPr>
              <w:t xml:space="preserve">listo para ser probado</w:t>
            </w:r>
            <w:r>
              <w:t xml:space="preserve"> </w:t>
            </w:r>
            <w:r>
              <w:t xml:space="preserve">en un entorno real.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i.-valoración-global"/>
    <w:p>
      <w:pPr>
        <w:pStyle w:val="Heading2"/>
      </w:pPr>
      <w:r>
        <w:t xml:space="preserve">XI. Valoración global</w:t>
      </w:r>
    </w:p>
    <w:p>
      <w:pPr>
        <w:pStyle w:val="FirstParagraph"/>
      </w:pPr>
      <w:r>
        <w:rPr>
          <w:b/>
          <w:bCs/>
        </w:rPr>
        <w:t xml:space="preserve">Del 1 al 10, ¿qué potencial le asigna a esta herramienta para el trabajo en salud pública?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ii.-preguntas-abiertas"/>
    <w:p>
      <w:pPr>
        <w:pStyle w:val="Heading2"/>
      </w:pPr>
      <w:r>
        <w:t xml:space="preserve">XII. Preguntas abiertas</w:t>
      </w:r>
    </w:p>
    <w:p>
      <w:pPr>
        <w:pStyle w:val="FirstParagraph"/>
      </w:pPr>
      <w:r>
        <w:rPr>
          <w:b/>
          <w:bCs/>
        </w:rPr>
        <w:t xml:space="preserve">1. ¿Qué variables o información adicional debería incorporar el sistema?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¿Qué limitaciones identifica desde su experiencia profesional?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3. ¿En qué escenario concreto de su práctica aplicaría esta herramienta?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4. Recomendaciones para una siguiente versión: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Firma del evaluador:</w:t>
      </w:r>
      <w:r>
        <w:t xml:space="preserve"> </w:t>
      </w:r>
      <w:r>
        <w:t xml:space="preserve">_______________________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 / ____ /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Davis, F. D. (1989). Perceived usefulness, perceived ease of use, and user acceptance of 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technology. MIS Quarterly, 13(3), 319–340.</w:t>
      </w:r>
      <w:r>
        <w:t xml:space="preserve"> </w:t>
      </w:r>
      <w:r>
        <w:rPr>
          <w:i/>
          <w:iCs/>
        </w:rPr>
        <w:t xml:space="preserve">Venkatesh, V., y Davis, F. D. (2000). A theoretical extension of the technology acceptance model:</w:t>
      </w:r>
      <w:r>
        <w:rPr>
          <w:i/>
          <w:iCs/>
        </w:rPr>
        <w:t xml:space="preserve"> </w:t>
      </w:r>
      <w:r>
        <w:rPr>
          <w:i/>
          <w:iCs/>
        </w:rPr>
        <w:t xml:space="preserve">four longitudinal field studies. Management Science, 46(2), 186–204.</w:t>
      </w:r>
      <w:r>
        <w:t xml:space="preserve"> </w:t>
      </w:r>
      <w:r>
        <w:rPr>
          <w:i/>
          <w:iCs/>
        </w:rPr>
        <w:t xml:space="preserve">Venkatesh, V., y Bala, H. (2008). Technology Acceptance Model 3 and a research agenda on</w:t>
      </w:r>
      <w:r>
        <w:rPr>
          <w:i/>
          <w:iCs/>
        </w:rPr>
        <w:t xml:space="preserve"> </w:t>
      </w:r>
      <w:r>
        <w:rPr>
          <w:i/>
          <w:iCs/>
        </w:rPr>
        <w:t xml:space="preserve">interventions. Decision Sciences, 39(2), 273–315.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2026-09-23T19:19:22Z</dcterms:created>
  <dcterms:modified xsi:type="dcterms:W3CDTF">2026-09-23T19:19:22Z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