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D99" w14:textId="7227BF3A" w:rsidR="00FE639F" w:rsidRDefault="00FE639F">
      <w:r>
        <w:t>Observations</w:t>
      </w:r>
    </w:p>
    <w:p w14:paraId="79E017CB" w14:textId="5605F4AC" w:rsidR="00FE639F" w:rsidRDefault="00FE639F" w:rsidP="00FE639F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was the most effective to reduce tumor size</w:t>
      </w:r>
    </w:p>
    <w:p w14:paraId="3D885B8D" w14:textId="6AC6EC51" w:rsidR="00FE639F" w:rsidRDefault="00FE639F" w:rsidP="00FE639F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had the highest survivor rate</w:t>
      </w:r>
    </w:p>
    <w:p w14:paraId="1D750D99" w14:textId="610C8F04" w:rsidR="00FE639F" w:rsidRDefault="00FE639F" w:rsidP="00FE639F">
      <w:pPr>
        <w:pStyle w:val="ListParagraph"/>
        <w:numPr>
          <w:ilvl w:val="0"/>
          <w:numId w:val="1"/>
        </w:numPr>
      </w:pPr>
      <w:proofErr w:type="spellStart"/>
      <w:r>
        <w:t>Ketapril</w:t>
      </w:r>
      <w:proofErr w:type="spellEnd"/>
      <w:r>
        <w:t xml:space="preserve"> was about effective as the placebo</w:t>
      </w:r>
    </w:p>
    <w:p w14:paraId="39D76C10" w14:textId="77777777" w:rsidR="00FE639F" w:rsidRDefault="00FE639F" w:rsidP="00FE639F">
      <w:pPr>
        <w:pStyle w:val="ListParagraph"/>
      </w:pPr>
      <w:bookmarkStart w:id="0" w:name="_GoBack"/>
      <w:bookmarkEnd w:id="0"/>
    </w:p>
    <w:sectPr w:rsidR="00FE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335AA"/>
    <w:multiLevelType w:val="hybridMultilevel"/>
    <w:tmpl w:val="716C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9F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025E"/>
  <w15:chartTrackingRefBased/>
  <w15:docId w15:val="{A007D2B2-153A-4ADA-8F42-3F336E38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belloma</dc:creator>
  <cp:keywords/>
  <dc:description/>
  <cp:lastModifiedBy>amanda belloma</cp:lastModifiedBy>
  <cp:revision>1</cp:revision>
  <dcterms:created xsi:type="dcterms:W3CDTF">2019-11-16T15:36:00Z</dcterms:created>
  <dcterms:modified xsi:type="dcterms:W3CDTF">2019-11-16T15:41:00Z</dcterms:modified>
</cp:coreProperties>
</file>