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MANUAL DE PROCESSOS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4b5"/>
          <w:sz w:val="36"/>
          <w:szCs w:val="36"/>
          <w:rtl w:val="0"/>
        </w:rPr>
        <w:t>Plataforma Luxus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br/>
        <w:t>Procedimentos operacionais, responsabilidades, controles e registros da operação comercial (parceiros, filiais, vendas e gestão)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>MAN-PAR-LUX-001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Data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>31/08/2026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>Equipe Luxus Parceiros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>Gerência Luxus Telefonia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Próxima 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>28/02/2027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1. Finalidade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Este manual estabelece uma forma padronizada de planejar, executar, verificar, aprovar e registrar os processos da plataforma Luxus Parceiros (Luxus Telefonia). O documento deve orientar a rotina operacional, garantir rastreabilidade das decisões e apoiar a integração entre Administração da plataforma, Parceiros (matriz), Filiais e áreas de Atendimento e Financeiro.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2. Escopo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>Aplica-se às atividades de cadastro e gestão de parceiros e filiais, usuários e permissões, planos e operadoras, estoque de linhas e chips, clientes, vendas e portabilidade, comissões, campanhas, atendimento (chamados), financeiro, dashboards e auditoria — desde o onboarding do parceiro até a operação diária em https://parceiros.grupoluxus.com.br.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3. Princípios de execução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Nenhuma atividade deve avançar sem entradas mínimas definidas e responsável identificado.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Decisões técnicas, alterações, testes, falhas e aprovações devem ser registradas.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Somente documentos vigentes e aprovados podem orientar fabricação, aquisição ou implantação.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devem ser verificáveis e vinculados às respectivas evidências de validação.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Riscos de segurança, qualidade, prazo, custo e desempenho devem ser tratados antes da liberação.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Alterações após aprovação devem seguir controle formal de mudanças.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4. Papéis e responsabilidades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Papel/área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Gerência de Engenharia 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Definir estratégia; priorizar projetos; gerir orçamento, prazos, equipe, riscos e indicadores; integrar áreas; aprovar tecnicamente as entregas.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Engenharia de Produto 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Levantar requisitos; realizar estudos de viabilidade; desenvolver a solução; dimensionar e especificar; documentar; apoiar protótipos, testes, produção e implantação.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Design e Experiência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Pesquisar necessidades; desenvolver conceitos; projetar produtos e soluções; produzir representações; criar protótipos; padronizar aspectos estéticos e funcionais; validar a experiência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Prototipagem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Construir protótipos; executar testes; validar materiais e componentes; registrar falhas; avaliar segurança; preparar a solução para produção ou implantação.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Documentação e Qualidade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Administrar desenhos e especificações; controlar versões e alterações; padronizar documentos; verificar requisitos; organizar o acervo; apoiar conformidade e certificações.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Áreas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Fornecer requisitos e restrições, participar das análises, validar entregas pertinentes e apoiar produção/implantação.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5. Fluxo geral do setor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Receber e registrar a necessidade.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Analisar requisitos e partes interessadas.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Avaliar viabilidade técnica, operacional, econômica, de prazo e de segurança.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Priorizar e autorizar o projeto.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Desenvolver conceitos, solução técnica, dimensionamentos e especificações.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Criar representações, documentos e protótipos.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Executar testes funcionais, de desempenho, materiais, componentes, segurança e experiência de uso.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falhas, corrigir a solução e repetir os testes afetados.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o atendimento aos requisitos e aprovar tecnicamente as entregas.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Controlar versões, consolidar o pacote técnico e liberar para produção ou implantação.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Prestar suporte à produção/implantação e registrar lições aprendidas.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6. Pontos de decisão (gates)</w:t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G1 – Entrada aceita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demanda tem objetivo, solicitante, escopo inicial e responsável.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da demanda.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G2 – Viabilidade 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solução pode prosseguir dentro das restrições identificadas.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Estudo de viabilidade e riscos.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G3 – Desenvolvimento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Conceito e requisitos foram aprovados para detalhamento.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Requisitos e conceito selecionado.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G4 – Protótipo liberado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Documentação está suficiente para construir e testar.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Desenhos, especificações e plano de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G5 – Validação aprovada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Resultados atendem aos critérios e falhas críticas estão encerradas.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Relatório de testes e matriz de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G6 – Liberação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Pacote técnico vigente está aprovado para produção/implantação.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Aprovação técnica e lista mestra.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G7 –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Entrega e registros foram concluídos e arquivados.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Termo de encerramento e lições aprendidas.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7. Gerência de Engenharia e Design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Dirigir o setor e assegurar alinhamento estratégico, capacidade de execução e controle das entregas.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 funcional: </w:t>
      </w:r>
      <w:r w:rsidDel="00000000" w:rsidR="00000000" w:rsidRPr="00000000">
        <w:rPr>
          <w:rtl w:val="0"/>
        </w:rPr>
        <w:t xml:space="preserve">Gerência de Engenharia e Design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Demandas, objetivos organizacionais, carteira de projetos, recursos disponíveis, riscos e resultados do setor.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Procedimento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Consolidar demandas, objetivos e restrições do período.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a estratégia e o planejamento do setor, com prioridades e resultados esperados.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Classificar e priorizar projetos com critérios documentados de valor, urgência, risco, esforço, dependências e capacidade.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responsáveis, orçamento, prazo, equipe e marcos de decisão de cada iniciativa.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Acompanhar escopo, cronograma, custos, capacidade, riscos, pendências e indicadores.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Realizar alinhamentos com Comercial, Operações e Produção e registrar decisões e dependências.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Avaliar entregas nos gates, solicitar correções quando necessário e formalizar a aprovação técnica.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riscos e indicadores periodicamente e determinar ações corretivas ou preventivas.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Plano do setor, carteira priorizada, alocação de recursos, decisões de gate, aprovações e planos de ação.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Registros/evidências: </w:t>
      </w:r>
      <w:r w:rsidDel="00000000" w:rsidR="00000000" w:rsidRPr="00000000">
        <w:rPr>
          <w:rtl w:val="0"/>
        </w:rPr>
        <w:t xml:space="preserve">Plano, backlog/carteira, atas, cronograma, orçamento, painel de indicadores, registro de riscos e aprovações.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conclusão: </w:t>
      </w:r>
      <w:r w:rsidDel="00000000" w:rsidR="00000000" w:rsidRPr="00000000">
        <w:rPr>
          <w:rtl w:val="0"/>
        </w:rPr>
        <w:t xml:space="preserve">Prioridades comunicadas; recursos definidos; riscos tratados; entrega aprovada ou devolvida com pendências claras.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8. Engenharia de Produto e Projetos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Transformar necessidades em soluções tecnicamente definidas, verificáveis e aptas à prototipagem, produção ou implantação.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 funcional: </w:t>
      </w:r>
      <w:r w:rsidDel="00000000" w:rsidR="00000000" w:rsidRPr="00000000">
        <w:rPr>
          <w:rtl w:val="0"/>
        </w:rPr>
        <w:t xml:space="preserve">Engenharia de Produto e Projetos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Demanda aceita, necessidades dos usuários, restrições técnicas e operacionais, normas aplicáveis e critérios de negócio.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Procedimento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Realizar o levantamento de requisitos com solicitantes, usuários e áreas impactadas.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Documentar requisitos funcionais, de desempenho, interface, segurança, qualidade, fabricação, implantação e manutenção, conforme aplicável.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Executar estudos de viabilidade e registrar premissas, alternativas, restrições, riscos e recomendação.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Desenvolver a solução técnica aprovada, preservando rastreabilidade entre necessidade, requisito e entrega.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Executar dimensionamentos e elaborar especificações técnicas; submeter cálculos e decisões à revisão definida pelo setor.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Elaborar desenhos, listas, memoriais, instruções e demais documentos necessários.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Planejar e apoiar a prototipagem e os testes, fornecendo critérios de aceitação.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Incorporar correções aprovadas e atualizar todos os documentos afetados.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Fornecer suporte à produção e à implantação, registrando dúvidas, desvios e soluções adotadas.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Solução técnica, dimensionamentos, especificações, documentação, critérios de testes e suporte de transferência.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Registros/evidências: </w:t>
      </w:r>
      <w:r w:rsidDel="00000000" w:rsidR="00000000" w:rsidRPr="00000000">
        <w:rPr>
          <w:rtl w:val="0"/>
        </w:rPr>
        <w:t xml:space="preserve">Lista de requisitos, estudo de viabilidade, cálculos, desenhos, especificações, atas de revisão, registros de suporte.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conclusão: </w:t>
      </w:r>
      <w:r w:rsidDel="00000000" w:rsidR="00000000" w:rsidRPr="00000000">
        <w:rPr>
          <w:rtl w:val="0"/>
        </w:rPr>
        <w:t xml:space="preserve">Requisitos cobertos; documentação revisada; pendências críticas resolvidas; pacote apto ao gate seguinte.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9. Design e Experiência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Assegurar que produtos e soluções atendam às necessidades dos usuários com coerência estética, funcional e de uso.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 funcional: </w:t>
      </w:r>
      <w:r w:rsidDel="00000000" w:rsidR="00000000" w:rsidRPr="00000000">
        <w:rPr>
          <w:rtl w:val="0"/>
        </w:rPr>
        <w:t xml:space="preserve">Design e Experiência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Necessidades do projeto, perfis de usuários, contexto de uso, requisitos, restrições técnicas e identidade aplicável.</w:t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Procedimento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Planejar e executar a pesquisa de necessidades dos usuários, registrando fontes, contexto e achados.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Converter achados em problemas, oportunidades e requisitos de experiência.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Desenvolver conceitos alternativos e compará-los segundo critérios do projeto.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Detalhar o design do produto ou solução em integração com a engenharia.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Produzir modelagens e representações visuais adequadas à avaliação e comunicação.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Criar protótipos de baixa ou alta fidelidade, conforme a incerteza a reduzir.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e aplicar padrões estéticos e funcionais, verificando consistência entre componentes e pontos de contato.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Planejar a validação da experiência de uso, com usuários ou representantes adequados.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resultados, problemas observados, severidade e recomendações; corrigir e revalidar os itens afetados.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Conceitos, design detalhado, representações, protótipos, padrões e evidências de validação da experiência.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Registros/evidências: </w:t>
      </w:r>
      <w:r w:rsidDel="00000000" w:rsidR="00000000" w:rsidRPr="00000000">
        <w:rPr>
          <w:rtl w:val="0"/>
        </w:rPr>
        <w:t xml:space="preserve">Plano e registros de pesquisa, critérios de seleção, arquivos de design, guia/padrão, roteiro e relatório de validação.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conclusão: </w:t>
      </w:r>
      <w:r w:rsidDel="00000000" w:rsidR="00000000" w:rsidRPr="00000000">
        <w:rPr>
          <w:rtl w:val="0"/>
        </w:rPr>
        <w:t xml:space="preserve">Problemas críticos de uso resolvidos; solução coerente com requisitos; evidências e arquivos entregues sob controle.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10. Prototipagem e Validação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Produzir evidências objetivas de que a solução funciona, possui desempenho adequado, utiliza materiais/componentes apropriados e apresenta segurança suficiente.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 funcional: </w:t>
      </w:r>
      <w:r w:rsidDel="00000000" w:rsidR="00000000" w:rsidRPr="00000000">
        <w:rPr>
          <w:rtl w:val="0"/>
        </w:rPr>
        <w:t xml:space="preserve">Prototipagem e Validação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Documentação liberada para protótipo, materiais, componentes, critérios de aceitação, plano de testes e requisitos associados.</w:t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Procedimento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objetivo, configuração, nível de fidelidade e identificação única do protótipo.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a disponibilidade e conformidade dos documentos, materiais, componentes, instrumentos e condições de teste.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Construir o protótipo e registrar diferenças em relação à configuração projetada.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Executar testes funcionais e de desempenho conforme roteiro aprovado.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materiais e componentes nas condições definidas para a aplicação.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cada falha com condição, evidência, impacto, severidade, responsável e situação.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Executar a avaliação de segurança e interromper o teste diante de risco não controlado.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Encaminhar falhas para análise e correção; repetir os testes afetados após a mudança.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Consolidar resultados e recomendar aprovação, aprovação com restrições ou reprovação.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Preparar a solução para produção ou implantação, confirmando documentação, processo, recursos, controles e pendências.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Protótipo identificado, resultados de testes, registro de falhas, avaliação de segurança e recomendação de liberação.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Registros/evidências: </w:t>
      </w:r>
      <w:r w:rsidDel="00000000" w:rsidR="00000000" w:rsidRPr="00000000">
        <w:rPr>
          <w:rtl w:val="0"/>
        </w:rPr>
        <w:t xml:space="preserve">Ficha do protótipo, roteiro e relatório de teste, evidências, certificados aplicáveis, registro de falhas, checklist de prontidão.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conclusão: </w:t>
      </w:r>
      <w:r w:rsidDel="00000000" w:rsidR="00000000" w:rsidRPr="00000000">
        <w:rPr>
          <w:rtl w:val="0"/>
        </w:rPr>
        <w:t xml:space="preserve">Critérios de aceitação atendidos; falhas críticas encerradas; riscos residuais aceitos pela autoridade definida; prontidão confirmada.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11. Documentação e Qualidade Técnica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Garantir integridade, padronização, disponibilidade, rastreabilidade e conformidade das informações técnicas.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 funcional: </w:t>
      </w:r>
      <w:r w:rsidDel="00000000" w:rsidR="00000000" w:rsidRPr="00000000">
        <w:rPr>
          <w:rtl w:val="0"/>
        </w:rPr>
        <w:t xml:space="preserve">Documentação e Qualidade Técnica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Documentos produzidos pelas áreas, requisitos, solicitações de alteração, registros de testes, normas e critérios aplicáveis.</w:t>
      </w:r>
    </w:p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Procedimento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Classificar os documentos e aplicar identificação, título, responsável, versão, data e situação.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desenhos e especificações quanto a completude, consistência, legibilidade e referências.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Aplicar os modelos e regras de padronização documental do setor.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Submeter documentos à revisão e aprovação antes de sua emissão.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Manter controle de versões, lista mestra e histórico; impedir o uso não intencional de versões obsoletas.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Receber e analisar solicitações de alteração, identificar documentos, requisitos, testes, materiais, custos e prazos afetados.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Implementar somente alterações aprovadas, atualizar os itens vinculados e comunicar as áreas impactadas.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requisitos por meio de matriz de rastreabilidade entre requisito, método, evidência, resultado e situação.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Organizar o acervo técnico com regras de acesso, retenção, recuperação e preservação.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Identificar requisitos de conformidade e certificações aplicáveis e reunir as evidências correspondentes.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Documentos controlados, lista mestra, alterações rastreadas, matriz de requisitos, acervo organizado e dossiê de conformidade.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Registros/evidências: </w:t>
      </w:r>
      <w:r w:rsidDel="00000000" w:rsidR="00000000" w:rsidRPr="00000000">
        <w:rPr>
          <w:rtl w:val="0"/>
        </w:rPr>
        <w:t xml:space="preserve">Lista mestra, histórico de revisões, solicitações de mudança, aprovações, matriz de rastreabilidade e índice do acervo.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 de conclusão: </w:t>
      </w:r>
      <w:r w:rsidDel="00000000" w:rsidR="00000000" w:rsidRPr="00000000">
        <w:rPr>
          <w:rtl w:val="0"/>
        </w:rPr>
        <w:t xml:space="preserve">Somente versões aprovadas disponíveis; alterações rastreáveis; requisitos verificados; registros recuperáveis e preservados.</w:t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12. Controle de alterações técnicas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Abrir uma solicitação com motivo, origem, urgência e descrição da mudança.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Identificar impactos em requisitos, desenhos, especificações, protótipos, testes, segurança, materiais, componentes, estoque, produção, implantação, prazo e custo.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Obter parecer das áreas afetadas e aprovação da autoridade definida.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Planejar implementação, validação e data de vigência.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Atualizar documentos e versões, mantendo o histórico da configuração anterior.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Comunicar a mudança e recolher ou bloquear documentos obsoletos.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Executar verificações ou testes de regressão nos itens afetados.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Encerrar a solicitação somente após confirmar a implementação e as evidências.</w:t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13. Gestão de falhas e não conformidades</w:t>
      </w:r>
    </w:p>
    <w:tbl>
      <w:tblPr>
        <w:tblStyle w:val="Table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 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Conteúdo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Código único, data, projeto e configuração.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 que ocorreu, onde, quando e em quais condições.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Foto, medição, log, amostra ou observação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Impacto e severidade conforme critério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Ação imediata para evitar uso, propagação ou risco.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Causa identificada e itens relacionados.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Correção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Ação, responsável e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Evidência de que a correção resolveu a falha.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Aprovação e data de conclusão.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tl w:val="0"/>
        </w:rPr>
        <w:t xml:space="preserve">14. Gestão documental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Todo documento técnico deve conter, no mínimo: identificação, título, projeto/produto, responsável, versão, data, status e aprovador. Os status recomendados são: Em elaboração, Em revisão, Aprovado, Liberado e Obsoleto. A nomenclatura e a codificação devem ser definidas na lista mestra do setor e aplicadas de maneira uniforme.</w:t>
      </w:r>
    </w:p>
    <w:tbl>
      <w:tblPr>
        <w:tblStyle w:val="Table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pela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Momento de atualização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da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Gerência/solicitante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Na entrada e em mudanças de escopo.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Engenharia/Design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No levantamento e após alterações.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Estudo de viabilidade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Antes da autorização do desenvolvimento.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Desenhos e especificações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Engenharia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Durante detalhamento e em mudanças.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Arquivos e padrões de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Design e Experiência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Durante desenvolvimento e validação.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Plano/relatório de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Prototipagem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Antes e após cada campanha de testes.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de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Responsável pelo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Imediatamente após a ocorrência.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Matriz de 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Qualidade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Ao definir e verificar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Lista mestra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Qualidade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 cada emissão, revisão ou obsolescência.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Aprovação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Em cada gate aplicável.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rtl w:val="0"/>
        </w:rPr>
        <w:t xml:space="preserve">15. Indicadores de acompanhamento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As metas e periodicidades devem ser definidas pela gerência. Recomenda-se acompanhar, conforme aplicável: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Percentual de marcos concluídos no prazo.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Variação de prazo e orçamento por projeto.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Quantidade de alterações após a aprovação técnica.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Percentual de requisitos verificados e aprovados.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Taxa de aprovação nos testes por ciclo.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Quantidade de falhas por severidade e tempo médio de encerramento.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Retrabalho por erro ou inconsistência documental.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Percentual de documentos vigentes e aprovados na lista mestra.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Pendências de segurança e conformidade em aberto.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 entre entrada da demanda e liberação técnica.</w:t>
      </w:r>
    </w:p>
    <w:p w:rsidR="00000000" w:rsidDel="00000000" w:rsidP="00000000" w:rsidRDefault="00000000" w:rsidRPr="00000000" w14:paraId="00000101">
      <w:pPr>
        <w:pStyle w:val="Heading1"/>
        <w:rPr/>
      </w:pPr>
      <w:r w:rsidDel="00000000" w:rsidR="00000000" w:rsidRPr="00000000">
        <w:rPr>
          <w:rtl w:val="0"/>
        </w:rPr>
        <w:t xml:space="preserve">16. Rotina de reuniões</w:t>
      </w:r>
    </w:p>
    <w:tbl>
      <w:tblPr>
        <w:tblStyle w:val="Table6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Reunião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Participantes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Triagem/priorização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Avaliar novas demandas e atualizar prioridades.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Gerência e responsáveis necessários.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Decisões, prioridade e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Acompanhamento de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Revisar prazo, custo, riscos, entregas e impedimentos.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Gerência e líderes das frentes.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Ata e plano de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Analisar solução e documentação antes do gate.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Engenharia, Design, Validação e Qualidade, conforme escopo.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Comentários, decisões e 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Revisão de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Tratar falhas relevantes e correções.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Responsáveis técnicos e áreas afetadas.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Causa, ação, responsável e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Lições aprendidas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Registrar acertos, problemas e melhorias.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Equipe do projeto e partes relevantes.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e ações de melhoria.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17. Checklists operacionais</w:t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17.1 Antes de iniciar o desenvolvimento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Demanda e objetivo registrados.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Solicitante, responsável e partes interessadas identificados.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Escopo inicial, restrições e critérios de sucesso definidos.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Requisitos iniciais documentados.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Viabilidade e riscos avaliados.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Prioridade, recursos, prazo e gate seguinte aprovados.</w:t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17.2 Antes de construir o protótipo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Configuração e finalidade do protótipo definidas.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Desenhos e especificações identificados por versão.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Materiais e componentes conferidos.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Critérios de aceitação e plano de testes aprovados.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Riscos e medidas de segurança avaliados.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Responsáveis, local, instrumentos e registros definidos.</w:t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17.3 Antes da liberação para produção ou implantação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Requisitos verificados e matriz atualizada.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Testes concluídos e evidências anexadas.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Falhas críticas encerradas.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Riscos residuais avaliados e aceitos pela autoridade definida.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Desenhos, especificações e instruções na versão aprovada.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Lista mestra atualizada e documentos obsoletos controlados.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Materiais, componentes, processo, recursos e controles confirmados.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Áreas de Comercial, Operações e Produção comunicadas quando aplicável.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Aprovação técnica formalizada.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 Plano de suporte inicial definido.</w:t>
      </w:r>
    </w:p>
    <w:p w:rsidR="00000000" w:rsidDel="00000000" w:rsidP="00000000" w:rsidRDefault="00000000" w:rsidRPr="00000000" w14:paraId="00000135">
      <w:pPr>
        <w:pStyle w:val="Heading1"/>
        <w:rPr/>
      </w:pPr>
      <w:r w:rsidDel="00000000" w:rsidR="00000000" w:rsidRPr="00000000">
        <w:rPr>
          <w:rtl w:val="0"/>
        </w:rPr>
        <w:t xml:space="preserve">18. Modelos mínimos de registro</w:t>
      </w:r>
    </w:p>
    <w:p w:rsidR="00000000" w:rsidDel="00000000" w:rsidP="00000000" w:rsidRDefault="00000000" w:rsidRPr="00000000" w14:paraId="00000136">
      <w:pPr>
        <w:pStyle w:val="Heading2"/>
        <w:rPr/>
      </w:pPr>
      <w:r w:rsidDel="00000000" w:rsidR="00000000" w:rsidRPr="00000000">
        <w:rPr>
          <w:rtl w:val="0"/>
        </w:rPr>
        <w:t xml:space="preserve">18.1 Solicitação de demanda</w:t>
      </w:r>
    </w:p>
    <w:tbl>
      <w:tblPr>
        <w:tblStyle w:val="Table7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>DEM-PAR-LUX-001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>28/07/2026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>Luxus Telefonia — Operação comercial / Parceiros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>Plataforma Luxus Parceiros — gestão da operação comercial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Problema/necessidade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>Centralizar a operação comercial da Luxus Telefonia (parceiros, filiais, usuários, estoque, clientes, vendas, portabilidade, comissões, campanhas, atendimento e financeiro) em uma plataforma multiempresa com isolamento de dados por parceiro e filial.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>Disponibilizar sistema web, API e app móvel com dashboards, rankings, exportações, Kanban de chamados/solicitações, notificações em tempo real (Socket.IO), auditoria e deploy Docker/Railway.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Escopo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>Parceiros/matriz/filiais; usuários e papéis (ADMIN, SUPERVISOR, PARTNER, ATTENDANT, FINANCIAL); planos e operadoras; estoque/ICCID; clientes e vendas; documentos; portabilidade; campanhas/metas; comissões; financeiro; chamados; notificações; auditoria. Produção: https://parceiros.grupoluxus.com.br.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>Monorepo TypeScript (pnpm): NestJS + Prisma + PostgreSQL 16 + Redis 7; Next.js 14; Expo/React Native; JWT; Docker Compose + NGINX; Railway; isolamento por partnerId/branchId; secrets em .env.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Prazo desejado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>Sistema em produção (operação comercial contínua).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Responsável pela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>Equipe de desenvolvimento / Luxus Parceiros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Decisão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>Aceita — demanda autorizada e plataforma implantada.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18.2 Matriz de requisitos</w:t>
      </w:r>
    </w:p>
    <w:tbl>
      <w:tblPr>
        <w:tblStyle w:val="Table8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1425"/>
        <w:gridCol w:w="1425"/>
        <w:gridCol w:w="1425"/>
        <w:gridCol w:w="1425"/>
        <w:gridCol w:w="1425"/>
        <w:gridCol w:w="1425"/>
        <w:tblGridChange w:id="0">
          <w:tblGrid>
            <w:gridCol w:w="1425"/>
            <w:gridCol w:w="142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 de 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>REQ-01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>Isolamento multiempresa: parceiro e filial só acessam o próprio escopo; ADMIN global vê o ecossistema.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>DOCUMENTACAO_COMPLETA / Segurança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>Consultas e mutações respeitam partnerId/branchId; usuário de filial não altera outra loja.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>Testes de autorização + validação manual por perfil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>API NestJS (guards/filtros) + docs de hierarquia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>Atendido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>REQ-02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>Vendas e indicadores: somente status APPROVED e ACTIVATED entram em resultados, rankings e comissões realizadas; rejeitada permanece consultável.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>Operação comercial / Comissões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>Dashboards e comissões batem com a regra de status; venda rejeitada não soma realizados.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>Conferência de indicadores + regras de domínio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>Módulos sales/dashboard/commissions + README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>Atendido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>REQ-03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>Operação completa: estoque (linhas/chips/ICCID), clientes, vendas/portabilidade, campanhas, comissões, financeiro, chamados/solicitações e auditoria.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>Luxus Telefonia / Produto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>Fluxos principais utilizáveis no web; tempo real via Socket.IO; exportação PDF/CSV/TXT do dashboard.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>Uso operacional nas telas + health da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>apps/web + apps/api + /api/health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>Atendido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>REQ-04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>Autenticação JWT (access/refresh), papéis e permissões granulares; deploy Docker local e Railway em produção.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>Segurança / Infra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>Login e refresh funcionam; CORS e variáveis de produção configuradas; volume de uploads persistente.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>Testes de auth + checklist de deploy Railway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>DOCUMENTACAO_COMPLETA + railway.toml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>Atendido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rtl w:val="0"/>
        </w:rPr>
        <w:t xml:space="preserve">18.3 Registro de alteração</w:t>
      </w:r>
    </w:p>
    <w:tbl>
      <w:tblPr>
        <w:tblStyle w:val="Table9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Código 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>ALT-PAR-LUX-001 — 28/07/2026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>Luxus Telefonia — Operação comercial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Descrição e 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>Implantar/atualizar a plataforma Luxus Parceiros para gestão multiempresa da operação comercial (web + API + mobile), substituindo controles fragmentados por um monorepo com isolamento e auditoria.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Itens afetados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>Cadastros de parceiros/filiais/usuários; estoque; vendas; comissões; dashboards; chamados; notificações; deploy Docker/Railway.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Impacto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>Arquitetura NestJS/Prisma/PostgreSQL/Redis + Next.js 14 + Expo; permissões por módulo; Socket.IO; volume de documentos na API.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Impacto em prazo/custo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>Padroniza operação entre matriz e filiais; melhora rastreabilidade de vendas/comissões; reduz risco de vazamento entre parceiros.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Impacto em segurança/conformidade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>JWT_SECRET/JWT_REFRESH_SECRET fortes; RUN_DB_SEED=false em produção; CORS_ORIGINS alinhado ao domínio web; uploads em volume persistente.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Pareceres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>Parecer técnico favorável — documentação em DOCUMENTACAO_COMPLETA.txt e README.md.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Decisão/aprovação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>Aprovado — operação em https://parceiros.grupoluxus.com.br.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Plano de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>Docker Compose local; serviços API/web na Railway; domínio web e NEXT_PUBLIC_API_URL / NEXT_PUBLIC_WS_URL no build.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Verificação e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>Healthcheck /api/health ok; validação de login por perfil; uso de dashboard, vendas, estoque e chamados em produção.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r w:rsidDel="00000000" w:rsidR="00000000" w:rsidRPr="00000000">
        <w:rPr>
          <w:rtl w:val="0"/>
        </w:rPr>
        <w:t xml:space="preserve">18.4 Registro de teste e falha</w:t>
      </w:r>
    </w:p>
    <w:tbl>
      <w:tblPr>
        <w:tblStyle w:val="Table10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Projeto/configuração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>Luxus Parceiros — isolamento, vendas/indicadores e autenticação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Objetivo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>Validar escopo por parceiro/filial, regra de status de vendas nos indicadores/comissões e autenticação JWT com papéis.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Requisito associado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>REQ-01, REQ-02, REQ-04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Procedimento e 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>Executar ambiente Docker; logar com perfis seed; criar/consultar venda; conferir dashboard/comissões; verificar health e Swagger.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Instrumentos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>Docker Compose (PostgreSQL 16, Redis 7, API :3001, Web :3000, NGINX :80).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Critério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>Parceiro A não vê dados do parceiro B; indicadores só com APPROVED/ACTIVATED; refresh token e permissões coerentes com o perfil.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Resultado/evidência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>Ambiente local saudável; produção em parceiros.grupoluxus.com.br operacional; documentação 1.0.0 atualizada em 28/07/2026.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Falha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>Não aplicável na emissão deste registro (sem falha aberta crítica).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>—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Ação e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>Manutenção contínua: Equipe Luxus Parceiros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>Reteste a cada alteração relevante em auth, isolamento, sales/dashboard/commissions ou deploy Railway.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>Aprovado para uso operacional — Gerência Luxus Telefonia / Equipe Luxus Parceiros</w:t>
            </w:r>
          </w:p>
        </w:tc>
      </w:tr>
    </w:tbl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/>
      </w:pPr>
      <w:r w:rsidDel="00000000" w:rsidR="00000000" w:rsidRPr="00000000">
        <w:rPr>
          <w:rtl w:val="0"/>
        </w:rPr>
        <w:t xml:space="preserve">19. Auditoria e melhoria contínua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periodicamente amostras de projetos quanto à existência, aprovação, versão e rastreabilidade dos registros.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 desvios do próprio processo e definir ações corretivas proporcionais ao risco.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Analisar tendências de indicadores, falhas recorrentes, retrabalho e atrasos.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Atualizar modelos, checklists, critérios e este manual quando houver mudanças relevantes ou lições aprendidas.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Submeter revisões deste manual à aprovação antes da entrada em vigor e comunicar as alterações ao setor.</w:t>
      </w:r>
    </w:p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rtl w:val="0"/>
        </w:rPr>
        <w:t xml:space="preserve">20. Histórico de revisões</w:t>
      </w:r>
    </w:p>
    <w:tbl>
      <w:tblPr>
        <w:tblStyle w:val="Table11"/>
        <w:tblW w:w="99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4"/>
        <w:gridCol w:w="1994"/>
        <w:gridCol w:w="1994"/>
        <w:gridCol w:w="1994"/>
        <w:gridCol w:w="1994"/>
        <w:tblGridChange w:id="0">
          <w:tblGrid>
            <w:gridCol w:w="1994"/>
            <w:gridCol w:w="1994"/>
            <w:gridCol w:w="1994"/>
            <w:gridCol w:w="1994"/>
            <w:gridCol w:w="199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>31/08/2026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>Emissão inicial adaptada ao Luxus Parceiros (cópia atualizada do modelo).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>Equipe Luxus Parceiros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>Gerência Luxus Telefonia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Manual de Processos — Luxus Parceiros |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44444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f4e79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