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79CA602" w14:textId="77777777" w:rsidR="00801938" w:rsidRPr="00C47E3C" w:rsidRDefault="00B96F0A" w:rsidP="00801938">
      <w:pPr>
        <w:jc w:val="center"/>
        <w:rPr>
          <w:rFonts w:ascii="宋体" w:hAnsi="宋体"/>
          <w:sz w:val="30"/>
        </w:rPr>
      </w:pPr>
      <w:r>
        <w:rPr>
          <w:rFonts w:ascii="宋体" w:hAnsi="宋体"/>
          <w:noProof/>
          <w:sz w:val="20"/>
        </w:rPr>
        <w:object w:dxaOrig="1440" w:dyaOrig="1440" w14:anchorId="58D7F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7728;visibility:visible;mso-wrap-edited:f">
            <v:imagedata r:id="rId7" o:title="" grayscale="t" bilevel="t"/>
            <w10:wrap type="topAndBottom"/>
          </v:shape>
          <o:OLEObject Type="Embed" ProgID="Word.Picture.8" ShapeID="_x0000_s1026" DrawAspect="Content" ObjectID="_1554545154" r:id="rId8"/>
        </w:object>
      </w:r>
    </w:p>
    <w:p w14:paraId="5F99717F" w14:textId="77777777" w:rsidR="00801938" w:rsidRPr="00C47E3C" w:rsidRDefault="00801938" w:rsidP="00801938">
      <w:pPr>
        <w:jc w:val="center"/>
        <w:rPr>
          <w:rFonts w:ascii="宋体" w:hAnsi="宋体"/>
          <w:sz w:val="44"/>
          <w:szCs w:val="44"/>
        </w:rPr>
      </w:pPr>
      <w:r w:rsidRPr="00C47E3C">
        <w:rPr>
          <w:rFonts w:ascii="宋体" w:hAnsi="宋体" w:hint="eastAsia"/>
          <w:sz w:val="44"/>
          <w:szCs w:val="44"/>
        </w:rPr>
        <w:t xml:space="preserve"> 硕 士 研 究 生 读 书 报 告</w:t>
      </w:r>
    </w:p>
    <w:p w14:paraId="1CA3ECA8" w14:textId="77777777" w:rsidR="00801938" w:rsidRPr="00C47E3C" w:rsidRDefault="00801938" w:rsidP="00801938">
      <w:pPr>
        <w:ind w:leftChars="-72" w:left="22" w:hangingChars="36" w:hanging="173"/>
        <w:jc w:val="center"/>
        <w:rPr>
          <w:rFonts w:ascii="宋体" w:hAnsi="宋体"/>
          <w:b/>
          <w:sz w:val="48"/>
        </w:rPr>
      </w:pPr>
    </w:p>
    <w:p w14:paraId="57BAA280" w14:textId="25BB407F" w:rsidR="00801938" w:rsidRPr="00C47E3C" w:rsidRDefault="00D76295" w:rsidP="00801938">
      <w:pPr>
        <w:ind w:leftChars="-72" w:left="-36" w:hangingChars="36" w:hanging="115"/>
        <w:jc w:val="center"/>
        <w:rPr>
          <w:rFonts w:ascii="宋体" w:hAnsi="宋体"/>
          <w:sz w:val="44"/>
        </w:rPr>
      </w:pPr>
      <w:r w:rsidRPr="00C47E3C">
        <w:rPr>
          <w:rFonts w:ascii="宋体" w:hAnsi="宋体" w:hint="eastAsia"/>
          <w:noProof/>
          <w:sz w:val="32"/>
          <w:lang w:val="en-GB"/>
        </w:rPr>
        <w:drawing>
          <wp:inline distT="0" distB="0" distL="0" distR="0" wp14:anchorId="70095DCC" wp14:editId="457B4963">
            <wp:extent cx="1065530" cy="10655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2DF8EE8E" w14:textId="77777777" w:rsidR="00801938" w:rsidRPr="00C47E3C" w:rsidRDefault="00801938" w:rsidP="00801938">
      <w:pPr>
        <w:jc w:val="center"/>
        <w:rPr>
          <w:rFonts w:ascii="宋体" w:hAnsi="宋体"/>
          <w:sz w:val="44"/>
        </w:rPr>
      </w:pPr>
    </w:p>
    <w:p w14:paraId="41E48033" w14:textId="77777777" w:rsidR="00801938" w:rsidRPr="00C47E3C" w:rsidRDefault="00801938" w:rsidP="00801938">
      <w:pPr>
        <w:tabs>
          <w:tab w:val="left" w:pos="1980"/>
        </w:tabs>
        <w:ind w:leftChars="1012" w:left="2125"/>
        <w:rPr>
          <w:rFonts w:ascii="仿宋_GB2312" w:eastAsia="仿宋_GB2312" w:hAnsi="宋体"/>
          <w:spacing w:val="5"/>
          <w:kern w:val="0"/>
          <w:sz w:val="32"/>
          <w:szCs w:val="32"/>
        </w:rPr>
      </w:pPr>
      <w:r w:rsidRPr="00C47E3C">
        <w:rPr>
          <w:rFonts w:ascii="仿宋_GB2312" w:eastAsia="仿宋_GB2312" w:hAnsi="宋体" w:hint="eastAsia"/>
          <w:spacing w:val="5"/>
          <w:kern w:val="0"/>
          <w:sz w:val="32"/>
          <w:szCs w:val="32"/>
        </w:rPr>
        <w:t>题目</w:t>
      </w:r>
      <w:r w:rsidRPr="00C47E3C">
        <w:rPr>
          <w:rFonts w:ascii="仿宋_GB2312" w:eastAsia="仿宋_GB2312" w:hAnsi="宋体" w:hint="eastAsia"/>
          <w:spacing w:val="5"/>
          <w:kern w:val="0"/>
          <w:sz w:val="32"/>
          <w:szCs w:val="32"/>
          <w:u w:val="single"/>
        </w:rPr>
        <w:t xml:space="preserve"> </w:t>
      </w:r>
      <w:r w:rsidR="000E2A0F" w:rsidRPr="00C47E3C">
        <w:rPr>
          <w:rFonts w:ascii="仿宋_GB2312" w:eastAsia="仿宋_GB2312" w:hAnsi="宋体" w:hint="eastAsia"/>
          <w:spacing w:val="5"/>
          <w:kern w:val="0"/>
          <w:sz w:val="32"/>
          <w:szCs w:val="32"/>
          <w:u w:val="single"/>
        </w:rPr>
        <w:t xml:space="preserve">  </w:t>
      </w:r>
      <w:r w:rsidR="00F8334B">
        <w:rPr>
          <w:rFonts w:ascii="仿宋_GB2312" w:eastAsia="仿宋_GB2312" w:hAnsi="宋体" w:hint="eastAsia"/>
          <w:spacing w:val="5"/>
          <w:kern w:val="0"/>
          <w:sz w:val="32"/>
          <w:szCs w:val="32"/>
          <w:u w:val="single"/>
        </w:rPr>
        <w:t xml:space="preserve">用于角色运动合成和编辑的深度学习框架   </w:t>
      </w:r>
    </w:p>
    <w:p w14:paraId="7616EA5C" w14:textId="77777777" w:rsidR="00801938" w:rsidRPr="00C47E3C" w:rsidRDefault="00801938" w:rsidP="00801938">
      <w:pPr>
        <w:tabs>
          <w:tab w:val="left" w:pos="1980"/>
        </w:tabs>
        <w:rPr>
          <w:rFonts w:ascii="宋体" w:hAnsi="宋体"/>
          <w:u w:val="single"/>
        </w:rPr>
      </w:pPr>
    </w:p>
    <w:p w14:paraId="6829B059" w14:textId="77777777" w:rsidR="00801938" w:rsidRPr="00C47E3C" w:rsidRDefault="00801938" w:rsidP="00801938">
      <w:pPr>
        <w:tabs>
          <w:tab w:val="left" w:pos="1980"/>
        </w:tabs>
        <w:ind w:leftChars="1012" w:left="2125"/>
        <w:rPr>
          <w:rFonts w:ascii="仿宋_GB2312" w:eastAsia="仿宋_GB2312" w:hAnsi="楷体"/>
          <w:sz w:val="28"/>
          <w:szCs w:val="28"/>
          <w:u w:val="single"/>
        </w:rPr>
      </w:pPr>
      <w:r w:rsidRPr="00C47E3C">
        <w:rPr>
          <w:rFonts w:ascii="仿宋_GB2312" w:eastAsia="仿宋_GB2312" w:hAnsi="宋体" w:hint="eastAsia"/>
          <w:spacing w:val="5"/>
          <w:kern w:val="0"/>
          <w:sz w:val="28"/>
          <w:szCs w:val="28"/>
        </w:rPr>
        <w:t>作者姓名</w:t>
      </w:r>
      <w:r w:rsidRPr="00C47E3C">
        <w:rPr>
          <w:rFonts w:ascii="仿宋_GB2312" w:eastAsia="仿宋_GB2312" w:hAnsi="宋体" w:hint="eastAsia"/>
          <w:spacing w:val="5"/>
          <w:kern w:val="0"/>
          <w:sz w:val="30"/>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r w:rsidR="00F71EA9">
        <w:rPr>
          <w:rFonts w:ascii="仿宋_GB2312" w:eastAsia="仿宋_GB2312" w:hAnsi="楷体"/>
          <w:sz w:val="28"/>
          <w:szCs w:val="28"/>
          <w:u w:val="single"/>
        </w:rPr>
        <w:t xml:space="preserve"> </w:t>
      </w:r>
      <w:r w:rsidR="003526BB">
        <w:rPr>
          <w:rFonts w:ascii="仿宋_GB2312" w:eastAsia="仿宋_GB2312" w:hAnsi="楷体"/>
          <w:sz w:val="28"/>
          <w:szCs w:val="28"/>
          <w:u w:val="single"/>
        </w:rPr>
        <w:t xml:space="preserve">   </w:t>
      </w:r>
      <w:r w:rsidR="00F71EA9">
        <w:rPr>
          <w:rFonts w:ascii="仿宋_GB2312" w:eastAsia="仿宋_GB2312" w:hAnsi="楷体" w:hint="eastAsia"/>
          <w:sz w:val="28"/>
          <w:szCs w:val="28"/>
          <w:u w:val="single"/>
        </w:rPr>
        <w:t xml:space="preserve">修玉同 </w:t>
      </w:r>
      <w:r w:rsidRPr="00C47E3C">
        <w:rPr>
          <w:rFonts w:ascii="仿宋_GB2312" w:eastAsia="仿宋_GB2312" w:hAnsi="楷体" w:hint="eastAsia"/>
          <w:sz w:val="28"/>
          <w:szCs w:val="28"/>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p>
    <w:p w14:paraId="225F39F3" w14:textId="77777777" w:rsidR="00801938" w:rsidRPr="00C47E3C" w:rsidRDefault="00801938" w:rsidP="00801938">
      <w:pPr>
        <w:tabs>
          <w:tab w:val="left" w:pos="1980"/>
        </w:tabs>
        <w:ind w:leftChars="1012" w:left="2125"/>
        <w:rPr>
          <w:rFonts w:ascii="仿宋_GB2312" w:eastAsia="仿宋_GB2312" w:hAnsi="楷体"/>
          <w:sz w:val="28"/>
          <w:szCs w:val="28"/>
          <w:u w:val="single"/>
        </w:rPr>
      </w:pPr>
      <w:r w:rsidRPr="00C47E3C">
        <w:rPr>
          <w:rFonts w:ascii="仿宋_GB2312" w:eastAsia="仿宋_GB2312" w:hAnsi="宋体" w:hint="eastAsia"/>
          <w:spacing w:val="5"/>
          <w:kern w:val="0"/>
          <w:sz w:val="28"/>
          <w:szCs w:val="28"/>
        </w:rPr>
        <w:t>作者学号</w:t>
      </w:r>
      <w:r w:rsidRPr="00C47E3C">
        <w:rPr>
          <w:rFonts w:ascii="仿宋_GB2312" w:eastAsia="仿宋_GB2312" w:hAnsi="宋体" w:hint="eastAsia"/>
          <w:sz w:val="30"/>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00A5448A">
        <w:rPr>
          <w:rFonts w:ascii="仿宋_GB2312" w:eastAsia="仿宋_GB2312" w:hAnsi="楷体" w:hint="eastAsia"/>
          <w:sz w:val="28"/>
          <w:szCs w:val="28"/>
          <w:u w:val="single"/>
        </w:rPr>
        <w:t xml:space="preserve">  </w:t>
      </w:r>
      <w:r w:rsidR="003526BB">
        <w:rPr>
          <w:rFonts w:ascii="仿宋_GB2312" w:eastAsia="仿宋_GB2312" w:hAnsi="楷体"/>
          <w:sz w:val="28"/>
          <w:szCs w:val="28"/>
          <w:u w:val="single"/>
        </w:rPr>
        <w:t xml:space="preserve">   </w:t>
      </w:r>
      <w:r w:rsidR="00F71EA9">
        <w:rPr>
          <w:rFonts w:ascii="仿宋_GB2312" w:eastAsia="仿宋_GB2312" w:hAnsi="楷体"/>
          <w:sz w:val="28"/>
          <w:szCs w:val="28"/>
          <w:u w:val="single"/>
        </w:rPr>
        <w:t>21651099</w:t>
      </w:r>
      <w:r w:rsidRPr="00C47E3C">
        <w:rPr>
          <w:rFonts w:ascii="仿宋_GB2312" w:eastAsia="仿宋_GB2312" w:hAnsi="楷体" w:hint="eastAsia"/>
          <w:sz w:val="28"/>
          <w:szCs w:val="28"/>
          <w:u w:val="single"/>
        </w:rPr>
        <w:t xml:space="preserve">    </w:t>
      </w:r>
      <w:r w:rsidR="00A5448A">
        <w:rPr>
          <w:rFonts w:ascii="仿宋_GB2312" w:eastAsia="仿宋_GB2312" w:hAnsi="楷体"/>
          <w:sz w:val="28"/>
          <w:szCs w:val="28"/>
          <w:u w:val="single"/>
        </w:rPr>
        <w:t xml:space="preserve"> </w:t>
      </w:r>
      <w:r w:rsidRPr="00C47E3C">
        <w:rPr>
          <w:rFonts w:ascii="仿宋_GB2312" w:eastAsia="仿宋_GB2312" w:hAnsi="楷体" w:hint="eastAsia"/>
          <w:sz w:val="28"/>
          <w:szCs w:val="28"/>
          <w:u w:val="single"/>
        </w:rPr>
        <w:t xml:space="preserve">  </w:t>
      </w:r>
    </w:p>
    <w:p w14:paraId="3A3EDD2B" w14:textId="77777777" w:rsidR="00801938" w:rsidRPr="00C47E3C" w:rsidRDefault="00801938" w:rsidP="00801938">
      <w:pPr>
        <w:tabs>
          <w:tab w:val="left" w:pos="1980"/>
        </w:tabs>
        <w:ind w:leftChars="1012" w:left="2125"/>
        <w:rPr>
          <w:rFonts w:ascii="仿宋_GB2312" w:eastAsia="仿宋_GB2312" w:hAnsi="宋体"/>
          <w:sz w:val="32"/>
          <w:u w:val="single"/>
        </w:rPr>
      </w:pPr>
      <w:r w:rsidRPr="00C47E3C">
        <w:rPr>
          <w:rFonts w:ascii="仿宋_GB2312" w:eastAsia="仿宋_GB2312" w:hAnsi="宋体" w:hint="eastAsia"/>
          <w:spacing w:val="5"/>
          <w:kern w:val="0"/>
          <w:sz w:val="28"/>
          <w:szCs w:val="28"/>
        </w:rPr>
        <w:t xml:space="preserve">指导教师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r w:rsidR="003526BB">
        <w:rPr>
          <w:rFonts w:ascii="仿宋_GB2312" w:eastAsia="仿宋_GB2312" w:hAnsi="楷体"/>
          <w:sz w:val="28"/>
          <w:szCs w:val="28"/>
          <w:u w:val="single"/>
        </w:rPr>
        <w:t xml:space="preserve">  </w:t>
      </w:r>
      <w:r w:rsidR="00DB7B5C">
        <w:rPr>
          <w:rFonts w:ascii="仿宋_GB2312" w:eastAsia="仿宋_GB2312" w:hAnsi="楷体"/>
          <w:sz w:val="28"/>
          <w:szCs w:val="28"/>
          <w:u w:val="single"/>
        </w:rPr>
        <w:t>李启雷</w:t>
      </w:r>
      <w:r w:rsidR="003526BB">
        <w:rPr>
          <w:rFonts w:ascii="仿宋_GB2312" w:eastAsia="仿宋_GB2312" w:hAnsi="楷体"/>
          <w:sz w:val="28"/>
          <w:szCs w:val="28"/>
          <w:u w:val="single"/>
        </w:rPr>
        <w:t xml:space="preserve"> </w:t>
      </w:r>
      <w:r w:rsidRPr="00C47E3C">
        <w:rPr>
          <w:rFonts w:ascii="仿宋_GB2312" w:eastAsia="仿宋_GB2312" w:hAnsi="楷体" w:hint="eastAsia"/>
          <w:sz w:val="28"/>
          <w:szCs w:val="28"/>
          <w:u w:val="single"/>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p>
    <w:p w14:paraId="18B795D0" w14:textId="77777777" w:rsidR="00801938" w:rsidRPr="00C47E3C" w:rsidRDefault="00801938" w:rsidP="00801938">
      <w:pPr>
        <w:tabs>
          <w:tab w:val="left" w:pos="1980"/>
        </w:tabs>
        <w:ind w:leftChars="1012" w:left="2125"/>
        <w:rPr>
          <w:rFonts w:ascii="仿宋_GB2312" w:eastAsia="仿宋_GB2312" w:hAnsi="楷体"/>
          <w:sz w:val="28"/>
          <w:szCs w:val="28"/>
          <w:u w:val="single"/>
        </w:rPr>
      </w:pPr>
      <w:r w:rsidRPr="00C47E3C">
        <w:rPr>
          <w:rFonts w:ascii="仿宋_GB2312" w:eastAsia="仿宋_GB2312" w:hAnsi="宋体" w:hint="eastAsia"/>
          <w:spacing w:val="5"/>
          <w:kern w:val="0"/>
          <w:sz w:val="28"/>
          <w:szCs w:val="28"/>
        </w:rPr>
        <w:t xml:space="preserve">学科专业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004D66ED">
        <w:rPr>
          <w:rFonts w:ascii="仿宋_GB2312" w:eastAsia="仿宋_GB2312" w:hAnsi="宋体"/>
          <w:sz w:val="30"/>
          <w:u w:val="single"/>
        </w:rPr>
        <w:t>移动互联网与游戏开发技术</w:t>
      </w:r>
      <w:r w:rsidR="00563590">
        <w:rPr>
          <w:rFonts w:ascii="仿宋_GB2312" w:eastAsia="仿宋_GB2312" w:hAnsi="宋体" w:hint="eastAsia"/>
          <w:spacing w:val="5"/>
          <w:kern w:val="0"/>
          <w:sz w:val="30"/>
          <w:u w:val="single"/>
        </w:rPr>
        <w:t xml:space="preserve"> </w:t>
      </w:r>
      <w:r w:rsidRPr="00C47E3C">
        <w:rPr>
          <w:rFonts w:ascii="仿宋_GB2312" w:eastAsia="仿宋_GB2312" w:hAnsi="楷体" w:hint="eastAsia"/>
          <w:sz w:val="28"/>
          <w:szCs w:val="28"/>
          <w:u w:val="single"/>
        </w:rPr>
        <w:t xml:space="preserve"> </w:t>
      </w:r>
    </w:p>
    <w:p w14:paraId="55FB0236" w14:textId="77777777" w:rsidR="00801938" w:rsidRPr="00C47E3C" w:rsidRDefault="00801938" w:rsidP="0038780E">
      <w:pPr>
        <w:tabs>
          <w:tab w:val="left" w:pos="1980"/>
        </w:tabs>
        <w:ind w:leftChars="1012" w:left="2125"/>
        <w:rPr>
          <w:rFonts w:ascii="仿宋_GB2312" w:eastAsia="仿宋_GB2312" w:hAnsi="宋体"/>
          <w:spacing w:val="5"/>
          <w:kern w:val="0"/>
          <w:sz w:val="28"/>
          <w:szCs w:val="28"/>
        </w:rPr>
      </w:pPr>
      <w:r w:rsidRPr="00C47E3C">
        <w:rPr>
          <w:rFonts w:ascii="仿宋_GB2312" w:eastAsia="仿宋_GB2312" w:hAnsi="宋体" w:hint="eastAsia"/>
          <w:spacing w:val="5"/>
          <w:kern w:val="0"/>
          <w:sz w:val="28"/>
          <w:szCs w:val="28"/>
        </w:rPr>
        <w:t xml:space="preserve">所在学院 </w:t>
      </w:r>
      <w:r w:rsidRPr="00C47E3C">
        <w:rPr>
          <w:rFonts w:ascii="仿宋_GB2312" w:eastAsia="仿宋_GB2312" w:hAnsi="宋体" w:hint="eastAsia"/>
          <w:spacing w:val="5"/>
          <w:kern w:val="0"/>
          <w:sz w:val="28"/>
          <w:szCs w:val="28"/>
          <w:u w:val="single"/>
        </w:rPr>
        <w:t xml:space="preserve">    </w:t>
      </w:r>
      <w:r w:rsidR="00FD18FE">
        <w:rPr>
          <w:rFonts w:ascii="仿宋_GB2312" w:eastAsia="仿宋_GB2312" w:hAnsi="宋体"/>
          <w:spacing w:val="5"/>
          <w:kern w:val="0"/>
          <w:sz w:val="28"/>
          <w:szCs w:val="28"/>
          <w:u w:val="single"/>
        </w:rPr>
        <w:t xml:space="preserve">   </w:t>
      </w:r>
      <w:r w:rsidRPr="00C47E3C">
        <w:rPr>
          <w:rFonts w:ascii="仿宋_GB2312" w:eastAsia="仿宋_GB2312" w:hAnsi="宋体" w:hint="eastAsia"/>
          <w:spacing w:val="5"/>
          <w:kern w:val="0"/>
          <w:sz w:val="28"/>
          <w:szCs w:val="28"/>
          <w:u w:val="single"/>
        </w:rPr>
        <w:t xml:space="preserve">软件学院       </w:t>
      </w:r>
    </w:p>
    <w:p w14:paraId="1990AD8F" w14:textId="6D4D11BA" w:rsidR="00801938" w:rsidRPr="00C47E3C" w:rsidRDefault="00801938" w:rsidP="00801938">
      <w:pPr>
        <w:tabs>
          <w:tab w:val="left" w:pos="1980"/>
        </w:tabs>
        <w:ind w:leftChars="1012" w:left="2125"/>
        <w:rPr>
          <w:rFonts w:ascii="仿宋_GB2312" w:eastAsia="仿宋_GB2312" w:hAnsi="宋体"/>
          <w:spacing w:val="5"/>
          <w:kern w:val="0"/>
          <w:sz w:val="28"/>
          <w:szCs w:val="28"/>
        </w:rPr>
      </w:pPr>
      <w:r w:rsidRPr="00C47E3C">
        <w:rPr>
          <w:rFonts w:ascii="仿宋_GB2312" w:eastAsia="仿宋_GB2312" w:hAnsi="宋体" w:hint="eastAsia"/>
          <w:spacing w:val="5"/>
          <w:kern w:val="0"/>
          <w:sz w:val="28"/>
          <w:szCs w:val="28"/>
        </w:rPr>
        <w:t xml:space="preserve">提交日期 </w:t>
      </w:r>
      <w:r w:rsidRPr="00C47E3C">
        <w:rPr>
          <w:rFonts w:ascii="仿宋_GB2312" w:eastAsia="仿宋_GB2312" w:hAnsi="宋体" w:hint="eastAsia"/>
          <w:spacing w:val="5"/>
          <w:kern w:val="0"/>
          <w:sz w:val="28"/>
          <w:szCs w:val="28"/>
          <w:u w:val="single"/>
        </w:rPr>
        <w:t xml:space="preserve">   二○</w:t>
      </w:r>
      <w:r w:rsidR="00287673">
        <w:rPr>
          <w:rFonts w:ascii="仿宋_GB2312" w:eastAsia="仿宋_GB2312" w:hAnsi="宋体"/>
          <w:spacing w:val="5"/>
          <w:kern w:val="0"/>
          <w:sz w:val="28"/>
          <w:szCs w:val="28"/>
          <w:u w:val="single"/>
        </w:rPr>
        <w:t>一</w:t>
      </w:r>
      <w:r w:rsidR="00287673">
        <w:rPr>
          <w:rFonts w:ascii="仿宋_GB2312" w:eastAsia="仿宋_GB2312" w:hAnsi="宋体" w:hint="eastAsia"/>
          <w:spacing w:val="5"/>
          <w:kern w:val="0"/>
          <w:sz w:val="28"/>
          <w:szCs w:val="28"/>
          <w:u w:val="single"/>
        </w:rPr>
        <w:t>七</w:t>
      </w:r>
      <w:r w:rsidR="00CD3573">
        <w:rPr>
          <w:rFonts w:ascii="仿宋_GB2312" w:eastAsia="仿宋_GB2312" w:hAnsi="宋体" w:hint="eastAsia"/>
          <w:spacing w:val="5"/>
          <w:kern w:val="0"/>
          <w:sz w:val="28"/>
          <w:szCs w:val="28"/>
          <w:u w:val="single"/>
        </w:rPr>
        <w:t xml:space="preserve"> </w:t>
      </w:r>
      <w:r w:rsidRPr="00C47E3C">
        <w:rPr>
          <w:rFonts w:ascii="仿宋_GB2312" w:eastAsia="仿宋_GB2312" w:hAnsi="宋体" w:hint="eastAsia"/>
          <w:spacing w:val="5"/>
          <w:kern w:val="0"/>
          <w:sz w:val="28"/>
          <w:szCs w:val="28"/>
          <w:u w:val="single"/>
        </w:rPr>
        <w:t>年</w:t>
      </w:r>
      <w:r w:rsidR="00F046BF" w:rsidRPr="00C47E3C">
        <w:rPr>
          <w:rFonts w:ascii="仿宋_GB2312" w:eastAsia="仿宋_GB2312" w:hAnsi="宋体" w:hint="eastAsia"/>
          <w:spacing w:val="5"/>
          <w:kern w:val="0"/>
          <w:sz w:val="28"/>
          <w:szCs w:val="28"/>
          <w:u w:val="single"/>
        </w:rPr>
        <w:t xml:space="preserve"> </w:t>
      </w:r>
      <w:r w:rsidR="002120E8">
        <w:rPr>
          <w:rFonts w:ascii="仿宋_GB2312" w:eastAsia="仿宋_GB2312" w:hAnsi="宋体" w:hint="eastAsia"/>
          <w:spacing w:val="5"/>
          <w:kern w:val="0"/>
          <w:sz w:val="28"/>
          <w:szCs w:val="28"/>
          <w:u w:val="single"/>
        </w:rPr>
        <w:t>四</w:t>
      </w:r>
      <w:r w:rsidR="00F046BF" w:rsidRPr="00C47E3C">
        <w:rPr>
          <w:rFonts w:ascii="仿宋_GB2312" w:eastAsia="仿宋_GB2312" w:hAnsi="宋体" w:hint="eastAsia"/>
          <w:spacing w:val="5"/>
          <w:kern w:val="0"/>
          <w:sz w:val="28"/>
          <w:szCs w:val="28"/>
          <w:u w:val="single"/>
        </w:rPr>
        <w:t xml:space="preserve"> </w:t>
      </w:r>
      <w:r w:rsidRPr="00C47E3C">
        <w:rPr>
          <w:rFonts w:ascii="仿宋_GB2312" w:eastAsia="仿宋_GB2312" w:hAnsi="宋体" w:hint="eastAsia"/>
          <w:spacing w:val="5"/>
          <w:kern w:val="0"/>
          <w:sz w:val="28"/>
          <w:szCs w:val="28"/>
          <w:u w:val="single"/>
        </w:rPr>
        <w:t xml:space="preserve">月  </w:t>
      </w:r>
      <w:r w:rsidRPr="00C47E3C">
        <w:rPr>
          <w:rFonts w:ascii="仿宋_GB2312" w:eastAsia="仿宋_GB2312" w:hAnsi="宋体" w:hint="eastAsia"/>
          <w:spacing w:val="5"/>
          <w:kern w:val="0"/>
          <w:sz w:val="28"/>
          <w:szCs w:val="28"/>
        </w:rPr>
        <w:t xml:space="preserve"> </w:t>
      </w:r>
    </w:p>
    <w:p w14:paraId="5E5EF58E" w14:textId="77777777" w:rsidR="00801938" w:rsidRPr="00C47E3C" w:rsidRDefault="00801938" w:rsidP="00801938">
      <w:pPr>
        <w:rPr>
          <w:kern w:val="0"/>
          <w:u w:val="single"/>
        </w:rPr>
      </w:pPr>
    </w:p>
    <w:p w14:paraId="7BFF21AC" w14:textId="77777777" w:rsidR="0030185D" w:rsidRDefault="0030185D" w:rsidP="00486AA6">
      <w:pPr>
        <w:jc w:val="center"/>
        <w:rPr>
          <w:rFonts w:ascii="Palatino Linotype" w:eastAsia="黑体" w:hAnsi="Palatino Linotype"/>
          <w:sz w:val="30"/>
          <w:szCs w:val="44"/>
        </w:rPr>
      </w:pPr>
      <w:bookmarkStart w:id="0" w:name="_Toc8028251"/>
      <w:bookmarkStart w:id="1" w:name="_Toc94705485"/>
    </w:p>
    <w:p w14:paraId="05BBC291" w14:textId="77777777" w:rsidR="00AE1AD5" w:rsidRDefault="00AE1AD5" w:rsidP="00486AA6">
      <w:pPr>
        <w:jc w:val="center"/>
        <w:rPr>
          <w:rFonts w:ascii="Palatino Linotype" w:eastAsia="黑体" w:hAnsi="Palatino Linotype"/>
          <w:sz w:val="30"/>
          <w:szCs w:val="44"/>
        </w:rPr>
      </w:pPr>
    </w:p>
    <w:p w14:paraId="0F23EA8D" w14:textId="77777777" w:rsidR="00AE1AD5" w:rsidRDefault="00AE1AD5" w:rsidP="00486AA6">
      <w:pPr>
        <w:jc w:val="center"/>
        <w:rPr>
          <w:rFonts w:ascii="Palatino Linotype" w:eastAsia="黑体" w:hAnsi="Palatino Linotype"/>
          <w:sz w:val="30"/>
          <w:szCs w:val="44"/>
        </w:rPr>
      </w:pPr>
    </w:p>
    <w:p w14:paraId="6FE9EDB3" w14:textId="77777777" w:rsidR="00AE1AD5" w:rsidRDefault="00AE1AD5" w:rsidP="00486AA6">
      <w:pPr>
        <w:jc w:val="center"/>
        <w:rPr>
          <w:rFonts w:ascii="Palatino Linotype" w:eastAsia="黑体" w:hAnsi="Palatino Linotype"/>
          <w:sz w:val="30"/>
          <w:szCs w:val="44"/>
        </w:rPr>
      </w:pPr>
    </w:p>
    <w:p w14:paraId="7C50DAFE" w14:textId="77777777" w:rsidR="00AE1AD5" w:rsidRDefault="00AE1AD5" w:rsidP="00486AA6">
      <w:pPr>
        <w:jc w:val="center"/>
        <w:rPr>
          <w:rFonts w:ascii="Palatino Linotype" w:eastAsia="黑体" w:hAnsi="Palatino Linotype"/>
          <w:sz w:val="30"/>
          <w:szCs w:val="44"/>
        </w:rPr>
      </w:pPr>
      <w:r>
        <w:rPr>
          <w:rFonts w:ascii="Palatino Linotype" w:eastAsia="黑体" w:hAnsi="Palatino Linotype" w:hint="eastAsia"/>
          <w:sz w:val="30"/>
          <w:szCs w:val="44"/>
        </w:rPr>
        <w:lastRenderedPageBreak/>
        <w:t>A Deep Learning Framework for Character Motion Synthesis   and Editing</w:t>
      </w:r>
      <w:r w:rsidR="00CE2642">
        <w:rPr>
          <w:rFonts w:ascii="Palatino Linotype" w:eastAsia="黑体" w:hAnsi="Palatino Linotype" w:hint="eastAsia"/>
          <w:sz w:val="30"/>
          <w:szCs w:val="44"/>
        </w:rPr>
        <w:t>.</w:t>
      </w:r>
    </w:p>
    <w:p w14:paraId="44EE42ED" w14:textId="77777777" w:rsidR="00AE1AD5" w:rsidRPr="00C47E3C" w:rsidRDefault="00AE1AD5" w:rsidP="00486AA6">
      <w:pPr>
        <w:jc w:val="center"/>
        <w:rPr>
          <w:sz w:val="36"/>
          <w:szCs w:val="36"/>
        </w:rPr>
      </w:pPr>
    </w:p>
    <w:p w14:paraId="038A534C" w14:textId="77777777" w:rsidR="0030185D" w:rsidRPr="00C47E3C" w:rsidRDefault="0030185D" w:rsidP="00486AA6">
      <w:pPr>
        <w:jc w:val="center"/>
        <w:rPr>
          <w:rFonts w:ascii="Palatino Linotype" w:eastAsia="黑体" w:hAnsi="Palatino Linotype"/>
          <w:sz w:val="28"/>
          <w:szCs w:val="32"/>
        </w:rPr>
      </w:pPr>
      <w:r w:rsidRPr="00C47E3C">
        <w:rPr>
          <w:rFonts w:ascii="Palatino Linotype" w:eastAsia="黑体" w:hAnsi="Palatino Linotype"/>
          <w:sz w:val="28"/>
          <w:szCs w:val="32"/>
        </w:rPr>
        <w:t xml:space="preserve">A </w:t>
      </w:r>
      <w:r w:rsidR="002A5C75">
        <w:rPr>
          <w:rFonts w:ascii="Palatino Linotype" w:eastAsia="黑体" w:hAnsi="Palatino Linotype"/>
          <w:sz w:val="28"/>
          <w:szCs w:val="32"/>
        </w:rPr>
        <w:t>Curriculum Report</w:t>
      </w:r>
      <w:r w:rsidRPr="00C47E3C">
        <w:rPr>
          <w:rFonts w:ascii="Palatino Linotype" w:eastAsia="黑体" w:hAnsi="Palatino Linotype"/>
          <w:sz w:val="28"/>
          <w:szCs w:val="32"/>
        </w:rPr>
        <w:t xml:space="preserve"> to</w:t>
      </w:r>
    </w:p>
    <w:p w14:paraId="6CAA2BE0" w14:textId="77777777" w:rsidR="0030185D" w:rsidRPr="00C47E3C" w:rsidRDefault="0030185D" w:rsidP="00486AA6">
      <w:pPr>
        <w:jc w:val="center"/>
        <w:rPr>
          <w:rFonts w:ascii="Palatino Linotype" w:eastAsia="黑体" w:hAnsi="Palatino Linotype"/>
          <w:sz w:val="28"/>
          <w:szCs w:val="32"/>
        </w:rPr>
      </w:pPr>
      <w:r w:rsidRPr="00C47E3C">
        <w:rPr>
          <w:rFonts w:ascii="Palatino Linotype" w:eastAsia="黑体" w:hAnsi="Palatino Linotype"/>
          <w:sz w:val="28"/>
          <w:szCs w:val="32"/>
        </w:rPr>
        <w:t>Zhejiang University</w:t>
      </w:r>
    </w:p>
    <w:p w14:paraId="57622317" w14:textId="77777777" w:rsidR="00943EB8" w:rsidRDefault="002A5C75" w:rsidP="00486AA6">
      <w:pPr>
        <w:jc w:val="center"/>
        <w:rPr>
          <w:rFonts w:ascii="Palatino Linotype" w:eastAsia="黑体" w:hAnsi="Palatino Linotype"/>
          <w:sz w:val="28"/>
          <w:szCs w:val="32"/>
        </w:rPr>
      </w:pPr>
      <w:r>
        <w:rPr>
          <w:rFonts w:ascii="Palatino Linotype" w:eastAsia="黑体" w:hAnsi="Palatino Linotype"/>
          <w:sz w:val="28"/>
          <w:szCs w:val="32"/>
        </w:rPr>
        <w:t xml:space="preserve">and for the Course </w:t>
      </w:r>
    </w:p>
    <w:p w14:paraId="6AE906CA" w14:textId="77777777" w:rsidR="0030185D" w:rsidRPr="00C47E3C" w:rsidRDefault="00857B8C" w:rsidP="00486AA6">
      <w:pPr>
        <w:jc w:val="center"/>
        <w:rPr>
          <w:rFonts w:ascii="Palatino Linotype" w:eastAsia="黑体" w:hAnsi="Palatino Linotype"/>
          <w:sz w:val="28"/>
          <w:szCs w:val="32"/>
        </w:rPr>
      </w:pPr>
      <w:r>
        <w:rPr>
          <w:rFonts w:ascii="Palatino Linotype" w:eastAsia="黑体" w:hAnsi="Palatino Linotype"/>
          <w:sz w:val="28"/>
          <w:szCs w:val="32"/>
        </w:rPr>
        <w:t>3D animation and interactive technology.</w:t>
      </w:r>
      <w:r w:rsidR="002A5C75">
        <w:rPr>
          <w:rFonts w:ascii="Palatino Linotype" w:eastAsia="黑体" w:hAnsi="Palatino Linotype"/>
          <w:sz w:val="28"/>
          <w:szCs w:val="32"/>
        </w:rPr>
        <w:t xml:space="preserve"> </w:t>
      </w:r>
    </w:p>
    <w:p w14:paraId="08B660A2" w14:textId="77777777" w:rsidR="0030185D" w:rsidRPr="00C47E3C" w:rsidRDefault="0030185D" w:rsidP="0030185D">
      <w:pPr>
        <w:rPr>
          <w:rFonts w:ascii="Palatino Linotype" w:eastAsia="黑体" w:hAnsi="Palatino Linotype"/>
          <w:sz w:val="28"/>
        </w:rPr>
      </w:pPr>
    </w:p>
    <w:p w14:paraId="57A5D408" w14:textId="77777777" w:rsidR="0030185D" w:rsidRPr="00C47E3C" w:rsidRDefault="0030185D" w:rsidP="0030185D">
      <w:pPr>
        <w:rPr>
          <w:rFonts w:ascii="Palatino Linotype" w:eastAsia="黑体" w:hAnsi="Palatino Linotype"/>
          <w:sz w:val="28"/>
        </w:rPr>
      </w:pPr>
    </w:p>
    <w:p w14:paraId="0FC4250E" w14:textId="77777777" w:rsidR="0030185D" w:rsidRPr="00C47E3C" w:rsidRDefault="0030185D" w:rsidP="0030185D">
      <w:pPr>
        <w:jc w:val="center"/>
        <w:rPr>
          <w:rFonts w:ascii="Palatino Linotype" w:eastAsia="黑体" w:hAnsi="Palatino Linotype"/>
          <w:sz w:val="28"/>
          <w:szCs w:val="28"/>
        </w:rPr>
      </w:pPr>
      <w:r w:rsidRPr="00C47E3C">
        <w:rPr>
          <w:rFonts w:ascii="Palatino Linotype" w:eastAsia="黑体" w:hAnsi="Palatino Linotype" w:hint="eastAsia"/>
          <w:sz w:val="28"/>
          <w:szCs w:val="28"/>
        </w:rPr>
        <w:t xml:space="preserve"> </w:t>
      </w:r>
      <w:r w:rsidRPr="00C47E3C">
        <w:rPr>
          <w:rFonts w:ascii="Palatino Linotype" w:eastAsia="黑体" w:hAnsi="Palatino Linotype"/>
          <w:sz w:val="28"/>
          <w:szCs w:val="28"/>
        </w:rPr>
        <w:t>Major Subject: Software Engineering</w:t>
      </w:r>
    </w:p>
    <w:p w14:paraId="72CE3E02" w14:textId="77777777" w:rsidR="0030185D" w:rsidRPr="00C47E3C" w:rsidRDefault="0030185D" w:rsidP="0030185D">
      <w:pPr>
        <w:jc w:val="center"/>
        <w:rPr>
          <w:rFonts w:ascii="Palatino Linotype" w:eastAsia="黑体" w:hAnsi="Palatino Linotype"/>
          <w:sz w:val="28"/>
          <w:szCs w:val="28"/>
        </w:rPr>
      </w:pPr>
      <w:r w:rsidRPr="00C47E3C">
        <w:rPr>
          <w:rFonts w:ascii="Palatino Linotype" w:eastAsia="黑体" w:hAnsi="Palatino Linotype" w:hint="eastAsia"/>
          <w:sz w:val="28"/>
          <w:szCs w:val="28"/>
        </w:rPr>
        <w:t xml:space="preserve"> </w:t>
      </w:r>
      <w:r w:rsidR="00461166">
        <w:rPr>
          <w:rFonts w:ascii="Palatino Linotype" w:eastAsia="黑体" w:hAnsi="Palatino Linotype"/>
          <w:sz w:val="28"/>
          <w:szCs w:val="28"/>
        </w:rPr>
        <w:t>Advisor: Qil</w:t>
      </w:r>
      <w:r w:rsidR="00720B7F">
        <w:rPr>
          <w:rFonts w:ascii="Palatino Linotype" w:eastAsia="黑体" w:hAnsi="Palatino Linotype"/>
          <w:sz w:val="28"/>
          <w:szCs w:val="28"/>
        </w:rPr>
        <w:t>ei Li</w:t>
      </w:r>
    </w:p>
    <w:p w14:paraId="6D2DCE35" w14:textId="77777777" w:rsidR="0030185D" w:rsidRPr="00C47E3C" w:rsidRDefault="0030185D" w:rsidP="0030185D">
      <w:pPr>
        <w:jc w:val="center"/>
        <w:rPr>
          <w:rFonts w:ascii="Palatino Linotype" w:eastAsia="黑体" w:hAnsi="Palatino Linotype"/>
          <w:sz w:val="28"/>
          <w:szCs w:val="28"/>
        </w:rPr>
      </w:pPr>
    </w:p>
    <w:p w14:paraId="114CAE49" w14:textId="77777777" w:rsidR="0030185D" w:rsidRPr="00C47E3C" w:rsidRDefault="0030185D" w:rsidP="0030185D">
      <w:pPr>
        <w:rPr>
          <w:rFonts w:ascii="Palatino Linotype" w:eastAsia="黑体" w:hAnsi="Palatino Linotype"/>
          <w:sz w:val="28"/>
          <w:szCs w:val="28"/>
        </w:rPr>
      </w:pPr>
    </w:p>
    <w:p w14:paraId="45C6D0B4" w14:textId="77777777" w:rsidR="0030185D" w:rsidRPr="00C47E3C" w:rsidRDefault="0030185D" w:rsidP="0030185D">
      <w:pPr>
        <w:jc w:val="center"/>
        <w:rPr>
          <w:rFonts w:ascii="Palatino Linotype" w:eastAsia="黑体" w:hAnsi="Palatino Linotype"/>
          <w:sz w:val="28"/>
          <w:szCs w:val="28"/>
        </w:rPr>
      </w:pPr>
      <w:r w:rsidRPr="00C47E3C">
        <w:rPr>
          <w:rFonts w:ascii="Palatino Linotype" w:eastAsia="黑体" w:hAnsi="Palatino Linotype"/>
          <w:sz w:val="28"/>
          <w:szCs w:val="28"/>
        </w:rPr>
        <w:t>By</w:t>
      </w:r>
    </w:p>
    <w:p w14:paraId="77416D58" w14:textId="77777777" w:rsidR="0030185D" w:rsidRPr="00C47E3C" w:rsidRDefault="008C4B12" w:rsidP="0030185D">
      <w:pPr>
        <w:jc w:val="center"/>
        <w:rPr>
          <w:rFonts w:ascii="Palatino Linotype" w:eastAsia="黑体" w:hAnsi="Palatino Linotype"/>
          <w:sz w:val="28"/>
          <w:szCs w:val="28"/>
        </w:rPr>
      </w:pPr>
      <w:r>
        <w:rPr>
          <w:rFonts w:ascii="楷体_GB2312" w:eastAsia="楷体_GB2312" w:hint="eastAsia"/>
          <w:sz w:val="24"/>
        </w:rPr>
        <w:t>Yu</w:t>
      </w:r>
      <w:r w:rsidR="00461166">
        <w:rPr>
          <w:rFonts w:ascii="楷体_GB2312" w:eastAsia="楷体_GB2312" w:hint="eastAsia"/>
          <w:sz w:val="24"/>
        </w:rPr>
        <w:t>tong Xiu</w:t>
      </w:r>
    </w:p>
    <w:p w14:paraId="240CAEA6" w14:textId="77777777" w:rsidR="0030185D" w:rsidRPr="00C47E3C" w:rsidRDefault="0030185D" w:rsidP="0030185D">
      <w:pPr>
        <w:jc w:val="center"/>
        <w:rPr>
          <w:rFonts w:ascii="Palatino Linotype" w:eastAsia="黑体" w:hAnsi="Palatino Linotype"/>
          <w:sz w:val="28"/>
          <w:szCs w:val="28"/>
        </w:rPr>
      </w:pPr>
      <w:r w:rsidRPr="00C47E3C">
        <w:rPr>
          <w:rFonts w:ascii="Palatino Linotype" w:eastAsia="黑体" w:hAnsi="Palatino Linotype" w:hint="eastAsia"/>
          <w:sz w:val="28"/>
          <w:szCs w:val="28"/>
        </w:rPr>
        <w:t>Zhejiang University</w:t>
      </w:r>
      <w:r w:rsidRPr="00C47E3C">
        <w:rPr>
          <w:rFonts w:ascii="Palatino Linotype" w:eastAsia="黑体" w:hAnsi="Palatino Linotype"/>
          <w:sz w:val="28"/>
          <w:szCs w:val="28"/>
        </w:rPr>
        <w:t>, P.R. China</w:t>
      </w:r>
    </w:p>
    <w:p w14:paraId="1594DC84" w14:textId="77777777" w:rsidR="0030185D" w:rsidRPr="00C47E3C" w:rsidRDefault="00180348" w:rsidP="0030185D">
      <w:pPr>
        <w:jc w:val="center"/>
        <w:rPr>
          <w:rFonts w:ascii="Palatino Linotype" w:eastAsia="黑体" w:hAnsi="Palatino Linotype"/>
          <w:sz w:val="28"/>
          <w:szCs w:val="28"/>
        </w:rPr>
      </w:pPr>
      <w:r>
        <w:rPr>
          <w:rFonts w:ascii="Palatino Linotype" w:eastAsia="黑体" w:hAnsi="Palatino Linotype"/>
          <w:sz w:val="28"/>
          <w:szCs w:val="28"/>
        </w:rPr>
        <w:t>2017</w:t>
      </w:r>
    </w:p>
    <w:p w14:paraId="0ADC6F00" w14:textId="77777777" w:rsidR="00801938" w:rsidRPr="00C47E3C" w:rsidRDefault="00801938" w:rsidP="00801938">
      <w:pPr>
        <w:pStyle w:val="Title"/>
        <w:ind w:firstLineChars="1346" w:firstLine="4038"/>
        <w:jc w:val="both"/>
        <w:rPr>
          <w:rFonts w:ascii="仿宋_GB2312" w:eastAsia="仿宋_GB2312" w:hAnsi="宋体"/>
          <w:bCs/>
          <w:sz w:val="30"/>
          <w:szCs w:val="30"/>
        </w:rPr>
      </w:pPr>
      <w:r w:rsidRPr="00C47E3C">
        <w:rPr>
          <w:rFonts w:ascii="仿宋_GB2312" w:eastAsia="仿宋_GB2312" w:hAnsi="宋体" w:hint="eastAsia"/>
          <w:bCs/>
          <w:sz w:val="30"/>
          <w:szCs w:val="30"/>
        </w:rPr>
        <w:lastRenderedPageBreak/>
        <w:t>摘要</w:t>
      </w:r>
      <w:bookmarkEnd w:id="0"/>
      <w:bookmarkEnd w:id="1"/>
    </w:p>
    <w:p w14:paraId="459B0B92" w14:textId="7BB56C27" w:rsidR="005F7045" w:rsidRPr="005F7045" w:rsidRDefault="00DB1629" w:rsidP="005F7045">
      <w:pPr>
        <w:pStyle w:val="BodyTextFirstIndent"/>
        <w:spacing w:after="0" w:line="360" w:lineRule="auto"/>
        <w:ind w:firstLineChars="200" w:firstLine="480"/>
        <w:rPr>
          <w:rFonts w:ascii="仿宋_GB2312" w:eastAsia="仿宋_GB2312"/>
          <w:sz w:val="24"/>
        </w:rPr>
      </w:pPr>
      <w:r>
        <w:rPr>
          <w:rFonts w:ascii="仿宋_GB2312" w:eastAsia="仿宋_GB2312" w:hint="eastAsia"/>
          <w:sz w:val="24"/>
        </w:rPr>
        <w:t>我们提出了一个基于</w:t>
      </w:r>
      <w:r w:rsidR="003C5CA6">
        <w:rPr>
          <w:rFonts w:ascii="仿宋_GB2312" w:eastAsia="仿宋_GB2312"/>
          <w:sz w:val="24"/>
        </w:rPr>
        <w:t>高级参数</w:t>
      </w:r>
      <w:r w:rsidR="00500374">
        <w:rPr>
          <w:rFonts w:ascii="仿宋_GB2312" w:eastAsia="仿宋_GB2312" w:hint="eastAsia"/>
          <w:sz w:val="24"/>
        </w:rPr>
        <w:t>来合成</w:t>
      </w:r>
      <w:r w:rsidR="00604A74">
        <w:rPr>
          <w:rFonts w:ascii="仿宋_GB2312" w:eastAsia="仿宋_GB2312" w:hint="eastAsia"/>
          <w:sz w:val="24"/>
        </w:rPr>
        <w:t>角色运动的框架，使起</w:t>
      </w:r>
      <w:r w:rsidR="005F7045" w:rsidRPr="005F7045">
        <w:rPr>
          <w:rFonts w:ascii="仿宋_GB2312" w:eastAsia="仿宋_GB2312" w:hint="eastAsia"/>
          <w:sz w:val="24"/>
        </w:rPr>
        <w:t>所产生的运动分析人体运动的多个部分，并在大型运动图像数据集上训练。由卷积自动编码器的隐藏单元表示的学习运动流形表示可以组合以产生</w:t>
      </w:r>
      <w:r w:rsidR="00F203B2">
        <w:rPr>
          <w:rFonts w:ascii="仿宋_GB2312" w:eastAsia="仿宋_GB2312" w:hint="eastAsia"/>
          <w:sz w:val="24"/>
        </w:rPr>
        <w:t>广泛复杂运动的稀疏分量中的运动数据。为了从</w:t>
      </w:r>
      <w:r w:rsidR="003C5CA6">
        <w:rPr>
          <w:rFonts w:ascii="仿宋_GB2312" w:eastAsia="仿宋_GB2312"/>
          <w:sz w:val="24"/>
        </w:rPr>
        <w:t>高级参数</w:t>
      </w:r>
      <w:r w:rsidR="00F203B2">
        <w:rPr>
          <w:rFonts w:ascii="仿宋_GB2312" w:eastAsia="仿宋_GB2312" w:hint="eastAsia"/>
          <w:sz w:val="24"/>
        </w:rPr>
        <w:t>映射到运动流形</w:t>
      </w:r>
      <w:r w:rsidR="006676A9">
        <w:rPr>
          <w:rFonts w:ascii="仿宋_GB2312" w:eastAsia="仿宋_GB2312" w:hint="eastAsia"/>
          <w:sz w:val="24"/>
        </w:rPr>
        <w:t>，我们在</w:t>
      </w:r>
      <w:r w:rsidR="008F4E33">
        <w:rPr>
          <w:rFonts w:ascii="仿宋_GB2312" w:eastAsia="仿宋_GB2312" w:hint="eastAsia"/>
          <w:sz w:val="24"/>
        </w:rPr>
        <w:t>多次</w:t>
      </w:r>
      <w:r w:rsidR="006676A9">
        <w:rPr>
          <w:rFonts w:ascii="仿宋_GB2312" w:eastAsia="仿宋_GB2312" w:hint="eastAsia"/>
          <w:sz w:val="24"/>
        </w:rPr>
        <w:t>训练</w:t>
      </w:r>
      <w:r w:rsidR="005F7045" w:rsidRPr="005F7045">
        <w:rPr>
          <w:rFonts w:ascii="仿宋_GB2312" w:eastAsia="仿宋_GB2312" w:hint="eastAsia"/>
          <w:sz w:val="24"/>
        </w:rPr>
        <w:t>的自动编码器之上堆叠一个深的前馈神经网络。这个网络</w:t>
      </w:r>
      <w:r w:rsidR="001D3F72">
        <w:rPr>
          <w:rFonts w:ascii="仿宋_GB2312" w:eastAsia="仿宋_GB2312" w:hint="eastAsia"/>
          <w:sz w:val="24"/>
        </w:rPr>
        <w:t>经过训练，可以从诸如角色应该遵循的地形上的曲线等参数或打孔</w:t>
      </w:r>
      <w:r w:rsidR="00236FCB">
        <w:rPr>
          <w:rFonts w:ascii="仿宋_GB2312" w:eastAsia="仿宋_GB2312" w:hint="eastAsia"/>
          <w:sz w:val="24"/>
        </w:rPr>
        <w:t>和踢球</w:t>
      </w:r>
      <w:r w:rsidR="005F7045" w:rsidRPr="005F7045">
        <w:rPr>
          <w:rFonts w:ascii="仿宋_GB2312" w:eastAsia="仿宋_GB2312" w:hint="eastAsia"/>
          <w:sz w:val="24"/>
        </w:rPr>
        <w:t>的目标位置产生逼真的运</w:t>
      </w:r>
      <w:r w:rsidR="00717EE8">
        <w:rPr>
          <w:rFonts w:ascii="仿宋_GB2312" w:eastAsia="仿宋_GB2312" w:hint="eastAsia"/>
          <w:sz w:val="24"/>
        </w:rPr>
        <w:t>动序列。前馈控制网络和运动模块被独立训练，允许用户根据需求</w:t>
      </w:r>
      <w:r w:rsidR="005F7045" w:rsidRPr="005F7045">
        <w:rPr>
          <w:rFonts w:ascii="仿宋_GB2312" w:eastAsia="仿宋_GB2312" w:hint="eastAsia"/>
          <w:sz w:val="24"/>
        </w:rPr>
        <w:t>轻松地在前馈网络之间切换，而无需重新训练运动模块。</w:t>
      </w:r>
      <w:r w:rsidR="00F529FE">
        <w:rPr>
          <w:rFonts w:ascii="仿宋_GB2312" w:eastAsia="仿宋_GB2312" w:hint="eastAsia"/>
          <w:sz w:val="24"/>
        </w:rPr>
        <w:t>一旦生成运动，可以通过在运动歧管的空间中进行优化和编辑</w:t>
      </w:r>
      <w:r w:rsidR="005F7045" w:rsidRPr="005F7045">
        <w:rPr>
          <w:rFonts w:ascii="仿宋_GB2312" w:eastAsia="仿宋_GB2312" w:hint="eastAsia"/>
          <w:sz w:val="24"/>
        </w:rPr>
        <w:t>。这允许施加运动约束，或改变运动的风格，同时确保编辑的动作保持自然。因此，该系统可以产生平滑，高质量的运动序列，而无需对训练数据进行手动预处理。</w:t>
      </w:r>
    </w:p>
    <w:p w14:paraId="6817BF32" w14:textId="77777777" w:rsidR="005F7045" w:rsidRPr="00C47E3C" w:rsidRDefault="005F7045" w:rsidP="001D72B8">
      <w:pPr>
        <w:pStyle w:val="BodyTextFirstIndent"/>
        <w:spacing w:after="0" w:line="360" w:lineRule="auto"/>
        <w:ind w:firstLineChars="200" w:firstLine="480"/>
        <w:rPr>
          <w:rFonts w:ascii="仿宋_GB2312" w:eastAsia="仿宋_GB2312"/>
          <w:sz w:val="24"/>
        </w:rPr>
      </w:pPr>
    </w:p>
    <w:p w14:paraId="720ED53A" w14:textId="77777777" w:rsidR="00801938" w:rsidRPr="00C47E3C" w:rsidRDefault="00801938" w:rsidP="001D72B8">
      <w:pPr>
        <w:pStyle w:val="BodyTextFirstIndent"/>
        <w:spacing w:after="0" w:line="360" w:lineRule="auto"/>
        <w:ind w:firstLineChars="196" w:firstLine="470"/>
        <w:rPr>
          <w:rFonts w:ascii="仿宋_GB2312" w:eastAsia="仿宋_GB2312" w:hAnsi="宋体"/>
          <w:sz w:val="24"/>
        </w:rPr>
      </w:pPr>
      <w:r w:rsidRPr="00C47E3C">
        <w:rPr>
          <w:rFonts w:ascii="仿宋_GB2312" w:eastAsia="仿宋_GB2312" w:hAnsi="黑体" w:hint="eastAsia"/>
          <w:b/>
          <w:sz w:val="24"/>
        </w:rPr>
        <w:t>关键词</w:t>
      </w:r>
      <w:r w:rsidR="00486B2B">
        <w:rPr>
          <w:rFonts w:ascii="仿宋_GB2312" w:eastAsia="仿宋_GB2312" w:hAnsi="宋体" w:hint="eastAsia"/>
          <w:sz w:val="24"/>
        </w:rPr>
        <w:t>：</w:t>
      </w:r>
      <w:r w:rsidR="00486B2B" w:rsidRPr="00486B2B">
        <w:rPr>
          <w:rFonts w:ascii="仿宋_GB2312" w:eastAsia="仿宋_GB2312" w:hAnsi="宋体" w:hint="eastAsia"/>
          <w:sz w:val="24"/>
        </w:rPr>
        <w:t>深层学习，卷积网络，自动编码器，人体运动，角色动画，多元学习</w:t>
      </w:r>
    </w:p>
    <w:p w14:paraId="3E16F9C6" w14:textId="77777777" w:rsidR="00801938" w:rsidRPr="00C47E3C" w:rsidRDefault="00801938" w:rsidP="00801938">
      <w:pPr>
        <w:pStyle w:val="BodyTextFirstIndent"/>
        <w:spacing w:after="0"/>
        <w:ind w:firstLineChars="0" w:firstLine="0"/>
        <w:rPr>
          <w:rFonts w:ascii="宋体" w:hAnsi="宋体"/>
          <w:szCs w:val="21"/>
        </w:rPr>
      </w:pPr>
    </w:p>
    <w:p w14:paraId="1278E365" w14:textId="77777777" w:rsidR="00801938" w:rsidRPr="00C47E3C" w:rsidRDefault="00801938" w:rsidP="00CB7A04">
      <w:pPr>
        <w:pStyle w:val="Title"/>
        <w:spacing w:before="0" w:after="0" w:line="360" w:lineRule="auto"/>
        <w:rPr>
          <w:sz w:val="30"/>
          <w:szCs w:val="30"/>
        </w:rPr>
      </w:pPr>
      <w:bookmarkStart w:id="2" w:name="_Toc8028252"/>
      <w:bookmarkStart w:id="3" w:name="_Toc94705486"/>
      <w:r w:rsidRPr="00C47E3C">
        <w:rPr>
          <w:sz w:val="30"/>
          <w:szCs w:val="30"/>
        </w:rPr>
        <w:lastRenderedPageBreak/>
        <w:t>Abstract</w:t>
      </w:r>
      <w:bookmarkEnd w:id="2"/>
      <w:bookmarkEnd w:id="3"/>
    </w:p>
    <w:p w14:paraId="42B85197" w14:textId="09CC4938" w:rsidR="00801938" w:rsidRPr="00C47E3C" w:rsidRDefault="007F2910" w:rsidP="00CB7A04">
      <w:pPr>
        <w:pStyle w:val="BodyTextFirstIndent"/>
        <w:spacing w:after="0" w:line="360" w:lineRule="auto"/>
        <w:ind w:firstLineChars="200"/>
        <w:rPr>
          <w:szCs w:val="20"/>
        </w:rPr>
      </w:pPr>
      <w:r w:rsidRPr="007F2910">
        <w:rPr>
          <w:szCs w:val="20"/>
        </w:rPr>
        <w:t xml:space="preserve">We present a framework to synthesize character movements based on high level parameters, such that the </w:t>
      </w:r>
      <w:r w:rsidR="0024017D">
        <w:rPr>
          <w:szCs w:val="20"/>
        </w:rPr>
        <w:t>produced movements re</w:t>
      </w:r>
      <w:r w:rsidRPr="007F2910">
        <w:rPr>
          <w:szCs w:val="20"/>
        </w:rPr>
        <w:t>spect the manifold of human motion,</w:t>
      </w:r>
      <w:r w:rsidR="008A20B6">
        <w:rPr>
          <w:szCs w:val="20"/>
        </w:rPr>
        <w:t xml:space="preserve"> trained on a large motion cap</w:t>
      </w:r>
      <w:r w:rsidRPr="007F2910">
        <w:rPr>
          <w:szCs w:val="20"/>
        </w:rPr>
        <w:t>ture dataset. The learned motion manifold, which is represented by the hidden units of a convolutional autoencoder, represents motion data in sparse components which can be combined to produce a wide range of complex movements</w:t>
      </w:r>
      <w:r w:rsidR="00150F95">
        <w:rPr>
          <w:szCs w:val="20"/>
        </w:rPr>
        <w:t>. To map from high level param</w:t>
      </w:r>
      <w:r w:rsidRPr="007F2910">
        <w:rPr>
          <w:szCs w:val="20"/>
        </w:rPr>
        <w:t>eters to the motion manifold, we stack a deep feedforward neural network on top of the trained autoencoder. This network is trained to produce realistic motion sequences from parameters such as a curve over the terrain that the character should follow, or a target location for punching and kickin</w:t>
      </w:r>
      <w:r w:rsidR="008E15B6">
        <w:rPr>
          <w:szCs w:val="20"/>
        </w:rPr>
        <w:t>g. The feedforward control net</w:t>
      </w:r>
      <w:r w:rsidRPr="007F2910">
        <w:rPr>
          <w:szCs w:val="20"/>
        </w:rPr>
        <w:t>work and the motion manifold are trained independently, allowing the user to easily switch between feedforward networks according to th</w:t>
      </w:r>
      <w:r w:rsidR="00150F95">
        <w:rPr>
          <w:szCs w:val="20"/>
        </w:rPr>
        <w:t>e desired interface, without re</w:t>
      </w:r>
      <w:r w:rsidRPr="007F2910">
        <w:rPr>
          <w:szCs w:val="20"/>
        </w:rPr>
        <w:t>training the motion manifold. Once motion is generated it can be</w:t>
      </w:r>
      <w:r w:rsidR="00150F95">
        <w:rPr>
          <w:szCs w:val="20"/>
        </w:rPr>
        <w:t xml:space="preserve"> edited by performing optimiza</w:t>
      </w:r>
      <w:r w:rsidRPr="007F2910">
        <w:rPr>
          <w:szCs w:val="20"/>
        </w:rPr>
        <w:t>tion in the space of the motion manifold. This allows for imposing kinematic constraints, or transforming the style of the motion, while ensuring the edited motion remains natural. As a result, the system can produce smooth, high quality motion s</w:t>
      </w:r>
      <w:r w:rsidR="00150F95">
        <w:rPr>
          <w:szCs w:val="20"/>
        </w:rPr>
        <w:t>equences without any manual pre</w:t>
      </w:r>
      <w:r w:rsidRPr="007F2910">
        <w:rPr>
          <w:szCs w:val="20"/>
        </w:rPr>
        <w:t>processing of the training data.</w:t>
      </w:r>
    </w:p>
    <w:p w14:paraId="341ED4AA" w14:textId="05017EBD" w:rsidR="00637384" w:rsidRPr="00C47E3C" w:rsidRDefault="00801938" w:rsidP="00637384">
      <w:pPr>
        <w:pStyle w:val="BodyTextFirstIndent"/>
        <w:spacing w:after="0" w:line="360" w:lineRule="auto"/>
        <w:ind w:firstLineChars="0" w:firstLine="0"/>
      </w:pPr>
      <w:r w:rsidRPr="00C47E3C">
        <w:rPr>
          <w:rFonts w:eastAsia="黑体"/>
          <w:b/>
        </w:rPr>
        <w:t>Keywords</w:t>
      </w:r>
      <w:r w:rsidR="00907B69">
        <w:rPr>
          <w:rFonts w:eastAsia="黑体" w:hint="eastAsia"/>
          <w:b/>
        </w:rPr>
        <w:t>:</w:t>
      </w:r>
      <w:r w:rsidR="00907B69">
        <w:rPr>
          <w:szCs w:val="21"/>
        </w:rPr>
        <w:t xml:space="preserve"> </w:t>
      </w:r>
      <w:r w:rsidR="00637384" w:rsidRPr="007A5E0A">
        <w:t>deeplearning,</w:t>
      </w:r>
      <w:r w:rsidR="00246A51">
        <w:rPr>
          <w:rFonts w:hint="eastAsia"/>
        </w:rPr>
        <w:t xml:space="preserve"> </w:t>
      </w:r>
      <w:r w:rsidR="00637384" w:rsidRPr="007A5E0A">
        <w:t>convolutional</w:t>
      </w:r>
      <w:r w:rsidR="00753B07">
        <w:rPr>
          <w:rFonts w:hint="eastAsia"/>
        </w:rPr>
        <w:t xml:space="preserve">, </w:t>
      </w:r>
      <w:r w:rsidR="00637384" w:rsidRPr="007A5E0A">
        <w:t>neuralnetworks,</w:t>
      </w:r>
      <w:r w:rsidR="009D7F86">
        <w:rPr>
          <w:rFonts w:hint="eastAsia"/>
        </w:rPr>
        <w:t xml:space="preserve"> </w:t>
      </w:r>
      <w:r w:rsidR="00637384" w:rsidRPr="007A5E0A">
        <w:t>autoencoder, hu</w:t>
      </w:r>
      <w:r w:rsidR="00762628">
        <w:t xml:space="preserve">man </w:t>
      </w:r>
      <w:r w:rsidR="009B3F7C">
        <w:t xml:space="preserve">motion, character animation, </w:t>
      </w:r>
      <w:r w:rsidR="00637384" w:rsidRPr="007A5E0A">
        <w:t>manifold learning</w:t>
      </w:r>
    </w:p>
    <w:p w14:paraId="1DD14A30" w14:textId="77777777" w:rsidR="00907B69" w:rsidRDefault="00907B69" w:rsidP="00907B69">
      <w:pPr>
        <w:pStyle w:val="BodyTextFirstIndent"/>
        <w:spacing w:after="0" w:line="360" w:lineRule="auto"/>
        <w:ind w:firstLineChars="0"/>
        <w:rPr>
          <w:szCs w:val="21"/>
        </w:rPr>
      </w:pPr>
    </w:p>
    <w:p w14:paraId="0117D168" w14:textId="77777777" w:rsidR="007A5E0A" w:rsidRPr="00C47E3C" w:rsidRDefault="007A5E0A" w:rsidP="00CB7A04">
      <w:pPr>
        <w:pStyle w:val="BodyTextFirstIndent"/>
        <w:spacing w:after="0" w:line="360" w:lineRule="auto"/>
        <w:ind w:firstLineChars="0"/>
      </w:pPr>
    </w:p>
    <w:p w14:paraId="09C93E94" w14:textId="77777777" w:rsidR="00801938" w:rsidRPr="00C47E3C" w:rsidRDefault="007B3BAC" w:rsidP="007B3BAC">
      <w:pPr>
        <w:pStyle w:val="BodyTextFirstIndent"/>
        <w:tabs>
          <w:tab w:val="left" w:pos="5604"/>
        </w:tabs>
        <w:spacing w:after="0"/>
        <w:ind w:firstLineChars="200" w:firstLine="480"/>
        <w:rPr>
          <w:sz w:val="24"/>
          <w:szCs w:val="20"/>
        </w:rPr>
      </w:pPr>
      <w:r>
        <w:rPr>
          <w:sz w:val="24"/>
          <w:szCs w:val="20"/>
        </w:rPr>
        <w:tab/>
      </w:r>
    </w:p>
    <w:p w14:paraId="0872654C" w14:textId="77777777" w:rsidR="00B46C56" w:rsidRPr="00B46C56" w:rsidRDefault="00801938" w:rsidP="00B46C56">
      <w:pPr>
        <w:pStyle w:val="Title"/>
        <w:spacing w:before="0" w:after="0" w:line="360" w:lineRule="auto"/>
        <w:jc w:val="both"/>
        <w:rPr>
          <w:rFonts w:eastAsia="仿宋_GB2312"/>
          <w:sz w:val="30"/>
          <w:szCs w:val="30"/>
        </w:rPr>
      </w:pPr>
      <w:bookmarkStart w:id="4" w:name="_Toc94705527"/>
      <w:r w:rsidRPr="00C47E3C">
        <w:rPr>
          <w:rFonts w:eastAsia="仿宋_GB2312"/>
          <w:sz w:val="30"/>
          <w:szCs w:val="30"/>
        </w:rPr>
        <w:lastRenderedPageBreak/>
        <w:t>1</w:t>
      </w:r>
      <w:r w:rsidR="00F90590">
        <w:rPr>
          <w:rFonts w:eastAsia="仿宋_GB2312"/>
          <w:sz w:val="30"/>
          <w:szCs w:val="30"/>
        </w:rPr>
        <w:t xml:space="preserve"> </w:t>
      </w:r>
      <w:r w:rsidR="00F90590">
        <w:rPr>
          <w:rFonts w:eastAsia="仿宋_GB2312" w:hint="eastAsia"/>
          <w:sz w:val="30"/>
          <w:szCs w:val="30"/>
        </w:rPr>
        <w:t>介绍</w:t>
      </w:r>
    </w:p>
    <w:p w14:paraId="27A4D610" w14:textId="6049C1BE" w:rsidR="00B46C56" w:rsidRPr="00B46C56" w:rsidRDefault="00A14214" w:rsidP="00B46C56">
      <w:pPr>
        <w:widowControl/>
        <w:spacing w:line="360" w:lineRule="auto"/>
        <w:ind w:firstLine="420"/>
        <w:jc w:val="left"/>
        <w:rPr>
          <w:rFonts w:eastAsia="仿宋_GB2312"/>
          <w:sz w:val="24"/>
          <w:szCs w:val="21"/>
        </w:rPr>
      </w:pPr>
      <w:r>
        <w:rPr>
          <w:rFonts w:eastAsia="仿宋_GB2312" w:hint="eastAsia"/>
          <w:sz w:val="24"/>
          <w:szCs w:val="21"/>
        </w:rPr>
        <w:t>数据驱动的运动合成允许动画师从高层</w:t>
      </w:r>
      <w:r w:rsidR="00F00023">
        <w:rPr>
          <w:rFonts w:eastAsia="仿宋_GB2312" w:hint="eastAsia"/>
          <w:sz w:val="24"/>
          <w:szCs w:val="21"/>
        </w:rPr>
        <w:t>中产生角色</w:t>
      </w:r>
      <w:r w:rsidR="00B46C56" w:rsidRPr="00B46C56">
        <w:rPr>
          <w:rFonts w:eastAsia="仿宋_GB2312" w:hint="eastAsia"/>
          <w:sz w:val="24"/>
          <w:szCs w:val="21"/>
        </w:rPr>
        <w:t>运动。这样的方法大大有助于动画</w:t>
      </w:r>
      <w:r w:rsidR="006938A3">
        <w:rPr>
          <w:rFonts w:eastAsia="仿宋_GB2312" w:hint="eastAsia"/>
          <w:sz w:val="24"/>
          <w:szCs w:val="21"/>
        </w:rPr>
        <w:t>制作，因为动画师只需要提供高级别的指令，而不是通过关键帧提供底层</w:t>
      </w:r>
      <w:r w:rsidR="00B46C56" w:rsidRPr="00B46C56">
        <w:rPr>
          <w:rFonts w:eastAsia="仿宋_GB2312" w:hint="eastAsia"/>
          <w:sz w:val="24"/>
          <w:szCs w:val="21"/>
        </w:rPr>
        <w:t>细节。在计算机动画中已经提出了利用大动作捕获数据集和机器学习参数化运动的各种技术。</w:t>
      </w:r>
    </w:p>
    <w:p w14:paraId="79B4DD8B" w14:textId="11971CF7" w:rsidR="00B46C56" w:rsidRPr="00B46C56" w:rsidRDefault="00B46C56" w:rsidP="00B46C56">
      <w:pPr>
        <w:widowControl/>
        <w:spacing w:line="360" w:lineRule="auto"/>
        <w:ind w:firstLine="420"/>
        <w:jc w:val="left"/>
        <w:rPr>
          <w:rFonts w:eastAsia="仿宋_GB2312"/>
          <w:sz w:val="24"/>
          <w:szCs w:val="21"/>
        </w:rPr>
      </w:pPr>
      <w:r w:rsidRPr="00B46C56">
        <w:rPr>
          <w:rFonts w:eastAsia="仿宋_GB2312" w:hint="eastAsia"/>
          <w:sz w:val="24"/>
          <w:szCs w:val="21"/>
        </w:rPr>
        <w:t>目前可用的大多数数据驱动方法需要大量的手动数据预处理，包括运动分割，对齐和标签。任何阶段的错误都可能导致最终动画失败。因此，这种预处理通常通过大量人为干预来仔细执行，确保输出运动显得平滑自然。这使得全自动化变得困难，因此这些系统通常需要专门的技术开发人员进行维护</w:t>
      </w:r>
      <w:r w:rsidR="005557C9">
        <w:rPr>
          <w:rFonts w:eastAsia="仿宋_GB2312" w:hint="eastAsia"/>
          <w:sz w:val="24"/>
          <w:szCs w:val="21"/>
        </w:rPr>
        <w:t>。</w:t>
      </w:r>
    </w:p>
    <w:p w14:paraId="2AA408C2" w14:textId="21013AC0" w:rsidR="00B46C56" w:rsidRPr="00B46C56" w:rsidRDefault="00B46C56" w:rsidP="00B46C56">
      <w:pPr>
        <w:widowControl/>
        <w:spacing w:line="360" w:lineRule="auto"/>
        <w:ind w:firstLine="420"/>
        <w:jc w:val="left"/>
        <w:rPr>
          <w:rFonts w:eastAsia="仿宋_GB2312"/>
          <w:sz w:val="24"/>
          <w:szCs w:val="21"/>
        </w:rPr>
      </w:pPr>
      <w:r w:rsidRPr="00B46C56">
        <w:rPr>
          <w:rFonts w:eastAsia="仿宋_GB2312" w:hint="eastAsia"/>
          <w:sz w:val="24"/>
          <w:szCs w:val="21"/>
        </w:rPr>
        <w:t>在本文中，我们提出了一种基于深度学习框架的动画合成和</w:t>
      </w:r>
      <w:r w:rsidR="003E64B8">
        <w:rPr>
          <w:rFonts w:eastAsia="仿宋_GB2312" w:hint="eastAsia"/>
          <w:sz w:val="24"/>
          <w:szCs w:val="21"/>
        </w:rPr>
        <w:t>编辑模型，可以使用大量的人体运动数据自动学习运动数据在非线性流形</w:t>
      </w:r>
      <w:r w:rsidRPr="00B46C56">
        <w:rPr>
          <w:rFonts w:eastAsia="仿宋_GB2312" w:hint="eastAsia"/>
          <w:sz w:val="24"/>
          <w:szCs w:val="21"/>
        </w:rPr>
        <w:t>中的嵌入，无需手动数据预处理或人为干预。我们在大型运动数据库上训练卷积自动编码器，使其可以再现作为输入给出的运动数据，以及通过插值合成新的运动。这种无监督的非线性歧管学习过程不需要任何运动分割或对准，这使得该过程比以前的方法显着更容易。在这个自动编码器的顶部，我们堆叠另一个前馈神经网络，将高级别参数映射到低级别人体运动，由自动编码器的隐藏单元表示。通过这种方式，用户可以从直观的输入中轻松地产生逼真的人体运动序列，例如某个地形上的曲线，角色应该如何，或者用于打孔和踢球的最终效果器的轨迹。随着前馈控制网络和运动控制器的独立训练，用户可以根据需要的接口轻松地交换和重新训练前馈网络。我们的方法本质上是并行的，这使得计算速度非常快，并且适合主流动画包。</w:t>
      </w:r>
    </w:p>
    <w:p w14:paraId="71F0C1E1" w14:textId="13F2AF0A" w:rsidR="00B46C56" w:rsidRPr="00B46C56" w:rsidRDefault="00B46C56" w:rsidP="00B46C56">
      <w:pPr>
        <w:widowControl/>
        <w:spacing w:line="360" w:lineRule="auto"/>
        <w:ind w:firstLine="420"/>
        <w:jc w:val="left"/>
        <w:rPr>
          <w:rFonts w:eastAsia="仿宋_GB2312"/>
          <w:sz w:val="24"/>
          <w:szCs w:val="21"/>
        </w:rPr>
      </w:pPr>
      <w:r w:rsidRPr="00B46C56">
        <w:rPr>
          <w:rFonts w:eastAsia="仿宋_GB2312" w:hint="eastAsia"/>
          <w:sz w:val="24"/>
          <w:szCs w:val="21"/>
        </w:rPr>
        <w:t>我们还提出了在运动歧管的空间中编辑运动数据的技术。卷积编码器的隐藏单元以稀疏和连续的方式表示运动，使得在该空间中调整数据保持运动的自然度和平滑度，同时仍然允许复制身体的移动。这种编辑的一个示例性例子是通过最小化合成运动的隐藏单元和参考样式运动的</w:t>
      </w:r>
      <w:r w:rsidRPr="00B46C56">
        <w:rPr>
          <w:rFonts w:eastAsia="仿宋_GB2312" w:hint="eastAsia"/>
          <w:sz w:val="24"/>
          <w:szCs w:val="21"/>
        </w:rPr>
        <w:t>Gram</w:t>
      </w:r>
      <w:r w:rsidR="002C7711">
        <w:rPr>
          <w:rFonts w:eastAsia="仿宋_GB2312" w:hint="eastAsia"/>
          <w:sz w:val="24"/>
          <w:szCs w:val="21"/>
        </w:rPr>
        <w:t>矩阵的差异来将一个运动与另一运动</w:t>
      </w:r>
      <w:r w:rsidRPr="00B46C56">
        <w:rPr>
          <w:rFonts w:eastAsia="仿宋_GB2312" w:hint="eastAsia"/>
          <w:sz w:val="24"/>
          <w:szCs w:val="21"/>
        </w:rPr>
        <w:t>相结合。</w:t>
      </w:r>
    </w:p>
    <w:p w14:paraId="3C4AD8EA" w14:textId="77777777" w:rsidR="00B46C56" w:rsidRPr="00B46C56" w:rsidRDefault="00B46C56" w:rsidP="00B46C56">
      <w:pPr>
        <w:widowControl/>
        <w:spacing w:line="360" w:lineRule="auto"/>
        <w:ind w:firstLine="420"/>
        <w:jc w:val="left"/>
        <w:rPr>
          <w:rFonts w:eastAsia="仿宋_GB2312"/>
          <w:sz w:val="24"/>
          <w:szCs w:val="21"/>
        </w:rPr>
      </w:pPr>
      <w:r w:rsidRPr="00B46C56">
        <w:rPr>
          <w:rFonts w:eastAsia="仿宋_GB2312" w:hint="eastAsia"/>
          <w:sz w:val="24"/>
          <w:szCs w:val="21"/>
        </w:rPr>
        <w:t>总之，我们的贡献如下：</w:t>
      </w:r>
    </w:p>
    <w:p w14:paraId="1E704C5F" w14:textId="1CE3E9BA" w:rsidR="00B46C56" w:rsidRPr="00B46C56" w:rsidRDefault="00344C84" w:rsidP="0045623B">
      <w:pPr>
        <w:widowControl/>
        <w:numPr>
          <w:ilvl w:val="0"/>
          <w:numId w:val="15"/>
        </w:numPr>
        <w:spacing w:line="360" w:lineRule="auto"/>
        <w:jc w:val="left"/>
        <w:rPr>
          <w:rFonts w:eastAsia="仿宋_GB2312"/>
          <w:sz w:val="24"/>
          <w:szCs w:val="21"/>
        </w:rPr>
      </w:pPr>
      <w:r>
        <w:rPr>
          <w:rFonts w:eastAsia="仿宋_GB2312" w:hint="eastAsia"/>
          <w:sz w:val="24"/>
          <w:szCs w:val="21"/>
        </w:rPr>
        <w:t>一种用于从</w:t>
      </w:r>
      <w:r w:rsidR="003C5CA6">
        <w:rPr>
          <w:rFonts w:eastAsia="仿宋_GB2312"/>
          <w:sz w:val="24"/>
          <w:szCs w:val="21"/>
        </w:rPr>
        <w:t>高级参数</w:t>
      </w:r>
      <w:r w:rsidR="00317F56">
        <w:rPr>
          <w:rFonts w:eastAsia="仿宋_GB2312" w:hint="eastAsia"/>
          <w:sz w:val="24"/>
          <w:szCs w:val="21"/>
        </w:rPr>
        <w:t>合成角色动画的快速、</w:t>
      </w:r>
      <w:r w:rsidR="00B46C56" w:rsidRPr="00B46C56">
        <w:rPr>
          <w:rFonts w:eastAsia="仿宋_GB2312" w:hint="eastAsia"/>
          <w:sz w:val="24"/>
          <w:szCs w:val="21"/>
        </w:rPr>
        <w:t>平行的深度学习框架。</w:t>
      </w:r>
    </w:p>
    <w:p w14:paraId="552E974D" w14:textId="77777777" w:rsidR="00D0617D" w:rsidRDefault="00B46C56" w:rsidP="0045623B">
      <w:pPr>
        <w:widowControl/>
        <w:numPr>
          <w:ilvl w:val="0"/>
          <w:numId w:val="15"/>
        </w:numPr>
        <w:spacing w:line="360" w:lineRule="auto"/>
        <w:jc w:val="left"/>
        <w:rPr>
          <w:rFonts w:eastAsia="仿宋_GB2312"/>
          <w:sz w:val="24"/>
          <w:szCs w:val="21"/>
        </w:rPr>
      </w:pPr>
      <w:r w:rsidRPr="00B46C56">
        <w:rPr>
          <w:rFonts w:eastAsia="仿宋_GB2312" w:hint="eastAsia"/>
          <w:sz w:val="24"/>
          <w:szCs w:val="21"/>
        </w:rPr>
        <w:t>满足用户约束和改变运动风格的方法。</w:t>
      </w:r>
    </w:p>
    <w:p w14:paraId="510794EE" w14:textId="77777777" w:rsidR="00CA1564" w:rsidRDefault="00CA1564" w:rsidP="007306CF">
      <w:pPr>
        <w:pStyle w:val="BodyTextFirstIndent"/>
        <w:spacing w:after="0" w:line="360" w:lineRule="auto"/>
        <w:ind w:firstLineChars="0" w:firstLine="0"/>
        <w:rPr>
          <w:rFonts w:eastAsia="仿宋_GB2312"/>
          <w:sz w:val="24"/>
          <w:szCs w:val="21"/>
        </w:rPr>
      </w:pPr>
    </w:p>
    <w:p w14:paraId="0CFDEE2A" w14:textId="77777777" w:rsidR="007306CF" w:rsidRPr="007306CF" w:rsidRDefault="00801938" w:rsidP="007306CF">
      <w:pPr>
        <w:pStyle w:val="BodyTextFirstIndent"/>
        <w:spacing w:after="0" w:line="360" w:lineRule="auto"/>
        <w:ind w:firstLineChars="0" w:firstLine="0"/>
        <w:rPr>
          <w:rFonts w:eastAsia="仿宋_GB2312"/>
          <w:b/>
          <w:sz w:val="30"/>
          <w:szCs w:val="30"/>
        </w:rPr>
      </w:pPr>
      <w:r w:rsidRPr="00C47E3C">
        <w:rPr>
          <w:rFonts w:eastAsia="仿宋_GB2312"/>
          <w:b/>
          <w:sz w:val="30"/>
          <w:szCs w:val="30"/>
        </w:rPr>
        <w:lastRenderedPageBreak/>
        <w:t xml:space="preserve">2 </w:t>
      </w:r>
      <w:r w:rsidR="00AD3D5D">
        <w:rPr>
          <w:rFonts w:eastAsia="仿宋_GB2312" w:hint="eastAsia"/>
          <w:b/>
          <w:sz w:val="30"/>
          <w:szCs w:val="30"/>
        </w:rPr>
        <w:t>相关工作</w:t>
      </w:r>
    </w:p>
    <w:p w14:paraId="04A66BF9" w14:textId="77777777" w:rsidR="00931396" w:rsidRDefault="00931396" w:rsidP="00931396">
      <w:pPr>
        <w:pStyle w:val="BodyTextFirstIndent"/>
        <w:spacing w:after="0" w:line="360" w:lineRule="auto"/>
        <w:ind w:firstLineChars="0" w:firstLine="0"/>
        <w:rPr>
          <w:rFonts w:eastAsia="仿宋_GB2312"/>
          <w:b/>
          <w:sz w:val="28"/>
          <w:szCs w:val="28"/>
        </w:rPr>
      </w:pPr>
      <w:r w:rsidRPr="00931396">
        <w:rPr>
          <w:rFonts w:eastAsia="仿宋_GB2312" w:hint="eastAsia"/>
          <w:b/>
          <w:sz w:val="28"/>
          <w:szCs w:val="28"/>
        </w:rPr>
        <w:t>2.1</w:t>
      </w:r>
      <w:r w:rsidR="002A5A16">
        <w:rPr>
          <w:rFonts w:eastAsia="仿宋_GB2312" w:hint="eastAsia"/>
          <w:b/>
          <w:sz w:val="28"/>
          <w:szCs w:val="28"/>
        </w:rPr>
        <w:t xml:space="preserve"> </w:t>
      </w:r>
      <w:r w:rsidR="002A5A16">
        <w:rPr>
          <w:rFonts w:eastAsia="仿宋_GB2312" w:hint="eastAsia"/>
          <w:b/>
          <w:sz w:val="28"/>
          <w:szCs w:val="28"/>
        </w:rPr>
        <w:t>基于内核的运动混合方法</w:t>
      </w:r>
    </w:p>
    <w:p w14:paraId="7F88E817" w14:textId="0CF879A6" w:rsidR="00471A8B" w:rsidRDefault="009B25FD" w:rsidP="00BB0CBF">
      <w:pPr>
        <w:pStyle w:val="BodyTextFirstIndent"/>
        <w:spacing w:after="0" w:line="360" w:lineRule="auto"/>
        <w:ind w:firstLineChars="0"/>
        <w:rPr>
          <w:rFonts w:eastAsia="仿宋_GB2312"/>
          <w:sz w:val="24"/>
          <w:szCs w:val="21"/>
        </w:rPr>
      </w:pPr>
      <w:r>
        <w:rPr>
          <w:rFonts w:eastAsia="仿宋_GB2312" w:hint="eastAsia"/>
          <w:sz w:val="24"/>
          <w:szCs w:val="21"/>
        </w:rPr>
        <w:t>基于内核的运动合成方法</w:t>
      </w:r>
      <w:r w:rsidR="00BB0CBF" w:rsidRPr="007306CF">
        <w:rPr>
          <w:rFonts w:eastAsia="仿宋_GB2312" w:hint="eastAsia"/>
          <w:sz w:val="24"/>
          <w:szCs w:val="21"/>
        </w:rPr>
        <w:t>是通过混合运动捕捉数据合成运动的主要技术。我们接下来将回顾交互式角色控制的方法，其中使用用户指令来使用运动数据库来合成新的动作。最后，我们回顾深入学习的方法，以及它们如何应用于角色动画。</w:t>
      </w:r>
      <w:r w:rsidR="00AE1C40" w:rsidRPr="007306CF">
        <w:rPr>
          <w:rFonts w:eastAsia="仿宋_GB2312" w:hint="eastAsia"/>
          <w:sz w:val="24"/>
          <w:szCs w:val="21"/>
        </w:rPr>
        <w:t>诸如</w:t>
      </w:r>
      <w:r w:rsidR="00AE1C40" w:rsidRPr="007306CF">
        <w:rPr>
          <w:rFonts w:eastAsia="仿宋_GB2312" w:hint="eastAsia"/>
          <w:sz w:val="24"/>
          <w:szCs w:val="21"/>
        </w:rPr>
        <w:t>RBF</w:t>
      </w:r>
      <w:r w:rsidR="00AE1C40" w:rsidRPr="007306CF">
        <w:rPr>
          <w:rFonts w:eastAsia="仿宋_GB2312" w:hint="eastAsia"/>
          <w:sz w:val="24"/>
          <w:szCs w:val="21"/>
        </w:rPr>
        <w:t>和</w:t>
      </w:r>
      <w:r w:rsidR="00AE1C40" w:rsidRPr="007306CF">
        <w:rPr>
          <w:rFonts w:eastAsia="仿宋_GB2312" w:hint="eastAsia"/>
          <w:sz w:val="24"/>
          <w:szCs w:val="21"/>
        </w:rPr>
        <w:t>GP</w:t>
      </w:r>
      <w:r w:rsidR="003258B3">
        <w:rPr>
          <w:rFonts w:eastAsia="仿宋_GB2312" w:hint="eastAsia"/>
          <w:sz w:val="24"/>
          <w:szCs w:val="21"/>
        </w:rPr>
        <w:t>之类的基于内核的方法面临巨大的成本，</w:t>
      </w:r>
      <w:r w:rsidR="000C1C2A">
        <w:rPr>
          <w:rFonts w:eastAsia="仿宋_GB2312" w:hint="eastAsia"/>
          <w:sz w:val="24"/>
          <w:szCs w:val="21"/>
        </w:rPr>
        <w:t>可以混合的运动</w:t>
      </w:r>
      <w:r w:rsidR="00AE1C40" w:rsidRPr="007306CF">
        <w:rPr>
          <w:rFonts w:eastAsia="仿宋_GB2312" w:hint="eastAsia"/>
          <w:sz w:val="24"/>
          <w:szCs w:val="21"/>
        </w:rPr>
        <w:t>数量有限。我们的方法没有这样的限制，可以扩展到大量的培训数据。</w:t>
      </w:r>
    </w:p>
    <w:p w14:paraId="423CB797" w14:textId="77777777" w:rsidR="00BD6DA7" w:rsidRDefault="00BD6DA7" w:rsidP="00BD6DA7">
      <w:pPr>
        <w:pStyle w:val="BodyTextFirstIndent"/>
        <w:spacing w:after="0" w:line="360" w:lineRule="auto"/>
        <w:ind w:firstLineChars="0" w:firstLine="0"/>
        <w:rPr>
          <w:rFonts w:eastAsia="仿宋_GB2312"/>
          <w:b/>
          <w:sz w:val="28"/>
          <w:szCs w:val="28"/>
        </w:rPr>
      </w:pPr>
      <w:r>
        <w:rPr>
          <w:rFonts w:eastAsia="仿宋_GB2312" w:hint="eastAsia"/>
          <w:b/>
          <w:sz w:val="28"/>
          <w:szCs w:val="28"/>
        </w:rPr>
        <w:t>2.2</w:t>
      </w:r>
      <w:r w:rsidR="002A5A16" w:rsidRPr="00931396">
        <w:rPr>
          <w:rFonts w:eastAsia="仿宋_GB2312" w:hint="eastAsia"/>
          <w:b/>
          <w:sz w:val="28"/>
          <w:szCs w:val="28"/>
        </w:rPr>
        <w:t>交互式角色控制</w:t>
      </w:r>
    </w:p>
    <w:p w14:paraId="2E5BEAC2" w14:textId="2A91A4E1" w:rsidR="00BD6DA7" w:rsidRPr="00931396" w:rsidRDefault="00A60970" w:rsidP="00BD6DA7">
      <w:pPr>
        <w:pStyle w:val="BodyTextFirstIndent"/>
        <w:spacing w:after="0" w:line="360" w:lineRule="auto"/>
        <w:ind w:firstLineChars="0"/>
        <w:rPr>
          <w:rFonts w:eastAsia="仿宋_GB2312"/>
          <w:b/>
          <w:sz w:val="28"/>
          <w:szCs w:val="28"/>
        </w:rPr>
      </w:pPr>
      <w:r w:rsidRPr="00A60970">
        <w:rPr>
          <w:rFonts w:eastAsia="仿宋_GB2312" w:hint="eastAsia"/>
          <w:sz w:val="24"/>
          <w:szCs w:val="21"/>
        </w:rPr>
        <w:t>在交互式角色控制期间应用运动共同运动混合的许多方法需要对运动进行分类，分段和对齐，以产生每个运动类的丰富模型。来自不同时期或不同阶层的姿势不能混合。虽然</w:t>
      </w:r>
      <w:r w:rsidRPr="00A60970">
        <w:rPr>
          <w:rFonts w:eastAsia="仿宋_GB2312" w:hint="eastAsia"/>
          <w:sz w:val="24"/>
          <w:szCs w:val="21"/>
        </w:rPr>
        <w:t>Kovar</w:t>
      </w:r>
      <w:r w:rsidRPr="00A60970">
        <w:rPr>
          <w:rFonts w:eastAsia="仿宋_GB2312" w:hint="eastAsia"/>
          <w:sz w:val="24"/>
          <w:szCs w:val="21"/>
        </w:rPr>
        <w:t>和</w:t>
      </w:r>
      <w:r w:rsidR="003E2E6C">
        <w:rPr>
          <w:rFonts w:eastAsia="仿宋_GB2312" w:hint="eastAsia"/>
          <w:sz w:val="24"/>
          <w:szCs w:val="21"/>
        </w:rPr>
        <w:t xml:space="preserve">Gleicher </w:t>
      </w:r>
      <w:r w:rsidR="006E5FC3">
        <w:rPr>
          <w:rFonts w:eastAsia="仿宋_GB2312" w:hint="eastAsia"/>
          <w:sz w:val="24"/>
          <w:szCs w:val="21"/>
        </w:rPr>
        <w:t>试图使这个过程自动化，</w:t>
      </w:r>
      <w:r w:rsidRPr="00A60970">
        <w:rPr>
          <w:rFonts w:eastAsia="仿宋_GB2312" w:hint="eastAsia"/>
          <w:sz w:val="24"/>
          <w:szCs w:val="21"/>
        </w:rPr>
        <w:t>但运动序列的运动和分割标准之间的距离度量的选择可以显着地影响性能和精度。明确地执行这些步骤的要求可能是其性能的瓶颈。相反，我们的无监督框架自动混合附近的运动来合成实际运动，而不需要</w:t>
      </w:r>
      <w:r w:rsidR="00280D87">
        <w:rPr>
          <w:rFonts w:eastAsia="仿宋_GB2312" w:hint="eastAsia"/>
          <w:sz w:val="24"/>
          <w:szCs w:val="21"/>
        </w:rPr>
        <w:t>进行</w:t>
      </w:r>
      <w:r w:rsidRPr="00A60970">
        <w:rPr>
          <w:rFonts w:eastAsia="仿宋_GB2312" w:hint="eastAsia"/>
          <w:sz w:val="24"/>
          <w:szCs w:val="21"/>
        </w:rPr>
        <w:t>运动分割和分类。</w:t>
      </w:r>
    </w:p>
    <w:p w14:paraId="1749D238" w14:textId="77777777" w:rsidR="00BD6DA7" w:rsidRDefault="00BD6DA7" w:rsidP="00BD6DA7">
      <w:pPr>
        <w:pStyle w:val="BodyTextFirstIndent"/>
        <w:spacing w:after="0" w:line="360" w:lineRule="auto"/>
        <w:ind w:firstLineChars="0" w:firstLine="0"/>
        <w:rPr>
          <w:rFonts w:eastAsia="仿宋_GB2312"/>
          <w:b/>
          <w:sz w:val="28"/>
          <w:szCs w:val="28"/>
        </w:rPr>
      </w:pPr>
      <w:r>
        <w:rPr>
          <w:rFonts w:eastAsia="仿宋_GB2312" w:hint="eastAsia"/>
          <w:b/>
          <w:sz w:val="28"/>
          <w:szCs w:val="28"/>
        </w:rPr>
        <w:t>2.3</w:t>
      </w:r>
      <w:r w:rsidR="002A5A16">
        <w:rPr>
          <w:rFonts w:eastAsia="仿宋_GB2312" w:hint="eastAsia"/>
          <w:b/>
          <w:sz w:val="28"/>
          <w:szCs w:val="28"/>
        </w:rPr>
        <w:t>运动数据的深度学习</w:t>
      </w:r>
    </w:p>
    <w:p w14:paraId="26DF0E38" w14:textId="30FDD5B1" w:rsidR="00716887" w:rsidRDefault="00AC3A63" w:rsidP="00CF296B">
      <w:pPr>
        <w:pStyle w:val="BodyTextFirstIndent"/>
        <w:spacing w:after="0" w:line="360" w:lineRule="auto"/>
        <w:ind w:firstLineChars="0"/>
        <w:rPr>
          <w:rFonts w:eastAsia="仿宋_GB2312"/>
          <w:sz w:val="24"/>
          <w:szCs w:val="21"/>
        </w:rPr>
      </w:pPr>
      <w:r>
        <w:rPr>
          <w:rFonts w:eastAsia="仿宋_GB2312" w:hint="eastAsia"/>
          <w:sz w:val="24"/>
          <w:szCs w:val="21"/>
        </w:rPr>
        <w:t>基于深度学习的技术目前是图像和语音识别领域最先进的技术，</w:t>
      </w:r>
      <w:r w:rsidR="00E81EFC" w:rsidRPr="00E81EFC">
        <w:rPr>
          <w:rFonts w:eastAsia="仿宋_GB2312" w:hint="eastAsia"/>
          <w:sz w:val="24"/>
          <w:szCs w:val="21"/>
        </w:rPr>
        <w:t>基于深度学习的框架的一个重要优点是它们自动学习数据集的特征。</w:t>
      </w:r>
      <w:r w:rsidR="001075AF">
        <w:rPr>
          <w:rFonts w:eastAsia="仿宋_GB2312" w:hint="eastAsia"/>
          <w:sz w:val="24"/>
          <w:szCs w:val="21"/>
        </w:rPr>
        <w:t>例如，当将卷积神经网络</w:t>
      </w:r>
      <w:r w:rsidR="00E81EFC" w:rsidRPr="00E81EFC">
        <w:rPr>
          <w:rFonts w:eastAsia="仿宋_GB2312" w:hint="eastAsia"/>
          <w:sz w:val="24"/>
          <w:szCs w:val="21"/>
        </w:rPr>
        <w:t>应用于图像识别时，类似于</w:t>
      </w:r>
      <w:r w:rsidR="00E81EFC" w:rsidRPr="00E81EFC">
        <w:rPr>
          <w:rFonts w:eastAsia="仿宋_GB2312" w:hint="eastAsia"/>
          <w:sz w:val="24"/>
          <w:szCs w:val="21"/>
        </w:rPr>
        <w:t>Gabor</w:t>
      </w:r>
      <w:r w:rsidR="00E81EFC" w:rsidRPr="00E81EFC">
        <w:rPr>
          <w:rFonts w:eastAsia="仿宋_GB2312" w:hint="eastAsia"/>
          <w:sz w:val="24"/>
          <w:szCs w:val="21"/>
        </w:rPr>
        <w:t>滤波器的滤波器出</w:t>
      </w:r>
      <w:r>
        <w:rPr>
          <w:rFonts w:eastAsia="仿宋_GB2312" w:hint="eastAsia"/>
          <w:sz w:val="24"/>
          <w:szCs w:val="21"/>
        </w:rPr>
        <w:t>现在底层，</w:t>
      </w:r>
      <w:r w:rsidR="00E81EFC" w:rsidRPr="00E81EFC">
        <w:rPr>
          <w:rFonts w:eastAsia="仿宋_GB2312" w:hint="eastAsia"/>
          <w:sz w:val="24"/>
          <w:szCs w:val="21"/>
        </w:rPr>
        <w:t>对于不同对象的更复杂的滤波器出现在较高层中</w:t>
      </w:r>
      <w:r w:rsidR="0005042B">
        <w:rPr>
          <w:rFonts w:eastAsia="仿宋_GB2312" w:hint="eastAsia"/>
          <w:sz w:val="24"/>
          <w:szCs w:val="21"/>
        </w:rPr>
        <w:t>。</w:t>
      </w:r>
      <w:r w:rsidR="00C20CB0">
        <w:rPr>
          <w:rFonts w:eastAsia="仿宋_GB2312" w:hint="eastAsia"/>
          <w:sz w:val="24"/>
          <w:szCs w:val="21"/>
        </w:rPr>
        <w:t>我们的主要方法</w:t>
      </w:r>
      <w:r w:rsidR="00E81EFC" w:rsidRPr="00E81EFC">
        <w:rPr>
          <w:rFonts w:eastAsia="仿宋_GB2312" w:hint="eastAsia"/>
          <w:sz w:val="24"/>
          <w:szCs w:val="21"/>
        </w:rPr>
        <w:t>是利用这样的角色动画的力量。</w:t>
      </w:r>
    </w:p>
    <w:p w14:paraId="14FBC364" w14:textId="77777777" w:rsidR="00CF296B" w:rsidRPr="00716887" w:rsidRDefault="00CF296B" w:rsidP="00105AE4">
      <w:pPr>
        <w:pStyle w:val="BodyTextFirstIndent"/>
        <w:spacing w:after="0" w:line="360" w:lineRule="auto"/>
        <w:ind w:firstLineChars="0" w:firstLine="0"/>
        <w:rPr>
          <w:rFonts w:eastAsia="仿宋_GB2312"/>
          <w:sz w:val="24"/>
          <w:szCs w:val="21"/>
        </w:rPr>
      </w:pPr>
    </w:p>
    <w:p w14:paraId="70C7AF24" w14:textId="77777777" w:rsidR="00F37DE3" w:rsidRDefault="00F37DE3" w:rsidP="00F37DE3">
      <w:pPr>
        <w:pStyle w:val="BodyTextFirstIndent"/>
        <w:spacing w:after="0" w:line="360" w:lineRule="auto"/>
        <w:ind w:firstLineChars="0" w:firstLine="0"/>
        <w:rPr>
          <w:rFonts w:eastAsia="仿宋_GB2312"/>
          <w:b/>
          <w:sz w:val="30"/>
          <w:szCs w:val="30"/>
        </w:rPr>
      </w:pPr>
      <w:r>
        <w:rPr>
          <w:rFonts w:eastAsia="仿宋_GB2312"/>
          <w:b/>
          <w:sz w:val="30"/>
          <w:szCs w:val="30"/>
        </w:rPr>
        <w:t>3</w:t>
      </w:r>
      <w:r w:rsidRPr="00C47E3C">
        <w:rPr>
          <w:rFonts w:eastAsia="仿宋_GB2312"/>
          <w:b/>
          <w:sz w:val="30"/>
          <w:szCs w:val="30"/>
        </w:rPr>
        <w:t xml:space="preserve"> </w:t>
      </w:r>
      <w:r w:rsidR="00D43847">
        <w:rPr>
          <w:rFonts w:eastAsia="仿宋_GB2312" w:hint="eastAsia"/>
          <w:b/>
          <w:sz w:val="30"/>
          <w:szCs w:val="30"/>
        </w:rPr>
        <w:t>系统总览</w:t>
      </w:r>
    </w:p>
    <w:p w14:paraId="3796FA74" w14:textId="0ECAB04E" w:rsidR="007103A0" w:rsidRDefault="00830584" w:rsidP="00830584">
      <w:pPr>
        <w:pStyle w:val="BodyTextFirstIndent"/>
        <w:spacing w:after="0" w:line="360" w:lineRule="auto"/>
        <w:ind w:firstLineChars="0"/>
        <w:rPr>
          <w:rFonts w:eastAsia="仿宋_GB2312"/>
          <w:sz w:val="24"/>
          <w:szCs w:val="21"/>
        </w:rPr>
      </w:pPr>
      <w:r w:rsidRPr="00830584">
        <w:rPr>
          <w:rFonts w:eastAsia="仿宋_GB2312" w:hint="eastAsia"/>
          <w:sz w:val="24"/>
          <w:szCs w:val="21"/>
        </w:rPr>
        <w:t>系统的轮廓如图</w:t>
      </w:r>
      <w:r w:rsidR="000404EE">
        <w:rPr>
          <w:rFonts w:eastAsia="仿宋_GB2312" w:hint="eastAsia"/>
          <w:sz w:val="24"/>
          <w:szCs w:val="21"/>
        </w:rPr>
        <w:t>1</w:t>
      </w:r>
      <w:r w:rsidR="00105AE4">
        <w:rPr>
          <w:rFonts w:eastAsia="仿宋_GB2312" w:hint="eastAsia"/>
          <w:sz w:val="24"/>
          <w:szCs w:val="21"/>
        </w:rPr>
        <w:t>所示，它</w:t>
      </w:r>
      <w:r w:rsidRPr="00830584">
        <w:rPr>
          <w:rFonts w:eastAsia="仿宋_GB2312" w:hint="eastAsia"/>
          <w:sz w:val="24"/>
          <w:szCs w:val="21"/>
        </w:rPr>
        <w:t>使用来自大型人体运动数据库的数据，对卷积编码器进行了训练，</w:t>
      </w:r>
      <w:r w:rsidR="00962220">
        <w:rPr>
          <w:rFonts w:eastAsia="仿宋_GB2312" w:hint="eastAsia"/>
          <w:sz w:val="24"/>
          <w:szCs w:val="21"/>
        </w:rPr>
        <w:t>并</w:t>
      </w:r>
      <w:r w:rsidRPr="00830584">
        <w:rPr>
          <w:rFonts w:eastAsia="仿宋_GB2312" w:hint="eastAsia"/>
          <w:sz w:val="24"/>
          <w:szCs w:val="21"/>
        </w:rPr>
        <w:t>因此发现了一</w:t>
      </w:r>
      <w:r w:rsidR="009039CA">
        <w:rPr>
          <w:rFonts w:eastAsia="仿宋_GB2312" w:hint="eastAsia"/>
          <w:sz w:val="24"/>
          <w:szCs w:val="21"/>
        </w:rPr>
        <w:t>个通用运动歧管。在这次训练之后，运动可以由网络的隐藏单元来表示</w:t>
      </w:r>
      <w:r w:rsidRPr="00830584">
        <w:rPr>
          <w:rFonts w:eastAsia="仿宋_GB2312" w:hint="eastAsia"/>
          <w:sz w:val="24"/>
          <w:szCs w:val="21"/>
        </w:rPr>
        <w:t>，</w:t>
      </w:r>
      <w:r w:rsidR="009039CA">
        <w:rPr>
          <w:rFonts w:eastAsia="仿宋_GB2312" w:hint="eastAsia"/>
          <w:sz w:val="24"/>
          <w:szCs w:val="21"/>
        </w:rPr>
        <w:t>我们</w:t>
      </w:r>
      <w:r w:rsidRPr="00830584">
        <w:rPr>
          <w:rFonts w:eastAsia="仿宋_GB2312" w:hint="eastAsia"/>
          <w:sz w:val="24"/>
          <w:szCs w:val="21"/>
        </w:rPr>
        <w:t>通过堆叠在卷积自动编码器顶部的前馈神经网络</w:t>
      </w:r>
      <w:r w:rsidR="009039CA" w:rsidRPr="00830584">
        <w:rPr>
          <w:rFonts w:eastAsia="仿宋_GB2312" w:hint="eastAsia"/>
          <w:sz w:val="24"/>
          <w:szCs w:val="21"/>
        </w:rPr>
        <w:t>给出这个表示</w:t>
      </w:r>
      <w:r w:rsidRPr="00830584">
        <w:rPr>
          <w:rFonts w:eastAsia="仿宋_GB2312" w:hint="eastAsia"/>
          <w:sz w:val="24"/>
          <w:szCs w:val="21"/>
        </w:rPr>
        <w:t>，</w:t>
      </w:r>
      <w:r w:rsidR="00AC6021">
        <w:rPr>
          <w:rFonts w:eastAsia="仿宋_GB2312" w:hint="eastAsia"/>
          <w:sz w:val="24"/>
          <w:szCs w:val="21"/>
        </w:rPr>
        <w:t>并</w:t>
      </w:r>
      <w:r w:rsidRPr="00830584">
        <w:rPr>
          <w:rFonts w:eastAsia="仿宋_GB2312" w:hint="eastAsia"/>
          <w:sz w:val="24"/>
          <w:szCs w:val="21"/>
        </w:rPr>
        <w:t>在高级别控制参数和隐藏单元之间产生映射。这项工作中显示的高级别控制参数是地形上的人物轨迹以及末端执行器的移动。由于这些参数设置可能包含歧义，</w:t>
      </w:r>
      <w:r w:rsidR="008F0159">
        <w:rPr>
          <w:rFonts w:eastAsia="仿宋_GB2312" w:hint="eastAsia"/>
          <w:sz w:val="24"/>
          <w:szCs w:val="21"/>
        </w:rPr>
        <w:t>使用</w:t>
      </w:r>
      <w:r w:rsidRPr="00830584">
        <w:rPr>
          <w:rFonts w:eastAsia="仿宋_GB2312" w:hint="eastAsia"/>
          <w:sz w:val="24"/>
          <w:szCs w:val="21"/>
        </w:rPr>
        <w:t>另</w:t>
      </w:r>
      <w:r w:rsidR="008F0159">
        <w:rPr>
          <w:rFonts w:eastAsia="仿宋_GB2312" w:hint="eastAsia"/>
          <w:sz w:val="24"/>
          <w:szCs w:val="21"/>
        </w:rPr>
        <w:t>外</w:t>
      </w:r>
      <w:r w:rsidRPr="00830584">
        <w:rPr>
          <w:rFonts w:eastAsia="仿宋_GB2312" w:hint="eastAsia"/>
          <w:sz w:val="24"/>
          <w:szCs w:val="21"/>
        </w:rPr>
        <w:t>一个小型网络用于计算</w:t>
      </w:r>
      <w:r w:rsidR="008F0159">
        <w:rPr>
          <w:rFonts w:eastAsia="仿宋_GB2312" w:hint="eastAsia"/>
          <w:sz w:val="24"/>
          <w:szCs w:val="21"/>
        </w:rPr>
        <w:t>和消除</w:t>
      </w:r>
      <w:r w:rsidRPr="00830584">
        <w:rPr>
          <w:rFonts w:eastAsia="仿宋_GB2312" w:hint="eastAsia"/>
          <w:sz w:val="24"/>
          <w:szCs w:val="21"/>
        </w:rPr>
        <w:t>歧义</w:t>
      </w:r>
      <w:r w:rsidR="008F0159">
        <w:rPr>
          <w:rFonts w:eastAsia="仿宋_GB2312" w:hint="eastAsia"/>
          <w:sz w:val="24"/>
          <w:szCs w:val="21"/>
        </w:rPr>
        <w:t>，输入</w:t>
      </w:r>
      <w:r w:rsidRPr="00830584">
        <w:rPr>
          <w:rFonts w:eastAsia="仿宋_GB2312" w:hint="eastAsia"/>
          <w:sz w:val="24"/>
          <w:szCs w:val="21"/>
        </w:rPr>
        <w:t>参数只有与该任务相关的运动捕捉数据的子集用于训练这些前馈网络。使用该框架，用户可</w:t>
      </w:r>
      <w:r w:rsidRPr="00830584">
        <w:rPr>
          <w:rFonts w:eastAsia="仿宋_GB2312" w:hint="eastAsia"/>
          <w:sz w:val="24"/>
          <w:szCs w:val="21"/>
        </w:rPr>
        <w:lastRenderedPageBreak/>
        <w:t>以通过在地形上绘制曲线来生成角色行走和运行的动画，或者用户</w:t>
      </w:r>
      <w:r w:rsidR="00571904">
        <w:rPr>
          <w:rFonts w:eastAsia="仿宋_GB2312" w:hint="eastAsia"/>
          <w:sz w:val="24"/>
          <w:szCs w:val="21"/>
        </w:rPr>
        <w:t>可以通过指定手脚的轨迹来让角色踢打运动</w:t>
      </w:r>
      <w:r w:rsidRPr="00830584">
        <w:rPr>
          <w:rFonts w:eastAsia="仿宋_GB2312" w:hint="eastAsia"/>
          <w:sz w:val="24"/>
          <w:szCs w:val="21"/>
        </w:rPr>
        <w:t>。一旦生成了运动，就可以</w:t>
      </w:r>
      <w:r w:rsidR="00AA557F">
        <w:rPr>
          <w:rFonts w:eastAsia="仿宋_GB2312" w:hint="eastAsia"/>
          <w:sz w:val="24"/>
          <w:szCs w:val="21"/>
        </w:rPr>
        <w:t>在隐藏单元的空间中进行编辑，从而使所得的运动满足诸如脚踏滑冰等</w:t>
      </w:r>
      <w:r w:rsidRPr="00830584">
        <w:rPr>
          <w:rFonts w:eastAsia="仿宋_GB2312" w:hint="eastAsia"/>
          <w:sz w:val="24"/>
          <w:szCs w:val="21"/>
        </w:rPr>
        <w:t>的位置限制的约束。使用这种技术，我们描述了一种使用短样式化剪辑作为参考来转换角色运动的风格的方法。</w:t>
      </w:r>
    </w:p>
    <w:p w14:paraId="36131014" w14:textId="19046144" w:rsidR="00D20708" w:rsidRDefault="00D76295" w:rsidP="00D20708">
      <w:pPr>
        <w:autoSpaceDE w:val="0"/>
        <w:autoSpaceDN w:val="0"/>
        <w:adjustRightInd w:val="0"/>
        <w:spacing w:line="280" w:lineRule="atLeast"/>
        <w:jc w:val="center"/>
        <w:rPr>
          <w:rFonts w:ascii="Times" w:hAnsi="Times" w:cs="Times"/>
          <w:color w:val="000000"/>
          <w:kern w:val="0"/>
          <w:sz w:val="24"/>
          <w:lang w:val="en-GB"/>
        </w:rPr>
      </w:pPr>
      <w:r>
        <w:rPr>
          <w:rFonts w:ascii="Times" w:hAnsi="Times" w:cs="Times"/>
          <w:noProof/>
          <w:color w:val="000000"/>
          <w:kern w:val="0"/>
          <w:sz w:val="24"/>
          <w:lang w:val="en-GB"/>
        </w:rPr>
        <w:drawing>
          <wp:inline distT="0" distB="0" distL="0" distR="0" wp14:anchorId="32603BD8" wp14:editId="4206C6C6">
            <wp:extent cx="3014980" cy="14814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980" cy="1481455"/>
                    </a:xfrm>
                    <a:prstGeom prst="rect">
                      <a:avLst/>
                    </a:prstGeom>
                    <a:noFill/>
                    <a:ln>
                      <a:noFill/>
                    </a:ln>
                  </pic:spPr>
                </pic:pic>
              </a:graphicData>
            </a:graphic>
          </wp:inline>
        </w:drawing>
      </w:r>
    </w:p>
    <w:p w14:paraId="41156AE3" w14:textId="15774058" w:rsidR="00C0041E" w:rsidRDefault="00D56FF6" w:rsidP="00C75C17">
      <w:pPr>
        <w:pStyle w:val="BodyTextFirstIndent"/>
        <w:spacing w:after="0" w:line="360" w:lineRule="auto"/>
        <w:ind w:firstLineChars="0"/>
        <w:rPr>
          <w:rFonts w:eastAsia="仿宋_GB2312"/>
          <w:sz w:val="20"/>
          <w:szCs w:val="20"/>
        </w:rPr>
      </w:pPr>
      <w:r>
        <w:rPr>
          <w:rFonts w:eastAsia="仿宋_GB2312" w:hint="eastAsia"/>
          <w:sz w:val="24"/>
          <w:szCs w:val="21"/>
        </w:rPr>
        <w:tab/>
        <w:t xml:space="preserve">  </w:t>
      </w:r>
      <w:r w:rsidR="00D20708" w:rsidRPr="0069482A">
        <w:rPr>
          <w:rFonts w:eastAsia="仿宋_GB2312" w:hint="eastAsia"/>
          <w:sz w:val="20"/>
          <w:szCs w:val="20"/>
        </w:rPr>
        <w:t>图</w:t>
      </w:r>
      <w:r w:rsidR="00D20708" w:rsidRPr="0069482A">
        <w:rPr>
          <w:rFonts w:eastAsia="仿宋_GB2312" w:hint="eastAsia"/>
          <w:sz w:val="20"/>
          <w:szCs w:val="20"/>
        </w:rPr>
        <w:t xml:space="preserve">1: </w:t>
      </w:r>
      <w:r w:rsidR="00832524" w:rsidRPr="0069482A">
        <w:rPr>
          <w:rFonts w:eastAsia="仿宋_GB2312" w:hint="eastAsia"/>
          <w:sz w:val="20"/>
          <w:szCs w:val="20"/>
        </w:rPr>
        <w:t>我们的方法的大纲。</w:t>
      </w:r>
      <w:r w:rsidR="003C5CA6">
        <w:rPr>
          <w:rFonts w:eastAsia="仿宋_GB2312"/>
          <w:sz w:val="20"/>
          <w:szCs w:val="20"/>
        </w:rPr>
        <w:t>高级参数</w:t>
      </w:r>
      <w:r w:rsidR="00DE2431" w:rsidRPr="0069482A">
        <w:rPr>
          <w:rFonts w:eastAsia="仿宋_GB2312" w:hint="eastAsia"/>
          <w:sz w:val="20"/>
          <w:szCs w:val="20"/>
        </w:rPr>
        <w:t>被消歧，用作前馈神经网络的输入。这些网络在卷积自动编码器的隐藏单元的空间中产生运动，可以进一步用于编辑生成的运动</w:t>
      </w:r>
      <w:r w:rsidR="00BD1DE3" w:rsidRPr="0069482A">
        <w:rPr>
          <w:rFonts w:eastAsia="仿宋_GB2312" w:hint="eastAsia"/>
          <w:sz w:val="20"/>
          <w:szCs w:val="20"/>
        </w:rPr>
        <w:t>。</w:t>
      </w:r>
    </w:p>
    <w:p w14:paraId="6EB5AB66" w14:textId="77777777" w:rsidR="0024493D" w:rsidRPr="00C75C17" w:rsidRDefault="0024493D" w:rsidP="00C75C17">
      <w:pPr>
        <w:pStyle w:val="BodyTextFirstIndent"/>
        <w:spacing w:after="0" w:line="360" w:lineRule="auto"/>
        <w:ind w:firstLineChars="0"/>
        <w:rPr>
          <w:rFonts w:eastAsia="仿宋_GB2312"/>
          <w:sz w:val="20"/>
          <w:szCs w:val="20"/>
        </w:rPr>
      </w:pPr>
    </w:p>
    <w:p w14:paraId="6DB25F2D" w14:textId="77777777" w:rsidR="00DA39E7" w:rsidRDefault="00CA0509" w:rsidP="00DA39E7">
      <w:pPr>
        <w:pStyle w:val="BodyTextFirstIndent"/>
        <w:spacing w:after="0" w:line="360" w:lineRule="auto"/>
        <w:ind w:firstLineChars="0" w:firstLine="0"/>
        <w:rPr>
          <w:rFonts w:eastAsia="仿宋_GB2312"/>
          <w:b/>
          <w:sz w:val="30"/>
          <w:szCs w:val="30"/>
        </w:rPr>
      </w:pPr>
      <w:r>
        <w:rPr>
          <w:rFonts w:eastAsia="仿宋_GB2312"/>
          <w:b/>
          <w:sz w:val="30"/>
          <w:szCs w:val="30"/>
        </w:rPr>
        <w:t>4</w:t>
      </w:r>
      <w:r w:rsidR="00DA39E7" w:rsidRPr="00C47E3C">
        <w:rPr>
          <w:rFonts w:eastAsia="仿宋_GB2312"/>
          <w:b/>
          <w:sz w:val="30"/>
          <w:szCs w:val="30"/>
        </w:rPr>
        <w:t xml:space="preserve"> </w:t>
      </w:r>
      <w:r w:rsidR="00CA1112">
        <w:rPr>
          <w:rFonts w:eastAsia="仿宋_GB2312" w:hint="eastAsia"/>
          <w:b/>
          <w:sz w:val="30"/>
          <w:szCs w:val="30"/>
        </w:rPr>
        <w:t>数据采集</w:t>
      </w:r>
    </w:p>
    <w:p w14:paraId="6EFA43F2" w14:textId="77777777" w:rsidR="005A74CB" w:rsidRPr="005A74CB" w:rsidRDefault="0010729F" w:rsidP="005A74CB">
      <w:pPr>
        <w:pStyle w:val="BodyTextFirstIndent"/>
        <w:spacing w:after="0" w:line="360" w:lineRule="auto"/>
        <w:ind w:firstLineChars="0" w:firstLine="0"/>
        <w:rPr>
          <w:rFonts w:eastAsia="仿宋_GB2312"/>
          <w:b/>
          <w:sz w:val="28"/>
          <w:szCs w:val="28"/>
        </w:rPr>
      </w:pPr>
      <w:r>
        <w:rPr>
          <w:rFonts w:eastAsia="仿宋_GB2312" w:hint="eastAsia"/>
          <w:b/>
          <w:sz w:val="28"/>
          <w:szCs w:val="28"/>
        </w:rPr>
        <w:t>4</w:t>
      </w:r>
      <w:r w:rsidR="00DA39E7">
        <w:rPr>
          <w:rFonts w:eastAsia="仿宋_GB2312" w:hint="eastAsia"/>
          <w:b/>
          <w:sz w:val="28"/>
          <w:szCs w:val="28"/>
        </w:rPr>
        <w:t>.1</w:t>
      </w:r>
      <w:r w:rsidR="00DA39E7">
        <w:rPr>
          <w:rFonts w:eastAsia="仿宋_GB2312"/>
          <w:b/>
          <w:sz w:val="28"/>
          <w:szCs w:val="28"/>
        </w:rPr>
        <w:t xml:space="preserve"> </w:t>
      </w:r>
      <w:r w:rsidR="005A68AB">
        <w:rPr>
          <w:rFonts w:eastAsia="仿宋_GB2312" w:hint="eastAsia"/>
          <w:b/>
          <w:sz w:val="28"/>
          <w:szCs w:val="28"/>
        </w:rPr>
        <w:t>用于</w:t>
      </w:r>
      <w:r w:rsidR="005A160A">
        <w:rPr>
          <w:rFonts w:eastAsia="仿宋_GB2312" w:hint="eastAsia"/>
          <w:b/>
          <w:sz w:val="28"/>
          <w:szCs w:val="28"/>
        </w:rPr>
        <w:t>深度学习的的运动数据集合</w:t>
      </w:r>
    </w:p>
    <w:p w14:paraId="120D8BD6" w14:textId="520719DD" w:rsidR="00D67A17" w:rsidRPr="007F5348" w:rsidRDefault="00A213D4" w:rsidP="007F5348">
      <w:pPr>
        <w:pStyle w:val="BodyTextFirstIndent"/>
        <w:spacing w:after="0" w:line="360" w:lineRule="auto"/>
        <w:ind w:firstLineChars="0"/>
        <w:rPr>
          <w:rFonts w:eastAsia="仿宋_GB2312"/>
          <w:b/>
          <w:sz w:val="30"/>
          <w:szCs w:val="30"/>
        </w:rPr>
      </w:pPr>
      <w:r>
        <w:rPr>
          <w:rFonts w:eastAsia="仿宋_GB2312" w:hint="eastAsia"/>
          <w:sz w:val="24"/>
          <w:szCs w:val="21"/>
        </w:rPr>
        <w:t>我们通过收集许多免费提供运动捕获数据的大型在线数据库</w:t>
      </w:r>
      <w:r w:rsidR="005A74CB">
        <w:rPr>
          <w:rFonts w:eastAsia="仿宋_GB2312" w:hint="eastAsia"/>
          <w:sz w:val="24"/>
          <w:szCs w:val="21"/>
        </w:rPr>
        <w:t>，</w:t>
      </w:r>
      <w:r w:rsidR="005A74CB" w:rsidRPr="001800B2">
        <w:rPr>
          <w:rFonts w:eastAsia="仿宋_GB2312" w:hint="eastAsia"/>
          <w:sz w:val="24"/>
          <w:szCs w:val="21"/>
        </w:rPr>
        <w:t>以及从内部捕获中添加数据，并将其重新定位到具有单个刻度和相同骨长度的统一骨架结构。</w:t>
      </w:r>
      <w:r w:rsidR="005A74CB" w:rsidRPr="001800B2">
        <w:rPr>
          <w:rFonts w:eastAsia="仿宋_GB2312"/>
          <w:sz w:val="24"/>
          <w:szCs w:val="21"/>
        </w:rPr>
        <w:t xml:space="preserve"> </w:t>
      </w:r>
      <w:r w:rsidR="005A74CB" w:rsidRPr="001800B2">
        <w:rPr>
          <w:rFonts w:eastAsia="仿宋_GB2312" w:hint="eastAsia"/>
          <w:sz w:val="24"/>
          <w:szCs w:val="21"/>
        </w:rPr>
        <w:t>重定向是通过首先将源骨架结构中的任何对应关节角度复制到目标骨架结构，然后将源骨架与目标骨架尺寸相同，最后执行全身反向运动学方案移动目标骨架的关节以匹配源骨架中的任何对应的关节位置。</w:t>
      </w:r>
      <w:r w:rsidR="001A35C8">
        <w:rPr>
          <w:rFonts w:eastAsia="仿宋_GB2312" w:hint="eastAsia"/>
          <w:sz w:val="24"/>
          <w:szCs w:val="21"/>
        </w:rPr>
        <w:t>这样的</w:t>
      </w:r>
      <w:r w:rsidR="00EA09DE">
        <w:rPr>
          <w:rFonts w:eastAsia="仿宋_GB2312" w:hint="eastAsia"/>
          <w:sz w:val="24"/>
          <w:szCs w:val="21"/>
        </w:rPr>
        <w:t>数据集</w:t>
      </w:r>
      <w:r w:rsidR="00EF1F34">
        <w:rPr>
          <w:rFonts w:eastAsia="仿宋_GB2312" w:hint="eastAsia"/>
          <w:sz w:val="24"/>
          <w:szCs w:val="21"/>
        </w:rPr>
        <w:t>一旦构建，最终的结果</w:t>
      </w:r>
      <w:r w:rsidR="005A74CB" w:rsidRPr="001800B2">
        <w:rPr>
          <w:rFonts w:eastAsia="仿宋_GB2312" w:hint="eastAsia"/>
          <w:sz w:val="24"/>
          <w:szCs w:val="21"/>
        </w:rPr>
        <w:t>大约是</w:t>
      </w:r>
      <w:r w:rsidR="005A74CB" w:rsidRPr="001800B2">
        <w:rPr>
          <w:rFonts w:eastAsia="仿宋_GB2312"/>
          <w:sz w:val="24"/>
          <w:szCs w:val="21"/>
        </w:rPr>
        <w:t>CMU</w:t>
      </w:r>
      <w:r w:rsidR="005A74CB" w:rsidRPr="001800B2">
        <w:rPr>
          <w:rFonts w:eastAsia="仿宋_GB2312" w:hint="eastAsia"/>
          <w:sz w:val="24"/>
          <w:szCs w:val="21"/>
        </w:rPr>
        <w:t>运动捕捉数据库大小的两倍，并且包含以每秒</w:t>
      </w:r>
      <w:r w:rsidR="005A74CB" w:rsidRPr="001800B2">
        <w:rPr>
          <w:rFonts w:eastAsia="仿宋_GB2312" w:hint="eastAsia"/>
          <w:sz w:val="24"/>
          <w:szCs w:val="21"/>
        </w:rPr>
        <w:t>120</w:t>
      </w:r>
      <w:r w:rsidR="005A74CB" w:rsidRPr="001800B2">
        <w:rPr>
          <w:rFonts w:eastAsia="仿宋_GB2312" w:hint="eastAsia"/>
          <w:sz w:val="24"/>
          <w:szCs w:val="21"/>
        </w:rPr>
        <w:t>帧采样的单个字符的大约</w:t>
      </w:r>
      <w:r w:rsidR="005A74CB" w:rsidRPr="001800B2">
        <w:rPr>
          <w:rFonts w:eastAsia="仿宋_GB2312" w:hint="eastAsia"/>
          <w:sz w:val="24"/>
          <w:szCs w:val="21"/>
        </w:rPr>
        <w:t>600</w:t>
      </w:r>
      <w:r w:rsidR="005A74CB" w:rsidRPr="001800B2">
        <w:rPr>
          <w:rFonts w:eastAsia="仿宋_GB2312" w:hint="eastAsia"/>
          <w:sz w:val="24"/>
          <w:szCs w:val="21"/>
        </w:rPr>
        <w:t>万帧的高质量运动捕捉数据。</w:t>
      </w:r>
    </w:p>
    <w:p w14:paraId="2CBA3A07" w14:textId="77777777" w:rsidR="00AE2CDD" w:rsidRPr="00390C82" w:rsidRDefault="00AE2CDD" w:rsidP="00AE2CDD">
      <w:pPr>
        <w:pStyle w:val="BodyTextFirstIndent"/>
        <w:spacing w:after="0" w:line="360" w:lineRule="auto"/>
        <w:ind w:firstLineChars="0" w:firstLine="0"/>
        <w:rPr>
          <w:rFonts w:eastAsia="仿宋_GB2312"/>
          <w:b/>
          <w:sz w:val="28"/>
          <w:szCs w:val="28"/>
        </w:rPr>
      </w:pPr>
      <w:r>
        <w:rPr>
          <w:rFonts w:eastAsia="仿宋_GB2312" w:hint="eastAsia"/>
          <w:b/>
          <w:sz w:val="28"/>
          <w:szCs w:val="28"/>
        </w:rPr>
        <w:t>4.2</w:t>
      </w:r>
      <w:r>
        <w:rPr>
          <w:rFonts w:eastAsia="仿宋_GB2312"/>
          <w:b/>
          <w:sz w:val="28"/>
          <w:szCs w:val="28"/>
        </w:rPr>
        <w:t xml:space="preserve"> </w:t>
      </w:r>
      <w:r w:rsidR="00326CDE">
        <w:rPr>
          <w:rFonts w:eastAsia="仿宋_GB2312" w:hint="eastAsia"/>
          <w:b/>
          <w:sz w:val="28"/>
          <w:szCs w:val="28"/>
        </w:rPr>
        <w:t>训练数据的样式</w:t>
      </w:r>
    </w:p>
    <w:p w14:paraId="7F50FB9A" w14:textId="77777777" w:rsidR="00E23A95" w:rsidRDefault="006A6DA9" w:rsidP="006A6DA9">
      <w:pPr>
        <w:pStyle w:val="BodyTextFirstIndent"/>
        <w:spacing w:after="0" w:line="360" w:lineRule="auto"/>
        <w:ind w:firstLineChars="0"/>
        <w:rPr>
          <w:rFonts w:eastAsia="仿宋_GB2312"/>
          <w:sz w:val="24"/>
          <w:szCs w:val="21"/>
        </w:rPr>
      </w:pPr>
      <w:r w:rsidRPr="006A6DA9">
        <w:rPr>
          <w:rFonts w:eastAsia="仿宋_GB2312" w:hint="eastAsia"/>
          <w:sz w:val="24"/>
          <w:szCs w:val="21"/>
        </w:rPr>
        <w:t>我们将数据集转换为适合培训的格式。我们将数据库中的所有运动都采样到每秒</w:t>
      </w:r>
      <w:r w:rsidRPr="006A6DA9">
        <w:rPr>
          <w:rFonts w:eastAsia="仿宋_GB2312" w:hint="eastAsia"/>
          <w:sz w:val="24"/>
          <w:szCs w:val="21"/>
        </w:rPr>
        <w:t>60</w:t>
      </w:r>
      <w:r w:rsidRPr="006A6DA9">
        <w:rPr>
          <w:rFonts w:eastAsia="仿宋_GB2312" w:hint="eastAsia"/>
          <w:sz w:val="24"/>
          <w:szCs w:val="21"/>
        </w:rPr>
        <w:t>帧，并将数据从原始数据集中的关节角度表示转换为</w:t>
      </w:r>
      <w:r w:rsidRPr="006A6DA9">
        <w:rPr>
          <w:rFonts w:eastAsia="仿宋_GB2312" w:hint="eastAsia"/>
          <w:sz w:val="24"/>
          <w:szCs w:val="21"/>
        </w:rPr>
        <w:t>3D</w:t>
      </w:r>
      <w:r w:rsidRPr="006A6DA9">
        <w:rPr>
          <w:rFonts w:eastAsia="仿宋_GB2312" w:hint="eastAsia"/>
          <w:sz w:val="24"/>
          <w:szCs w:val="21"/>
        </w:rPr>
        <w:t>关节位置格式。关节位置在身体的局部坐标系中定义，其原点位于根位置投影的地面上。使用左右肩和臀部的向量计算身体的前向（</w:t>
      </w:r>
      <w:r w:rsidR="001C76B2">
        <w:rPr>
          <w:rFonts w:eastAsia="仿宋_GB2312" w:hint="eastAsia"/>
          <w:sz w:val="24"/>
          <w:szCs w:val="21"/>
        </w:rPr>
        <w:t>Z</w:t>
      </w:r>
      <w:r w:rsidR="001D2A37">
        <w:rPr>
          <w:rFonts w:eastAsia="仿宋_GB2312" w:hint="eastAsia"/>
          <w:sz w:val="24"/>
          <w:szCs w:val="21"/>
        </w:rPr>
        <w:t>Z</w:t>
      </w:r>
      <w:r w:rsidRPr="006A6DA9">
        <w:rPr>
          <w:rFonts w:eastAsia="仿宋_GB2312" w:hint="eastAsia"/>
          <w:sz w:val="24"/>
          <w:szCs w:val="21"/>
        </w:rPr>
        <w:t>轴），对其进行平均并计算与垂直轴（</w:t>
      </w:r>
      <w:r w:rsidRPr="006A6DA9">
        <w:rPr>
          <w:rFonts w:eastAsia="仿宋_GB2312" w:hint="eastAsia"/>
          <w:sz w:val="24"/>
          <w:szCs w:val="21"/>
        </w:rPr>
        <w:t>Y</w:t>
      </w:r>
      <w:r w:rsidRPr="006A6DA9">
        <w:rPr>
          <w:rFonts w:eastAsia="仿宋_GB2312" w:hint="eastAsia"/>
          <w:sz w:val="24"/>
          <w:szCs w:val="21"/>
        </w:rPr>
        <w:t>轴）的交叉乘积。这使用高斯滤波器平滑以去除任何高频运动。</w:t>
      </w:r>
      <w:r w:rsidRPr="006A6DA9">
        <w:rPr>
          <w:rFonts w:eastAsia="仿宋_GB2312" w:hint="eastAsia"/>
          <w:sz w:val="24"/>
          <w:szCs w:val="21"/>
        </w:rPr>
        <w:t xml:space="preserve"> XZ</w:t>
      </w:r>
      <w:r w:rsidRPr="006A6DA9">
        <w:rPr>
          <w:rFonts w:eastAsia="仿宋_GB2312" w:hint="eastAsia"/>
          <w:sz w:val="24"/>
          <w:szCs w:val="21"/>
        </w:rPr>
        <w:t>平面中的全局速度以及每帧中垂直轴（</w:t>
      </w:r>
      <w:r w:rsidRPr="006A6DA9">
        <w:rPr>
          <w:rFonts w:eastAsia="仿宋_GB2312" w:hint="eastAsia"/>
          <w:sz w:val="24"/>
          <w:szCs w:val="21"/>
        </w:rPr>
        <w:t>Y</w:t>
      </w:r>
      <w:r w:rsidRPr="006A6DA9">
        <w:rPr>
          <w:rFonts w:eastAsia="仿宋_GB2312" w:hint="eastAsia"/>
          <w:sz w:val="24"/>
          <w:szCs w:val="21"/>
        </w:rPr>
        <w:t>轴）的身体的旋转速度被附加到输入表示。随着时间的推移，这些可以被整合以恢复运动的全局平移和旋</w:t>
      </w:r>
      <w:r w:rsidR="006205B6">
        <w:rPr>
          <w:rFonts w:eastAsia="仿宋_GB2312" w:hint="eastAsia"/>
          <w:sz w:val="24"/>
          <w:szCs w:val="21"/>
        </w:rPr>
        <w:t>转。通过检测脚趾或脚趾</w:t>
      </w:r>
      <w:r w:rsidR="006205B6">
        <w:rPr>
          <w:rFonts w:eastAsia="仿宋_GB2312" w:hint="eastAsia"/>
          <w:sz w:val="24"/>
          <w:szCs w:val="21"/>
        </w:rPr>
        <w:lastRenderedPageBreak/>
        <w:t>的脚趾何时低于一定的高度和速度来发现足部通信</w:t>
      </w:r>
      <w:r w:rsidRPr="006A6DA9">
        <w:rPr>
          <w:rFonts w:eastAsia="仿宋_GB2312" w:hint="eastAsia"/>
          <w:sz w:val="24"/>
          <w:szCs w:val="21"/>
        </w:rPr>
        <w:t>标签，并且也附加到输入表示。</w:t>
      </w:r>
      <w:r w:rsidR="00444155">
        <w:rPr>
          <w:rFonts w:eastAsia="仿宋_GB2312" w:hint="eastAsia"/>
          <w:sz w:val="24"/>
          <w:szCs w:val="21"/>
        </w:rPr>
        <w:t>速度和</w:t>
      </w:r>
      <w:r w:rsidR="006205B6">
        <w:rPr>
          <w:rFonts w:eastAsia="仿宋_GB2312" w:hint="eastAsia"/>
          <w:sz w:val="24"/>
          <w:szCs w:val="21"/>
        </w:rPr>
        <w:t>足部通信</w:t>
      </w:r>
      <w:r w:rsidR="00C111C5">
        <w:rPr>
          <w:rFonts w:eastAsia="仿宋_GB2312" w:hint="eastAsia"/>
          <w:sz w:val="24"/>
          <w:szCs w:val="21"/>
        </w:rPr>
        <w:t>标签</w:t>
      </w:r>
      <w:r w:rsidR="00A06554">
        <w:rPr>
          <w:rFonts w:eastAsia="仿宋_GB2312" w:hint="eastAsia"/>
          <w:sz w:val="24"/>
          <w:szCs w:val="21"/>
        </w:rPr>
        <w:t>也被</w:t>
      </w:r>
      <w:r w:rsidR="00372C63">
        <w:rPr>
          <w:rFonts w:eastAsia="仿宋_GB2312" w:hint="eastAsia"/>
          <w:sz w:val="24"/>
          <w:szCs w:val="21"/>
        </w:rPr>
        <w:t>他们自己的</w:t>
      </w:r>
      <w:r w:rsidR="008A2AD9">
        <w:rPr>
          <w:rFonts w:eastAsia="仿宋_GB2312" w:hint="eastAsia"/>
          <w:sz w:val="24"/>
          <w:szCs w:val="21"/>
        </w:rPr>
        <w:t>标准差消除。</w:t>
      </w:r>
    </w:p>
    <w:p w14:paraId="10294D6E" w14:textId="77777777" w:rsidR="00D4422E" w:rsidRDefault="00D4422E" w:rsidP="006A6DA9">
      <w:pPr>
        <w:pStyle w:val="BodyTextFirstIndent"/>
        <w:spacing w:after="0" w:line="360" w:lineRule="auto"/>
        <w:ind w:firstLineChars="0"/>
        <w:rPr>
          <w:rFonts w:eastAsia="仿宋_GB2312"/>
          <w:sz w:val="24"/>
          <w:szCs w:val="21"/>
        </w:rPr>
      </w:pPr>
    </w:p>
    <w:p w14:paraId="60D133B6" w14:textId="71F5C89D" w:rsidR="00F8589D" w:rsidRDefault="00F8589D" w:rsidP="00F8589D">
      <w:pPr>
        <w:pStyle w:val="BodyTextFirstIndent"/>
        <w:spacing w:after="0" w:line="360" w:lineRule="auto"/>
        <w:ind w:firstLineChars="0" w:firstLine="0"/>
        <w:rPr>
          <w:rFonts w:eastAsia="仿宋_GB2312"/>
          <w:b/>
          <w:sz w:val="30"/>
          <w:szCs w:val="30"/>
        </w:rPr>
      </w:pPr>
      <w:r>
        <w:rPr>
          <w:rFonts w:eastAsia="仿宋_GB2312"/>
          <w:b/>
          <w:sz w:val="30"/>
          <w:szCs w:val="30"/>
        </w:rPr>
        <w:t>5</w:t>
      </w:r>
      <w:r w:rsidRPr="00C47E3C">
        <w:rPr>
          <w:rFonts w:eastAsia="仿宋_GB2312"/>
          <w:b/>
          <w:sz w:val="30"/>
          <w:szCs w:val="30"/>
        </w:rPr>
        <w:t xml:space="preserve"> </w:t>
      </w:r>
      <w:r w:rsidR="003977DD">
        <w:rPr>
          <w:rFonts w:eastAsia="仿宋_GB2312" w:hint="eastAsia"/>
          <w:b/>
          <w:sz w:val="30"/>
          <w:szCs w:val="30"/>
        </w:rPr>
        <w:t>映射</w:t>
      </w:r>
      <w:r w:rsidR="003C5CA6">
        <w:rPr>
          <w:rFonts w:eastAsia="仿宋_GB2312"/>
          <w:b/>
          <w:sz w:val="30"/>
          <w:szCs w:val="30"/>
        </w:rPr>
        <w:t>高级参数</w:t>
      </w:r>
      <w:r w:rsidR="003977DD">
        <w:rPr>
          <w:rFonts w:eastAsia="仿宋_GB2312" w:hint="eastAsia"/>
          <w:b/>
          <w:sz w:val="30"/>
          <w:szCs w:val="30"/>
        </w:rPr>
        <w:t>到</w:t>
      </w:r>
      <w:r w:rsidR="003E0691">
        <w:rPr>
          <w:rFonts w:eastAsia="仿宋_GB2312" w:hint="eastAsia"/>
          <w:b/>
          <w:sz w:val="30"/>
          <w:szCs w:val="30"/>
        </w:rPr>
        <w:t>人类</w:t>
      </w:r>
      <w:r w:rsidR="003977DD">
        <w:rPr>
          <w:rFonts w:eastAsia="仿宋_GB2312" w:hint="eastAsia"/>
          <w:b/>
          <w:sz w:val="30"/>
          <w:szCs w:val="30"/>
        </w:rPr>
        <w:t>运动监控</w:t>
      </w:r>
    </w:p>
    <w:p w14:paraId="54B9B531" w14:textId="77777777" w:rsidR="00F8589D" w:rsidRPr="00390C82" w:rsidRDefault="0003035C" w:rsidP="00F8589D">
      <w:pPr>
        <w:pStyle w:val="BodyTextFirstIndent"/>
        <w:spacing w:after="0" w:line="360" w:lineRule="auto"/>
        <w:ind w:firstLineChars="0" w:firstLine="0"/>
        <w:rPr>
          <w:rFonts w:eastAsia="仿宋_GB2312"/>
          <w:b/>
          <w:sz w:val="28"/>
          <w:szCs w:val="28"/>
        </w:rPr>
      </w:pPr>
      <w:r>
        <w:rPr>
          <w:rFonts w:eastAsia="仿宋_GB2312" w:hint="eastAsia"/>
          <w:b/>
          <w:sz w:val="28"/>
          <w:szCs w:val="28"/>
        </w:rPr>
        <w:t>5</w:t>
      </w:r>
      <w:r w:rsidR="00F8589D">
        <w:rPr>
          <w:rFonts w:eastAsia="仿宋_GB2312" w:hint="eastAsia"/>
          <w:b/>
          <w:sz w:val="28"/>
          <w:szCs w:val="28"/>
        </w:rPr>
        <w:t>.1</w:t>
      </w:r>
      <w:r w:rsidR="00F8589D">
        <w:rPr>
          <w:rFonts w:eastAsia="仿宋_GB2312"/>
          <w:b/>
          <w:sz w:val="28"/>
          <w:szCs w:val="28"/>
        </w:rPr>
        <w:t xml:space="preserve"> </w:t>
      </w:r>
      <w:r w:rsidR="00544022">
        <w:rPr>
          <w:rFonts w:eastAsia="仿宋_GB2312" w:hint="eastAsia"/>
          <w:b/>
          <w:sz w:val="28"/>
          <w:szCs w:val="28"/>
        </w:rPr>
        <w:t>前馈网络的结构</w:t>
      </w:r>
    </w:p>
    <w:p w14:paraId="1DE91B77" w14:textId="5E338334" w:rsidR="003A60BA" w:rsidRDefault="00F8589D" w:rsidP="004D71F1">
      <w:pPr>
        <w:spacing w:line="360" w:lineRule="auto"/>
        <w:rPr>
          <w:rFonts w:eastAsia="仿宋_GB2312"/>
          <w:sz w:val="24"/>
          <w:szCs w:val="21"/>
        </w:rPr>
      </w:pPr>
      <w:r w:rsidRPr="00C47E3C">
        <w:rPr>
          <w:rFonts w:eastAsia="仿宋_GB2312"/>
          <w:b/>
          <w:sz w:val="30"/>
          <w:szCs w:val="30"/>
        </w:rPr>
        <w:t xml:space="preserve">   </w:t>
      </w:r>
      <w:r w:rsidR="00FB66D2">
        <w:rPr>
          <w:rFonts w:eastAsia="仿宋_GB2312" w:hint="eastAsia"/>
          <w:sz w:val="24"/>
          <w:szCs w:val="21"/>
        </w:rPr>
        <w:t>首先我们介绍</w:t>
      </w:r>
      <w:r w:rsidR="003A60BA" w:rsidRPr="003A60BA">
        <w:rPr>
          <w:rFonts w:eastAsia="仿宋_GB2312" w:hint="eastAsia"/>
          <w:sz w:val="24"/>
          <w:szCs w:val="21"/>
        </w:rPr>
        <w:t>前馈卷积网络，其将高级参数</w:t>
      </w:r>
      <w:r w:rsidR="003A60BA" w:rsidRPr="003A60BA">
        <w:rPr>
          <w:rFonts w:eastAsia="仿宋_GB2312"/>
          <w:sz w:val="24"/>
          <w:szCs w:val="21"/>
        </w:rPr>
        <w:t>T</w:t>
      </w:r>
      <w:r w:rsidR="003A60BA" w:rsidRPr="003A60BA">
        <w:rPr>
          <w:rFonts w:eastAsia="仿宋_GB2312" w:hint="eastAsia"/>
          <w:sz w:val="24"/>
          <w:szCs w:val="21"/>
        </w:rPr>
        <w:t>映</w:t>
      </w:r>
      <w:r w:rsidR="00875E03">
        <w:rPr>
          <w:rFonts w:eastAsia="仿宋_GB2312" w:hint="eastAsia"/>
          <w:sz w:val="24"/>
          <w:szCs w:val="21"/>
        </w:rPr>
        <w:t>射到前面部分中构造的自适应编码网络的隐藏层，使得最终系统输出角色</w:t>
      </w:r>
      <w:r w:rsidR="003A60BA" w:rsidRPr="003A60BA">
        <w:rPr>
          <w:rFonts w:eastAsia="仿宋_GB2312" w:hint="eastAsia"/>
          <w:sz w:val="24"/>
          <w:szCs w:val="21"/>
        </w:rPr>
        <w:t>的运动</w:t>
      </w:r>
      <m:oMath>
        <m:r>
          <m:rPr>
            <m:sty m:val="p"/>
          </m:rPr>
          <w:rPr>
            <w:rFonts w:ascii="Cambria Math" w:eastAsia="仿宋_GB2312" w:hAnsi="Cambria Math"/>
            <w:sz w:val="24"/>
            <w:szCs w:val="21"/>
          </w:rPr>
          <m:t>X∈</m:t>
        </m:r>
        <m:sSup>
          <m:sSupPr>
            <m:ctrlPr>
              <w:rPr>
                <w:rFonts w:ascii="Cambria Math" w:eastAsia="仿宋_GB2312" w:hAnsi="Cambria Math"/>
                <w:sz w:val="24"/>
                <w:szCs w:val="21"/>
              </w:rPr>
            </m:ctrlPr>
          </m:sSupPr>
          <m:e>
            <m:r>
              <m:rPr>
                <m:scr m:val="double-struck"/>
                <m:sty m:val="p"/>
              </m:rPr>
              <w:rPr>
                <w:rFonts w:ascii="Cambria Math" w:eastAsia="仿宋_GB2312" w:hAnsi="Cambria Math"/>
                <w:sz w:val="24"/>
                <w:szCs w:val="21"/>
              </w:rPr>
              <m:t>R</m:t>
            </m:r>
          </m:e>
          <m:sup>
            <m:r>
              <m:rPr>
                <m:sty m:val="p"/>
              </m:rPr>
              <w:rPr>
                <w:rFonts w:ascii="Cambria Math" w:eastAsia="仿宋_GB2312" w:hAnsi="Cambria Math"/>
                <w:sz w:val="24"/>
                <w:szCs w:val="21"/>
              </w:rPr>
              <m:t>n×d</m:t>
            </m:r>
          </m:sup>
        </m:sSup>
      </m:oMath>
      <w:r w:rsidR="0097102D">
        <w:rPr>
          <w:rFonts w:eastAsia="仿宋_GB2312" w:hint="eastAsia"/>
          <w:sz w:val="24"/>
          <w:szCs w:val="21"/>
        </w:rPr>
        <w:t>。</w:t>
      </w:r>
      <w:r w:rsidR="00EF7B91">
        <w:rPr>
          <w:rFonts w:eastAsia="仿宋_GB2312" w:hint="eastAsia"/>
          <w:sz w:val="24"/>
          <w:szCs w:val="21"/>
        </w:rPr>
        <w:t>前馈卷积网络</w:t>
      </w:r>
      <w:r w:rsidR="003A60BA" w:rsidRPr="003A60BA">
        <w:rPr>
          <w:rFonts w:eastAsia="仿宋_GB2312" w:hint="eastAsia"/>
          <w:sz w:val="24"/>
          <w:szCs w:val="21"/>
        </w:rPr>
        <w:t>包含三个层次，另外还有一个额外的操作</w:t>
      </w:r>
      <m:oMath>
        <m:r>
          <m:rPr>
            <m:sty m:val="p"/>
          </m:rPr>
          <w:rPr>
            <w:rFonts w:ascii="Cambria Math" w:eastAsia="仿宋_GB2312" w:hAnsi="Cambria Math"/>
            <w:sz w:val="24"/>
            <w:szCs w:val="21"/>
          </w:rPr>
          <m:t>Υ</m:t>
        </m:r>
      </m:oMath>
      <w:r w:rsidR="003A60BA" w:rsidRPr="003A60BA">
        <w:rPr>
          <w:rFonts w:eastAsia="仿宋_GB2312" w:hint="eastAsia"/>
          <w:sz w:val="24"/>
          <w:szCs w:val="21"/>
        </w:rPr>
        <w:t>，这是解决模糊问题的任务特定操作。</w:t>
      </w:r>
      <w:r w:rsidR="003A60BA" w:rsidRPr="003A60BA">
        <w:rPr>
          <w:rFonts w:eastAsia="仿宋_GB2312"/>
          <w:sz w:val="24"/>
          <w:szCs w:val="21"/>
        </w:rPr>
        <w:t xml:space="preserve"> </w:t>
      </w:r>
      <w:r w:rsidR="003A60BA" w:rsidRPr="003A60BA">
        <w:rPr>
          <w:rFonts w:eastAsia="仿宋_GB2312" w:hint="eastAsia"/>
          <w:sz w:val="24"/>
          <w:szCs w:val="21"/>
        </w:rPr>
        <w:t>前馈操作由以下给出：</w:t>
      </w:r>
    </w:p>
    <w:p w14:paraId="6A375F7B" w14:textId="2E9A4D2A" w:rsidR="00C22D45" w:rsidRDefault="00D61BF6" w:rsidP="004D71F1">
      <w:pPr>
        <w:spacing w:line="360" w:lineRule="auto"/>
        <w:jc w:val="center"/>
        <w:rPr>
          <w:rFonts w:eastAsia="仿宋_GB2312"/>
          <w:sz w:val="24"/>
          <w:szCs w:val="21"/>
        </w:rPr>
      </w:pPr>
      <w:r w:rsidRPr="00700738">
        <w:rPr>
          <w:rFonts w:eastAsia="仿宋_GB2312"/>
          <w:noProof/>
          <w:sz w:val="24"/>
          <w:szCs w:val="21"/>
          <w:lang w:val="en-GB"/>
        </w:rPr>
        <w:drawing>
          <wp:inline distT="0" distB="0" distL="0" distR="0" wp14:anchorId="02E8479E" wp14:editId="669CF61B">
            <wp:extent cx="2930236" cy="3773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6240" cy="406421"/>
                    </a:xfrm>
                    <a:prstGeom prst="rect">
                      <a:avLst/>
                    </a:prstGeom>
                  </pic:spPr>
                </pic:pic>
              </a:graphicData>
            </a:graphic>
          </wp:inline>
        </w:drawing>
      </w:r>
    </w:p>
    <w:p w14:paraId="1A0693A7" w14:textId="25327756" w:rsidR="006F1B1F" w:rsidRPr="00700738" w:rsidRDefault="006F1B1F" w:rsidP="004D71F1">
      <w:pPr>
        <w:spacing w:line="360" w:lineRule="auto"/>
        <w:rPr>
          <w:rFonts w:eastAsia="仿宋_GB2312"/>
          <w:sz w:val="24"/>
          <w:szCs w:val="21"/>
        </w:rPr>
      </w:pPr>
      <w:r w:rsidRPr="00700738">
        <w:rPr>
          <w:rFonts w:eastAsia="仿宋_GB2312" w:hint="eastAsia"/>
          <w:sz w:val="24"/>
          <w:szCs w:val="21"/>
        </w:rPr>
        <w:t>其中</w:t>
      </w: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W</m:t>
            </m:r>
          </m:e>
          <m:sub>
            <m:r>
              <m:rPr>
                <m:sty m:val="p"/>
              </m:rPr>
              <w:rPr>
                <w:rFonts w:ascii="Cambria Math" w:eastAsia="仿宋_GB2312" w:hAnsi="Cambria Math"/>
                <w:sz w:val="24"/>
                <w:szCs w:val="21"/>
              </w:rPr>
              <m:t>1</m:t>
            </m:r>
          </m:sub>
        </m:sSub>
        <m:r>
          <m:rPr>
            <m:sty m:val="p"/>
          </m:rPr>
          <w:rPr>
            <w:rFonts w:ascii="Cambria Math" w:eastAsia="仿宋_GB2312" w:hAnsi="Cambria Math"/>
            <w:sz w:val="24"/>
            <w:szCs w:val="21"/>
          </w:rPr>
          <m:t>∈</m:t>
        </m:r>
        <m:sSup>
          <m:sSupPr>
            <m:ctrlPr>
              <w:rPr>
                <w:rFonts w:ascii="Cambria Math" w:eastAsia="仿宋_GB2312" w:hAnsi="Cambria Math"/>
                <w:sz w:val="24"/>
                <w:szCs w:val="21"/>
              </w:rPr>
            </m:ctrlPr>
          </m:sSupPr>
          <m:e>
            <m:r>
              <m:rPr>
                <m:scr m:val="double-struck"/>
                <m:sty m:val="p"/>
              </m:rPr>
              <w:rPr>
                <w:rFonts w:ascii="Cambria Math" w:eastAsia="仿宋_GB2312" w:hAnsi="Cambria Math"/>
                <w:sz w:val="24"/>
                <w:szCs w:val="21"/>
              </w:rPr>
              <m:t>R</m:t>
            </m:r>
          </m:e>
          <m:sup>
            <m:sSub>
              <m:sSubPr>
                <m:ctrlPr>
                  <w:rPr>
                    <w:rFonts w:ascii="Cambria Math" w:eastAsia="仿宋_GB2312" w:hAnsi="Cambria Math"/>
                    <w:sz w:val="24"/>
                    <w:szCs w:val="21"/>
                  </w:rPr>
                </m:ctrlPr>
              </m:sSubPr>
              <m:e>
                <m:r>
                  <m:rPr>
                    <m:sty m:val="p"/>
                  </m:rPr>
                  <w:rPr>
                    <w:rFonts w:ascii="Cambria Math" w:eastAsia="仿宋_GB2312" w:hAnsi="Cambria Math"/>
                    <w:sz w:val="24"/>
                    <w:szCs w:val="21"/>
                  </w:rPr>
                  <m:t>h</m:t>
                </m:r>
              </m:e>
              <m:sub>
                <m:r>
                  <m:rPr>
                    <m:sty m:val="p"/>
                  </m:rPr>
                  <w:rPr>
                    <w:rFonts w:ascii="Cambria Math" w:eastAsia="仿宋_GB2312" w:hAnsi="Cambria Math"/>
                    <w:sz w:val="24"/>
                    <w:szCs w:val="21"/>
                  </w:rPr>
                  <m:t>1</m:t>
                </m:r>
              </m:sub>
            </m:sSub>
            <m:r>
              <m:rPr>
                <m:sty m:val="p"/>
              </m:rPr>
              <w:rPr>
                <w:rFonts w:ascii="Cambria Math" w:eastAsia="仿宋_GB2312" w:hAnsi="Cambria Math"/>
                <w:sz w:val="24"/>
                <w:szCs w:val="21"/>
              </w:rPr>
              <m:t>×l×</m:t>
            </m:r>
            <m:sSub>
              <m:sSubPr>
                <m:ctrlPr>
                  <w:rPr>
                    <w:rFonts w:ascii="Cambria Math" w:eastAsia="仿宋_GB2312" w:hAnsi="Cambria Math"/>
                    <w:sz w:val="24"/>
                    <w:szCs w:val="21"/>
                  </w:rPr>
                </m:ctrlPr>
              </m:sSubPr>
              <m:e>
                <m:r>
                  <m:rPr>
                    <m:sty m:val="p"/>
                  </m:rPr>
                  <w:rPr>
                    <w:rFonts w:ascii="Cambria Math" w:eastAsia="仿宋_GB2312" w:hAnsi="Cambria Math"/>
                    <w:sz w:val="24"/>
                    <w:szCs w:val="21"/>
                  </w:rPr>
                  <m:t>ω</m:t>
                </m:r>
              </m:e>
              <m:sub>
                <m:r>
                  <m:rPr>
                    <m:sty m:val="p"/>
                  </m:rPr>
                  <w:rPr>
                    <w:rFonts w:ascii="Cambria Math" w:eastAsia="仿宋_GB2312" w:hAnsi="Cambria Math"/>
                    <w:sz w:val="24"/>
                    <w:szCs w:val="21"/>
                  </w:rPr>
                  <m:t>1</m:t>
                </m:r>
              </m:sub>
            </m:sSub>
          </m:sup>
        </m:sSup>
        <m:r>
          <m:rPr>
            <m:sty m:val="p"/>
          </m:rPr>
          <w:rPr>
            <w:rFonts w:ascii="Cambria Math" w:eastAsia="仿宋_GB2312" w:hAnsi="Cambria Math"/>
            <w:sz w:val="24"/>
            <w:szCs w:val="21"/>
          </w:rPr>
          <m:t xml:space="preserve">, </m:t>
        </m:r>
        <m:sSub>
          <m:sSubPr>
            <m:ctrlPr>
              <w:rPr>
                <w:rFonts w:ascii="Cambria Math" w:eastAsia="仿宋_GB2312" w:hAnsi="Cambria Math"/>
                <w:sz w:val="24"/>
                <w:szCs w:val="21"/>
              </w:rPr>
            </m:ctrlPr>
          </m:sSubPr>
          <m:e>
            <m:r>
              <m:rPr>
                <m:sty m:val="p"/>
              </m:rPr>
              <w:rPr>
                <w:rFonts w:ascii="Cambria Math" w:eastAsia="仿宋_GB2312" w:hAnsi="Cambria Math"/>
                <w:sz w:val="24"/>
                <w:szCs w:val="21"/>
              </w:rPr>
              <m:t>b</m:t>
            </m:r>
          </m:e>
          <m:sub>
            <m:r>
              <m:rPr>
                <m:sty m:val="p"/>
              </m:rPr>
              <w:rPr>
                <w:rFonts w:ascii="Cambria Math" w:eastAsia="仿宋_GB2312" w:hAnsi="Cambria Math"/>
                <w:sz w:val="24"/>
                <w:szCs w:val="21"/>
              </w:rPr>
              <m:t>1</m:t>
            </m:r>
          </m:sub>
        </m:sSub>
        <m:r>
          <m:rPr>
            <m:sty m:val="p"/>
          </m:rPr>
          <w:rPr>
            <w:rFonts w:ascii="Cambria Math" w:eastAsia="仿宋_GB2312" w:hAnsi="Cambria Math"/>
            <w:sz w:val="24"/>
            <w:szCs w:val="21"/>
          </w:rPr>
          <m:t>∈</m:t>
        </m:r>
        <m:sSup>
          <m:sSupPr>
            <m:ctrlPr>
              <w:rPr>
                <w:rFonts w:ascii="Cambria Math" w:eastAsia="仿宋_GB2312" w:hAnsi="Cambria Math"/>
                <w:sz w:val="24"/>
                <w:szCs w:val="21"/>
              </w:rPr>
            </m:ctrlPr>
          </m:sSupPr>
          <m:e>
            <m:r>
              <m:rPr>
                <m:scr m:val="double-struck"/>
                <m:sty m:val="p"/>
              </m:rPr>
              <w:rPr>
                <w:rFonts w:ascii="Cambria Math" w:eastAsia="仿宋_GB2312" w:hAnsi="Cambria Math"/>
                <w:sz w:val="24"/>
                <w:szCs w:val="21"/>
              </w:rPr>
              <m:t>R</m:t>
            </m:r>
          </m:e>
          <m:sup>
            <m:r>
              <m:rPr>
                <m:sty m:val="p"/>
              </m:rPr>
              <w:rPr>
                <w:rFonts w:ascii="Cambria Math" w:eastAsia="仿宋_GB2312" w:hAnsi="Cambria Math"/>
                <w:sz w:val="24"/>
                <w:szCs w:val="21"/>
              </w:rPr>
              <m:t>h1</m:t>
            </m:r>
          </m:sup>
        </m:sSup>
        <m:r>
          <m:rPr>
            <m:sty m:val="p"/>
          </m:rPr>
          <w:rPr>
            <w:rFonts w:ascii="Cambria Math" w:eastAsia="仿宋_GB2312" w:hAnsi="Cambria Math"/>
            <w:sz w:val="24"/>
            <w:szCs w:val="21"/>
          </w:rPr>
          <m:t xml:space="preserve">, </m:t>
        </m:r>
        <m:sSub>
          <m:sSubPr>
            <m:ctrlPr>
              <w:rPr>
                <w:rFonts w:ascii="Cambria Math" w:eastAsia="仿宋_GB2312" w:hAnsi="Cambria Math"/>
                <w:sz w:val="24"/>
                <w:szCs w:val="21"/>
              </w:rPr>
            </m:ctrlPr>
          </m:sSubPr>
          <m:e>
            <m:r>
              <m:rPr>
                <m:sty m:val="p"/>
              </m:rPr>
              <w:rPr>
                <w:rFonts w:ascii="Cambria Math" w:eastAsia="仿宋_GB2312" w:hAnsi="Cambria Math"/>
                <w:sz w:val="24"/>
                <w:szCs w:val="21"/>
              </w:rPr>
              <m:t>W</m:t>
            </m:r>
          </m:e>
          <m:sub>
            <m:r>
              <m:rPr>
                <m:sty m:val="p"/>
              </m:rPr>
              <w:rPr>
                <w:rFonts w:ascii="Cambria Math" w:eastAsia="仿宋_GB2312" w:hAnsi="Cambria Math"/>
                <w:sz w:val="24"/>
                <w:szCs w:val="21"/>
              </w:rPr>
              <m:t>2</m:t>
            </m:r>
          </m:sub>
        </m:sSub>
        <m:r>
          <m:rPr>
            <m:sty m:val="p"/>
          </m:rPr>
          <w:rPr>
            <w:rFonts w:ascii="Cambria Math" w:eastAsia="仿宋_GB2312" w:hAnsi="Cambria Math"/>
            <w:sz w:val="24"/>
            <w:szCs w:val="21"/>
          </w:rPr>
          <m:t>∈</m:t>
        </m:r>
        <m:sSup>
          <m:sSupPr>
            <m:ctrlPr>
              <w:rPr>
                <w:rFonts w:ascii="Cambria Math" w:eastAsia="仿宋_GB2312" w:hAnsi="Cambria Math"/>
                <w:sz w:val="24"/>
                <w:szCs w:val="21"/>
              </w:rPr>
            </m:ctrlPr>
          </m:sSupPr>
          <m:e>
            <m:r>
              <m:rPr>
                <m:scr m:val="double-struck"/>
                <m:sty m:val="p"/>
              </m:rPr>
              <w:rPr>
                <w:rFonts w:ascii="Cambria Math" w:eastAsia="仿宋_GB2312" w:hAnsi="Cambria Math"/>
                <w:sz w:val="24"/>
                <w:szCs w:val="21"/>
              </w:rPr>
              <m:t>R</m:t>
            </m:r>
          </m:e>
          <m:sup>
            <m:sSub>
              <m:sSubPr>
                <m:ctrlPr>
                  <w:rPr>
                    <w:rFonts w:ascii="Cambria Math" w:eastAsia="仿宋_GB2312" w:hAnsi="Cambria Math"/>
                    <w:sz w:val="24"/>
                    <w:szCs w:val="21"/>
                  </w:rPr>
                </m:ctrlPr>
              </m:sSubPr>
              <m:e>
                <m:r>
                  <m:rPr>
                    <m:sty m:val="p"/>
                  </m:rPr>
                  <w:rPr>
                    <w:rFonts w:ascii="Cambria Math" w:eastAsia="仿宋_GB2312" w:hAnsi="Cambria Math"/>
                    <w:sz w:val="24"/>
                    <w:szCs w:val="21"/>
                  </w:rPr>
                  <m:t>h</m:t>
                </m:r>
              </m:e>
              <m:sub>
                <m:r>
                  <m:rPr>
                    <m:sty m:val="p"/>
                  </m:rPr>
                  <w:rPr>
                    <w:rFonts w:ascii="Cambria Math" w:eastAsia="仿宋_GB2312" w:hAnsi="Cambria Math"/>
                    <w:sz w:val="24"/>
                    <w:szCs w:val="21"/>
                  </w:rPr>
                  <m:t>2</m:t>
                </m:r>
              </m:sub>
            </m:sSub>
            <m:r>
              <m:rPr>
                <m:sty m:val="p"/>
              </m:rPr>
              <w:rPr>
                <w:rFonts w:ascii="Cambria Math" w:eastAsia="仿宋_GB2312" w:hAnsi="Cambria Math"/>
                <w:sz w:val="24"/>
                <w:szCs w:val="21"/>
              </w:rPr>
              <m:t>×</m:t>
            </m:r>
            <m:sSub>
              <m:sSubPr>
                <m:ctrlPr>
                  <w:rPr>
                    <w:rFonts w:ascii="Cambria Math" w:eastAsia="仿宋_GB2312" w:hAnsi="Cambria Math"/>
                    <w:sz w:val="24"/>
                    <w:szCs w:val="21"/>
                  </w:rPr>
                </m:ctrlPr>
              </m:sSubPr>
              <m:e>
                <m:r>
                  <m:rPr>
                    <m:sty m:val="p"/>
                  </m:rPr>
                  <w:rPr>
                    <w:rFonts w:ascii="Cambria Math" w:eastAsia="仿宋_GB2312" w:hAnsi="Cambria Math"/>
                    <w:sz w:val="24"/>
                    <w:szCs w:val="21"/>
                  </w:rPr>
                  <m:t>h</m:t>
                </m:r>
              </m:e>
              <m:sub>
                <m:r>
                  <m:rPr>
                    <m:sty m:val="p"/>
                  </m:rPr>
                  <w:rPr>
                    <w:rFonts w:ascii="Cambria Math" w:eastAsia="仿宋_GB2312" w:hAnsi="Cambria Math"/>
                    <w:sz w:val="24"/>
                    <w:szCs w:val="21"/>
                  </w:rPr>
                  <m:t>1</m:t>
                </m:r>
              </m:sub>
            </m:sSub>
            <m:r>
              <m:rPr>
                <m:sty m:val="p"/>
              </m:rPr>
              <w:rPr>
                <w:rFonts w:ascii="Cambria Math" w:eastAsia="仿宋_GB2312" w:hAnsi="Cambria Math"/>
                <w:sz w:val="24"/>
                <w:szCs w:val="21"/>
              </w:rPr>
              <m:t>×</m:t>
            </m:r>
            <m:sSub>
              <m:sSubPr>
                <m:ctrlPr>
                  <w:rPr>
                    <w:rFonts w:ascii="Cambria Math" w:eastAsia="仿宋_GB2312" w:hAnsi="Cambria Math"/>
                    <w:sz w:val="24"/>
                    <w:szCs w:val="21"/>
                  </w:rPr>
                </m:ctrlPr>
              </m:sSubPr>
              <m:e>
                <m:r>
                  <m:rPr>
                    <m:sty m:val="p"/>
                  </m:rPr>
                  <w:rPr>
                    <w:rFonts w:ascii="Cambria Math" w:eastAsia="仿宋_GB2312" w:hAnsi="Cambria Math"/>
                    <w:sz w:val="24"/>
                    <w:szCs w:val="21"/>
                  </w:rPr>
                  <m:t>ω</m:t>
                </m:r>
              </m:e>
              <m:sub>
                <m:r>
                  <m:rPr>
                    <m:sty m:val="p"/>
                  </m:rPr>
                  <w:rPr>
                    <w:rFonts w:ascii="Cambria Math" w:eastAsia="仿宋_GB2312" w:hAnsi="Cambria Math"/>
                    <w:sz w:val="24"/>
                    <w:szCs w:val="21"/>
                  </w:rPr>
                  <m:t>2</m:t>
                </m:r>
              </m:sub>
            </m:sSub>
          </m:sup>
        </m:sSup>
        <m:r>
          <m:rPr>
            <m:sty m:val="p"/>
          </m:rPr>
          <w:rPr>
            <w:rFonts w:ascii="Cambria Math" w:eastAsia="仿宋_GB2312" w:hAnsi="Cambria Math"/>
            <w:sz w:val="24"/>
            <w:szCs w:val="21"/>
          </w:rPr>
          <m:t xml:space="preserve">,  </m:t>
        </m:r>
        <m:sSub>
          <m:sSubPr>
            <m:ctrlPr>
              <w:rPr>
                <w:rFonts w:ascii="Cambria Math" w:eastAsia="仿宋_GB2312" w:hAnsi="Cambria Math"/>
                <w:sz w:val="24"/>
                <w:szCs w:val="21"/>
              </w:rPr>
            </m:ctrlPr>
          </m:sSubPr>
          <m:e>
            <m:r>
              <m:rPr>
                <m:sty m:val="p"/>
              </m:rPr>
              <w:rPr>
                <w:rFonts w:ascii="Cambria Math" w:eastAsia="仿宋_GB2312" w:hAnsi="Cambria Math"/>
                <w:sz w:val="24"/>
                <w:szCs w:val="21"/>
              </w:rPr>
              <m:t>b</m:t>
            </m:r>
          </m:e>
          <m:sub>
            <m:r>
              <m:rPr>
                <m:sty m:val="p"/>
              </m:rPr>
              <w:rPr>
                <w:rFonts w:ascii="Cambria Math" w:eastAsia="仿宋_GB2312" w:hAnsi="Cambria Math"/>
                <w:sz w:val="24"/>
                <w:szCs w:val="21"/>
              </w:rPr>
              <m:t>2</m:t>
            </m:r>
          </m:sub>
        </m:sSub>
        <m:r>
          <m:rPr>
            <m:sty m:val="p"/>
          </m:rPr>
          <w:rPr>
            <w:rFonts w:ascii="Cambria Math" w:eastAsia="仿宋_GB2312" w:hAnsi="Cambria Math"/>
            <w:sz w:val="24"/>
            <w:szCs w:val="21"/>
          </w:rPr>
          <m:t>∈</m:t>
        </m:r>
        <m:sSup>
          <m:sSupPr>
            <m:ctrlPr>
              <w:rPr>
                <w:rFonts w:ascii="Cambria Math" w:eastAsia="仿宋_GB2312" w:hAnsi="Cambria Math"/>
                <w:sz w:val="24"/>
                <w:szCs w:val="21"/>
              </w:rPr>
            </m:ctrlPr>
          </m:sSupPr>
          <m:e>
            <m:r>
              <m:rPr>
                <m:scr m:val="double-struck"/>
                <m:sty m:val="p"/>
              </m:rPr>
              <w:rPr>
                <w:rFonts w:ascii="Cambria Math" w:eastAsia="仿宋_GB2312" w:hAnsi="Cambria Math"/>
                <w:sz w:val="24"/>
                <w:szCs w:val="21"/>
              </w:rPr>
              <m:t>R</m:t>
            </m:r>
          </m:e>
          <m:sup>
            <m:sSub>
              <m:sSubPr>
                <m:ctrlPr>
                  <w:rPr>
                    <w:rFonts w:ascii="Cambria Math" w:eastAsia="仿宋_GB2312" w:hAnsi="Cambria Math"/>
                    <w:sz w:val="24"/>
                    <w:szCs w:val="21"/>
                  </w:rPr>
                </m:ctrlPr>
              </m:sSubPr>
              <m:e>
                <m:r>
                  <m:rPr>
                    <m:sty m:val="p"/>
                  </m:rPr>
                  <w:rPr>
                    <w:rFonts w:ascii="Cambria Math" w:eastAsia="仿宋_GB2312" w:hAnsi="Cambria Math"/>
                    <w:sz w:val="24"/>
                    <w:szCs w:val="21"/>
                  </w:rPr>
                  <m:t>h</m:t>
                </m:r>
              </m:e>
              <m:sub>
                <m:r>
                  <m:rPr>
                    <m:sty m:val="p"/>
                  </m:rPr>
                  <w:rPr>
                    <w:rFonts w:ascii="Cambria Math" w:eastAsia="仿宋_GB2312" w:hAnsi="Cambria Math"/>
                    <w:sz w:val="24"/>
                    <w:szCs w:val="21"/>
                  </w:rPr>
                  <m:t>2</m:t>
                </m:r>
              </m:sub>
            </m:sSub>
          </m:sup>
        </m:sSup>
        <m:r>
          <m:rPr>
            <m:sty m:val="p"/>
          </m:rPr>
          <w:rPr>
            <w:rFonts w:ascii="Cambria Math" w:eastAsia="仿宋_GB2312" w:hAnsi="Cambria Math"/>
            <w:sz w:val="24"/>
            <w:szCs w:val="21"/>
          </w:rPr>
          <m:t xml:space="preserve">, </m:t>
        </m:r>
        <m:sSub>
          <m:sSubPr>
            <m:ctrlPr>
              <w:rPr>
                <w:rFonts w:ascii="Cambria Math" w:eastAsia="仿宋_GB2312" w:hAnsi="Cambria Math"/>
                <w:sz w:val="24"/>
                <w:szCs w:val="21"/>
              </w:rPr>
            </m:ctrlPr>
          </m:sSubPr>
          <m:e>
            <m:r>
              <m:rPr>
                <m:sty m:val="p"/>
              </m:rPr>
              <w:rPr>
                <w:rFonts w:ascii="Cambria Math" w:eastAsia="仿宋_GB2312" w:hAnsi="Cambria Math"/>
                <w:sz w:val="24"/>
                <w:szCs w:val="21"/>
              </w:rPr>
              <m:t>W</m:t>
            </m:r>
          </m:e>
          <m:sub>
            <m:r>
              <m:rPr>
                <m:sty m:val="p"/>
              </m:rPr>
              <w:rPr>
                <w:rFonts w:ascii="Cambria Math" w:eastAsia="仿宋_GB2312" w:hAnsi="Cambria Math"/>
                <w:sz w:val="24"/>
                <w:szCs w:val="21"/>
              </w:rPr>
              <m:t>3</m:t>
            </m:r>
          </m:sub>
        </m:sSub>
        <m:r>
          <m:rPr>
            <m:sty m:val="p"/>
          </m:rPr>
          <w:rPr>
            <w:rFonts w:ascii="Cambria Math" w:eastAsia="仿宋_GB2312" w:hAnsi="Cambria Math"/>
            <w:sz w:val="24"/>
            <w:szCs w:val="21"/>
          </w:rPr>
          <m:t>∈</m:t>
        </m:r>
        <m:sSup>
          <m:sSupPr>
            <m:ctrlPr>
              <w:rPr>
                <w:rFonts w:ascii="Cambria Math" w:eastAsia="仿宋_GB2312" w:hAnsi="Cambria Math"/>
                <w:sz w:val="24"/>
                <w:szCs w:val="21"/>
              </w:rPr>
            </m:ctrlPr>
          </m:sSupPr>
          <m:e>
            <m:r>
              <m:rPr>
                <m:scr m:val="double-struck"/>
                <m:sty m:val="p"/>
              </m:rPr>
              <w:rPr>
                <w:rFonts w:ascii="Cambria Math" w:eastAsia="仿宋_GB2312" w:hAnsi="Cambria Math"/>
                <w:sz w:val="24"/>
                <w:szCs w:val="21"/>
              </w:rPr>
              <m:t>R</m:t>
            </m:r>
          </m:e>
          <m:sup>
            <m:r>
              <m:rPr>
                <m:sty m:val="p"/>
              </m:rPr>
              <w:rPr>
                <w:rFonts w:ascii="Cambria Math" w:eastAsia="仿宋_GB2312" w:hAnsi="Cambria Math"/>
                <w:sz w:val="24"/>
                <w:szCs w:val="21"/>
              </w:rPr>
              <m:t>m×</m:t>
            </m:r>
            <m:sSub>
              <m:sSubPr>
                <m:ctrlPr>
                  <w:rPr>
                    <w:rFonts w:ascii="Cambria Math" w:eastAsia="仿宋_GB2312" w:hAnsi="Cambria Math"/>
                    <w:sz w:val="24"/>
                    <w:szCs w:val="21"/>
                  </w:rPr>
                </m:ctrlPr>
              </m:sSubPr>
              <m:e>
                <m:r>
                  <m:rPr>
                    <m:sty m:val="p"/>
                  </m:rPr>
                  <w:rPr>
                    <w:rFonts w:ascii="Cambria Math" w:eastAsia="仿宋_GB2312" w:hAnsi="Cambria Math"/>
                    <w:sz w:val="24"/>
                    <w:szCs w:val="21"/>
                  </w:rPr>
                  <m:t>h</m:t>
                </m:r>
              </m:e>
              <m:sub>
                <m:r>
                  <m:rPr>
                    <m:sty m:val="p"/>
                  </m:rPr>
                  <w:rPr>
                    <w:rFonts w:ascii="Cambria Math" w:eastAsia="仿宋_GB2312" w:hAnsi="Cambria Math"/>
                    <w:sz w:val="24"/>
                    <w:szCs w:val="21"/>
                  </w:rPr>
                  <m:t>2</m:t>
                </m:r>
              </m:sub>
            </m:sSub>
            <m:r>
              <m:rPr>
                <m:sty m:val="p"/>
              </m:rPr>
              <w:rPr>
                <w:rFonts w:ascii="Cambria Math" w:eastAsia="仿宋_GB2312" w:hAnsi="Cambria Math"/>
                <w:sz w:val="24"/>
                <w:szCs w:val="21"/>
              </w:rPr>
              <m:t>×</m:t>
            </m:r>
            <m:sSub>
              <m:sSubPr>
                <m:ctrlPr>
                  <w:rPr>
                    <w:rFonts w:ascii="Cambria Math" w:eastAsia="仿宋_GB2312" w:hAnsi="Cambria Math"/>
                    <w:sz w:val="24"/>
                    <w:szCs w:val="21"/>
                  </w:rPr>
                </m:ctrlPr>
              </m:sSubPr>
              <m:e>
                <m:r>
                  <m:rPr>
                    <m:sty m:val="p"/>
                  </m:rPr>
                  <w:rPr>
                    <w:rFonts w:ascii="Cambria Math" w:eastAsia="仿宋_GB2312" w:hAnsi="Cambria Math"/>
                    <w:sz w:val="24"/>
                    <w:szCs w:val="21"/>
                  </w:rPr>
                  <m:t>ω</m:t>
                </m:r>
              </m:e>
              <m:sub>
                <m:r>
                  <m:rPr>
                    <m:sty m:val="p"/>
                  </m:rPr>
                  <w:rPr>
                    <w:rFonts w:ascii="Cambria Math" w:eastAsia="仿宋_GB2312" w:hAnsi="Cambria Math"/>
                    <w:sz w:val="24"/>
                    <w:szCs w:val="21"/>
                  </w:rPr>
                  <m:t>3</m:t>
                </m:r>
              </m:sub>
            </m:sSub>
          </m:sup>
        </m:sSup>
        <m:r>
          <m:rPr>
            <m:sty m:val="p"/>
          </m:rPr>
          <w:rPr>
            <w:rFonts w:ascii="Cambria Math" w:eastAsia="仿宋_GB2312" w:hAnsi="Cambria Math"/>
            <w:sz w:val="24"/>
            <w:szCs w:val="21"/>
          </w:rPr>
          <m:t xml:space="preserve">,  </m:t>
        </m:r>
        <m:sSub>
          <m:sSubPr>
            <m:ctrlPr>
              <w:rPr>
                <w:rFonts w:ascii="Cambria Math" w:eastAsia="仿宋_GB2312" w:hAnsi="Cambria Math"/>
                <w:sz w:val="24"/>
                <w:szCs w:val="21"/>
              </w:rPr>
            </m:ctrlPr>
          </m:sSubPr>
          <m:e>
            <m:r>
              <m:rPr>
                <m:sty m:val="p"/>
              </m:rPr>
              <w:rPr>
                <w:rFonts w:ascii="Cambria Math" w:eastAsia="仿宋_GB2312" w:hAnsi="Cambria Math"/>
                <w:sz w:val="24"/>
                <w:szCs w:val="21"/>
              </w:rPr>
              <m:t>b</m:t>
            </m:r>
          </m:e>
          <m:sub>
            <m:r>
              <m:rPr>
                <m:sty m:val="p"/>
              </m:rPr>
              <w:rPr>
                <w:rFonts w:ascii="Cambria Math" w:eastAsia="仿宋_GB2312" w:hAnsi="Cambria Math"/>
                <w:sz w:val="24"/>
                <w:szCs w:val="21"/>
              </w:rPr>
              <m:t>3</m:t>
            </m:r>
          </m:sub>
        </m:sSub>
        <m:r>
          <m:rPr>
            <m:sty m:val="p"/>
          </m:rPr>
          <w:rPr>
            <w:rFonts w:ascii="Cambria Math" w:eastAsia="仿宋_GB2312" w:hAnsi="Cambria Math"/>
            <w:sz w:val="24"/>
            <w:szCs w:val="21"/>
          </w:rPr>
          <m:t>∈</m:t>
        </m:r>
        <m:sSup>
          <m:sSupPr>
            <m:ctrlPr>
              <w:rPr>
                <w:rFonts w:ascii="Cambria Math" w:eastAsia="仿宋_GB2312" w:hAnsi="Cambria Math"/>
                <w:sz w:val="24"/>
                <w:szCs w:val="21"/>
              </w:rPr>
            </m:ctrlPr>
          </m:sSupPr>
          <m:e>
            <m:r>
              <m:rPr>
                <m:scr m:val="double-struck"/>
                <m:sty m:val="p"/>
              </m:rPr>
              <w:rPr>
                <w:rFonts w:ascii="Cambria Math" w:eastAsia="仿宋_GB2312" w:hAnsi="Cambria Math"/>
                <w:sz w:val="24"/>
                <w:szCs w:val="21"/>
              </w:rPr>
              <m:t>R</m:t>
            </m:r>
          </m:e>
          <m:sup>
            <m:r>
              <m:rPr>
                <m:sty m:val="p"/>
              </m:rPr>
              <w:rPr>
                <w:rFonts w:ascii="Cambria Math" w:eastAsia="仿宋_GB2312" w:hAnsi="Cambria Math"/>
                <w:sz w:val="24"/>
                <w:szCs w:val="21"/>
              </w:rPr>
              <m:t>m</m:t>
            </m:r>
          </m:sup>
        </m:sSup>
      </m:oMath>
      <w:r w:rsidRPr="00700738">
        <w:rPr>
          <w:rFonts w:eastAsia="仿宋_GB2312" w:hint="eastAsia"/>
          <w:sz w:val="24"/>
          <w:szCs w:val="21"/>
        </w:rPr>
        <w:t xml:space="preserve"> </w:t>
      </w:r>
      <w:r w:rsidRPr="00700738">
        <w:rPr>
          <w:rFonts w:eastAsia="仿宋_GB2312" w:hint="eastAsia"/>
          <w:sz w:val="24"/>
          <w:szCs w:val="21"/>
        </w:rPr>
        <w:t>是馈送网络的两个隐藏层中的隐藏单元数，</w:t>
      </w:r>
      <m:oMath>
        <m:sSub>
          <m:sSubPr>
            <m:ctrlPr>
              <w:rPr>
                <w:rFonts w:ascii="Cambria Math" w:eastAsia="仿宋_GB2312" w:hAnsi="Cambria Math"/>
                <w:sz w:val="24"/>
                <w:szCs w:val="21"/>
              </w:rPr>
            </m:ctrlPr>
          </m:sSubPr>
          <m:e>
            <m:r>
              <m:rPr>
                <m:sty m:val="p"/>
              </m:rPr>
              <w:rPr>
                <w:rFonts w:ascii="Cambria Math" w:eastAsia="仿宋_GB2312" w:hAnsi="Cambria Math"/>
                <w:sz w:val="24"/>
                <w:szCs w:val="21"/>
              </w:rPr>
              <m:t>ω</m:t>
            </m:r>
          </m:e>
          <m:sub>
            <m:r>
              <m:rPr>
                <m:sty m:val="p"/>
              </m:rPr>
              <w:rPr>
                <w:rFonts w:ascii="Cambria Math" w:eastAsia="仿宋_GB2312" w:hAnsi="Cambria Math"/>
                <w:sz w:val="24"/>
                <w:szCs w:val="21"/>
              </w:rPr>
              <m:t>1</m:t>
            </m:r>
          </m:sub>
        </m:sSub>
        <m:r>
          <m:rPr>
            <m:sty m:val="p"/>
          </m:rPr>
          <w:rPr>
            <w:rFonts w:ascii="Cambria Math" w:eastAsia="仿宋_GB2312" w:hAnsi="Cambria Math"/>
            <w:sz w:val="24"/>
            <w:szCs w:val="21"/>
          </w:rPr>
          <m:t xml:space="preserve">, </m:t>
        </m:r>
        <m:sSub>
          <m:sSubPr>
            <m:ctrlPr>
              <w:rPr>
                <w:rFonts w:ascii="Cambria Math" w:eastAsia="仿宋_GB2312" w:hAnsi="Cambria Math"/>
                <w:sz w:val="24"/>
                <w:szCs w:val="21"/>
              </w:rPr>
            </m:ctrlPr>
          </m:sSubPr>
          <m:e>
            <m:r>
              <m:rPr>
                <m:sty m:val="p"/>
              </m:rPr>
              <w:rPr>
                <w:rFonts w:ascii="Cambria Math" w:eastAsia="仿宋_GB2312" w:hAnsi="Cambria Math"/>
                <w:sz w:val="24"/>
                <w:szCs w:val="21"/>
              </w:rPr>
              <m:t>ω</m:t>
            </m:r>
          </m:e>
          <m:sub>
            <m:r>
              <m:rPr>
                <m:sty m:val="p"/>
              </m:rPr>
              <w:rPr>
                <w:rFonts w:ascii="Cambria Math" w:eastAsia="仿宋_GB2312" w:hAnsi="Cambria Math"/>
                <w:sz w:val="24"/>
                <w:szCs w:val="21"/>
              </w:rPr>
              <m:t>2</m:t>
            </m:r>
          </m:sub>
        </m:sSub>
        <m:r>
          <m:rPr>
            <m:sty m:val="p"/>
          </m:rPr>
          <w:rPr>
            <w:rFonts w:ascii="Cambria Math" w:eastAsia="仿宋_GB2312" w:hAnsi="Cambria Math"/>
            <w:sz w:val="24"/>
            <w:szCs w:val="21"/>
          </w:rPr>
          <m:t xml:space="preserve">, </m:t>
        </m:r>
        <m:sSub>
          <m:sSubPr>
            <m:ctrlPr>
              <w:rPr>
                <w:rFonts w:ascii="Cambria Math" w:eastAsia="仿宋_GB2312" w:hAnsi="Cambria Math"/>
                <w:sz w:val="24"/>
                <w:szCs w:val="21"/>
              </w:rPr>
            </m:ctrlPr>
          </m:sSubPr>
          <m:e>
            <m:r>
              <m:rPr>
                <m:sty m:val="p"/>
              </m:rPr>
              <w:rPr>
                <w:rFonts w:ascii="Cambria Math" w:eastAsia="仿宋_GB2312" w:hAnsi="Cambria Math"/>
                <w:sz w:val="24"/>
                <w:szCs w:val="21"/>
              </w:rPr>
              <m:t>ω</m:t>
            </m:r>
          </m:e>
          <m:sub>
            <m:r>
              <m:rPr>
                <m:sty m:val="p"/>
              </m:rPr>
              <w:rPr>
                <w:rFonts w:ascii="Cambria Math" w:eastAsia="仿宋_GB2312" w:hAnsi="Cambria Math"/>
                <w:sz w:val="24"/>
                <w:szCs w:val="21"/>
              </w:rPr>
              <m:t>3</m:t>
            </m:r>
          </m:sub>
        </m:sSub>
      </m:oMath>
      <w:r w:rsidRPr="00700738">
        <w:rPr>
          <w:rFonts w:eastAsia="仿宋_GB2312" w:hint="eastAsia"/>
          <w:sz w:val="24"/>
          <w:szCs w:val="21"/>
        </w:rPr>
        <w:t>是三个</w:t>
      </w:r>
      <w:r w:rsidR="00D253F9" w:rsidRPr="00700738">
        <w:rPr>
          <w:rFonts w:eastAsia="仿宋_GB2312" w:hint="eastAsia"/>
          <w:sz w:val="24"/>
          <w:szCs w:val="21"/>
        </w:rPr>
        <w:t>卷积</w:t>
      </w:r>
      <w:r w:rsidR="006B39C0" w:rsidRPr="00700738">
        <w:rPr>
          <w:rFonts w:eastAsia="仿宋_GB2312" w:hint="eastAsia"/>
          <w:sz w:val="24"/>
          <w:szCs w:val="21"/>
        </w:rPr>
        <w:t>运算的</w:t>
      </w:r>
      <w:r w:rsidRPr="00700738">
        <w:rPr>
          <w:rFonts w:eastAsia="仿宋_GB2312" w:hint="eastAsia"/>
          <w:sz w:val="24"/>
          <w:szCs w:val="21"/>
        </w:rPr>
        <w:t>的过滤器宽度</w:t>
      </w:r>
      <w:r w:rsidR="00E73ADB" w:rsidRPr="00700738">
        <w:rPr>
          <w:rFonts w:eastAsia="仿宋_GB2312"/>
          <w:sz w:val="24"/>
          <w:szCs w:val="21"/>
        </w:rPr>
        <w:t>，</w:t>
      </w:r>
      <w:r w:rsidR="00A25238" w:rsidRPr="00700738">
        <w:rPr>
          <w:rFonts w:eastAsia="仿宋_GB2312"/>
          <w:sz w:val="24"/>
          <w:szCs w:val="21"/>
        </w:rPr>
        <w:t xml:space="preserve"> </w:t>
      </w:r>
      <w:r w:rsidRPr="00700738">
        <w:rPr>
          <w:rFonts w:eastAsia="仿宋_GB2312"/>
          <w:sz w:val="24"/>
          <w:szCs w:val="21"/>
        </w:rPr>
        <w:t>l</w:t>
      </w:r>
      <w:r w:rsidR="009B1AC3" w:rsidRPr="00700738">
        <w:rPr>
          <w:rFonts w:eastAsia="仿宋_GB2312" w:hint="eastAsia"/>
          <w:sz w:val="24"/>
          <w:szCs w:val="21"/>
        </w:rPr>
        <w:t>是高级参数的自由度，</w:t>
      </w:r>
      <w:r w:rsidRPr="00700738">
        <w:rPr>
          <w:rFonts w:eastAsia="仿宋_GB2312" w:hint="eastAsia"/>
          <w:sz w:val="24"/>
          <w:szCs w:val="21"/>
        </w:rPr>
        <w:t>分别为</w:t>
      </w:r>
      <w:r w:rsidRPr="00700738">
        <w:rPr>
          <w:rFonts w:eastAsia="仿宋_GB2312"/>
          <w:sz w:val="24"/>
          <w:szCs w:val="21"/>
        </w:rPr>
        <w:t>64,</w:t>
      </w:r>
      <w:r w:rsidR="009B1AC3" w:rsidRPr="00700738">
        <w:rPr>
          <w:rFonts w:eastAsia="仿宋_GB2312" w:hint="eastAsia"/>
          <w:sz w:val="24"/>
          <w:szCs w:val="21"/>
        </w:rPr>
        <w:t xml:space="preserve"> </w:t>
      </w:r>
      <w:r w:rsidRPr="00700738">
        <w:rPr>
          <w:rFonts w:eastAsia="仿宋_GB2312"/>
          <w:sz w:val="24"/>
          <w:szCs w:val="21"/>
        </w:rPr>
        <w:t>128,</w:t>
      </w:r>
      <w:r w:rsidR="009B1AC3" w:rsidRPr="00700738">
        <w:rPr>
          <w:rFonts w:eastAsia="仿宋_GB2312" w:hint="eastAsia"/>
          <w:sz w:val="24"/>
          <w:szCs w:val="21"/>
        </w:rPr>
        <w:t xml:space="preserve"> </w:t>
      </w:r>
      <w:r w:rsidRPr="00700738">
        <w:rPr>
          <w:rFonts w:eastAsia="仿宋_GB2312"/>
          <w:sz w:val="24"/>
          <w:szCs w:val="21"/>
        </w:rPr>
        <w:t>45,</w:t>
      </w:r>
      <w:r w:rsidR="009B1AC3" w:rsidRPr="00700738">
        <w:rPr>
          <w:rFonts w:eastAsia="仿宋_GB2312" w:hint="eastAsia"/>
          <w:sz w:val="24"/>
          <w:szCs w:val="21"/>
        </w:rPr>
        <w:t xml:space="preserve"> </w:t>
      </w:r>
      <w:r w:rsidRPr="00700738">
        <w:rPr>
          <w:rFonts w:eastAsia="仿宋_GB2312"/>
          <w:sz w:val="24"/>
          <w:szCs w:val="21"/>
        </w:rPr>
        <w:t>25,</w:t>
      </w:r>
      <w:r w:rsidR="009B1AC3" w:rsidRPr="00700738">
        <w:rPr>
          <w:rFonts w:eastAsia="仿宋_GB2312" w:hint="eastAsia"/>
          <w:sz w:val="24"/>
          <w:szCs w:val="21"/>
        </w:rPr>
        <w:t xml:space="preserve"> </w:t>
      </w:r>
      <w:r w:rsidRPr="00700738">
        <w:rPr>
          <w:rFonts w:eastAsia="仿宋_GB2312"/>
          <w:sz w:val="24"/>
          <w:szCs w:val="21"/>
        </w:rPr>
        <w:t>15</w:t>
      </w:r>
      <w:r w:rsidRPr="00700738">
        <w:rPr>
          <w:rFonts w:eastAsia="仿宋_GB2312" w:hint="eastAsia"/>
          <w:sz w:val="24"/>
          <w:szCs w:val="21"/>
        </w:rPr>
        <w:t>和</w:t>
      </w:r>
      <w:r w:rsidRPr="00700738">
        <w:rPr>
          <w:rFonts w:eastAsia="仿宋_GB2312"/>
          <w:sz w:val="24"/>
          <w:szCs w:val="21"/>
        </w:rPr>
        <w:t>7</w:t>
      </w:r>
      <w:r w:rsidRPr="00700738">
        <w:rPr>
          <w:rFonts w:eastAsia="仿宋_GB2312" w:hint="eastAsia"/>
          <w:sz w:val="24"/>
          <w:szCs w:val="21"/>
        </w:rPr>
        <w:t>。这些过滤器宽度确保每个运动帧都是使用大约</w:t>
      </w:r>
      <w:r w:rsidRPr="00700738">
        <w:rPr>
          <w:rFonts w:eastAsia="仿宋_GB2312"/>
          <w:sz w:val="24"/>
          <w:szCs w:val="21"/>
        </w:rPr>
        <w:t>1</w:t>
      </w:r>
      <w:r w:rsidRPr="00700738">
        <w:rPr>
          <w:rFonts w:eastAsia="仿宋_GB2312" w:hint="eastAsia"/>
          <w:sz w:val="24"/>
          <w:szCs w:val="21"/>
        </w:rPr>
        <w:t>秒的轨迹信息生成的。</w:t>
      </w:r>
      <w:r w:rsidRPr="00700738">
        <w:rPr>
          <w:rFonts w:eastAsia="仿宋_GB2312"/>
          <w:sz w:val="24"/>
          <w:szCs w:val="21"/>
        </w:rPr>
        <w:t xml:space="preserve"> </w:t>
      </w:r>
      <w:r w:rsidRPr="00700738">
        <w:rPr>
          <w:rFonts w:eastAsia="仿宋_GB2312" w:hint="eastAsia"/>
          <w:sz w:val="24"/>
          <w:szCs w:val="21"/>
        </w:rPr>
        <w:t>因此，用于回归的前馈网络的参数由</w:t>
      </w:r>
      <w:r w:rsidRPr="00700738">
        <w:rPr>
          <w:rFonts w:eastAsia="仿宋_GB2312"/>
          <w:sz w:val="24"/>
          <w:szCs w:val="21"/>
        </w:rPr>
        <w:t>= {W1</w:t>
      </w:r>
      <w:r w:rsidRPr="00700738">
        <w:rPr>
          <w:rFonts w:eastAsia="仿宋_GB2312" w:hint="eastAsia"/>
          <w:sz w:val="24"/>
          <w:szCs w:val="21"/>
        </w:rPr>
        <w:t>，</w:t>
      </w:r>
      <w:r w:rsidRPr="00700738">
        <w:rPr>
          <w:rFonts w:eastAsia="仿宋_GB2312"/>
          <w:sz w:val="24"/>
          <w:szCs w:val="21"/>
        </w:rPr>
        <w:t>W2</w:t>
      </w:r>
      <w:r w:rsidRPr="00700738">
        <w:rPr>
          <w:rFonts w:eastAsia="仿宋_GB2312" w:hint="eastAsia"/>
          <w:sz w:val="24"/>
          <w:szCs w:val="21"/>
        </w:rPr>
        <w:t>，</w:t>
      </w:r>
      <w:r w:rsidRPr="00700738">
        <w:rPr>
          <w:rFonts w:eastAsia="仿宋_GB2312"/>
          <w:sz w:val="24"/>
          <w:szCs w:val="21"/>
        </w:rPr>
        <w:t>W3</w:t>
      </w:r>
      <w:r w:rsidRPr="00700738">
        <w:rPr>
          <w:rFonts w:eastAsia="仿宋_GB2312" w:hint="eastAsia"/>
          <w:sz w:val="24"/>
          <w:szCs w:val="21"/>
        </w:rPr>
        <w:t>，</w:t>
      </w:r>
      <w:r w:rsidRPr="00700738">
        <w:rPr>
          <w:rFonts w:eastAsia="仿宋_GB2312"/>
          <w:sz w:val="24"/>
          <w:szCs w:val="21"/>
        </w:rPr>
        <w:t>b1</w:t>
      </w:r>
      <w:r w:rsidRPr="00700738">
        <w:rPr>
          <w:rFonts w:eastAsia="仿宋_GB2312" w:hint="eastAsia"/>
          <w:sz w:val="24"/>
          <w:szCs w:val="21"/>
        </w:rPr>
        <w:t>，</w:t>
      </w:r>
      <w:r w:rsidRPr="00700738">
        <w:rPr>
          <w:rFonts w:eastAsia="仿宋_GB2312"/>
          <w:sz w:val="24"/>
          <w:szCs w:val="21"/>
        </w:rPr>
        <w:t>b2</w:t>
      </w:r>
      <w:r w:rsidRPr="00700738">
        <w:rPr>
          <w:rFonts w:eastAsia="仿宋_GB2312" w:hint="eastAsia"/>
          <w:sz w:val="24"/>
          <w:szCs w:val="21"/>
        </w:rPr>
        <w:t>，</w:t>
      </w:r>
      <w:r w:rsidRPr="00700738">
        <w:rPr>
          <w:rFonts w:eastAsia="仿宋_GB2312"/>
          <w:sz w:val="24"/>
          <w:szCs w:val="21"/>
        </w:rPr>
        <w:t>b3}</w:t>
      </w:r>
      <w:r w:rsidRPr="00700738">
        <w:rPr>
          <w:rFonts w:eastAsia="仿宋_GB2312" w:hint="eastAsia"/>
          <w:sz w:val="24"/>
          <w:szCs w:val="21"/>
        </w:rPr>
        <w:t>给出。</w:t>
      </w:r>
    </w:p>
    <w:p w14:paraId="5CC428B0" w14:textId="1E0A33E6" w:rsidR="00C54962" w:rsidRPr="00390C82" w:rsidRDefault="00C54962" w:rsidP="00C54962">
      <w:pPr>
        <w:pStyle w:val="BodyTextFirstIndent"/>
        <w:spacing w:after="0" w:line="360" w:lineRule="auto"/>
        <w:ind w:firstLineChars="0" w:firstLine="0"/>
        <w:rPr>
          <w:rFonts w:eastAsia="仿宋_GB2312"/>
          <w:b/>
          <w:sz w:val="28"/>
          <w:szCs w:val="28"/>
        </w:rPr>
      </w:pPr>
      <w:r>
        <w:rPr>
          <w:rFonts w:eastAsia="仿宋_GB2312" w:hint="eastAsia"/>
          <w:b/>
          <w:sz w:val="28"/>
          <w:szCs w:val="28"/>
        </w:rPr>
        <w:t>5.2</w:t>
      </w:r>
      <w:r>
        <w:rPr>
          <w:rFonts w:eastAsia="仿宋_GB2312"/>
          <w:b/>
          <w:sz w:val="28"/>
          <w:szCs w:val="28"/>
        </w:rPr>
        <w:t xml:space="preserve"> </w:t>
      </w:r>
      <w:r>
        <w:rPr>
          <w:rFonts w:eastAsia="仿宋_GB2312" w:hint="eastAsia"/>
          <w:b/>
          <w:sz w:val="28"/>
          <w:szCs w:val="28"/>
        </w:rPr>
        <w:t>前馈网络的训练</w:t>
      </w:r>
    </w:p>
    <w:p w14:paraId="12CF6CFD" w14:textId="72839D46" w:rsidR="00FD3571" w:rsidRDefault="002F385E" w:rsidP="002F385E">
      <w:pPr>
        <w:pStyle w:val="BodyTextFirstIndent"/>
        <w:spacing w:after="0" w:line="360" w:lineRule="auto"/>
        <w:ind w:firstLineChars="0"/>
        <w:rPr>
          <w:rFonts w:eastAsia="仿宋_GB2312"/>
          <w:sz w:val="24"/>
          <w:szCs w:val="21"/>
        </w:rPr>
      </w:pPr>
      <w:r w:rsidRPr="002F385E">
        <w:rPr>
          <w:rFonts w:eastAsia="仿宋_GB2312" w:hint="eastAsia"/>
          <w:sz w:val="24"/>
          <w:szCs w:val="21"/>
        </w:rPr>
        <w:t>为了训练高水平参数和输出运动之间的回归，</w:t>
      </w:r>
      <w:r w:rsidR="00CE16FF">
        <w:rPr>
          <w:rFonts w:eastAsia="仿宋_GB2312" w:hint="eastAsia"/>
          <w:sz w:val="24"/>
          <w:szCs w:val="21"/>
        </w:rPr>
        <w:t>我们需要</w:t>
      </w:r>
      <w:r w:rsidR="006F0E6E">
        <w:rPr>
          <w:rFonts w:eastAsia="仿宋_GB2312" w:hint="eastAsia"/>
          <w:sz w:val="24"/>
          <w:szCs w:val="21"/>
        </w:rPr>
        <w:t>将随机下降的成本函数最小化，</w:t>
      </w:r>
      <w:r w:rsidRPr="002F385E">
        <w:rPr>
          <w:rFonts w:eastAsia="仿宋_GB2312" w:hint="eastAsia"/>
          <w:sz w:val="24"/>
          <w:szCs w:val="21"/>
        </w:rPr>
        <w:t>保持自动编码网络的参数固定。</w:t>
      </w:r>
      <w:r w:rsidR="000321E1">
        <w:rPr>
          <w:rFonts w:eastAsia="仿宋_GB2312" w:hint="eastAsia"/>
          <w:sz w:val="24"/>
          <w:szCs w:val="21"/>
        </w:rPr>
        <w:t>成本函数定义如下</w:t>
      </w:r>
      <w:r w:rsidRPr="002F385E">
        <w:rPr>
          <w:rFonts w:eastAsia="仿宋_GB2312" w:hint="eastAsia"/>
          <w:sz w:val="24"/>
          <w:szCs w:val="21"/>
        </w:rPr>
        <w:t>：</w:t>
      </w:r>
    </w:p>
    <w:p w14:paraId="21DA1FAC" w14:textId="628E4AAA" w:rsidR="00201650" w:rsidRDefault="00201650" w:rsidP="00665856">
      <w:pPr>
        <w:pStyle w:val="BodyTextFirstIndent"/>
        <w:spacing w:after="0" w:line="360" w:lineRule="auto"/>
        <w:ind w:firstLineChars="0"/>
        <w:jc w:val="center"/>
        <w:rPr>
          <w:rFonts w:eastAsia="仿宋_GB2312"/>
          <w:sz w:val="24"/>
          <w:szCs w:val="21"/>
        </w:rPr>
      </w:pPr>
      <w:r w:rsidRPr="00201650">
        <w:rPr>
          <w:rFonts w:eastAsia="仿宋_GB2312"/>
          <w:noProof/>
          <w:sz w:val="24"/>
          <w:szCs w:val="21"/>
          <w:lang w:val="en-GB"/>
        </w:rPr>
        <w:drawing>
          <wp:inline distT="0" distB="0" distL="0" distR="0" wp14:anchorId="07D34DCD" wp14:editId="2BF0ED47">
            <wp:extent cx="3067207" cy="301244"/>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5217" cy="320691"/>
                    </a:xfrm>
                    <a:prstGeom prst="rect">
                      <a:avLst/>
                    </a:prstGeom>
                  </pic:spPr>
                </pic:pic>
              </a:graphicData>
            </a:graphic>
          </wp:inline>
        </w:drawing>
      </w:r>
    </w:p>
    <w:p w14:paraId="124BB456" w14:textId="0B2F6B07" w:rsidR="00325FB3" w:rsidRDefault="009C0121" w:rsidP="00190074">
      <w:pPr>
        <w:pStyle w:val="BodyTextFirstIndent"/>
        <w:spacing w:after="0" w:line="360" w:lineRule="auto"/>
        <w:ind w:firstLineChars="0"/>
        <w:rPr>
          <w:rFonts w:eastAsia="仿宋_GB2312"/>
          <w:sz w:val="24"/>
          <w:szCs w:val="21"/>
        </w:rPr>
      </w:pPr>
      <w:r w:rsidRPr="009C0121">
        <w:rPr>
          <w:rFonts w:eastAsia="仿宋_GB2312" w:hint="eastAsia"/>
          <w:sz w:val="24"/>
          <w:szCs w:val="21"/>
        </w:rPr>
        <w:t>第一项计算回归的均方误差，第二项是稀疏项，以确保使用最小数量的隐藏单位来执行回归。</w:t>
      </w:r>
      <w:r w:rsidRPr="009C0121">
        <w:rPr>
          <w:rFonts w:eastAsia="仿宋_GB2312"/>
          <w:sz w:val="24"/>
          <w:szCs w:val="21"/>
        </w:rPr>
        <w:t xml:space="preserve"> </w:t>
      </w:r>
      <w:r w:rsidRPr="009C0121">
        <w:rPr>
          <w:rFonts w:eastAsia="仿宋_GB2312" w:hint="eastAsia"/>
          <w:sz w:val="24"/>
          <w:szCs w:val="21"/>
        </w:rPr>
        <w:t>如前所述，</w:t>
      </w:r>
      <m:oMath>
        <m:r>
          <m:rPr>
            <m:sty m:val="p"/>
          </m:rPr>
          <w:rPr>
            <w:rFonts w:ascii="Cambria Math" w:eastAsia="仿宋_GB2312" w:hAnsi="Cambria Math"/>
            <w:sz w:val="24"/>
            <w:szCs w:val="21"/>
          </w:rPr>
          <m:t>α</m:t>
        </m:r>
      </m:oMath>
      <w:r w:rsidRPr="009C0121">
        <w:rPr>
          <w:rFonts w:eastAsia="仿宋_GB2312" w:hint="eastAsia"/>
          <w:sz w:val="24"/>
          <w:szCs w:val="21"/>
        </w:rPr>
        <w:t>设置为</w:t>
      </w:r>
      <w:r w:rsidRPr="009C0121">
        <w:rPr>
          <w:rFonts w:eastAsia="仿宋_GB2312"/>
          <w:sz w:val="24"/>
          <w:szCs w:val="21"/>
        </w:rPr>
        <w:t>0.1</w:t>
      </w:r>
      <w:r w:rsidRPr="009C0121">
        <w:rPr>
          <w:rFonts w:eastAsia="仿宋_GB2312" w:hint="eastAsia"/>
          <w:sz w:val="24"/>
          <w:szCs w:val="21"/>
        </w:rPr>
        <w:t>。</w:t>
      </w:r>
    </w:p>
    <w:p w14:paraId="3D92E60F" w14:textId="7D520AE6" w:rsidR="001E4F30" w:rsidRDefault="009C0121" w:rsidP="00325FB3">
      <w:pPr>
        <w:pStyle w:val="BodyTextFirstIndent"/>
        <w:spacing w:line="360" w:lineRule="auto"/>
        <w:ind w:firstLineChars="0"/>
        <w:rPr>
          <w:rFonts w:eastAsia="仿宋_GB2312"/>
          <w:sz w:val="24"/>
          <w:szCs w:val="21"/>
        </w:rPr>
      </w:pPr>
      <w:r w:rsidRPr="009C0121">
        <w:rPr>
          <w:rFonts w:eastAsia="仿宋_GB2312" w:hint="eastAsia"/>
          <w:sz w:val="24"/>
          <w:szCs w:val="21"/>
        </w:rPr>
        <w:t>培训这个网络时，我们只使用与该任务相关的数据。</w:t>
      </w:r>
      <w:r w:rsidRPr="009C0121">
        <w:rPr>
          <w:rFonts w:eastAsia="仿宋_GB2312" w:hint="eastAsia"/>
          <w:sz w:val="24"/>
          <w:szCs w:val="21"/>
        </w:rPr>
        <w:t xml:space="preserve"> </w:t>
      </w:r>
      <w:r w:rsidRPr="009C0121">
        <w:rPr>
          <w:rFonts w:eastAsia="仿宋_GB2312" w:hint="eastAsia"/>
          <w:sz w:val="24"/>
          <w:szCs w:val="21"/>
        </w:rPr>
        <w:t>例如，在运动任务期间，我们只使用特定于运动的数据。</w:t>
      </w:r>
      <w:r w:rsidRPr="009C0121">
        <w:rPr>
          <w:rFonts w:eastAsia="仿宋_GB2312" w:hint="eastAsia"/>
          <w:sz w:val="24"/>
          <w:szCs w:val="21"/>
        </w:rPr>
        <w:t xml:space="preserve"> </w:t>
      </w:r>
      <w:r w:rsidRPr="009C0121">
        <w:rPr>
          <w:rFonts w:eastAsia="仿宋_GB2312" w:hint="eastAsia"/>
          <w:sz w:val="24"/>
          <w:szCs w:val="21"/>
        </w:rPr>
        <w:t>因此，培训所需的时间远远少于自动编码器。</w:t>
      </w:r>
      <w:r w:rsidRPr="009C0121">
        <w:rPr>
          <w:rFonts w:eastAsia="仿宋_GB2312" w:hint="eastAsia"/>
          <w:sz w:val="24"/>
          <w:szCs w:val="21"/>
        </w:rPr>
        <w:t xml:space="preserve"> </w:t>
      </w:r>
      <w:r w:rsidRPr="009C0121">
        <w:rPr>
          <w:rFonts w:eastAsia="仿宋_GB2312" w:hint="eastAsia"/>
          <w:sz w:val="24"/>
          <w:szCs w:val="21"/>
        </w:rPr>
        <w:t>对于运动任务，对</w:t>
      </w:r>
      <w:r w:rsidRPr="009C0121">
        <w:rPr>
          <w:rFonts w:eastAsia="仿宋_GB2312" w:hint="eastAsia"/>
          <w:sz w:val="24"/>
          <w:szCs w:val="21"/>
        </w:rPr>
        <w:t>200</w:t>
      </w:r>
      <w:r w:rsidRPr="009C0121">
        <w:rPr>
          <w:rFonts w:eastAsia="仿宋_GB2312" w:hint="eastAsia"/>
          <w:sz w:val="24"/>
          <w:szCs w:val="21"/>
        </w:rPr>
        <w:t>个时期进行了训练，大约需要</w:t>
      </w:r>
      <w:r w:rsidRPr="009C0121">
        <w:rPr>
          <w:rFonts w:eastAsia="仿宋_GB2312" w:hint="eastAsia"/>
          <w:sz w:val="24"/>
          <w:szCs w:val="21"/>
        </w:rPr>
        <w:t>1</w:t>
      </w:r>
      <w:r w:rsidRPr="009C0121">
        <w:rPr>
          <w:rFonts w:eastAsia="仿宋_GB2312" w:hint="eastAsia"/>
          <w:sz w:val="24"/>
          <w:szCs w:val="21"/>
        </w:rPr>
        <w:t>个小时。</w:t>
      </w:r>
    </w:p>
    <w:p w14:paraId="3C273E0A" w14:textId="243E8EEF" w:rsidR="0050410D" w:rsidRPr="00390C82" w:rsidRDefault="0050410D" w:rsidP="0050410D">
      <w:pPr>
        <w:pStyle w:val="BodyTextFirstIndent"/>
        <w:spacing w:after="0" w:line="360" w:lineRule="auto"/>
        <w:ind w:firstLineChars="0" w:firstLine="0"/>
        <w:rPr>
          <w:rFonts w:eastAsia="仿宋_GB2312"/>
          <w:b/>
          <w:sz w:val="28"/>
          <w:szCs w:val="28"/>
        </w:rPr>
      </w:pPr>
      <w:r>
        <w:rPr>
          <w:rFonts w:eastAsia="仿宋_GB2312" w:hint="eastAsia"/>
          <w:b/>
          <w:sz w:val="28"/>
          <w:szCs w:val="28"/>
        </w:rPr>
        <w:t>5.3</w:t>
      </w:r>
      <w:r>
        <w:rPr>
          <w:rFonts w:eastAsia="仿宋_GB2312"/>
          <w:b/>
          <w:sz w:val="28"/>
          <w:szCs w:val="28"/>
        </w:rPr>
        <w:t xml:space="preserve"> </w:t>
      </w:r>
      <w:r>
        <w:rPr>
          <w:rFonts w:eastAsia="仿宋_GB2312" w:hint="eastAsia"/>
          <w:b/>
          <w:sz w:val="28"/>
          <w:szCs w:val="28"/>
        </w:rPr>
        <w:t>运动歧义的消除</w:t>
      </w:r>
    </w:p>
    <w:p w14:paraId="60D521EC" w14:textId="34EF4F55" w:rsidR="00445E71" w:rsidRPr="00445E71" w:rsidRDefault="00445E71" w:rsidP="00445E71">
      <w:pPr>
        <w:pStyle w:val="BodyTextFirstIndent"/>
        <w:spacing w:after="0" w:line="360" w:lineRule="auto"/>
        <w:ind w:firstLineChars="0"/>
        <w:rPr>
          <w:rFonts w:eastAsia="仿宋_GB2312"/>
          <w:sz w:val="24"/>
          <w:szCs w:val="21"/>
        </w:rPr>
      </w:pPr>
      <w:r w:rsidRPr="00445E71">
        <w:rPr>
          <w:rFonts w:eastAsia="仿宋_GB2312" w:hint="eastAsia"/>
          <w:sz w:val="24"/>
          <w:szCs w:val="21"/>
        </w:rPr>
        <w:t>在本节中，我们将描述我们的解决方案，以消除运动的歧义，给出在地形上绘制的曲线。单独的地形上的曲线没有给出足够的信息来充分描述由于上述模糊</w:t>
      </w:r>
      <w:r w:rsidRPr="00445E71">
        <w:rPr>
          <w:rFonts w:eastAsia="仿宋_GB2312" w:hint="eastAsia"/>
          <w:sz w:val="24"/>
          <w:szCs w:val="21"/>
        </w:rPr>
        <w:lastRenderedPageBreak/>
        <w:t>性问题而产生的运动。</w:t>
      </w:r>
      <w:r w:rsidRPr="00445E71">
        <w:rPr>
          <w:rFonts w:eastAsia="仿宋_GB2312" w:hint="eastAsia"/>
          <w:sz w:val="24"/>
          <w:szCs w:val="21"/>
        </w:rPr>
        <w:t xml:space="preserve"> </w:t>
      </w:r>
      <w:r w:rsidRPr="00445E71">
        <w:rPr>
          <w:rFonts w:eastAsia="仿宋_GB2312" w:hint="eastAsia"/>
          <w:sz w:val="24"/>
          <w:szCs w:val="21"/>
        </w:rPr>
        <w:t>我们检查了各种类型的投入，并发现，当脚与地面接触时提供时间可以大大地消除运动的歧视。</w:t>
      </w:r>
      <w:r w:rsidRPr="00445E71">
        <w:rPr>
          <w:rFonts w:eastAsia="仿宋_GB2312" w:hint="eastAsia"/>
          <w:sz w:val="24"/>
          <w:szCs w:val="21"/>
        </w:rPr>
        <w:t xml:space="preserve"> </w:t>
      </w:r>
      <w:r w:rsidRPr="00445E71">
        <w:rPr>
          <w:rFonts w:eastAsia="仿宋_GB2312" w:hint="eastAsia"/>
          <w:sz w:val="24"/>
          <w:szCs w:val="21"/>
        </w:rPr>
        <w:t>事实上，接触时间甚至可以区分步行和跑步，因为步行中总是有双重支持阶段，并且运行中有飞行阶段。</w:t>
      </w:r>
      <w:r w:rsidRPr="00445E71">
        <w:rPr>
          <w:rFonts w:eastAsia="仿宋_GB2312" w:hint="eastAsia"/>
          <w:sz w:val="24"/>
          <w:szCs w:val="21"/>
        </w:rPr>
        <w:t xml:space="preserve"> </w:t>
      </w:r>
      <w:r w:rsidRPr="00445E71">
        <w:rPr>
          <w:rFonts w:eastAsia="仿宋_GB2312" w:hint="eastAsia"/>
          <w:sz w:val="24"/>
          <w:szCs w:val="21"/>
        </w:rPr>
        <w:t>因此，我们训练一个可以用于从给定轨迹自动计算脚部触点的模型。</w:t>
      </w:r>
      <w:r w:rsidRPr="00445E71">
        <w:rPr>
          <w:rFonts w:eastAsia="仿宋_GB2312" w:hint="eastAsia"/>
          <w:sz w:val="24"/>
          <w:szCs w:val="21"/>
        </w:rPr>
        <w:t xml:space="preserve"> </w:t>
      </w:r>
      <w:r w:rsidRPr="00445E71">
        <w:rPr>
          <w:rFonts w:eastAsia="仿宋_GB2312" w:hint="eastAsia"/>
          <w:sz w:val="24"/>
          <w:szCs w:val="21"/>
        </w:rPr>
        <w:t>我们将其包含在前馈网络的输入中，以解决歧义。</w:t>
      </w:r>
    </w:p>
    <w:p w14:paraId="284B14B4" w14:textId="7848FA3C" w:rsidR="00DC0198" w:rsidRDefault="00DC0198" w:rsidP="00DC0198">
      <w:pPr>
        <w:autoSpaceDE w:val="0"/>
        <w:autoSpaceDN w:val="0"/>
        <w:adjustRightInd w:val="0"/>
        <w:spacing w:line="280" w:lineRule="atLeast"/>
        <w:jc w:val="center"/>
        <w:rPr>
          <w:rFonts w:ascii="Times" w:hAnsi="Times" w:cs="Times"/>
          <w:color w:val="000000"/>
          <w:kern w:val="0"/>
          <w:sz w:val="24"/>
          <w:lang w:val="en-GB"/>
        </w:rPr>
      </w:pPr>
      <w:r>
        <w:rPr>
          <w:rFonts w:ascii="Times" w:hAnsi="Times" w:cs="Times"/>
          <w:noProof/>
          <w:color w:val="000000"/>
          <w:kern w:val="0"/>
          <w:sz w:val="24"/>
          <w:lang w:val="en-GB"/>
        </w:rPr>
        <w:drawing>
          <wp:inline distT="0" distB="0" distL="0" distR="0" wp14:anchorId="541798BB" wp14:editId="1830E338">
            <wp:extent cx="3022600" cy="1247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2600" cy="1247140"/>
                    </a:xfrm>
                    <a:prstGeom prst="rect">
                      <a:avLst/>
                    </a:prstGeom>
                    <a:noFill/>
                    <a:ln>
                      <a:noFill/>
                    </a:ln>
                  </pic:spPr>
                </pic:pic>
              </a:graphicData>
            </a:graphic>
          </wp:inline>
        </w:drawing>
      </w:r>
    </w:p>
    <w:p w14:paraId="049C7BF3" w14:textId="5E7D6270" w:rsidR="00E30265" w:rsidRDefault="009770B5" w:rsidP="00DC0198">
      <w:pPr>
        <w:autoSpaceDE w:val="0"/>
        <w:autoSpaceDN w:val="0"/>
        <w:adjustRightInd w:val="0"/>
        <w:spacing w:line="280" w:lineRule="atLeast"/>
        <w:jc w:val="center"/>
        <w:rPr>
          <w:rFonts w:ascii="Times" w:hAnsi="Times" w:cs="Times"/>
          <w:color w:val="000000"/>
          <w:kern w:val="0"/>
          <w:sz w:val="20"/>
          <w:szCs w:val="20"/>
          <w:lang w:val="en-GB"/>
        </w:rPr>
      </w:pPr>
      <w:r w:rsidRPr="00C57560">
        <w:rPr>
          <w:rFonts w:ascii="Times" w:hAnsi="Times" w:cs="Times" w:hint="eastAsia"/>
          <w:color w:val="000000"/>
          <w:kern w:val="0"/>
          <w:sz w:val="20"/>
          <w:szCs w:val="20"/>
          <w:lang w:val="en-GB"/>
        </w:rPr>
        <w:t>图</w:t>
      </w:r>
      <w:r w:rsidR="00486B3F" w:rsidRPr="00C57560">
        <w:rPr>
          <w:rFonts w:ascii="Times" w:hAnsi="Times" w:cs="Times" w:hint="eastAsia"/>
          <w:color w:val="000000"/>
          <w:kern w:val="0"/>
          <w:sz w:val="20"/>
          <w:szCs w:val="20"/>
          <w:lang w:val="en-GB"/>
        </w:rPr>
        <w:t xml:space="preserve">2: </w:t>
      </w:r>
      <w:r w:rsidR="000F3DB9" w:rsidRPr="00C57560">
        <w:rPr>
          <w:rFonts w:ascii="Times" w:hAnsi="Times" w:cs="Times" w:hint="eastAsia"/>
          <w:color w:val="000000"/>
          <w:kern w:val="0"/>
          <w:sz w:val="20"/>
          <w:szCs w:val="20"/>
          <w:lang w:val="en-GB"/>
        </w:rPr>
        <w:t>代表从正弦波计算的脚接触的方波，</w:t>
      </w:r>
      <w:r w:rsidR="00486B3F" w:rsidRPr="00C57560">
        <w:rPr>
          <w:rFonts w:ascii="Times" w:hAnsi="Times" w:cs="Times" w:hint="eastAsia"/>
          <w:color w:val="000000"/>
          <w:kern w:val="0"/>
          <w:sz w:val="20"/>
          <w:szCs w:val="20"/>
          <w:lang w:val="en-GB"/>
        </w:rPr>
        <w:t>当值为</w:t>
      </w:r>
      <w:r w:rsidR="00486B3F" w:rsidRPr="00C57560">
        <w:rPr>
          <w:rFonts w:ascii="Times" w:hAnsi="Times" w:cs="Times" w:hint="eastAsia"/>
          <w:color w:val="000000"/>
          <w:kern w:val="0"/>
          <w:sz w:val="20"/>
          <w:szCs w:val="20"/>
          <w:lang w:val="en-GB"/>
        </w:rPr>
        <w:t>1</w:t>
      </w:r>
      <w:r w:rsidR="00BB095B" w:rsidRPr="00C57560">
        <w:rPr>
          <w:rFonts w:ascii="Times" w:hAnsi="Times" w:cs="Times" w:hint="eastAsia"/>
          <w:color w:val="000000"/>
          <w:kern w:val="0"/>
          <w:sz w:val="20"/>
          <w:szCs w:val="20"/>
          <w:lang w:val="en-GB"/>
        </w:rPr>
        <w:t>时，</w:t>
      </w:r>
      <w:r w:rsidR="00486B3F" w:rsidRPr="00C57560">
        <w:rPr>
          <w:rFonts w:ascii="Times" w:hAnsi="Times" w:cs="Times" w:hint="eastAsia"/>
          <w:color w:val="000000"/>
          <w:kern w:val="0"/>
          <w:sz w:val="20"/>
          <w:szCs w:val="20"/>
          <w:lang w:val="en-GB"/>
        </w:rPr>
        <w:t>脚与地面接触。</w:t>
      </w:r>
    </w:p>
    <w:p w14:paraId="02BA97A5" w14:textId="6B4CB997" w:rsidR="00445E71" w:rsidRDefault="008A1804" w:rsidP="006F0CDF">
      <w:pPr>
        <w:pStyle w:val="BodyTextFirstIndent"/>
        <w:spacing w:after="0" w:line="360" w:lineRule="auto"/>
        <w:ind w:firstLineChars="0"/>
        <w:rPr>
          <w:rFonts w:eastAsia="仿宋_GB2312"/>
          <w:sz w:val="24"/>
          <w:szCs w:val="21"/>
        </w:rPr>
      </w:pPr>
      <w:r w:rsidRPr="008A1804">
        <w:rPr>
          <w:rFonts w:eastAsia="仿宋_GB2312" w:hint="eastAsia"/>
          <w:sz w:val="24"/>
          <w:szCs w:val="21"/>
        </w:rPr>
        <w:t>该网络的输入是在</w:t>
      </w:r>
      <w:r w:rsidRPr="008A1804">
        <w:rPr>
          <w:rFonts w:eastAsia="仿宋_GB2312"/>
          <w:sz w:val="24"/>
          <w:szCs w:val="21"/>
        </w:rPr>
        <w:t>XZ</w:t>
      </w:r>
      <w:r w:rsidRPr="008A1804">
        <w:rPr>
          <w:rFonts w:eastAsia="仿宋_GB2312" w:hint="eastAsia"/>
          <w:sz w:val="24"/>
          <w:szCs w:val="21"/>
        </w:rPr>
        <w:t>平面上的平移速度和围绕</w:t>
      </w:r>
      <w:r w:rsidRPr="008A1804">
        <w:rPr>
          <w:rFonts w:eastAsia="仿宋_GB2312"/>
          <w:sz w:val="24"/>
          <w:szCs w:val="21"/>
        </w:rPr>
        <w:t>Y</w:t>
      </w:r>
      <w:r w:rsidRPr="008A1804">
        <w:rPr>
          <w:rFonts w:eastAsia="仿宋_GB2312" w:hint="eastAsia"/>
          <w:sz w:val="24"/>
          <w:szCs w:val="21"/>
        </w:rPr>
        <w:t>轴的旋转速度的轨迹，给定每个时间步长和相对于路径</w:t>
      </w:r>
      <m:oMath>
        <m:r>
          <m:rPr>
            <m:sty m:val="p"/>
          </m:rPr>
          <w:rPr>
            <w:rFonts w:ascii="Cambria Math" w:eastAsia="仿宋_GB2312" w:hAnsi="Cambria Math"/>
            <w:sz w:val="24"/>
            <w:szCs w:val="21"/>
          </w:rPr>
          <m:t>T∈</m:t>
        </m:r>
        <m:sSup>
          <m:sSupPr>
            <m:ctrlPr>
              <w:rPr>
                <w:rFonts w:ascii="Cambria Math" w:eastAsia="仿宋_GB2312" w:hAnsi="Cambria Math"/>
                <w:sz w:val="24"/>
                <w:szCs w:val="21"/>
              </w:rPr>
            </m:ctrlPr>
          </m:sSupPr>
          <m:e>
            <m:r>
              <m:rPr>
                <m:scr m:val="double-struck"/>
              </m:rPr>
              <w:rPr>
                <w:rFonts w:ascii="Cambria Math" w:eastAsia="仿宋_GB2312" w:hAnsi="Cambria Math"/>
                <w:sz w:val="24"/>
                <w:szCs w:val="21"/>
              </w:rPr>
              <m:t>R</m:t>
            </m:r>
          </m:e>
          <m:sup>
            <m:r>
              <w:rPr>
                <w:rFonts w:ascii="Cambria Math" w:eastAsia="仿宋_GB2312" w:hAnsi="Cambria Math"/>
                <w:sz w:val="24"/>
                <w:szCs w:val="21"/>
              </w:rPr>
              <m:t>n×k</m:t>
            </m:r>
          </m:sup>
        </m:sSup>
      </m:oMath>
      <w:r w:rsidRPr="008A1804">
        <w:rPr>
          <w:rFonts w:eastAsia="仿宋_GB2312" w:hint="eastAsia"/>
          <w:sz w:val="24"/>
          <w:szCs w:val="21"/>
        </w:rPr>
        <w:t>的向前方向，其中</w:t>
      </w:r>
      <w:r w:rsidRPr="008A1804">
        <w:rPr>
          <w:rFonts w:eastAsia="仿宋_GB2312"/>
          <w:sz w:val="24"/>
          <w:szCs w:val="21"/>
        </w:rPr>
        <w:t xml:space="preserve">n </w:t>
      </w:r>
      <w:r w:rsidRPr="008A1804">
        <w:rPr>
          <w:rFonts w:eastAsia="仿宋_GB2312" w:hint="eastAsia"/>
          <w:sz w:val="24"/>
          <w:szCs w:val="21"/>
        </w:rPr>
        <w:t>是轨迹中的帧数，</w:t>
      </w:r>
      <w:r w:rsidRPr="008A1804">
        <w:rPr>
          <w:rFonts w:eastAsia="仿宋_GB2312"/>
          <w:sz w:val="24"/>
          <w:szCs w:val="21"/>
        </w:rPr>
        <w:t>k</w:t>
      </w:r>
      <w:r w:rsidR="00F62EC0">
        <w:rPr>
          <w:rFonts w:eastAsia="仿宋_GB2312" w:hint="eastAsia"/>
          <w:sz w:val="24"/>
          <w:szCs w:val="21"/>
        </w:rPr>
        <w:t>是轨迹输入的维度</w:t>
      </w:r>
      <w:r w:rsidR="00BD1A05">
        <w:rPr>
          <w:rFonts w:eastAsia="仿宋_GB2312" w:hint="eastAsia"/>
          <w:sz w:val="24"/>
          <w:szCs w:val="21"/>
        </w:rPr>
        <w:t>，其值</w:t>
      </w:r>
      <w:r w:rsidRPr="008A1804">
        <w:rPr>
          <w:rFonts w:eastAsia="仿宋_GB2312" w:hint="eastAsia"/>
          <w:sz w:val="24"/>
          <w:szCs w:val="21"/>
        </w:rPr>
        <w:t>为</w:t>
      </w:r>
      <w:r w:rsidRPr="008A1804">
        <w:rPr>
          <w:rFonts w:eastAsia="仿宋_GB2312"/>
          <w:sz w:val="24"/>
          <w:szCs w:val="21"/>
        </w:rPr>
        <w:t>3</w:t>
      </w:r>
      <w:r w:rsidR="00F62EC0">
        <w:rPr>
          <w:rFonts w:eastAsia="仿宋_GB2312" w:hint="eastAsia"/>
          <w:sz w:val="24"/>
          <w:szCs w:val="21"/>
        </w:rPr>
        <w:t>。角色</w:t>
      </w:r>
      <w:r w:rsidRPr="008A1804">
        <w:rPr>
          <w:rFonts w:eastAsia="仿宋_GB2312" w:hint="eastAsia"/>
          <w:sz w:val="24"/>
          <w:szCs w:val="21"/>
        </w:rPr>
        <w:t>高度被认为是常数。</w:t>
      </w:r>
      <w:r w:rsidR="00C56461">
        <w:rPr>
          <w:rFonts w:eastAsia="仿宋_GB2312" w:hint="eastAsia"/>
          <w:sz w:val="24"/>
          <w:szCs w:val="21"/>
        </w:rPr>
        <w:t>输入被传递到</w:t>
      </w:r>
      <w:r w:rsidR="00F04E62">
        <w:rPr>
          <w:rFonts w:eastAsia="仿宋_GB2312" w:hint="eastAsia"/>
          <w:sz w:val="24"/>
          <w:szCs w:val="21"/>
        </w:rPr>
        <w:t>方程</w:t>
      </w:r>
      <w:r w:rsidR="00F04E62">
        <w:rPr>
          <w:rFonts w:eastAsia="仿宋_GB2312" w:hint="eastAsia"/>
          <w:sz w:val="24"/>
          <w:szCs w:val="21"/>
        </w:rPr>
        <w:t>(4)</w:t>
      </w:r>
      <w:r w:rsidR="00F04E62">
        <w:rPr>
          <w:rFonts w:eastAsia="仿宋_GB2312" w:hint="eastAsia"/>
          <w:sz w:val="24"/>
          <w:szCs w:val="21"/>
        </w:rPr>
        <w:t>中的</w:t>
      </w:r>
      <w:r w:rsidRPr="008A1804">
        <w:rPr>
          <w:rFonts w:eastAsia="仿宋_GB2312"/>
          <w:sz w:val="24"/>
          <w:szCs w:val="21"/>
        </w:rPr>
        <w:t xml:space="preserve"> </w:t>
      </w:r>
      <m:oMath>
        <m:r>
          <m:rPr>
            <m:sty m:val="p"/>
          </m:rPr>
          <w:rPr>
            <w:rFonts w:ascii="Cambria Math" w:eastAsia="仿宋_GB2312" w:hAnsi="Cambria Math"/>
            <w:sz w:val="24"/>
            <w:szCs w:val="21"/>
          </w:rPr>
          <m:t>Υ</m:t>
        </m:r>
      </m:oMath>
      <w:r w:rsidR="00A65921">
        <w:rPr>
          <w:rFonts w:eastAsia="仿宋_GB2312" w:hint="eastAsia"/>
          <w:sz w:val="24"/>
          <w:szCs w:val="21"/>
        </w:rPr>
        <w:t>，</w:t>
      </w:r>
      <w:r w:rsidR="00921F1F">
        <w:rPr>
          <w:rFonts w:eastAsia="仿宋_GB2312" w:hint="eastAsia"/>
          <w:sz w:val="24"/>
          <w:szCs w:val="21"/>
        </w:rPr>
        <w:t>它将足部通信信息加入到了轨迹输入：</w:t>
      </w:r>
    </w:p>
    <w:p w14:paraId="33FCD8EB" w14:textId="44E19D19" w:rsidR="001837ED" w:rsidRDefault="00145139" w:rsidP="00145139">
      <w:pPr>
        <w:pStyle w:val="BodyTextFirstIndent"/>
        <w:spacing w:after="0" w:line="360" w:lineRule="auto"/>
        <w:ind w:firstLineChars="0"/>
        <w:jc w:val="center"/>
        <w:rPr>
          <w:rFonts w:eastAsia="仿宋_GB2312"/>
          <w:sz w:val="24"/>
          <w:szCs w:val="21"/>
        </w:rPr>
      </w:pPr>
      <w:r w:rsidRPr="00145139">
        <w:rPr>
          <w:rFonts w:eastAsia="仿宋_GB2312"/>
          <w:noProof/>
          <w:sz w:val="24"/>
          <w:szCs w:val="21"/>
          <w:lang w:val="en-GB"/>
        </w:rPr>
        <w:drawing>
          <wp:inline distT="0" distB="0" distL="0" distR="0" wp14:anchorId="1E54AED0" wp14:editId="69481642">
            <wp:extent cx="2358736" cy="28787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1801" cy="298015"/>
                    </a:xfrm>
                    <a:prstGeom prst="rect">
                      <a:avLst/>
                    </a:prstGeom>
                  </pic:spPr>
                </pic:pic>
              </a:graphicData>
            </a:graphic>
          </wp:inline>
        </w:drawing>
      </w:r>
    </w:p>
    <w:p w14:paraId="1A8F71D9" w14:textId="65AB730B" w:rsidR="006125DF" w:rsidRDefault="0005635C" w:rsidP="006125DF">
      <w:pPr>
        <w:pStyle w:val="BodyTextFirstIndent"/>
        <w:spacing w:after="0" w:line="360" w:lineRule="auto"/>
        <w:ind w:firstLineChars="0"/>
        <w:rPr>
          <w:rFonts w:eastAsia="仿宋_GB2312"/>
          <w:sz w:val="24"/>
          <w:szCs w:val="21"/>
        </w:rPr>
      </w:pPr>
      <w:r w:rsidRPr="0005635C">
        <w:rPr>
          <w:rFonts w:eastAsia="仿宋_GB2312" w:hint="eastAsia"/>
          <w:sz w:val="24"/>
          <w:szCs w:val="21"/>
        </w:rPr>
        <w:t>其中</w:t>
      </w:r>
      <m:oMath>
        <m:r>
          <m:rPr>
            <m:sty m:val="p"/>
          </m:rPr>
          <w:rPr>
            <w:rFonts w:ascii="Cambria Math" w:eastAsia="仿宋_GB2312" w:hAnsi="Cambria Math"/>
            <w:sz w:val="24"/>
            <w:szCs w:val="21"/>
          </w:rPr>
          <m:t xml:space="preserve">F ϵ </m:t>
        </m:r>
        <m:sSup>
          <m:sSupPr>
            <m:ctrlPr>
              <w:rPr>
                <w:rFonts w:ascii="Cambria Math" w:eastAsia="仿宋_GB2312" w:hAnsi="Cambria Math"/>
                <w:sz w:val="24"/>
                <w:szCs w:val="21"/>
              </w:rPr>
            </m:ctrlPr>
          </m:sSupPr>
          <m:e>
            <m:r>
              <w:rPr>
                <w:rFonts w:ascii="Cambria Math" w:eastAsia="仿宋_GB2312" w:hAnsi="Cambria Math"/>
                <w:sz w:val="24"/>
                <w:szCs w:val="21"/>
              </w:rPr>
              <m:t>{-1,  1}</m:t>
            </m:r>
          </m:e>
          <m:sup>
            <m:r>
              <w:rPr>
                <w:rFonts w:ascii="Cambria Math" w:eastAsia="仿宋_GB2312" w:hAnsi="Cambria Math"/>
                <w:sz w:val="24"/>
                <w:szCs w:val="21"/>
              </w:rPr>
              <m:t>n×4</m:t>
            </m:r>
          </m:sup>
        </m:sSup>
      </m:oMath>
      <w:r w:rsidRPr="0005635C">
        <w:rPr>
          <w:rFonts w:eastAsia="仿宋_GB2312" w:hint="eastAsia"/>
          <w:sz w:val="24"/>
          <w:szCs w:val="21"/>
        </w:rPr>
        <w:t>是表示每个帧处的左脚跟，左脚趾，右脚跟和右脚趾的接触状态的矩阵，并且当与地面接触时其值为</w:t>
      </w:r>
      <w:r w:rsidRPr="0005635C">
        <w:rPr>
          <w:rFonts w:eastAsia="仿宋_GB2312"/>
          <w:sz w:val="24"/>
          <w:szCs w:val="21"/>
        </w:rPr>
        <w:t>1</w:t>
      </w:r>
      <w:r w:rsidR="00FA5C4F">
        <w:rPr>
          <w:rFonts w:eastAsia="仿宋_GB2312" w:hint="eastAsia"/>
          <w:sz w:val="24"/>
          <w:szCs w:val="21"/>
        </w:rPr>
        <w:t>，否则为</w:t>
      </w:r>
      <w:r w:rsidR="00FA5C4F">
        <w:rPr>
          <w:rFonts w:eastAsia="仿宋_GB2312" w:hint="eastAsia"/>
          <w:sz w:val="24"/>
          <w:szCs w:val="21"/>
        </w:rPr>
        <w:t>-1</w:t>
      </w:r>
      <w:r w:rsidR="00FA5C4F">
        <w:rPr>
          <w:rFonts w:eastAsia="仿宋_GB2312" w:hint="eastAsia"/>
          <w:sz w:val="24"/>
          <w:szCs w:val="21"/>
        </w:rPr>
        <w:t>。</w:t>
      </w:r>
    </w:p>
    <w:p w14:paraId="712C5BA1" w14:textId="77777777" w:rsidR="00A564CA" w:rsidRDefault="00A564CA" w:rsidP="006125DF">
      <w:pPr>
        <w:pStyle w:val="BodyTextFirstIndent"/>
        <w:spacing w:after="0" w:line="360" w:lineRule="auto"/>
        <w:ind w:firstLineChars="0"/>
        <w:rPr>
          <w:rFonts w:eastAsia="仿宋_GB2312"/>
          <w:sz w:val="24"/>
          <w:szCs w:val="21"/>
        </w:rPr>
      </w:pPr>
    </w:p>
    <w:p w14:paraId="3A94E7B3" w14:textId="65EE2D93" w:rsidR="00FD3571" w:rsidRDefault="00FD3571" w:rsidP="006140B9">
      <w:pPr>
        <w:pStyle w:val="BodyTextFirstIndent"/>
        <w:spacing w:after="0" w:line="360" w:lineRule="auto"/>
        <w:ind w:firstLineChars="0" w:firstLine="0"/>
        <w:rPr>
          <w:rFonts w:eastAsia="仿宋_GB2312"/>
          <w:sz w:val="24"/>
          <w:szCs w:val="21"/>
        </w:rPr>
      </w:pPr>
      <w:r>
        <w:rPr>
          <w:rFonts w:eastAsia="仿宋_GB2312"/>
          <w:b/>
          <w:sz w:val="30"/>
          <w:szCs w:val="30"/>
        </w:rPr>
        <w:t>6</w:t>
      </w:r>
      <w:r w:rsidRPr="00C47E3C">
        <w:rPr>
          <w:rFonts w:eastAsia="仿宋_GB2312"/>
          <w:b/>
          <w:sz w:val="30"/>
          <w:szCs w:val="30"/>
        </w:rPr>
        <w:t xml:space="preserve"> </w:t>
      </w:r>
      <w:r w:rsidR="00F64FFC">
        <w:rPr>
          <w:rFonts w:eastAsia="仿宋_GB2312" w:hint="eastAsia"/>
          <w:b/>
          <w:sz w:val="30"/>
          <w:szCs w:val="30"/>
        </w:rPr>
        <w:t>讨论与</w:t>
      </w:r>
      <w:r>
        <w:rPr>
          <w:rFonts w:eastAsia="仿宋_GB2312" w:hint="eastAsia"/>
          <w:b/>
          <w:sz w:val="30"/>
          <w:szCs w:val="30"/>
        </w:rPr>
        <w:t>总结</w:t>
      </w:r>
    </w:p>
    <w:p w14:paraId="0B73A944" w14:textId="3C840E32" w:rsidR="00B21C5A" w:rsidRDefault="00FD3571" w:rsidP="00E657DC">
      <w:pPr>
        <w:pStyle w:val="BodyTextFirstIndent"/>
        <w:spacing w:after="0" w:line="360" w:lineRule="auto"/>
        <w:ind w:firstLineChars="0" w:firstLine="0"/>
        <w:rPr>
          <w:rFonts w:eastAsia="仿宋_GB2312"/>
          <w:sz w:val="24"/>
          <w:szCs w:val="21"/>
        </w:rPr>
      </w:pPr>
      <w:r>
        <w:rPr>
          <w:rFonts w:eastAsia="仿宋_GB2312"/>
          <w:sz w:val="24"/>
          <w:szCs w:val="21"/>
        </w:rPr>
        <w:tab/>
      </w:r>
      <w:r w:rsidR="00E657DC" w:rsidRPr="00E657DC">
        <w:rPr>
          <w:rFonts w:eastAsia="仿宋_GB2312" w:hint="eastAsia"/>
          <w:sz w:val="24"/>
          <w:szCs w:val="21"/>
        </w:rPr>
        <w:t>运动合成的许多其他方法是时间序列方法</w:t>
      </w:r>
      <w:r w:rsidR="0054415D">
        <w:rPr>
          <w:rFonts w:eastAsia="仿宋_GB2312" w:hint="eastAsia"/>
          <w:sz w:val="24"/>
          <w:szCs w:val="21"/>
        </w:rPr>
        <w:t>，</w:t>
      </w:r>
      <w:r w:rsidR="00E657DC" w:rsidRPr="00E657DC">
        <w:rPr>
          <w:rFonts w:eastAsia="仿宋_GB2312" w:hint="eastAsia"/>
          <w:sz w:val="24"/>
          <w:szCs w:val="21"/>
        </w:rPr>
        <w:t>但我们的运动合成方法是一种程序性的方法，因为它不需要逐步计算，任意时间的单个帧可以根据需要生成。这使它非常适合动画制作软件如</w:t>
      </w:r>
      <w:r w:rsidR="00E657DC" w:rsidRPr="00E657DC">
        <w:rPr>
          <w:rFonts w:eastAsia="仿宋_GB2312" w:hint="eastAsia"/>
          <w:sz w:val="24"/>
          <w:szCs w:val="21"/>
        </w:rPr>
        <w:t>Maya</w:t>
      </w:r>
      <w:r w:rsidR="00E657DC" w:rsidRPr="00E657DC">
        <w:rPr>
          <w:rFonts w:eastAsia="仿宋_GB2312" w:hint="eastAsia"/>
          <w:sz w:val="24"/>
          <w:szCs w:val="21"/>
        </w:rPr>
        <w:t>，允许动画师跳到时间轴中的任意点。动画师也不需要担心在本地约束窗口之外影响生成的动画的更改。这也使得系统高度并行化，因为可以独立地计算所有帧的运动。因此，可以在运行时间内以快速的速度在</w:t>
      </w:r>
      <w:r w:rsidR="00E657DC" w:rsidRPr="00E657DC">
        <w:rPr>
          <w:rFonts w:eastAsia="仿宋_GB2312" w:hint="eastAsia"/>
          <w:sz w:val="24"/>
          <w:szCs w:val="21"/>
        </w:rPr>
        <w:t>GPU</w:t>
      </w:r>
      <w:r w:rsidR="00E657DC" w:rsidRPr="00E657DC">
        <w:rPr>
          <w:rFonts w:eastAsia="仿宋_GB2312" w:hint="eastAsia"/>
          <w:sz w:val="24"/>
          <w:szCs w:val="21"/>
        </w:rPr>
        <w:t>上生成许多字符的轨迹。跨时间线并行生成运动需要帧之间的连续性。这由我们的框架以两种方式处理。通过生成脚部接触信息来提供高电平连续性（例如定时），而通过歧管确保低电平连续性（平滑度等）。</w:t>
      </w:r>
    </w:p>
    <w:p w14:paraId="12EB0248" w14:textId="7BEB935C" w:rsidR="00B049DE" w:rsidRDefault="00B049DE" w:rsidP="00B049DE">
      <w:pPr>
        <w:pStyle w:val="BodyTextFirstIndent"/>
        <w:spacing w:after="0" w:line="360" w:lineRule="auto"/>
        <w:ind w:firstLineChars="0"/>
        <w:rPr>
          <w:rFonts w:eastAsia="仿宋_GB2312"/>
          <w:sz w:val="24"/>
          <w:szCs w:val="21"/>
        </w:rPr>
      </w:pPr>
      <w:r>
        <w:rPr>
          <w:rFonts w:eastAsia="仿宋_GB2312" w:hint="eastAsia"/>
          <w:sz w:val="24"/>
          <w:szCs w:val="21"/>
        </w:rPr>
        <w:t>虽然程序方法在角色</w:t>
      </w:r>
      <w:r w:rsidR="00A8211B">
        <w:rPr>
          <w:rFonts w:eastAsia="仿宋_GB2312" w:hint="eastAsia"/>
          <w:sz w:val="24"/>
          <w:szCs w:val="21"/>
        </w:rPr>
        <w:t>动画中并不新颖</w:t>
      </w:r>
      <w:r w:rsidRPr="00B049DE">
        <w:rPr>
          <w:rFonts w:eastAsia="仿宋_GB2312" w:hint="eastAsia"/>
          <w:sz w:val="24"/>
          <w:szCs w:val="21"/>
        </w:rPr>
        <w:t>，</w:t>
      </w:r>
      <w:r w:rsidR="00FF423A">
        <w:rPr>
          <w:rFonts w:eastAsia="仿宋_GB2312" w:hint="eastAsia"/>
          <w:sz w:val="24"/>
          <w:szCs w:val="21"/>
        </w:rPr>
        <w:t>但是</w:t>
      </w:r>
      <w:r w:rsidRPr="00B049DE">
        <w:rPr>
          <w:rFonts w:eastAsia="仿宋_GB2312" w:hint="eastAsia"/>
          <w:sz w:val="24"/>
          <w:szCs w:val="21"/>
        </w:rPr>
        <w:t>以前的方法需要在将数据包含在模型中之前对运动进行分段，对齐和标记。相反，我们的模型会自动从大量运动</w:t>
      </w:r>
      <w:r w:rsidRPr="00B049DE">
        <w:rPr>
          <w:rFonts w:eastAsia="仿宋_GB2312" w:hint="eastAsia"/>
          <w:sz w:val="24"/>
          <w:szCs w:val="21"/>
        </w:rPr>
        <w:lastRenderedPageBreak/>
        <w:t>数据中学习模型，而无需手动标记或分割。这使得系统非常实用，因为用户可以轻松地将新的运动数据添加到训练集中以丰富模型。</w:t>
      </w:r>
    </w:p>
    <w:p w14:paraId="62341FA3" w14:textId="77777777" w:rsidR="00C70B36" w:rsidRDefault="000B3FD2" w:rsidP="00C70B36">
      <w:pPr>
        <w:pStyle w:val="BodyTextFirstIndent"/>
        <w:spacing w:after="0" w:line="360" w:lineRule="auto"/>
        <w:ind w:firstLineChars="0"/>
        <w:rPr>
          <w:rFonts w:eastAsia="仿宋_GB2312"/>
          <w:sz w:val="24"/>
          <w:szCs w:val="21"/>
        </w:rPr>
      </w:pPr>
      <w:r w:rsidRPr="000B3FD2">
        <w:rPr>
          <w:rFonts w:eastAsia="仿宋_GB2312" w:hint="eastAsia"/>
          <w:sz w:val="24"/>
          <w:szCs w:val="21"/>
        </w:rPr>
        <w:t>我们提出一个深入的学习框架，将高级参数映射到输出运动，首先使用大运动数据库学习运动流形，然后在用户输入到输出运动之间产生映射。</w:t>
      </w:r>
      <w:r w:rsidRPr="000B3FD2">
        <w:rPr>
          <w:rFonts w:eastAsia="仿宋_GB2312" w:hint="eastAsia"/>
          <w:sz w:val="24"/>
          <w:szCs w:val="21"/>
        </w:rPr>
        <w:t xml:space="preserve"> </w:t>
      </w:r>
      <w:r w:rsidRPr="000B3FD2">
        <w:rPr>
          <w:rFonts w:eastAsia="仿宋_GB2312" w:hint="eastAsia"/>
          <w:sz w:val="24"/>
          <w:szCs w:val="21"/>
        </w:rPr>
        <w:t>我们还提出了在同一框架下编辑和改变议案方式的方法。</w:t>
      </w:r>
    </w:p>
    <w:p w14:paraId="3D55BFD6" w14:textId="2A65141E" w:rsidR="000B3FD2" w:rsidRDefault="000B3FD2" w:rsidP="00C70B36">
      <w:pPr>
        <w:pStyle w:val="BodyTextFirstIndent"/>
        <w:spacing w:line="360" w:lineRule="auto"/>
        <w:ind w:firstLineChars="0"/>
        <w:rPr>
          <w:rFonts w:eastAsia="仿宋_GB2312"/>
          <w:sz w:val="24"/>
          <w:szCs w:val="21"/>
        </w:rPr>
      </w:pPr>
      <w:r w:rsidRPr="000B3FD2">
        <w:rPr>
          <w:rFonts w:eastAsia="仿宋_GB2312" w:hint="eastAsia"/>
          <w:sz w:val="24"/>
          <w:szCs w:val="21"/>
        </w:rPr>
        <w:t>目前，我们的自动编码器只有一层，因为深层堆叠自动编码器在脱模过程中会出现模糊。在我们的系统中，组合和抽象低级特征的作用由叠加在其上的前馈网络覆盖。然而，如果使用堆叠的深度自动编码器来学习运动歧管，则可以使用更简单的前馈网络，其更容易训练。</w:t>
      </w:r>
    </w:p>
    <w:p w14:paraId="5163D4C9" w14:textId="4587ADBC" w:rsidR="00801938" w:rsidRPr="00D04169" w:rsidRDefault="00801938" w:rsidP="00D04169">
      <w:pPr>
        <w:pStyle w:val="Title"/>
        <w:spacing w:before="0" w:after="0" w:line="360" w:lineRule="auto"/>
        <w:ind w:left="3360"/>
        <w:jc w:val="both"/>
        <w:rPr>
          <w:rFonts w:eastAsia="仿宋_GB2312"/>
          <w:b w:val="0"/>
          <w:sz w:val="30"/>
          <w:szCs w:val="30"/>
        </w:rPr>
      </w:pPr>
      <w:r w:rsidRPr="00C47E3C">
        <w:rPr>
          <w:rFonts w:eastAsia="仿宋_GB2312"/>
          <w:b w:val="0"/>
          <w:sz w:val="30"/>
          <w:szCs w:val="30"/>
        </w:rPr>
        <w:lastRenderedPageBreak/>
        <w:t>参考文献</w:t>
      </w:r>
      <w:bookmarkEnd w:id="4"/>
    </w:p>
    <w:p w14:paraId="7F71B0BA" w14:textId="1D590CCA" w:rsidR="002D1B7A" w:rsidRDefault="004A59CD" w:rsidP="00C03E91">
      <w:pPr>
        <w:pStyle w:val="BodyTextFirstIndent"/>
        <w:spacing w:after="0" w:line="360" w:lineRule="auto"/>
        <w:ind w:firstLineChars="0" w:firstLine="0"/>
        <w:rPr>
          <w:rFonts w:eastAsia="仿宋_GB2312" w:hint="eastAsia"/>
          <w:sz w:val="24"/>
        </w:rPr>
      </w:pPr>
      <w:r>
        <w:rPr>
          <w:rFonts w:eastAsia="仿宋_GB2312"/>
          <w:sz w:val="24"/>
        </w:rPr>
        <w:t xml:space="preserve">  </w:t>
      </w:r>
      <w:r w:rsidR="003A7178">
        <w:rPr>
          <w:rFonts w:eastAsia="仿宋_GB2312"/>
          <w:sz w:val="24"/>
        </w:rPr>
        <w:t>[1]</w:t>
      </w:r>
      <w:r w:rsidR="002F37E5">
        <w:rPr>
          <w:rFonts w:eastAsia="仿宋_GB2312" w:hint="eastAsia"/>
          <w:sz w:val="24"/>
        </w:rPr>
        <w:t xml:space="preserve"> </w:t>
      </w:r>
      <w:r w:rsidR="002F37E5" w:rsidRPr="002F37E5">
        <w:rPr>
          <w:rFonts w:eastAsia="仿宋_GB2312"/>
          <w:sz w:val="24"/>
        </w:rPr>
        <w:t>Daniel Holden, Jun Saito, Taku Komura</w:t>
      </w:r>
      <w:r w:rsidR="00D4016A">
        <w:rPr>
          <w:rFonts w:eastAsia="仿宋_GB2312" w:hint="eastAsia"/>
          <w:sz w:val="24"/>
        </w:rPr>
        <w:t>, 2016</w:t>
      </w:r>
      <w:r w:rsidR="002F37E5">
        <w:rPr>
          <w:rFonts w:eastAsia="仿宋_GB2312" w:hint="eastAsia"/>
          <w:sz w:val="24"/>
        </w:rPr>
        <w:t xml:space="preserve">. </w:t>
      </w:r>
      <w:r w:rsidR="002F37E5" w:rsidRPr="002F37E5">
        <w:rPr>
          <w:rFonts w:eastAsia="仿宋_GB2312"/>
          <w:sz w:val="24"/>
        </w:rPr>
        <w:t>A Deep Learning Framework for Character Motion Synthesis and Editing</w:t>
      </w:r>
      <w:r w:rsidR="00C74ADF">
        <w:rPr>
          <w:rFonts w:eastAsia="仿宋_GB2312" w:hint="eastAsia"/>
          <w:sz w:val="24"/>
        </w:rPr>
        <w:t>.</w:t>
      </w:r>
      <w:bookmarkStart w:id="5" w:name="_GoBack"/>
      <w:bookmarkEnd w:id="5"/>
    </w:p>
    <w:p w14:paraId="4795CCA0" w14:textId="77777777" w:rsidR="002D1B7A" w:rsidRPr="00C47E3C" w:rsidRDefault="002D1B7A" w:rsidP="000434A5">
      <w:pPr>
        <w:pStyle w:val="BodyTextFirstIndent"/>
        <w:spacing w:after="0" w:line="360" w:lineRule="auto"/>
        <w:ind w:firstLine="240"/>
        <w:rPr>
          <w:rFonts w:eastAsia="仿宋_GB2312"/>
          <w:sz w:val="24"/>
        </w:rPr>
      </w:pPr>
    </w:p>
    <w:sectPr w:rsidR="002D1B7A" w:rsidRPr="00C47E3C" w:rsidSect="004465AF">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80D67A1" w14:textId="77777777" w:rsidR="00B96F0A" w:rsidRDefault="00B96F0A" w:rsidP="00E1721A">
      <w:r>
        <w:separator/>
      </w:r>
    </w:p>
  </w:endnote>
  <w:endnote w:type="continuationSeparator" w:id="0">
    <w:p w14:paraId="56A508A2" w14:textId="77777777" w:rsidR="00B96F0A" w:rsidRDefault="00B96F0A" w:rsidP="00E17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D399AB1" w14:textId="77777777" w:rsidR="00B96F0A" w:rsidRDefault="00B96F0A" w:rsidP="00E1721A">
      <w:r>
        <w:separator/>
      </w:r>
    </w:p>
  </w:footnote>
  <w:footnote w:type="continuationSeparator" w:id="0">
    <w:p w14:paraId="2B30B2EE" w14:textId="77777777" w:rsidR="00B96F0A" w:rsidRDefault="00B96F0A" w:rsidP="00E172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40EC0A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D3410E"/>
    <w:multiLevelType w:val="hybridMultilevel"/>
    <w:tmpl w:val="CE9A88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EAA5064"/>
    <w:multiLevelType w:val="hybridMultilevel"/>
    <w:tmpl w:val="063A5872"/>
    <w:lvl w:ilvl="0" w:tplc="CD7C9C4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11367DC1"/>
    <w:multiLevelType w:val="hybridMultilevel"/>
    <w:tmpl w:val="887C73B8"/>
    <w:lvl w:ilvl="0" w:tplc="BB648B6E">
      <w:start w:val="1"/>
      <w:numFmt w:val="decimal"/>
      <w:lvlText w:val="%1."/>
      <w:lvlJc w:val="left"/>
      <w:pPr>
        <w:ind w:left="780" w:hanging="360"/>
      </w:pPr>
      <w:rPr>
        <w:rFonts w:hint="eastAsia"/>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nsid w:val="11715783"/>
    <w:multiLevelType w:val="hybridMultilevel"/>
    <w:tmpl w:val="765ACF7A"/>
    <w:lvl w:ilvl="0" w:tplc="14C2D46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6106A5E"/>
    <w:multiLevelType w:val="hybridMultilevel"/>
    <w:tmpl w:val="38B2888C"/>
    <w:lvl w:ilvl="0" w:tplc="46385F8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nsid w:val="2E0B1670"/>
    <w:multiLevelType w:val="hybridMultilevel"/>
    <w:tmpl w:val="DA72E6D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19D23CD"/>
    <w:multiLevelType w:val="multilevel"/>
    <w:tmpl w:val="DA72E6D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35220CEA"/>
    <w:multiLevelType w:val="hybridMultilevel"/>
    <w:tmpl w:val="8E04C43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5622E6"/>
    <w:multiLevelType w:val="hybridMultilevel"/>
    <w:tmpl w:val="E8406968"/>
    <w:lvl w:ilvl="0" w:tplc="E444B3B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6D17AA4"/>
    <w:multiLevelType w:val="hybridMultilevel"/>
    <w:tmpl w:val="75302B6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60D22D6C"/>
    <w:multiLevelType w:val="hybridMultilevel"/>
    <w:tmpl w:val="9D180ED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2ED7AB2"/>
    <w:multiLevelType w:val="hybridMultilevel"/>
    <w:tmpl w:val="27BE3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6A592370"/>
    <w:multiLevelType w:val="hybridMultilevel"/>
    <w:tmpl w:val="6CEE6F7C"/>
    <w:lvl w:ilvl="0" w:tplc="4E7ECB4A">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4">
    <w:nsid w:val="73497C2A"/>
    <w:multiLevelType w:val="hybridMultilevel"/>
    <w:tmpl w:val="0B3EA124"/>
    <w:lvl w:ilvl="0" w:tplc="A238E57A">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12"/>
  </w:num>
  <w:num w:numId="2">
    <w:abstractNumId w:val="2"/>
  </w:num>
  <w:num w:numId="3">
    <w:abstractNumId w:val="13"/>
  </w:num>
  <w:num w:numId="4">
    <w:abstractNumId w:val="10"/>
  </w:num>
  <w:num w:numId="5">
    <w:abstractNumId w:val="1"/>
  </w:num>
  <w:num w:numId="6">
    <w:abstractNumId w:val="11"/>
  </w:num>
  <w:num w:numId="7">
    <w:abstractNumId w:val="6"/>
  </w:num>
  <w:num w:numId="8">
    <w:abstractNumId w:val="7"/>
  </w:num>
  <w:num w:numId="9">
    <w:abstractNumId w:val="8"/>
  </w:num>
  <w:num w:numId="10">
    <w:abstractNumId w:val="4"/>
  </w:num>
  <w:num w:numId="11">
    <w:abstractNumId w:val="9"/>
  </w:num>
  <w:num w:numId="12">
    <w:abstractNumId w:val="0"/>
  </w:num>
  <w:num w:numId="13">
    <w:abstractNumId w:val="5"/>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764"/>
    <w:rsid w:val="0000215A"/>
    <w:rsid w:val="00002165"/>
    <w:rsid w:val="000055CF"/>
    <w:rsid w:val="000131DC"/>
    <w:rsid w:val="00014976"/>
    <w:rsid w:val="00020607"/>
    <w:rsid w:val="0003035C"/>
    <w:rsid w:val="00030DD9"/>
    <w:rsid w:val="000321E1"/>
    <w:rsid w:val="00035F36"/>
    <w:rsid w:val="000361F8"/>
    <w:rsid w:val="000404EE"/>
    <w:rsid w:val="0004247B"/>
    <w:rsid w:val="00042BAF"/>
    <w:rsid w:val="00042F40"/>
    <w:rsid w:val="000434A5"/>
    <w:rsid w:val="000436B4"/>
    <w:rsid w:val="00047685"/>
    <w:rsid w:val="0005042B"/>
    <w:rsid w:val="00054691"/>
    <w:rsid w:val="0005635C"/>
    <w:rsid w:val="00057AEA"/>
    <w:rsid w:val="00061A9D"/>
    <w:rsid w:val="00061B40"/>
    <w:rsid w:val="00065B08"/>
    <w:rsid w:val="000664BD"/>
    <w:rsid w:val="000667BA"/>
    <w:rsid w:val="00067FD9"/>
    <w:rsid w:val="000701F7"/>
    <w:rsid w:val="00070337"/>
    <w:rsid w:val="0007330A"/>
    <w:rsid w:val="000747CB"/>
    <w:rsid w:val="00082D39"/>
    <w:rsid w:val="00083B87"/>
    <w:rsid w:val="00084674"/>
    <w:rsid w:val="00084B66"/>
    <w:rsid w:val="00090731"/>
    <w:rsid w:val="00093157"/>
    <w:rsid w:val="00093FE6"/>
    <w:rsid w:val="00095E4D"/>
    <w:rsid w:val="000976B7"/>
    <w:rsid w:val="000A032E"/>
    <w:rsid w:val="000A1A87"/>
    <w:rsid w:val="000A3481"/>
    <w:rsid w:val="000A36EE"/>
    <w:rsid w:val="000A4039"/>
    <w:rsid w:val="000A4C9C"/>
    <w:rsid w:val="000A6B81"/>
    <w:rsid w:val="000A6D89"/>
    <w:rsid w:val="000A78ED"/>
    <w:rsid w:val="000A7AAB"/>
    <w:rsid w:val="000B3FD2"/>
    <w:rsid w:val="000C1784"/>
    <w:rsid w:val="000C1C2A"/>
    <w:rsid w:val="000C4202"/>
    <w:rsid w:val="000C45F1"/>
    <w:rsid w:val="000C6A7A"/>
    <w:rsid w:val="000C6C74"/>
    <w:rsid w:val="000D3181"/>
    <w:rsid w:val="000D3420"/>
    <w:rsid w:val="000D61C7"/>
    <w:rsid w:val="000D649F"/>
    <w:rsid w:val="000D72D8"/>
    <w:rsid w:val="000E0863"/>
    <w:rsid w:val="000E2A0F"/>
    <w:rsid w:val="000E34CD"/>
    <w:rsid w:val="000F185F"/>
    <w:rsid w:val="000F3DB9"/>
    <w:rsid w:val="000F7227"/>
    <w:rsid w:val="000F7C39"/>
    <w:rsid w:val="00100749"/>
    <w:rsid w:val="00104AB0"/>
    <w:rsid w:val="00104F3E"/>
    <w:rsid w:val="00105AE4"/>
    <w:rsid w:val="0010729F"/>
    <w:rsid w:val="001075AF"/>
    <w:rsid w:val="00115333"/>
    <w:rsid w:val="00117BDE"/>
    <w:rsid w:val="00120A9F"/>
    <w:rsid w:val="00124369"/>
    <w:rsid w:val="0012444C"/>
    <w:rsid w:val="00124842"/>
    <w:rsid w:val="00127469"/>
    <w:rsid w:val="0013674E"/>
    <w:rsid w:val="001374A2"/>
    <w:rsid w:val="0014384B"/>
    <w:rsid w:val="00145139"/>
    <w:rsid w:val="00145D7F"/>
    <w:rsid w:val="00147A83"/>
    <w:rsid w:val="00150F95"/>
    <w:rsid w:val="00151517"/>
    <w:rsid w:val="00151D17"/>
    <w:rsid w:val="0015259C"/>
    <w:rsid w:val="001533D3"/>
    <w:rsid w:val="00155FBE"/>
    <w:rsid w:val="001565F3"/>
    <w:rsid w:val="00157078"/>
    <w:rsid w:val="001576BE"/>
    <w:rsid w:val="001577DD"/>
    <w:rsid w:val="00160995"/>
    <w:rsid w:val="001708AD"/>
    <w:rsid w:val="00171F1E"/>
    <w:rsid w:val="00173424"/>
    <w:rsid w:val="00173BA7"/>
    <w:rsid w:val="00177C36"/>
    <w:rsid w:val="00177E8F"/>
    <w:rsid w:val="001800B2"/>
    <w:rsid w:val="00180348"/>
    <w:rsid w:val="0018054F"/>
    <w:rsid w:val="00180802"/>
    <w:rsid w:val="00180E64"/>
    <w:rsid w:val="00182F48"/>
    <w:rsid w:val="001837ED"/>
    <w:rsid w:val="00186E3F"/>
    <w:rsid w:val="00187205"/>
    <w:rsid w:val="00190074"/>
    <w:rsid w:val="001929FD"/>
    <w:rsid w:val="00196781"/>
    <w:rsid w:val="00197D15"/>
    <w:rsid w:val="001A261B"/>
    <w:rsid w:val="001A2AF9"/>
    <w:rsid w:val="001A35C8"/>
    <w:rsid w:val="001A4510"/>
    <w:rsid w:val="001A6EB4"/>
    <w:rsid w:val="001B350A"/>
    <w:rsid w:val="001B50D7"/>
    <w:rsid w:val="001B6FE2"/>
    <w:rsid w:val="001C3BFC"/>
    <w:rsid w:val="001C60B5"/>
    <w:rsid w:val="001C76B2"/>
    <w:rsid w:val="001D0023"/>
    <w:rsid w:val="001D0C02"/>
    <w:rsid w:val="001D19B9"/>
    <w:rsid w:val="001D2A37"/>
    <w:rsid w:val="001D3F72"/>
    <w:rsid w:val="001D4CAF"/>
    <w:rsid w:val="001D51F8"/>
    <w:rsid w:val="001D6F2E"/>
    <w:rsid w:val="001D72B8"/>
    <w:rsid w:val="001D79B4"/>
    <w:rsid w:val="001E27EC"/>
    <w:rsid w:val="001E3AAC"/>
    <w:rsid w:val="001E4F30"/>
    <w:rsid w:val="001E777C"/>
    <w:rsid w:val="001F38B8"/>
    <w:rsid w:val="001F518F"/>
    <w:rsid w:val="001F67C6"/>
    <w:rsid w:val="001F687B"/>
    <w:rsid w:val="001F78AC"/>
    <w:rsid w:val="00200C7B"/>
    <w:rsid w:val="00201650"/>
    <w:rsid w:val="0020188F"/>
    <w:rsid w:val="00201939"/>
    <w:rsid w:val="00203A21"/>
    <w:rsid w:val="00211FC0"/>
    <w:rsid w:val="002120E8"/>
    <w:rsid w:val="002207DE"/>
    <w:rsid w:val="002258CC"/>
    <w:rsid w:val="00230ED3"/>
    <w:rsid w:val="00235CFA"/>
    <w:rsid w:val="0023638F"/>
    <w:rsid w:val="00236FCB"/>
    <w:rsid w:val="00237820"/>
    <w:rsid w:val="002379D4"/>
    <w:rsid w:val="0024017D"/>
    <w:rsid w:val="0024493D"/>
    <w:rsid w:val="002453AD"/>
    <w:rsid w:val="0024664F"/>
    <w:rsid w:val="00246A51"/>
    <w:rsid w:val="00251F40"/>
    <w:rsid w:val="002520A6"/>
    <w:rsid w:val="00255448"/>
    <w:rsid w:val="00256268"/>
    <w:rsid w:val="00256B6E"/>
    <w:rsid w:val="0025720F"/>
    <w:rsid w:val="00257485"/>
    <w:rsid w:val="002623E2"/>
    <w:rsid w:val="00262B95"/>
    <w:rsid w:val="00262C99"/>
    <w:rsid w:val="00262E68"/>
    <w:rsid w:val="0026660D"/>
    <w:rsid w:val="00266809"/>
    <w:rsid w:val="002726C4"/>
    <w:rsid w:val="00273313"/>
    <w:rsid w:val="00274106"/>
    <w:rsid w:val="00276A1A"/>
    <w:rsid w:val="00276E39"/>
    <w:rsid w:val="002772CC"/>
    <w:rsid w:val="00280D87"/>
    <w:rsid w:val="00281887"/>
    <w:rsid w:val="00283A4A"/>
    <w:rsid w:val="00283A65"/>
    <w:rsid w:val="00287673"/>
    <w:rsid w:val="002927B2"/>
    <w:rsid w:val="00293D2E"/>
    <w:rsid w:val="00296146"/>
    <w:rsid w:val="0029720B"/>
    <w:rsid w:val="0029723E"/>
    <w:rsid w:val="00297908"/>
    <w:rsid w:val="002979D7"/>
    <w:rsid w:val="002A12FD"/>
    <w:rsid w:val="002A5A16"/>
    <w:rsid w:val="002A5C75"/>
    <w:rsid w:val="002A7910"/>
    <w:rsid w:val="002B305B"/>
    <w:rsid w:val="002B48DD"/>
    <w:rsid w:val="002B6545"/>
    <w:rsid w:val="002C3F20"/>
    <w:rsid w:val="002C68BC"/>
    <w:rsid w:val="002C7711"/>
    <w:rsid w:val="002D1980"/>
    <w:rsid w:val="002D1B7A"/>
    <w:rsid w:val="002D4D32"/>
    <w:rsid w:val="002E0718"/>
    <w:rsid w:val="002E0CC8"/>
    <w:rsid w:val="002E0EAD"/>
    <w:rsid w:val="002F37E5"/>
    <w:rsid w:val="002F385E"/>
    <w:rsid w:val="002F5B45"/>
    <w:rsid w:val="002F65F3"/>
    <w:rsid w:val="002F71A8"/>
    <w:rsid w:val="0030185D"/>
    <w:rsid w:val="003021A0"/>
    <w:rsid w:val="00302249"/>
    <w:rsid w:val="00304513"/>
    <w:rsid w:val="00304743"/>
    <w:rsid w:val="00304C5B"/>
    <w:rsid w:val="00305246"/>
    <w:rsid w:val="0030674D"/>
    <w:rsid w:val="00307099"/>
    <w:rsid w:val="003079B1"/>
    <w:rsid w:val="003114DC"/>
    <w:rsid w:val="00311737"/>
    <w:rsid w:val="00312FD6"/>
    <w:rsid w:val="003132B1"/>
    <w:rsid w:val="00313DB4"/>
    <w:rsid w:val="00316764"/>
    <w:rsid w:val="00317F56"/>
    <w:rsid w:val="00320459"/>
    <w:rsid w:val="0032153C"/>
    <w:rsid w:val="003238B3"/>
    <w:rsid w:val="003258B3"/>
    <w:rsid w:val="00325FB3"/>
    <w:rsid w:val="00326C0A"/>
    <w:rsid w:val="00326CDE"/>
    <w:rsid w:val="00331B3B"/>
    <w:rsid w:val="003322A1"/>
    <w:rsid w:val="00336DE9"/>
    <w:rsid w:val="00343A39"/>
    <w:rsid w:val="00344C84"/>
    <w:rsid w:val="00345CF4"/>
    <w:rsid w:val="003479D8"/>
    <w:rsid w:val="00351A0D"/>
    <w:rsid w:val="003523D5"/>
    <w:rsid w:val="003524FA"/>
    <w:rsid w:val="00352628"/>
    <w:rsid w:val="003526BB"/>
    <w:rsid w:val="0035390F"/>
    <w:rsid w:val="003562AC"/>
    <w:rsid w:val="00356A58"/>
    <w:rsid w:val="00356A65"/>
    <w:rsid w:val="00357FDF"/>
    <w:rsid w:val="00361206"/>
    <w:rsid w:val="003647DA"/>
    <w:rsid w:val="003650C1"/>
    <w:rsid w:val="003660AA"/>
    <w:rsid w:val="00366911"/>
    <w:rsid w:val="003710ED"/>
    <w:rsid w:val="00372C63"/>
    <w:rsid w:val="00373996"/>
    <w:rsid w:val="0037448B"/>
    <w:rsid w:val="003752B6"/>
    <w:rsid w:val="00383C44"/>
    <w:rsid w:val="0038780E"/>
    <w:rsid w:val="00387A17"/>
    <w:rsid w:val="00387C0A"/>
    <w:rsid w:val="00390C82"/>
    <w:rsid w:val="00391427"/>
    <w:rsid w:val="00392EF8"/>
    <w:rsid w:val="003936A5"/>
    <w:rsid w:val="003936F0"/>
    <w:rsid w:val="0039464B"/>
    <w:rsid w:val="00396E47"/>
    <w:rsid w:val="003977DD"/>
    <w:rsid w:val="003A2199"/>
    <w:rsid w:val="003A60BA"/>
    <w:rsid w:val="003A7178"/>
    <w:rsid w:val="003A7229"/>
    <w:rsid w:val="003B1BFD"/>
    <w:rsid w:val="003B4349"/>
    <w:rsid w:val="003B5AA8"/>
    <w:rsid w:val="003C375D"/>
    <w:rsid w:val="003C45EC"/>
    <w:rsid w:val="003C5CA6"/>
    <w:rsid w:val="003C7B6F"/>
    <w:rsid w:val="003D0EE3"/>
    <w:rsid w:val="003D1182"/>
    <w:rsid w:val="003D3881"/>
    <w:rsid w:val="003D618E"/>
    <w:rsid w:val="003D7A15"/>
    <w:rsid w:val="003E0691"/>
    <w:rsid w:val="003E2E6C"/>
    <w:rsid w:val="003E2FAB"/>
    <w:rsid w:val="003E3336"/>
    <w:rsid w:val="003E5886"/>
    <w:rsid w:val="003E64B8"/>
    <w:rsid w:val="003F0C20"/>
    <w:rsid w:val="003F5D0E"/>
    <w:rsid w:val="003F7A81"/>
    <w:rsid w:val="004029A3"/>
    <w:rsid w:val="00404159"/>
    <w:rsid w:val="004056F8"/>
    <w:rsid w:val="0040646B"/>
    <w:rsid w:val="00406FDC"/>
    <w:rsid w:val="00407A31"/>
    <w:rsid w:val="00410A41"/>
    <w:rsid w:val="004116D5"/>
    <w:rsid w:val="00416C73"/>
    <w:rsid w:val="00420D05"/>
    <w:rsid w:val="00420D37"/>
    <w:rsid w:val="004214CC"/>
    <w:rsid w:val="004215F9"/>
    <w:rsid w:val="00422E34"/>
    <w:rsid w:val="00431854"/>
    <w:rsid w:val="00432F20"/>
    <w:rsid w:val="0043510E"/>
    <w:rsid w:val="004378C4"/>
    <w:rsid w:val="00442993"/>
    <w:rsid w:val="00444155"/>
    <w:rsid w:val="00445E71"/>
    <w:rsid w:val="004465AF"/>
    <w:rsid w:val="0044729B"/>
    <w:rsid w:val="0045078C"/>
    <w:rsid w:val="004509B9"/>
    <w:rsid w:val="0045623B"/>
    <w:rsid w:val="0045637B"/>
    <w:rsid w:val="00460602"/>
    <w:rsid w:val="00461166"/>
    <w:rsid w:val="00461801"/>
    <w:rsid w:val="004622E0"/>
    <w:rsid w:val="004645E0"/>
    <w:rsid w:val="00464C10"/>
    <w:rsid w:val="00471A8B"/>
    <w:rsid w:val="004750E7"/>
    <w:rsid w:val="00477623"/>
    <w:rsid w:val="004819C6"/>
    <w:rsid w:val="00484193"/>
    <w:rsid w:val="004854FF"/>
    <w:rsid w:val="00486962"/>
    <w:rsid w:val="00486AA6"/>
    <w:rsid w:val="00486B2B"/>
    <w:rsid w:val="00486B3F"/>
    <w:rsid w:val="00491964"/>
    <w:rsid w:val="0049329C"/>
    <w:rsid w:val="004940C2"/>
    <w:rsid w:val="00495394"/>
    <w:rsid w:val="0049552E"/>
    <w:rsid w:val="0049691F"/>
    <w:rsid w:val="004A094B"/>
    <w:rsid w:val="004A0EFA"/>
    <w:rsid w:val="004A19F8"/>
    <w:rsid w:val="004A2FB9"/>
    <w:rsid w:val="004A59CD"/>
    <w:rsid w:val="004A7B27"/>
    <w:rsid w:val="004B186D"/>
    <w:rsid w:val="004B24DF"/>
    <w:rsid w:val="004B5174"/>
    <w:rsid w:val="004C3048"/>
    <w:rsid w:val="004C3B63"/>
    <w:rsid w:val="004C79E9"/>
    <w:rsid w:val="004D5D61"/>
    <w:rsid w:val="004D66ED"/>
    <w:rsid w:val="004D71F1"/>
    <w:rsid w:val="004D7EDA"/>
    <w:rsid w:val="004E5B05"/>
    <w:rsid w:val="004E7BB3"/>
    <w:rsid w:val="004F187F"/>
    <w:rsid w:val="004F1A26"/>
    <w:rsid w:val="004F62D7"/>
    <w:rsid w:val="004F7297"/>
    <w:rsid w:val="00500374"/>
    <w:rsid w:val="0050047A"/>
    <w:rsid w:val="005010A7"/>
    <w:rsid w:val="0050410D"/>
    <w:rsid w:val="00504C22"/>
    <w:rsid w:val="00511299"/>
    <w:rsid w:val="0051168B"/>
    <w:rsid w:val="005159F5"/>
    <w:rsid w:val="005166E0"/>
    <w:rsid w:val="005178EB"/>
    <w:rsid w:val="00521003"/>
    <w:rsid w:val="0052113F"/>
    <w:rsid w:val="0052229F"/>
    <w:rsid w:val="005232CD"/>
    <w:rsid w:val="0052401E"/>
    <w:rsid w:val="00524309"/>
    <w:rsid w:val="00535EE6"/>
    <w:rsid w:val="0053675F"/>
    <w:rsid w:val="0054126E"/>
    <w:rsid w:val="0054244B"/>
    <w:rsid w:val="00544022"/>
    <w:rsid w:val="0054415D"/>
    <w:rsid w:val="0054609C"/>
    <w:rsid w:val="00546264"/>
    <w:rsid w:val="0054667B"/>
    <w:rsid w:val="00550C6B"/>
    <w:rsid w:val="00551848"/>
    <w:rsid w:val="00551A82"/>
    <w:rsid w:val="005544EA"/>
    <w:rsid w:val="00554820"/>
    <w:rsid w:val="00554FF6"/>
    <w:rsid w:val="005557C9"/>
    <w:rsid w:val="005561E8"/>
    <w:rsid w:val="00560D40"/>
    <w:rsid w:val="00561FDF"/>
    <w:rsid w:val="00563590"/>
    <w:rsid w:val="00563A18"/>
    <w:rsid w:val="005647B6"/>
    <w:rsid w:val="00565F5D"/>
    <w:rsid w:val="00566F90"/>
    <w:rsid w:val="005704EF"/>
    <w:rsid w:val="00571904"/>
    <w:rsid w:val="005720B6"/>
    <w:rsid w:val="00574EC7"/>
    <w:rsid w:val="00575A8E"/>
    <w:rsid w:val="00576058"/>
    <w:rsid w:val="005761E9"/>
    <w:rsid w:val="00581E7A"/>
    <w:rsid w:val="00583CE3"/>
    <w:rsid w:val="00585B22"/>
    <w:rsid w:val="005947BC"/>
    <w:rsid w:val="00596E33"/>
    <w:rsid w:val="005A056C"/>
    <w:rsid w:val="005A160A"/>
    <w:rsid w:val="005A28A4"/>
    <w:rsid w:val="005A68AB"/>
    <w:rsid w:val="005A74CB"/>
    <w:rsid w:val="005B075E"/>
    <w:rsid w:val="005B25B1"/>
    <w:rsid w:val="005B30C8"/>
    <w:rsid w:val="005B4223"/>
    <w:rsid w:val="005B4876"/>
    <w:rsid w:val="005C41CD"/>
    <w:rsid w:val="005C65C0"/>
    <w:rsid w:val="005D493B"/>
    <w:rsid w:val="005D4F25"/>
    <w:rsid w:val="005D6F5B"/>
    <w:rsid w:val="005E1194"/>
    <w:rsid w:val="005E5F8B"/>
    <w:rsid w:val="005F0FBA"/>
    <w:rsid w:val="005F1B2D"/>
    <w:rsid w:val="005F5EC2"/>
    <w:rsid w:val="005F7045"/>
    <w:rsid w:val="00604A74"/>
    <w:rsid w:val="00604E53"/>
    <w:rsid w:val="00606C18"/>
    <w:rsid w:val="00607C1E"/>
    <w:rsid w:val="00611FF9"/>
    <w:rsid w:val="006125DF"/>
    <w:rsid w:val="00612703"/>
    <w:rsid w:val="006140B9"/>
    <w:rsid w:val="00616AAE"/>
    <w:rsid w:val="006205B6"/>
    <w:rsid w:val="00620960"/>
    <w:rsid w:val="00624968"/>
    <w:rsid w:val="00625860"/>
    <w:rsid w:val="00626755"/>
    <w:rsid w:val="00630B89"/>
    <w:rsid w:val="00633756"/>
    <w:rsid w:val="006349EF"/>
    <w:rsid w:val="00634D6A"/>
    <w:rsid w:val="00637384"/>
    <w:rsid w:val="006376CE"/>
    <w:rsid w:val="00637EE1"/>
    <w:rsid w:val="00642EB8"/>
    <w:rsid w:val="00643921"/>
    <w:rsid w:val="00645410"/>
    <w:rsid w:val="00650501"/>
    <w:rsid w:val="00650959"/>
    <w:rsid w:val="00650A43"/>
    <w:rsid w:val="00653890"/>
    <w:rsid w:val="00656430"/>
    <w:rsid w:val="00660EEC"/>
    <w:rsid w:val="00661871"/>
    <w:rsid w:val="00663FBA"/>
    <w:rsid w:val="00664437"/>
    <w:rsid w:val="00665856"/>
    <w:rsid w:val="0066703E"/>
    <w:rsid w:val="006676A9"/>
    <w:rsid w:val="00671C44"/>
    <w:rsid w:val="0067313A"/>
    <w:rsid w:val="00681048"/>
    <w:rsid w:val="0068260A"/>
    <w:rsid w:val="00685963"/>
    <w:rsid w:val="00691AFA"/>
    <w:rsid w:val="006938A3"/>
    <w:rsid w:val="0069482A"/>
    <w:rsid w:val="006949A0"/>
    <w:rsid w:val="006958AF"/>
    <w:rsid w:val="00696980"/>
    <w:rsid w:val="00696D35"/>
    <w:rsid w:val="006A1BE6"/>
    <w:rsid w:val="006A397D"/>
    <w:rsid w:val="006A5635"/>
    <w:rsid w:val="006A613B"/>
    <w:rsid w:val="006A64E1"/>
    <w:rsid w:val="006A6DA9"/>
    <w:rsid w:val="006A78F8"/>
    <w:rsid w:val="006B39C0"/>
    <w:rsid w:val="006C1108"/>
    <w:rsid w:val="006C1EC7"/>
    <w:rsid w:val="006C31B2"/>
    <w:rsid w:val="006C638D"/>
    <w:rsid w:val="006C7B4A"/>
    <w:rsid w:val="006C7D14"/>
    <w:rsid w:val="006D0928"/>
    <w:rsid w:val="006D57B9"/>
    <w:rsid w:val="006D64F8"/>
    <w:rsid w:val="006D6F01"/>
    <w:rsid w:val="006D79CE"/>
    <w:rsid w:val="006D7D0C"/>
    <w:rsid w:val="006E050C"/>
    <w:rsid w:val="006E051E"/>
    <w:rsid w:val="006E053D"/>
    <w:rsid w:val="006E5FC3"/>
    <w:rsid w:val="006F007B"/>
    <w:rsid w:val="006F0CDF"/>
    <w:rsid w:val="006F0E6E"/>
    <w:rsid w:val="006F1B1F"/>
    <w:rsid w:val="006F2FDE"/>
    <w:rsid w:val="006F35D6"/>
    <w:rsid w:val="00700738"/>
    <w:rsid w:val="007033CD"/>
    <w:rsid w:val="007058E5"/>
    <w:rsid w:val="00705911"/>
    <w:rsid w:val="007103A0"/>
    <w:rsid w:val="00713468"/>
    <w:rsid w:val="00716887"/>
    <w:rsid w:val="00716A8A"/>
    <w:rsid w:val="00716B81"/>
    <w:rsid w:val="00717EE8"/>
    <w:rsid w:val="00720B7F"/>
    <w:rsid w:val="007306CF"/>
    <w:rsid w:val="00732443"/>
    <w:rsid w:val="00732C51"/>
    <w:rsid w:val="00737906"/>
    <w:rsid w:val="00740C1F"/>
    <w:rsid w:val="007431FF"/>
    <w:rsid w:val="007436C4"/>
    <w:rsid w:val="00743F61"/>
    <w:rsid w:val="007444B3"/>
    <w:rsid w:val="007448D6"/>
    <w:rsid w:val="00745927"/>
    <w:rsid w:val="007462D0"/>
    <w:rsid w:val="007477FA"/>
    <w:rsid w:val="00752FFE"/>
    <w:rsid w:val="00753B07"/>
    <w:rsid w:val="0075475E"/>
    <w:rsid w:val="0075535A"/>
    <w:rsid w:val="007566CE"/>
    <w:rsid w:val="00762628"/>
    <w:rsid w:val="007633CE"/>
    <w:rsid w:val="00764EC2"/>
    <w:rsid w:val="00764EF4"/>
    <w:rsid w:val="00767472"/>
    <w:rsid w:val="007701A4"/>
    <w:rsid w:val="0077182E"/>
    <w:rsid w:val="007728D3"/>
    <w:rsid w:val="007753AB"/>
    <w:rsid w:val="00781744"/>
    <w:rsid w:val="0078494B"/>
    <w:rsid w:val="00786384"/>
    <w:rsid w:val="007875FB"/>
    <w:rsid w:val="00787A91"/>
    <w:rsid w:val="00790CAC"/>
    <w:rsid w:val="0079410A"/>
    <w:rsid w:val="00797447"/>
    <w:rsid w:val="00797C5C"/>
    <w:rsid w:val="007A103D"/>
    <w:rsid w:val="007A1A77"/>
    <w:rsid w:val="007A25CE"/>
    <w:rsid w:val="007A5E0A"/>
    <w:rsid w:val="007B3BAC"/>
    <w:rsid w:val="007C1239"/>
    <w:rsid w:val="007D1CAA"/>
    <w:rsid w:val="007D368C"/>
    <w:rsid w:val="007D5FAD"/>
    <w:rsid w:val="007D7A2C"/>
    <w:rsid w:val="007E0B79"/>
    <w:rsid w:val="007E440A"/>
    <w:rsid w:val="007F01AA"/>
    <w:rsid w:val="007F038A"/>
    <w:rsid w:val="007F0839"/>
    <w:rsid w:val="007F2910"/>
    <w:rsid w:val="007F38E4"/>
    <w:rsid w:val="007F5348"/>
    <w:rsid w:val="00801938"/>
    <w:rsid w:val="00801C8F"/>
    <w:rsid w:val="00802450"/>
    <w:rsid w:val="0080266A"/>
    <w:rsid w:val="0081006B"/>
    <w:rsid w:val="008107E7"/>
    <w:rsid w:val="00811772"/>
    <w:rsid w:val="00815C9C"/>
    <w:rsid w:val="008168BF"/>
    <w:rsid w:val="008249BD"/>
    <w:rsid w:val="008252DB"/>
    <w:rsid w:val="008272FE"/>
    <w:rsid w:val="00827F21"/>
    <w:rsid w:val="00830584"/>
    <w:rsid w:val="00830979"/>
    <w:rsid w:val="00832524"/>
    <w:rsid w:val="00832DFF"/>
    <w:rsid w:val="008348A5"/>
    <w:rsid w:val="00834D9F"/>
    <w:rsid w:val="00834F30"/>
    <w:rsid w:val="008406AE"/>
    <w:rsid w:val="00840C67"/>
    <w:rsid w:val="008412E0"/>
    <w:rsid w:val="008413F3"/>
    <w:rsid w:val="00843684"/>
    <w:rsid w:val="00845D86"/>
    <w:rsid w:val="00847DE9"/>
    <w:rsid w:val="00852AEB"/>
    <w:rsid w:val="00852B39"/>
    <w:rsid w:val="008541A0"/>
    <w:rsid w:val="00857B8C"/>
    <w:rsid w:val="00864B28"/>
    <w:rsid w:val="00865D7F"/>
    <w:rsid w:val="00872816"/>
    <w:rsid w:val="00873208"/>
    <w:rsid w:val="00875E03"/>
    <w:rsid w:val="00876183"/>
    <w:rsid w:val="00876740"/>
    <w:rsid w:val="00877129"/>
    <w:rsid w:val="00877761"/>
    <w:rsid w:val="00877E91"/>
    <w:rsid w:val="008801EF"/>
    <w:rsid w:val="00884026"/>
    <w:rsid w:val="00884B0C"/>
    <w:rsid w:val="00885792"/>
    <w:rsid w:val="00886AAB"/>
    <w:rsid w:val="00890B96"/>
    <w:rsid w:val="00891F7D"/>
    <w:rsid w:val="008928C6"/>
    <w:rsid w:val="008937BC"/>
    <w:rsid w:val="00893FBC"/>
    <w:rsid w:val="008954EA"/>
    <w:rsid w:val="008973E4"/>
    <w:rsid w:val="00897BF0"/>
    <w:rsid w:val="008A0F2F"/>
    <w:rsid w:val="008A1804"/>
    <w:rsid w:val="008A20B6"/>
    <w:rsid w:val="008A23A4"/>
    <w:rsid w:val="008A2AD9"/>
    <w:rsid w:val="008A2B9B"/>
    <w:rsid w:val="008A44A9"/>
    <w:rsid w:val="008A4525"/>
    <w:rsid w:val="008B0DDB"/>
    <w:rsid w:val="008B2649"/>
    <w:rsid w:val="008B29D2"/>
    <w:rsid w:val="008B474D"/>
    <w:rsid w:val="008B5327"/>
    <w:rsid w:val="008B58A9"/>
    <w:rsid w:val="008B652F"/>
    <w:rsid w:val="008C2991"/>
    <w:rsid w:val="008C3EFB"/>
    <w:rsid w:val="008C4B12"/>
    <w:rsid w:val="008C5B6D"/>
    <w:rsid w:val="008C78FC"/>
    <w:rsid w:val="008C7A46"/>
    <w:rsid w:val="008D0130"/>
    <w:rsid w:val="008D3CC9"/>
    <w:rsid w:val="008D5775"/>
    <w:rsid w:val="008D6945"/>
    <w:rsid w:val="008D7227"/>
    <w:rsid w:val="008E00DD"/>
    <w:rsid w:val="008E09A2"/>
    <w:rsid w:val="008E1238"/>
    <w:rsid w:val="008E15B6"/>
    <w:rsid w:val="008E3EF6"/>
    <w:rsid w:val="008E542C"/>
    <w:rsid w:val="008E6948"/>
    <w:rsid w:val="008F0159"/>
    <w:rsid w:val="008F0DD2"/>
    <w:rsid w:val="008F4E33"/>
    <w:rsid w:val="008F5588"/>
    <w:rsid w:val="008F5B36"/>
    <w:rsid w:val="008F62E7"/>
    <w:rsid w:val="00900B0D"/>
    <w:rsid w:val="009039CA"/>
    <w:rsid w:val="009079A9"/>
    <w:rsid w:val="00907B69"/>
    <w:rsid w:val="00912230"/>
    <w:rsid w:val="00916656"/>
    <w:rsid w:val="0092032A"/>
    <w:rsid w:val="00921F1F"/>
    <w:rsid w:val="0092294B"/>
    <w:rsid w:val="00923CE1"/>
    <w:rsid w:val="00925FA3"/>
    <w:rsid w:val="00926746"/>
    <w:rsid w:val="00926A0A"/>
    <w:rsid w:val="009303F4"/>
    <w:rsid w:val="00931396"/>
    <w:rsid w:val="00932CBF"/>
    <w:rsid w:val="00934C24"/>
    <w:rsid w:val="00936D98"/>
    <w:rsid w:val="00940D03"/>
    <w:rsid w:val="00942055"/>
    <w:rsid w:val="00943EB8"/>
    <w:rsid w:val="00944909"/>
    <w:rsid w:val="009460DC"/>
    <w:rsid w:val="0094765E"/>
    <w:rsid w:val="009511DE"/>
    <w:rsid w:val="00951DAF"/>
    <w:rsid w:val="00955024"/>
    <w:rsid w:val="00957025"/>
    <w:rsid w:val="00962220"/>
    <w:rsid w:val="00962983"/>
    <w:rsid w:val="00964817"/>
    <w:rsid w:val="0096764C"/>
    <w:rsid w:val="009676F2"/>
    <w:rsid w:val="00967E7D"/>
    <w:rsid w:val="0097102D"/>
    <w:rsid w:val="009766BE"/>
    <w:rsid w:val="009770B5"/>
    <w:rsid w:val="00977FE1"/>
    <w:rsid w:val="00980068"/>
    <w:rsid w:val="00985395"/>
    <w:rsid w:val="00994101"/>
    <w:rsid w:val="009A0E17"/>
    <w:rsid w:val="009A10F1"/>
    <w:rsid w:val="009A5180"/>
    <w:rsid w:val="009A5F3E"/>
    <w:rsid w:val="009A7D74"/>
    <w:rsid w:val="009B1AC3"/>
    <w:rsid w:val="009B25FD"/>
    <w:rsid w:val="009B3F7C"/>
    <w:rsid w:val="009B5CE6"/>
    <w:rsid w:val="009B5FC2"/>
    <w:rsid w:val="009B6B95"/>
    <w:rsid w:val="009C0121"/>
    <w:rsid w:val="009C01D0"/>
    <w:rsid w:val="009C09B0"/>
    <w:rsid w:val="009C0D3E"/>
    <w:rsid w:val="009C1E89"/>
    <w:rsid w:val="009C3319"/>
    <w:rsid w:val="009C4970"/>
    <w:rsid w:val="009C6422"/>
    <w:rsid w:val="009C766B"/>
    <w:rsid w:val="009C7F28"/>
    <w:rsid w:val="009D39D3"/>
    <w:rsid w:val="009D7265"/>
    <w:rsid w:val="009D7F86"/>
    <w:rsid w:val="009E54C7"/>
    <w:rsid w:val="009E7EBF"/>
    <w:rsid w:val="009F2404"/>
    <w:rsid w:val="009F2A97"/>
    <w:rsid w:val="009F7BDC"/>
    <w:rsid w:val="00A00CED"/>
    <w:rsid w:val="00A01BF9"/>
    <w:rsid w:val="00A03EF0"/>
    <w:rsid w:val="00A04287"/>
    <w:rsid w:val="00A04E13"/>
    <w:rsid w:val="00A06554"/>
    <w:rsid w:val="00A06745"/>
    <w:rsid w:val="00A0724C"/>
    <w:rsid w:val="00A11A7C"/>
    <w:rsid w:val="00A11C04"/>
    <w:rsid w:val="00A14214"/>
    <w:rsid w:val="00A15000"/>
    <w:rsid w:val="00A1568F"/>
    <w:rsid w:val="00A15F3A"/>
    <w:rsid w:val="00A15F60"/>
    <w:rsid w:val="00A20DA8"/>
    <w:rsid w:val="00A213D4"/>
    <w:rsid w:val="00A2271C"/>
    <w:rsid w:val="00A22C76"/>
    <w:rsid w:val="00A22DF1"/>
    <w:rsid w:val="00A25238"/>
    <w:rsid w:val="00A35190"/>
    <w:rsid w:val="00A36A57"/>
    <w:rsid w:val="00A3776F"/>
    <w:rsid w:val="00A431E5"/>
    <w:rsid w:val="00A44B85"/>
    <w:rsid w:val="00A527B2"/>
    <w:rsid w:val="00A5448A"/>
    <w:rsid w:val="00A564CA"/>
    <w:rsid w:val="00A57A17"/>
    <w:rsid w:val="00A60970"/>
    <w:rsid w:val="00A62B23"/>
    <w:rsid w:val="00A64C10"/>
    <w:rsid w:val="00A65921"/>
    <w:rsid w:val="00A663AC"/>
    <w:rsid w:val="00A71D53"/>
    <w:rsid w:val="00A71E4C"/>
    <w:rsid w:val="00A80FDA"/>
    <w:rsid w:val="00A8211B"/>
    <w:rsid w:val="00A8567D"/>
    <w:rsid w:val="00A85972"/>
    <w:rsid w:val="00A92702"/>
    <w:rsid w:val="00A94131"/>
    <w:rsid w:val="00AA1849"/>
    <w:rsid w:val="00AA2B0F"/>
    <w:rsid w:val="00AA557F"/>
    <w:rsid w:val="00AA6037"/>
    <w:rsid w:val="00AB1575"/>
    <w:rsid w:val="00AB33AE"/>
    <w:rsid w:val="00AC3324"/>
    <w:rsid w:val="00AC3A63"/>
    <w:rsid w:val="00AC4DEB"/>
    <w:rsid w:val="00AC6021"/>
    <w:rsid w:val="00AD0DD9"/>
    <w:rsid w:val="00AD2A92"/>
    <w:rsid w:val="00AD3D5D"/>
    <w:rsid w:val="00AD41F8"/>
    <w:rsid w:val="00AD551D"/>
    <w:rsid w:val="00AD56AB"/>
    <w:rsid w:val="00AD6647"/>
    <w:rsid w:val="00AD6E11"/>
    <w:rsid w:val="00AE1AD5"/>
    <w:rsid w:val="00AE1C40"/>
    <w:rsid w:val="00AE2CDD"/>
    <w:rsid w:val="00AE2F66"/>
    <w:rsid w:val="00AE64E7"/>
    <w:rsid w:val="00AE7316"/>
    <w:rsid w:val="00AF140D"/>
    <w:rsid w:val="00AF241B"/>
    <w:rsid w:val="00AF2EC8"/>
    <w:rsid w:val="00AF3959"/>
    <w:rsid w:val="00AF6325"/>
    <w:rsid w:val="00B025CE"/>
    <w:rsid w:val="00B049DE"/>
    <w:rsid w:val="00B05F34"/>
    <w:rsid w:val="00B06151"/>
    <w:rsid w:val="00B06AE5"/>
    <w:rsid w:val="00B07AE6"/>
    <w:rsid w:val="00B1368C"/>
    <w:rsid w:val="00B15AD6"/>
    <w:rsid w:val="00B16E66"/>
    <w:rsid w:val="00B21C5A"/>
    <w:rsid w:val="00B21CDB"/>
    <w:rsid w:val="00B22913"/>
    <w:rsid w:val="00B24E22"/>
    <w:rsid w:val="00B26DF2"/>
    <w:rsid w:val="00B2772B"/>
    <w:rsid w:val="00B319EB"/>
    <w:rsid w:val="00B31E52"/>
    <w:rsid w:val="00B336EA"/>
    <w:rsid w:val="00B44396"/>
    <w:rsid w:val="00B46C56"/>
    <w:rsid w:val="00B4718A"/>
    <w:rsid w:val="00B47E5D"/>
    <w:rsid w:val="00B50047"/>
    <w:rsid w:val="00B503E9"/>
    <w:rsid w:val="00B51647"/>
    <w:rsid w:val="00B527DB"/>
    <w:rsid w:val="00B55738"/>
    <w:rsid w:val="00B61C69"/>
    <w:rsid w:val="00B6340C"/>
    <w:rsid w:val="00B65529"/>
    <w:rsid w:val="00B664D2"/>
    <w:rsid w:val="00B664E0"/>
    <w:rsid w:val="00B72B8E"/>
    <w:rsid w:val="00B757B4"/>
    <w:rsid w:val="00B75FE1"/>
    <w:rsid w:val="00B76770"/>
    <w:rsid w:val="00B846B1"/>
    <w:rsid w:val="00B90A19"/>
    <w:rsid w:val="00B94D70"/>
    <w:rsid w:val="00B96F0A"/>
    <w:rsid w:val="00BA745C"/>
    <w:rsid w:val="00BB095B"/>
    <w:rsid w:val="00BB0CBF"/>
    <w:rsid w:val="00BB3466"/>
    <w:rsid w:val="00BB3C9D"/>
    <w:rsid w:val="00BB3F59"/>
    <w:rsid w:val="00BB5C78"/>
    <w:rsid w:val="00BB5D38"/>
    <w:rsid w:val="00BC0D08"/>
    <w:rsid w:val="00BC326E"/>
    <w:rsid w:val="00BC4F55"/>
    <w:rsid w:val="00BC739E"/>
    <w:rsid w:val="00BD103B"/>
    <w:rsid w:val="00BD108D"/>
    <w:rsid w:val="00BD1A05"/>
    <w:rsid w:val="00BD1DE3"/>
    <w:rsid w:val="00BD2319"/>
    <w:rsid w:val="00BD36C9"/>
    <w:rsid w:val="00BD6DA7"/>
    <w:rsid w:val="00BE02FD"/>
    <w:rsid w:val="00BE38A3"/>
    <w:rsid w:val="00BE49A5"/>
    <w:rsid w:val="00BF1692"/>
    <w:rsid w:val="00BF282F"/>
    <w:rsid w:val="00BF389C"/>
    <w:rsid w:val="00BF5FBB"/>
    <w:rsid w:val="00BF7E82"/>
    <w:rsid w:val="00C0041E"/>
    <w:rsid w:val="00C00801"/>
    <w:rsid w:val="00C00CBB"/>
    <w:rsid w:val="00C0324D"/>
    <w:rsid w:val="00C03E91"/>
    <w:rsid w:val="00C04DAA"/>
    <w:rsid w:val="00C0622A"/>
    <w:rsid w:val="00C06CBE"/>
    <w:rsid w:val="00C1027A"/>
    <w:rsid w:val="00C106F8"/>
    <w:rsid w:val="00C111C5"/>
    <w:rsid w:val="00C14038"/>
    <w:rsid w:val="00C14ECC"/>
    <w:rsid w:val="00C202C1"/>
    <w:rsid w:val="00C20CB0"/>
    <w:rsid w:val="00C20FD5"/>
    <w:rsid w:val="00C22373"/>
    <w:rsid w:val="00C22D45"/>
    <w:rsid w:val="00C2375F"/>
    <w:rsid w:val="00C268F3"/>
    <w:rsid w:val="00C31256"/>
    <w:rsid w:val="00C41DDE"/>
    <w:rsid w:val="00C463FA"/>
    <w:rsid w:val="00C46436"/>
    <w:rsid w:val="00C47E3C"/>
    <w:rsid w:val="00C52CD5"/>
    <w:rsid w:val="00C539E3"/>
    <w:rsid w:val="00C54737"/>
    <w:rsid w:val="00C54962"/>
    <w:rsid w:val="00C54CA5"/>
    <w:rsid w:val="00C5525A"/>
    <w:rsid w:val="00C56461"/>
    <w:rsid w:val="00C57560"/>
    <w:rsid w:val="00C60467"/>
    <w:rsid w:val="00C6091C"/>
    <w:rsid w:val="00C611A5"/>
    <w:rsid w:val="00C612CA"/>
    <w:rsid w:val="00C61F23"/>
    <w:rsid w:val="00C7043B"/>
    <w:rsid w:val="00C70B36"/>
    <w:rsid w:val="00C74ADF"/>
    <w:rsid w:val="00C74D4A"/>
    <w:rsid w:val="00C75C17"/>
    <w:rsid w:val="00C82A2E"/>
    <w:rsid w:val="00C833BD"/>
    <w:rsid w:val="00C869CC"/>
    <w:rsid w:val="00C90E9F"/>
    <w:rsid w:val="00C90EA6"/>
    <w:rsid w:val="00C91030"/>
    <w:rsid w:val="00CA0509"/>
    <w:rsid w:val="00CA1112"/>
    <w:rsid w:val="00CA1564"/>
    <w:rsid w:val="00CA36E2"/>
    <w:rsid w:val="00CB088B"/>
    <w:rsid w:val="00CB4C1A"/>
    <w:rsid w:val="00CB7A04"/>
    <w:rsid w:val="00CC120F"/>
    <w:rsid w:val="00CC35A6"/>
    <w:rsid w:val="00CC3773"/>
    <w:rsid w:val="00CC69F3"/>
    <w:rsid w:val="00CC6D99"/>
    <w:rsid w:val="00CD0573"/>
    <w:rsid w:val="00CD3573"/>
    <w:rsid w:val="00CD7327"/>
    <w:rsid w:val="00CE16FF"/>
    <w:rsid w:val="00CE2642"/>
    <w:rsid w:val="00CE38C7"/>
    <w:rsid w:val="00CE61EA"/>
    <w:rsid w:val="00CE6BE8"/>
    <w:rsid w:val="00CF0703"/>
    <w:rsid w:val="00CF0C87"/>
    <w:rsid w:val="00CF296B"/>
    <w:rsid w:val="00CF324E"/>
    <w:rsid w:val="00CF724C"/>
    <w:rsid w:val="00CF7888"/>
    <w:rsid w:val="00D00646"/>
    <w:rsid w:val="00D00751"/>
    <w:rsid w:val="00D0084C"/>
    <w:rsid w:val="00D008D6"/>
    <w:rsid w:val="00D00C88"/>
    <w:rsid w:val="00D01A70"/>
    <w:rsid w:val="00D04169"/>
    <w:rsid w:val="00D04796"/>
    <w:rsid w:val="00D0617D"/>
    <w:rsid w:val="00D103DB"/>
    <w:rsid w:val="00D12959"/>
    <w:rsid w:val="00D135C9"/>
    <w:rsid w:val="00D14CA5"/>
    <w:rsid w:val="00D1578D"/>
    <w:rsid w:val="00D20708"/>
    <w:rsid w:val="00D21DC4"/>
    <w:rsid w:val="00D253F9"/>
    <w:rsid w:val="00D25B13"/>
    <w:rsid w:val="00D27EB5"/>
    <w:rsid w:val="00D36ADF"/>
    <w:rsid w:val="00D4016A"/>
    <w:rsid w:val="00D43847"/>
    <w:rsid w:val="00D4422E"/>
    <w:rsid w:val="00D44D5A"/>
    <w:rsid w:val="00D50EE8"/>
    <w:rsid w:val="00D50F5D"/>
    <w:rsid w:val="00D5217C"/>
    <w:rsid w:val="00D5337D"/>
    <w:rsid w:val="00D53A08"/>
    <w:rsid w:val="00D56FF6"/>
    <w:rsid w:val="00D5754C"/>
    <w:rsid w:val="00D61BF6"/>
    <w:rsid w:val="00D630FD"/>
    <w:rsid w:val="00D63313"/>
    <w:rsid w:val="00D67A17"/>
    <w:rsid w:val="00D70A6D"/>
    <w:rsid w:val="00D72B0C"/>
    <w:rsid w:val="00D72BCB"/>
    <w:rsid w:val="00D73258"/>
    <w:rsid w:val="00D76295"/>
    <w:rsid w:val="00D77962"/>
    <w:rsid w:val="00D813ED"/>
    <w:rsid w:val="00D8261A"/>
    <w:rsid w:val="00D82EFE"/>
    <w:rsid w:val="00D83EFC"/>
    <w:rsid w:val="00D86702"/>
    <w:rsid w:val="00D872C0"/>
    <w:rsid w:val="00D8751A"/>
    <w:rsid w:val="00D91541"/>
    <w:rsid w:val="00D933AB"/>
    <w:rsid w:val="00D96DDC"/>
    <w:rsid w:val="00D97A1D"/>
    <w:rsid w:val="00DA0A65"/>
    <w:rsid w:val="00DA0E2F"/>
    <w:rsid w:val="00DA25D0"/>
    <w:rsid w:val="00DA26D7"/>
    <w:rsid w:val="00DA39E7"/>
    <w:rsid w:val="00DA3D50"/>
    <w:rsid w:val="00DA51C1"/>
    <w:rsid w:val="00DA5EEC"/>
    <w:rsid w:val="00DA660F"/>
    <w:rsid w:val="00DA6D7D"/>
    <w:rsid w:val="00DB1629"/>
    <w:rsid w:val="00DB1732"/>
    <w:rsid w:val="00DB3CC7"/>
    <w:rsid w:val="00DB5421"/>
    <w:rsid w:val="00DB7B5C"/>
    <w:rsid w:val="00DC0198"/>
    <w:rsid w:val="00DC0FF7"/>
    <w:rsid w:val="00DC47C2"/>
    <w:rsid w:val="00DC736F"/>
    <w:rsid w:val="00DD1917"/>
    <w:rsid w:val="00DD1F2A"/>
    <w:rsid w:val="00DD3182"/>
    <w:rsid w:val="00DD5303"/>
    <w:rsid w:val="00DE1C2E"/>
    <w:rsid w:val="00DE2431"/>
    <w:rsid w:val="00DE39BA"/>
    <w:rsid w:val="00DE4E49"/>
    <w:rsid w:val="00DE7340"/>
    <w:rsid w:val="00DF72F1"/>
    <w:rsid w:val="00E000AC"/>
    <w:rsid w:val="00E011D6"/>
    <w:rsid w:val="00E03FE5"/>
    <w:rsid w:val="00E06881"/>
    <w:rsid w:val="00E10080"/>
    <w:rsid w:val="00E13773"/>
    <w:rsid w:val="00E1721A"/>
    <w:rsid w:val="00E212CC"/>
    <w:rsid w:val="00E23302"/>
    <w:rsid w:val="00E23A95"/>
    <w:rsid w:val="00E26EF8"/>
    <w:rsid w:val="00E30265"/>
    <w:rsid w:val="00E30F06"/>
    <w:rsid w:val="00E37CD8"/>
    <w:rsid w:val="00E40825"/>
    <w:rsid w:val="00E41509"/>
    <w:rsid w:val="00E43706"/>
    <w:rsid w:val="00E446BD"/>
    <w:rsid w:val="00E535ED"/>
    <w:rsid w:val="00E54BCB"/>
    <w:rsid w:val="00E623A9"/>
    <w:rsid w:val="00E63497"/>
    <w:rsid w:val="00E641E3"/>
    <w:rsid w:val="00E65234"/>
    <w:rsid w:val="00E657DC"/>
    <w:rsid w:val="00E73ADB"/>
    <w:rsid w:val="00E74A88"/>
    <w:rsid w:val="00E81EFC"/>
    <w:rsid w:val="00E81FBD"/>
    <w:rsid w:val="00E824B5"/>
    <w:rsid w:val="00E83F07"/>
    <w:rsid w:val="00E84702"/>
    <w:rsid w:val="00E866B3"/>
    <w:rsid w:val="00E86A82"/>
    <w:rsid w:val="00E87F9D"/>
    <w:rsid w:val="00E91823"/>
    <w:rsid w:val="00E91A6D"/>
    <w:rsid w:val="00E9492E"/>
    <w:rsid w:val="00E951DD"/>
    <w:rsid w:val="00E95BD4"/>
    <w:rsid w:val="00E96154"/>
    <w:rsid w:val="00E977CC"/>
    <w:rsid w:val="00EA09DE"/>
    <w:rsid w:val="00EA0F90"/>
    <w:rsid w:val="00EA55B3"/>
    <w:rsid w:val="00EB0640"/>
    <w:rsid w:val="00EB29D5"/>
    <w:rsid w:val="00EC0A8E"/>
    <w:rsid w:val="00EC1E39"/>
    <w:rsid w:val="00EC30C1"/>
    <w:rsid w:val="00EC32DD"/>
    <w:rsid w:val="00EC5F2E"/>
    <w:rsid w:val="00ED15E3"/>
    <w:rsid w:val="00ED28CB"/>
    <w:rsid w:val="00ED7638"/>
    <w:rsid w:val="00EE220D"/>
    <w:rsid w:val="00EE2A75"/>
    <w:rsid w:val="00EE32B0"/>
    <w:rsid w:val="00EE3EDE"/>
    <w:rsid w:val="00EE4D43"/>
    <w:rsid w:val="00EE52C7"/>
    <w:rsid w:val="00EE73C0"/>
    <w:rsid w:val="00EF1368"/>
    <w:rsid w:val="00EF19FB"/>
    <w:rsid w:val="00EF1F34"/>
    <w:rsid w:val="00EF2D03"/>
    <w:rsid w:val="00EF3978"/>
    <w:rsid w:val="00EF3F49"/>
    <w:rsid w:val="00EF49B3"/>
    <w:rsid w:val="00EF66E9"/>
    <w:rsid w:val="00EF68CA"/>
    <w:rsid w:val="00EF7B91"/>
    <w:rsid w:val="00F00023"/>
    <w:rsid w:val="00F00F16"/>
    <w:rsid w:val="00F046BF"/>
    <w:rsid w:val="00F04E62"/>
    <w:rsid w:val="00F112FE"/>
    <w:rsid w:val="00F1388A"/>
    <w:rsid w:val="00F16923"/>
    <w:rsid w:val="00F17324"/>
    <w:rsid w:val="00F203B2"/>
    <w:rsid w:val="00F26C1C"/>
    <w:rsid w:val="00F31320"/>
    <w:rsid w:val="00F34B6D"/>
    <w:rsid w:val="00F36684"/>
    <w:rsid w:val="00F37DE3"/>
    <w:rsid w:val="00F40750"/>
    <w:rsid w:val="00F41356"/>
    <w:rsid w:val="00F529FE"/>
    <w:rsid w:val="00F536EC"/>
    <w:rsid w:val="00F53C5F"/>
    <w:rsid w:val="00F55E15"/>
    <w:rsid w:val="00F57470"/>
    <w:rsid w:val="00F60121"/>
    <w:rsid w:val="00F61053"/>
    <w:rsid w:val="00F62EC0"/>
    <w:rsid w:val="00F64138"/>
    <w:rsid w:val="00F64FFC"/>
    <w:rsid w:val="00F660FE"/>
    <w:rsid w:val="00F66E9C"/>
    <w:rsid w:val="00F71EA9"/>
    <w:rsid w:val="00F7218D"/>
    <w:rsid w:val="00F72ABD"/>
    <w:rsid w:val="00F72B80"/>
    <w:rsid w:val="00F72CDD"/>
    <w:rsid w:val="00F75AC1"/>
    <w:rsid w:val="00F760BC"/>
    <w:rsid w:val="00F8334B"/>
    <w:rsid w:val="00F8589D"/>
    <w:rsid w:val="00F90590"/>
    <w:rsid w:val="00F9395E"/>
    <w:rsid w:val="00F947E4"/>
    <w:rsid w:val="00FA06AC"/>
    <w:rsid w:val="00FA4705"/>
    <w:rsid w:val="00FA5C4F"/>
    <w:rsid w:val="00FA6132"/>
    <w:rsid w:val="00FB61F9"/>
    <w:rsid w:val="00FB66D2"/>
    <w:rsid w:val="00FB783E"/>
    <w:rsid w:val="00FC17F7"/>
    <w:rsid w:val="00FC3CB8"/>
    <w:rsid w:val="00FC6D24"/>
    <w:rsid w:val="00FC7C6D"/>
    <w:rsid w:val="00FD07C7"/>
    <w:rsid w:val="00FD18FE"/>
    <w:rsid w:val="00FD1E81"/>
    <w:rsid w:val="00FD3571"/>
    <w:rsid w:val="00FD6808"/>
    <w:rsid w:val="00FE08FC"/>
    <w:rsid w:val="00FE302C"/>
    <w:rsid w:val="00FE3CF0"/>
    <w:rsid w:val="00FE4216"/>
    <w:rsid w:val="00FE4559"/>
    <w:rsid w:val="00FF423A"/>
    <w:rsid w:val="00FF60DD"/>
    <w:rsid w:val="00FF62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EFC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GB"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413F3"/>
    <w:pPr>
      <w:widowControl w:val="0"/>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16764"/>
    <w:rPr>
      <w:color w:val="0000FF"/>
      <w:u w:val="single"/>
    </w:rPr>
  </w:style>
  <w:style w:type="character" w:customStyle="1" w:styleId="a">
    <w:name w:val="论文中文标题"/>
    <w:rsid w:val="00801938"/>
    <w:rPr>
      <w:rFonts w:ascii="宋体" w:hAnsi="宋体"/>
      <w:sz w:val="36"/>
      <w:u w:val="single"/>
    </w:rPr>
  </w:style>
  <w:style w:type="paragraph" w:styleId="Title">
    <w:name w:val="Title"/>
    <w:aliases w:val="章标题(无序号)"/>
    <w:next w:val="BodyTextFirstIndent"/>
    <w:qFormat/>
    <w:rsid w:val="00801938"/>
    <w:pPr>
      <w:keepLines/>
      <w:pageBreakBefore/>
      <w:widowControl w:val="0"/>
      <w:spacing w:before="240" w:after="120"/>
      <w:jc w:val="center"/>
      <w:outlineLvl w:val="0"/>
    </w:pPr>
    <w:rPr>
      <w:rFonts w:eastAsia="黑体"/>
      <w:b/>
      <w:kern w:val="2"/>
      <w:sz w:val="36"/>
      <w:lang w:val="en-US"/>
    </w:rPr>
  </w:style>
  <w:style w:type="paragraph" w:styleId="BodyText">
    <w:name w:val="Body Text"/>
    <w:basedOn w:val="Normal"/>
    <w:rsid w:val="00801938"/>
    <w:pPr>
      <w:spacing w:after="120"/>
    </w:pPr>
  </w:style>
  <w:style w:type="paragraph" w:styleId="BodyTextFirstIndent">
    <w:name w:val="Body Text First Indent"/>
    <w:basedOn w:val="BodyText"/>
    <w:link w:val="BodyTextFirstIndentChar"/>
    <w:rsid w:val="00801938"/>
    <w:pPr>
      <w:ind w:firstLineChars="100" w:firstLine="420"/>
    </w:pPr>
  </w:style>
  <w:style w:type="paragraph" w:styleId="Header">
    <w:name w:val="header"/>
    <w:basedOn w:val="Normal"/>
    <w:link w:val="HeaderChar"/>
    <w:rsid w:val="00E1721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E1721A"/>
    <w:rPr>
      <w:kern w:val="2"/>
      <w:sz w:val="18"/>
      <w:szCs w:val="18"/>
    </w:rPr>
  </w:style>
  <w:style w:type="paragraph" w:styleId="Footer">
    <w:name w:val="footer"/>
    <w:basedOn w:val="Normal"/>
    <w:link w:val="FooterChar"/>
    <w:rsid w:val="00E1721A"/>
    <w:pPr>
      <w:tabs>
        <w:tab w:val="center" w:pos="4153"/>
        <w:tab w:val="right" w:pos="8306"/>
      </w:tabs>
      <w:snapToGrid w:val="0"/>
      <w:jc w:val="left"/>
    </w:pPr>
    <w:rPr>
      <w:sz w:val="18"/>
      <w:szCs w:val="18"/>
    </w:rPr>
  </w:style>
  <w:style w:type="character" w:customStyle="1" w:styleId="FooterChar">
    <w:name w:val="Footer Char"/>
    <w:link w:val="Footer"/>
    <w:rsid w:val="00E1721A"/>
    <w:rPr>
      <w:kern w:val="2"/>
      <w:sz w:val="18"/>
      <w:szCs w:val="18"/>
    </w:rPr>
  </w:style>
  <w:style w:type="character" w:styleId="FollowedHyperlink">
    <w:name w:val="FollowedHyperlink"/>
    <w:rsid w:val="00C612CA"/>
    <w:rPr>
      <w:color w:val="954F72"/>
      <w:u w:val="single"/>
    </w:rPr>
  </w:style>
  <w:style w:type="paragraph" w:styleId="DocumentMap">
    <w:name w:val="Document Map"/>
    <w:basedOn w:val="Normal"/>
    <w:link w:val="DocumentMapChar"/>
    <w:rsid w:val="00CF0703"/>
    <w:rPr>
      <w:sz w:val="24"/>
    </w:rPr>
  </w:style>
  <w:style w:type="character" w:customStyle="1" w:styleId="DocumentMapChar">
    <w:name w:val="Document Map Char"/>
    <w:link w:val="DocumentMap"/>
    <w:rsid w:val="00CF0703"/>
    <w:rPr>
      <w:kern w:val="2"/>
      <w:sz w:val="24"/>
      <w:szCs w:val="24"/>
      <w:lang w:val="en-US" w:eastAsia="zh-CN"/>
    </w:rPr>
  </w:style>
  <w:style w:type="character" w:customStyle="1" w:styleId="BodyTextFirstIndentChar">
    <w:name w:val="Body Text First Indent Char"/>
    <w:link w:val="BodyTextFirstIndent"/>
    <w:rsid w:val="00637384"/>
    <w:rPr>
      <w:kern w:val="2"/>
      <w:sz w:val="21"/>
      <w:szCs w:val="24"/>
      <w:lang w:val="en-US"/>
    </w:rPr>
  </w:style>
  <w:style w:type="character" w:styleId="PlaceholderText">
    <w:name w:val="Placeholder Text"/>
    <w:basedOn w:val="DefaultParagraphFont"/>
    <w:uiPriority w:val="67"/>
    <w:unhideWhenUsed/>
    <w:rsid w:val="007817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0782">
      <w:bodyDiv w:val="1"/>
      <w:marLeft w:val="0"/>
      <w:marRight w:val="0"/>
      <w:marTop w:val="0"/>
      <w:marBottom w:val="0"/>
      <w:divBdr>
        <w:top w:val="none" w:sz="0" w:space="0" w:color="auto"/>
        <w:left w:val="none" w:sz="0" w:space="0" w:color="auto"/>
        <w:bottom w:val="none" w:sz="0" w:space="0" w:color="auto"/>
        <w:right w:val="none" w:sz="0" w:space="0" w:color="auto"/>
      </w:divBdr>
    </w:div>
    <w:div w:id="465464467">
      <w:bodyDiv w:val="1"/>
      <w:marLeft w:val="0"/>
      <w:marRight w:val="0"/>
      <w:marTop w:val="0"/>
      <w:marBottom w:val="0"/>
      <w:divBdr>
        <w:top w:val="none" w:sz="0" w:space="0" w:color="auto"/>
        <w:left w:val="none" w:sz="0" w:space="0" w:color="auto"/>
        <w:bottom w:val="none" w:sz="0" w:space="0" w:color="auto"/>
        <w:right w:val="none" w:sz="0" w:space="0" w:color="auto"/>
      </w:divBdr>
    </w:div>
    <w:div w:id="846099802">
      <w:bodyDiv w:val="1"/>
      <w:marLeft w:val="0"/>
      <w:marRight w:val="0"/>
      <w:marTop w:val="0"/>
      <w:marBottom w:val="0"/>
      <w:divBdr>
        <w:top w:val="none" w:sz="0" w:space="0" w:color="auto"/>
        <w:left w:val="none" w:sz="0" w:space="0" w:color="auto"/>
        <w:bottom w:val="none" w:sz="0" w:space="0" w:color="auto"/>
        <w:right w:val="none" w:sz="0" w:space="0" w:color="auto"/>
      </w:divBdr>
    </w:div>
    <w:div w:id="923296223">
      <w:bodyDiv w:val="1"/>
      <w:marLeft w:val="0"/>
      <w:marRight w:val="0"/>
      <w:marTop w:val="0"/>
      <w:marBottom w:val="0"/>
      <w:divBdr>
        <w:top w:val="none" w:sz="0" w:space="0" w:color="auto"/>
        <w:left w:val="none" w:sz="0" w:space="0" w:color="auto"/>
        <w:bottom w:val="none" w:sz="0" w:space="0" w:color="auto"/>
        <w:right w:val="none" w:sz="0" w:space="0" w:color="auto"/>
      </w:divBdr>
      <w:divsChild>
        <w:div w:id="2006083457">
          <w:marLeft w:val="0"/>
          <w:marRight w:val="0"/>
          <w:marTop w:val="0"/>
          <w:marBottom w:val="0"/>
          <w:divBdr>
            <w:top w:val="none" w:sz="0" w:space="0" w:color="auto"/>
            <w:left w:val="none" w:sz="0" w:space="0" w:color="auto"/>
            <w:bottom w:val="none" w:sz="0" w:space="0" w:color="auto"/>
            <w:right w:val="none" w:sz="0" w:space="0" w:color="auto"/>
          </w:divBdr>
          <w:divsChild>
            <w:div w:id="1156797592">
              <w:marLeft w:val="0"/>
              <w:marRight w:val="60"/>
              <w:marTop w:val="0"/>
              <w:marBottom w:val="0"/>
              <w:divBdr>
                <w:top w:val="none" w:sz="0" w:space="0" w:color="auto"/>
                <w:left w:val="none" w:sz="0" w:space="0" w:color="auto"/>
                <w:bottom w:val="none" w:sz="0" w:space="0" w:color="auto"/>
                <w:right w:val="none" w:sz="0" w:space="0" w:color="auto"/>
              </w:divBdr>
              <w:divsChild>
                <w:div w:id="1234975680">
                  <w:marLeft w:val="0"/>
                  <w:marRight w:val="0"/>
                  <w:marTop w:val="0"/>
                  <w:marBottom w:val="120"/>
                  <w:divBdr>
                    <w:top w:val="single" w:sz="6" w:space="0" w:color="C0C0C0"/>
                    <w:left w:val="single" w:sz="6" w:space="0" w:color="D9D9D9"/>
                    <w:bottom w:val="single" w:sz="6" w:space="0" w:color="D9D9D9"/>
                    <w:right w:val="single" w:sz="6" w:space="0" w:color="D9D9D9"/>
                  </w:divBdr>
                  <w:divsChild>
                    <w:div w:id="176190629">
                      <w:marLeft w:val="0"/>
                      <w:marRight w:val="0"/>
                      <w:marTop w:val="0"/>
                      <w:marBottom w:val="0"/>
                      <w:divBdr>
                        <w:top w:val="none" w:sz="0" w:space="0" w:color="auto"/>
                        <w:left w:val="none" w:sz="0" w:space="0" w:color="auto"/>
                        <w:bottom w:val="none" w:sz="0" w:space="0" w:color="auto"/>
                        <w:right w:val="none" w:sz="0" w:space="0" w:color="auto"/>
                      </w:divBdr>
                    </w:div>
                    <w:div w:id="20978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76548">
          <w:marLeft w:val="0"/>
          <w:marRight w:val="0"/>
          <w:marTop w:val="0"/>
          <w:marBottom w:val="0"/>
          <w:divBdr>
            <w:top w:val="none" w:sz="0" w:space="0" w:color="auto"/>
            <w:left w:val="none" w:sz="0" w:space="0" w:color="auto"/>
            <w:bottom w:val="none" w:sz="0" w:space="0" w:color="auto"/>
            <w:right w:val="none" w:sz="0" w:space="0" w:color="auto"/>
          </w:divBdr>
          <w:divsChild>
            <w:div w:id="35278947">
              <w:marLeft w:val="60"/>
              <w:marRight w:val="0"/>
              <w:marTop w:val="0"/>
              <w:marBottom w:val="0"/>
              <w:divBdr>
                <w:top w:val="none" w:sz="0" w:space="0" w:color="auto"/>
                <w:left w:val="none" w:sz="0" w:space="0" w:color="auto"/>
                <w:bottom w:val="none" w:sz="0" w:space="0" w:color="auto"/>
                <w:right w:val="none" w:sz="0" w:space="0" w:color="auto"/>
              </w:divBdr>
              <w:divsChild>
                <w:div w:id="773747927">
                  <w:marLeft w:val="0"/>
                  <w:marRight w:val="0"/>
                  <w:marTop w:val="0"/>
                  <w:marBottom w:val="0"/>
                  <w:divBdr>
                    <w:top w:val="none" w:sz="0" w:space="0" w:color="auto"/>
                    <w:left w:val="none" w:sz="0" w:space="0" w:color="auto"/>
                    <w:bottom w:val="none" w:sz="0" w:space="0" w:color="auto"/>
                    <w:right w:val="none" w:sz="0" w:space="0" w:color="auto"/>
                  </w:divBdr>
                  <w:divsChild>
                    <w:div w:id="57675888">
                      <w:marLeft w:val="0"/>
                      <w:marRight w:val="0"/>
                      <w:marTop w:val="0"/>
                      <w:marBottom w:val="120"/>
                      <w:divBdr>
                        <w:top w:val="single" w:sz="6" w:space="0" w:color="F5F5F5"/>
                        <w:left w:val="single" w:sz="6" w:space="0" w:color="F5F5F5"/>
                        <w:bottom w:val="single" w:sz="6" w:space="0" w:color="F5F5F5"/>
                        <w:right w:val="single" w:sz="6" w:space="0" w:color="F5F5F5"/>
                      </w:divBdr>
                      <w:divsChild>
                        <w:div w:id="1529953384">
                          <w:marLeft w:val="0"/>
                          <w:marRight w:val="0"/>
                          <w:marTop w:val="0"/>
                          <w:marBottom w:val="0"/>
                          <w:divBdr>
                            <w:top w:val="none" w:sz="0" w:space="0" w:color="auto"/>
                            <w:left w:val="none" w:sz="0" w:space="0" w:color="auto"/>
                            <w:bottom w:val="none" w:sz="0" w:space="0" w:color="auto"/>
                            <w:right w:val="none" w:sz="0" w:space="0" w:color="auto"/>
                          </w:divBdr>
                          <w:divsChild>
                            <w:div w:id="15261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696759">
      <w:bodyDiv w:val="1"/>
      <w:marLeft w:val="0"/>
      <w:marRight w:val="0"/>
      <w:marTop w:val="0"/>
      <w:marBottom w:val="0"/>
      <w:divBdr>
        <w:top w:val="none" w:sz="0" w:space="0" w:color="auto"/>
        <w:left w:val="none" w:sz="0" w:space="0" w:color="auto"/>
        <w:bottom w:val="none" w:sz="0" w:space="0" w:color="auto"/>
        <w:right w:val="none" w:sz="0" w:space="0" w:color="auto"/>
      </w:divBdr>
    </w:div>
    <w:div w:id="1544706169">
      <w:bodyDiv w:val="1"/>
      <w:marLeft w:val="0"/>
      <w:marRight w:val="0"/>
      <w:marTop w:val="0"/>
      <w:marBottom w:val="0"/>
      <w:divBdr>
        <w:top w:val="none" w:sz="0" w:space="0" w:color="auto"/>
        <w:left w:val="none" w:sz="0" w:space="0" w:color="auto"/>
        <w:bottom w:val="none" w:sz="0" w:space="0" w:color="auto"/>
        <w:right w:val="none" w:sz="0" w:space="0" w:color="auto"/>
      </w:divBdr>
    </w:div>
    <w:div w:id="1554535190">
      <w:bodyDiv w:val="1"/>
      <w:marLeft w:val="0"/>
      <w:marRight w:val="0"/>
      <w:marTop w:val="0"/>
      <w:marBottom w:val="0"/>
      <w:divBdr>
        <w:top w:val="none" w:sz="0" w:space="0" w:color="auto"/>
        <w:left w:val="none" w:sz="0" w:space="0" w:color="auto"/>
        <w:bottom w:val="none" w:sz="0" w:space="0" w:color="auto"/>
        <w:right w:val="none" w:sz="0" w:space="0" w:color="auto"/>
      </w:divBdr>
    </w:div>
    <w:div w:id="1569267667">
      <w:bodyDiv w:val="1"/>
      <w:marLeft w:val="0"/>
      <w:marRight w:val="0"/>
      <w:marTop w:val="0"/>
      <w:marBottom w:val="0"/>
      <w:divBdr>
        <w:top w:val="none" w:sz="0" w:space="0" w:color="auto"/>
        <w:left w:val="none" w:sz="0" w:space="0" w:color="auto"/>
        <w:bottom w:val="none" w:sz="0" w:space="0" w:color="auto"/>
        <w:right w:val="none" w:sz="0" w:space="0" w:color="auto"/>
      </w:divBdr>
    </w:div>
    <w:div w:id="2026056320">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1002</Words>
  <Characters>5715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浙江大学</vt:lpstr>
    </vt:vector>
  </TitlesOfParts>
  <Company>MC SYSTEM</Company>
  <LinksUpToDate>false</LinksUpToDate>
  <CharactersWithSpaces>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dc:title>
  <dc:subject/>
  <dc:creator>MC SYSTEM</dc:creator>
  <cp:keywords/>
  <cp:lastModifiedBy>Microsoft Office User</cp:lastModifiedBy>
  <cp:revision>321</cp:revision>
  <cp:lastPrinted>2010-07-13T06:22:00Z</cp:lastPrinted>
  <dcterms:created xsi:type="dcterms:W3CDTF">2017-04-24T02:52:00Z</dcterms:created>
  <dcterms:modified xsi:type="dcterms:W3CDTF">2017-04-24T05:17:00Z</dcterms:modified>
</cp:coreProperties>
</file>