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F694" w14:textId="77777777" w:rsidR="00EA710F" w:rsidRPr="00727AE8" w:rsidRDefault="00EA710F" w:rsidP="0038409C"/>
    <w:p w14:paraId="6DCA527F" w14:textId="77777777" w:rsidR="006A56B3" w:rsidRPr="001C4EA4" w:rsidRDefault="005F110C" w:rsidP="001C4EA4">
      <w:pPr>
        <w:spacing w:line="276" w:lineRule="auto"/>
        <w:jc w:val="center"/>
        <w:rPr>
          <w:rFonts w:asciiTheme="majorHAnsi" w:hAnsiTheme="majorHAnsi" w:cs="Open Sans"/>
          <w:sz w:val="48"/>
          <w:szCs w:val="28"/>
        </w:rPr>
      </w:pPr>
      <w:r>
        <w:rPr>
          <w:rFonts w:asciiTheme="majorHAnsi" w:hAnsiTheme="majorHAnsi" w:cs="Open Sans"/>
          <w:noProof/>
          <w:sz w:val="48"/>
          <w:szCs w:val="28"/>
        </w:rPr>
        <w:drawing>
          <wp:inline distT="0" distB="0" distL="0" distR="0" wp14:anchorId="19CEFD27" wp14:editId="34D292FE">
            <wp:extent cx="3843319" cy="865249"/>
            <wp:effectExtent l="0" t="0" r="0" b="0"/>
            <wp:docPr id="5126" name="Imagen 5126" descr="Texto  Descripción generada automáticamente">
              <a:extLst xmlns:a="http://schemas.openxmlformats.org/drawingml/2006/main">
                <a:ext uri="{FF2B5EF4-FFF2-40B4-BE49-F238E27FC236}">
                  <a16:creationId xmlns:a16="http://schemas.microsoft.com/office/drawing/2014/main" id="{1CBFC98F-818B-452A-8F70-D950B98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  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5CBBDF6" w14:textId="77777777" w:rsidR="0016080C" w:rsidRPr="00821D63" w:rsidRDefault="00821D63" w:rsidP="00821D63">
      <w:pPr>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74434887" w14:textId="77777777" w:rsidR="005B3AB6" w:rsidRPr="005B3AB6" w:rsidRDefault="005B3AB6" w:rsidP="005B3AB6">
      <w:pPr>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w:t>
      </w:r>
    </w:p>
    <w:p w14:paraId="54424BCB" w14:textId="77777777" w:rsidR="005B3AB6" w:rsidRPr="00821D63" w:rsidRDefault="005B3AB6" w:rsidP="005B3AB6">
      <w:pPr>
        <w:spacing w:line="276" w:lineRule="auto"/>
        <w:jc w:val="center"/>
        <w:rPr>
          <w:rFonts w:asciiTheme="majorHAnsi" w:hAnsiTheme="majorHAnsi" w:cs="Open Sans"/>
          <w:sz w:val="40"/>
          <w:szCs w:val="28"/>
        </w:rPr>
      </w:pPr>
      <w:r>
        <w:rPr>
          <w:rFonts w:asciiTheme="majorHAnsi" w:hAnsiTheme="majorHAnsi" w:cs="Open Sans"/>
          <w:sz w:val="40"/>
          <w:szCs w:val="28"/>
        </w:rPr>
        <w:t>Tecnología</w:t>
      </w:r>
    </w:p>
    <w:p w14:paraId="0E628231" w14:textId="77777777" w:rsidR="00821D63" w:rsidRDefault="00821D63" w:rsidP="00821D63">
      <w:pPr>
        <w:spacing w:line="276" w:lineRule="auto"/>
        <w:jc w:val="center"/>
        <w:rPr>
          <w:rFonts w:cs="Tahoma"/>
          <w:sz w:val="40"/>
          <w:szCs w:val="28"/>
        </w:rPr>
      </w:pPr>
    </w:p>
    <w:p w14:paraId="7429444D" w14:textId="77777777" w:rsidR="00FC4A7B" w:rsidRDefault="00FC4A7B" w:rsidP="00821D63">
      <w:pPr>
        <w:spacing w:line="276" w:lineRule="auto"/>
        <w:jc w:val="center"/>
        <w:rPr>
          <w:rFonts w:cs="Tahoma"/>
          <w:sz w:val="40"/>
          <w:szCs w:val="28"/>
        </w:rPr>
      </w:pPr>
    </w:p>
    <w:p w14:paraId="6E2E2825" w14:textId="77777777" w:rsidR="00FC4A7B" w:rsidRDefault="00FC4A7B" w:rsidP="00821D63">
      <w:pPr>
        <w:spacing w:line="276" w:lineRule="auto"/>
        <w:jc w:val="center"/>
        <w:rPr>
          <w:rFonts w:cs="Tahoma"/>
          <w:sz w:val="40"/>
          <w:szCs w:val="28"/>
        </w:rPr>
      </w:pPr>
    </w:p>
    <w:p w14:paraId="7BC6FC1D" w14:textId="77777777" w:rsidR="00FC4A7B" w:rsidRDefault="00FC4A7B" w:rsidP="00821D63">
      <w:pPr>
        <w:spacing w:line="276" w:lineRule="auto"/>
        <w:jc w:val="center"/>
        <w:rPr>
          <w:rFonts w:cs="Tahoma"/>
          <w:sz w:val="40"/>
          <w:szCs w:val="28"/>
        </w:rPr>
      </w:pPr>
    </w:p>
    <w:p w14:paraId="1BC2DB4D" w14:textId="77777777" w:rsidR="00336EA6" w:rsidRDefault="00821D63" w:rsidP="00821D63">
      <w:pPr>
        <w:spacing w:line="276" w:lineRule="auto"/>
        <w:jc w:val="center"/>
        <w:rPr>
          <w:rFonts w:cs="Tahoma"/>
          <w:color w:val="0098CD"/>
          <w:sz w:val="52"/>
          <w:szCs w:val="28"/>
        </w:rPr>
      </w:pPr>
      <w:r>
        <w:rPr>
          <w:rFonts w:asciiTheme="majorHAnsi" w:hAnsiTheme="majorHAnsi" w:cs="Tahoma"/>
          <w:sz w:val="36"/>
          <w:szCs w:val="28"/>
        </w:rPr>
        <w:t>Máster Universitario en Inteligencia artificial</w:t>
      </w:r>
    </w:p>
    <w:p w14:paraId="1D63C8B4" w14:textId="5DFBD783" w:rsidR="0016080C" w:rsidRPr="0080356E" w:rsidRDefault="009B697E" w:rsidP="000A337C">
      <w:pPr>
        <w:spacing w:line="276" w:lineRule="auto"/>
        <w:jc w:val="center"/>
        <w:rPr>
          <w:rFonts w:cs="Tahoma"/>
          <w:sz w:val="52"/>
          <w:szCs w:val="28"/>
          <w:lang w:val="es-UY"/>
        </w:rPr>
      </w:pPr>
      <w:r>
        <w:rPr>
          <w:rFonts w:cs="Tahoma"/>
          <w:color w:val="0098CD"/>
          <w:sz w:val="52"/>
          <w:szCs w:val="28"/>
        </w:rPr>
        <w:t xml:space="preserve">Selección de Talento Automatizada y Equitativa: Un Enfoque basado en </w:t>
      </w:r>
      <w:proofErr w:type="spellStart"/>
      <w:r>
        <w:rPr>
          <w:rFonts w:cs="Tahoma"/>
          <w:color w:val="0098CD"/>
          <w:sz w:val="52"/>
          <w:szCs w:val="28"/>
        </w:rPr>
        <w:t>LLMs</w:t>
      </w:r>
      <w:proofErr w:type="spellEnd"/>
      <w:r>
        <w:rPr>
          <w:rFonts w:cs="Tahoma"/>
          <w:color w:val="0098CD"/>
          <w:sz w:val="52"/>
          <w:szCs w:val="28"/>
        </w:rPr>
        <w:t xml:space="preserve"> y Recuperación Aumentada</w:t>
      </w:r>
    </w:p>
    <w:p w14:paraId="18176FEB" w14:textId="77777777" w:rsidR="0016080C" w:rsidRPr="00A95A2C" w:rsidRDefault="0016080C" w:rsidP="006403BD">
      <w:pPr>
        <w:rPr>
          <w:lang w:val="es-UY" w:eastAsia="en-US"/>
        </w:rPr>
      </w:pPr>
    </w:p>
    <w:tbl>
      <w:tblPr>
        <w:tblpPr w:leftFromText="141" w:rightFromText="141" w:vertAnchor="page" w:horzAnchor="margin" w:tblpY="13074"/>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953219" w:rsidRPr="00CA0785" w14:paraId="23F42D59" w14:textId="77777777" w:rsidTr="00953219">
        <w:tc>
          <w:tcPr>
            <w:tcW w:w="3964" w:type="dxa"/>
            <w:vAlign w:val="center"/>
          </w:tcPr>
          <w:p w14:paraId="017C374F"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Trabajo fin de estudio presentado por:</w:t>
            </w:r>
          </w:p>
        </w:tc>
        <w:tc>
          <w:tcPr>
            <w:tcW w:w="4549" w:type="dxa"/>
            <w:vAlign w:val="center"/>
          </w:tcPr>
          <w:p w14:paraId="1562840E"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 xml:space="preserve">Mario Agustín Belvisi </w:t>
            </w:r>
            <w:proofErr w:type="spellStart"/>
            <w:r w:rsidRPr="00953219">
              <w:rPr>
                <w:rFonts w:asciiTheme="majorHAnsi" w:hAnsiTheme="majorHAnsi" w:cs="Tahoma"/>
                <w:sz w:val="24"/>
                <w:szCs w:val="28"/>
              </w:rPr>
              <w:t>Lescano</w:t>
            </w:r>
            <w:proofErr w:type="spellEnd"/>
          </w:p>
          <w:p w14:paraId="7F70C2F5"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David Ilich Madrid Oyanadel</w:t>
            </w:r>
          </w:p>
        </w:tc>
      </w:tr>
      <w:tr w:rsidR="00953219" w:rsidRPr="00CA0785" w14:paraId="285BAC24" w14:textId="77777777" w:rsidTr="00953219">
        <w:tc>
          <w:tcPr>
            <w:tcW w:w="3964" w:type="dxa"/>
            <w:vAlign w:val="center"/>
          </w:tcPr>
          <w:p w14:paraId="697C869F"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Tipo de trabajo:</w:t>
            </w:r>
          </w:p>
        </w:tc>
        <w:tc>
          <w:tcPr>
            <w:tcW w:w="4549" w:type="dxa"/>
            <w:vAlign w:val="center"/>
          </w:tcPr>
          <w:p w14:paraId="6945730D"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Experimental</w:t>
            </w:r>
          </w:p>
        </w:tc>
      </w:tr>
      <w:tr w:rsidR="00953219" w:rsidRPr="00CA0785" w14:paraId="44B65FEC" w14:textId="77777777" w:rsidTr="00953219">
        <w:tc>
          <w:tcPr>
            <w:tcW w:w="3964" w:type="dxa"/>
            <w:vAlign w:val="center"/>
          </w:tcPr>
          <w:p w14:paraId="5FE7A290"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Director/a:</w:t>
            </w:r>
          </w:p>
        </w:tc>
        <w:tc>
          <w:tcPr>
            <w:tcW w:w="4549" w:type="dxa"/>
            <w:vAlign w:val="center"/>
          </w:tcPr>
          <w:p w14:paraId="54546513"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MARTA MARIA ARGUEDAS LAFUENTE</w:t>
            </w:r>
          </w:p>
        </w:tc>
      </w:tr>
      <w:tr w:rsidR="00953219" w:rsidRPr="00CA0785" w14:paraId="210FA3F9" w14:textId="77777777" w:rsidTr="00953219">
        <w:tc>
          <w:tcPr>
            <w:tcW w:w="3964" w:type="dxa"/>
            <w:vAlign w:val="center"/>
          </w:tcPr>
          <w:p w14:paraId="238AA84B" w14:textId="77777777" w:rsidR="00953219" w:rsidRPr="00953219" w:rsidRDefault="00953219" w:rsidP="00953219">
            <w:pPr>
              <w:pStyle w:val="Sinespaciado"/>
              <w:spacing w:line="276" w:lineRule="auto"/>
              <w:rPr>
                <w:rFonts w:asciiTheme="majorHAnsi" w:hAnsiTheme="majorHAnsi" w:cs="Tahoma"/>
                <w:sz w:val="24"/>
                <w:szCs w:val="28"/>
              </w:rPr>
            </w:pPr>
            <w:r w:rsidRPr="00953219">
              <w:rPr>
                <w:rFonts w:asciiTheme="majorHAnsi" w:hAnsiTheme="majorHAnsi" w:cs="Tahoma"/>
                <w:sz w:val="24"/>
                <w:szCs w:val="28"/>
              </w:rPr>
              <w:t>Fecha:</w:t>
            </w:r>
          </w:p>
        </w:tc>
        <w:tc>
          <w:tcPr>
            <w:tcW w:w="4549" w:type="dxa"/>
            <w:vAlign w:val="center"/>
          </w:tcPr>
          <w:p w14:paraId="19670AA2" w14:textId="7D7DA399" w:rsidR="00953219" w:rsidRPr="00953219" w:rsidRDefault="001C5C5F" w:rsidP="00953219">
            <w:pPr>
              <w:pStyle w:val="Sinespaciado"/>
              <w:spacing w:line="276" w:lineRule="auto"/>
              <w:rPr>
                <w:rFonts w:asciiTheme="majorHAnsi" w:hAnsiTheme="majorHAnsi" w:cs="Tahoma"/>
                <w:sz w:val="24"/>
                <w:szCs w:val="28"/>
              </w:rPr>
            </w:pPr>
            <w:r>
              <w:rPr>
                <w:rFonts w:asciiTheme="majorHAnsi" w:hAnsiTheme="majorHAnsi" w:cs="Tahoma"/>
                <w:sz w:val="24"/>
                <w:szCs w:val="28"/>
              </w:rPr>
              <w:t>24</w:t>
            </w:r>
            <w:r w:rsidR="00953219" w:rsidRPr="00953219">
              <w:rPr>
                <w:rFonts w:asciiTheme="majorHAnsi" w:hAnsiTheme="majorHAnsi" w:cs="Tahoma"/>
                <w:sz w:val="24"/>
                <w:szCs w:val="28"/>
              </w:rPr>
              <w:t>/0</w:t>
            </w:r>
            <w:r>
              <w:rPr>
                <w:rFonts w:asciiTheme="majorHAnsi" w:hAnsiTheme="majorHAnsi" w:cs="Tahoma"/>
                <w:sz w:val="24"/>
                <w:szCs w:val="28"/>
              </w:rPr>
              <w:t>6</w:t>
            </w:r>
            <w:r w:rsidR="00953219" w:rsidRPr="00953219">
              <w:rPr>
                <w:rFonts w:asciiTheme="majorHAnsi" w:hAnsiTheme="majorHAnsi" w:cs="Tahoma"/>
                <w:sz w:val="24"/>
                <w:szCs w:val="28"/>
              </w:rPr>
              <w:t>/2026</w:t>
            </w:r>
          </w:p>
        </w:tc>
      </w:tr>
    </w:tbl>
    <w:p w14:paraId="562D4BA2" w14:textId="77777777" w:rsidR="00CA0785" w:rsidRDefault="00CA0785" w:rsidP="006403BD">
      <w:pPr>
        <w:rPr>
          <w:lang w:eastAsia="en-US"/>
        </w:rPr>
      </w:pPr>
      <w:r>
        <w:rPr>
          <w:lang w:eastAsia="en-US"/>
        </w:rPr>
        <w:tab/>
      </w:r>
    </w:p>
    <w:p w14:paraId="025FB3CA" w14:textId="25B248BE" w:rsidR="00760224" w:rsidRPr="00760224" w:rsidRDefault="00953219" w:rsidP="00953219">
      <w:pPr>
        <w:pStyle w:val="Ttulondices"/>
      </w:pPr>
      <w:r>
        <w:br w:type="page"/>
      </w:r>
      <w:r>
        <w:lastRenderedPageBreak/>
        <w:t xml:space="preserve"> </w:t>
      </w:r>
      <w:r w:rsidR="00800B80">
        <w:t xml:space="preserve">Resumen </w:t>
      </w:r>
    </w:p>
    <w:p w14:paraId="2C810AF3" w14:textId="77777777" w:rsidR="00800B80" w:rsidRPr="001C2FB3" w:rsidRDefault="00800B80" w:rsidP="00800B80">
      <w:pPr>
        <w:rPr>
          <w:lang w:eastAsia="en-US"/>
        </w:rPr>
      </w:pPr>
      <w:r>
        <w:rPr>
          <w:b/>
          <w:lang w:eastAsia="en-US"/>
        </w:rPr>
        <w:t>Palabras clave:</w:t>
      </w:r>
      <w:r>
        <w:rPr>
          <w:lang w:eastAsia="en-US"/>
        </w:rPr>
        <w:t xml:space="preserve"> </w:t>
      </w:r>
      <w:bookmarkStart w:id="0" w:name="_Hlk147741151"/>
      <w:r>
        <w:rPr>
          <w:lang w:eastAsia="en-US"/>
        </w:rPr>
        <w:t>LLM, RAG, anonimización PII, equidad algorítmica, cribado curricular, RRHH.</w:t>
      </w:r>
      <w:bookmarkEnd w:id="0"/>
    </w:p>
    <w:p w14:paraId="6D8DD974" w14:textId="77777777" w:rsidR="00800B80" w:rsidRDefault="00800B80" w:rsidP="00800B80">
      <w:pPr>
        <w:rPr>
          <w:lang w:eastAsia="en-US"/>
        </w:rPr>
      </w:pPr>
    </w:p>
    <w:p w14:paraId="75DC2B6D" w14:textId="77777777" w:rsidR="00800B80" w:rsidRPr="00727AE8" w:rsidRDefault="00800B80" w:rsidP="00800B80">
      <w:pPr>
        <w:rPr>
          <w:lang w:eastAsia="en-US"/>
        </w:rPr>
      </w:pPr>
    </w:p>
    <w:p w14:paraId="1A7AF135" w14:textId="77777777" w:rsidR="00800B80" w:rsidRDefault="00800B80" w:rsidP="00800B80">
      <w:pPr>
        <w:spacing w:before="0" w:after="0" w:line="240" w:lineRule="auto"/>
        <w:jc w:val="left"/>
        <w:rPr>
          <w:lang w:eastAsia="en-US"/>
        </w:rPr>
      </w:pPr>
      <w:r>
        <w:rPr>
          <w:lang w:eastAsia="en-US"/>
        </w:rPr>
        <w:br w:type="page"/>
      </w:r>
    </w:p>
    <w:p w14:paraId="7984346D" w14:textId="77777777" w:rsidR="00800B80" w:rsidRPr="006834DB" w:rsidRDefault="00800B80" w:rsidP="00800B80">
      <w:pPr>
        <w:pStyle w:val="Ttulondices"/>
        <w:rPr>
          <w:lang w:val="en-US"/>
        </w:rPr>
      </w:pPr>
      <w:r>
        <w:rPr>
          <w:lang w:val="en-US"/>
        </w:rPr>
        <w:lastRenderedPageBreak/>
        <w:t>Abstract</w:t>
      </w:r>
    </w:p>
    <w:p w14:paraId="5FDC1FF3" w14:textId="77777777" w:rsidR="00800B80" w:rsidRPr="00760224" w:rsidRDefault="00800B80" w:rsidP="00800B80">
      <w:pPr>
        <w:rPr>
          <w:lang w:val="en-US"/>
        </w:rPr>
      </w:pPr>
      <w:r>
        <w:rPr>
          <w:b/>
          <w:bCs/>
          <w:lang w:val="en-US"/>
        </w:rPr>
        <w:t>Keywords</w:t>
      </w:r>
      <w:r>
        <w:rPr>
          <w:lang w:val="en-US"/>
        </w:rPr>
        <w:t xml:space="preserve">: </w:t>
      </w:r>
      <w:r>
        <w:rPr>
          <w:lang w:val="en-US" w:eastAsia="en-US"/>
        </w:rPr>
        <w:t>LLM, RAG, PII anonymization, algorithmic fairness, resume screening, HR technology.</w:t>
      </w:r>
    </w:p>
    <w:p w14:paraId="1AC28BEA" w14:textId="77777777" w:rsidR="00800B80" w:rsidRDefault="00800B80" w:rsidP="006403BD">
      <w:pPr>
        <w:pStyle w:val="Ttulondices"/>
        <w:rPr>
          <w:lang w:val="en-US"/>
        </w:rPr>
      </w:pPr>
    </w:p>
    <w:p w14:paraId="347E534B" w14:textId="77777777" w:rsidR="0000785E" w:rsidRDefault="0000785E" w:rsidP="006403BD">
      <w:pPr>
        <w:pStyle w:val="Ttulondices"/>
        <w:rPr>
          <w:lang w:val="en-US"/>
        </w:rPr>
      </w:pPr>
    </w:p>
    <w:p w14:paraId="6D4E426E" w14:textId="77777777" w:rsidR="0000785E" w:rsidRPr="00760224" w:rsidRDefault="0000785E" w:rsidP="006403BD">
      <w:pPr>
        <w:pStyle w:val="Ttulondices"/>
        <w:rPr>
          <w:lang w:val="en-US"/>
        </w:rPr>
      </w:pPr>
    </w:p>
    <w:p w14:paraId="6E575C29" w14:textId="77777777" w:rsidR="00800B80" w:rsidRPr="00760224" w:rsidRDefault="00800B80" w:rsidP="006403BD">
      <w:pPr>
        <w:pStyle w:val="Ttulondices"/>
        <w:rPr>
          <w:lang w:val="en-US"/>
        </w:rPr>
      </w:pPr>
    </w:p>
    <w:p w14:paraId="287787CF" w14:textId="77777777" w:rsidR="00800B80" w:rsidRPr="00760224" w:rsidRDefault="00800B80" w:rsidP="006403BD">
      <w:pPr>
        <w:pStyle w:val="Ttulondices"/>
        <w:rPr>
          <w:lang w:val="en-US"/>
        </w:rPr>
      </w:pPr>
    </w:p>
    <w:p w14:paraId="0CA1CDDE" w14:textId="77777777" w:rsidR="00800B80" w:rsidRPr="00760224" w:rsidRDefault="00800B80" w:rsidP="006403BD">
      <w:pPr>
        <w:pStyle w:val="Ttulondices"/>
        <w:rPr>
          <w:lang w:val="en-US"/>
        </w:rPr>
      </w:pPr>
    </w:p>
    <w:p w14:paraId="366383EF" w14:textId="77777777" w:rsidR="00800B80" w:rsidRPr="00760224" w:rsidRDefault="00800B80" w:rsidP="006403BD">
      <w:pPr>
        <w:pStyle w:val="Ttulondices"/>
        <w:rPr>
          <w:lang w:val="en-US"/>
        </w:rPr>
      </w:pPr>
    </w:p>
    <w:p w14:paraId="22C929D7" w14:textId="77777777" w:rsidR="00800B80" w:rsidRPr="00760224" w:rsidRDefault="00800B80" w:rsidP="006403BD">
      <w:pPr>
        <w:pStyle w:val="Ttulondices"/>
        <w:rPr>
          <w:lang w:val="en-US"/>
        </w:rPr>
      </w:pPr>
    </w:p>
    <w:p w14:paraId="1A56D18F" w14:textId="77777777" w:rsidR="00800B80" w:rsidRPr="00760224" w:rsidRDefault="00800B80" w:rsidP="006403BD">
      <w:pPr>
        <w:pStyle w:val="Ttulondices"/>
        <w:rPr>
          <w:lang w:val="en-US"/>
        </w:rPr>
      </w:pPr>
    </w:p>
    <w:p w14:paraId="0FB2141F" w14:textId="77777777" w:rsidR="00800B80" w:rsidRPr="00760224" w:rsidRDefault="00800B80" w:rsidP="006403BD">
      <w:pPr>
        <w:pStyle w:val="Ttulondices"/>
        <w:rPr>
          <w:lang w:val="en-US"/>
        </w:rPr>
      </w:pPr>
    </w:p>
    <w:p w14:paraId="3DBAB371" w14:textId="77777777" w:rsidR="00800B80" w:rsidRPr="00760224" w:rsidRDefault="00800B80" w:rsidP="006403BD">
      <w:pPr>
        <w:pStyle w:val="Ttulondices"/>
        <w:rPr>
          <w:lang w:val="en-US"/>
        </w:rPr>
      </w:pPr>
    </w:p>
    <w:p w14:paraId="3E82C926" w14:textId="77777777" w:rsidR="00800B80" w:rsidRPr="00760224" w:rsidRDefault="00800B80" w:rsidP="006403BD">
      <w:pPr>
        <w:pStyle w:val="Ttulondices"/>
        <w:rPr>
          <w:lang w:val="en-US"/>
        </w:rPr>
      </w:pPr>
    </w:p>
    <w:p w14:paraId="3A6B7B24" w14:textId="77777777" w:rsidR="00800B80" w:rsidRPr="00760224" w:rsidRDefault="00800B80" w:rsidP="006403BD">
      <w:pPr>
        <w:pStyle w:val="Ttulondices"/>
        <w:rPr>
          <w:lang w:val="en-US"/>
        </w:rPr>
      </w:pPr>
    </w:p>
    <w:p w14:paraId="485FE0BB" w14:textId="77777777" w:rsidR="00800B80" w:rsidRPr="00760224" w:rsidRDefault="00800B80" w:rsidP="006403BD">
      <w:pPr>
        <w:pStyle w:val="Ttulondices"/>
        <w:rPr>
          <w:lang w:val="en-US"/>
        </w:rPr>
      </w:pPr>
    </w:p>
    <w:p w14:paraId="213D38CE" w14:textId="77777777" w:rsidR="00800B80" w:rsidRPr="00760224" w:rsidRDefault="00800B80" w:rsidP="006403BD">
      <w:pPr>
        <w:pStyle w:val="Ttulondices"/>
        <w:rPr>
          <w:lang w:val="en-US"/>
        </w:rPr>
      </w:pPr>
    </w:p>
    <w:p w14:paraId="44B90CA1" w14:textId="77777777" w:rsidR="00800B80" w:rsidRPr="00760224" w:rsidRDefault="00800B80" w:rsidP="006403BD">
      <w:pPr>
        <w:pStyle w:val="Ttulondices"/>
        <w:rPr>
          <w:lang w:val="en-US"/>
        </w:rPr>
      </w:pPr>
    </w:p>
    <w:p w14:paraId="0A265582" w14:textId="77777777" w:rsidR="008544B8" w:rsidRDefault="007B76BF" w:rsidP="006403BD">
      <w:pPr>
        <w:pStyle w:val="Ttulondices"/>
      </w:pPr>
      <w:r>
        <w:lastRenderedPageBreak/>
        <w:t>Índice de contenidos</w:t>
      </w:r>
    </w:p>
    <w:p w14:paraId="6BD23A4D" w14:textId="2B158502" w:rsidR="00067687" w:rsidRDefault="00B63CCB">
      <w:pPr>
        <w:pStyle w:val="TDC1"/>
        <w:tabs>
          <w:tab w:val="left" w:pos="440"/>
          <w:tab w:val="right" w:leader="dot" w:pos="9061"/>
        </w:tabs>
        <w:rPr>
          <w:rFonts w:eastAsiaTheme="minorEastAsia" w:cstheme="minorBidi"/>
          <w:noProof/>
          <w:kern w:val="2"/>
          <w:lang w:val="es-UY" w:eastAsia="es-UY"/>
          <w14:ligatures w14:val="standardContextual"/>
        </w:rPr>
      </w:pPr>
      <w:r>
        <w:fldChar w:fldCharType="begin"/>
      </w:r>
      <w:r>
        <w:instrText>TOC \o "1-3" \z \u \h</w:instrText>
      </w:r>
      <w:r>
        <w:fldChar w:fldCharType="separate"/>
      </w:r>
      <w:hyperlink w:anchor="_Toc232968724" w:history="1">
        <w:r w:rsidR="00067687" w:rsidRPr="00AF5954">
          <w:rPr>
            <w:rStyle w:val="Hipervnculo"/>
            <w:noProof/>
          </w:rPr>
          <w:t>1.</w:t>
        </w:r>
        <w:r w:rsidR="00067687">
          <w:rPr>
            <w:rFonts w:eastAsiaTheme="minorEastAsia" w:cstheme="minorBidi"/>
            <w:noProof/>
            <w:kern w:val="2"/>
            <w:lang w:val="es-UY" w:eastAsia="es-UY"/>
            <w14:ligatures w14:val="standardContextual"/>
          </w:rPr>
          <w:tab/>
        </w:r>
        <w:r w:rsidR="00067687" w:rsidRPr="00AF5954">
          <w:rPr>
            <w:rStyle w:val="Hipervnculo"/>
            <w:noProof/>
          </w:rPr>
          <w:t>Introducción</w:t>
        </w:r>
        <w:r w:rsidR="00067687">
          <w:rPr>
            <w:noProof/>
            <w:webHidden/>
          </w:rPr>
          <w:tab/>
        </w:r>
        <w:r w:rsidR="00067687">
          <w:rPr>
            <w:noProof/>
            <w:webHidden/>
          </w:rPr>
          <w:fldChar w:fldCharType="begin"/>
        </w:r>
        <w:r w:rsidR="00067687">
          <w:rPr>
            <w:noProof/>
            <w:webHidden/>
          </w:rPr>
          <w:instrText xml:space="preserve"> PAGEREF _Toc232968724 \h </w:instrText>
        </w:r>
        <w:r w:rsidR="00067687">
          <w:rPr>
            <w:noProof/>
            <w:webHidden/>
          </w:rPr>
        </w:r>
        <w:r w:rsidR="00067687">
          <w:rPr>
            <w:noProof/>
            <w:webHidden/>
          </w:rPr>
          <w:fldChar w:fldCharType="separate"/>
        </w:r>
        <w:r w:rsidR="00067687">
          <w:rPr>
            <w:noProof/>
            <w:webHidden/>
          </w:rPr>
          <w:t>1</w:t>
        </w:r>
        <w:r w:rsidR="00067687">
          <w:rPr>
            <w:noProof/>
            <w:webHidden/>
          </w:rPr>
          <w:fldChar w:fldCharType="end"/>
        </w:r>
      </w:hyperlink>
    </w:p>
    <w:p w14:paraId="7B138CD0" w14:textId="5025FB14"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25" w:history="1">
        <w:r w:rsidRPr="00AF5954">
          <w:rPr>
            <w:rStyle w:val="Hipervnculo"/>
            <w:noProof/>
          </w:rPr>
          <w:t>1.1.</w:t>
        </w:r>
        <w:r>
          <w:rPr>
            <w:rFonts w:eastAsiaTheme="minorEastAsia" w:cstheme="minorBidi"/>
            <w:noProof/>
            <w:kern w:val="2"/>
            <w:lang w:val="es-UY" w:eastAsia="es-UY"/>
            <w14:ligatures w14:val="standardContextual"/>
          </w:rPr>
          <w:tab/>
        </w:r>
        <w:r w:rsidRPr="00AF5954">
          <w:rPr>
            <w:rStyle w:val="Hipervnculo"/>
            <w:noProof/>
          </w:rPr>
          <w:t>Motivación</w:t>
        </w:r>
        <w:r>
          <w:rPr>
            <w:noProof/>
            <w:webHidden/>
          </w:rPr>
          <w:tab/>
        </w:r>
        <w:r>
          <w:rPr>
            <w:noProof/>
            <w:webHidden/>
          </w:rPr>
          <w:fldChar w:fldCharType="begin"/>
        </w:r>
        <w:r>
          <w:rPr>
            <w:noProof/>
            <w:webHidden/>
          </w:rPr>
          <w:instrText xml:space="preserve"> PAGEREF _Toc232968725 \h </w:instrText>
        </w:r>
        <w:r>
          <w:rPr>
            <w:noProof/>
            <w:webHidden/>
          </w:rPr>
        </w:r>
        <w:r>
          <w:rPr>
            <w:noProof/>
            <w:webHidden/>
          </w:rPr>
          <w:fldChar w:fldCharType="separate"/>
        </w:r>
        <w:r>
          <w:rPr>
            <w:noProof/>
            <w:webHidden/>
          </w:rPr>
          <w:t>1</w:t>
        </w:r>
        <w:r>
          <w:rPr>
            <w:noProof/>
            <w:webHidden/>
          </w:rPr>
          <w:fldChar w:fldCharType="end"/>
        </w:r>
      </w:hyperlink>
    </w:p>
    <w:p w14:paraId="380DF6AF" w14:textId="06F0481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26" w:history="1">
        <w:r w:rsidRPr="00AF5954">
          <w:rPr>
            <w:rStyle w:val="Hipervnculo"/>
            <w:noProof/>
            <w:lang w:val="es-UY"/>
          </w:rPr>
          <w:t>1.2.</w:t>
        </w:r>
        <w:r>
          <w:rPr>
            <w:rFonts w:eastAsiaTheme="minorEastAsia" w:cstheme="minorBidi"/>
            <w:noProof/>
            <w:kern w:val="2"/>
            <w:lang w:val="es-UY" w:eastAsia="es-UY"/>
            <w14:ligatures w14:val="standardContextual"/>
          </w:rPr>
          <w:tab/>
        </w:r>
        <w:r w:rsidRPr="00AF5954">
          <w:rPr>
            <w:rStyle w:val="Hipervnculo"/>
            <w:noProof/>
            <w:lang w:val="es-UY"/>
          </w:rPr>
          <w:t>Planteamiento del trabajo</w:t>
        </w:r>
        <w:r>
          <w:rPr>
            <w:noProof/>
            <w:webHidden/>
          </w:rPr>
          <w:tab/>
        </w:r>
        <w:r>
          <w:rPr>
            <w:noProof/>
            <w:webHidden/>
          </w:rPr>
          <w:fldChar w:fldCharType="begin"/>
        </w:r>
        <w:r>
          <w:rPr>
            <w:noProof/>
            <w:webHidden/>
          </w:rPr>
          <w:instrText xml:space="preserve"> PAGEREF _Toc232968726 \h </w:instrText>
        </w:r>
        <w:r>
          <w:rPr>
            <w:noProof/>
            <w:webHidden/>
          </w:rPr>
        </w:r>
        <w:r>
          <w:rPr>
            <w:noProof/>
            <w:webHidden/>
          </w:rPr>
          <w:fldChar w:fldCharType="separate"/>
        </w:r>
        <w:r>
          <w:rPr>
            <w:noProof/>
            <w:webHidden/>
          </w:rPr>
          <w:t>3</w:t>
        </w:r>
        <w:r>
          <w:rPr>
            <w:noProof/>
            <w:webHidden/>
          </w:rPr>
          <w:fldChar w:fldCharType="end"/>
        </w:r>
      </w:hyperlink>
    </w:p>
    <w:p w14:paraId="0ABD5971" w14:textId="4963381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27" w:history="1">
        <w:r w:rsidRPr="00AF5954">
          <w:rPr>
            <w:rStyle w:val="Hipervnculo"/>
            <w:noProof/>
            <w:lang w:val="es-UY"/>
          </w:rPr>
          <w:t>1.3.</w:t>
        </w:r>
        <w:r>
          <w:rPr>
            <w:rFonts w:eastAsiaTheme="minorEastAsia" w:cstheme="minorBidi"/>
            <w:noProof/>
            <w:kern w:val="2"/>
            <w:lang w:val="es-UY" w:eastAsia="es-UY"/>
            <w14:ligatures w14:val="standardContextual"/>
          </w:rPr>
          <w:tab/>
        </w:r>
        <w:r w:rsidRPr="00AF5954">
          <w:rPr>
            <w:rStyle w:val="Hipervnculo"/>
            <w:noProof/>
            <w:lang w:val="es-UY"/>
          </w:rPr>
          <w:t>Estructura del trabajo</w:t>
        </w:r>
        <w:r>
          <w:rPr>
            <w:noProof/>
            <w:webHidden/>
          </w:rPr>
          <w:tab/>
        </w:r>
        <w:r>
          <w:rPr>
            <w:noProof/>
            <w:webHidden/>
          </w:rPr>
          <w:fldChar w:fldCharType="begin"/>
        </w:r>
        <w:r>
          <w:rPr>
            <w:noProof/>
            <w:webHidden/>
          </w:rPr>
          <w:instrText xml:space="preserve"> PAGEREF _Toc232968727 \h </w:instrText>
        </w:r>
        <w:r>
          <w:rPr>
            <w:noProof/>
            <w:webHidden/>
          </w:rPr>
        </w:r>
        <w:r>
          <w:rPr>
            <w:noProof/>
            <w:webHidden/>
          </w:rPr>
          <w:fldChar w:fldCharType="separate"/>
        </w:r>
        <w:r>
          <w:rPr>
            <w:noProof/>
            <w:webHidden/>
          </w:rPr>
          <w:t>5</w:t>
        </w:r>
        <w:r>
          <w:rPr>
            <w:noProof/>
            <w:webHidden/>
          </w:rPr>
          <w:fldChar w:fldCharType="end"/>
        </w:r>
      </w:hyperlink>
    </w:p>
    <w:p w14:paraId="1D1CEA91" w14:textId="687A0FDF"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28" w:history="1">
        <w:r w:rsidRPr="00AF5954">
          <w:rPr>
            <w:rStyle w:val="Hipervnculo"/>
            <w:noProof/>
          </w:rPr>
          <w:t>2.</w:t>
        </w:r>
        <w:r>
          <w:rPr>
            <w:rFonts w:eastAsiaTheme="minorEastAsia" w:cstheme="minorBidi"/>
            <w:noProof/>
            <w:kern w:val="2"/>
            <w:lang w:val="es-UY" w:eastAsia="es-UY"/>
            <w14:ligatures w14:val="standardContextual"/>
          </w:rPr>
          <w:tab/>
        </w:r>
        <w:r w:rsidRPr="00AF5954">
          <w:rPr>
            <w:rStyle w:val="Hipervnculo"/>
            <w:noProof/>
          </w:rPr>
          <w:t>Estado del arte y fundamentos teóricos</w:t>
        </w:r>
        <w:r>
          <w:rPr>
            <w:noProof/>
            <w:webHidden/>
          </w:rPr>
          <w:tab/>
        </w:r>
        <w:r>
          <w:rPr>
            <w:noProof/>
            <w:webHidden/>
          </w:rPr>
          <w:fldChar w:fldCharType="begin"/>
        </w:r>
        <w:r>
          <w:rPr>
            <w:noProof/>
            <w:webHidden/>
          </w:rPr>
          <w:instrText xml:space="preserve"> PAGEREF _Toc232968728 \h </w:instrText>
        </w:r>
        <w:r>
          <w:rPr>
            <w:noProof/>
            <w:webHidden/>
          </w:rPr>
        </w:r>
        <w:r>
          <w:rPr>
            <w:noProof/>
            <w:webHidden/>
          </w:rPr>
          <w:fldChar w:fldCharType="separate"/>
        </w:r>
        <w:r>
          <w:rPr>
            <w:noProof/>
            <w:webHidden/>
          </w:rPr>
          <w:t>6</w:t>
        </w:r>
        <w:r>
          <w:rPr>
            <w:noProof/>
            <w:webHidden/>
          </w:rPr>
          <w:fldChar w:fldCharType="end"/>
        </w:r>
      </w:hyperlink>
    </w:p>
    <w:p w14:paraId="795F7E16" w14:textId="303369E7"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29" w:history="1">
        <w:r w:rsidRPr="00AF5954">
          <w:rPr>
            <w:rStyle w:val="Hipervnculo"/>
            <w:noProof/>
          </w:rPr>
          <w:t>2.1.</w:t>
        </w:r>
        <w:r>
          <w:rPr>
            <w:rFonts w:eastAsiaTheme="minorEastAsia" w:cstheme="minorBidi"/>
            <w:noProof/>
            <w:kern w:val="2"/>
            <w:lang w:val="es-UY" w:eastAsia="es-UY"/>
            <w14:ligatures w14:val="standardContextual"/>
          </w:rPr>
          <w:tab/>
        </w:r>
        <w:r w:rsidRPr="00AF5954">
          <w:rPr>
            <w:rStyle w:val="Hipervnculo"/>
            <w:noProof/>
          </w:rPr>
          <w:t>El proceso de selección y sus limitaciones</w:t>
        </w:r>
        <w:r>
          <w:rPr>
            <w:noProof/>
            <w:webHidden/>
          </w:rPr>
          <w:tab/>
        </w:r>
        <w:r>
          <w:rPr>
            <w:noProof/>
            <w:webHidden/>
          </w:rPr>
          <w:fldChar w:fldCharType="begin"/>
        </w:r>
        <w:r>
          <w:rPr>
            <w:noProof/>
            <w:webHidden/>
          </w:rPr>
          <w:instrText xml:space="preserve"> PAGEREF _Toc232968729 \h </w:instrText>
        </w:r>
        <w:r>
          <w:rPr>
            <w:noProof/>
            <w:webHidden/>
          </w:rPr>
        </w:r>
        <w:r>
          <w:rPr>
            <w:noProof/>
            <w:webHidden/>
          </w:rPr>
          <w:fldChar w:fldCharType="separate"/>
        </w:r>
        <w:r>
          <w:rPr>
            <w:noProof/>
            <w:webHidden/>
          </w:rPr>
          <w:t>7</w:t>
        </w:r>
        <w:r>
          <w:rPr>
            <w:noProof/>
            <w:webHidden/>
          </w:rPr>
          <w:fldChar w:fldCharType="end"/>
        </w:r>
      </w:hyperlink>
    </w:p>
    <w:p w14:paraId="5F7501C9" w14:textId="276DF8C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0" w:history="1">
        <w:r w:rsidRPr="00AF5954">
          <w:rPr>
            <w:rStyle w:val="Hipervnculo"/>
            <w:noProof/>
          </w:rPr>
          <w:t>2.2.</w:t>
        </w:r>
        <w:r>
          <w:rPr>
            <w:rFonts w:eastAsiaTheme="minorEastAsia" w:cstheme="minorBidi"/>
            <w:noProof/>
            <w:kern w:val="2"/>
            <w:lang w:val="es-UY" w:eastAsia="es-UY"/>
            <w14:ligatures w14:val="standardContextual"/>
          </w:rPr>
          <w:tab/>
        </w:r>
        <w:r w:rsidRPr="00AF5954">
          <w:rPr>
            <w:rStyle w:val="Hipervnculo"/>
            <w:noProof/>
          </w:rPr>
          <w:t>LLMs aplicados a RRHH y ATS inteligentes</w:t>
        </w:r>
        <w:r>
          <w:rPr>
            <w:noProof/>
            <w:webHidden/>
          </w:rPr>
          <w:tab/>
        </w:r>
        <w:r>
          <w:rPr>
            <w:noProof/>
            <w:webHidden/>
          </w:rPr>
          <w:fldChar w:fldCharType="begin"/>
        </w:r>
        <w:r>
          <w:rPr>
            <w:noProof/>
            <w:webHidden/>
          </w:rPr>
          <w:instrText xml:space="preserve"> PAGEREF _Toc232968730 \h </w:instrText>
        </w:r>
        <w:r>
          <w:rPr>
            <w:noProof/>
            <w:webHidden/>
          </w:rPr>
        </w:r>
        <w:r>
          <w:rPr>
            <w:noProof/>
            <w:webHidden/>
          </w:rPr>
          <w:fldChar w:fldCharType="separate"/>
        </w:r>
        <w:r>
          <w:rPr>
            <w:noProof/>
            <w:webHidden/>
          </w:rPr>
          <w:t>8</w:t>
        </w:r>
        <w:r>
          <w:rPr>
            <w:noProof/>
            <w:webHidden/>
          </w:rPr>
          <w:fldChar w:fldCharType="end"/>
        </w:r>
      </w:hyperlink>
    </w:p>
    <w:p w14:paraId="26D25629" w14:textId="5E2D7BB8"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1" w:history="1">
        <w:r w:rsidRPr="00AF5954">
          <w:rPr>
            <w:rStyle w:val="Hipervnculo"/>
            <w:noProof/>
          </w:rPr>
          <w:t>2.3.</w:t>
        </w:r>
        <w:r>
          <w:rPr>
            <w:rFonts w:eastAsiaTheme="minorEastAsia" w:cstheme="minorBidi"/>
            <w:noProof/>
            <w:kern w:val="2"/>
            <w:lang w:val="es-UY" w:eastAsia="es-UY"/>
            <w14:ligatures w14:val="standardContextual"/>
          </w:rPr>
          <w:tab/>
        </w:r>
        <w:r w:rsidRPr="00AF5954">
          <w:rPr>
            <w:rStyle w:val="Hipervnculo"/>
            <w:noProof/>
          </w:rPr>
          <w:t>Arquitecturas RAG</w:t>
        </w:r>
        <w:r>
          <w:rPr>
            <w:noProof/>
            <w:webHidden/>
          </w:rPr>
          <w:tab/>
        </w:r>
        <w:r>
          <w:rPr>
            <w:noProof/>
            <w:webHidden/>
          </w:rPr>
          <w:fldChar w:fldCharType="begin"/>
        </w:r>
        <w:r>
          <w:rPr>
            <w:noProof/>
            <w:webHidden/>
          </w:rPr>
          <w:instrText xml:space="preserve"> PAGEREF _Toc232968731 \h </w:instrText>
        </w:r>
        <w:r>
          <w:rPr>
            <w:noProof/>
            <w:webHidden/>
          </w:rPr>
        </w:r>
        <w:r>
          <w:rPr>
            <w:noProof/>
            <w:webHidden/>
          </w:rPr>
          <w:fldChar w:fldCharType="separate"/>
        </w:r>
        <w:r>
          <w:rPr>
            <w:noProof/>
            <w:webHidden/>
          </w:rPr>
          <w:t>9</w:t>
        </w:r>
        <w:r>
          <w:rPr>
            <w:noProof/>
            <w:webHidden/>
          </w:rPr>
          <w:fldChar w:fldCharType="end"/>
        </w:r>
      </w:hyperlink>
    </w:p>
    <w:p w14:paraId="6E402A13" w14:textId="46037BFC"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2" w:history="1">
        <w:r w:rsidRPr="00AF5954">
          <w:rPr>
            <w:rStyle w:val="Hipervnculo"/>
            <w:noProof/>
          </w:rPr>
          <w:t>2.4.</w:t>
        </w:r>
        <w:r>
          <w:rPr>
            <w:rFonts w:eastAsiaTheme="minorEastAsia" w:cstheme="minorBidi"/>
            <w:noProof/>
            <w:kern w:val="2"/>
            <w:lang w:val="es-UY" w:eastAsia="es-UY"/>
            <w14:ligatures w14:val="standardContextual"/>
          </w:rPr>
          <w:tab/>
        </w:r>
        <w:r w:rsidRPr="00AF5954">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_Toc232968732 \h </w:instrText>
        </w:r>
        <w:r>
          <w:rPr>
            <w:noProof/>
            <w:webHidden/>
          </w:rPr>
        </w:r>
        <w:r>
          <w:rPr>
            <w:noProof/>
            <w:webHidden/>
          </w:rPr>
          <w:fldChar w:fldCharType="separate"/>
        </w:r>
        <w:r>
          <w:rPr>
            <w:noProof/>
            <w:webHidden/>
          </w:rPr>
          <w:t>11</w:t>
        </w:r>
        <w:r>
          <w:rPr>
            <w:noProof/>
            <w:webHidden/>
          </w:rPr>
          <w:fldChar w:fldCharType="end"/>
        </w:r>
      </w:hyperlink>
    </w:p>
    <w:p w14:paraId="2E9B0A2C" w14:textId="4E7CCD77"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3" w:history="1">
        <w:r w:rsidRPr="00AF5954">
          <w:rPr>
            <w:rStyle w:val="Hipervnculo"/>
            <w:noProof/>
          </w:rPr>
          <w:t>2.5.</w:t>
        </w:r>
        <w:r>
          <w:rPr>
            <w:rFonts w:eastAsiaTheme="minorEastAsia" w:cstheme="minorBidi"/>
            <w:noProof/>
            <w:kern w:val="2"/>
            <w:lang w:val="es-UY" w:eastAsia="es-UY"/>
            <w14:ligatures w14:val="standardContextual"/>
          </w:rPr>
          <w:tab/>
        </w:r>
        <w:r w:rsidRPr="00AF5954">
          <w:rPr>
            <w:rStyle w:val="Hipervnculo"/>
            <w:noProof/>
          </w:rPr>
          <w:t>Fairness algorítmica en sistemas de selección</w:t>
        </w:r>
        <w:r>
          <w:rPr>
            <w:noProof/>
            <w:webHidden/>
          </w:rPr>
          <w:tab/>
        </w:r>
        <w:r>
          <w:rPr>
            <w:noProof/>
            <w:webHidden/>
          </w:rPr>
          <w:fldChar w:fldCharType="begin"/>
        </w:r>
        <w:r>
          <w:rPr>
            <w:noProof/>
            <w:webHidden/>
          </w:rPr>
          <w:instrText xml:space="preserve"> PAGEREF _Toc232968733 \h </w:instrText>
        </w:r>
        <w:r>
          <w:rPr>
            <w:noProof/>
            <w:webHidden/>
          </w:rPr>
        </w:r>
        <w:r>
          <w:rPr>
            <w:noProof/>
            <w:webHidden/>
          </w:rPr>
          <w:fldChar w:fldCharType="separate"/>
        </w:r>
        <w:r>
          <w:rPr>
            <w:noProof/>
            <w:webHidden/>
          </w:rPr>
          <w:t>14</w:t>
        </w:r>
        <w:r>
          <w:rPr>
            <w:noProof/>
            <w:webHidden/>
          </w:rPr>
          <w:fldChar w:fldCharType="end"/>
        </w:r>
      </w:hyperlink>
    </w:p>
    <w:p w14:paraId="0CE209C9" w14:textId="3A654220"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4" w:history="1">
        <w:r w:rsidRPr="00AF5954">
          <w:rPr>
            <w:rStyle w:val="Hipervnculo"/>
            <w:noProof/>
          </w:rPr>
          <w:t>2.6.</w:t>
        </w:r>
        <w:r>
          <w:rPr>
            <w:rFonts w:eastAsiaTheme="minorEastAsia" w:cstheme="minorBidi"/>
            <w:noProof/>
            <w:kern w:val="2"/>
            <w:lang w:val="es-UY" w:eastAsia="es-UY"/>
            <w14:ligatures w14:val="standardContextual"/>
          </w:rPr>
          <w:tab/>
        </w:r>
        <w:r w:rsidRPr="00AF5954">
          <w:rPr>
            <w:rStyle w:val="Hipervnculo"/>
            <w:noProof/>
          </w:rPr>
          <w:t>Marco regulatorio y ético</w:t>
        </w:r>
        <w:r>
          <w:rPr>
            <w:noProof/>
            <w:webHidden/>
          </w:rPr>
          <w:tab/>
        </w:r>
        <w:r>
          <w:rPr>
            <w:noProof/>
            <w:webHidden/>
          </w:rPr>
          <w:fldChar w:fldCharType="begin"/>
        </w:r>
        <w:r>
          <w:rPr>
            <w:noProof/>
            <w:webHidden/>
          </w:rPr>
          <w:instrText xml:space="preserve"> PAGEREF _Toc232968734 \h </w:instrText>
        </w:r>
        <w:r>
          <w:rPr>
            <w:noProof/>
            <w:webHidden/>
          </w:rPr>
        </w:r>
        <w:r>
          <w:rPr>
            <w:noProof/>
            <w:webHidden/>
          </w:rPr>
          <w:fldChar w:fldCharType="separate"/>
        </w:r>
        <w:r>
          <w:rPr>
            <w:noProof/>
            <w:webHidden/>
          </w:rPr>
          <w:t>15</w:t>
        </w:r>
        <w:r>
          <w:rPr>
            <w:noProof/>
            <w:webHidden/>
          </w:rPr>
          <w:fldChar w:fldCharType="end"/>
        </w:r>
      </w:hyperlink>
    </w:p>
    <w:p w14:paraId="569E28A7" w14:textId="660183C4"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5" w:history="1">
        <w:r w:rsidRPr="00AF5954">
          <w:rPr>
            <w:rStyle w:val="Hipervnculo"/>
            <w:noProof/>
          </w:rPr>
          <w:t>2.7.</w:t>
        </w:r>
        <w:r>
          <w:rPr>
            <w:rFonts w:eastAsiaTheme="minorEastAsia" w:cstheme="minorBidi"/>
            <w:noProof/>
            <w:kern w:val="2"/>
            <w:lang w:val="es-UY" w:eastAsia="es-UY"/>
            <w14:ligatures w14:val="standardContextual"/>
          </w:rPr>
          <w:tab/>
        </w:r>
        <w:r w:rsidRPr="00AF5954">
          <w:rPr>
            <w:rStyle w:val="Hipervnculo"/>
            <w:noProof/>
          </w:rPr>
          <w:t>Análisis crítico y brecha de investigación</w:t>
        </w:r>
        <w:r>
          <w:rPr>
            <w:noProof/>
            <w:webHidden/>
          </w:rPr>
          <w:tab/>
        </w:r>
        <w:r>
          <w:rPr>
            <w:noProof/>
            <w:webHidden/>
          </w:rPr>
          <w:fldChar w:fldCharType="begin"/>
        </w:r>
        <w:r>
          <w:rPr>
            <w:noProof/>
            <w:webHidden/>
          </w:rPr>
          <w:instrText xml:space="preserve"> PAGEREF _Toc232968735 \h </w:instrText>
        </w:r>
        <w:r>
          <w:rPr>
            <w:noProof/>
            <w:webHidden/>
          </w:rPr>
        </w:r>
        <w:r>
          <w:rPr>
            <w:noProof/>
            <w:webHidden/>
          </w:rPr>
          <w:fldChar w:fldCharType="separate"/>
        </w:r>
        <w:r>
          <w:rPr>
            <w:noProof/>
            <w:webHidden/>
          </w:rPr>
          <w:t>16</w:t>
        </w:r>
        <w:r>
          <w:rPr>
            <w:noProof/>
            <w:webHidden/>
          </w:rPr>
          <w:fldChar w:fldCharType="end"/>
        </w:r>
      </w:hyperlink>
    </w:p>
    <w:p w14:paraId="0C8A7732" w14:textId="3279A85F"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6" w:history="1">
        <w:r w:rsidRPr="00AF5954">
          <w:rPr>
            <w:rStyle w:val="Hipervnculo"/>
            <w:noProof/>
          </w:rPr>
          <w:t>2.8.</w:t>
        </w:r>
        <w:r>
          <w:rPr>
            <w:rFonts w:eastAsiaTheme="minorEastAsia" w:cstheme="minorBidi"/>
            <w:noProof/>
            <w:kern w:val="2"/>
            <w:lang w:val="es-UY" w:eastAsia="es-UY"/>
            <w14:ligatures w14:val="standardContextual"/>
          </w:rPr>
          <w:tab/>
        </w:r>
        <w:r w:rsidRPr="00AF5954">
          <w:rPr>
            <w:rStyle w:val="Hipervnculo"/>
            <w:noProof/>
          </w:rPr>
          <w:t>Conclusiones del estado del arte</w:t>
        </w:r>
        <w:r>
          <w:rPr>
            <w:noProof/>
            <w:webHidden/>
          </w:rPr>
          <w:tab/>
        </w:r>
        <w:r>
          <w:rPr>
            <w:noProof/>
            <w:webHidden/>
          </w:rPr>
          <w:fldChar w:fldCharType="begin"/>
        </w:r>
        <w:r>
          <w:rPr>
            <w:noProof/>
            <w:webHidden/>
          </w:rPr>
          <w:instrText xml:space="preserve"> PAGEREF _Toc232968736 \h </w:instrText>
        </w:r>
        <w:r>
          <w:rPr>
            <w:noProof/>
            <w:webHidden/>
          </w:rPr>
        </w:r>
        <w:r>
          <w:rPr>
            <w:noProof/>
            <w:webHidden/>
          </w:rPr>
          <w:fldChar w:fldCharType="separate"/>
        </w:r>
        <w:r>
          <w:rPr>
            <w:noProof/>
            <w:webHidden/>
          </w:rPr>
          <w:t>17</w:t>
        </w:r>
        <w:r>
          <w:rPr>
            <w:noProof/>
            <w:webHidden/>
          </w:rPr>
          <w:fldChar w:fldCharType="end"/>
        </w:r>
      </w:hyperlink>
    </w:p>
    <w:p w14:paraId="370B7B8D" w14:textId="43B6B4E2"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37" w:history="1">
        <w:r w:rsidRPr="00AF5954">
          <w:rPr>
            <w:rStyle w:val="Hipervnculo"/>
            <w:noProof/>
          </w:rPr>
          <w:t>3.</w:t>
        </w:r>
        <w:r>
          <w:rPr>
            <w:rFonts w:eastAsiaTheme="minorEastAsia" w:cstheme="minorBidi"/>
            <w:noProof/>
            <w:kern w:val="2"/>
            <w:lang w:val="es-UY" w:eastAsia="es-UY"/>
            <w14:ligatures w14:val="standardContextual"/>
          </w:rPr>
          <w:tab/>
        </w:r>
        <w:r w:rsidRPr="00AF5954">
          <w:rPr>
            <w:rStyle w:val="Hipervnculo"/>
            <w:noProof/>
          </w:rPr>
          <w:t>Objetivos y Metodología</w:t>
        </w:r>
        <w:r>
          <w:rPr>
            <w:noProof/>
            <w:webHidden/>
          </w:rPr>
          <w:tab/>
        </w:r>
        <w:r>
          <w:rPr>
            <w:noProof/>
            <w:webHidden/>
          </w:rPr>
          <w:fldChar w:fldCharType="begin"/>
        </w:r>
        <w:r>
          <w:rPr>
            <w:noProof/>
            <w:webHidden/>
          </w:rPr>
          <w:instrText xml:space="preserve"> PAGEREF _Toc232968737 \h </w:instrText>
        </w:r>
        <w:r>
          <w:rPr>
            <w:noProof/>
            <w:webHidden/>
          </w:rPr>
        </w:r>
        <w:r>
          <w:rPr>
            <w:noProof/>
            <w:webHidden/>
          </w:rPr>
          <w:fldChar w:fldCharType="separate"/>
        </w:r>
        <w:r>
          <w:rPr>
            <w:noProof/>
            <w:webHidden/>
          </w:rPr>
          <w:t>18</w:t>
        </w:r>
        <w:r>
          <w:rPr>
            <w:noProof/>
            <w:webHidden/>
          </w:rPr>
          <w:fldChar w:fldCharType="end"/>
        </w:r>
      </w:hyperlink>
    </w:p>
    <w:p w14:paraId="4E8FA783" w14:textId="4611F0EF"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8" w:history="1">
        <w:r w:rsidRPr="00AF5954">
          <w:rPr>
            <w:rStyle w:val="Hipervnculo"/>
            <w:noProof/>
          </w:rPr>
          <w:t>3.1.</w:t>
        </w:r>
        <w:r>
          <w:rPr>
            <w:rFonts w:eastAsiaTheme="minorEastAsia" w:cstheme="minorBidi"/>
            <w:noProof/>
            <w:kern w:val="2"/>
            <w:lang w:val="es-UY" w:eastAsia="es-UY"/>
            <w14:ligatures w14:val="standardContextual"/>
          </w:rPr>
          <w:tab/>
        </w:r>
        <w:r w:rsidRPr="00AF5954">
          <w:rPr>
            <w:rStyle w:val="Hipervnculo"/>
            <w:noProof/>
          </w:rPr>
          <w:t>Objetivo general</w:t>
        </w:r>
        <w:r>
          <w:rPr>
            <w:noProof/>
            <w:webHidden/>
          </w:rPr>
          <w:tab/>
        </w:r>
        <w:r>
          <w:rPr>
            <w:noProof/>
            <w:webHidden/>
          </w:rPr>
          <w:fldChar w:fldCharType="begin"/>
        </w:r>
        <w:r>
          <w:rPr>
            <w:noProof/>
            <w:webHidden/>
          </w:rPr>
          <w:instrText xml:space="preserve"> PAGEREF _Toc232968738 \h </w:instrText>
        </w:r>
        <w:r>
          <w:rPr>
            <w:noProof/>
            <w:webHidden/>
          </w:rPr>
        </w:r>
        <w:r>
          <w:rPr>
            <w:noProof/>
            <w:webHidden/>
          </w:rPr>
          <w:fldChar w:fldCharType="separate"/>
        </w:r>
        <w:r>
          <w:rPr>
            <w:noProof/>
            <w:webHidden/>
          </w:rPr>
          <w:t>18</w:t>
        </w:r>
        <w:r>
          <w:rPr>
            <w:noProof/>
            <w:webHidden/>
          </w:rPr>
          <w:fldChar w:fldCharType="end"/>
        </w:r>
      </w:hyperlink>
    </w:p>
    <w:p w14:paraId="781A3DE1" w14:textId="069D85B6"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39" w:history="1">
        <w:r w:rsidRPr="00AF5954">
          <w:rPr>
            <w:rStyle w:val="Hipervnculo"/>
            <w:noProof/>
          </w:rPr>
          <w:t>3.2.</w:t>
        </w:r>
        <w:r>
          <w:rPr>
            <w:rFonts w:eastAsiaTheme="minorEastAsia" w:cstheme="minorBidi"/>
            <w:noProof/>
            <w:kern w:val="2"/>
            <w:lang w:val="es-UY" w:eastAsia="es-UY"/>
            <w14:ligatures w14:val="standardContextual"/>
          </w:rPr>
          <w:tab/>
        </w:r>
        <w:r w:rsidRPr="00AF5954">
          <w:rPr>
            <w:rStyle w:val="Hipervnculo"/>
            <w:noProof/>
          </w:rPr>
          <w:t>Objetivos específicos</w:t>
        </w:r>
        <w:r>
          <w:rPr>
            <w:noProof/>
            <w:webHidden/>
          </w:rPr>
          <w:tab/>
        </w:r>
        <w:r>
          <w:rPr>
            <w:noProof/>
            <w:webHidden/>
          </w:rPr>
          <w:fldChar w:fldCharType="begin"/>
        </w:r>
        <w:r>
          <w:rPr>
            <w:noProof/>
            <w:webHidden/>
          </w:rPr>
          <w:instrText xml:space="preserve"> PAGEREF _Toc232968739 \h </w:instrText>
        </w:r>
        <w:r>
          <w:rPr>
            <w:noProof/>
            <w:webHidden/>
          </w:rPr>
        </w:r>
        <w:r>
          <w:rPr>
            <w:noProof/>
            <w:webHidden/>
          </w:rPr>
          <w:fldChar w:fldCharType="separate"/>
        </w:r>
        <w:r>
          <w:rPr>
            <w:noProof/>
            <w:webHidden/>
          </w:rPr>
          <w:t>19</w:t>
        </w:r>
        <w:r>
          <w:rPr>
            <w:noProof/>
            <w:webHidden/>
          </w:rPr>
          <w:fldChar w:fldCharType="end"/>
        </w:r>
      </w:hyperlink>
    </w:p>
    <w:p w14:paraId="21C4D328" w14:textId="1EB443F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40" w:history="1">
        <w:r w:rsidRPr="00AF5954">
          <w:rPr>
            <w:rStyle w:val="Hipervnculo"/>
            <w:noProof/>
          </w:rPr>
          <w:t>3.3.</w:t>
        </w:r>
        <w:r>
          <w:rPr>
            <w:rFonts w:eastAsiaTheme="minorEastAsia" w:cstheme="minorBidi"/>
            <w:noProof/>
            <w:kern w:val="2"/>
            <w:lang w:val="es-UY" w:eastAsia="es-UY"/>
            <w14:ligatures w14:val="standardContextual"/>
          </w:rPr>
          <w:tab/>
        </w:r>
        <w:r w:rsidRPr="00AF5954">
          <w:rPr>
            <w:rStyle w:val="Hipervnculo"/>
            <w:noProof/>
          </w:rPr>
          <w:t>Metodología de trabajo</w:t>
        </w:r>
        <w:r>
          <w:rPr>
            <w:noProof/>
            <w:webHidden/>
          </w:rPr>
          <w:tab/>
        </w:r>
        <w:r>
          <w:rPr>
            <w:noProof/>
            <w:webHidden/>
          </w:rPr>
          <w:fldChar w:fldCharType="begin"/>
        </w:r>
        <w:r>
          <w:rPr>
            <w:noProof/>
            <w:webHidden/>
          </w:rPr>
          <w:instrText xml:space="preserve"> PAGEREF _Toc232968740 \h </w:instrText>
        </w:r>
        <w:r>
          <w:rPr>
            <w:noProof/>
            <w:webHidden/>
          </w:rPr>
        </w:r>
        <w:r>
          <w:rPr>
            <w:noProof/>
            <w:webHidden/>
          </w:rPr>
          <w:fldChar w:fldCharType="separate"/>
        </w:r>
        <w:r>
          <w:rPr>
            <w:noProof/>
            <w:webHidden/>
          </w:rPr>
          <w:t>19</w:t>
        </w:r>
        <w:r>
          <w:rPr>
            <w:noProof/>
            <w:webHidden/>
          </w:rPr>
          <w:fldChar w:fldCharType="end"/>
        </w:r>
      </w:hyperlink>
    </w:p>
    <w:p w14:paraId="16E56719" w14:textId="717A825F"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41" w:history="1">
        <w:r w:rsidRPr="00AF5954">
          <w:rPr>
            <w:rStyle w:val="Hipervnculo"/>
            <w:noProof/>
            <w:lang w:val="es-UY"/>
          </w:rPr>
          <w:t>4.</w:t>
        </w:r>
        <w:r>
          <w:rPr>
            <w:rFonts w:eastAsiaTheme="minorEastAsia" w:cstheme="minorBidi"/>
            <w:noProof/>
            <w:kern w:val="2"/>
            <w:lang w:val="es-UY" w:eastAsia="es-UY"/>
            <w14:ligatures w14:val="standardContextual"/>
          </w:rPr>
          <w:tab/>
        </w:r>
        <w:r w:rsidRPr="00AF5954">
          <w:rPr>
            <w:rStyle w:val="Hipervnculo"/>
            <w:noProof/>
            <w:lang w:val="es-UY"/>
          </w:rPr>
          <w:t>Arquitectura e implementación del sistema</w:t>
        </w:r>
        <w:r>
          <w:rPr>
            <w:noProof/>
            <w:webHidden/>
          </w:rPr>
          <w:tab/>
        </w:r>
        <w:r>
          <w:rPr>
            <w:noProof/>
            <w:webHidden/>
          </w:rPr>
          <w:fldChar w:fldCharType="begin"/>
        </w:r>
        <w:r>
          <w:rPr>
            <w:noProof/>
            <w:webHidden/>
          </w:rPr>
          <w:instrText xml:space="preserve"> PAGEREF _Toc232968741 \h </w:instrText>
        </w:r>
        <w:r>
          <w:rPr>
            <w:noProof/>
            <w:webHidden/>
          </w:rPr>
        </w:r>
        <w:r>
          <w:rPr>
            <w:noProof/>
            <w:webHidden/>
          </w:rPr>
          <w:fldChar w:fldCharType="separate"/>
        </w:r>
        <w:r>
          <w:rPr>
            <w:noProof/>
            <w:webHidden/>
          </w:rPr>
          <w:t>20</w:t>
        </w:r>
        <w:r>
          <w:rPr>
            <w:noProof/>
            <w:webHidden/>
          </w:rPr>
          <w:fldChar w:fldCharType="end"/>
        </w:r>
      </w:hyperlink>
    </w:p>
    <w:p w14:paraId="79B0DB15" w14:textId="0875585A"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42" w:history="1">
        <w:r w:rsidRPr="00AF5954">
          <w:rPr>
            <w:rStyle w:val="Hipervnculo"/>
            <w:noProof/>
          </w:rPr>
          <w:t>4.1.</w:t>
        </w:r>
        <w:r>
          <w:rPr>
            <w:rFonts w:eastAsiaTheme="minorEastAsia" w:cstheme="minorBidi"/>
            <w:noProof/>
            <w:kern w:val="2"/>
            <w:lang w:val="es-UY" w:eastAsia="es-UY"/>
            <w14:ligatures w14:val="standardContextual"/>
          </w:rPr>
          <w:tab/>
        </w:r>
        <w:r w:rsidRPr="00AF5954">
          <w:rPr>
            <w:rStyle w:val="Hipervnculo"/>
            <w:noProof/>
          </w:rPr>
          <w:t>Arquitectura general del sistema</w:t>
        </w:r>
        <w:r>
          <w:rPr>
            <w:noProof/>
            <w:webHidden/>
          </w:rPr>
          <w:tab/>
        </w:r>
        <w:r>
          <w:rPr>
            <w:noProof/>
            <w:webHidden/>
          </w:rPr>
          <w:fldChar w:fldCharType="begin"/>
        </w:r>
        <w:r>
          <w:rPr>
            <w:noProof/>
            <w:webHidden/>
          </w:rPr>
          <w:instrText xml:space="preserve"> PAGEREF _Toc232968742 \h </w:instrText>
        </w:r>
        <w:r>
          <w:rPr>
            <w:noProof/>
            <w:webHidden/>
          </w:rPr>
        </w:r>
        <w:r>
          <w:rPr>
            <w:noProof/>
            <w:webHidden/>
          </w:rPr>
          <w:fldChar w:fldCharType="separate"/>
        </w:r>
        <w:r>
          <w:rPr>
            <w:noProof/>
            <w:webHidden/>
          </w:rPr>
          <w:t>21</w:t>
        </w:r>
        <w:r>
          <w:rPr>
            <w:noProof/>
            <w:webHidden/>
          </w:rPr>
          <w:fldChar w:fldCharType="end"/>
        </w:r>
      </w:hyperlink>
    </w:p>
    <w:p w14:paraId="10D1ACE4" w14:textId="44835526"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43" w:history="1">
        <w:r w:rsidRPr="00AF5954">
          <w:rPr>
            <w:rStyle w:val="Hipervnculo"/>
            <w:noProof/>
          </w:rPr>
          <w:t>4.2.</w:t>
        </w:r>
        <w:r>
          <w:rPr>
            <w:rFonts w:eastAsiaTheme="minorEastAsia" w:cstheme="minorBidi"/>
            <w:noProof/>
            <w:kern w:val="2"/>
            <w:lang w:val="es-UY" w:eastAsia="es-UY"/>
            <w14:ligatures w14:val="standardContextual"/>
          </w:rPr>
          <w:tab/>
        </w:r>
        <w:r w:rsidRPr="00AF5954">
          <w:rPr>
            <w:rStyle w:val="Hipervnculo"/>
            <w:noProof/>
          </w:rPr>
          <w:t>Estrategia</w:t>
        </w:r>
        <w:r w:rsidRPr="00AF5954">
          <w:rPr>
            <w:rStyle w:val="Hipervnculo"/>
            <w:noProof/>
          </w:rPr>
          <w:t xml:space="preserve"> </w:t>
        </w:r>
        <w:r w:rsidRPr="00AF5954">
          <w:rPr>
            <w:rStyle w:val="Hipervnculo"/>
            <w:noProof/>
          </w:rPr>
          <w:t>de datos</w:t>
        </w:r>
        <w:r>
          <w:rPr>
            <w:noProof/>
            <w:webHidden/>
          </w:rPr>
          <w:tab/>
        </w:r>
        <w:r>
          <w:rPr>
            <w:noProof/>
            <w:webHidden/>
          </w:rPr>
          <w:fldChar w:fldCharType="begin"/>
        </w:r>
        <w:r>
          <w:rPr>
            <w:noProof/>
            <w:webHidden/>
          </w:rPr>
          <w:instrText xml:space="preserve"> PAGEREF _Toc232968743 \h </w:instrText>
        </w:r>
        <w:r>
          <w:rPr>
            <w:noProof/>
            <w:webHidden/>
          </w:rPr>
        </w:r>
        <w:r>
          <w:rPr>
            <w:noProof/>
            <w:webHidden/>
          </w:rPr>
          <w:fldChar w:fldCharType="separate"/>
        </w:r>
        <w:r>
          <w:rPr>
            <w:noProof/>
            <w:webHidden/>
          </w:rPr>
          <w:t>22</w:t>
        </w:r>
        <w:r>
          <w:rPr>
            <w:noProof/>
            <w:webHidden/>
          </w:rPr>
          <w:fldChar w:fldCharType="end"/>
        </w:r>
      </w:hyperlink>
    </w:p>
    <w:p w14:paraId="56E26ED5" w14:textId="5CBEEEFC"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44" w:history="1">
        <w:r w:rsidRPr="00AF5954">
          <w:rPr>
            <w:rStyle w:val="Hipervnculo"/>
            <w:noProof/>
            <w:lang w:val="es-UY"/>
          </w:rPr>
          <w:t>4.2.1.</w:t>
        </w:r>
        <w:r>
          <w:rPr>
            <w:rFonts w:eastAsiaTheme="minorEastAsia" w:cstheme="minorBidi"/>
            <w:noProof/>
            <w:kern w:val="2"/>
            <w:lang w:val="es-UY" w:eastAsia="es-UY"/>
            <w14:ligatures w14:val="standardContextual"/>
          </w:rPr>
          <w:tab/>
        </w:r>
        <w:r w:rsidRPr="00AF5954">
          <w:rPr>
            <w:rStyle w:val="Hipervnculo"/>
            <w:noProof/>
            <w:lang w:val="es-UY"/>
          </w:rPr>
          <w:t>Corpus sintético principal</w:t>
        </w:r>
        <w:r>
          <w:rPr>
            <w:noProof/>
            <w:webHidden/>
          </w:rPr>
          <w:tab/>
        </w:r>
        <w:r>
          <w:rPr>
            <w:noProof/>
            <w:webHidden/>
          </w:rPr>
          <w:fldChar w:fldCharType="begin"/>
        </w:r>
        <w:r>
          <w:rPr>
            <w:noProof/>
            <w:webHidden/>
          </w:rPr>
          <w:instrText xml:space="preserve"> PAGEREF _Toc232968744 \h </w:instrText>
        </w:r>
        <w:r>
          <w:rPr>
            <w:noProof/>
            <w:webHidden/>
          </w:rPr>
        </w:r>
        <w:r>
          <w:rPr>
            <w:noProof/>
            <w:webHidden/>
          </w:rPr>
          <w:fldChar w:fldCharType="separate"/>
        </w:r>
        <w:r>
          <w:rPr>
            <w:noProof/>
            <w:webHidden/>
          </w:rPr>
          <w:t>23</w:t>
        </w:r>
        <w:r>
          <w:rPr>
            <w:noProof/>
            <w:webHidden/>
          </w:rPr>
          <w:fldChar w:fldCharType="end"/>
        </w:r>
      </w:hyperlink>
    </w:p>
    <w:p w14:paraId="47C2D093" w14:textId="5A124722"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45" w:history="1">
        <w:r w:rsidRPr="00AF5954">
          <w:rPr>
            <w:rStyle w:val="Hipervnculo"/>
            <w:noProof/>
            <w:lang w:val="es-UY"/>
          </w:rPr>
          <w:t>4.2.2.</w:t>
        </w:r>
        <w:r>
          <w:rPr>
            <w:rFonts w:eastAsiaTheme="minorEastAsia" w:cstheme="minorBidi"/>
            <w:noProof/>
            <w:kern w:val="2"/>
            <w:lang w:val="es-UY" w:eastAsia="es-UY"/>
            <w14:ligatures w14:val="standardContextual"/>
          </w:rPr>
          <w:tab/>
        </w:r>
        <w:r w:rsidRPr="00AF5954">
          <w:rPr>
            <w:rStyle w:val="Hipervnculo"/>
            <w:noProof/>
          </w:rPr>
          <w:t>Data sets públicos complementarios</w:t>
        </w:r>
        <w:r>
          <w:rPr>
            <w:noProof/>
            <w:webHidden/>
          </w:rPr>
          <w:tab/>
        </w:r>
        <w:r>
          <w:rPr>
            <w:noProof/>
            <w:webHidden/>
          </w:rPr>
          <w:fldChar w:fldCharType="begin"/>
        </w:r>
        <w:r>
          <w:rPr>
            <w:noProof/>
            <w:webHidden/>
          </w:rPr>
          <w:instrText xml:space="preserve"> PAGEREF _Toc232968745 \h </w:instrText>
        </w:r>
        <w:r>
          <w:rPr>
            <w:noProof/>
            <w:webHidden/>
          </w:rPr>
        </w:r>
        <w:r>
          <w:rPr>
            <w:noProof/>
            <w:webHidden/>
          </w:rPr>
          <w:fldChar w:fldCharType="separate"/>
        </w:r>
        <w:r>
          <w:rPr>
            <w:noProof/>
            <w:webHidden/>
          </w:rPr>
          <w:t>24</w:t>
        </w:r>
        <w:r>
          <w:rPr>
            <w:noProof/>
            <w:webHidden/>
          </w:rPr>
          <w:fldChar w:fldCharType="end"/>
        </w:r>
      </w:hyperlink>
    </w:p>
    <w:p w14:paraId="17C86029" w14:textId="4EA5204B"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46" w:history="1">
        <w:r w:rsidRPr="00AF5954">
          <w:rPr>
            <w:rStyle w:val="Hipervnculo"/>
            <w:noProof/>
            <w:lang w:val="es-UY"/>
          </w:rPr>
          <w:t>4.2.3.</w:t>
        </w:r>
        <w:r>
          <w:rPr>
            <w:rFonts w:eastAsiaTheme="minorEastAsia" w:cstheme="minorBidi"/>
            <w:noProof/>
            <w:kern w:val="2"/>
            <w:lang w:val="es-UY" w:eastAsia="es-UY"/>
            <w14:ligatures w14:val="standardContextual"/>
          </w:rPr>
          <w:tab/>
        </w:r>
        <w:r w:rsidRPr="00AF5954">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_Toc232968746 \h </w:instrText>
        </w:r>
        <w:r>
          <w:rPr>
            <w:noProof/>
            <w:webHidden/>
          </w:rPr>
        </w:r>
        <w:r>
          <w:rPr>
            <w:noProof/>
            <w:webHidden/>
          </w:rPr>
          <w:fldChar w:fldCharType="separate"/>
        </w:r>
        <w:r>
          <w:rPr>
            <w:noProof/>
            <w:webHidden/>
          </w:rPr>
          <w:t>24</w:t>
        </w:r>
        <w:r>
          <w:rPr>
            <w:noProof/>
            <w:webHidden/>
          </w:rPr>
          <w:fldChar w:fldCharType="end"/>
        </w:r>
      </w:hyperlink>
    </w:p>
    <w:p w14:paraId="7D1DC6AE" w14:textId="1046C43C"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47" w:history="1">
        <w:r w:rsidRPr="00AF5954">
          <w:rPr>
            <w:rStyle w:val="Hipervnculo"/>
            <w:noProof/>
          </w:rPr>
          <w:t>4.3.</w:t>
        </w:r>
        <w:r>
          <w:rPr>
            <w:rFonts w:eastAsiaTheme="minorEastAsia" w:cstheme="minorBidi"/>
            <w:noProof/>
            <w:kern w:val="2"/>
            <w:lang w:val="es-UY" w:eastAsia="es-UY"/>
            <w14:ligatures w14:val="standardContextual"/>
          </w:rPr>
          <w:tab/>
        </w:r>
        <w:r w:rsidRPr="00AF5954">
          <w:rPr>
            <w:rStyle w:val="Hipervnculo"/>
            <w:noProof/>
          </w:rPr>
          <w:t>Definición formal de las cuatro condiciones</w:t>
        </w:r>
        <w:r>
          <w:rPr>
            <w:noProof/>
            <w:webHidden/>
          </w:rPr>
          <w:tab/>
        </w:r>
        <w:r>
          <w:rPr>
            <w:noProof/>
            <w:webHidden/>
          </w:rPr>
          <w:fldChar w:fldCharType="begin"/>
        </w:r>
        <w:r>
          <w:rPr>
            <w:noProof/>
            <w:webHidden/>
          </w:rPr>
          <w:instrText xml:space="preserve"> PAGEREF _Toc232968747 \h </w:instrText>
        </w:r>
        <w:r>
          <w:rPr>
            <w:noProof/>
            <w:webHidden/>
          </w:rPr>
        </w:r>
        <w:r>
          <w:rPr>
            <w:noProof/>
            <w:webHidden/>
          </w:rPr>
          <w:fldChar w:fldCharType="separate"/>
        </w:r>
        <w:r>
          <w:rPr>
            <w:noProof/>
            <w:webHidden/>
          </w:rPr>
          <w:t>25</w:t>
        </w:r>
        <w:r>
          <w:rPr>
            <w:noProof/>
            <w:webHidden/>
          </w:rPr>
          <w:fldChar w:fldCharType="end"/>
        </w:r>
      </w:hyperlink>
    </w:p>
    <w:p w14:paraId="7A5BED7B" w14:textId="6C997F11"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48" w:history="1">
        <w:r w:rsidRPr="00AF5954">
          <w:rPr>
            <w:rStyle w:val="Hipervnculo"/>
            <w:noProof/>
            <w:lang w:val="es-UY"/>
          </w:rPr>
          <w:t>5.</w:t>
        </w:r>
        <w:r>
          <w:rPr>
            <w:rFonts w:eastAsiaTheme="minorEastAsia" w:cstheme="minorBidi"/>
            <w:noProof/>
            <w:kern w:val="2"/>
            <w:lang w:val="es-UY" w:eastAsia="es-UY"/>
            <w14:ligatures w14:val="standardContextual"/>
          </w:rPr>
          <w:tab/>
        </w:r>
        <w:r w:rsidRPr="00AF5954">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_Toc232968748 \h </w:instrText>
        </w:r>
        <w:r>
          <w:rPr>
            <w:noProof/>
            <w:webHidden/>
          </w:rPr>
        </w:r>
        <w:r>
          <w:rPr>
            <w:noProof/>
            <w:webHidden/>
          </w:rPr>
          <w:fldChar w:fldCharType="separate"/>
        </w:r>
        <w:r>
          <w:rPr>
            <w:noProof/>
            <w:webHidden/>
          </w:rPr>
          <w:t>26</w:t>
        </w:r>
        <w:r>
          <w:rPr>
            <w:noProof/>
            <w:webHidden/>
          </w:rPr>
          <w:fldChar w:fldCharType="end"/>
        </w:r>
      </w:hyperlink>
    </w:p>
    <w:p w14:paraId="33B273A8" w14:textId="11CEE7AB"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49" w:history="1">
        <w:r w:rsidRPr="00AF5954">
          <w:rPr>
            <w:rStyle w:val="Hipervnculo"/>
            <w:noProof/>
          </w:rPr>
          <w:t>5.1.</w:t>
        </w:r>
        <w:r>
          <w:rPr>
            <w:rFonts w:eastAsiaTheme="minorEastAsia" w:cstheme="minorBidi"/>
            <w:noProof/>
            <w:kern w:val="2"/>
            <w:lang w:val="es-UY" w:eastAsia="es-UY"/>
            <w14:ligatures w14:val="standardContextual"/>
          </w:rPr>
          <w:tab/>
        </w:r>
        <w:r w:rsidRPr="00AF5954">
          <w:rPr>
            <w:rStyle w:val="Hipervnculo"/>
            <w:noProof/>
          </w:rPr>
          <w:t>Diseño detallado del pipeline RAG</w:t>
        </w:r>
        <w:r>
          <w:rPr>
            <w:noProof/>
            <w:webHidden/>
          </w:rPr>
          <w:tab/>
        </w:r>
        <w:r>
          <w:rPr>
            <w:noProof/>
            <w:webHidden/>
          </w:rPr>
          <w:fldChar w:fldCharType="begin"/>
        </w:r>
        <w:r>
          <w:rPr>
            <w:noProof/>
            <w:webHidden/>
          </w:rPr>
          <w:instrText xml:space="preserve"> PAGEREF _Toc232968749 \h </w:instrText>
        </w:r>
        <w:r>
          <w:rPr>
            <w:noProof/>
            <w:webHidden/>
          </w:rPr>
        </w:r>
        <w:r>
          <w:rPr>
            <w:noProof/>
            <w:webHidden/>
          </w:rPr>
          <w:fldChar w:fldCharType="separate"/>
        </w:r>
        <w:r>
          <w:rPr>
            <w:noProof/>
            <w:webHidden/>
          </w:rPr>
          <w:t>26</w:t>
        </w:r>
        <w:r>
          <w:rPr>
            <w:noProof/>
            <w:webHidden/>
          </w:rPr>
          <w:fldChar w:fldCharType="end"/>
        </w:r>
      </w:hyperlink>
    </w:p>
    <w:p w14:paraId="600BC421" w14:textId="3DD61FF4"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0" w:history="1">
        <w:r w:rsidRPr="00AF5954">
          <w:rPr>
            <w:rStyle w:val="Hipervnculo"/>
            <w:noProof/>
            <w:lang w:val="es-UY"/>
          </w:rPr>
          <w:t>5.1.1.</w:t>
        </w:r>
        <w:r>
          <w:rPr>
            <w:rFonts w:eastAsiaTheme="minorEastAsia" w:cstheme="minorBidi"/>
            <w:noProof/>
            <w:kern w:val="2"/>
            <w:lang w:val="es-UY" w:eastAsia="es-UY"/>
            <w14:ligatures w14:val="standardContextual"/>
          </w:rPr>
          <w:tab/>
        </w:r>
        <w:r w:rsidRPr="00AF5954">
          <w:rPr>
            <w:rStyle w:val="Hipervnculo"/>
            <w:noProof/>
            <w:lang w:val="es-UY"/>
          </w:rPr>
          <w:t>Principios de diseño</w:t>
        </w:r>
        <w:r>
          <w:rPr>
            <w:noProof/>
            <w:webHidden/>
          </w:rPr>
          <w:tab/>
        </w:r>
        <w:r>
          <w:rPr>
            <w:noProof/>
            <w:webHidden/>
          </w:rPr>
          <w:fldChar w:fldCharType="begin"/>
        </w:r>
        <w:r>
          <w:rPr>
            <w:noProof/>
            <w:webHidden/>
          </w:rPr>
          <w:instrText xml:space="preserve"> PAGEREF _Toc232968750 \h </w:instrText>
        </w:r>
        <w:r>
          <w:rPr>
            <w:noProof/>
            <w:webHidden/>
          </w:rPr>
        </w:r>
        <w:r>
          <w:rPr>
            <w:noProof/>
            <w:webHidden/>
          </w:rPr>
          <w:fldChar w:fldCharType="separate"/>
        </w:r>
        <w:r>
          <w:rPr>
            <w:noProof/>
            <w:webHidden/>
          </w:rPr>
          <w:t>27</w:t>
        </w:r>
        <w:r>
          <w:rPr>
            <w:noProof/>
            <w:webHidden/>
          </w:rPr>
          <w:fldChar w:fldCharType="end"/>
        </w:r>
      </w:hyperlink>
    </w:p>
    <w:p w14:paraId="3E70067F" w14:textId="126BD4E8"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1" w:history="1">
        <w:r w:rsidRPr="00AF5954">
          <w:rPr>
            <w:rStyle w:val="Hipervnculo"/>
            <w:noProof/>
            <w:lang w:val="es-UY"/>
          </w:rPr>
          <w:t>5.1.2.</w:t>
        </w:r>
        <w:r>
          <w:rPr>
            <w:rFonts w:eastAsiaTheme="minorEastAsia" w:cstheme="minorBidi"/>
            <w:noProof/>
            <w:kern w:val="2"/>
            <w:lang w:val="es-UY" w:eastAsia="es-UY"/>
            <w14:ligatures w14:val="standardContextual"/>
          </w:rPr>
          <w:tab/>
        </w:r>
        <w:r w:rsidRPr="00AF5954">
          <w:rPr>
            <w:rStyle w:val="Hipervnculo"/>
            <w:noProof/>
            <w:lang w:val="es-UY"/>
          </w:rPr>
          <w:t>Comparación con el estado del arte</w:t>
        </w:r>
        <w:r>
          <w:rPr>
            <w:noProof/>
            <w:webHidden/>
          </w:rPr>
          <w:tab/>
        </w:r>
        <w:r>
          <w:rPr>
            <w:noProof/>
            <w:webHidden/>
          </w:rPr>
          <w:fldChar w:fldCharType="begin"/>
        </w:r>
        <w:r>
          <w:rPr>
            <w:noProof/>
            <w:webHidden/>
          </w:rPr>
          <w:instrText xml:space="preserve"> PAGEREF _Toc232968751 \h </w:instrText>
        </w:r>
        <w:r>
          <w:rPr>
            <w:noProof/>
            <w:webHidden/>
          </w:rPr>
        </w:r>
        <w:r>
          <w:rPr>
            <w:noProof/>
            <w:webHidden/>
          </w:rPr>
          <w:fldChar w:fldCharType="separate"/>
        </w:r>
        <w:r>
          <w:rPr>
            <w:noProof/>
            <w:webHidden/>
          </w:rPr>
          <w:t>28</w:t>
        </w:r>
        <w:r>
          <w:rPr>
            <w:noProof/>
            <w:webHidden/>
          </w:rPr>
          <w:fldChar w:fldCharType="end"/>
        </w:r>
      </w:hyperlink>
    </w:p>
    <w:p w14:paraId="6AB60E2D" w14:textId="447EFBD0"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52" w:history="1">
        <w:r w:rsidRPr="00AF5954">
          <w:rPr>
            <w:rStyle w:val="Hipervnculo"/>
            <w:noProof/>
          </w:rPr>
          <w:t>5.2.</w:t>
        </w:r>
        <w:r>
          <w:rPr>
            <w:rFonts w:eastAsiaTheme="minorEastAsia" w:cstheme="minorBidi"/>
            <w:noProof/>
            <w:kern w:val="2"/>
            <w:lang w:val="es-UY" w:eastAsia="es-UY"/>
            <w14:ligatures w14:val="standardContextual"/>
          </w:rPr>
          <w:tab/>
        </w:r>
        <w:r w:rsidRPr="00AF5954">
          <w:rPr>
            <w:rStyle w:val="Hipervnculo"/>
            <w:noProof/>
          </w:rPr>
          <w:t>Preprocesamiento e indexación de CVs y JDs</w:t>
        </w:r>
        <w:r>
          <w:rPr>
            <w:noProof/>
            <w:webHidden/>
          </w:rPr>
          <w:tab/>
        </w:r>
        <w:r>
          <w:rPr>
            <w:noProof/>
            <w:webHidden/>
          </w:rPr>
          <w:fldChar w:fldCharType="begin"/>
        </w:r>
        <w:r>
          <w:rPr>
            <w:noProof/>
            <w:webHidden/>
          </w:rPr>
          <w:instrText xml:space="preserve"> PAGEREF _Toc232968752 \h </w:instrText>
        </w:r>
        <w:r>
          <w:rPr>
            <w:noProof/>
            <w:webHidden/>
          </w:rPr>
        </w:r>
        <w:r>
          <w:rPr>
            <w:noProof/>
            <w:webHidden/>
          </w:rPr>
          <w:fldChar w:fldCharType="separate"/>
        </w:r>
        <w:r>
          <w:rPr>
            <w:noProof/>
            <w:webHidden/>
          </w:rPr>
          <w:t>28</w:t>
        </w:r>
        <w:r>
          <w:rPr>
            <w:noProof/>
            <w:webHidden/>
          </w:rPr>
          <w:fldChar w:fldCharType="end"/>
        </w:r>
      </w:hyperlink>
    </w:p>
    <w:p w14:paraId="654ABE98" w14:textId="4FEB38CE"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3" w:history="1">
        <w:r w:rsidRPr="00AF5954">
          <w:rPr>
            <w:rStyle w:val="Hipervnculo"/>
            <w:noProof/>
            <w:lang w:val="es-UY"/>
          </w:rPr>
          <w:t>5.2.1.</w:t>
        </w:r>
        <w:r>
          <w:rPr>
            <w:rFonts w:eastAsiaTheme="minorEastAsia" w:cstheme="minorBidi"/>
            <w:noProof/>
            <w:kern w:val="2"/>
            <w:lang w:val="es-UY" w:eastAsia="es-UY"/>
            <w14:ligatures w14:val="standardContextual"/>
          </w:rPr>
          <w:tab/>
        </w:r>
        <w:r w:rsidRPr="00AF5954">
          <w:rPr>
            <w:rStyle w:val="Hipervnculo"/>
            <w:noProof/>
            <w:lang w:val="es-UY"/>
          </w:rPr>
          <w:t>Fuente del corpus: Kaggle Resume Dataset como referencia estadística</w:t>
        </w:r>
        <w:r>
          <w:rPr>
            <w:noProof/>
            <w:webHidden/>
          </w:rPr>
          <w:tab/>
        </w:r>
        <w:r>
          <w:rPr>
            <w:noProof/>
            <w:webHidden/>
          </w:rPr>
          <w:fldChar w:fldCharType="begin"/>
        </w:r>
        <w:r>
          <w:rPr>
            <w:noProof/>
            <w:webHidden/>
          </w:rPr>
          <w:instrText xml:space="preserve"> PAGEREF _Toc232968753 \h </w:instrText>
        </w:r>
        <w:r>
          <w:rPr>
            <w:noProof/>
            <w:webHidden/>
          </w:rPr>
        </w:r>
        <w:r>
          <w:rPr>
            <w:noProof/>
            <w:webHidden/>
          </w:rPr>
          <w:fldChar w:fldCharType="separate"/>
        </w:r>
        <w:r>
          <w:rPr>
            <w:noProof/>
            <w:webHidden/>
          </w:rPr>
          <w:t>28</w:t>
        </w:r>
        <w:r>
          <w:rPr>
            <w:noProof/>
            <w:webHidden/>
          </w:rPr>
          <w:fldChar w:fldCharType="end"/>
        </w:r>
      </w:hyperlink>
    </w:p>
    <w:p w14:paraId="7F7EBCC9" w14:textId="26207CE0"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4" w:history="1">
        <w:r w:rsidRPr="00AF5954">
          <w:rPr>
            <w:rStyle w:val="Hipervnculo"/>
            <w:noProof/>
            <w:lang w:val="es-UY"/>
          </w:rPr>
          <w:t>5.2.2.</w:t>
        </w:r>
        <w:r>
          <w:rPr>
            <w:rFonts w:eastAsiaTheme="minorEastAsia" w:cstheme="minorBidi"/>
            <w:noProof/>
            <w:kern w:val="2"/>
            <w:lang w:val="es-UY" w:eastAsia="es-UY"/>
            <w14:ligatures w14:val="standardContextual"/>
          </w:rPr>
          <w:tab/>
        </w:r>
        <w:r w:rsidRPr="00AF5954">
          <w:rPr>
            <w:rStyle w:val="Hipervnculo"/>
            <w:noProof/>
            <w:lang w:val="es-UY"/>
          </w:rPr>
          <w:t>Gold Standard híbrido: etiquetado algorítmico y validación experta</w:t>
        </w:r>
        <w:r>
          <w:rPr>
            <w:noProof/>
            <w:webHidden/>
          </w:rPr>
          <w:tab/>
        </w:r>
        <w:r>
          <w:rPr>
            <w:noProof/>
            <w:webHidden/>
          </w:rPr>
          <w:fldChar w:fldCharType="begin"/>
        </w:r>
        <w:r>
          <w:rPr>
            <w:noProof/>
            <w:webHidden/>
          </w:rPr>
          <w:instrText xml:space="preserve"> PAGEREF _Toc232968754 \h </w:instrText>
        </w:r>
        <w:r>
          <w:rPr>
            <w:noProof/>
            <w:webHidden/>
          </w:rPr>
        </w:r>
        <w:r>
          <w:rPr>
            <w:noProof/>
            <w:webHidden/>
          </w:rPr>
          <w:fldChar w:fldCharType="separate"/>
        </w:r>
        <w:r>
          <w:rPr>
            <w:noProof/>
            <w:webHidden/>
          </w:rPr>
          <w:t>29</w:t>
        </w:r>
        <w:r>
          <w:rPr>
            <w:noProof/>
            <w:webHidden/>
          </w:rPr>
          <w:fldChar w:fldCharType="end"/>
        </w:r>
      </w:hyperlink>
    </w:p>
    <w:p w14:paraId="3C1D569E" w14:textId="4D5FF079"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5" w:history="1">
        <w:r w:rsidRPr="00AF5954">
          <w:rPr>
            <w:rStyle w:val="Hipervnculo"/>
            <w:noProof/>
            <w:lang w:val="es-UY"/>
          </w:rPr>
          <w:t>5.2.3.</w:t>
        </w:r>
        <w:r>
          <w:rPr>
            <w:rFonts w:eastAsiaTheme="minorEastAsia" w:cstheme="minorBidi"/>
            <w:noProof/>
            <w:kern w:val="2"/>
            <w:lang w:val="es-UY" w:eastAsia="es-UY"/>
            <w14:ligatures w14:val="standardContextual"/>
          </w:rPr>
          <w:tab/>
        </w:r>
        <w:r w:rsidRPr="00AF5954">
          <w:rPr>
            <w:rStyle w:val="Hipervnculo"/>
            <w:noProof/>
            <w:lang w:val="es-UY"/>
          </w:rPr>
          <w:t>Descripciones de cargo (JDs): ofertas reales de Matriz Uruguay</w:t>
        </w:r>
        <w:r>
          <w:rPr>
            <w:noProof/>
            <w:webHidden/>
          </w:rPr>
          <w:tab/>
        </w:r>
        <w:r>
          <w:rPr>
            <w:noProof/>
            <w:webHidden/>
          </w:rPr>
          <w:fldChar w:fldCharType="begin"/>
        </w:r>
        <w:r>
          <w:rPr>
            <w:noProof/>
            <w:webHidden/>
          </w:rPr>
          <w:instrText xml:space="preserve"> PAGEREF _Toc232968755 \h </w:instrText>
        </w:r>
        <w:r>
          <w:rPr>
            <w:noProof/>
            <w:webHidden/>
          </w:rPr>
        </w:r>
        <w:r>
          <w:rPr>
            <w:noProof/>
            <w:webHidden/>
          </w:rPr>
          <w:fldChar w:fldCharType="separate"/>
        </w:r>
        <w:r>
          <w:rPr>
            <w:noProof/>
            <w:webHidden/>
          </w:rPr>
          <w:t>29</w:t>
        </w:r>
        <w:r>
          <w:rPr>
            <w:noProof/>
            <w:webHidden/>
          </w:rPr>
          <w:fldChar w:fldCharType="end"/>
        </w:r>
      </w:hyperlink>
    </w:p>
    <w:p w14:paraId="4C90BEF1" w14:textId="322C6E8D"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6" w:history="1">
        <w:r w:rsidRPr="00AF5954">
          <w:rPr>
            <w:rStyle w:val="Hipervnculo"/>
            <w:noProof/>
            <w:lang w:val="es-UY"/>
          </w:rPr>
          <w:t>5.2.4.</w:t>
        </w:r>
        <w:r>
          <w:rPr>
            <w:rFonts w:eastAsiaTheme="minorEastAsia" w:cstheme="minorBidi"/>
            <w:noProof/>
            <w:kern w:val="2"/>
            <w:lang w:val="es-UY" w:eastAsia="es-UY"/>
            <w14:ligatures w14:val="standardContextual"/>
          </w:rPr>
          <w:tab/>
        </w:r>
        <w:r w:rsidRPr="00AF5954">
          <w:rPr>
            <w:rStyle w:val="Hipervnculo"/>
            <w:noProof/>
            <w:lang w:val="es-UY"/>
          </w:rPr>
          <w:t>Extracción de texto</w:t>
        </w:r>
        <w:r>
          <w:rPr>
            <w:noProof/>
            <w:webHidden/>
          </w:rPr>
          <w:tab/>
        </w:r>
        <w:r>
          <w:rPr>
            <w:noProof/>
            <w:webHidden/>
          </w:rPr>
          <w:fldChar w:fldCharType="begin"/>
        </w:r>
        <w:r>
          <w:rPr>
            <w:noProof/>
            <w:webHidden/>
          </w:rPr>
          <w:instrText xml:space="preserve"> PAGEREF _Toc232968756 \h </w:instrText>
        </w:r>
        <w:r>
          <w:rPr>
            <w:noProof/>
            <w:webHidden/>
          </w:rPr>
        </w:r>
        <w:r>
          <w:rPr>
            <w:noProof/>
            <w:webHidden/>
          </w:rPr>
          <w:fldChar w:fldCharType="separate"/>
        </w:r>
        <w:r>
          <w:rPr>
            <w:noProof/>
            <w:webHidden/>
          </w:rPr>
          <w:t>30</w:t>
        </w:r>
        <w:r>
          <w:rPr>
            <w:noProof/>
            <w:webHidden/>
          </w:rPr>
          <w:fldChar w:fldCharType="end"/>
        </w:r>
      </w:hyperlink>
    </w:p>
    <w:p w14:paraId="67FA11B1" w14:textId="4468D401"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7" w:history="1">
        <w:r w:rsidRPr="00AF5954">
          <w:rPr>
            <w:rStyle w:val="Hipervnculo"/>
            <w:noProof/>
            <w:lang w:val="es-UY"/>
          </w:rPr>
          <w:t>5.2.5.</w:t>
        </w:r>
        <w:r>
          <w:rPr>
            <w:rFonts w:eastAsiaTheme="minorEastAsia" w:cstheme="minorBidi"/>
            <w:noProof/>
            <w:kern w:val="2"/>
            <w:lang w:val="es-UY" w:eastAsia="es-UY"/>
            <w14:ligatures w14:val="standardContextual"/>
          </w:rPr>
          <w:tab/>
        </w:r>
        <w:r w:rsidRPr="00AF5954">
          <w:rPr>
            <w:rStyle w:val="Hipervnculo"/>
            <w:noProof/>
            <w:lang w:val="es-UY"/>
          </w:rPr>
          <w:t>Chunking y segmentación</w:t>
        </w:r>
        <w:r>
          <w:rPr>
            <w:noProof/>
            <w:webHidden/>
          </w:rPr>
          <w:tab/>
        </w:r>
        <w:r>
          <w:rPr>
            <w:noProof/>
            <w:webHidden/>
          </w:rPr>
          <w:fldChar w:fldCharType="begin"/>
        </w:r>
        <w:r>
          <w:rPr>
            <w:noProof/>
            <w:webHidden/>
          </w:rPr>
          <w:instrText xml:space="preserve"> PAGEREF _Toc232968757 \h </w:instrText>
        </w:r>
        <w:r>
          <w:rPr>
            <w:noProof/>
            <w:webHidden/>
          </w:rPr>
        </w:r>
        <w:r>
          <w:rPr>
            <w:noProof/>
            <w:webHidden/>
          </w:rPr>
          <w:fldChar w:fldCharType="separate"/>
        </w:r>
        <w:r>
          <w:rPr>
            <w:noProof/>
            <w:webHidden/>
          </w:rPr>
          <w:t>31</w:t>
        </w:r>
        <w:r>
          <w:rPr>
            <w:noProof/>
            <w:webHidden/>
          </w:rPr>
          <w:fldChar w:fldCharType="end"/>
        </w:r>
      </w:hyperlink>
    </w:p>
    <w:p w14:paraId="7F85B3F3" w14:textId="22F39853"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58" w:history="1">
        <w:r w:rsidRPr="00AF5954">
          <w:rPr>
            <w:rStyle w:val="Hipervnculo"/>
            <w:noProof/>
            <w:lang w:val="es-UY"/>
          </w:rPr>
          <w:t>5.2.6.</w:t>
        </w:r>
        <w:r>
          <w:rPr>
            <w:rFonts w:eastAsiaTheme="minorEastAsia" w:cstheme="minorBidi"/>
            <w:noProof/>
            <w:kern w:val="2"/>
            <w:lang w:val="es-UY" w:eastAsia="es-UY"/>
            <w14:ligatures w14:val="standardContextual"/>
          </w:rPr>
          <w:tab/>
        </w:r>
        <w:r w:rsidRPr="00AF5954">
          <w:rPr>
            <w:rStyle w:val="Hipervnculo"/>
            <w:noProof/>
            <w:lang w:val="es-UY"/>
          </w:rPr>
          <w:t>División train/test y prevención de data leakage</w:t>
        </w:r>
        <w:r>
          <w:rPr>
            <w:noProof/>
            <w:webHidden/>
          </w:rPr>
          <w:tab/>
        </w:r>
        <w:r>
          <w:rPr>
            <w:noProof/>
            <w:webHidden/>
          </w:rPr>
          <w:fldChar w:fldCharType="begin"/>
        </w:r>
        <w:r>
          <w:rPr>
            <w:noProof/>
            <w:webHidden/>
          </w:rPr>
          <w:instrText xml:space="preserve"> PAGEREF _Toc232968758 \h </w:instrText>
        </w:r>
        <w:r>
          <w:rPr>
            <w:noProof/>
            <w:webHidden/>
          </w:rPr>
        </w:r>
        <w:r>
          <w:rPr>
            <w:noProof/>
            <w:webHidden/>
          </w:rPr>
          <w:fldChar w:fldCharType="separate"/>
        </w:r>
        <w:r>
          <w:rPr>
            <w:noProof/>
            <w:webHidden/>
          </w:rPr>
          <w:t>31</w:t>
        </w:r>
        <w:r>
          <w:rPr>
            <w:noProof/>
            <w:webHidden/>
          </w:rPr>
          <w:fldChar w:fldCharType="end"/>
        </w:r>
      </w:hyperlink>
    </w:p>
    <w:p w14:paraId="47556CC2" w14:textId="61712473"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59" w:history="1">
        <w:r w:rsidRPr="00AF5954">
          <w:rPr>
            <w:rStyle w:val="Hipervnculo"/>
            <w:noProof/>
          </w:rPr>
          <w:t>5.3.</w:t>
        </w:r>
        <w:r>
          <w:rPr>
            <w:rFonts w:eastAsiaTheme="minorEastAsia" w:cstheme="minorBidi"/>
            <w:noProof/>
            <w:kern w:val="2"/>
            <w:lang w:val="es-UY" w:eastAsia="es-UY"/>
            <w14:ligatures w14:val="standardContextual"/>
          </w:rPr>
          <w:tab/>
        </w:r>
        <w:r w:rsidRPr="00AF5954">
          <w:rPr>
            <w:rStyle w:val="Hipervnculo"/>
            <w:noProof/>
          </w:rPr>
          <w:t>Modelo de embeddings y vector store</w:t>
        </w:r>
        <w:r>
          <w:rPr>
            <w:noProof/>
            <w:webHidden/>
          </w:rPr>
          <w:tab/>
        </w:r>
        <w:r>
          <w:rPr>
            <w:noProof/>
            <w:webHidden/>
          </w:rPr>
          <w:fldChar w:fldCharType="begin"/>
        </w:r>
        <w:r>
          <w:rPr>
            <w:noProof/>
            <w:webHidden/>
          </w:rPr>
          <w:instrText xml:space="preserve"> PAGEREF _Toc232968759 \h </w:instrText>
        </w:r>
        <w:r>
          <w:rPr>
            <w:noProof/>
            <w:webHidden/>
          </w:rPr>
        </w:r>
        <w:r>
          <w:rPr>
            <w:noProof/>
            <w:webHidden/>
          </w:rPr>
          <w:fldChar w:fldCharType="separate"/>
        </w:r>
        <w:r>
          <w:rPr>
            <w:noProof/>
            <w:webHidden/>
          </w:rPr>
          <w:t>32</w:t>
        </w:r>
        <w:r>
          <w:rPr>
            <w:noProof/>
            <w:webHidden/>
          </w:rPr>
          <w:fldChar w:fldCharType="end"/>
        </w:r>
      </w:hyperlink>
    </w:p>
    <w:p w14:paraId="333A3581" w14:textId="52685AC2"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0" w:history="1">
        <w:r w:rsidRPr="00AF5954">
          <w:rPr>
            <w:rStyle w:val="Hipervnculo"/>
            <w:noProof/>
            <w:lang w:val="es-UY"/>
          </w:rPr>
          <w:t>5.3.1.</w:t>
        </w:r>
        <w:r>
          <w:rPr>
            <w:rFonts w:eastAsiaTheme="minorEastAsia" w:cstheme="minorBidi"/>
            <w:noProof/>
            <w:kern w:val="2"/>
            <w:lang w:val="es-UY" w:eastAsia="es-UY"/>
            <w14:ligatures w14:val="standardContextual"/>
          </w:rPr>
          <w:tab/>
        </w:r>
        <w:r w:rsidRPr="00AF5954">
          <w:rPr>
            <w:rStyle w:val="Hipervnculo"/>
            <w:noProof/>
            <w:lang w:val="es-UY"/>
          </w:rPr>
          <w:t>Modelo de embeddings</w:t>
        </w:r>
        <w:r>
          <w:rPr>
            <w:noProof/>
            <w:webHidden/>
          </w:rPr>
          <w:tab/>
        </w:r>
        <w:r>
          <w:rPr>
            <w:noProof/>
            <w:webHidden/>
          </w:rPr>
          <w:fldChar w:fldCharType="begin"/>
        </w:r>
        <w:r>
          <w:rPr>
            <w:noProof/>
            <w:webHidden/>
          </w:rPr>
          <w:instrText xml:space="preserve"> PAGEREF _Toc232968760 \h </w:instrText>
        </w:r>
        <w:r>
          <w:rPr>
            <w:noProof/>
            <w:webHidden/>
          </w:rPr>
        </w:r>
        <w:r>
          <w:rPr>
            <w:noProof/>
            <w:webHidden/>
          </w:rPr>
          <w:fldChar w:fldCharType="separate"/>
        </w:r>
        <w:r>
          <w:rPr>
            <w:noProof/>
            <w:webHidden/>
          </w:rPr>
          <w:t>32</w:t>
        </w:r>
        <w:r>
          <w:rPr>
            <w:noProof/>
            <w:webHidden/>
          </w:rPr>
          <w:fldChar w:fldCharType="end"/>
        </w:r>
      </w:hyperlink>
    </w:p>
    <w:p w14:paraId="5B236656" w14:textId="18320A4A"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1" w:history="1">
        <w:r w:rsidRPr="00AF5954">
          <w:rPr>
            <w:rStyle w:val="Hipervnculo"/>
            <w:noProof/>
            <w:lang w:val="es-UY"/>
          </w:rPr>
          <w:t>5.3.2.</w:t>
        </w:r>
        <w:r>
          <w:rPr>
            <w:rFonts w:eastAsiaTheme="minorEastAsia" w:cstheme="minorBidi"/>
            <w:noProof/>
            <w:kern w:val="2"/>
            <w:lang w:val="es-UY" w:eastAsia="es-UY"/>
            <w14:ligatures w14:val="standardContextual"/>
          </w:rPr>
          <w:tab/>
        </w:r>
        <w:r w:rsidRPr="00AF5954">
          <w:rPr>
            <w:rStyle w:val="Hipervnculo"/>
            <w:noProof/>
            <w:lang w:val="es-UY"/>
          </w:rPr>
          <w:t>Índice vectorial en Azure AI Search</w:t>
        </w:r>
        <w:r>
          <w:rPr>
            <w:noProof/>
            <w:webHidden/>
          </w:rPr>
          <w:tab/>
        </w:r>
        <w:r>
          <w:rPr>
            <w:noProof/>
            <w:webHidden/>
          </w:rPr>
          <w:fldChar w:fldCharType="begin"/>
        </w:r>
        <w:r>
          <w:rPr>
            <w:noProof/>
            <w:webHidden/>
          </w:rPr>
          <w:instrText xml:space="preserve"> PAGEREF _Toc232968761 \h </w:instrText>
        </w:r>
        <w:r>
          <w:rPr>
            <w:noProof/>
            <w:webHidden/>
          </w:rPr>
        </w:r>
        <w:r>
          <w:rPr>
            <w:noProof/>
            <w:webHidden/>
          </w:rPr>
          <w:fldChar w:fldCharType="separate"/>
        </w:r>
        <w:r>
          <w:rPr>
            <w:noProof/>
            <w:webHidden/>
          </w:rPr>
          <w:t>33</w:t>
        </w:r>
        <w:r>
          <w:rPr>
            <w:noProof/>
            <w:webHidden/>
          </w:rPr>
          <w:fldChar w:fldCharType="end"/>
        </w:r>
      </w:hyperlink>
    </w:p>
    <w:p w14:paraId="7819CE3A" w14:textId="6189558A"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2" w:history="1">
        <w:r w:rsidRPr="00AF5954">
          <w:rPr>
            <w:rStyle w:val="Hipervnculo"/>
            <w:noProof/>
            <w:lang w:val="es-UY"/>
          </w:rPr>
          <w:t>5.3.3.</w:t>
        </w:r>
        <w:r>
          <w:rPr>
            <w:rFonts w:eastAsiaTheme="minorEastAsia" w:cstheme="minorBidi"/>
            <w:noProof/>
            <w:kern w:val="2"/>
            <w:lang w:val="es-UY" w:eastAsia="es-UY"/>
            <w14:ligatures w14:val="standardContextual"/>
          </w:rPr>
          <w:tab/>
        </w:r>
        <w:r w:rsidRPr="00AF5954">
          <w:rPr>
            <w:rStyle w:val="Hipervnculo"/>
            <w:noProof/>
            <w:lang w:val="es-UY"/>
          </w:rPr>
          <w:t>Retrieval híbrido</w:t>
        </w:r>
        <w:r>
          <w:rPr>
            <w:noProof/>
            <w:webHidden/>
          </w:rPr>
          <w:tab/>
        </w:r>
        <w:r>
          <w:rPr>
            <w:noProof/>
            <w:webHidden/>
          </w:rPr>
          <w:fldChar w:fldCharType="begin"/>
        </w:r>
        <w:r>
          <w:rPr>
            <w:noProof/>
            <w:webHidden/>
          </w:rPr>
          <w:instrText xml:space="preserve"> PAGEREF _Toc232968762 \h </w:instrText>
        </w:r>
        <w:r>
          <w:rPr>
            <w:noProof/>
            <w:webHidden/>
          </w:rPr>
        </w:r>
        <w:r>
          <w:rPr>
            <w:noProof/>
            <w:webHidden/>
          </w:rPr>
          <w:fldChar w:fldCharType="separate"/>
        </w:r>
        <w:r>
          <w:rPr>
            <w:noProof/>
            <w:webHidden/>
          </w:rPr>
          <w:t>33</w:t>
        </w:r>
        <w:r>
          <w:rPr>
            <w:noProof/>
            <w:webHidden/>
          </w:rPr>
          <w:fldChar w:fldCharType="end"/>
        </w:r>
      </w:hyperlink>
    </w:p>
    <w:p w14:paraId="110970DF" w14:textId="5803FBD4"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63" w:history="1">
        <w:r w:rsidRPr="00AF5954">
          <w:rPr>
            <w:rStyle w:val="Hipervnculo"/>
            <w:noProof/>
          </w:rPr>
          <w:t>5.4.</w:t>
        </w:r>
        <w:r>
          <w:rPr>
            <w:rFonts w:eastAsiaTheme="minorEastAsia" w:cstheme="minorBidi"/>
            <w:noProof/>
            <w:kern w:val="2"/>
            <w:lang w:val="es-UY" w:eastAsia="es-UY"/>
            <w14:ligatures w14:val="standardContextual"/>
          </w:rPr>
          <w:tab/>
        </w:r>
        <w:r w:rsidRPr="00AF5954">
          <w:rPr>
            <w:rStyle w:val="Hipervnculo"/>
            <w:noProof/>
          </w:rPr>
          <w:t>Motor de retrieval y reranking</w:t>
        </w:r>
        <w:r>
          <w:rPr>
            <w:noProof/>
            <w:webHidden/>
          </w:rPr>
          <w:tab/>
        </w:r>
        <w:r>
          <w:rPr>
            <w:noProof/>
            <w:webHidden/>
          </w:rPr>
          <w:fldChar w:fldCharType="begin"/>
        </w:r>
        <w:r>
          <w:rPr>
            <w:noProof/>
            <w:webHidden/>
          </w:rPr>
          <w:instrText xml:space="preserve"> PAGEREF _Toc232968763 \h </w:instrText>
        </w:r>
        <w:r>
          <w:rPr>
            <w:noProof/>
            <w:webHidden/>
          </w:rPr>
        </w:r>
        <w:r>
          <w:rPr>
            <w:noProof/>
            <w:webHidden/>
          </w:rPr>
          <w:fldChar w:fldCharType="separate"/>
        </w:r>
        <w:r>
          <w:rPr>
            <w:noProof/>
            <w:webHidden/>
          </w:rPr>
          <w:t>34</w:t>
        </w:r>
        <w:r>
          <w:rPr>
            <w:noProof/>
            <w:webHidden/>
          </w:rPr>
          <w:fldChar w:fldCharType="end"/>
        </w:r>
      </w:hyperlink>
    </w:p>
    <w:p w14:paraId="323BE0C5" w14:textId="6D53F90D"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4" w:history="1">
        <w:r w:rsidRPr="00AF5954">
          <w:rPr>
            <w:rStyle w:val="Hipervnculo"/>
            <w:noProof/>
            <w:lang w:val="es-UY"/>
          </w:rPr>
          <w:t>5.4.1.</w:t>
        </w:r>
        <w:r>
          <w:rPr>
            <w:rFonts w:eastAsiaTheme="minorEastAsia" w:cstheme="minorBidi"/>
            <w:noProof/>
            <w:kern w:val="2"/>
            <w:lang w:val="es-UY" w:eastAsia="es-UY"/>
            <w14:ligatures w14:val="standardContextual"/>
          </w:rPr>
          <w:tab/>
        </w:r>
        <w:r w:rsidRPr="00AF5954">
          <w:rPr>
            <w:rStyle w:val="Hipervnculo"/>
            <w:noProof/>
            <w:lang w:val="es-UY"/>
          </w:rPr>
          <w:t>Configuración del retrieval</w:t>
        </w:r>
        <w:r>
          <w:rPr>
            <w:noProof/>
            <w:webHidden/>
          </w:rPr>
          <w:tab/>
        </w:r>
        <w:r>
          <w:rPr>
            <w:noProof/>
            <w:webHidden/>
          </w:rPr>
          <w:fldChar w:fldCharType="begin"/>
        </w:r>
        <w:r>
          <w:rPr>
            <w:noProof/>
            <w:webHidden/>
          </w:rPr>
          <w:instrText xml:space="preserve"> PAGEREF _Toc232968764 \h </w:instrText>
        </w:r>
        <w:r>
          <w:rPr>
            <w:noProof/>
            <w:webHidden/>
          </w:rPr>
        </w:r>
        <w:r>
          <w:rPr>
            <w:noProof/>
            <w:webHidden/>
          </w:rPr>
          <w:fldChar w:fldCharType="separate"/>
        </w:r>
        <w:r>
          <w:rPr>
            <w:noProof/>
            <w:webHidden/>
          </w:rPr>
          <w:t>34</w:t>
        </w:r>
        <w:r>
          <w:rPr>
            <w:noProof/>
            <w:webHidden/>
          </w:rPr>
          <w:fldChar w:fldCharType="end"/>
        </w:r>
      </w:hyperlink>
    </w:p>
    <w:p w14:paraId="3E2AC387" w14:textId="42FA901B"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5" w:history="1">
        <w:r w:rsidRPr="00AF5954">
          <w:rPr>
            <w:rStyle w:val="Hipervnculo"/>
            <w:noProof/>
            <w:lang w:val="es-UY"/>
          </w:rPr>
          <w:t>5.4.2.</w:t>
        </w:r>
        <w:r>
          <w:rPr>
            <w:rFonts w:eastAsiaTheme="minorEastAsia" w:cstheme="minorBidi"/>
            <w:noProof/>
            <w:kern w:val="2"/>
            <w:lang w:val="es-UY" w:eastAsia="es-UY"/>
            <w14:ligatures w14:val="standardContextual"/>
          </w:rPr>
          <w:tab/>
        </w:r>
        <w:r w:rsidRPr="00AF5954">
          <w:rPr>
            <w:rStyle w:val="Hipervnculo"/>
            <w:noProof/>
            <w:lang w:val="es-UY"/>
          </w:rPr>
          <w:t>Flujo de evaluación C2 y C3</w:t>
        </w:r>
        <w:r>
          <w:rPr>
            <w:noProof/>
            <w:webHidden/>
          </w:rPr>
          <w:tab/>
        </w:r>
        <w:r>
          <w:rPr>
            <w:noProof/>
            <w:webHidden/>
          </w:rPr>
          <w:fldChar w:fldCharType="begin"/>
        </w:r>
        <w:r>
          <w:rPr>
            <w:noProof/>
            <w:webHidden/>
          </w:rPr>
          <w:instrText xml:space="preserve"> PAGEREF _Toc232968765 \h </w:instrText>
        </w:r>
        <w:r>
          <w:rPr>
            <w:noProof/>
            <w:webHidden/>
          </w:rPr>
        </w:r>
        <w:r>
          <w:rPr>
            <w:noProof/>
            <w:webHidden/>
          </w:rPr>
          <w:fldChar w:fldCharType="separate"/>
        </w:r>
        <w:r>
          <w:rPr>
            <w:noProof/>
            <w:webHidden/>
          </w:rPr>
          <w:t>34</w:t>
        </w:r>
        <w:r>
          <w:rPr>
            <w:noProof/>
            <w:webHidden/>
          </w:rPr>
          <w:fldChar w:fldCharType="end"/>
        </w:r>
      </w:hyperlink>
    </w:p>
    <w:p w14:paraId="099BE358" w14:textId="746EDD31"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66" w:history="1">
        <w:r w:rsidRPr="00AF5954">
          <w:rPr>
            <w:rStyle w:val="Hipervnculo"/>
            <w:noProof/>
          </w:rPr>
          <w:t>5.5.</w:t>
        </w:r>
        <w:r>
          <w:rPr>
            <w:rFonts w:eastAsiaTheme="minorEastAsia" w:cstheme="minorBidi"/>
            <w:noProof/>
            <w:kern w:val="2"/>
            <w:lang w:val="es-UY" w:eastAsia="es-UY"/>
            <w14:ligatures w14:val="standardContextual"/>
          </w:rPr>
          <w:tab/>
        </w:r>
        <w:r w:rsidRPr="00AF5954">
          <w:rPr>
            <w:rStyle w:val="Hipervnculo"/>
            <w:noProof/>
          </w:rPr>
          <w:t>Motor de scoring y ranking de candidatos (H2)</w:t>
        </w:r>
        <w:r>
          <w:rPr>
            <w:noProof/>
            <w:webHidden/>
          </w:rPr>
          <w:tab/>
        </w:r>
        <w:r>
          <w:rPr>
            <w:noProof/>
            <w:webHidden/>
          </w:rPr>
          <w:fldChar w:fldCharType="begin"/>
        </w:r>
        <w:r>
          <w:rPr>
            <w:noProof/>
            <w:webHidden/>
          </w:rPr>
          <w:instrText xml:space="preserve"> PAGEREF _Toc232968766 \h </w:instrText>
        </w:r>
        <w:r>
          <w:rPr>
            <w:noProof/>
            <w:webHidden/>
          </w:rPr>
        </w:r>
        <w:r>
          <w:rPr>
            <w:noProof/>
            <w:webHidden/>
          </w:rPr>
          <w:fldChar w:fldCharType="separate"/>
        </w:r>
        <w:r>
          <w:rPr>
            <w:noProof/>
            <w:webHidden/>
          </w:rPr>
          <w:t>36</w:t>
        </w:r>
        <w:r>
          <w:rPr>
            <w:noProof/>
            <w:webHidden/>
          </w:rPr>
          <w:fldChar w:fldCharType="end"/>
        </w:r>
      </w:hyperlink>
    </w:p>
    <w:p w14:paraId="3C6D5D84" w14:textId="1AB037FA"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7" w:history="1">
        <w:r w:rsidRPr="00AF5954">
          <w:rPr>
            <w:rStyle w:val="Hipervnculo"/>
            <w:noProof/>
            <w:lang w:val="es-UY"/>
          </w:rPr>
          <w:t>5.5.1.</w:t>
        </w:r>
        <w:r>
          <w:rPr>
            <w:rFonts w:eastAsiaTheme="minorEastAsia" w:cstheme="minorBidi"/>
            <w:noProof/>
            <w:kern w:val="2"/>
            <w:lang w:val="es-UY" w:eastAsia="es-UY"/>
            <w14:ligatures w14:val="standardContextual"/>
          </w:rPr>
          <w:tab/>
        </w:r>
        <w:r w:rsidRPr="00AF5954">
          <w:rPr>
            <w:rStyle w:val="Hipervnculo"/>
            <w:noProof/>
            <w:lang w:val="es-UY"/>
          </w:rPr>
          <w:t>Diseño del prompt</w:t>
        </w:r>
        <w:r>
          <w:rPr>
            <w:noProof/>
            <w:webHidden/>
          </w:rPr>
          <w:tab/>
        </w:r>
        <w:r>
          <w:rPr>
            <w:noProof/>
            <w:webHidden/>
          </w:rPr>
          <w:fldChar w:fldCharType="begin"/>
        </w:r>
        <w:r>
          <w:rPr>
            <w:noProof/>
            <w:webHidden/>
          </w:rPr>
          <w:instrText xml:space="preserve"> PAGEREF _Toc232968767 \h </w:instrText>
        </w:r>
        <w:r>
          <w:rPr>
            <w:noProof/>
            <w:webHidden/>
          </w:rPr>
        </w:r>
        <w:r>
          <w:rPr>
            <w:noProof/>
            <w:webHidden/>
          </w:rPr>
          <w:fldChar w:fldCharType="separate"/>
        </w:r>
        <w:r>
          <w:rPr>
            <w:noProof/>
            <w:webHidden/>
          </w:rPr>
          <w:t>36</w:t>
        </w:r>
        <w:r>
          <w:rPr>
            <w:noProof/>
            <w:webHidden/>
          </w:rPr>
          <w:fldChar w:fldCharType="end"/>
        </w:r>
      </w:hyperlink>
    </w:p>
    <w:p w14:paraId="4AA973C9" w14:textId="05F0B5DC"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8" w:history="1">
        <w:r w:rsidRPr="00AF5954">
          <w:rPr>
            <w:rStyle w:val="Hipervnculo"/>
            <w:noProof/>
            <w:lang w:val="es-UY"/>
          </w:rPr>
          <w:t>5.5.2.</w:t>
        </w:r>
        <w:r>
          <w:rPr>
            <w:rFonts w:eastAsiaTheme="minorEastAsia" w:cstheme="minorBidi"/>
            <w:noProof/>
            <w:kern w:val="2"/>
            <w:lang w:val="es-UY" w:eastAsia="es-UY"/>
            <w14:ligatures w14:val="standardContextual"/>
          </w:rPr>
          <w:tab/>
        </w:r>
        <w:r w:rsidRPr="00AF5954">
          <w:rPr>
            <w:rStyle w:val="Hipervnculo"/>
            <w:noProof/>
            <w:lang w:val="es-UY"/>
          </w:rPr>
          <w:t>Dimensiones de evaluación y pesos</w:t>
        </w:r>
        <w:r>
          <w:rPr>
            <w:noProof/>
            <w:webHidden/>
          </w:rPr>
          <w:tab/>
        </w:r>
        <w:r>
          <w:rPr>
            <w:noProof/>
            <w:webHidden/>
          </w:rPr>
          <w:fldChar w:fldCharType="begin"/>
        </w:r>
        <w:r>
          <w:rPr>
            <w:noProof/>
            <w:webHidden/>
          </w:rPr>
          <w:instrText xml:space="preserve"> PAGEREF _Toc232968768 \h </w:instrText>
        </w:r>
        <w:r>
          <w:rPr>
            <w:noProof/>
            <w:webHidden/>
          </w:rPr>
        </w:r>
        <w:r>
          <w:rPr>
            <w:noProof/>
            <w:webHidden/>
          </w:rPr>
          <w:fldChar w:fldCharType="separate"/>
        </w:r>
        <w:r>
          <w:rPr>
            <w:noProof/>
            <w:webHidden/>
          </w:rPr>
          <w:t>37</w:t>
        </w:r>
        <w:r>
          <w:rPr>
            <w:noProof/>
            <w:webHidden/>
          </w:rPr>
          <w:fldChar w:fldCharType="end"/>
        </w:r>
      </w:hyperlink>
    </w:p>
    <w:p w14:paraId="61CBAFE6" w14:textId="2EB3FFB5"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69" w:history="1">
        <w:r w:rsidRPr="00AF5954">
          <w:rPr>
            <w:rStyle w:val="Hipervnculo"/>
            <w:noProof/>
            <w:lang w:val="es-UY"/>
          </w:rPr>
          <w:t>5.5.3.</w:t>
        </w:r>
        <w:r>
          <w:rPr>
            <w:rFonts w:eastAsiaTheme="minorEastAsia" w:cstheme="minorBidi"/>
            <w:noProof/>
            <w:kern w:val="2"/>
            <w:lang w:val="es-UY" w:eastAsia="es-UY"/>
            <w14:ligatures w14:val="standardContextual"/>
          </w:rPr>
          <w:tab/>
        </w:r>
        <w:r w:rsidRPr="00AF5954">
          <w:rPr>
            <w:rStyle w:val="Hipervnculo"/>
            <w:noProof/>
            <w:lang w:val="es-UY"/>
          </w:rPr>
          <w:t>Umbral de decisión y output</w:t>
        </w:r>
        <w:r>
          <w:rPr>
            <w:noProof/>
            <w:webHidden/>
          </w:rPr>
          <w:tab/>
        </w:r>
        <w:r>
          <w:rPr>
            <w:noProof/>
            <w:webHidden/>
          </w:rPr>
          <w:fldChar w:fldCharType="begin"/>
        </w:r>
        <w:r>
          <w:rPr>
            <w:noProof/>
            <w:webHidden/>
          </w:rPr>
          <w:instrText xml:space="preserve"> PAGEREF _Toc232968769 \h </w:instrText>
        </w:r>
        <w:r>
          <w:rPr>
            <w:noProof/>
            <w:webHidden/>
          </w:rPr>
        </w:r>
        <w:r>
          <w:rPr>
            <w:noProof/>
            <w:webHidden/>
          </w:rPr>
          <w:fldChar w:fldCharType="separate"/>
        </w:r>
        <w:r>
          <w:rPr>
            <w:noProof/>
            <w:webHidden/>
          </w:rPr>
          <w:t>37</w:t>
        </w:r>
        <w:r>
          <w:rPr>
            <w:noProof/>
            <w:webHidden/>
          </w:rPr>
          <w:fldChar w:fldCharType="end"/>
        </w:r>
      </w:hyperlink>
    </w:p>
    <w:p w14:paraId="5E27E823" w14:textId="3671CDB0"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70" w:history="1">
        <w:r w:rsidRPr="00AF5954">
          <w:rPr>
            <w:rStyle w:val="Hipervnculo"/>
            <w:noProof/>
          </w:rPr>
          <w:t>5.6.</w:t>
        </w:r>
        <w:r>
          <w:rPr>
            <w:rFonts w:eastAsiaTheme="minorEastAsia" w:cstheme="minorBidi"/>
            <w:noProof/>
            <w:kern w:val="2"/>
            <w:lang w:val="es-UY" w:eastAsia="es-UY"/>
            <w14:ligatures w14:val="standardContextual"/>
          </w:rPr>
          <w:tab/>
        </w:r>
        <w:r w:rsidRPr="00AF5954">
          <w:rPr>
            <w:rStyle w:val="Hipervnculo"/>
            <w:noProof/>
          </w:rPr>
          <w:t>Evaluación técnica del pipeline (in-vitro, H2)</w:t>
        </w:r>
        <w:r>
          <w:rPr>
            <w:noProof/>
            <w:webHidden/>
          </w:rPr>
          <w:tab/>
        </w:r>
        <w:r>
          <w:rPr>
            <w:noProof/>
            <w:webHidden/>
          </w:rPr>
          <w:fldChar w:fldCharType="begin"/>
        </w:r>
        <w:r>
          <w:rPr>
            <w:noProof/>
            <w:webHidden/>
          </w:rPr>
          <w:instrText xml:space="preserve"> PAGEREF _Toc232968770 \h </w:instrText>
        </w:r>
        <w:r>
          <w:rPr>
            <w:noProof/>
            <w:webHidden/>
          </w:rPr>
        </w:r>
        <w:r>
          <w:rPr>
            <w:noProof/>
            <w:webHidden/>
          </w:rPr>
          <w:fldChar w:fldCharType="separate"/>
        </w:r>
        <w:r>
          <w:rPr>
            <w:noProof/>
            <w:webHidden/>
          </w:rPr>
          <w:t>38</w:t>
        </w:r>
        <w:r>
          <w:rPr>
            <w:noProof/>
            <w:webHidden/>
          </w:rPr>
          <w:fldChar w:fldCharType="end"/>
        </w:r>
      </w:hyperlink>
    </w:p>
    <w:p w14:paraId="3C0181E6" w14:textId="7D82BCC7"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1" w:history="1">
        <w:r w:rsidRPr="00AF5954">
          <w:rPr>
            <w:rStyle w:val="Hipervnculo"/>
            <w:noProof/>
            <w:lang w:val="es-UY"/>
          </w:rPr>
          <w:t>5.6.1.</w:t>
        </w:r>
        <w:r>
          <w:rPr>
            <w:rFonts w:eastAsiaTheme="minorEastAsia" w:cstheme="minorBidi"/>
            <w:noProof/>
            <w:kern w:val="2"/>
            <w:lang w:val="es-UY" w:eastAsia="es-UY"/>
            <w14:ligatures w14:val="standardContextual"/>
          </w:rPr>
          <w:tab/>
        </w:r>
        <w:r w:rsidRPr="00AF5954">
          <w:rPr>
            <w:rStyle w:val="Hipervnculo"/>
            <w:noProof/>
            <w:lang w:val="es-UY"/>
          </w:rPr>
          <w:t>Configuración de RAGAS</w:t>
        </w:r>
        <w:r>
          <w:rPr>
            <w:noProof/>
            <w:webHidden/>
          </w:rPr>
          <w:tab/>
        </w:r>
        <w:r>
          <w:rPr>
            <w:noProof/>
            <w:webHidden/>
          </w:rPr>
          <w:fldChar w:fldCharType="begin"/>
        </w:r>
        <w:r>
          <w:rPr>
            <w:noProof/>
            <w:webHidden/>
          </w:rPr>
          <w:instrText xml:space="preserve"> PAGEREF _Toc232968771 \h </w:instrText>
        </w:r>
        <w:r>
          <w:rPr>
            <w:noProof/>
            <w:webHidden/>
          </w:rPr>
        </w:r>
        <w:r>
          <w:rPr>
            <w:noProof/>
            <w:webHidden/>
          </w:rPr>
          <w:fldChar w:fldCharType="separate"/>
        </w:r>
        <w:r>
          <w:rPr>
            <w:noProof/>
            <w:webHidden/>
          </w:rPr>
          <w:t>38</w:t>
        </w:r>
        <w:r>
          <w:rPr>
            <w:noProof/>
            <w:webHidden/>
          </w:rPr>
          <w:fldChar w:fldCharType="end"/>
        </w:r>
      </w:hyperlink>
    </w:p>
    <w:p w14:paraId="20E11FB6" w14:textId="2893C829"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2" w:history="1">
        <w:r w:rsidRPr="00AF5954">
          <w:rPr>
            <w:rStyle w:val="Hipervnculo"/>
            <w:noProof/>
            <w:lang w:val="es-UY"/>
          </w:rPr>
          <w:t>5.6.2.</w:t>
        </w:r>
        <w:r>
          <w:rPr>
            <w:rFonts w:eastAsiaTheme="minorEastAsia" w:cstheme="minorBidi"/>
            <w:noProof/>
            <w:kern w:val="2"/>
            <w:lang w:val="es-UY" w:eastAsia="es-UY"/>
            <w14:ligatures w14:val="standardContextual"/>
          </w:rPr>
          <w:tab/>
        </w:r>
        <w:r w:rsidRPr="00AF5954">
          <w:rPr>
            <w:rStyle w:val="Hipervnculo"/>
            <w:noProof/>
            <w:lang w:val="es-UY"/>
          </w:rPr>
          <w:t>Métricas RAGAS y resultados del piloto</w:t>
        </w:r>
        <w:r>
          <w:rPr>
            <w:noProof/>
            <w:webHidden/>
          </w:rPr>
          <w:tab/>
        </w:r>
        <w:r>
          <w:rPr>
            <w:noProof/>
            <w:webHidden/>
          </w:rPr>
          <w:fldChar w:fldCharType="begin"/>
        </w:r>
        <w:r>
          <w:rPr>
            <w:noProof/>
            <w:webHidden/>
          </w:rPr>
          <w:instrText xml:space="preserve"> PAGEREF _Toc232968772 \h </w:instrText>
        </w:r>
        <w:r>
          <w:rPr>
            <w:noProof/>
            <w:webHidden/>
          </w:rPr>
        </w:r>
        <w:r>
          <w:rPr>
            <w:noProof/>
            <w:webHidden/>
          </w:rPr>
          <w:fldChar w:fldCharType="separate"/>
        </w:r>
        <w:r>
          <w:rPr>
            <w:noProof/>
            <w:webHidden/>
          </w:rPr>
          <w:t>38</w:t>
        </w:r>
        <w:r>
          <w:rPr>
            <w:noProof/>
            <w:webHidden/>
          </w:rPr>
          <w:fldChar w:fldCharType="end"/>
        </w:r>
      </w:hyperlink>
    </w:p>
    <w:p w14:paraId="778A43B5" w14:textId="71B568FE"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3" w:history="1">
        <w:r w:rsidRPr="00AF5954">
          <w:rPr>
            <w:rStyle w:val="Hipervnculo"/>
            <w:noProof/>
            <w:lang w:val="es-UY"/>
          </w:rPr>
          <w:t>5.6.3.</w:t>
        </w:r>
        <w:r>
          <w:rPr>
            <w:rFonts w:eastAsiaTheme="minorEastAsia" w:cstheme="minorBidi"/>
            <w:noProof/>
            <w:kern w:val="2"/>
            <w:lang w:val="es-UY" w:eastAsia="es-UY"/>
            <w14:ligatures w14:val="standardContextual"/>
          </w:rPr>
          <w:tab/>
        </w:r>
        <w:r w:rsidRPr="00AF5954">
          <w:rPr>
            <w:rStyle w:val="Hipervnculo"/>
            <w:noProof/>
            <w:lang w:val="es-UY"/>
          </w:rPr>
          <w:t>Limitaciones de la evaluación in-vitro</w:t>
        </w:r>
        <w:r>
          <w:rPr>
            <w:noProof/>
            <w:webHidden/>
          </w:rPr>
          <w:tab/>
        </w:r>
        <w:r>
          <w:rPr>
            <w:noProof/>
            <w:webHidden/>
          </w:rPr>
          <w:fldChar w:fldCharType="begin"/>
        </w:r>
        <w:r>
          <w:rPr>
            <w:noProof/>
            <w:webHidden/>
          </w:rPr>
          <w:instrText xml:space="preserve"> PAGEREF _Toc232968773 \h </w:instrText>
        </w:r>
        <w:r>
          <w:rPr>
            <w:noProof/>
            <w:webHidden/>
          </w:rPr>
        </w:r>
        <w:r>
          <w:rPr>
            <w:noProof/>
            <w:webHidden/>
          </w:rPr>
          <w:fldChar w:fldCharType="separate"/>
        </w:r>
        <w:r>
          <w:rPr>
            <w:noProof/>
            <w:webHidden/>
          </w:rPr>
          <w:t>39</w:t>
        </w:r>
        <w:r>
          <w:rPr>
            <w:noProof/>
            <w:webHidden/>
          </w:rPr>
          <w:fldChar w:fldCharType="end"/>
        </w:r>
      </w:hyperlink>
    </w:p>
    <w:p w14:paraId="0E54789C" w14:textId="5B7C91EF"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74" w:history="1">
        <w:r w:rsidRPr="00AF5954">
          <w:rPr>
            <w:rStyle w:val="Hipervnculo"/>
            <w:noProof/>
          </w:rPr>
          <w:t>5.7.</w:t>
        </w:r>
        <w:r>
          <w:rPr>
            <w:rFonts w:eastAsiaTheme="minorEastAsia" w:cstheme="minorBidi"/>
            <w:noProof/>
            <w:kern w:val="2"/>
            <w:lang w:val="es-UY" w:eastAsia="es-UY"/>
            <w14:ligatures w14:val="standardContextual"/>
          </w:rPr>
          <w:tab/>
        </w:r>
        <w:r w:rsidRPr="00AF5954">
          <w:rPr>
            <w:rStyle w:val="Hipervnculo"/>
            <w:noProof/>
          </w:rPr>
          <w:t>Módulo de anonimización PII (H3)</w:t>
        </w:r>
        <w:r>
          <w:rPr>
            <w:noProof/>
            <w:webHidden/>
          </w:rPr>
          <w:tab/>
        </w:r>
        <w:r>
          <w:rPr>
            <w:noProof/>
            <w:webHidden/>
          </w:rPr>
          <w:fldChar w:fldCharType="begin"/>
        </w:r>
        <w:r>
          <w:rPr>
            <w:noProof/>
            <w:webHidden/>
          </w:rPr>
          <w:instrText xml:space="preserve"> PAGEREF _Toc232968774 \h </w:instrText>
        </w:r>
        <w:r>
          <w:rPr>
            <w:noProof/>
            <w:webHidden/>
          </w:rPr>
        </w:r>
        <w:r>
          <w:rPr>
            <w:noProof/>
            <w:webHidden/>
          </w:rPr>
          <w:fldChar w:fldCharType="separate"/>
        </w:r>
        <w:r>
          <w:rPr>
            <w:noProof/>
            <w:webHidden/>
          </w:rPr>
          <w:t>39</w:t>
        </w:r>
        <w:r>
          <w:rPr>
            <w:noProof/>
            <w:webHidden/>
          </w:rPr>
          <w:fldChar w:fldCharType="end"/>
        </w:r>
      </w:hyperlink>
    </w:p>
    <w:p w14:paraId="59A3A3E7" w14:textId="32EA63E7"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5" w:history="1">
        <w:r w:rsidRPr="00AF5954">
          <w:rPr>
            <w:rStyle w:val="Hipervnculo"/>
            <w:noProof/>
            <w:lang w:val="es-UY"/>
          </w:rPr>
          <w:t>5.7.1.</w:t>
        </w:r>
        <w:r>
          <w:rPr>
            <w:rFonts w:eastAsiaTheme="minorEastAsia" w:cstheme="minorBidi"/>
            <w:noProof/>
            <w:kern w:val="2"/>
            <w:lang w:val="es-UY" w:eastAsia="es-UY"/>
            <w14:ligatures w14:val="standardContextual"/>
          </w:rPr>
          <w:tab/>
        </w:r>
        <w:r w:rsidRPr="00AF5954">
          <w:rPr>
            <w:rStyle w:val="Hipervnculo"/>
            <w:noProof/>
            <w:lang w:val="es-UY"/>
          </w:rPr>
          <w:t>Stack tecnologico: Presidio + spaCy</w:t>
        </w:r>
        <w:r>
          <w:rPr>
            <w:noProof/>
            <w:webHidden/>
          </w:rPr>
          <w:tab/>
        </w:r>
        <w:r>
          <w:rPr>
            <w:noProof/>
            <w:webHidden/>
          </w:rPr>
          <w:fldChar w:fldCharType="begin"/>
        </w:r>
        <w:r>
          <w:rPr>
            <w:noProof/>
            <w:webHidden/>
          </w:rPr>
          <w:instrText xml:space="preserve"> PAGEREF _Toc232968775 \h </w:instrText>
        </w:r>
        <w:r>
          <w:rPr>
            <w:noProof/>
            <w:webHidden/>
          </w:rPr>
        </w:r>
        <w:r>
          <w:rPr>
            <w:noProof/>
            <w:webHidden/>
          </w:rPr>
          <w:fldChar w:fldCharType="separate"/>
        </w:r>
        <w:r>
          <w:rPr>
            <w:noProof/>
            <w:webHidden/>
          </w:rPr>
          <w:t>39</w:t>
        </w:r>
        <w:r>
          <w:rPr>
            <w:noProof/>
            <w:webHidden/>
          </w:rPr>
          <w:fldChar w:fldCharType="end"/>
        </w:r>
      </w:hyperlink>
    </w:p>
    <w:p w14:paraId="75D3CDB3" w14:textId="6534680F"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6" w:history="1">
        <w:r w:rsidRPr="00AF5954">
          <w:rPr>
            <w:rStyle w:val="Hipervnculo"/>
            <w:noProof/>
            <w:lang w:val="es-UY"/>
          </w:rPr>
          <w:t>5.7.2.</w:t>
        </w:r>
        <w:r>
          <w:rPr>
            <w:rFonts w:eastAsiaTheme="minorEastAsia" w:cstheme="minorBidi"/>
            <w:noProof/>
            <w:kern w:val="2"/>
            <w:lang w:val="es-UY" w:eastAsia="es-UY"/>
            <w14:ligatures w14:val="standardContextual"/>
          </w:rPr>
          <w:tab/>
        </w:r>
        <w:r w:rsidRPr="00AF5954">
          <w:rPr>
            <w:rStyle w:val="Hipervnculo"/>
            <w:noProof/>
            <w:lang w:val="es-UY"/>
          </w:rPr>
          <w:t>Entidades detectadas y estrategia de sustitucion</w:t>
        </w:r>
        <w:r>
          <w:rPr>
            <w:noProof/>
            <w:webHidden/>
          </w:rPr>
          <w:tab/>
        </w:r>
        <w:r>
          <w:rPr>
            <w:noProof/>
            <w:webHidden/>
          </w:rPr>
          <w:fldChar w:fldCharType="begin"/>
        </w:r>
        <w:r>
          <w:rPr>
            <w:noProof/>
            <w:webHidden/>
          </w:rPr>
          <w:instrText xml:space="preserve"> PAGEREF _Toc232968776 \h </w:instrText>
        </w:r>
        <w:r>
          <w:rPr>
            <w:noProof/>
            <w:webHidden/>
          </w:rPr>
        </w:r>
        <w:r>
          <w:rPr>
            <w:noProof/>
            <w:webHidden/>
          </w:rPr>
          <w:fldChar w:fldCharType="separate"/>
        </w:r>
        <w:r>
          <w:rPr>
            <w:noProof/>
            <w:webHidden/>
          </w:rPr>
          <w:t>40</w:t>
        </w:r>
        <w:r>
          <w:rPr>
            <w:noProof/>
            <w:webHidden/>
          </w:rPr>
          <w:fldChar w:fldCharType="end"/>
        </w:r>
      </w:hyperlink>
    </w:p>
    <w:p w14:paraId="598744BC" w14:textId="6CECBD68"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7" w:history="1">
        <w:r w:rsidRPr="00AF5954">
          <w:rPr>
            <w:rStyle w:val="Hipervnculo"/>
            <w:noProof/>
            <w:lang w:val="es-UY"/>
          </w:rPr>
          <w:t>5.7.3.</w:t>
        </w:r>
        <w:r>
          <w:rPr>
            <w:rFonts w:eastAsiaTheme="minorEastAsia" w:cstheme="minorBidi"/>
            <w:noProof/>
            <w:kern w:val="2"/>
            <w:lang w:val="es-UY" w:eastAsia="es-UY"/>
            <w14:ligatures w14:val="standardContextual"/>
          </w:rPr>
          <w:tab/>
        </w:r>
        <w:r w:rsidRPr="00AF5954">
          <w:rPr>
            <w:rStyle w:val="Hipervnculo"/>
            <w:noProof/>
            <w:lang w:val="es-UY"/>
          </w:rPr>
          <w:t>Validación del módulo</w:t>
        </w:r>
        <w:r>
          <w:rPr>
            <w:noProof/>
            <w:webHidden/>
          </w:rPr>
          <w:tab/>
        </w:r>
        <w:r>
          <w:rPr>
            <w:noProof/>
            <w:webHidden/>
          </w:rPr>
          <w:fldChar w:fldCharType="begin"/>
        </w:r>
        <w:r>
          <w:rPr>
            <w:noProof/>
            <w:webHidden/>
          </w:rPr>
          <w:instrText xml:space="preserve"> PAGEREF _Toc232968777 \h </w:instrText>
        </w:r>
        <w:r>
          <w:rPr>
            <w:noProof/>
            <w:webHidden/>
          </w:rPr>
        </w:r>
        <w:r>
          <w:rPr>
            <w:noProof/>
            <w:webHidden/>
          </w:rPr>
          <w:fldChar w:fldCharType="separate"/>
        </w:r>
        <w:r>
          <w:rPr>
            <w:noProof/>
            <w:webHidden/>
          </w:rPr>
          <w:t>40</w:t>
        </w:r>
        <w:r>
          <w:rPr>
            <w:noProof/>
            <w:webHidden/>
          </w:rPr>
          <w:fldChar w:fldCharType="end"/>
        </w:r>
      </w:hyperlink>
    </w:p>
    <w:p w14:paraId="3564D21D" w14:textId="7EA12ED1"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78" w:history="1">
        <w:r w:rsidRPr="00AF5954">
          <w:rPr>
            <w:rStyle w:val="Hipervnculo"/>
            <w:noProof/>
          </w:rPr>
          <w:t>5.8.</w:t>
        </w:r>
        <w:r>
          <w:rPr>
            <w:rFonts w:eastAsiaTheme="minorEastAsia" w:cstheme="minorBidi"/>
            <w:noProof/>
            <w:kern w:val="2"/>
            <w:lang w:val="es-UY" w:eastAsia="es-UY"/>
            <w14:ligatures w14:val="standardContextual"/>
          </w:rPr>
          <w:tab/>
        </w:r>
        <w:r w:rsidRPr="00AF5954">
          <w:rPr>
            <w:rStyle w:val="Hipervnculo"/>
            <w:noProof/>
          </w:rPr>
          <w:t>Marco de métricas de equidad algorítmica (H3)</w:t>
        </w:r>
        <w:r>
          <w:rPr>
            <w:noProof/>
            <w:webHidden/>
          </w:rPr>
          <w:tab/>
        </w:r>
        <w:r>
          <w:rPr>
            <w:noProof/>
            <w:webHidden/>
          </w:rPr>
          <w:fldChar w:fldCharType="begin"/>
        </w:r>
        <w:r>
          <w:rPr>
            <w:noProof/>
            <w:webHidden/>
          </w:rPr>
          <w:instrText xml:space="preserve"> PAGEREF _Toc232968778 \h </w:instrText>
        </w:r>
        <w:r>
          <w:rPr>
            <w:noProof/>
            <w:webHidden/>
          </w:rPr>
        </w:r>
        <w:r>
          <w:rPr>
            <w:noProof/>
            <w:webHidden/>
          </w:rPr>
          <w:fldChar w:fldCharType="separate"/>
        </w:r>
        <w:r>
          <w:rPr>
            <w:noProof/>
            <w:webHidden/>
          </w:rPr>
          <w:t>40</w:t>
        </w:r>
        <w:r>
          <w:rPr>
            <w:noProof/>
            <w:webHidden/>
          </w:rPr>
          <w:fldChar w:fldCharType="end"/>
        </w:r>
      </w:hyperlink>
    </w:p>
    <w:p w14:paraId="77DD7900" w14:textId="4AFD55C5"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79" w:history="1">
        <w:r w:rsidRPr="00AF5954">
          <w:rPr>
            <w:rStyle w:val="Hipervnculo"/>
            <w:noProof/>
            <w:lang w:val="es-UY"/>
          </w:rPr>
          <w:t>5.8.1.</w:t>
        </w:r>
        <w:r>
          <w:rPr>
            <w:rFonts w:eastAsiaTheme="minorEastAsia" w:cstheme="minorBidi"/>
            <w:noProof/>
            <w:kern w:val="2"/>
            <w:lang w:val="es-UY" w:eastAsia="es-UY"/>
            <w14:ligatures w14:val="standardContextual"/>
          </w:rPr>
          <w:tab/>
        </w:r>
        <w:r w:rsidRPr="00AF5954">
          <w:rPr>
            <w:rStyle w:val="Hipervnculo"/>
            <w:noProof/>
            <w:lang w:val="es-UY"/>
          </w:rPr>
          <w:t>Disparate Impact Ratio (DIR)</w:t>
        </w:r>
        <w:r>
          <w:rPr>
            <w:noProof/>
            <w:webHidden/>
          </w:rPr>
          <w:tab/>
        </w:r>
        <w:r>
          <w:rPr>
            <w:noProof/>
            <w:webHidden/>
          </w:rPr>
          <w:fldChar w:fldCharType="begin"/>
        </w:r>
        <w:r>
          <w:rPr>
            <w:noProof/>
            <w:webHidden/>
          </w:rPr>
          <w:instrText xml:space="preserve"> PAGEREF _Toc232968779 \h </w:instrText>
        </w:r>
        <w:r>
          <w:rPr>
            <w:noProof/>
            <w:webHidden/>
          </w:rPr>
        </w:r>
        <w:r>
          <w:rPr>
            <w:noProof/>
            <w:webHidden/>
          </w:rPr>
          <w:fldChar w:fldCharType="separate"/>
        </w:r>
        <w:r>
          <w:rPr>
            <w:noProof/>
            <w:webHidden/>
          </w:rPr>
          <w:t>41</w:t>
        </w:r>
        <w:r>
          <w:rPr>
            <w:noProof/>
            <w:webHidden/>
          </w:rPr>
          <w:fldChar w:fldCharType="end"/>
        </w:r>
      </w:hyperlink>
    </w:p>
    <w:p w14:paraId="0677E65F" w14:textId="1518E06A"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0" w:history="1">
        <w:r w:rsidRPr="00AF5954">
          <w:rPr>
            <w:rStyle w:val="Hipervnculo"/>
            <w:noProof/>
            <w:lang w:val="es-UY"/>
          </w:rPr>
          <w:t>5.8.2.</w:t>
        </w:r>
        <w:r>
          <w:rPr>
            <w:rFonts w:eastAsiaTheme="minorEastAsia" w:cstheme="minorBidi"/>
            <w:noProof/>
            <w:kern w:val="2"/>
            <w:lang w:val="es-UY" w:eastAsia="es-UY"/>
            <w14:ligatures w14:val="standardContextual"/>
          </w:rPr>
          <w:tab/>
        </w:r>
        <w:r w:rsidRPr="00AF5954">
          <w:rPr>
            <w:rStyle w:val="Hipervnculo"/>
            <w:noProof/>
            <w:lang w:val="es-UY"/>
          </w:rPr>
          <w:t>Statistical Parity Difference (SPD)</w:t>
        </w:r>
        <w:r>
          <w:rPr>
            <w:noProof/>
            <w:webHidden/>
          </w:rPr>
          <w:tab/>
        </w:r>
        <w:r>
          <w:rPr>
            <w:noProof/>
            <w:webHidden/>
          </w:rPr>
          <w:fldChar w:fldCharType="begin"/>
        </w:r>
        <w:r>
          <w:rPr>
            <w:noProof/>
            <w:webHidden/>
          </w:rPr>
          <w:instrText xml:space="preserve"> PAGEREF _Toc232968780 \h </w:instrText>
        </w:r>
        <w:r>
          <w:rPr>
            <w:noProof/>
            <w:webHidden/>
          </w:rPr>
        </w:r>
        <w:r>
          <w:rPr>
            <w:noProof/>
            <w:webHidden/>
          </w:rPr>
          <w:fldChar w:fldCharType="separate"/>
        </w:r>
        <w:r>
          <w:rPr>
            <w:noProof/>
            <w:webHidden/>
          </w:rPr>
          <w:t>41</w:t>
        </w:r>
        <w:r>
          <w:rPr>
            <w:noProof/>
            <w:webHidden/>
          </w:rPr>
          <w:fldChar w:fldCharType="end"/>
        </w:r>
      </w:hyperlink>
    </w:p>
    <w:p w14:paraId="40CD773F" w14:textId="44C2265E"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1" w:history="1">
        <w:r w:rsidRPr="00AF5954">
          <w:rPr>
            <w:rStyle w:val="Hipervnculo"/>
            <w:noProof/>
            <w:lang w:val="es-UY"/>
          </w:rPr>
          <w:t>5.8.3.</w:t>
        </w:r>
        <w:r>
          <w:rPr>
            <w:rFonts w:eastAsiaTheme="minorEastAsia" w:cstheme="minorBidi"/>
            <w:noProof/>
            <w:kern w:val="2"/>
            <w:lang w:val="es-UY" w:eastAsia="es-UY"/>
            <w14:ligatures w14:val="standardContextual"/>
          </w:rPr>
          <w:tab/>
        </w:r>
        <w:r w:rsidRPr="00AF5954">
          <w:rPr>
            <w:rStyle w:val="Hipervnculo"/>
            <w:noProof/>
            <w:lang w:val="es-UY"/>
          </w:rPr>
          <w:t>Implementacion en evaluation/fairness_metrics.py</w:t>
        </w:r>
        <w:r>
          <w:rPr>
            <w:noProof/>
            <w:webHidden/>
          </w:rPr>
          <w:tab/>
        </w:r>
        <w:r>
          <w:rPr>
            <w:noProof/>
            <w:webHidden/>
          </w:rPr>
          <w:fldChar w:fldCharType="begin"/>
        </w:r>
        <w:r>
          <w:rPr>
            <w:noProof/>
            <w:webHidden/>
          </w:rPr>
          <w:instrText xml:space="preserve"> PAGEREF _Toc232968781 \h </w:instrText>
        </w:r>
        <w:r>
          <w:rPr>
            <w:noProof/>
            <w:webHidden/>
          </w:rPr>
        </w:r>
        <w:r>
          <w:rPr>
            <w:noProof/>
            <w:webHidden/>
          </w:rPr>
          <w:fldChar w:fldCharType="separate"/>
        </w:r>
        <w:r>
          <w:rPr>
            <w:noProof/>
            <w:webHidden/>
          </w:rPr>
          <w:t>41</w:t>
        </w:r>
        <w:r>
          <w:rPr>
            <w:noProof/>
            <w:webHidden/>
          </w:rPr>
          <w:fldChar w:fldCharType="end"/>
        </w:r>
      </w:hyperlink>
    </w:p>
    <w:p w14:paraId="25647039" w14:textId="2157D48C"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82" w:history="1">
        <w:r w:rsidRPr="00AF5954">
          <w:rPr>
            <w:rStyle w:val="Hipervnculo"/>
            <w:noProof/>
          </w:rPr>
          <w:t>5.9.</w:t>
        </w:r>
        <w:r>
          <w:rPr>
            <w:rFonts w:eastAsiaTheme="minorEastAsia" w:cstheme="minorBidi"/>
            <w:noProof/>
            <w:kern w:val="2"/>
            <w:lang w:val="es-UY" w:eastAsia="es-UY"/>
            <w14:ligatures w14:val="standardContextual"/>
          </w:rPr>
          <w:tab/>
        </w:r>
        <w:r w:rsidRPr="00AF5954">
          <w:rPr>
            <w:rStyle w:val="Hipervnculo"/>
            <w:noProof/>
          </w:rPr>
          <w:t>Configuraciones C1, C2 y C3 del experimento</w:t>
        </w:r>
        <w:r>
          <w:rPr>
            <w:noProof/>
            <w:webHidden/>
          </w:rPr>
          <w:tab/>
        </w:r>
        <w:r>
          <w:rPr>
            <w:noProof/>
            <w:webHidden/>
          </w:rPr>
          <w:fldChar w:fldCharType="begin"/>
        </w:r>
        <w:r>
          <w:rPr>
            <w:noProof/>
            <w:webHidden/>
          </w:rPr>
          <w:instrText xml:space="preserve"> PAGEREF _Toc232968782 \h </w:instrText>
        </w:r>
        <w:r>
          <w:rPr>
            <w:noProof/>
            <w:webHidden/>
          </w:rPr>
        </w:r>
        <w:r>
          <w:rPr>
            <w:noProof/>
            <w:webHidden/>
          </w:rPr>
          <w:fldChar w:fldCharType="separate"/>
        </w:r>
        <w:r>
          <w:rPr>
            <w:noProof/>
            <w:webHidden/>
          </w:rPr>
          <w:t>42</w:t>
        </w:r>
        <w:r>
          <w:rPr>
            <w:noProof/>
            <w:webHidden/>
          </w:rPr>
          <w:fldChar w:fldCharType="end"/>
        </w:r>
      </w:hyperlink>
    </w:p>
    <w:p w14:paraId="1932075D" w14:textId="2B7A72B0"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3" w:history="1">
        <w:r w:rsidRPr="00AF5954">
          <w:rPr>
            <w:rStyle w:val="Hipervnculo"/>
            <w:noProof/>
            <w:lang w:val="es-UY"/>
          </w:rPr>
          <w:t>5.9.1.</w:t>
        </w:r>
        <w:r>
          <w:rPr>
            <w:rFonts w:eastAsiaTheme="minorEastAsia" w:cstheme="minorBidi"/>
            <w:noProof/>
            <w:kern w:val="2"/>
            <w:lang w:val="es-UY" w:eastAsia="es-UY"/>
            <w14:ligatures w14:val="standardContextual"/>
          </w:rPr>
          <w:tab/>
        </w:r>
        <w:r w:rsidRPr="00AF5954">
          <w:rPr>
            <w:rStyle w:val="Hipervnculo"/>
            <w:noProof/>
            <w:lang w:val="es-UY"/>
          </w:rPr>
          <w:t>Configuracion C1 — LLM puro</w:t>
        </w:r>
        <w:r>
          <w:rPr>
            <w:noProof/>
            <w:webHidden/>
          </w:rPr>
          <w:tab/>
        </w:r>
        <w:r>
          <w:rPr>
            <w:noProof/>
            <w:webHidden/>
          </w:rPr>
          <w:fldChar w:fldCharType="begin"/>
        </w:r>
        <w:r>
          <w:rPr>
            <w:noProof/>
            <w:webHidden/>
          </w:rPr>
          <w:instrText xml:space="preserve"> PAGEREF _Toc232968783 \h </w:instrText>
        </w:r>
        <w:r>
          <w:rPr>
            <w:noProof/>
            <w:webHidden/>
          </w:rPr>
        </w:r>
        <w:r>
          <w:rPr>
            <w:noProof/>
            <w:webHidden/>
          </w:rPr>
          <w:fldChar w:fldCharType="separate"/>
        </w:r>
        <w:r>
          <w:rPr>
            <w:noProof/>
            <w:webHidden/>
          </w:rPr>
          <w:t>42</w:t>
        </w:r>
        <w:r>
          <w:rPr>
            <w:noProof/>
            <w:webHidden/>
          </w:rPr>
          <w:fldChar w:fldCharType="end"/>
        </w:r>
      </w:hyperlink>
    </w:p>
    <w:p w14:paraId="2F51274B" w14:textId="5DDE0CA0"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4" w:history="1">
        <w:r w:rsidRPr="00AF5954">
          <w:rPr>
            <w:rStyle w:val="Hipervnculo"/>
            <w:noProof/>
            <w:lang w:val="es-UY"/>
          </w:rPr>
          <w:t>5.9.2.</w:t>
        </w:r>
        <w:r>
          <w:rPr>
            <w:rFonts w:eastAsiaTheme="minorEastAsia" w:cstheme="minorBidi"/>
            <w:noProof/>
            <w:kern w:val="2"/>
            <w:lang w:val="es-UY" w:eastAsia="es-UY"/>
            <w14:ligatures w14:val="standardContextual"/>
          </w:rPr>
          <w:tab/>
        </w:r>
        <w:r w:rsidRPr="00AF5954">
          <w:rPr>
            <w:rStyle w:val="Hipervnculo"/>
            <w:noProof/>
            <w:lang w:val="es-UY"/>
          </w:rPr>
          <w:t>Configuracion C2 — LLM + RAG</w:t>
        </w:r>
        <w:r>
          <w:rPr>
            <w:noProof/>
            <w:webHidden/>
          </w:rPr>
          <w:tab/>
        </w:r>
        <w:r>
          <w:rPr>
            <w:noProof/>
            <w:webHidden/>
          </w:rPr>
          <w:fldChar w:fldCharType="begin"/>
        </w:r>
        <w:r>
          <w:rPr>
            <w:noProof/>
            <w:webHidden/>
          </w:rPr>
          <w:instrText xml:space="preserve"> PAGEREF _Toc232968784 \h </w:instrText>
        </w:r>
        <w:r>
          <w:rPr>
            <w:noProof/>
            <w:webHidden/>
          </w:rPr>
        </w:r>
        <w:r>
          <w:rPr>
            <w:noProof/>
            <w:webHidden/>
          </w:rPr>
          <w:fldChar w:fldCharType="separate"/>
        </w:r>
        <w:r>
          <w:rPr>
            <w:noProof/>
            <w:webHidden/>
          </w:rPr>
          <w:t>42</w:t>
        </w:r>
        <w:r>
          <w:rPr>
            <w:noProof/>
            <w:webHidden/>
          </w:rPr>
          <w:fldChar w:fldCharType="end"/>
        </w:r>
      </w:hyperlink>
    </w:p>
    <w:p w14:paraId="575D3E0A" w14:textId="067698A1"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5" w:history="1">
        <w:r w:rsidRPr="00AF5954">
          <w:rPr>
            <w:rStyle w:val="Hipervnculo"/>
            <w:noProof/>
            <w:lang w:val="es-UY"/>
          </w:rPr>
          <w:t>5.9.3.</w:t>
        </w:r>
        <w:r>
          <w:rPr>
            <w:rFonts w:eastAsiaTheme="minorEastAsia" w:cstheme="minorBidi"/>
            <w:noProof/>
            <w:kern w:val="2"/>
            <w:lang w:val="es-UY" w:eastAsia="es-UY"/>
            <w14:ligatures w14:val="standardContextual"/>
          </w:rPr>
          <w:tab/>
        </w:r>
        <w:r w:rsidRPr="00AF5954">
          <w:rPr>
            <w:rStyle w:val="Hipervnculo"/>
            <w:noProof/>
            <w:lang w:val="es-UY"/>
          </w:rPr>
          <w:t>Configuracion C3 — LLM + RAG + PII</w:t>
        </w:r>
        <w:r>
          <w:rPr>
            <w:noProof/>
            <w:webHidden/>
          </w:rPr>
          <w:tab/>
        </w:r>
        <w:r>
          <w:rPr>
            <w:noProof/>
            <w:webHidden/>
          </w:rPr>
          <w:fldChar w:fldCharType="begin"/>
        </w:r>
        <w:r>
          <w:rPr>
            <w:noProof/>
            <w:webHidden/>
          </w:rPr>
          <w:instrText xml:space="preserve"> PAGEREF _Toc232968785 \h </w:instrText>
        </w:r>
        <w:r>
          <w:rPr>
            <w:noProof/>
            <w:webHidden/>
          </w:rPr>
        </w:r>
        <w:r>
          <w:rPr>
            <w:noProof/>
            <w:webHidden/>
          </w:rPr>
          <w:fldChar w:fldCharType="separate"/>
        </w:r>
        <w:r>
          <w:rPr>
            <w:noProof/>
            <w:webHidden/>
          </w:rPr>
          <w:t>42</w:t>
        </w:r>
        <w:r>
          <w:rPr>
            <w:noProof/>
            <w:webHidden/>
          </w:rPr>
          <w:fldChar w:fldCharType="end"/>
        </w:r>
      </w:hyperlink>
    </w:p>
    <w:p w14:paraId="2F21DEA6" w14:textId="778D5C29" w:rsidR="00067687" w:rsidRDefault="00067687">
      <w:pPr>
        <w:pStyle w:val="TDC3"/>
        <w:tabs>
          <w:tab w:val="left" w:pos="1440"/>
          <w:tab w:val="right" w:leader="dot" w:pos="9061"/>
        </w:tabs>
        <w:rPr>
          <w:rFonts w:eastAsiaTheme="minorEastAsia" w:cstheme="minorBidi"/>
          <w:noProof/>
          <w:kern w:val="2"/>
          <w:lang w:val="es-UY" w:eastAsia="es-UY"/>
          <w14:ligatures w14:val="standardContextual"/>
        </w:rPr>
      </w:pPr>
      <w:hyperlink w:anchor="_Toc232968786" w:history="1">
        <w:r w:rsidRPr="00AF5954">
          <w:rPr>
            <w:rStyle w:val="Hipervnculo"/>
            <w:noProof/>
            <w:lang w:val="es-UY"/>
          </w:rPr>
          <w:t>5.9.4.</w:t>
        </w:r>
        <w:r>
          <w:rPr>
            <w:rFonts w:eastAsiaTheme="minorEastAsia" w:cstheme="minorBidi"/>
            <w:noProof/>
            <w:kern w:val="2"/>
            <w:lang w:val="es-UY" w:eastAsia="es-UY"/>
            <w14:ligatures w14:val="standardContextual"/>
          </w:rPr>
          <w:tab/>
        </w:r>
        <w:r w:rsidRPr="00AF5954">
          <w:rPr>
            <w:rStyle w:val="Hipervnculo"/>
            <w:noProof/>
            <w:lang w:val="es-UY"/>
          </w:rPr>
          <w:t>Resumen comparativo de configuraciones</w:t>
        </w:r>
        <w:r>
          <w:rPr>
            <w:noProof/>
            <w:webHidden/>
          </w:rPr>
          <w:tab/>
        </w:r>
        <w:r>
          <w:rPr>
            <w:noProof/>
            <w:webHidden/>
          </w:rPr>
          <w:fldChar w:fldCharType="begin"/>
        </w:r>
        <w:r>
          <w:rPr>
            <w:noProof/>
            <w:webHidden/>
          </w:rPr>
          <w:instrText xml:space="preserve"> PAGEREF _Toc232968786 \h </w:instrText>
        </w:r>
        <w:r>
          <w:rPr>
            <w:noProof/>
            <w:webHidden/>
          </w:rPr>
        </w:r>
        <w:r>
          <w:rPr>
            <w:noProof/>
            <w:webHidden/>
          </w:rPr>
          <w:fldChar w:fldCharType="separate"/>
        </w:r>
        <w:r>
          <w:rPr>
            <w:noProof/>
            <w:webHidden/>
          </w:rPr>
          <w:t>43</w:t>
        </w:r>
        <w:r>
          <w:rPr>
            <w:noProof/>
            <w:webHidden/>
          </w:rPr>
          <w:fldChar w:fldCharType="end"/>
        </w:r>
      </w:hyperlink>
    </w:p>
    <w:p w14:paraId="4167580D" w14:textId="242AA356"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87" w:history="1">
        <w:r w:rsidRPr="00AF5954">
          <w:rPr>
            <w:rStyle w:val="Hipervnculo"/>
            <w:noProof/>
          </w:rPr>
          <w:t>6.</w:t>
        </w:r>
        <w:r>
          <w:rPr>
            <w:rFonts w:eastAsiaTheme="minorEastAsia" w:cstheme="minorBidi"/>
            <w:noProof/>
            <w:kern w:val="2"/>
            <w:lang w:val="es-UY" w:eastAsia="es-UY"/>
            <w14:ligatures w14:val="standardContextual"/>
          </w:rPr>
          <w:tab/>
        </w:r>
        <w:r w:rsidRPr="00AF5954">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_Toc232968787 \h </w:instrText>
        </w:r>
        <w:r>
          <w:rPr>
            <w:noProof/>
            <w:webHidden/>
          </w:rPr>
        </w:r>
        <w:r>
          <w:rPr>
            <w:noProof/>
            <w:webHidden/>
          </w:rPr>
          <w:fldChar w:fldCharType="separate"/>
        </w:r>
        <w:r>
          <w:rPr>
            <w:noProof/>
            <w:webHidden/>
          </w:rPr>
          <w:t>44</w:t>
        </w:r>
        <w:r>
          <w:rPr>
            <w:noProof/>
            <w:webHidden/>
          </w:rPr>
          <w:fldChar w:fldCharType="end"/>
        </w:r>
      </w:hyperlink>
    </w:p>
    <w:p w14:paraId="34A9CB15" w14:textId="3E63282D"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88" w:history="1">
        <w:r w:rsidRPr="00AF5954">
          <w:rPr>
            <w:rStyle w:val="Hipervnculo"/>
            <w:noProof/>
          </w:rPr>
          <w:t>6.1.</w:t>
        </w:r>
        <w:r>
          <w:rPr>
            <w:rFonts w:eastAsiaTheme="minorEastAsia" w:cstheme="minorBidi"/>
            <w:noProof/>
            <w:kern w:val="2"/>
            <w:lang w:val="es-UY" w:eastAsia="es-UY"/>
            <w14:ligatures w14:val="standardContextual"/>
          </w:rPr>
          <w:tab/>
        </w:r>
        <w:r w:rsidRPr="00AF5954">
          <w:rPr>
            <w:rStyle w:val="Hipervnculo"/>
            <w:noProof/>
          </w:rPr>
          <w:t>Diseño del experimento cuasi-experimental</w:t>
        </w:r>
        <w:r>
          <w:rPr>
            <w:noProof/>
            <w:webHidden/>
          </w:rPr>
          <w:tab/>
        </w:r>
        <w:r>
          <w:rPr>
            <w:noProof/>
            <w:webHidden/>
          </w:rPr>
          <w:fldChar w:fldCharType="begin"/>
        </w:r>
        <w:r>
          <w:rPr>
            <w:noProof/>
            <w:webHidden/>
          </w:rPr>
          <w:instrText xml:space="preserve"> PAGEREF _Toc232968788 \h </w:instrText>
        </w:r>
        <w:r>
          <w:rPr>
            <w:noProof/>
            <w:webHidden/>
          </w:rPr>
        </w:r>
        <w:r>
          <w:rPr>
            <w:noProof/>
            <w:webHidden/>
          </w:rPr>
          <w:fldChar w:fldCharType="separate"/>
        </w:r>
        <w:r>
          <w:rPr>
            <w:noProof/>
            <w:webHidden/>
          </w:rPr>
          <w:t>44</w:t>
        </w:r>
        <w:r>
          <w:rPr>
            <w:noProof/>
            <w:webHidden/>
          </w:rPr>
          <w:fldChar w:fldCharType="end"/>
        </w:r>
      </w:hyperlink>
    </w:p>
    <w:p w14:paraId="70E0AEBB" w14:textId="63A8B1A6"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89" w:history="1">
        <w:r w:rsidRPr="00AF5954">
          <w:rPr>
            <w:rStyle w:val="Hipervnculo"/>
            <w:noProof/>
          </w:rPr>
          <w:t>6.2.</w:t>
        </w:r>
        <w:r>
          <w:rPr>
            <w:rFonts w:eastAsiaTheme="minorEastAsia" w:cstheme="minorBidi"/>
            <w:noProof/>
            <w:kern w:val="2"/>
            <w:lang w:val="es-UY" w:eastAsia="es-UY"/>
            <w14:ligatures w14:val="standardContextual"/>
          </w:rPr>
          <w:tab/>
        </w:r>
        <w:r w:rsidRPr="00AF5954">
          <w:rPr>
            <w:rStyle w:val="Hipervnculo"/>
            <w:noProof/>
          </w:rPr>
          <w:t>Protocolo Gold Standard y panel de expertos</w:t>
        </w:r>
        <w:r>
          <w:rPr>
            <w:noProof/>
            <w:webHidden/>
          </w:rPr>
          <w:tab/>
        </w:r>
        <w:r>
          <w:rPr>
            <w:noProof/>
            <w:webHidden/>
          </w:rPr>
          <w:fldChar w:fldCharType="begin"/>
        </w:r>
        <w:r>
          <w:rPr>
            <w:noProof/>
            <w:webHidden/>
          </w:rPr>
          <w:instrText xml:space="preserve"> PAGEREF _Toc232968789 \h </w:instrText>
        </w:r>
        <w:r>
          <w:rPr>
            <w:noProof/>
            <w:webHidden/>
          </w:rPr>
        </w:r>
        <w:r>
          <w:rPr>
            <w:noProof/>
            <w:webHidden/>
          </w:rPr>
          <w:fldChar w:fldCharType="separate"/>
        </w:r>
        <w:r>
          <w:rPr>
            <w:noProof/>
            <w:webHidden/>
          </w:rPr>
          <w:t>44</w:t>
        </w:r>
        <w:r>
          <w:rPr>
            <w:noProof/>
            <w:webHidden/>
          </w:rPr>
          <w:fldChar w:fldCharType="end"/>
        </w:r>
      </w:hyperlink>
    </w:p>
    <w:p w14:paraId="769C2E6C" w14:textId="6D5187C8"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0" w:history="1">
        <w:r w:rsidRPr="00AF5954">
          <w:rPr>
            <w:rStyle w:val="Hipervnculo"/>
            <w:noProof/>
          </w:rPr>
          <w:t>6.3.</w:t>
        </w:r>
        <w:r>
          <w:rPr>
            <w:rFonts w:eastAsiaTheme="minorEastAsia" w:cstheme="minorBidi"/>
            <w:noProof/>
            <w:kern w:val="2"/>
            <w:lang w:val="es-UY" w:eastAsia="es-UY"/>
            <w14:ligatures w14:val="standardContextual"/>
          </w:rPr>
          <w:tab/>
        </w:r>
        <w:r w:rsidRPr="00AF5954">
          <w:rPr>
            <w:rStyle w:val="Hipervnculo"/>
            <w:noProof/>
          </w:rPr>
          <w:t>Instrumentación y registro de variables</w:t>
        </w:r>
        <w:r>
          <w:rPr>
            <w:noProof/>
            <w:webHidden/>
          </w:rPr>
          <w:tab/>
        </w:r>
        <w:r>
          <w:rPr>
            <w:noProof/>
            <w:webHidden/>
          </w:rPr>
          <w:fldChar w:fldCharType="begin"/>
        </w:r>
        <w:r>
          <w:rPr>
            <w:noProof/>
            <w:webHidden/>
          </w:rPr>
          <w:instrText xml:space="preserve"> PAGEREF _Toc232968790 \h </w:instrText>
        </w:r>
        <w:r>
          <w:rPr>
            <w:noProof/>
            <w:webHidden/>
          </w:rPr>
        </w:r>
        <w:r>
          <w:rPr>
            <w:noProof/>
            <w:webHidden/>
          </w:rPr>
          <w:fldChar w:fldCharType="separate"/>
        </w:r>
        <w:r>
          <w:rPr>
            <w:noProof/>
            <w:webHidden/>
          </w:rPr>
          <w:t>44</w:t>
        </w:r>
        <w:r>
          <w:rPr>
            <w:noProof/>
            <w:webHidden/>
          </w:rPr>
          <w:fldChar w:fldCharType="end"/>
        </w:r>
      </w:hyperlink>
    </w:p>
    <w:p w14:paraId="60ADD40D" w14:textId="144B9A18"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1" w:history="1">
        <w:r w:rsidRPr="00AF5954">
          <w:rPr>
            <w:rStyle w:val="Hipervnculo"/>
            <w:noProof/>
          </w:rPr>
          <w:t>6.4.</w:t>
        </w:r>
        <w:r>
          <w:rPr>
            <w:rFonts w:eastAsiaTheme="minorEastAsia" w:cstheme="minorBidi"/>
            <w:noProof/>
            <w:kern w:val="2"/>
            <w:lang w:val="es-UY" w:eastAsia="es-UY"/>
            <w14:ligatures w14:val="standardContextual"/>
          </w:rPr>
          <w:tab/>
        </w:r>
        <w:r w:rsidRPr="00AF5954">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_Toc232968791 \h </w:instrText>
        </w:r>
        <w:r>
          <w:rPr>
            <w:noProof/>
            <w:webHidden/>
          </w:rPr>
        </w:r>
        <w:r>
          <w:rPr>
            <w:noProof/>
            <w:webHidden/>
          </w:rPr>
          <w:fldChar w:fldCharType="separate"/>
        </w:r>
        <w:r>
          <w:rPr>
            <w:noProof/>
            <w:webHidden/>
          </w:rPr>
          <w:t>44</w:t>
        </w:r>
        <w:r>
          <w:rPr>
            <w:noProof/>
            <w:webHidden/>
          </w:rPr>
          <w:fldChar w:fldCharType="end"/>
        </w:r>
      </w:hyperlink>
    </w:p>
    <w:p w14:paraId="07ACE971" w14:textId="00925EA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2" w:history="1">
        <w:r w:rsidRPr="00AF5954">
          <w:rPr>
            <w:rStyle w:val="Hipervnculo"/>
            <w:noProof/>
          </w:rPr>
          <w:t>6.5.</w:t>
        </w:r>
        <w:r>
          <w:rPr>
            <w:rFonts w:eastAsiaTheme="minorEastAsia" w:cstheme="minorBidi"/>
            <w:noProof/>
            <w:kern w:val="2"/>
            <w:lang w:val="es-UY" w:eastAsia="es-UY"/>
            <w14:ligatures w14:val="standardContextual"/>
          </w:rPr>
          <w:tab/>
        </w:r>
        <w:r w:rsidRPr="00AF5954">
          <w:rPr>
            <w:rStyle w:val="Hipervnculo"/>
            <w:noProof/>
          </w:rPr>
          <w:t>Protocolo de Shadow Testing</w:t>
        </w:r>
        <w:r>
          <w:rPr>
            <w:noProof/>
            <w:webHidden/>
          </w:rPr>
          <w:tab/>
        </w:r>
        <w:r>
          <w:rPr>
            <w:noProof/>
            <w:webHidden/>
          </w:rPr>
          <w:fldChar w:fldCharType="begin"/>
        </w:r>
        <w:r>
          <w:rPr>
            <w:noProof/>
            <w:webHidden/>
          </w:rPr>
          <w:instrText xml:space="preserve"> PAGEREF _Toc232968792 \h </w:instrText>
        </w:r>
        <w:r>
          <w:rPr>
            <w:noProof/>
            <w:webHidden/>
          </w:rPr>
        </w:r>
        <w:r>
          <w:rPr>
            <w:noProof/>
            <w:webHidden/>
          </w:rPr>
          <w:fldChar w:fldCharType="separate"/>
        </w:r>
        <w:r>
          <w:rPr>
            <w:noProof/>
            <w:webHidden/>
          </w:rPr>
          <w:t>44</w:t>
        </w:r>
        <w:r>
          <w:rPr>
            <w:noProof/>
            <w:webHidden/>
          </w:rPr>
          <w:fldChar w:fldCharType="end"/>
        </w:r>
      </w:hyperlink>
    </w:p>
    <w:p w14:paraId="0F844B0D" w14:textId="1AA534CB"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3" w:history="1">
        <w:r w:rsidRPr="00AF5954">
          <w:rPr>
            <w:rStyle w:val="Hipervnculo"/>
            <w:noProof/>
          </w:rPr>
          <w:t>6.6.</w:t>
        </w:r>
        <w:r>
          <w:rPr>
            <w:rFonts w:eastAsiaTheme="minorEastAsia" w:cstheme="minorBidi"/>
            <w:noProof/>
            <w:kern w:val="2"/>
            <w:lang w:val="es-UY" w:eastAsia="es-UY"/>
            <w14:ligatures w14:val="standardContextual"/>
          </w:rPr>
          <w:tab/>
        </w:r>
        <w:r w:rsidRPr="00AF5954">
          <w:rPr>
            <w:rStyle w:val="Hipervnculo"/>
            <w:noProof/>
          </w:rPr>
          <w:t>Gestión de datos y reproducibilidad</w:t>
        </w:r>
        <w:r>
          <w:rPr>
            <w:noProof/>
            <w:webHidden/>
          </w:rPr>
          <w:tab/>
        </w:r>
        <w:r>
          <w:rPr>
            <w:noProof/>
            <w:webHidden/>
          </w:rPr>
          <w:fldChar w:fldCharType="begin"/>
        </w:r>
        <w:r>
          <w:rPr>
            <w:noProof/>
            <w:webHidden/>
          </w:rPr>
          <w:instrText xml:space="preserve"> PAGEREF _Toc232968793 \h </w:instrText>
        </w:r>
        <w:r>
          <w:rPr>
            <w:noProof/>
            <w:webHidden/>
          </w:rPr>
        </w:r>
        <w:r>
          <w:rPr>
            <w:noProof/>
            <w:webHidden/>
          </w:rPr>
          <w:fldChar w:fldCharType="separate"/>
        </w:r>
        <w:r>
          <w:rPr>
            <w:noProof/>
            <w:webHidden/>
          </w:rPr>
          <w:t>44</w:t>
        </w:r>
        <w:r>
          <w:rPr>
            <w:noProof/>
            <w:webHidden/>
          </w:rPr>
          <w:fldChar w:fldCharType="end"/>
        </w:r>
      </w:hyperlink>
    </w:p>
    <w:p w14:paraId="613FF1A3" w14:textId="1074B7CF"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94" w:history="1">
        <w:r w:rsidRPr="00AF5954">
          <w:rPr>
            <w:rStyle w:val="Hipervnculo"/>
            <w:noProof/>
          </w:rPr>
          <w:t>7.</w:t>
        </w:r>
        <w:r>
          <w:rPr>
            <w:rFonts w:eastAsiaTheme="minorEastAsia" w:cstheme="minorBidi"/>
            <w:noProof/>
            <w:kern w:val="2"/>
            <w:lang w:val="es-UY" w:eastAsia="es-UY"/>
            <w14:ligatures w14:val="standardContextual"/>
          </w:rPr>
          <w:tab/>
        </w:r>
        <w:r w:rsidRPr="00AF5954">
          <w:rPr>
            <w:rStyle w:val="Hipervnculo"/>
            <w:noProof/>
          </w:rPr>
          <w:t>Resultado</w:t>
        </w:r>
        <w:r>
          <w:rPr>
            <w:noProof/>
            <w:webHidden/>
          </w:rPr>
          <w:tab/>
        </w:r>
        <w:r>
          <w:rPr>
            <w:noProof/>
            <w:webHidden/>
          </w:rPr>
          <w:fldChar w:fldCharType="begin"/>
        </w:r>
        <w:r>
          <w:rPr>
            <w:noProof/>
            <w:webHidden/>
          </w:rPr>
          <w:instrText xml:space="preserve"> PAGEREF _Toc232968794 \h </w:instrText>
        </w:r>
        <w:r>
          <w:rPr>
            <w:noProof/>
            <w:webHidden/>
          </w:rPr>
        </w:r>
        <w:r>
          <w:rPr>
            <w:noProof/>
            <w:webHidden/>
          </w:rPr>
          <w:fldChar w:fldCharType="separate"/>
        </w:r>
        <w:r>
          <w:rPr>
            <w:noProof/>
            <w:webHidden/>
          </w:rPr>
          <w:t>44</w:t>
        </w:r>
        <w:r>
          <w:rPr>
            <w:noProof/>
            <w:webHidden/>
          </w:rPr>
          <w:fldChar w:fldCharType="end"/>
        </w:r>
      </w:hyperlink>
    </w:p>
    <w:p w14:paraId="6D25D1BB" w14:textId="165C6DEE"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5" w:history="1">
        <w:r w:rsidRPr="00AF5954">
          <w:rPr>
            <w:rStyle w:val="Hipervnculo"/>
            <w:noProof/>
          </w:rPr>
          <w:t>7.1.</w:t>
        </w:r>
        <w:r>
          <w:rPr>
            <w:rFonts w:eastAsiaTheme="minorEastAsia" w:cstheme="minorBidi"/>
            <w:noProof/>
            <w:kern w:val="2"/>
            <w:lang w:val="es-UY" w:eastAsia="es-UY"/>
            <w14:ligatures w14:val="standardContextual"/>
          </w:rPr>
          <w:tab/>
        </w:r>
        <w:r w:rsidRPr="00AF5954">
          <w:rPr>
            <w:rStyle w:val="Hipervnculo"/>
            <w:noProof/>
          </w:rPr>
          <w:t>Resultados de eficiencia (H1)</w:t>
        </w:r>
        <w:r>
          <w:rPr>
            <w:noProof/>
            <w:webHidden/>
          </w:rPr>
          <w:tab/>
        </w:r>
        <w:r>
          <w:rPr>
            <w:noProof/>
            <w:webHidden/>
          </w:rPr>
          <w:fldChar w:fldCharType="begin"/>
        </w:r>
        <w:r>
          <w:rPr>
            <w:noProof/>
            <w:webHidden/>
          </w:rPr>
          <w:instrText xml:space="preserve"> PAGEREF _Toc232968795 \h </w:instrText>
        </w:r>
        <w:r>
          <w:rPr>
            <w:noProof/>
            <w:webHidden/>
          </w:rPr>
        </w:r>
        <w:r>
          <w:rPr>
            <w:noProof/>
            <w:webHidden/>
          </w:rPr>
          <w:fldChar w:fldCharType="separate"/>
        </w:r>
        <w:r>
          <w:rPr>
            <w:noProof/>
            <w:webHidden/>
          </w:rPr>
          <w:t>44</w:t>
        </w:r>
        <w:r>
          <w:rPr>
            <w:noProof/>
            <w:webHidden/>
          </w:rPr>
          <w:fldChar w:fldCharType="end"/>
        </w:r>
      </w:hyperlink>
    </w:p>
    <w:p w14:paraId="5EEBD2C4" w14:textId="477008CD"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6" w:history="1">
        <w:r w:rsidRPr="00AF5954">
          <w:rPr>
            <w:rStyle w:val="Hipervnculo"/>
            <w:noProof/>
          </w:rPr>
          <w:t>7.2.</w:t>
        </w:r>
        <w:r>
          <w:rPr>
            <w:rFonts w:eastAsiaTheme="minorEastAsia" w:cstheme="minorBidi"/>
            <w:noProof/>
            <w:kern w:val="2"/>
            <w:lang w:val="es-UY" w:eastAsia="es-UY"/>
            <w14:ligatures w14:val="standardContextual"/>
          </w:rPr>
          <w:tab/>
        </w:r>
        <w:r w:rsidRPr="00AF5954">
          <w:rPr>
            <w:rStyle w:val="Hipervnculo"/>
            <w:noProof/>
          </w:rPr>
          <w:t>Resultados de eficacia (H2)</w:t>
        </w:r>
        <w:r>
          <w:rPr>
            <w:noProof/>
            <w:webHidden/>
          </w:rPr>
          <w:tab/>
        </w:r>
        <w:r>
          <w:rPr>
            <w:noProof/>
            <w:webHidden/>
          </w:rPr>
          <w:fldChar w:fldCharType="begin"/>
        </w:r>
        <w:r>
          <w:rPr>
            <w:noProof/>
            <w:webHidden/>
          </w:rPr>
          <w:instrText xml:space="preserve"> PAGEREF _Toc232968796 \h </w:instrText>
        </w:r>
        <w:r>
          <w:rPr>
            <w:noProof/>
            <w:webHidden/>
          </w:rPr>
        </w:r>
        <w:r>
          <w:rPr>
            <w:noProof/>
            <w:webHidden/>
          </w:rPr>
          <w:fldChar w:fldCharType="separate"/>
        </w:r>
        <w:r>
          <w:rPr>
            <w:noProof/>
            <w:webHidden/>
          </w:rPr>
          <w:t>44</w:t>
        </w:r>
        <w:r>
          <w:rPr>
            <w:noProof/>
            <w:webHidden/>
          </w:rPr>
          <w:fldChar w:fldCharType="end"/>
        </w:r>
      </w:hyperlink>
    </w:p>
    <w:p w14:paraId="18018F55" w14:textId="342CBB1E"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7" w:history="1">
        <w:r w:rsidRPr="00AF5954">
          <w:rPr>
            <w:rStyle w:val="Hipervnculo"/>
            <w:noProof/>
          </w:rPr>
          <w:t>7.3.</w:t>
        </w:r>
        <w:r>
          <w:rPr>
            <w:rFonts w:eastAsiaTheme="minorEastAsia" w:cstheme="minorBidi"/>
            <w:noProof/>
            <w:kern w:val="2"/>
            <w:lang w:val="es-UY" w:eastAsia="es-UY"/>
            <w14:ligatures w14:val="standardContextual"/>
          </w:rPr>
          <w:tab/>
        </w:r>
        <w:r w:rsidRPr="00AF5954">
          <w:rPr>
            <w:rStyle w:val="Hipervnculo"/>
            <w:noProof/>
          </w:rPr>
          <w:t>Resultados de equidad (H3)</w:t>
        </w:r>
        <w:r>
          <w:rPr>
            <w:noProof/>
            <w:webHidden/>
          </w:rPr>
          <w:tab/>
        </w:r>
        <w:r>
          <w:rPr>
            <w:noProof/>
            <w:webHidden/>
          </w:rPr>
          <w:fldChar w:fldCharType="begin"/>
        </w:r>
        <w:r>
          <w:rPr>
            <w:noProof/>
            <w:webHidden/>
          </w:rPr>
          <w:instrText xml:space="preserve"> PAGEREF _Toc232968797 \h </w:instrText>
        </w:r>
        <w:r>
          <w:rPr>
            <w:noProof/>
            <w:webHidden/>
          </w:rPr>
        </w:r>
        <w:r>
          <w:rPr>
            <w:noProof/>
            <w:webHidden/>
          </w:rPr>
          <w:fldChar w:fldCharType="separate"/>
        </w:r>
        <w:r>
          <w:rPr>
            <w:noProof/>
            <w:webHidden/>
          </w:rPr>
          <w:t>44</w:t>
        </w:r>
        <w:r>
          <w:rPr>
            <w:noProof/>
            <w:webHidden/>
          </w:rPr>
          <w:fldChar w:fldCharType="end"/>
        </w:r>
      </w:hyperlink>
    </w:p>
    <w:p w14:paraId="0EE47976" w14:textId="052435CD"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798" w:history="1">
        <w:r w:rsidRPr="00AF5954">
          <w:rPr>
            <w:rStyle w:val="Hipervnculo"/>
            <w:noProof/>
          </w:rPr>
          <w:t>7.4.</w:t>
        </w:r>
        <w:r>
          <w:rPr>
            <w:rFonts w:eastAsiaTheme="minorEastAsia" w:cstheme="minorBidi"/>
            <w:noProof/>
            <w:kern w:val="2"/>
            <w:lang w:val="es-UY" w:eastAsia="es-UY"/>
            <w14:ligatures w14:val="standardContextual"/>
          </w:rPr>
          <w:tab/>
        </w:r>
        <w:r w:rsidRPr="00AF5954">
          <w:rPr>
            <w:rStyle w:val="Hipervnculo"/>
            <w:noProof/>
          </w:rPr>
          <w:t>Análisis integrado entre hipótesis</w:t>
        </w:r>
        <w:r>
          <w:rPr>
            <w:noProof/>
            <w:webHidden/>
          </w:rPr>
          <w:tab/>
        </w:r>
        <w:r>
          <w:rPr>
            <w:noProof/>
            <w:webHidden/>
          </w:rPr>
          <w:fldChar w:fldCharType="begin"/>
        </w:r>
        <w:r>
          <w:rPr>
            <w:noProof/>
            <w:webHidden/>
          </w:rPr>
          <w:instrText xml:space="preserve"> PAGEREF _Toc232968798 \h </w:instrText>
        </w:r>
        <w:r>
          <w:rPr>
            <w:noProof/>
            <w:webHidden/>
          </w:rPr>
        </w:r>
        <w:r>
          <w:rPr>
            <w:noProof/>
            <w:webHidden/>
          </w:rPr>
          <w:fldChar w:fldCharType="separate"/>
        </w:r>
        <w:r>
          <w:rPr>
            <w:noProof/>
            <w:webHidden/>
          </w:rPr>
          <w:t>44</w:t>
        </w:r>
        <w:r>
          <w:rPr>
            <w:noProof/>
            <w:webHidden/>
          </w:rPr>
          <w:fldChar w:fldCharType="end"/>
        </w:r>
      </w:hyperlink>
    </w:p>
    <w:p w14:paraId="6E146594" w14:textId="3D78A027"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799" w:history="1">
        <w:r w:rsidRPr="00AF5954">
          <w:rPr>
            <w:rStyle w:val="Hipervnculo"/>
            <w:noProof/>
          </w:rPr>
          <w:t>8.</w:t>
        </w:r>
        <w:r>
          <w:rPr>
            <w:rFonts w:eastAsiaTheme="minorEastAsia" w:cstheme="minorBidi"/>
            <w:noProof/>
            <w:kern w:val="2"/>
            <w:lang w:val="es-UY" w:eastAsia="es-UY"/>
            <w14:ligatures w14:val="standardContextual"/>
          </w:rPr>
          <w:tab/>
        </w:r>
        <w:r w:rsidRPr="00AF5954">
          <w:rPr>
            <w:rStyle w:val="Hipervnculo"/>
            <w:noProof/>
          </w:rPr>
          <w:t>Discusión</w:t>
        </w:r>
        <w:r>
          <w:rPr>
            <w:noProof/>
            <w:webHidden/>
          </w:rPr>
          <w:tab/>
        </w:r>
        <w:r>
          <w:rPr>
            <w:noProof/>
            <w:webHidden/>
          </w:rPr>
          <w:fldChar w:fldCharType="begin"/>
        </w:r>
        <w:r>
          <w:rPr>
            <w:noProof/>
            <w:webHidden/>
          </w:rPr>
          <w:instrText xml:space="preserve"> PAGEREF _Toc232968799 \h </w:instrText>
        </w:r>
        <w:r>
          <w:rPr>
            <w:noProof/>
            <w:webHidden/>
          </w:rPr>
        </w:r>
        <w:r>
          <w:rPr>
            <w:noProof/>
            <w:webHidden/>
          </w:rPr>
          <w:fldChar w:fldCharType="separate"/>
        </w:r>
        <w:r>
          <w:rPr>
            <w:noProof/>
            <w:webHidden/>
          </w:rPr>
          <w:t>44</w:t>
        </w:r>
        <w:r>
          <w:rPr>
            <w:noProof/>
            <w:webHidden/>
          </w:rPr>
          <w:fldChar w:fldCharType="end"/>
        </w:r>
      </w:hyperlink>
    </w:p>
    <w:p w14:paraId="1F89C412" w14:textId="6A6119A7"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0" w:history="1">
        <w:r w:rsidRPr="00AF5954">
          <w:rPr>
            <w:rStyle w:val="Hipervnculo"/>
            <w:noProof/>
          </w:rPr>
          <w:t>8.1.</w:t>
        </w:r>
        <w:r>
          <w:rPr>
            <w:rFonts w:eastAsiaTheme="minorEastAsia" w:cstheme="minorBidi"/>
            <w:noProof/>
            <w:kern w:val="2"/>
            <w:lang w:val="es-UY" w:eastAsia="es-UY"/>
            <w14:ligatures w14:val="standardContextual"/>
          </w:rPr>
          <w:tab/>
        </w:r>
        <w:r w:rsidRPr="00AF5954">
          <w:rPr>
            <w:rStyle w:val="Hipervnculo"/>
            <w:noProof/>
          </w:rPr>
          <w:t>Interpretación de resultados por hipótesis</w:t>
        </w:r>
        <w:r>
          <w:rPr>
            <w:noProof/>
            <w:webHidden/>
          </w:rPr>
          <w:tab/>
        </w:r>
        <w:r>
          <w:rPr>
            <w:noProof/>
            <w:webHidden/>
          </w:rPr>
          <w:fldChar w:fldCharType="begin"/>
        </w:r>
        <w:r>
          <w:rPr>
            <w:noProof/>
            <w:webHidden/>
          </w:rPr>
          <w:instrText xml:space="preserve"> PAGEREF _Toc232968800 \h </w:instrText>
        </w:r>
        <w:r>
          <w:rPr>
            <w:noProof/>
            <w:webHidden/>
          </w:rPr>
        </w:r>
        <w:r>
          <w:rPr>
            <w:noProof/>
            <w:webHidden/>
          </w:rPr>
          <w:fldChar w:fldCharType="separate"/>
        </w:r>
        <w:r>
          <w:rPr>
            <w:noProof/>
            <w:webHidden/>
          </w:rPr>
          <w:t>44</w:t>
        </w:r>
        <w:r>
          <w:rPr>
            <w:noProof/>
            <w:webHidden/>
          </w:rPr>
          <w:fldChar w:fldCharType="end"/>
        </w:r>
      </w:hyperlink>
    </w:p>
    <w:p w14:paraId="0333B033" w14:textId="78189CC0"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1" w:history="1">
        <w:r w:rsidRPr="00AF5954">
          <w:rPr>
            <w:rStyle w:val="Hipervnculo"/>
            <w:noProof/>
          </w:rPr>
          <w:t>8.2.</w:t>
        </w:r>
        <w:r>
          <w:rPr>
            <w:rFonts w:eastAsiaTheme="minorEastAsia" w:cstheme="minorBidi"/>
            <w:noProof/>
            <w:kern w:val="2"/>
            <w:lang w:val="es-UY" w:eastAsia="es-UY"/>
            <w14:ligatures w14:val="standardContextual"/>
          </w:rPr>
          <w:tab/>
        </w:r>
        <w:r w:rsidRPr="00AF5954">
          <w:rPr>
            <w:rStyle w:val="Hipervnculo"/>
            <w:noProof/>
          </w:rPr>
          <w:t>Comparación con el estado del arte</w:t>
        </w:r>
        <w:r>
          <w:rPr>
            <w:noProof/>
            <w:webHidden/>
          </w:rPr>
          <w:tab/>
        </w:r>
        <w:r>
          <w:rPr>
            <w:noProof/>
            <w:webHidden/>
          </w:rPr>
          <w:fldChar w:fldCharType="begin"/>
        </w:r>
        <w:r>
          <w:rPr>
            <w:noProof/>
            <w:webHidden/>
          </w:rPr>
          <w:instrText xml:space="preserve"> PAGEREF _Toc232968801 \h </w:instrText>
        </w:r>
        <w:r>
          <w:rPr>
            <w:noProof/>
            <w:webHidden/>
          </w:rPr>
        </w:r>
        <w:r>
          <w:rPr>
            <w:noProof/>
            <w:webHidden/>
          </w:rPr>
          <w:fldChar w:fldCharType="separate"/>
        </w:r>
        <w:r>
          <w:rPr>
            <w:noProof/>
            <w:webHidden/>
          </w:rPr>
          <w:t>44</w:t>
        </w:r>
        <w:r>
          <w:rPr>
            <w:noProof/>
            <w:webHidden/>
          </w:rPr>
          <w:fldChar w:fldCharType="end"/>
        </w:r>
      </w:hyperlink>
    </w:p>
    <w:p w14:paraId="70FB36D8" w14:textId="0811A445"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2" w:history="1">
        <w:r w:rsidRPr="00AF5954">
          <w:rPr>
            <w:rStyle w:val="Hipervnculo"/>
            <w:noProof/>
          </w:rPr>
          <w:t>8.3.</w:t>
        </w:r>
        <w:r>
          <w:rPr>
            <w:rFonts w:eastAsiaTheme="minorEastAsia" w:cstheme="minorBidi"/>
            <w:noProof/>
            <w:kern w:val="2"/>
            <w:lang w:val="es-UY" w:eastAsia="es-UY"/>
            <w14:ligatures w14:val="standardContextual"/>
          </w:rPr>
          <w:tab/>
        </w:r>
        <w:r w:rsidRPr="00AF5954">
          <w:rPr>
            <w:rStyle w:val="Hipervnculo"/>
            <w:noProof/>
          </w:rPr>
          <w:t>Limitaciones del estudio</w:t>
        </w:r>
        <w:r>
          <w:rPr>
            <w:noProof/>
            <w:webHidden/>
          </w:rPr>
          <w:tab/>
        </w:r>
        <w:r>
          <w:rPr>
            <w:noProof/>
            <w:webHidden/>
          </w:rPr>
          <w:fldChar w:fldCharType="begin"/>
        </w:r>
        <w:r>
          <w:rPr>
            <w:noProof/>
            <w:webHidden/>
          </w:rPr>
          <w:instrText xml:space="preserve"> PAGEREF _Toc232968802 \h </w:instrText>
        </w:r>
        <w:r>
          <w:rPr>
            <w:noProof/>
            <w:webHidden/>
          </w:rPr>
        </w:r>
        <w:r>
          <w:rPr>
            <w:noProof/>
            <w:webHidden/>
          </w:rPr>
          <w:fldChar w:fldCharType="separate"/>
        </w:r>
        <w:r>
          <w:rPr>
            <w:noProof/>
            <w:webHidden/>
          </w:rPr>
          <w:t>44</w:t>
        </w:r>
        <w:r>
          <w:rPr>
            <w:noProof/>
            <w:webHidden/>
          </w:rPr>
          <w:fldChar w:fldCharType="end"/>
        </w:r>
      </w:hyperlink>
    </w:p>
    <w:p w14:paraId="7073DDA7" w14:textId="158570B2"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3" w:history="1">
        <w:r w:rsidRPr="00AF5954">
          <w:rPr>
            <w:rStyle w:val="Hipervnculo"/>
            <w:noProof/>
          </w:rPr>
          <w:t>8.4.</w:t>
        </w:r>
        <w:r>
          <w:rPr>
            <w:rFonts w:eastAsiaTheme="minorEastAsia" w:cstheme="minorBidi"/>
            <w:noProof/>
            <w:kern w:val="2"/>
            <w:lang w:val="es-UY" w:eastAsia="es-UY"/>
            <w14:ligatures w14:val="standardContextual"/>
          </w:rPr>
          <w:tab/>
        </w:r>
        <w:r w:rsidRPr="00AF5954">
          <w:rPr>
            <w:rStyle w:val="Hipervnculo"/>
            <w:noProof/>
          </w:rPr>
          <w:t>Implicaciones éticas y regulatorias</w:t>
        </w:r>
        <w:r>
          <w:rPr>
            <w:noProof/>
            <w:webHidden/>
          </w:rPr>
          <w:tab/>
        </w:r>
        <w:r>
          <w:rPr>
            <w:noProof/>
            <w:webHidden/>
          </w:rPr>
          <w:fldChar w:fldCharType="begin"/>
        </w:r>
        <w:r>
          <w:rPr>
            <w:noProof/>
            <w:webHidden/>
          </w:rPr>
          <w:instrText xml:space="preserve"> PAGEREF _Toc232968803 \h </w:instrText>
        </w:r>
        <w:r>
          <w:rPr>
            <w:noProof/>
            <w:webHidden/>
          </w:rPr>
        </w:r>
        <w:r>
          <w:rPr>
            <w:noProof/>
            <w:webHidden/>
          </w:rPr>
          <w:fldChar w:fldCharType="separate"/>
        </w:r>
        <w:r>
          <w:rPr>
            <w:noProof/>
            <w:webHidden/>
          </w:rPr>
          <w:t>44</w:t>
        </w:r>
        <w:r>
          <w:rPr>
            <w:noProof/>
            <w:webHidden/>
          </w:rPr>
          <w:fldChar w:fldCharType="end"/>
        </w:r>
      </w:hyperlink>
    </w:p>
    <w:p w14:paraId="280B30B4" w14:textId="4E61F538" w:rsidR="00067687" w:rsidRDefault="00067687">
      <w:pPr>
        <w:pStyle w:val="TDC1"/>
        <w:tabs>
          <w:tab w:val="left" w:pos="440"/>
          <w:tab w:val="right" w:leader="dot" w:pos="9061"/>
        </w:tabs>
        <w:rPr>
          <w:rFonts w:eastAsiaTheme="minorEastAsia" w:cstheme="minorBidi"/>
          <w:noProof/>
          <w:kern w:val="2"/>
          <w:lang w:val="es-UY" w:eastAsia="es-UY"/>
          <w14:ligatures w14:val="standardContextual"/>
        </w:rPr>
      </w:pPr>
      <w:hyperlink w:anchor="_Toc232968804" w:history="1">
        <w:r w:rsidRPr="00AF5954">
          <w:rPr>
            <w:rStyle w:val="Hipervnculo"/>
            <w:noProof/>
            <w:lang w:val="es-UY"/>
          </w:rPr>
          <w:t>9.</w:t>
        </w:r>
        <w:r>
          <w:rPr>
            <w:rFonts w:eastAsiaTheme="minorEastAsia" w:cstheme="minorBidi"/>
            <w:noProof/>
            <w:kern w:val="2"/>
            <w:lang w:val="es-UY" w:eastAsia="es-UY"/>
            <w14:ligatures w14:val="standardContextual"/>
          </w:rPr>
          <w:tab/>
        </w:r>
        <w:r w:rsidRPr="00AF5954">
          <w:rPr>
            <w:rStyle w:val="Hipervnculo"/>
            <w:noProof/>
            <w:lang w:val="es-UY"/>
          </w:rPr>
          <w:t>Conclusiones y trabajo futuro</w:t>
        </w:r>
        <w:r>
          <w:rPr>
            <w:noProof/>
            <w:webHidden/>
          </w:rPr>
          <w:tab/>
        </w:r>
        <w:r>
          <w:rPr>
            <w:noProof/>
            <w:webHidden/>
          </w:rPr>
          <w:fldChar w:fldCharType="begin"/>
        </w:r>
        <w:r>
          <w:rPr>
            <w:noProof/>
            <w:webHidden/>
          </w:rPr>
          <w:instrText xml:space="preserve"> PAGEREF _Toc232968804 \h </w:instrText>
        </w:r>
        <w:r>
          <w:rPr>
            <w:noProof/>
            <w:webHidden/>
          </w:rPr>
        </w:r>
        <w:r>
          <w:rPr>
            <w:noProof/>
            <w:webHidden/>
          </w:rPr>
          <w:fldChar w:fldCharType="separate"/>
        </w:r>
        <w:r>
          <w:rPr>
            <w:noProof/>
            <w:webHidden/>
          </w:rPr>
          <w:t>45</w:t>
        </w:r>
        <w:r>
          <w:rPr>
            <w:noProof/>
            <w:webHidden/>
          </w:rPr>
          <w:fldChar w:fldCharType="end"/>
        </w:r>
      </w:hyperlink>
    </w:p>
    <w:p w14:paraId="5058258F" w14:textId="3FE6A9F7"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5" w:history="1">
        <w:r w:rsidRPr="00AF5954">
          <w:rPr>
            <w:rStyle w:val="Hipervnculo"/>
            <w:noProof/>
            <w:lang w:val="es-UY"/>
          </w:rPr>
          <w:t>9.1.</w:t>
        </w:r>
        <w:r>
          <w:rPr>
            <w:rFonts w:eastAsiaTheme="minorEastAsia" w:cstheme="minorBidi"/>
            <w:noProof/>
            <w:kern w:val="2"/>
            <w:lang w:val="es-UY" w:eastAsia="es-UY"/>
            <w14:ligatures w14:val="standardContextual"/>
          </w:rPr>
          <w:tab/>
        </w:r>
        <w:r w:rsidRPr="00AF5954">
          <w:rPr>
            <w:rStyle w:val="Hipervnculo"/>
            <w:noProof/>
            <w:lang w:val="es-UY"/>
          </w:rPr>
          <w:t>Conclusiones</w:t>
        </w:r>
        <w:r>
          <w:rPr>
            <w:noProof/>
            <w:webHidden/>
          </w:rPr>
          <w:tab/>
        </w:r>
        <w:r>
          <w:rPr>
            <w:noProof/>
            <w:webHidden/>
          </w:rPr>
          <w:fldChar w:fldCharType="begin"/>
        </w:r>
        <w:r>
          <w:rPr>
            <w:noProof/>
            <w:webHidden/>
          </w:rPr>
          <w:instrText xml:space="preserve"> PAGEREF _Toc232968805 \h </w:instrText>
        </w:r>
        <w:r>
          <w:rPr>
            <w:noProof/>
            <w:webHidden/>
          </w:rPr>
        </w:r>
        <w:r>
          <w:rPr>
            <w:noProof/>
            <w:webHidden/>
          </w:rPr>
          <w:fldChar w:fldCharType="separate"/>
        </w:r>
        <w:r>
          <w:rPr>
            <w:noProof/>
            <w:webHidden/>
          </w:rPr>
          <w:t>45</w:t>
        </w:r>
        <w:r>
          <w:rPr>
            <w:noProof/>
            <w:webHidden/>
          </w:rPr>
          <w:fldChar w:fldCharType="end"/>
        </w:r>
      </w:hyperlink>
    </w:p>
    <w:p w14:paraId="60A5B351" w14:textId="6DE86F7F"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6" w:history="1">
        <w:r w:rsidRPr="00AF5954">
          <w:rPr>
            <w:rStyle w:val="Hipervnculo"/>
            <w:noProof/>
          </w:rPr>
          <w:t>9.2.</w:t>
        </w:r>
        <w:r>
          <w:rPr>
            <w:rFonts w:eastAsiaTheme="minorEastAsia" w:cstheme="minorBidi"/>
            <w:noProof/>
            <w:kern w:val="2"/>
            <w:lang w:val="es-UY" w:eastAsia="es-UY"/>
            <w14:ligatures w14:val="standardContextual"/>
          </w:rPr>
          <w:tab/>
        </w:r>
        <w:r w:rsidRPr="00AF5954">
          <w:rPr>
            <w:rStyle w:val="Hipervnculo"/>
            <w:noProof/>
          </w:rPr>
          <w:t>Recomendaciones para Matriz</w:t>
        </w:r>
        <w:r>
          <w:rPr>
            <w:noProof/>
            <w:webHidden/>
          </w:rPr>
          <w:tab/>
        </w:r>
        <w:r>
          <w:rPr>
            <w:noProof/>
            <w:webHidden/>
          </w:rPr>
          <w:fldChar w:fldCharType="begin"/>
        </w:r>
        <w:r>
          <w:rPr>
            <w:noProof/>
            <w:webHidden/>
          </w:rPr>
          <w:instrText xml:space="preserve"> PAGEREF _Toc232968806 \h </w:instrText>
        </w:r>
        <w:r>
          <w:rPr>
            <w:noProof/>
            <w:webHidden/>
          </w:rPr>
        </w:r>
        <w:r>
          <w:rPr>
            <w:noProof/>
            <w:webHidden/>
          </w:rPr>
          <w:fldChar w:fldCharType="separate"/>
        </w:r>
        <w:r>
          <w:rPr>
            <w:noProof/>
            <w:webHidden/>
          </w:rPr>
          <w:t>45</w:t>
        </w:r>
        <w:r>
          <w:rPr>
            <w:noProof/>
            <w:webHidden/>
          </w:rPr>
          <w:fldChar w:fldCharType="end"/>
        </w:r>
      </w:hyperlink>
    </w:p>
    <w:p w14:paraId="4FDD187F" w14:textId="6CB551E8" w:rsidR="00067687" w:rsidRDefault="00067687">
      <w:pPr>
        <w:pStyle w:val="TDC2"/>
        <w:tabs>
          <w:tab w:val="left" w:pos="960"/>
          <w:tab w:val="right" w:leader="dot" w:pos="9061"/>
        </w:tabs>
        <w:rPr>
          <w:rFonts w:eastAsiaTheme="minorEastAsia" w:cstheme="minorBidi"/>
          <w:noProof/>
          <w:kern w:val="2"/>
          <w:lang w:val="es-UY" w:eastAsia="es-UY"/>
          <w14:ligatures w14:val="standardContextual"/>
        </w:rPr>
      </w:pPr>
      <w:hyperlink w:anchor="_Toc232968807" w:history="1">
        <w:r w:rsidRPr="00AF5954">
          <w:rPr>
            <w:rStyle w:val="Hipervnculo"/>
            <w:noProof/>
          </w:rPr>
          <w:t>9.3.</w:t>
        </w:r>
        <w:r>
          <w:rPr>
            <w:rFonts w:eastAsiaTheme="minorEastAsia" w:cstheme="minorBidi"/>
            <w:noProof/>
            <w:kern w:val="2"/>
            <w:lang w:val="es-UY" w:eastAsia="es-UY"/>
            <w14:ligatures w14:val="standardContextual"/>
          </w:rPr>
          <w:tab/>
        </w:r>
        <w:r w:rsidRPr="00AF5954">
          <w:rPr>
            <w:rStyle w:val="Hipervnculo"/>
            <w:noProof/>
          </w:rPr>
          <w:t>Líneas de trabajo futuro</w:t>
        </w:r>
        <w:r>
          <w:rPr>
            <w:noProof/>
            <w:webHidden/>
          </w:rPr>
          <w:tab/>
        </w:r>
        <w:r>
          <w:rPr>
            <w:noProof/>
            <w:webHidden/>
          </w:rPr>
          <w:fldChar w:fldCharType="begin"/>
        </w:r>
        <w:r>
          <w:rPr>
            <w:noProof/>
            <w:webHidden/>
          </w:rPr>
          <w:instrText xml:space="preserve"> PAGEREF _Toc232968807 \h </w:instrText>
        </w:r>
        <w:r>
          <w:rPr>
            <w:noProof/>
            <w:webHidden/>
          </w:rPr>
        </w:r>
        <w:r>
          <w:rPr>
            <w:noProof/>
            <w:webHidden/>
          </w:rPr>
          <w:fldChar w:fldCharType="separate"/>
        </w:r>
        <w:r>
          <w:rPr>
            <w:noProof/>
            <w:webHidden/>
          </w:rPr>
          <w:t>45</w:t>
        </w:r>
        <w:r>
          <w:rPr>
            <w:noProof/>
            <w:webHidden/>
          </w:rPr>
          <w:fldChar w:fldCharType="end"/>
        </w:r>
      </w:hyperlink>
    </w:p>
    <w:p w14:paraId="70019374" w14:textId="34DB807D" w:rsidR="00067687" w:rsidRDefault="00067687">
      <w:pPr>
        <w:pStyle w:val="TDC1"/>
        <w:tabs>
          <w:tab w:val="right" w:leader="dot" w:pos="9061"/>
        </w:tabs>
        <w:rPr>
          <w:rFonts w:eastAsiaTheme="minorEastAsia" w:cstheme="minorBidi"/>
          <w:noProof/>
          <w:kern w:val="2"/>
          <w:lang w:val="es-UY" w:eastAsia="es-UY"/>
          <w14:ligatures w14:val="standardContextual"/>
        </w:rPr>
      </w:pPr>
      <w:hyperlink w:anchor="_Toc232968808" w:history="1">
        <w:r w:rsidRPr="00AF5954">
          <w:rPr>
            <w:rStyle w:val="Hipervnculo"/>
            <w:noProof/>
            <w:lang w:val="en-US"/>
          </w:rPr>
          <w:t>Referencias bibliográficas</w:t>
        </w:r>
        <w:r>
          <w:rPr>
            <w:noProof/>
            <w:webHidden/>
          </w:rPr>
          <w:tab/>
        </w:r>
        <w:r>
          <w:rPr>
            <w:noProof/>
            <w:webHidden/>
          </w:rPr>
          <w:fldChar w:fldCharType="begin"/>
        </w:r>
        <w:r>
          <w:rPr>
            <w:noProof/>
            <w:webHidden/>
          </w:rPr>
          <w:instrText xml:space="preserve"> PAGEREF _Toc232968808 \h </w:instrText>
        </w:r>
        <w:r>
          <w:rPr>
            <w:noProof/>
            <w:webHidden/>
          </w:rPr>
        </w:r>
        <w:r>
          <w:rPr>
            <w:noProof/>
            <w:webHidden/>
          </w:rPr>
          <w:fldChar w:fldCharType="separate"/>
        </w:r>
        <w:r>
          <w:rPr>
            <w:noProof/>
            <w:webHidden/>
          </w:rPr>
          <w:t>46</w:t>
        </w:r>
        <w:r>
          <w:rPr>
            <w:noProof/>
            <w:webHidden/>
          </w:rPr>
          <w:fldChar w:fldCharType="end"/>
        </w:r>
      </w:hyperlink>
    </w:p>
    <w:p w14:paraId="0782C8BF" w14:textId="3023E7DA" w:rsidR="00067687" w:rsidRDefault="00067687">
      <w:pPr>
        <w:pStyle w:val="TDC1"/>
        <w:tabs>
          <w:tab w:val="right" w:leader="dot" w:pos="9061"/>
        </w:tabs>
        <w:rPr>
          <w:rFonts w:eastAsiaTheme="minorEastAsia" w:cstheme="minorBidi"/>
          <w:noProof/>
          <w:kern w:val="2"/>
          <w:lang w:val="es-UY" w:eastAsia="es-UY"/>
          <w14:ligatures w14:val="standardContextual"/>
        </w:rPr>
      </w:pPr>
      <w:hyperlink w:anchor="_Toc232968809" w:history="1">
        <w:r w:rsidRPr="00AF5954">
          <w:rPr>
            <w:rStyle w:val="Hipervnculo"/>
            <w:noProof/>
          </w:rPr>
          <w:t>Discusión sobre el Uso de la IA Generativa</w:t>
        </w:r>
        <w:r>
          <w:rPr>
            <w:noProof/>
            <w:webHidden/>
          </w:rPr>
          <w:tab/>
        </w:r>
        <w:r>
          <w:rPr>
            <w:noProof/>
            <w:webHidden/>
          </w:rPr>
          <w:fldChar w:fldCharType="begin"/>
        </w:r>
        <w:r>
          <w:rPr>
            <w:noProof/>
            <w:webHidden/>
          </w:rPr>
          <w:instrText xml:space="preserve"> PAGEREF _Toc232968809 \h </w:instrText>
        </w:r>
        <w:r>
          <w:rPr>
            <w:noProof/>
            <w:webHidden/>
          </w:rPr>
        </w:r>
        <w:r>
          <w:rPr>
            <w:noProof/>
            <w:webHidden/>
          </w:rPr>
          <w:fldChar w:fldCharType="separate"/>
        </w:r>
        <w:r>
          <w:rPr>
            <w:noProof/>
            <w:webHidden/>
          </w:rPr>
          <w:t>51</w:t>
        </w:r>
        <w:r>
          <w:rPr>
            <w:noProof/>
            <w:webHidden/>
          </w:rPr>
          <w:fldChar w:fldCharType="end"/>
        </w:r>
      </w:hyperlink>
    </w:p>
    <w:p w14:paraId="188164C8" w14:textId="3F5C07C0"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3703F87D" w14:textId="77777777" w:rsidR="00166012" w:rsidRPr="00727AE8" w:rsidRDefault="00423E85" w:rsidP="00166012">
      <w:pPr>
        <w:pStyle w:val="Ttulondices"/>
      </w:pPr>
      <w:r>
        <w:br w:type="page"/>
      </w:r>
      <w:r>
        <w:lastRenderedPageBreak/>
        <w:t xml:space="preserve">Índice de figuras </w:t>
      </w:r>
    </w:p>
    <w:p w14:paraId="05937D3D" w14:textId="38C8C2E8" w:rsidR="003F44F7" w:rsidRDefault="00166012">
      <w:pPr>
        <w:pStyle w:val="Tabladeilustraciones"/>
        <w:tabs>
          <w:tab w:val="right" w:leader="dot" w:pos="9061"/>
        </w:tabs>
        <w:rPr>
          <w:rFonts w:eastAsiaTheme="minorEastAsia" w:cstheme="minorBidi"/>
          <w:noProof/>
          <w:kern w:val="2"/>
          <w:lang w:val="es-UY" w:eastAsia="es-UY"/>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33088999" w:history="1">
        <w:r w:rsidR="003F44F7" w:rsidRPr="00D73211">
          <w:rPr>
            <w:rStyle w:val="Hipervnculo"/>
            <w:noProof/>
          </w:rPr>
          <w:t>Figura 3. Arquitectura general del sistema SISTAC con las cuatro configuraciones C0-C3.</w:t>
        </w:r>
        <w:r w:rsidR="003F44F7">
          <w:rPr>
            <w:noProof/>
            <w:webHidden/>
          </w:rPr>
          <w:tab/>
        </w:r>
        <w:r w:rsidR="003F44F7">
          <w:rPr>
            <w:noProof/>
            <w:webHidden/>
          </w:rPr>
          <w:fldChar w:fldCharType="begin"/>
        </w:r>
        <w:r w:rsidR="003F44F7">
          <w:rPr>
            <w:noProof/>
            <w:webHidden/>
          </w:rPr>
          <w:instrText xml:space="preserve"> PAGEREF _Toc233088999 \h </w:instrText>
        </w:r>
        <w:r w:rsidR="003F44F7">
          <w:rPr>
            <w:noProof/>
            <w:webHidden/>
          </w:rPr>
        </w:r>
        <w:r w:rsidR="003F44F7">
          <w:rPr>
            <w:noProof/>
            <w:webHidden/>
          </w:rPr>
          <w:fldChar w:fldCharType="separate"/>
        </w:r>
        <w:r w:rsidR="003F44F7">
          <w:rPr>
            <w:noProof/>
            <w:webHidden/>
          </w:rPr>
          <w:t>28</w:t>
        </w:r>
        <w:r w:rsidR="003F44F7">
          <w:rPr>
            <w:noProof/>
            <w:webHidden/>
          </w:rPr>
          <w:fldChar w:fldCharType="end"/>
        </w:r>
      </w:hyperlink>
    </w:p>
    <w:p w14:paraId="063851A6" w14:textId="155EE973"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0" w:history="1">
        <w:r w:rsidRPr="00D73211">
          <w:rPr>
            <w:rStyle w:val="Hipervnculo"/>
            <w:noProof/>
          </w:rPr>
          <w:t xml:space="preserve">Figura 4. </w:t>
        </w:r>
        <w:r w:rsidRPr="00D73211">
          <w:rPr>
            <w:rStyle w:val="Hipervnculo"/>
            <w:i/>
            <w:iCs/>
            <w:noProof/>
          </w:rPr>
          <w:t>Estrategia de extracción de texto según formato de archivo (doc_extractor.py).</w:t>
        </w:r>
        <w:r>
          <w:rPr>
            <w:noProof/>
            <w:webHidden/>
          </w:rPr>
          <w:tab/>
        </w:r>
        <w:r>
          <w:rPr>
            <w:noProof/>
            <w:webHidden/>
          </w:rPr>
          <w:fldChar w:fldCharType="begin"/>
        </w:r>
        <w:r>
          <w:rPr>
            <w:noProof/>
            <w:webHidden/>
          </w:rPr>
          <w:instrText xml:space="preserve"> PAGEREF _Toc233089000 \h </w:instrText>
        </w:r>
        <w:r>
          <w:rPr>
            <w:noProof/>
            <w:webHidden/>
          </w:rPr>
        </w:r>
        <w:r>
          <w:rPr>
            <w:noProof/>
            <w:webHidden/>
          </w:rPr>
          <w:fldChar w:fldCharType="separate"/>
        </w:r>
        <w:r>
          <w:rPr>
            <w:noProof/>
            <w:webHidden/>
          </w:rPr>
          <w:t>31</w:t>
        </w:r>
        <w:r>
          <w:rPr>
            <w:noProof/>
            <w:webHidden/>
          </w:rPr>
          <w:fldChar w:fldCharType="end"/>
        </w:r>
      </w:hyperlink>
    </w:p>
    <w:p w14:paraId="39A10188" w14:textId="1708B2A4"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1" w:history="1">
        <w:r w:rsidRPr="00D73211">
          <w:rPr>
            <w:rStyle w:val="Hipervnculo"/>
            <w:noProof/>
          </w:rPr>
          <w:t xml:space="preserve">Figura 5. </w:t>
        </w:r>
        <w:r w:rsidRPr="00D73211">
          <w:rPr>
            <w:rStyle w:val="Hipervnculo"/>
            <w:i/>
            <w:iCs/>
            <w:noProof/>
          </w:rPr>
          <w:t>Modelo de embeddings y arquitectura del índice vectorial en Azure AI Search.</w:t>
        </w:r>
        <w:r>
          <w:rPr>
            <w:noProof/>
            <w:webHidden/>
          </w:rPr>
          <w:tab/>
        </w:r>
        <w:r>
          <w:rPr>
            <w:noProof/>
            <w:webHidden/>
          </w:rPr>
          <w:fldChar w:fldCharType="begin"/>
        </w:r>
        <w:r>
          <w:rPr>
            <w:noProof/>
            <w:webHidden/>
          </w:rPr>
          <w:instrText xml:space="preserve"> PAGEREF _Toc233089001 \h </w:instrText>
        </w:r>
        <w:r>
          <w:rPr>
            <w:noProof/>
            <w:webHidden/>
          </w:rPr>
        </w:r>
        <w:r>
          <w:rPr>
            <w:noProof/>
            <w:webHidden/>
          </w:rPr>
          <w:fldChar w:fldCharType="separate"/>
        </w:r>
        <w:r>
          <w:rPr>
            <w:noProof/>
            <w:webHidden/>
          </w:rPr>
          <w:t>33</w:t>
        </w:r>
        <w:r>
          <w:rPr>
            <w:noProof/>
            <w:webHidden/>
          </w:rPr>
          <w:fldChar w:fldCharType="end"/>
        </w:r>
      </w:hyperlink>
    </w:p>
    <w:p w14:paraId="70C48908" w14:textId="51FC59C1"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2" w:history="1">
        <w:r w:rsidRPr="00D73211">
          <w:rPr>
            <w:rStyle w:val="Hipervnculo"/>
            <w:noProof/>
          </w:rPr>
          <w:t xml:space="preserve">Figura 6. </w:t>
        </w:r>
        <w:r w:rsidRPr="00D73211">
          <w:rPr>
            <w:rStyle w:val="Hipervnculo"/>
            <w:i/>
            <w:iCs/>
            <w:noProof/>
          </w:rPr>
          <w:t>Flujo del pipeline C2 fases de indexación y evaluación en Azure AI Search.</w:t>
        </w:r>
        <w:r>
          <w:rPr>
            <w:noProof/>
            <w:webHidden/>
          </w:rPr>
          <w:tab/>
        </w:r>
        <w:r>
          <w:rPr>
            <w:noProof/>
            <w:webHidden/>
          </w:rPr>
          <w:fldChar w:fldCharType="begin"/>
        </w:r>
        <w:r>
          <w:rPr>
            <w:noProof/>
            <w:webHidden/>
          </w:rPr>
          <w:instrText xml:space="preserve"> PAGEREF _Toc233089002 \h </w:instrText>
        </w:r>
        <w:r>
          <w:rPr>
            <w:noProof/>
            <w:webHidden/>
          </w:rPr>
        </w:r>
        <w:r>
          <w:rPr>
            <w:noProof/>
            <w:webHidden/>
          </w:rPr>
          <w:fldChar w:fldCharType="separate"/>
        </w:r>
        <w:r>
          <w:rPr>
            <w:noProof/>
            <w:webHidden/>
          </w:rPr>
          <w:t>36</w:t>
        </w:r>
        <w:r>
          <w:rPr>
            <w:noProof/>
            <w:webHidden/>
          </w:rPr>
          <w:fldChar w:fldCharType="end"/>
        </w:r>
      </w:hyperlink>
    </w:p>
    <w:p w14:paraId="3EC9F4D0" w14:textId="40D48FEA"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3" w:history="1">
        <w:r w:rsidRPr="00D73211">
          <w:rPr>
            <w:rStyle w:val="Hipervnculo"/>
            <w:noProof/>
          </w:rPr>
          <w:t>Figura 7. Flujo de anonimizaci</w:t>
        </w:r>
        <w:r w:rsidRPr="00D73211">
          <w:rPr>
            <w:rStyle w:val="Hipervnculo"/>
            <w:noProof/>
          </w:rPr>
          <w:t>ó</w:t>
        </w:r>
        <w:r w:rsidRPr="00D73211">
          <w:rPr>
            <w:rStyle w:val="Hipervnculo"/>
            <w:noProof/>
          </w:rPr>
          <w:t>n PII previo al pipeline RAG en la configuración C3.</w:t>
        </w:r>
        <w:r>
          <w:rPr>
            <w:noProof/>
            <w:webHidden/>
          </w:rPr>
          <w:tab/>
        </w:r>
        <w:r>
          <w:rPr>
            <w:noProof/>
            <w:webHidden/>
          </w:rPr>
          <w:fldChar w:fldCharType="begin"/>
        </w:r>
        <w:r>
          <w:rPr>
            <w:noProof/>
            <w:webHidden/>
          </w:rPr>
          <w:instrText xml:space="preserve"> PAGEREF _Toc233089003 \h </w:instrText>
        </w:r>
        <w:r>
          <w:rPr>
            <w:noProof/>
            <w:webHidden/>
          </w:rPr>
        </w:r>
        <w:r>
          <w:rPr>
            <w:noProof/>
            <w:webHidden/>
          </w:rPr>
          <w:fldChar w:fldCharType="separate"/>
        </w:r>
        <w:r>
          <w:rPr>
            <w:noProof/>
            <w:webHidden/>
          </w:rPr>
          <w:t>36</w:t>
        </w:r>
        <w:r>
          <w:rPr>
            <w:noProof/>
            <w:webHidden/>
          </w:rPr>
          <w:fldChar w:fldCharType="end"/>
        </w:r>
      </w:hyperlink>
    </w:p>
    <w:p w14:paraId="64C1A19B" w14:textId="1FB70943"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4" w:history="1">
        <w:r w:rsidRPr="00D73211">
          <w:rPr>
            <w:rStyle w:val="Hipervnculo"/>
            <w:noProof/>
          </w:rPr>
          <w:t xml:space="preserve">Figura 8. </w:t>
        </w:r>
        <w:r w:rsidRPr="00D73211">
          <w:rPr>
            <w:rStyle w:val="Hipervnculo"/>
            <w:i/>
            <w:iCs/>
            <w:noProof/>
          </w:rPr>
          <w:t>Arquitectura del motor de scoring LLM con cuatro dimensiones ponderadas.</w:t>
        </w:r>
        <w:r>
          <w:rPr>
            <w:noProof/>
            <w:webHidden/>
          </w:rPr>
          <w:tab/>
        </w:r>
        <w:r>
          <w:rPr>
            <w:noProof/>
            <w:webHidden/>
          </w:rPr>
          <w:fldChar w:fldCharType="begin"/>
        </w:r>
        <w:r>
          <w:rPr>
            <w:noProof/>
            <w:webHidden/>
          </w:rPr>
          <w:instrText xml:space="preserve"> PAGEREF _Toc233089004 \h </w:instrText>
        </w:r>
        <w:r>
          <w:rPr>
            <w:noProof/>
            <w:webHidden/>
          </w:rPr>
        </w:r>
        <w:r>
          <w:rPr>
            <w:noProof/>
            <w:webHidden/>
          </w:rPr>
          <w:fldChar w:fldCharType="separate"/>
        </w:r>
        <w:r>
          <w:rPr>
            <w:noProof/>
            <w:webHidden/>
          </w:rPr>
          <w:t>37</w:t>
        </w:r>
        <w:r>
          <w:rPr>
            <w:noProof/>
            <w:webHidden/>
          </w:rPr>
          <w:fldChar w:fldCharType="end"/>
        </w:r>
      </w:hyperlink>
    </w:p>
    <w:p w14:paraId="7361B389" w14:textId="14C8FBB8"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5" w:history="1">
        <w:r w:rsidRPr="00D73211">
          <w:rPr>
            <w:rStyle w:val="Hipervnculo"/>
            <w:noProof/>
          </w:rPr>
          <w:t xml:space="preserve">Figura 9. </w:t>
        </w:r>
        <w:r w:rsidRPr="00D73211">
          <w:rPr>
            <w:rStyle w:val="Hipervnculo"/>
            <w:i/>
            <w:iCs/>
            <w:noProof/>
          </w:rPr>
          <w:t>Posición del módulo PII en el pipeline C3: opera antes del chunking y el retrieval.</w:t>
        </w:r>
        <w:r>
          <w:rPr>
            <w:noProof/>
            <w:webHidden/>
          </w:rPr>
          <w:tab/>
        </w:r>
        <w:r>
          <w:rPr>
            <w:noProof/>
            <w:webHidden/>
          </w:rPr>
          <w:fldChar w:fldCharType="begin"/>
        </w:r>
        <w:r>
          <w:rPr>
            <w:noProof/>
            <w:webHidden/>
          </w:rPr>
          <w:instrText xml:space="preserve"> PAGEREF _Toc233089005 \h </w:instrText>
        </w:r>
        <w:r>
          <w:rPr>
            <w:noProof/>
            <w:webHidden/>
          </w:rPr>
        </w:r>
        <w:r>
          <w:rPr>
            <w:noProof/>
            <w:webHidden/>
          </w:rPr>
          <w:fldChar w:fldCharType="separate"/>
        </w:r>
        <w:r>
          <w:rPr>
            <w:noProof/>
            <w:webHidden/>
          </w:rPr>
          <w:t>40</w:t>
        </w:r>
        <w:r>
          <w:rPr>
            <w:noProof/>
            <w:webHidden/>
          </w:rPr>
          <w:fldChar w:fldCharType="end"/>
        </w:r>
      </w:hyperlink>
    </w:p>
    <w:p w14:paraId="0631951F" w14:textId="6A54A6CE" w:rsidR="003F44F7" w:rsidRDefault="003F44F7">
      <w:pPr>
        <w:pStyle w:val="Tabladeilustraciones"/>
        <w:tabs>
          <w:tab w:val="right" w:leader="dot" w:pos="9061"/>
        </w:tabs>
        <w:rPr>
          <w:rFonts w:eastAsiaTheme="minorEastAsia" w:cstheme="minorBidi"/>
          <w:noProof/>
          <w:kern w:val="2"/>
          <w:lang w:val="es-UY" w:eastAsia="es-UY"/>
          <w14:ligatures w14:val="standardContextual"/>
        </w:rPr>
      </w:pPr>
      <w:hyperlink w:anchor="_Toc233089006" w:history="1">
        <w:r w:rsidRPr="00D73211">
          <w:rPr>
            <w:rStyle w:val="Hipervnculo"/>
            <w:noProof/>
          </w:rPr>
          <w:t xml:space="preserve">Figura 10. </w:t>
        </w:r>
        <w:r w:rsidRPr="00D73211">
          <w:rPr>
            <w:rStyle w:val="Hipervnculo"/>
            <w:i/>
            <w:iCs/>
            <w:noProof/>
          </w:rPr>
          <w:t>Comparativa de las cuatro configuraciones del experimento SISTAC.</w:t>
        </w:r>
        <w:r>
          <w:rPr>
            <w:noProof/>
            <w:webHidden/>
          </w:rPr>
          <w:tab/>
        </w:r>
        <w:r>
          <w:rPr>
            <w:noProof/>
            <w:webHidden/>
          </w:rPr>
          <w:fldChar w:fldCharType="begin"/>
        </w:r>
        <w:r>
          <w:rPr>
            <w:noProof/>
            <w:webHidden/>
          </w:rPr>
          <w:instrText xml:space="preserve"> PAGEREF _Toc233089006 \h </w:instrText>
        </w:r>
        <w:r>
          <w:rPr>
            <w:noProof/>
            <w:webHidden/>
          </w:rPr>
        </w:r>
        <w:r>
          <w:rPr>
            <w:noProof/>
            <w:webHidden/>
          </w:rPr>
          <w:fldChar w:fldCharType="separate"/>
        </w:r>
        <w:r>
          <w:rPr>
            <w:noProof/>
            <w:webHidden/>
          </w:rPr>
          <w:t>44</w:t>
        </w:r>
        <w:r>
          <w:rPr>
            <w:noProof/>
            <w:webHidden/>
          </w:rPr>
          <w:fldChar w:fldCharType="end"/>
        </w:r>
      </w:hyperlink>
    </w:p>
    <w:p w14:paraId="1D80180F" w14:textId="37326D9A" w:rsidR="00092996" w:rsidRPr="0097635A" w:rsidRDefault="00166012" w:rsidP="00092996">
      <w:pPr>
        <w:pStyle w:val="Ttulondices"/>
      </w:pPr>
      <w:r>
        <w:rPr>
          <w:highlight w:val="yellow"/>
        </w:rPr>
        <w:fldChar w:fldCharType="end"/>
      </w:r>
      <w:r>
        <w:br w:type="page"/>
      </w:r>
      <w:r>
        <w:lastRenderedPageBreak/>
        <w:t>Índice de tablas</w:t>
      </w:r>
    </w:p>
    <w:p w14:paraId="070B1D52" w14:textId="7AF4AC56" w:rsidR="001467A5" w:rsidRDefault="00092996">
      <w:pPr>
        <w:pStyle w:val="Tabladeilustraciones"/>
        <w:tabs>
          <w:tab w:val="right" w:leader="dot" w:pos="9061"/>
        </w:tabs>
        <w:rPr>
          <w:rFonts w:eastAsiaTheme="minorEastAsia" w:cstheme="minorBidi"/>
          <w:noProof/>
          <w:kern w:val="2"/>
          <w:lang w:val="es-UY" w:eastAsia="es-UY"/>
          <w14:ligatures w14:val="standardContextual"/>
        </w:rPr>
      </w:pPr>
      <w:r>
        <w:rPr>
          <w:b/>
        </w:rPr>
        <w:fldChar w:fldCharType="begin"/>
      </w:r>
      <w:r>
        <w:rPr>
          <w:b/>
        </w:rPr>
        <w:instrText xml:space="preserve"> TOC \h \z \t "Tablas;1" \c "Tabla" </w:instrText>
      </w:r>
      <w:r>
        <w:rPr>
          <w:b/>
        </w:rPr>
        <w:fldChar w:fldCharType="separate"/>
      </w:r>
      <w:hyperlink w:anchor="_Toc233086273" w:history="1">
        <w:r w:rsidR="001467A5" w:rsidRPr="00C974EB">
          <w:rPr>
            <w:rStyle w:val="Hipervnculo"/>
            <w:noProof/>
          </w:rPr>
          <w:t xml:space="preserve">Tabla 1. </w:t>
        </w:r>
        <w:r w:rsidR="001467A5" w:rsidRPr="00C974EB">
          <w:rPr>
            <w:rStyle w:val="Hipervnculo"/>
            <w:i/>
            <w:iCs/>
            <w:noProof/>
          </w:rPr>
          <w:t>Organización del trabajo en grupo.</w:t>
        </w:r>
        <w:r w:rsidR="001467A5">
          <w:rPr>
            <w:noProof/>
            <w:webHidden/>
          </w:rPr>
          <w:tab/>
        </w:r>
        <w:r w:rsidR="001467A5">
          <w:rPr>
            <w:noProof/>
            <w:webHidden/>
          </w:rPr>
          <w:fldChar w:fldCharType="begin"/>
        </w:r>
        <w:r w:rsidR="001467A5">
          <w:rPr>
            <w:noProof/>
            <w:webHidden/>
          </w:rPr>
          <w:instrText xml:space="preserve"> PAGEREF _Toc233086273 \h </w:instrText>
        </w:r>
        <w:r w:rsidR="001467A5">
          <w:rPr>
            <w:noProof/>
            <w:webHidden/>
          </w:rPr>
        </w:r>
        <w:r w:rsidR="001467A5">
          <w:rPr>
            <w:noProof/>
            <w:webHidden/>
          </w:rPr>
          <w:fldChar w:fldCharType="separate"/>
        </w:r>
        <w:r w:rsidR="001467A5">
          <w:rPr>
            <w:noProof/>
            <w:webHidden/>
          </w:rPr>
          <w:t>X</w:t>
        </w:r>
        <w:r w:rsidR="001467A5">
          <w:rPr>
            <w:noProof/>
            <w:webHidden/>
          </w:rPr>
          <w:fldChar w:fldCharType="end"/>
        </w:r>
      </w:hyperlink>
    </w:p>
    <w:p w14:paraId="5070879D" w14:textId="4DD55892" w:rsidR="001467A5" w:rsidRDefault="001467A5">
      <w:pPr>
        <w:pStyle w:val="Tabladeilustraciones"/>
        <w:tabs>
          <w:tab w:val="right" w:leader="dot" w:pos="9061"/>
        </w:tabs>
        <w:rPr>
          <w:rFonts w:eastAsiaTheme="minorEastAsia" w:cstheme="minorBidi"/>
          <w:noProof/>
          <w:kern w:val="2"/>
          <w:lang w:val="es-UY" w:eastAsia="es-UY"/>
          <w14:ligatures w14:val="standardContextual"/>
        </w:rPr>
      </w:pPr>
      <w:hyperlink w:anchor="_Toc233086274" w:history="1">
        <w:r w:rsidRPr="00C974EB">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_Toc233086274 \h </w:instrText>
        </w:r>
        <w:r>
          <w:rPr>
            <w:noProof/>
            <w:webHidden/>
          </w:rPr>
        </w:r>
        <w:r>
          <w:rPr>
            <w:noProof/>
            <w:webHidden/>
          </w:rPr>
          <w:fldChar w:fldCharType="separate"/>
        </w:r>
        <w:r>
          <w:rPr>
            <w:noProof/>
            <w:webHidden/>
          </w:rPr>
          <w:t>27</w:t>
        </w:r>
        <w:r>
          <w:rPr>
            <w:noProof/>
            <w:webHidden/>
          </w:rPr>
          <w:fldChar w:fldCharType="end"/>
        </w:r>
      </w:hyperlink>
    </w:p>
    <w:p w14:paraId="57E188D5" w14:textId="080F6E0D" w:rsidR="005F110C" w:rsidRDefault="00092996" w:rsidP="00092996">
      <w:pPr>
        <w:pStyle w:val="Ttulondices"/>
        <w:rPr>
          <w:rFonts w:cs="Times New Roman"/>
          <w:b/>
        </w:rPr>
      </w:pPr>
      <w:r>
        <w:rPr>
          <w:rFonts w:cs="Times New Roman"/>
          <w:b/>
        </w:rPr>
        <w:fldChar w:fldCharType="end"/>
      </w:r>
    </w:p>
    <w:p w14:paraId="024B32C4" w14:textId="77777777" w:rsidR="00CA359C" w:rsidRDefault="00CA359C" w:rsidP="00B448AD">
      <w:pPr>
        <w:pStyle w:val="Ttulondices"/>
        <w:rPr>
          <w:rFonts w:cs="Times New Roman"/>
          <w:b/>
        </w:rPr>
      </w:pPr>
    </w:p>
    <w:p w14:paraId="19E74573" w14:textId="77777777" w:rsidR="00CA359C" w:rsidRDefault="00CA359C" w:rsidP="00B448AD">
      <w:pPr>
        <w:pStyle w:val="Ttulondices"/>
        <w:rPr>
          <w:rFonts w:cs="Times New Roman"/>
          <w:b/>
        </w:rPr>
      </w:pPr>
    </w:p>
    <w:p w14:paraId="586001C1" w14:textId="77777777" w:rsidR="00CA359C" w:rsidRDefault="00CA359C" w:rsidP="00B448AD">
      <w:pPr>
        <w:pStyle w:val="Ttulondices"/>
        <w:rPr>
          <w:rFonts w:cs="Times New Roman"/>
          <w:b/>
        </w:rPr>
      </w:pPr>
    </w:p>
    <w:p w14:paraId="763023B3" w14:textId="77777777" w:rsidR="00CA359C" w:rsidRDefault="00CA359C" w:rsidP="00B448AD">
      <w:pPr>
        <w:pStyle w:val="Ttulondices"/>
        <w:rPr>
          <w:rFonts w:cs="Times New Roman"/>
          <w:b/>
        </w:rPr>
      </w:pPr>
    </w:p>
    <w:p w14:paraId="2FD67B05" w14:textId="77777777" w:rsidR="00CA359C" w:rsidRDefault="00CA359C" w:rsidP="00B448AD">
      <w:pPr>
        <w:pStyle w:val="Ttulondices"/>
        <w:rPr>
          <w:rFonts w:cs="Times New Roman"/>
          <w:b/>
        </w:rPr>
      </w:pPr>
    </w:p>
    <w:p w14:paraId="523A455C" w14:textId="77777777" w:rsidR="00CA359C" w:rsidRDefault="00CA359C" w:rsidP="00B448AD">
      <w:pPr>
        <w:pStyle w:val="Ttulondices"/>
        <w:rPr>
          <w:rFonts w:cs="Times New Roman"/>
          <w:b/>
        </w:rPr>
      </w:pPr>
    </w:p>
    <w:p w14:paraId="2083AC65" w14:textId="77777777" w:rsidR="00CA359C" w:rsidRDefault="00CA359C" w:rsidP="00B448AD">
      <w:pPr>
        <w:pStyle w:val="Ttulondices"/>
        <w:rPr>
          <w:rFonts w:cs="Times New Roman"/>
          <w:b/>
        </w:rPr>
      </w:pPr>
    </w:p>
    <w:p w14:paraId="76796D97" w14:textId="77777777" w:rsidR="00CA359C" w:rsidRDefault="00CA359C" w:rsidP="00B448AD">
      <w:pPr>
        <w:pStyle w:val="Ttulondices"/>
        <w:rPr>
          <w:rFonts w:cs="Times New Roman"/>
          <w:b/>
        </w:rPr>
      </w:pPr>
    </w:p>
    <w:p w14:paraId="2B6E1DF6" w14:textId="77777777" w:rsidR="00CA359C" w:rsidRDefault="00CA359C" w:rsidP="00B448AD">
      <w:pPr>
        <w:pStyle w:val="Ttulondices"/>
        <w:rPr>
          <w:rFonts w:cs="Times New Roman"/>
          <w:b/>
        </w:rPr>
      </w:pPr>
    </w:p>
    <w:p w14:paraId="3A80339E" w14:textId="77777777" w:rsidR="00CA359C" w:rsidRDefault="00CA359C" w:rsidP="00B448AD">
      <w:pPr>
        <w:pStyle w:val="Ttulondices"/>
        <w:rPr>
          <w:rFonts w:cs="Times New Roman"/>
          <w:b/>
        </w:rPr>
      </w:pPr>
    </w:p>
    <w:p w14:paraId="634918A7" w14:textId="77777777" w:rsidR="00CA359C" w:rsidRDefault="00CA359C" w:rsidP="00B448AD">
      <w:pPr>
        <w:pStyle w:val="Ttulondices"/>
        <w:rPr>
          <w:rFonts w:cs="Times New Roman"/>
          <w:b/>
        </w:rPr>
      </w:pPr>
    </w:p>
    <w:p w14:paraId="064399DC" w14:textId="77777777" w:rsidR="00800B80" w:rsidRDefault="00800B80" w:rsidP="00B448AD">
      <w:pPr>
        <w:pStyle w:val="Ttulondices"/>
      </w:pPr>
    </w:p>
    <w:p w14:paraId="5EF3EBEF" w14:textId="77777777" w:rsidR="001467A5" w:rsidRDefault="001467A5" w:rsidP="00B448AD">
      <w:pPr>
        <w:pStyle w:val="Ttulondices"/>
      </w:pPr>
    </w:p>
    <w:p w14:paraId="24897779" w14:textId="77777777" w:rsidR="001467A5" w:rsidRDefault="001467A5" w:rsidP="00B448AD">
      <w:pPr>
        <w:pStyle w:val="Ttulondices"/>
      </w:pPr>
    </w:p>
    <w:p w14:paraId="6A724291" w14:textId="77777777" w:rsidR="00800B80" w:rsidRPr="0097635A" w:rsidRDefault="00800B80" w:rsidP="00800B80">
      <w:pPr>
        <w:pStyle w:val="Ttulondices"/>
      </w:pPr>
      <w:r>
        <w:lastRenderedPageBreak/>
        <w:t>Organización del trabajo en grupo</w:t>
      </w:r>
    </w:p>
    <w:p w14:paraId="3C70B6FA" w14:textId="1F7E78B6" w:rsidR="00800B80" w:rsidRPr="00047074" w:rsidRDefault="00950A2A" w:rsidP="00800B80">
      <w:pPr>
        <w:rPr>
          <w:lang w:val="es-UY"/>
        </w:rPr>
      </w:pPr>
      <w:r w:rsidRPr="00950A2A">
        <w:t>Este apartado describe cómo se dividió el trabajo entre los dos integrantes del grupo, qué objetivos de aprendizaje se persiguieron con esa división y qué herramientas se usaron para coordinarse a lo largo del desarrollo</w:t>
      </w:r>
      <w:r w:rsidR="009C55B4">
        <w:t xml:space="preserve">. </w:t>
      </w:r>
    </w:p>
    <w:p w14:paraId="4B2869CA" w14:textId="4E7FC69B" w:rsidR="00800B80" w:rsidRDefault="00800B80" w:rsidP="00800B80">
      <w:pPr>
        <w:pStyle w:val="Ttulondices"/>
        <w:rPr>
          <w:sz w:val="28"/>
          <w:szCs w:val="28"/>
        </w:rPr>
      </w:pPr>
      <w:r>
        <w:rPr>
          <w:sz w:val="28"/>
          <w:szCs w:val="28"/>
        </w:rPr>
        <w:t xml:space="preserve">Partes que aborda el </w:t>
      </w:r>
      <w:r w:rsidR="00950A2A">
        <w:rPr>
          <w:sz w:val="28"/>
          <w:szCs w:val="28"/>
        </w:rPr>
        <w:t>trabajo</w:t>
      </w:r>
    </w:p>
    <w:p w14:paraId="7E1A55B3" w14:textId="78C017BA" w:rsidR="00047074" w:rsidRDefault="00950A2A" w:rsidP="00047074">
      <w:pPr>
        <w:rPr>
          <w:lang w:val="es-UY"/>
        </w:rPr>
      </w:pPr>
      <w:r w:rsidRPr="00950A2A">
        <w:t xml:space="preserve">El trabajo se estructuró en partes suficientemente diferenciadas como para que cada integrante pudiera profundizar en una línea propia sin perder de vista el conjunto. La mayor parte de los capítulos se elaboró de forma conjunta, con procesos de revisión cruzada y ajuste mutuo; sin embargo, en la fase de desarrollo técnico se estableció una división más clara: David Ilich Madrid Oyanadel se concentró en el pipeline de recuperación aumentada con generación y el motor de </w:t>
      </w:r>
      <w:proofErr w:type="spellStart"/>
      <w:r w:rsidRPr="00950A2A">
        <w:t>scoring</w:t>
      </w:r>
      <w:proofErr w:type="spellEnd"/>
      <w:r w:rsidRPr="00950A2A">
        <w:t xml:space="preserve"> semántico, mientras que Mario Agustín Belvisi </w:t>
      </w:r>
      <w:proofErr w:type="spellStart"/>
      <w:r w:rsidRPr="00950A2A">
        <w:t>Lescano</w:t>
      </w:r>
      <w:proofErr w:type="spellEnd"/>
      <w:r w:rsidRPr="00950A2A">
        <w:t xml:space="preserve"> asumió el módulo de anonimización de datos personales y el análisis de equidad algorítmica. Esta división permitió que cada integrante aportara profundidad en su área sin sacrificar la coherencia del trabajo como un todo. La distribución completa por sección se recoge en la tabla 1</w:t>
      </w:r>
      <w:r w:rsidR="00047074" w:rsidRPr="00047074">
        <w:rPr>
          <w:lang w:val="es-UY"/>
        </w:rPr>
        <w:t>.</w:t>
      </w:r>
    </w:p>
    <w:p w14:paraId="5E0EF84C" w14:textId="77777777" w:rsidR="007E5F09" w:rsidRDefault="007E5F09" w:rsidP="00047074">
      <w:pPr>
        <w:rPr>
          <w:lang w:val="es-UY"/>
        </w:rPr>
      </w:pPr>
    </w:p>
    <w:p w14:paraId="7CD2976D" w14:textId="77777777" w:rsidR="007E5F09" w:rsidRDefault="007E5F09" w:rsidP="00047074">
      <w:pPr>
        <w:rPr>
          <w:lang w:val="es-UY"/>
        </w:rPr>
      </w:pPr>
    </w:p>
    <w:p w14:paraId="7D4682BA" w14:textId="77777777" w:rsidR="007E5F09" w:rsidRDefault="007E5F09" w:rsidP="00047074">
      <w:pPr>
        <w:rPr>
          <w:lang w:val="es-UY"/>
        </w:rPr>
      </w:pPr>
    </w:p>
    <w:p w14:paraId="356338D2" w14:textId="77777777" w:rsidR="007E5F09" w:rsidRDefault="007E5F09" w:rsidP="00047074">
      <w:pPr>
        <w:rPr>
          <w:lang w:val="es-UY"/>
        </w:rPr>
      </w:pPr>
    </w:p>
    <w:p w14:paraId="016B852B" w14:textId="77777777" w:rsidR="007E5F09" w:rsidRDefault="007E5F09" w:rsidP="00047074">
      <w:pPr>
        <w:rPr>
          <w:lang w:val="es-UY"/>
        </w:rPr>
      </w:pPr>
    </w:p>
    <w:p w14:paraId="62D9F900" w14:textId="77777777" w:rsidR="007E5F09" w:rsidRDefault="007E5F09" w:rsidP="00047074">
      <w:pPr>
        <w:rPr>
          <w:lang w:val="es-UY"/>
        </w:rPr>
      </w:pPr>
    </w:p>
    <w:p w14:paraId="07609C83" w14:textId="77777777" w:rsidR="007E5F09" w:rsidRDefault="007E5F09" w:rsidP="00047074">
      <w:pPr>
        <w:rPr>
          <w:lang w:val="es-UY"/>
        </w:rPr>
      </w:pPr>
    </w:p>
    <w:p w14:paraId="3A62C14A" w14:textId="77777777" w:rsidR="007E5F09" w:rsidRDefault="007E5F09" w:rsidP="00047074">
      <w:pPr>
        <w:rPr>
          <w:lang w:val="es-UY"/>
        </w:rPr>
      </w:pPr>
    </w:p>
    <w:p w14:paraId="423B60E1" w14:textId="77777777" w:rsidR="007E5F09" w:rsidRDefault="007E5F09" w:rsidP="00047074">
      <w:pPr>
        <w:rPr>
          <w:lang w:val="es-UY"/>
        </w:rPr>
      </w:pPr>
    </w:p>
    <w:p w14:paraId="56C3233A" w14:textId="77777777" w:rsidR="007E5F09" w:rsidRDefault="007E5F09" w:rsidP="00047074">
      <w:pPr>
        <w:rPr>
          <w:lang w:val="es-UY"/>
        </w:rPr>
      </w:pPr>
    </w:p>
    <w:p w14:paraId="1A82D354" w14:textId="77777777" w:rsidR="007E5F09" w:rsidRDefault="007E5F09" w:rsidP="00047074">
      <w:pPr>
        <w:rPr>
          <w:lang w:val="es-UY"/>
        </w:rPr>
      </w:pPr>
    </w:p>
    <w:p w14:paraId="25361E31" w14:textId="77777777" w:rsidR="007E5F09" w:rsidRPr="00047074" w:rsidRDefault="007E5F09" w:rsidP="00047074">
      <w:pPr>
        <w:rPr>
          <w:lang w:val="es-UY"/>
        </w:rPr>
      </w:pPr>
    </w:p>
    <w:p w14:paraId="28C4CA4C" w14:textId="77777777" w:rsidR="00800B80" w:rsidRDefault="00311C39" w:rsidP="00311C39">
      <w:pPr>
        <w:pStyle w:val="Descripcin"/>
        <w:rPr>
          <w:rStyle w:val="TablayFiguraCar"/>
        </w:rPr>
      </w:pPr>
      <w:bookmarkStart w:id="1" w:name="_Toc233086273"/>
      <w:r>
        <w:lastRenderedPageBreak/>
        <w:t xml:space="preserve">Tabla </w:t>
      </w:r>
      <w:r>
        <w:fldChar w:fldCharType="begin"/>
      </w:r>
      <w:r>
        <w:instrText xml:space="preserve"> SEQ Tabla \* ARABIC </w:instrText>
      </w:r>
      <w:r>
        <w:fldChar w:fldCharType="separate"/>
      </w:r>
      <w:r>
        <w:rPr>
          <w:noProof/>
        </w:rPr>
        <w:t>1</w:t>
      </w:r>
      <w:r>
        <w:rPr>
          <w:noProof/>
        </w:rPr>
        <w:fldChar w:fldCharType="end"/>
      </w:r>
      <w:r>
        <w:t xml:space="preserve">. </w:t>
      </w:r>
      <w:r>
        <w:rPr>
          <w:rStyle w:val="TablayFiguraCar"/>
          <w:b w:val="0"/>
          <w:bCs w:val="0"/>
        </w:rPr>
        <w:t>Organización del trabajo en grupo</w:t>
      </w:r>
      <w:r>
        <w:rPr>
          <w:rStyle w:val="TablayFiguraCar"/>
        </w:rPr>
        <w:t>.</w:t>
      </w:r>
      <w:bookmarkEnd w:id="1"/>
    </w:p>
    <w:p w14:paraId="719F5284" w14:textId="0C697172" w:rsidR="007E5F09" w:rsidRPr="007E5F09" w:rsidRDefault="007E5F09" w:rsidP="007E5F09">
      <w:r w:rsidRPr="007E5F09">
        <w:rPr>
          <w:noProof/>
        </w:rPr>
        <w:drawing>
          <wp:inline distT="0" distB="0" distL="0" distR="0" wp14:anchorId="4431C73E" wp14:editId="7E9733CA">
            <wp:extent cx="5760085" cy="6517640"/>
            <wp:effectExtent l="0" t="0" r="0" b="0"/>
            <wp:docPr id="550775624" name="Imagen 1" descr="The image appears to be a document layout or table of contents for a research paper, outlining various sections and subsections related to the research topi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75624" name="Imagen 1" descr="The image appears to be a document layout or table of contents for a research paper, outlining various sections and subsections related to the research topic.&#10;&#10;El contenido generado por IA puede ser incorrecto."/>
                    <pic:cNvPicPr/>
                  </pic:nvPicPr>
                  <pic:blipFill>
                    <a:blip r:embed="rId12"/>
                    <a:stretch>
                      <a:fillRect/>
                    </a:stretch>
                  </pic:blipFill>
                  <pic:spPr>
                    <a:xfrm>
                      <a:off x="0" y="0"/>
                      <a:ext cx="5760085" cy="6517640"/>
                    </a:xfrm>
                    <a:prstGeom prst="rect">
                      <a:avLst/>
                    </a:prstGeom>
                  </pic:spPr>
                </pic:pic>
              </a:graphicData>
            </a:graphic>
          </wp:inline>
        </w:drawing>
      </w:r>
    </w:p>
    <w:p w14:paraId="24CA659D" w14:textId="0F48123A" w:rsidR="002B3CA4" w:rsidRPr="000B00AA" w:rsidRDefault="00800B80" w:rsidP="000B00AA">
      <w:pPr>
        <w:pStyle w:val="Piedefoto-tabla"/>
        <w:rPr>
          <w:lang w:val="es-ES"/>
        </w:rPr>
      </w:pPr>
      <w:r>
        <w:rPr>
          <w:lang w:val="es-ES"/>
        </w:rPr>
        <w:t xml:space="preserve">Fuente: Elaboración propia. </w:t>
      </w:r>
    </w:p>
    <w:p w14:paraId="6A30622E" w14:textId="641F0FC1" w:rsidR="00800B80" w:rsidRPr="0097635A" w:rsidRDefault="00800B80" w:rsidP="00800B80">
      <w:pPr>
        <w:rPr>
          <w:bCs/>
        </w:rPr>
      </w:pPr>
      <w:r>
        <w:rPr>
          <w:rFonts w:asciiTheme="majorHAnsi" w:hAnsiTheme="majorHAnsi" w:cs="Arial"/>
          <w:color w:val="0098CD"/>
          <w:sz w:val="28"/>
          <w:szCs w:val="28"/>
          <w:lang w:eastAsia="en-US"/>
        </w:rPr>
        <w:t xml:space="preserve">Objetivo del </w:t>
      </w:r>
      <w:r w:rsidR="00950A2A">
        <w:rPr>
          <w:rFonts w:asciiTheme="majorHAnsi" w:hAnsiTheme="majorHAnsi" w:cs="Arial"/>
          <w:color w:val="0098CD"/>
          <w:sz w:val="28"/>
          <w:szCs w:val="28"/>
          <w:lang w:eastAsia="en-US"/>
        </w:rPr>
        <w:t>trabajo</w:t>
      </w:r>
      <w:r>
        <w:rPr>
          <w:rFonts w:asciiTheme="majorHAnsi" w:hAnsiTheme="majorHAnsi" w:cs="Arial"/>
          <w:color w:val="0098CD"/>
          <w:sz w:val="28"/>
          <w:szCs w:val="28"/>
          <w:lang w:eastAsia="en-US"/>
        </w:rPr>
        <w:t xml:space="preserve"> desde el punto de vista de la adquisición de conocimientos</w:t>
      </w:r>
    </w:p>
    <w:p w14:paraId="617FA677" w14:textId="2E85F945" w:rsidR="009C55B4" w:rsidRPr="009C55B4" w:rsidRDefault="00950A2A" w:rsidP="009C55B4">
      <w:pPr>
        <w:rPr>
          <w:bCs/>
          <w:lang w:val="es-UY"/>
        </w:rPr>
      </w:pPr>
      <w:r w:rsidRPr="00950A2A">
        <w:rPr>
          <w:bCs/>
        </w:rPr>
        <w:t xml:space="preserve">Cada una de las partes que integran el trabajo habría podido constituir, por sí sola, el tema de una propuesta individual; lo que le da sentido grupal es precisamente que la combinación de esas partes genera un resultado más completo de lo que cualquiera de los dos integrantes podría haber alcanzado por separado. La elaboración del trabajo permitió poner en práctica </w:t>
      </w:r>
      <w:r w:rsidRPr="00950A2A">
        <w:rPr>
          <w:bCs/>
        </w:rPr>
        <w:lastRenderedPageBreak/>
        <w:t xml:space="preserve">competencias del Máster en Inteligencia Artificial y Data </w:t>
      </w:r>
      <w:proofErr w:type="spellStart"/>
      <w:r w:rsidRPr="00950A2A">
        <w:rPr>
          <w:bCs/>
        </w:rPr>
        <w:t>Science</w:t>
      </w:r>
      <w:proofErr w:type="spellEnd"/>
      <w:r w:rsidRPr="00950A2A">
        <w:rPr>
          <w:bCs/>
        </w:rPr>
        <w:t xml:space="preserve"> que van desde el diseño experimental y la estadística inferencial hasta la ingeniería de sistemas basados en modelos de lenguaje y el tratamiento responsable de datos personales, integrando en un único proyecto dimensiones que habitualmente se estudian por separado. Esta complementariedad es, en definitiva, lo que justifica el carácter grupal del trabajo y lo que le otorga relevancia no solo académica sino también práctica</w:t>
      </w:r>
      <w:r w:rsidR="002B3CA4" w:rsidRPr="002B3CA4">
        <w:rPr>
          <w:bCs/>
          <w:lang w:val="es-UY"/>
        </w:rPr>
        <w:t>.</w:t>
      </w:r>
    </w:p>
    <w:p w14:paraId="7921FB91" w14:textId="77777777" w:rsidR="00800B80" w:rsidRPr="0097635A" w:rsidRDefault="00800B80" w:rsidP="00800B80">
      <w:pPr>
        <w:pStyle w:val="Ttulondices"/>
        <w:rPr>
          <w:sz w:val="28"/>
          <w:szCs w:val="28"/>
        </w:rPr>
      </w:pPr>
      <w:r>
        <w:rPr>
          <w:sz w:val="28"/>
          <w:szCs w:val="28"/>
        </w:rPr>
        <w:t>Mecanismos de coordinación empleados</w:t>
      </w:r>
    </w:p>
    <w:p w14:paraId="386820AA" w14:textId="28B7AC14" w:rsidR="00BE5BD0" w:rsidRDefault="00950A2A" w:rsidP="009C55B4">
      <w:pPr>
        <w:rPr>
          <w:lang w:val="es-UY"/>
        </w:rPr>
      </w:pPr>
      <w:r w:rsidRPr="00950A2A">
        <w:t>La coordinación entre los dos integrantes se sostuvo sobre cuatro canales principales: mensajería instantánea para el intercambio diario, videollamadas semanales de seguimiento del avance, un repositorio con control de versiones para la integración del código y almacenamiento compartido en la nube para la gestión de la memoria y los documentos del proyecto</w:t>
      </w:r>
      <w:r w:rsidR="009C55B4">
        <w:rPr>
          <w:lang w:val="es-UY"/>
        </w:rPr>
        <w:t>.</w:t>
      </w:r>
    </w:p>
    <w:p w14:paraId="15C99002" w14:textId="77777777" w:rsidR="00BE5BD0" w:rsidRDefault="00BE5BD0" w:rsidP="009C55B4">
      <w:pPr>
        <w:rPr>
          <w:lang w:val="es-UY"/>
        </w:rPr>
        <w:sectPr w:rsidR="00BE5BD0" w:rsidSect="00BE5BD0">
          <w:headerReference w:type="default" r:id="rId13"/>
          <w:footerReference w:type="default" r:id="rId14"/>
          <w:pgSz w:w="11906" w:h="16838"/>
          <w:pgMar w:top="1418" w:right="1134" w:bottom="1418" w:left="1701" w:header="709" w:footer="709" w:gutter="0"/>
          <w:pgNumType w:fmt="upperRoman" w:start="1"/>
          <w:cols w:space="708"/>
          <w:docGrid w:linePitch="360"/>
        </w:sectPr>
      </w:pPr>
    </w:p>
    <w:p w14:paraId="5FC2EA85" w14:textId="77777777" w:rsidR="009C55B4" w:rsidRPr="009C55B4" w:rsidRDefault="009C55B4" w:rsidP="009C55B4">
      <w:pPr>
        <w:rPr>
          <w:lang w:val="es-UY"/>
        </w:rPr>
      </w:pPr>
    </w:p>
    <w:p w14:paraId="53ABEB1F" w14:textId="77777777" w:rsidR="00C308C3" w:rsidRPr="000D09A0" w:rsidRDefault="681890F3" w:rsidP="00C308C3">
      <w:pPr>
        <w:pStyle w:val="Ttulo1"/>
      </w:pPr>
      <w:bookmarkStart w:id="2" w:name="_Toc147741191"/>
      <w:bookmarkStart w:id="3" w:name="_Toc232968724"/>
      <w:bookmarkStart w:id="4" w:name="_Toc14106979"/>
      <w:bookmarkStart w:id="5" w:name="_Toc437515557"/>
      <w:r>
        <w:t>Introducción</w:t>
      </w:r>
      <w:bookmarkEnd w:id="2"/>
      <w:bookmarkEnd w:id="3"/>
      <w:r>
        <w:t xml:space="preserve"> </w:t>
      </w:r>
    </w:p>
    <w:p w14:paraId="205A05B3" w14:textId="16704894" w:rsidR="00950A2A" w:rsidRPr="00950A2A" w:rsidRDefault="00950A2A" w:rsidP="00950A2A">
      <w:pPr>
        <w:rPr>
          <w:lang w:val="es-UY"/>
        </w:rPr>
      </w:pPr>
      <w:r w:rsidRPr="00950A2A">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58994799" w14:textId="6E73BE64" w:rsidR="004544F9" w:rsidRPr="004544F9" w:rsidRDefault="00950A2A" w:rsidP="00950A2A">
      <w:pPr>
        <w:rPr>
          <w:lang w:val="es-UY"/>
        </w:rPr>
      </w:pPr>
      <w:r w:rsidRPr="00950A2A">
        <w:rPr>
          <w:lang w:val="es-UY"/>
        </w:rPr>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rsidR="001467A5">
        <w:rPr>
          <w:lang w:val="es-UY"/>
        </w:rPr>
        <w:fldChar w:fldCharType="begin"/>
      </w:r>
      <w:r w:rsidR="001467A5">
        <w:rPr>
          <w:lang w:val="es-UY"/>
        </w:rPr>
        <w:instrText xml:space="preserve"> ADDIN ZOTERO_ITEM CSL_CITATION {"citationID":"UR5cconQ","properties":{"unsorted":false,"formattedCitation":"(Goodman,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rsidR="001467A5">
        <w:rPr>
          <w:lang w:val="es-UY"/>
        </w:rPr>
        <w:fldChar w:fldCharType="separate"/>
      </w:r>
      <w:r w:rsidR="001467A5" w:rsidRPr="001467A5">
        <w:rPr>
          <w:rFonts w:ascii="Calibri" w:hAnsi="Calibri" w:cs="Calibri"/>
          <w:lang w:val="es-UY"/>
        </w:rPr>
        <w:t>(Goodman, 2025)</w:t>
      </w:r>
      <w:r w:rsidR="001467A5">
        <w:rPr>
          <w:lang w:val="es-UY"/>
        </w:rPr>
        <w:fldChar w:fldCharType="end"/>
      </w:r>
      <w:r w:rsidRPr="00950A2A">
        <w:rPr>
          <w:lang w:val="es-UY"/>
        </w:rPr>
        <w:t>. Esta tensión entre eficiencia y equidad algorítmica representa uno de los problemas abiertos más relevantes en la intersección entre la inteligencia artificial aplicada y la ética organizacional</w:t>
      </w:r>
      <w:r w:rsidR="00C43722">
        <w:rPr>
          <w:lang w:val="es-UY"/>
        </w:rPr>
        <w:t>.</w:t>
      </w:r>
    </w:p>
    <w:p w14:paraId="0B5C9BB8" w14:textId="77777777" w:rsidR="0047345E" w:rsidRDefault="5A933D08" w:rsidP="0047345E">
      <w:pPr>
        <w:pStyle w:val="Ttulo2"/>
      </w:pPr>
      <w:bookmarkStart w:id="6" w:name="_Toc232968725"/>
      <w:r>
        <w:t>Motivación</w:t>
      </w:r>
      <w:bookmarkEnd w:id="6"/>
    </w:p>
    <w:p w14:paraId="7ACE8655" w14:textId="77777777" w:rsidR="00C93C1B" w:rsidRPr="00C93C1B" w:rsidRDefault="000F78ED" w:rsidP="00C93C1B">
      <w:pPr>
        <w:rPr>
          <w:lang w:val="es-UY"/>
        </w:rPr>
      </w:pPr>
      <w:r>
        <w:t>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supera su capacidad operativa, lo que compromete tanto la eficiencia del proceso como la objetividad de las decisiones en sus etapas iniciales</w:t>
      </w:r>
      <w:r>
        <w:rPr>
          <w:lang w:val="es-UY"/>
        </w:rPr>
        <w:t>.</w:t>
      </w:r>
    </w:p>
    <w:p w14:paraId="60045653" w14:textId="77777777" w:rsidR="00C676C5" w:rsidRDefault="00C676C5" w:rsidP="00C93C1B">
      <w:r>
        <w:lastRenderedPageBreak/>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Pr>
          <w:i/>
          <w:iCs/>
        </w:rPr>
        <w:t>resume screening</w:t>
      </w:r>
      <w:r>
        <w:t xml:space="preserve">). La revisión manual de este volumen constituye una tarea laboriosa, propensa a errores y estructuralmente ineficiente a medida que la cantidad de solicitudes supera la capacidad operativa del equipo de selección </w:t>
      </w:r>
      <w:r>
        <w:fldChar w:fldCharType="begin"/>
      </w:r>
      <w:r>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fldChar w:fldCharType="separate"/>
      </w:r>
      <w:r>
        <w:rPr>
          <w:rFonts w:ascii="Calibri" w:hAnsi="Calibri" w:cs="Calibri"/>
        </w:rPr>
        <w:t>(Abhishek et al., 2025)</w:t>
      </w:r>
      <w:r>
        <w:fldChar w:fldCharType="end"/>
      </w:r>
      <w:r>
        <w:t xml:space="preserve">, fenómeno cuya magnitud queda ilustrada por casos documentados en los que organizaciones de gran escala han debido procesar cientos de miles de candidaturas para cubrir un número acotado de posiciones </w:t>
      </w:r>
      <w:r>
        <w:fldChar w:fldCharType="begin"/>
      </w:r>
      <w:r>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fldChar w:fldCharType="separate"/>
      </w:r>
      <w:r>
        <w:rPr>
          <w:rFonts w:ascii="Calibri" w:hAnsi="Calibri" w:cs="Calibri"/>
        </w:rPr>
        <w:t>(Marr &amp; Ward, 2019)</w:t>
      </w:r>
      <w:r>
        <w:fldChar w:fldCharType="end"/>
      </w:r>
      <w:r>
        <w:t>. La consecuencia más crítica de esta sobrecarga no es únicamente la ineficiencia operativa: es el aumento del riesgo de descartar talento cualificado por fatiga decisional o error humano en las etapas iniciales de revisión.</w:t>
      </w:r>
    </w:p>
    <w:p w14:paraId="21709A47" w14:textId="77777777" w:rsidR="00C93C1B" w:rsidRPr="00C93C1B" w:rsidRDefault="000F78ED" w:rsidP="00C93C1B">
      <w:pPr>
        <w:rPr>
          <w:lang w:val="es-UY"/>
        </w:rPr>
      </w:pPr>
      <w:r>
        <w:t xml:space="preserve">A esta dimensión operativa se suma una dimensión ética de igual o mayor relevancia. Los sesgos cognitivos del evaluador —entre ellos el </w:t>
      </w:r>
      <w:proofErr w:type="spellStart"/>
      <w:r>
        <w:t>affinity</w:t>
      </w:r>
      <w:proofErr w:type="spellEnd"/>
      <w:r>
        <w:t xml:space="preserve"> </w:t>
      </w:r>
      <w:proofErr w:type="spellStart"/>
      <w:r>
        <w:t>bias</w:t>
      </w:r>
      <w:proofErr w:type="spellEnd"/>
      <w:r>
        <w:t xml:space="preserve">, el halo </w:t>
      </w:r>
      <w:proofErr w:type="spellStart"/>
      <w:r>
        <w:t>effect</w:t>
      </w:r>
      <w:proofErr w:type="spellEnd"/>
      <w:r>
        <w:t xml:space="preserve"> y el </w:t>
      </w:r>
      <w:proofErr w:type="spellStart"/>
      <w:r>
        <w:t>primacy</w:t>
      </w:r>
      <w:proofErr w:type="spellEnd"/>
      <w:r>
        <w:t xml:space="preserve"> </w:t>
      </w:r>
      <w:proofErr w:type="spellStart"/>
      <w:r>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Pr>
          <w:rFonts w:ascii="Calibri" w:hAnsi="Calibri" w:cs="Calibri"/>
        </w:rPr>
        <w:t>(Thomas &amp; Reimann, 2023)</w:t>
      </w:r>
      <w:r>
        <w:fldChar w:fldCharType="end"/>
      </w:r>
      <w:r>
        <w:t xml:space="preserve"> —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Pr>
          <w:lang w:val="es-UY"/>
        </w:rPr>
        <w:t>.</w:t>
      </w:r>
    </w:p>
    <w:p w14:paraId="77DB4D63" w14:textId="77777777" w:rsidR="00C93C1B" w:rsidRPr="00C93C1B" w:rsidRDefault="00C93C1B" w:rsidP="00C93C1B">
      <w:pPr>
        <w:rPr>
          <w:lang w:val="es-UY"/>
        </w:rPr>
      </w:pPr>
      <w:r>
        <w:rPr>
          <w:lang w:val="es-UY"/>
        </w:rPr>
        <w:t xml:space="preserve">La tecnología ofrece respuestas parciales a ambas dimensiones del problema. </w:t>
      </w:r>
      <w:r>
        <w:t xml:space="preserve">Los sistemas de seguimiento de candidatos (ATS, </w:t>
      </w:r>
      <w:proofErr w:type="spellStart"/>
      <w:r>
        <w:t>Applicant</w:t>
      </w:r>
      <w:proofErr w:type="spellEnd"/>
      <w:r>
        <w:t xml:space="preserve"> Tracking </w:t>
      </w:r>
      <w:proofErr w:type="spellStart"/>
      <w:r>
        <w:t>Systems</w:t>
      </w:r>
      <w:proofErr w:type="spellEnd"/>
      <w:r>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Pr>
          <w:lang w:val="es-UY"/>
        </w:rPr>
        <w:t xml:space="preserve"> </w:t>
      </w:r>
      <w:r>
        <w:rPr>
          <w:lang w:val="es-UY"/>
        </w:rPr>
        <w:fldChar w:fldCharType="begin"/>
      </w:r>
      <w:r>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Pr>
          <w:lang w:val="es-UY"/>
        </w:rPr>
        <w:fldChar w:fldCharType="separate"/>
      </w:r>
      <w:r>
        <w:rPr>
          <w:rFonts w:ascii="Calibri" w:hAnsi="Calibri" w:cs="Calibri"/>
        </w:rPr>
        <w:t>(González-González &amp; Herrera, 2025)</w:t>
      </w:r>
      <w:r>
        <w:rPr>
          <w:lang w:val="es-UY"/>
        </w:rPr>
        <w:fldChar w:fldCharType="end"/>
      </w:r>
      <w:r>
        <w:rPr>
          <w:lang w:val="es-UY"/>
        </w:rPr>
        <w:t>. La irrupción de los modelos de lenguaje de gran escala (</w:t>
      </w:r>
      <w:proofErr w:type="spellStart"/>
      <w:r>
        <w:rPr>
          <w:lang w:val="es-UY"/>
        </w:rPr>
        <w:t>LLMs</w:t>
      </w:r>
      <w:proofErr w:type="spellEnd"/>
      <w:r>
        <w:rPr>
          <w:lang w:val="es-UY"/>
        </w:rPr>
        <w:t xml:space="preserve">, Large </w:t>
      </w:r>
      <w:proofErr w:type="spellStart"/>
      <w:r>
        <w:rPr>
          <w:lang w:val="es-UY"/>
        </w:rPr>
        <w:t>Language</w:t>
      </w:r>
      <w:proofErr w:type="spellEnd"/>
      <w:r>
        <w:rPr>
          <w:lang w:val="es-UY"/>
        </w:rPr>
        <w:t xml:space="preserve"> </w:t>
      </w:r>
      <w:proofErr w:type="spellStart"/>
      <w:r>
        <w:rPr>
          <w:lang w:val="es-UY"/>
        </w:rPr>
        <w:t>Models</w:t>
      </w:r>
      <w:proofErr w:type="spellEnd"/>
      <w:r>
        <w:rPr>
          <w:lang w:val="es-UY"/>
        </w:rPr>
        <w:t xml:space="preserve">) y las arquitecturas de recuperación aumentada con generación (RAG, </w:t>
      </w:r>
      <w:proofErr w:type="spellStart"/>
      <w:r>
        <w:rPr>
          <w:lang w:val="es-UY"/>
        </w:rPr>
        <w:t>Retrieval-Augmented</w:t>
      </w:r>
      <w:proofErr w:type="spellEnd"/>
      <w:r>
        <w:rPr>
          <w:lang w:val="es-UY"/>
        </w:rPr>
        <w:t xml:space="preserve"> </w:t>
      </w:r>
      <w:proofErr w:type="spellStart"/>
      <w:r>
        <w:rPr>
          <w:lang w:val="es-UY"/>
        </w:rPr>
        <w:t>Generation</w:t>
      </w:r>
      <w:proofErr w:type="spellEnd"/>
      <w:r>
        <w:rPr>
          <w:lang w:val="es-UY"/>
        </w:rPr>
        <w:t xml:space="preserve">) abre una vía cualitativamente diferente: la posibilidad de un análisis semántico profundo de los currículums, contextualizado por el conocimiento específico de la organización, con capacidad </w:t>
      </w:r>
      <w:r>
        <w:rPr>
          <w:lang w:val="es-UY"/>
        </w:rPr>
        <w:lastRenderedPageBreak/>
        <w:t xml:space="preserve">para evaluar competencias técnicas y transversales más allá de la coincidencia literal de términos </w:t>
      </w:r>
      <w:r>
        <w:rPr>
          <w:lang w:val="es-UY"/>
        </w:rPr>
        <w:fldChar w:fldCharType="begin"/>
      </w:r>
      <w:r>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Pr>
          <w:rFonts w:ascii="Calibri" w:hAnsi="Calibri" w:cs="Calibri"/>
        </w:rPr>
        <w:t>(Gan et al., 2024)</w:t>
      </w:r>
      <w:r>
        <w:rPr>
          <w:lang w:val="es-UY"/>
        </w:rPr>
        <w:fldChar w:fldCharType="end"/>
      </w:r>
      <w:r>
        <w:rPr>
          <w:lang w:val="es-UY"/>
        </w:rPr>
        <w:t>.</w:t>
      </w:r>
    </w:p>
    <w:p w14:paraId="3334C6A0" w14:textId="6E88925F" w:rsidR="00C93C1B" w:rsidRDefault="00C93C1B" w:rsidP="00C93C1B">
      <w:pPr>
        <w:rPr>
          <w:lang w:val="es-UY"/>
        </w:rPr>
      </w:pPr>
      <w:r>
        <w:rPr>
          <w:lang w:val="es-UY"/>
        </w:rPr>
        <w:t xml:space="preserve">Sin embargo, la incorporación de </w:t>
      </w:r>
      <w:proofErr w:type="spellStart"/>
      <w:r>
        <w:rPr>
          <w:lang w:val="es-UY"/>
        </w:rPr>
        <w:t>LLMs</w:t>
      </w:r>
      <w:proofErr w:type="spellEnd"/>
      <w:r>
        <w:rPr>
          <w:lang w:val="es-UY"/>
        </w:rPr>
        <w:t xml:space="preserve"> en procesos de selección no resuelve por sí sola el problema del sesgo. Si los modelos se entrenan o invocan sobre datos que contienen atributos demográficos</w:t>
      </w:r>
      <w:r w:rsidR="00683490">
        <w:rPr>
          <w:lang w:val="es-UY"/>
        </w:rPr>
        <w:t xml:space="preserve"> (</w:t>
      </w:r>
      <w:r>
        <w:rPr>
          <w:lang w:val="es-UY"/>
        </w:rPr>
        <w:t>nombre, género, edad, lugar de residencia u otras variables protegidas implícitas en la información curricular</w:t>
      </w:r>
      <w:r w:rsidR="00683490">
        <w:rPr>
          <w:lang w:val="es-UY"/>
        </w:rPr>
        <w:t>)</w:t>
      </w:r>
      <w:r>
        <w:rPr>
          <w:lang w:val="es-UY"/>
        </w:rPr>
        <w:t xml:space="preserve">, reproducirán o amplificarán los patrones discriminatorios presentes en los datos históricos. Este riesgo ha sido documentado ampliamente en la literatura y cristalizado en marcos regulatorios emergentes como el Reglamento de Inteligencia Artificial de la Unión Europea </w:t>
      </w:r>
      <w:r>
        <w:rPr>
          <w:lang w:val="es-UY"/>
        </w:rPr>
        <w:fldChar w:fldCharType="begin"/>
      </w:r>
      <w:r>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Pr>
          <w:rFonts w:ascii="Calibri" w:hAnsi="Calibri" w:cs="Calibri"/>
        </w:rPr>
        <w:t>(EU AI Act, 2024)</w:t>
      </w:r>
      <w:r>
        <w:rPr>
          <w:lang w:val="es-UY"/>
        </w:rPr>
        <w:fldChar w:fldCharType="end"/>
      </w:r>
      <w:r>
        <w:rPr>
          <w:lang w:val="es-UY"/>
        </w:rPr>
        <w:t xml:space="preserve">, que clasifica los sistemas de IA para la selección de personal como sistemas de alto riesgo, y en la Local Law 144 de la ciudad de Nueva York </w:t>
      </w:r>
      <w:r>
        <w:rPr>
          <w:lang w:val="es-UY"/>
        </w:rPr>
        <w:fldChar w:fldCharType="begin"/>
      </w:r>
      <w:r>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Pr>
          <w:lang w:val="es-UY"/>
        </w:rPr>
        <w:fldChar w:fldCharType="separate"/>
      </w:r>
      <w:r>
        <w:rPr>
          <w:rFonts w:ascii="Calibri" w:hAnsi="Calibri" w:cs="Calibri"/>
        </w:rPr>
        <w:t>(2023)</w:t>
      </w:r>
      <w:r>
        <w:rPr>
          <w:lang w:val="es-UY"/>
        </w:rPr>
        <w:fldChar w:fldCharType="end"/>
      </w:r>
      <w:r>
        <w:rPr>
          <w:lang w:val="es-UY"/>
        </w:rPr>
        <w:t xml:space="preserve">, que exige auditorías anuales de sesgo para los ATS automatizados. En Uruguay, la Ley 18.331 de Protección de Datos Personales </w:t>
      </w:r>
      <w:r>
        <w:rPr>
          <w:lang w:val="es-UY"/>
        </w:rPr>
        <w:fldChar w:fldCharType="begin"/>
      </w:r>
      <w:r>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Pr>
          <w:lang w:val="es-UY"/>
        </w:rPr>
        <w:fldChar w:fldCharType="separate"/>
      </w:r>
      <w:r>
        <w:rPr>
          <w:rFonts w:ascii="Calibri" w:hAnsi="Calibri" w:cs="Calibri"/>
        </w:rPr>
        <w:t>(2008)</w:t>
      </w:r>
      <w:r>
        <w:rPr>
          <w:lang w:val="es-UY"/>
        </w:rPr>
        <w:fldChar w:fldCharType="end"/>
      </w:r>
      <w:r>
        <w:rPr>
          <w:lang w:val="es-UY"/>
        </w:rPr>
        <w:t xml:space="preserve"> establece restricciones específicas sobre el tratamiento de datos que permiten la identificación directa o indirecta de las personas, con implicaciones directas para el diseño de cualquier sistema de IA que opere sobre currículums.</w:t>
      </w:r>
    </w:p>
    <w:p w14:paraId="5B084EBD" w14:textId="53992BF0" w:rsidR="00640BAD" w:rsidRPr="00C93C1B" w:rsidRDefault="00640BAD" w:rsidP="00C93C1B">
      <w:pPr>
        <w:rPr>
          <w:lang w:val="es-UY"/>
        </w:rPr>
      </w:pPr>
      <w:r w:rsidRPr="00640BAD">
        <w:rPr>
          <w:lang w:val="es-UY"/>
        </w:rPr>
        <w:t xml:space="preserve">La pregunta que articula la presente investigación no es, por tanto, si un sistema basado en </w:t>
      </w:r>
      <w:proofErr w:type="spellStart"/>
      <w:r w:rsidRPr="00640BAD">
        <w:rPr>
          <w:lang w:val="es-UY"/>
        </w:rPr>
        <w:t>LLMs</w:t>
      </w:r>
      <w:proofErr w:type="spellEnd"/>
      <w:r w:rsidRPr="00640BAD">
        <w:rPr>
          <w:lang w:val="es-UY"/>
        </w:rPr>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p>
    <w:p w14:paraId="0AB4C51D" w14:textId="77777777" w:rsidR="00B61701" w:rsidRDefault="38DBB1F9" w:rsidP="000152D9">
      <w:pPr>
        <w:pStyle w:val="Ttulo2"/>
        <w:rPr>
          <w:lang w:val="es-UY"/>
        </w:rPr>
      </w:pPr>
      <w:bookmarkStart w:id="7" w:name="_Toc232968726"/>
      <w:r>
        <w:rPr>
          <w:lang w:val="es-UY"/>
        </w:rPr>
        <w:t>Planteamiento del trabajo</w:t>
      </w:r>
      <w:bookmarkEnd w:id="7"/>
    </w:p>
    <w:p w14:paraId="53FAACF8" w14:textId="55B7C9FC" w:rsidR="008C0A30" w:rsidRPr="008C0A30" w:rsidRDefault="00640BAD" w:rsidP="008C0A30">
      <w:pPr>
        <w:rPr>
          <w:lang w:val="es-UY"/>
        </w:rPr>
      </w:pPr>
      <w:r>
        <w:t xml:space="preserve">Ante la problemática expuesta, el presente trabajo propone el diseño, la implementación y la validación empírica de </w:t>
      </w:r>
      <w:r w:rsidRPr="00640BAD">
        <w:t>un sistema de preselección curricular basado en arquitectura RAG, con un módulo de anonimización de información personal identificable (PII) integrado en su pipeline. No se concibe como un sustituto del juicio humano en la toma de decisiones de contratación; su función es la de un filtro previo que descongestiona la carga operativa del equipo de Gestión Humana de Matriz y aporta un primer nivel de objetividad antes de que el reclutador intervenga</w:t>
      </w:r>
      <w:r w:rsidR="002B74B8">
        <w:rPr>
          <w:lang w:val="es-UY"/>
        </w:rPr>
        <w:t>.</w:t>
      </w:r>
    </w:p>
    <w:p w14:paraId="52CA9237" w14:textId="40F09616" w:rsidR="008C0A30" w:rsidRDefault="00640BAD" w:rsidP="008C0A30">
      <w:pPr>
        <w:rPr>
          <w:lang w:val="es-UY"/>
        </w:rPr>
      </w:pPr>
      <w:r w:rsidRPr="00640BAD">
        <w:rPr>
          <w:lang w:val="es-UY"/>
        </w:rPr>
        <w:lastRenderedPageBreak/>
        <w:t xml:space="preserve">Lo que en realidad se pone a prueba en este trabajo, más allá del sistema en sí, es el efecto que distintas configuraciones </w:t>
      </w:r>
      <w:proofErr w:type="gramStart"/>
      <w:r w:rsidRPr="00640BAD">
        <w:rPr>
          <w:lang w:val="es-UY"/>
        </w:rPr>
        <w:t>del mismo</w:t>
      </w:r>
      <w:proofErr w:type="gramEnd"/>
      <w:r w:rsidRPr="00640BAD">
        <w:rPr>
          <w:lang w:val="es-UY"/>
        </w:rPr>
        <w:t xml:space="preserve"> producen sobre tres variables que interesan tanto a Matriz como a la literatura sobre selección automatizada: cuánto tiempo se ahorra, qué tan bien se preselecciona y qué tan equitativo resulta el proceso frente al manual. Para aislarlo se recurre a un diseño factorial de cuatro condiciones, comparadas entre sí bajo las mismas condiciones de entrada. La condición de control reproduce el cribado manual sin ninguna asistencia tecnológica; las tres restantes incorporan inteligencia artificial de forma progresiva, empezando por un LLM que evalúa al candidato únicamente con su memoria paramétrica, siguiendo con la misma </w:t>
      </w:r>
      <w:r w:rsidR="00683490" w:rsidRPr="00640BAD">
        <w:rPr>
          <w:lang w:val="es-UY"/>
        </w:rPr>
        <w:t>evaluación,</w:t>
      </w:r>
      <w:r w:rsidRPr="00640BAD">
        <w:rPr>
          <w:lang w:val="es-UY"/>
        </w:rPr>
        <w:t xml:space="preserve"> pero enriquecida mediante recuperación de contexto con arquitectura RAG, y cerrando con esa misma configuración a la que se le añade, justo antes de procesar el currículum, el paso de anonimización de PII</w:t>
      </w:r>
      <w:r w:rsidR="008C0A30">
        <w:rPr>
          <w:lang w:val="es-UY"/>
        </w:rPr>
        <w:t>.</w:t>
      </w:r>
    </w:p>
    <w:p w14:paraId="3CF58600" w14:textId="12203B23" w:rsidR="0012462A" w:rsidRPr="0012462A" w:rsidRDefault="0012462A" w:rsidP="0012462A">
      <w:pPr>
        <w:rPr>
          <w:lang w:val="es-UY"/>
        </w:rPr>
      </w:pPr>
      <w:r w:rsidRPr="0012462A">
        <w:rPr>
          <w:lang w:val="es-UY"/>
        </w:rPr>
        <w:t>De esta comparación se desprende la pregunta que articula el trabajo:</w:t>
      </w:r>
    </w:p>
    <w:p w14:paraId="7018A7EA" w14:textId="1074A9F1" w:rsidR="0012462A" w:rsidRPr="0012462A" w:rsidRDefault="0012462A" w:rsidP="0012462A">
      <w:pPr>
        <w:rPr>
          <w:lang w:val="es-UY"/>
        </w:rPr>
      </w:pPr>
      <w:r w:rsidRPr="0012462A">
        <w:rPr>
          <w:i/>
          <w:iCs/>
          <w:lang w:val="es-UY"/>
        </w:rPr>
        <w:t xml:space="preserve">¿Cuál es el efecto diferencial de las distintas configuraciones de un sistema de preselección basado en </w:t>
      </w:r>
      <w:proofErr w:type="spellStart"/>
      <w:r w:rsidRPr="0012462A">
        <w:rPr>
          <w:i/>
          <w:iCs/>
          <w:lang w:val="es-UY"/>
        </w:rPr>
        <w:t>LLMs</w:t>
      </w:r>
      <w:proofErr w:type="spellEnd"/>
      <w:r w:rsidRPr="0012462A">
        <w:rPr>
          <w:i/>
          <w:iCs/>
          <w:lang w:val="es-UY"/>
        </w:rPr>
        <w:t xml:space="preserve"> sobre la eficacia (F₁, AUC-</w:t>
      </w:r>
      <w:proofErr w:type="gramStart"/>
      <w:r w:rsidRPr="0012462A">
        <w:rPr>
          <w:i/>
          <w:iCs/>
          <w:lang w:val="es-UY"/>
        </w:rPr>
        <w:t xml:space="preserve">ROC), la eficiencia (tiempo por candidato) y la equidad algorítmica (Disparate </w:t>
      </w:r>
      <w:proofErr w:type="spellStart"/>
      <w:r w:rsidRPr="0012462A">
        <w:rPr>
          <w:i/>
          <w:iCs/>
          <w:lang w:val="es-UY"/>
        </w:rPr>
        <w:t>Impact</w:t>
      </w:r>
      <w:proofErr w:type="spellEnd"/>
      <w:r w:rsidRPr="0012462A">
        <w:rPr>
          <w:i/>
          <w:iCs/>
          <w:lang w:val="es-UY"/>
        </w:rPr>
        <w:t xml:space="preserve"> Ratio, </w:t>
      </w:r>
      <w:proofErr w:type="spellStart"/>
      <w:r w:rsidRPr="0012462A">
        <w:rPr>
          <w:i/>
          <w:iCs/>
          <w:lang w:val="es-UY"/>
        </w:rPr>
        <w:t>Statistical</w:t>
      </w:r>
      <w:proofErr w:type="spellEnd"/>
      <w:r w:rsidRPr="0012462A">
        <w:rPr>
          <w:i/>
          <w:iCs/>
          <w:lang w:val="es-UY"/>
        </w:rPr>
        <w:t xml:space="preserve"> </w:t>
      </w:r>
      <w:proofErr w:type="spellStart"/>
      <w:r w:rsidRPr="0012462A">
        <w:rPr>
          <w:i/>
          <w:iCs/>
          <w:lang w:val="es-UY"/>
        </w:rPr>
        <w:t>Parity</w:t>
      </w:r>
      <w:proofErr w:type="spellEnd"/>
      <w:r w:rsidRPr="0012462A">
        <w:rPr>
          <w:i/>
          <w:iCs/>
          <w:lang w:val="es-UY"/>
        </w:rPr>
        <w:t xml:space="preserve"> </w:t>
      </w:r>
      <w:proofErr w:type="spellStart"/>
      <w:r w:rsidRPr="0012462A">
        <w:rPr>
          <w:i/>
          <w:iCs/>
          <w:lang w:val="es-UY"/>
        </w:rPr>
        <w:t>Difference</w:t>
      </w:r>
      <w:proofErr w:type="spellEnd"/>
      <w:r w:rsidRPr="0012462A">
        <w:rPr>
          <w:i/>
          <w:iCs/>
          <w:lang w:val="es-UY"/>
        </w:rPr>
        <w:t>) del proceso de selección, evaluado contra un Gold Standard construido sobre datos sintéticos con evaluadores externos especializados en RRHH?</w:t>
      </w:r>
      <w:proofErr w:type="gramEnd"/>
    </w:p>
    <w:p w14:paraId="6D107CDD" w14:textId="66A8410A" w:rsidR="0012462A" w:rsidRPr="0012462A" w:rsidRDefault="0012462A" w:rsidP="0012462A">
      <w:pPr>
        <w:rPr>
          <w:lang w:val="es-UY"/>
        </w:rPr>
      </w:pPr>
      <w:r w:rsidRPr="0012462A">
        <w:rPr>
          <w:lang w:val="es-UY"/>
        </w:rPr>
        <w:t>De esa pregunta se derivan tres hipótesis que el trabajo contrastará empíricamente. En primer lugar, se espera que las configuraciones asistidas por inteligencia artificial reduzcan de forma estadísticamente significativa el tiempo medio de preselección por candidato respecto al proceso manual. En segundo término, se plantea que las configuraciones con recuperación aumentada alcancen un desempeño de preselección aceptable frente al Gold Standard híbrido, en términos de F₁-score y AUC-ROC. Finalmente, se sostiene que la incorporación del módulo de anonimización de PII mejora los indicadores de equidad algorítmica respecto a la configuración equivalente sin anonimizar, acercando los resultados a los umbrales de no discriminación reconocidos en la literatura y en los marcos regulatorios vigentes.</w:t>
      </w:r>
    </w:p>
    <w:p w14:paraId="6B03CEEB" w14:textId="386EEA53" w:rsidR="0012462A" w:rsidRPr="008C0A30" w:rsidRDefault="0012462A" w:rsidP="008C0A30">
      <w:pPr>
        <w:rPr>
          <w:lang w:val="es-UY"/>
        </w:rPr>
      </w:pPr>
      <w:r w:rsidRPr="0012462A">
        <w:rPr>
          <w:lang w:val="es-UY"/>
        </w:rPr>
        <w:t>La Ley 18.331 de Uruguay impide, además, que currículums reales salgan de la infraestructura de Matriz, condición que obliga a realizar la validación experimental sobre un corpus de datos sintéticos con atributos demográficos controlados, construido de modo que conserve las distribuciones estadísticas necesarias para contrastar las tres hipótesis.</w:t>
      </w:r>
    </w:p>
    <w:p w14:paraId="405825F1" w14:textId="77777777" w:rsidR="00C0776E" w:rsidRPr="00C0776E" w:rsidRDefault="1322E3AB" w:rsidP="00C0776E">
      <w:pPr>
        <w:pStyle w:val="Ttulo2"/>
        <w:rPr>
          <w:lang w:val="es-UY"/>
        </w:rPr>
      </w:pPr>
      <w:bookmarkStart w:id="8" w:name="_Toc232968727"/>
      <w:r>
        <w:rPr>
          <w:lang w:val="es-UY"/>
        </w:rPr>
        <w:lastRenderedPageBreak/>
        <w:t>Estructura del trabajo</w:t>
      </w:r>
      <w:bookmarkEnd w:id="8"/>
    </w:p>
    <w:p w14:paraId="263406C9" w14:textId="3E7A5E81" w:rsidR="0012462A" w:rsidRDefault="0012462A" w:rsidP="0012462A">
      <w:r>
        <w:t>El presente documento se estructura en los siguientes capítulos:</w:t>
      </w:r>
    </w:p>
    <w:p w14:paraId="3B2B7FBE" w14:textId="2229F3CA" w:rsidR="0012462A" w:rsidRDefault="0012462A" w:rsidP="0012462A">
      <w:r w:rsidRPr="0012462A">
        <w:rPr>
          <w:rStyle w:val="Fuerte"/>
        </w:rPr>
        <w:t>Capítulo 2:</w:t>
      </w:r>
      <w:r>
        <w:t xml:space="preserve"> Estado del arte. Se revisa la evolución de los sistemas ATS desde los modelos basados en palabras clave hasta los agentes con capacidades LLM, los fundamentos y tipologías de las arquitecturas RAG y las técnicas de anonimización de PII aplicadas al contexto curricular, junto con un análisis crítico de la literatura sobre equidad algorítmica en sistemas de selección de personal. El capítulo cierra con la identificación formal de la brecha de investigación que justifica la contribución del trabajo.</w:t>
      </w:r>
    </w:p>
    <w:p w14:paraId="6CDF211F" w14:textId="58CF4229" w:rsidR="0012462A" w:rsidRDefault="0012462A" w:rsidP="0012462A">
      <w:r w:rsidRPr="0012462A">
        <w:rPr>
          <w:rStyle w:val="Fuerte"/>
        </w:rPr>
        <w:t>Capítulo 3:</w:t>
      </w:r>
      <w:r>
        <w:t xml:space="preserve"> Estrategia de investigación. Se enuncia formalmente la pregunta de investigación, se formulan las hipótesis con sus comparadores precisos, se establecen el objetivo general y los objetivos específicos del proyecto y se describe la metodología CRISP-DM adaptada, junto con el diseño factorial de cuatro condiciones con el que se abordará la contrastación empírica.</w:t>
      </w:r>
    </w:p>
    <w:p w14:paraId="61380792" w14:textId="7A1027AE" w:rsidR="0012462A" w:rsidRDefault="0012462A" w:rsidP="0012462A">
      <w:r w:rsidRPr="0012462A">
        <w:rPr>
          <w:rStyle w:val="Fuerte"/>
        </w:rPr>
        <w:t>Capítulo 4:</w:t>
      </w:r>
      <w:r>
        <w:t xml:space="preserve"> Arquitectura e implementación del sistema. Se describe la visión general de los módulos que componen el sistema, la estrategia de datos adoptada en respuesta a las restricciones normativas vigentes y el </w:t>
      </w:r>
      <w:proofErr w:type="spellStart"/>
      <w:r>
        <w:t>stack</w:t>
      </w:r>
      <w:proofErr w:type="spellEnd"/>
      <w:r>
        <w:t xml:space="preserve"> tecnológico seleccionado, y se desarrolla en detalle el pipeline de recuperación aumentada y el motor de </w:t>
      </w:r>
      <w:proofErr w:type="spellStart"/>
      <w:r>
        <w:t>scoring</w:t>
      </w:r>
      <w:proofErr w:type="spellEnd"/>
      <w:r>
        <w:t xml:space="preserve"> semántico sobre el que operan las cuatro condiciones experimentales.</w:t>
      </w:r>
    </w:p>
    <w:p w14:paraId="0A2EB34D" w14:textId="3C9D0AD0" w:rsidR="0012462A" w:rsidRDefault="0012462A" w:rsidP="0012462A">
      <w:r w:rsidRPr="0012462A">
        <w:rPr>
          <w:rStyle w:val="Fuerte"/>
        </w:rPr>
        <w:t>Capítulo 5:</w:t>
      </w:r>
      <w:r>
        <w:t xml:space="preserve"> Validación experimental y resultados. Se presenta el </w:t>
      </w:r>
      <w:proofErr w:type="spellStart"/>
      <w:r>
        <w:t>framework</w:t>
      </w:r>
      <w:proofErr w:type="spellEnd"/>
      <w:r>
        <w:t xml:space="preserve"> de validación, que incluye el diseño </w:t>
      </w:r>
      <w:proofErr w:type="spellStart"/>
      <w:proofErr w:type="gramStart"/>
      <w:r>
        <w:t>cuasi-experimental</w:t>
      </w:r>
      <w:proofErr w:type="spellEnd"/>
      <w:proofErr w:type="gramEnd"/>
      <w:r>
        <w:t xml:space="preserve">, el módulo de anonimización de PII, el marco de métricas de equidad algorítmica, el protocolo de construcción del Gold Standard con panel de evaluadores especializados y la suite estadística empleada para la </w:t>
      </w:r>
      <w:proofErr w:type="spellStart"/>
      <w:r>
        <w:t>contrastación</w:t>
      </w:r>
      <w:proofErr w:type="spellEnd"/>
      <w:r>
        <w:t xml:space="preserve"> de las hipótesis, junto con los resultados del experimento organizados por hipótesis mediante tablas, figuras y estadísticos descriptivos e inferenciales.</w:t>
      </w:r>
    </w:p>
    <w:p w14:paraId="10B45FDA" w14:textId="12419C26" w:rsidR="005A0B54" w:rsidRDefault="0012462A" w:rsidP="0012462A">
      <w:r w:rsidRPr="0012462A">
        <w:rPr>
          <w:rStyle w:val="Fuerte"/>
        </w:rPr>
        <w:t>Capítulo 6:</w:t>
      </w:r>
      <w:r>
        <w:t xml:space="preserve"> Discusión y conclusiones. Se interpreta el significado de los resultados en el contexto del problema de Matriz, se comparan con la evidencia del estado del arte, se identifican las limitaciones del estudio y se analizan las implicaciones éticas y regulatorias de la adopción del sistema propuesto, cerrando con las conclusiones derivadas de la investigación, las recomendaciones estratégicas para Matriz y las líneas de trabajo futuro que la presente investigación deja abiertas</w:t>
      </w:r>
      <w:r w:rsidR="005A0B54">
        <w:t>.</w:t>
      </w:r>
    </w:p>
    <w:p w14:paraId="72CDE4BE" w14:textId="77777777" w:rsidR="00C308C3" w:rsidRDefault="00032F5D" w:rsidP="007E26FD">
      <w:pPr>
        <w:pStyle w:val="Ttulo1"/>
      </w:pPr>
      <w:bookmarkStart w:id="9" w:name="_Toc232968728"/>
      <w:r>
        <w:lastRenderedPageBreak/>
        <w:t>Estado del arte y fundamentos teóricos</w:t>
      </w:r>
      <w:bookmarkEnd w:id="9"/>
    </w:p>
    <w:p w14:paraId="5FCD2FDA" w14:textId="5BB02E1A" w:rsidR="00EE1853" w:rsidRDefault="0012462A" w:rsidP="00EE1853">
      <w:r w:rsidRPr="0012462A">
        <w:t>El cribado automatizado de candidatos ocupa hoy un lugar central en la agenda de investigación sobre inteligencia artificial aplicada a la gestión de personas, impulsado por la convergencia de tres fenómenos simultáneos: el crecimiento sostenido del volumen de candidaturas que las organizaciones deben procesar, la maduración técnica de los modelos de lenguaje de gran escala y la proliferación de marcos regulatorios que exigen transparencia y equidad en los sistemas de selección automatizada. En este contexto, el presente capítulo sistematiza la evidencia académica y técnica que fundamenta el diseño de un sistema de preselección basado en recuperación aumentada y la formulación de sus hipótesis, organizando la revisión en seis áreas temáticas que abarcan desde las limitaciones documentadas del proceso manual hasta los marcos regulatorios vigentes, incorporando los fundamentos de las tecnologías centrales del dominio</w:t>
      </w:r>
      <w:r>
        <w:t xml:space="preserve"> (</w:t>
      </w:r>
      <w:proofErr w:type="spellStart"/>
      <w:r w:rsidRPr="0012462A">
        <w:t>LLMs</w:t>
      </w:r>
      <w:proofErr w:type="spellEnd"/>
      <w:r w:rsidRPr="0012462A">
        <w:t xml:space="preserve">, arquitecturas RAG y técnicas de </w:t>
      </w:r>
      <w:r>
        <w:t xml:space="preserve">Anonimización) </w:t>
      </w:r>
      <w:r w:rsidRPr="0012462A">
        <w:t>y el estado del conocimiento sobre equidad algorítmica en sistemas de contratación automatizada. La Figura 1 sintetiza la estructura de la revisión y la relación entre las áreas cubiertas</w:t>
      </w:r>
      <w:r w:rsidR="00F06F3E">
        <w:t>.</w:t>
      </w:r>
    </w:p>
    <w:p w14:paraId="276B44DB" w14:textId="0DE8E968" w:rsidR="00683490" w:rsidRPr="00683490" w:rsidRDefault="00683490" w:rsidP="00EE1853">
      <w:pPr>
        <w:rPr>
          <w:lang w:val="es-UY"/>
        </w:rPr>
      </w:pPr>
      <w:r w:rsidRPr="00683490">
        <w:rPr>
          <w:rStyle w:val="Fuerte"/>
          <w:lang w:val="es-UY"/>
        </w:rPr>
        <w:t>Figura 1.</w:t>
      </w:r>
      <w:r w:rsidRPr="00683490">
        <w:rPr>
          <w:i/>
          <w:iCs/>
          <w:lang w:val="es-UY"/>
        </w:rPr>
        <w:t xml:space="preserve"> Mapa temático del estado del arte en cribado curricular con inteligencia artificial.</w:t>
      </w:r>
    </w:p>
    <w:p w14:paraId="4E164016" w14:textId="361D66E0" w:rsidR="00683490" w:rsidRDefault="00683490" w:rsidP="00EE1853">
      <w:r>
        <w:rPr>
          <w:noProof/>
        </w:rPr>
        <w:drawing>
          <wp:inline distT="0" distB="0" distL="0" distR="0" wp14:anchorId="47FB5B94" wp14:editId="5590FBEC">
            <wp:extent cx="5756275" cy="2965450"/>
            <wp:effectExtent l="0" t="0" r="0" b="6350"/>
            <wp:docPr id="2105374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2965450"/>
                    </a:xfrm>
                    <a:prstGeom prst="rect">
                      <a:avLst/>
                    </a:prstGeom>
                    <a:noFill/>
                    <a:ln>
                      <a:noFill/>
                    </a:ln>
                  </pic:spPr>
                </pic:pic>
              </a:graphicData>
            </a:graphic>
          </wp:inline>
        </w:drawing>
      </w:r>
    </w:p>
    <w:p w14:paraId="7D4AAFFE" w14:textId="608E2FFF" w:rsidR="00683490" w:rsidRDefault="00683490" w:rsidP="00683490">
      <w:pPr>
        <w:pStyle w:val="Piedefoto-tabla"/>
      </w:pPr>
      <w:r>
        <w:t xml:space="preserve">Fuente: </w:t>
      </w:r>
      <w:proofErr w:type="spellStart"/>
      <w:r>
        <w:t>Elaboración</w:t>
      </w:r>
      <w:proofErr w:type="spellEnd"/>
      <w:r>
        <w:t xml:space="preserve"> </w:t>
      </w:r>
      <w:proofErr w:type="spellStart"/>
      <w:r>
        <w:t>propia</w:t>
      </w:r>
      <w:proofErr w:type="spellEnd"/>
      <w:r>
        <w:t>.</w:t>
      </w:r>
    </w:p>
    <w:p w14:paraId="5DB1AE83" w14:textId="77777777" w:rsidR="00BC50B6" w:rsidRDefault="00EF538A" w:rsidP="00BC50B6">
      <w:pPr>
        <w:pStyle w:val="Ttulo2"/>
      </w:pPr>
      <w:bookmarkStart w:id="10" w:name="_Toc232968729"/>
      <w:r>
        <w:lastRenderedPageBreak/>
        <w:t>El proceso de selección y sus limitaciones</w:t>
      </w:r>
      <w:bookmarkEnd w:id="10"/>
    </w:p>
    <w:p w14:paraId="52B9504E" w14:textId="1CD7C7AB" w:rsidR="00DE24B9" w:rsidRPr="00DE24B9" w:rsidRDefault="00DE24B9" w:rsidP="00DE24B9">
      <w:pPr>
        <w:rPr>
          <w:lang w:val="es-UY"/>
        </w:rPr>
      </w:pPr>
      <w:r w:rsidRPr="00DE24B9">
        <w:rPr>
          <w:lang w:val="es-UY"/>
        </w:rPr>
        <w:t>El cribado curricular (</w:t>
      </w:r>
      <w:r w:rsidRPr="00DE24B9">
        <w:rPr>
          <w:i/>
          <w:iCs/>
          <w:lang w:val="es-UY"/>
        </w:rPr>
        <w:t>resume screening</w:t>
      </w:r>
      <w:r w:rsidRPr="00DE24B9">
        <w:rPr>
          <w:lang w:val="es-UY"/>
        </w:rPr>
        <w:t>) constituye la primera etapa de filtrado en cualquier proceso de selección de personal, cuya función es reducir el conjunto inicial de candidaturas a un subconjunto manejable para una evaluación más profunda; en organizaciones que reciben un volumen elevado de postulaciones, esta etapa determina qué candidatos llegan a ser considerados para el puesto y cuáles son descartados sin revisión adicional.</w:t>
      </w:r>
    </w:p>
    <w:p w14:paraId="09E44F37" w14:textId="57391260" w:rsidR="00DE24B9" w:rsidRPr="00DE24B9" w:rsidRDefault="00DE24B9" w:rsidP="00DE24B9">
      <w:pPr>
        <w:rPr>
          <w:lang w:val="es-UY"/>
        </w:rPr>
      </w:pPr>
      <w:r w:rsidRPr="00DE24B9">
        <w:rPr>
          <w:lang w:val="es-UY"/>
        </w:rPr>
        <w:t>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(Abhishek et al., 2025).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 (Marr &amp; Ward, 2019). Estos cuellos de botella dilatan el tiempo de contratación (</w:t>
      </w:r>
      <w:r w:rsidRPr="00DE24B9">
        <w:rPr>
          <w:i/>
          <w:iCs/>
          <w:lang w:val="es-UY"/>
        </w:rPr>
        <w:t>time-</w:t>
      </w:r>
      <w:proofErr w:type="spellStart"/>
      <w:r w:rsidRPr="00DE24B9">
        <w:rPr>
          <w:i/>
          <w:iCs/>
          <w:lang w:val="es-UY"/>
        </w:rPr>
        <w:t>to</w:t>
      </w:r>
      <w:proofErr w:type="spellEnd"/>
      <w:r w:rsidRPr="00DE24B9">
        <w:rPr>
          <w:i/>
          <w:iCs/>
          <w:lang w:val="es-UY"/>
        </w:rPr>
        <w:t>-</w:t>
      </w:r>
      <w:proofErr w:type="spellStart"/>
      <w:r w:rsidRPr="00DE24B9">
        <w:rPr>
          <w:i/>
          <w:iCs/>
          <w:lang w:val="es-UY"/>
        </w:rPr>
        <w:t>hire</w:t>
      </w:r>
      <w:proofErr w:type="spellEnd"/>
      <w:r w:rsidRPr="00DE24B9">
        <w:rPr>
          <w:lang w:val="es-UY"/>
        </w:rPr>
        <w:t>) y aumentan el riesgo de descartar talento cualificado por fatiga decisional o error humano en las etapas iniciales.</w:t>
      </w:r>
    </w:p>
    <w:p w14:paraId="50C471CC" w14:textId="4382DD7E" w:rsidR="00DE24B9" w:rsidRPr="00DE24B9" w:rsidRDefault="00DE24B9" w:rsidP="00DE24B9">
      <w:pPr>
        <w:rPr>
          <w:lang w:val="es-UY"/>
        </w:rPr>
      </w:pPr>
      <w:r w:rsidRPr="00DE24B9">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DE24B9">
        <w:rPr>
          <w:lang w:val="es-UY"/>
        </w:rPr>
        <w:t>inauditables</w:t>
      </w:r>
      <w:proofErr w:type="spellEnd"/>
      <w:r w:rsidRPr="00DE24B9">
        <w:rPr>
          <w:lang w:val="es-UY"/>
        </w:rPr>
        <w:t xml:space="preserve">. Adicionalmente, la revisión humana es inherentemente inconsistente: la fiabilidad </w:t>
      </w:r>
      <w:proofErr w:type="spellStart"/>
      <w:r w:rsidRPr="00DE24B9">
        <w:rPr>
          <w:lang w:val="es-UY"/>
        </w:rPr>
        <w:t>inter-evaluador</w:t>
      </w:r>
      <w:proofErr w:type="spellEnd"/>
      <w:r w:rsidRPr="00DE24B9">
        <w:rPr>
          <w:lang w:val="es-UY"/>
        </w:rPr>
        <w:t xml:space="preserve"> en el cribado curricular se sitúa entre el 60 % y el 70 %, lo que implica que un mismo candidato puede recibir decisiones distintas dependiendo del evaluador asignado (</w:t>
      </w:r>
      <w:proofErr w:type="spellStart"/>
      <w:r w:rsidRPr="00DE24B9">
        <w:rPr>
          <w:lang w:val="es-UY"/>
        </w:rPr>
        <w:t>Vanetik</w:t>
      </w:r>
      <w:proofErr w:type="spellEnd"/>
      <w:r w:rsidRPr="00DE24B9">
        <w:rPr>
          <w:lang w:val="es-UY"/>
        </w:rPr>
        <w:t xml:space="preserve"> &amp; Kogan, 2023).</w:t>
      </w:r>
    </w:p>
    <w:p w14:paraId="2C7D1436" w14:textId="0C1A4C0B" w:rsidR="00DE24B9" w:rsidRPr="00DE24B9" w:rsidRDefault="00DE24B9" w:rsidP="00DE24B9">
      <w:pPr>
        <w:rPr>
          <w:lang w:val="es-UY"/>
        </w:rPr>
      </w:pPr>
      <w:r w:rsidRPr="00DE24B9">
        <w:rPr>
          <w:lang w:val="es-UY"/>
        </w:rPr>
        <w:t xml:space="preserve">En la dimensión ética, los sesgos cognitivos del evaluador contaminan sistemáticamente las decisiones de preselección: el </w:t>
      </w:r>
      <w:proofErr w:type="spellStart"/>
      <w:r w:rsidRPr="00DE24B9">
        <w:rPr>
          <w:i/>
          <w:iCs/>
          <w:lang w:val="es-UY"/>
        </w:rPr>
        <w:t>affinity</w:t>
      </w:r>
      <w:proofErr w:type="spellEnd"/>
      <w:r w:rsidRPr="00DE24B9">
        <w:rPr>
          <w:i/>
          <w:iCs/>
          <w:lang w:val="es-UY"/>
        </w:rPr>
        <w:t xml:space="preserve"> </w:t>
      </w:r>
      <w:proofErr w:type="spellStart"/>
      <w:r w:rsidRPr="00DE24B9">
        <w:rPr>
          <w:i/>
          <w:iCs/>
          <w:lang w:val="es-UY"/>
        </w:rPr>
        <w:t>bias</w:t>
      </w:r>
      <w:proofErr w:type="spellEnd"/>
      <w:r w:rsidRPr="00DE24B9">
        <w:rPr>
          <w:lang w:val="es-UY"/>
        </w:rPr>
        <w:t xml:space="preserve"> (tendencia a favorecer candidatos percibidos como similares al evaluador), el </w:t>
      </w:r>
      <w:r w:rsidRPr="00DE24B9">
        <w:rPr>
          <w:i/>
          <w:iCs/>
          <w:lang w:val="es-UY"/>
        </w:rPr>
        <w:t xml:space="preserve">halo </w:t>
      </w:r>
      <w:proofErr w:type="spellStart"/>
      <w:r w:rsidRPr="00DE24B9">
        <w:rPr>
          <w:i/>
          <w:iCs/>
          <w:lang w:val="es-UY"/>
        </w:rPr>
        <w:t>effect</w:t>
      </w:r>
      <w:proofErr w:type="spellEnd"/>
      <w:r w:rsidRPr="00DE24B9">
        <w:rPr>
          <w:lang w:val="es-UY"/>
        </w:rPr>
        <w:t xml:space="preserve"> (influencia desproporcionada de una característica positiva sobre la valoración global) y el </w:t>
      </w:r>
      <w:proofErr w:type="spellStart"/>
      <w:r w:rsidRPr="00DE24B9">
        <w:rPr>
          <w:i/>
          <w:iCs/>
          <w:lang w:val="es-UY"/>
        </w:rPr>
        <w:t>primacy</w:t>
      </w:r>
      <w:proofErr w:type="spellEnd"/>
      <w:r w:rsidRPr="00DE24B9">
        <w:rPr>
          <w:i/>
          <w:iCs/>
          <w:lang w:val="es-UY"/>
        </w:rPr>
        <w:t xml:space="preserve"> </w:t>
      </w:r>
      <w:proofErr w:type="spellStart"/>
      <w:r w:rsidRPr="00DE24B9">
        <w:rPr>
          <w:i/>
          <w:iCs/>
          <w:lang w:val="es-UY"/>
        </w:rPr>
        <w:t>effect</w:t>
      </w:r>
      <w:proofErr w:type="spellEnd"/>
      <w:r w:rsidRPr="00DE24B9">
        <w:rPr>
          <w:lang w:val="es-UY"/>
        </w:rPr>
        <w:t xml:space="preserve"> (peso excesivo de la información leída en primer lugar) producen patrones de discriminación difícilmente controlables sin instrumentación específica (Thomas &amp; Reimann, 2023). En un entorno público y regulado, donde la transparencia y la no discriminación son imperativos éticos, normativos e </w:t>
      </w:r>
      <w:r w:rsidRPr="00DE24B9">
        <w:rPr>
          <w:lang w:val="es-UY"/>
        </w:rPr>
        <w:lastRenderedPageBreak/>
        <w:t>institucionales, esta opacidad del proceso manual representa un riesgo organizacional de primera magnitud.</w:t>
      </w:r>
    </w:p>
    <w:p w14:paraId="7D60B945" w14:textId="27F9E2D3" w:rsidR="007E3EE3" w:rsidRPr="007E3EE3" w:rsidRDefault="00DE24B9" w:rsidP="00DE24B9">
      <w:pPr>
        <w:rPr>
          <w:lang w:val="es-UY"/>
        </w:rPr>
      </w:pPr>
      <w:r w:rsidRPr="00DE24B9">
        <w:rPr>
          <w:lang w:val="es-UY"/>
        </w:rPr>
        <w:t xml:space="preserve">Para aliviar la carga operativa, las organizaciones adoptaron históricamente los sistemas de seguimiento de candidatos (ATS, </w:t>
      </w:r>
      <w:proofErr w:type="spellStart"/>
      <w:r w:rsidRPr="00DE24B9">
        <w:rPr>
          <w:i/>
          <w:iCs/>
          <w:lang w:val="es-UY"/>
        </w:rPr>
        <w:t>Applicant</w:t>
      </w:r>
      <w:proofErr w:type="spellEnd"/>
      <w:r w:rsidRPr="00DE24B9">
        <w:rPr>
          <w:i/>
          <w:iCs/>
          <w:lang w:val="es-UY"/>
        </w:rPr>
        <w:t xml:space="preserve"> Tracking </w:t>
      </w:r>
      <w:proofErr w:type="spellStart"/>
      <w:r w:rsidRPr="00DE24B9">
        <w:rPr>
          <w:i/>
          <w:iCs/>
          <w:lang w:val="es-UY"/>
        </w:rPr>
        <w:t>Systems</w:t>
      </w:r>
      <w:proofErr w:type="spellEnd"/>
      <w:r w:rsidRPr="00DE24B9">
        <w:rPr>
          <w:lang w:val="es-UY"/>
        </w:rPr>
        <w:t>) basados en coincidencia de palabras clave (</w:t>
      </w:r>
      <w:proofErr w:type="spellStart"/>
      <w:r w:rsidRPr="00DE24B9">
        <w:rPr>
          <w:i/>
          <w:iCs/>
          <w:lang w:val="es-UY"/>
        </w:rPr>
        <w:t>keyword</w:t>
      </w:r>
      <w:proofErr w:type="spellEnd"/>
      <w:r w:rsidRPr="00DE24B9">
        <w:rPr>
          <w:i/>
          <w:iCs/>
          <w:lang w:val="es-UY"/>
        </w:rPr>
        <w:t xml:space="preserve"> </w:t>
      </w:r>
      <w:proofErr w:type="spellStart"/>
      <w:r w:rsidRPr="00DE24B9">
        <w:rPr>
          <w:i/>
          <w:iCs/>
          <w:lang w:val="es-UY"/>
        </w:rPr>
        <w:t>matching</w:t>
      </w:r>
      <w:proofErr w:type="spellEnd"/>
      <w:r w:rsidRPr="00DE24B9">
        <w:rPr>
          <w:lang w:val="es-UY"/>
        </w:rPr>
        <w:t xml:space="preserve">). Sin embargo, estos sistemas introducen sus propias distorsiones: penalizan candidatos cualificados que no han optimizado sus </w:t>
      </w:r>
      <w:proofErr w:type="spellStart"/>
      <w:r w:rsidRPr="00DE24B9">
        <w:rPr>
          <w:lang w:val="es-UY"/>
        </w:rPr>
        <w:t>CVs</w:t>
      </w:r>
      <w:proofErr w:type="spellEnd"/>
      <w:r w:rsidRPr="00DE24B9">
        <w:rPr>
          <w:lang w:val="es-UY"/>
        </w:rPr>
        <w:t xml:space="preserve"> para el sistema y no incorporan razonamiento semántico sobre competencias equivalentes o transferibles (González-González &amp; Herrera, 2025). La investigación de Liu (2025) 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DE24B9">
        <w:rPr>
          <w:i/>
          <w:iCs/>
          <w:lang w:val="es-UY"/>
        </w:rPr>
        <w:t>transformers</w:t>
      </w:r>
      <w:proofErr w:type="spellEnd"/>
      <w:r w:rsidRPr="00DE24B9">
        <w:rPr>
          <w:lang w:val="es-UY"/>
        </w:rPr>
        <w:t xml:space="preserve"> sobre el mismo conjunto de 50.000 pares</w:t>
      </w:r>
      <w:r w:rsidR="00F06F3E">
        <w:rPr>
          <w:lang w:val="es-UY"/>
        </w:rPr>
        <w:t>.</w:t>
      </w:r>
    </w:p>
    <w:p w14:paraId="02B07678" w14:textId="77777777" w:rsidR="006B010F" w:rsidRDefault="006B010F" w:rsidP="006B010F">
      <w:pPr>
        <w:pStyle w:val="Ttulo2"/>
      </w:pPr>
      <w:bookmarkStart w:id="11" w:name="_Toc232968730"/>
      <w:proofErr w:type="spellStart"/>
      <w:r>
        <w:t>LLMs</w:t>
      </w:r>
      <w:proofErr w:type="spellEnd"/>
      <w:r>
        <w:t xml:space="preserve"> aplicados a RRHH y ATS inteligentes</w:t>
      </w:r>
      <w:bookmarkEnd w:id="11"/>
    </w:p>
    <w:p w14:paraId="059DE8C3" w14:textId="2A30E4BD" w:rsidR="00DE24B9" w:rsidRPr="00DE24B9" w:rsidRDefault="00DE24B9" w:rsidP="00DE24B9">
      <w:pPr>
        <w:rPr>
          <w:lang w:val="es-UY"/>
        </w:rPr>
      </w:pPr>
      <w:r w:rsidRPr="00DE24B9">
        <w:rPr>
          <w:lang w:val="es-UY"/>
        </w:rPr>
        <w:t>La irrupción de los modelos de lenguaje de gran escala (</w:t>
      </w:r>
      <w:proofErr w:type="spellStart"/>
      <w:r w:rsidRPr="00DE24B9">
        <w:rPr>
          <w:lang w:val="es-UY"/>
        </w:rPr>
        <w:t>LLMs</w:t>
      </w:r>
      <w:proofErr w:type="spellEnd"/>
      <w:r w:rsidRPr="00DE24B9">
        <w:rPr>
          <w:lang w:val="es-UY"/>
        </w:rPr>
        <w:t xml:space="preserve">, </w:t>
      </w:r>
      <w:r w:rsidRPr="00DE24B9">
        <w:rPr>
          <w:i/>
          <w:iCs/>
          <w:lang w:val="es-UY"/>
        </w:rPr>
        <w:t xml:space="preserve">Large </w:t>
      </w:r>
      <w:proofErr w:type="spellStart"/>
      <w:r w:rsidRPr="00DE24B9">
        <w:rPr>
          <w:i/>
          <w:iCs/>
          <w:lang w:val="es-UY"/>
        </w:rPr>
        <w:t>Language</w:t>
      </w:r>
      <w:proofErr w:type="spellEnd"/>
      <w:r w:rsidRPr="00DE24B9">
        <w:rPr>
          <w:i/>
          <w:iCs/>
          <w:lang w:val="es-UY"/>
        </w:rPr>
        <w:t xml:space="preserve"> </w:t>
      </w:r>
      <w:proofErr w:type="spellStart"/>
      <w:r w:rsidRPr="00DE24B9">
        <w:rPr>
          <w:i/>
          <w:iCs/>
          <w:lang w:val="es-UY"/>
        </w:rPr>
        <w:t>Models</w:t>
      </w:r>
      <w:proofErr w:type="spellEnd"/>
      <w:r w:rsidRPr="00DE24B9">
        <w:rPr>
          <w:lang w:val="es-UY"/>
        </w:rPr>
        <w:t xml:space="preserve">) ha abierto una vía cualitativamente distinta para el cribado curricular: a diferencia de los sistemas ATS basados en coincidencia léxica, los </w:t>
      </w:r>
      <w:proofErr w:type="spellStart"/>
      <w:r w:rsidRPr="00DE24B9">
        <w:rPr>
          <w:lang w:val="es-UY"/>
        </w:rPr>
        <w:t>LLMs</w:t>
      </w:r>
      <w:proofErr w:type="spellEnd"/>
      <w:r w:rsidRPr="00DE24B9">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15F7355E" w14:textId="4E329463" w:rsidR="00DE24B9" w:rsidRPr="00DE24B9" w:rsidRDefault="00DE24B9" w:rsidP="00DE24B9">
      <w:pPr>
        <w:rPr>
          <w:lang w:val="es-UY"/>
        </w:rPr>
      </w:pPr>
      <w:r w:rsidRPr="00DE24B9">
        <w:rPr>
          <w:lang w:val="es-UY"/>
        </w:rPr>
        <w:t xml:space="preserve">Gan et al. (2024) presentaron uno de los primeros marcos de referencia para la aplicación de agentes LLM al cribado curricular, reportando un F₁-score de 87,73 % en clasificación de oraciones de currículum y una velocidad de procesamiento once veces superior a la del proceso manual. Liu (2025) amplió el análisis comparativo con un estudio sistemático sobre 50.000 pares currículum-puesto, documentando una jerarquía clara de rendimiento: TF-IDF (F₁ = 0,716) &lt; Word2Vec (0,757) &lt; LSTM (0,824) &lt; BERT base (0,866) &lt; BERT </w:t>
      </w:r>
      <w:r w:rsidRPr="00DE24B9">
        <w:rPr>
          <w:i/>
          <w:iCs/>
          <w:lang w:val="es-UY"/>
        </w:rPr>
        <w:t>dual-</w:t>
      </w:r>
      <w:proofErr w:type="spellStart"/>
      <w:r w:rsidRPr="00DE24B9">
        <w:rPr>
          <w:i/>
          <w:iCs/>
          <w:lang w:val="es-UY"/>
        </w:rPr>
        <w:t>tower</w:t>
      </w:r>
      <w:proofErr w:type="spellEnd"/>
      <w:r w:rsidRPr="00DE24B9">
        <w:rPr>
          <w:lang w:val="es-UY"/>
        </w:rPr>
        <w:t xml:space="preserve"> (0,910). </w:t>
      </w:r>
      <w:proofErr w:type="spellStart"/>
      <w:r w:rsidRPr="00DE24B9">
        <w:rPr>
          <w:lang w:val="es-UY"/>
        </w:rPr>
        <w:t>Bevara</w:t>
      </w:r>
      <w:proofErr w:type="spellEnd"/>
      <w:r w:rsidRPr="00DE24B9">
        <w:rPr>
          <w:lang w:val="es-UY"/>
        </w:rPr>
        <w:t xml:space="preserve"> et al. (2025) confirmaron que las arquitecturas de </w:t>
      </w:r>
      <w:proofErr w:type="spellStart"/>
      <w:r w:rsidRPr="00DE24B9">
        <w:rPr>
          <w:i/>
          <w:iCs/>
          <w:lang w:val="es-UY"/>
        </w:rPr>
        <w:t>embeddings</w:t>
      </w:r>
      <w:proofErr w:type="spellEnd"/>
      <w:r w:rsidRPr="00DE24B9">
        <w:rPr>
          <w:lang w:val="es-UY"/>
        </w:rPr>
        <w:t xml:space="preserve"> semánticos superan a los ATS convencionales en un 15,85 % en </w:t>
      </w:r>
      <w:proofErr w:type="spellStart"/>
      <w:r w:rsidRPr="00DE24B9">
        <w:rPr>
          <w:lang w:val="es-UY"/>
        </w:rPr>
        <w:t>nDCG</w:t>
      </w:r>
      <w:proofErr w:type="spellEnd"/>
      <w:r w:rsidRPr="00DE24B9">
        <w:rPr>
          <w:lang w:val="es-UY"/>
        </w:rPr>
        <w:t xml:space="preserve"> (</w:t>
      </w:r>
      <w:proofErr w:type="spellStart"/>
      <w:r w:rsidRPr="00DE24B9">
        <w:rPr>
          <w:i/>
          <w:iCs/>
          <w:lang w:val="es-UY"/>
        </w:rPr>
        <w:t>Normalized</w:t>
      </w:r>
      <w:proofErr w:type="spellEnd"/>
      <w:r w:rsidRPr="00DE24B9">
        <w:rPr>
          <w:i/>
          <w:iCs/>
          <w:lang w:val="es-UY"/>
        </w:rPr>
        <w:t xml:space="preserve"> </w:t>
      </w:r>
      <w:proofErr w:type="spellStart"/>
      <w:r w:rsidRPr="00DE24B9">
        <w:rPr>
          <w:i/>
          <w:iCs/>
          <w:lang w:val="es-UY"/>
        </w:rPr>
        <w:t>Discounted</w:t>
      </w:r>
      <w:proofErr w:type="spellEnd"/>
      <w:r w:rsidRPr="00DE24B9">
        <w:rPr>
          <w:i/>
          <w:iCs/>
          <w:lang w:val="es-UY"/>
        </w:rPr>
        <w:t xml:space="preserve"> Cumulative Gain</w:t>
      </w:r>
      <w:r w:rsidRPr="00DE24B9">
        <w:rPr>
          <w:lang w:val="es-UY"/>
        </w:rPr>
        <w:t>), la métrica estándar para evaluar la calidad del ranking de candidatos.</w:t>
      </w:r>
    </w:p>
    <w:p w14:paraId="47C71749" w14:textId="77777777" w:rsidR="00DE24B9" w:rsidRPr="00DE24B9" w:rsidRDefault="00DE24B9" w:rsidP="00DE24B9">
      <w:pPr>
        <w:rPr>
          <w:lang w:val="es-UY"/>
        </w:rPr>
      </w:pPr>
    </w:p>
    <w:p w14:paraId="6A55CCF2" w14:textId="167D7449" w:rsidR="00711A6D" w:rsidRPr="00811338" w:rsidRDefault="00DE24B9" w:rsidP="00DE24B9">
      <w:pPr>
        <w:rPr>
          <w:lang w:val="es-UY"/>
        </w:rPr>
      </w:pPr>
      <w:r w:rsidRPr="00DE24B9">
        <w:rPr>
          <w:lang w:val="es-UY"/>
        </w:rPr>
        <w:lastRenderedPageBreak/>
        <w:t xml:space="preserve">En el contexto industrial, Fu et al. (2025) reportaron el único despliegue a escala de un sistema de este tipo en producción: LANTERN, desarrollado por LinkedIn mediante destilación de </w:t>
      </w:r>
      <w:proofErr w:type="spellStart"/>
      <w:r w:rsidRPr="00DE24B9">
        <w:rPr>
          <w:lang w:val="es-UY"/>
        </w:rPr>
        <w:t>LLMs</w:t>
      </w:r>
      <w:proofErr w:type="spellEnd"/>
      <w:r w:rsidRPr="00DE24B9">
        <w:rPr>
          <w:lang w:val="es-UY"/>
        </w:rPr>
        <w:t xml:space="preserve">, logró un incremento del 0,24 % en la tasa de aplicación y del 0,28 % en las aplicaciones cualificadas en condiciones reales de operación. Lavi et al. (2021) demostraron, con el modelo </w:t>
      </w:r>
      <w:proofErr w:type="spellStart"/>
      <w:r w:rsidRPr="00DE24B9">
        <w:rPr>
          <w:lang w:val="es-UY"/>
        </w:rPr>
        <w:t>conSultantBERT</w:t>
      </w:r>
      <w:proofErr w:type="spellEnd"/>
      <w:r w:rsidRPr="00DE24B9">
        <w:rPr>
          <w:lang w:val="es-UY"/>
        </w:rPr>
        <w:t xml:space="preserve"> entrenado sobre 270.000 pares reales y validado en producción en contexto multilingüe, que la adaptación de modelos de </w:t>
      </w:r>
      <w:proofErr w:type="spellStart"/>
      <w:r w:rsidRPr="00DE24B9">
        <w:rPr>
          <w:i/>
          <w:iCs/>
          <w:lang w:val="es-UY"/>
        </w:rPr>
        <w:t>embeddings</w:t>
      </w:r>
      <w:proofErr w:type="spellEnd"/>
      <w:r w:rsidRPr="00DE24B9">
        <w:rPr>
          <w:lang w:val="es-UY"/>
        </w:rPr>
        <w:t xml:space="preserve"> al dominio organizacional específico produce mejoras consistentes y sostenidas en la calidad del </w:t>
      </w:r>
      <w:proofErr w:type="spellStart"/>
      <w:r w:rsidRPr="00DE24B9">
        <w:rPr>
          <w:i/>
          <w:iCs/>
          <w:lang w:val="es-UY"/>
        </w:rPr>
        <w:t>matching</w:t>
      </w:r>
      <w:proofErr w:type="spellEnd"/>
      <w:r w:rsidRPr="00DE24B9">
        <w:rPr>
          <w:lang w:val="es-UY"/>
        </w:rPr>
        <w:t xml:space="preserve">. La revisión sistemática de </w:t>
      </w:r>
      <w:proofErr w:type="spellStart"/>
      <w:r w:rsidRPr="00DE24B9">
        <w:rPr>
          <w:lang w:val="es-UY"/>
        </w:rPr>
        <w:t>Dasaklis</w:t>
      </w:r>
      <w:proofErr w:type="spellEnd"/>
      <w:r w:rsidRPr="00DE24B9">
        <w:rPr>
          <w:lang w:val="es-UY"/>
        </w:rPr>
        <w:t xml:space="preserve"> et al. (2025) sobre 75 artículos en </w:t>
      </w:r>
      <w:proofErr w:type="spellStart"/>
      <w:r w:rsidRPr="00DE24B9">
        <w:rPr>
          <w:lang w:val="es-UY"/>
        </w:rPr>
        <w:t>LLMs</w:t>
      </w:r>
      <w:proofErr w:type="spellEnd"/>
      <w:r w:rsidRPr="00DE24B9">
        <w:rPr>
          <w:lang w:val="es-UY"/>
        </w:rPr>
        <w:t xml:space="preserve"> aplicados a gestión de recursos humanos confirmó que el campo evoluciona con rapidez, pero carece aún de </w:t>
      </w:r>
      <w:proofErr w:type="spellStart"/>
      <w:r w:rsidRPr="00DE24B9">
        <w:rPr>
          <w:i/>
          <w:iCs/>
          <w:lang w:val="es-UY"/>
        </w:rPr>
        <w:t>benchmarks</w:t>
      </w:r>
      <w:proofErr w:type="spellEnd"/>
      <w:r w:rsidRPr="00DE24B9">
        <w:rPr>
          <w:lang w:val="es-UY"/>
        </w:rPr>
        <w:t xml:space="preserve"> consolidados y de marcos de evaluación estandarizados que permitan la comparación directa entre sistemas</w:t>
      </w:r>
      <w:r w:rsidR="00242506">
        <w:rPr>
          <w:lang w:val="es-UY"/>
        </w:rPr>
        <w:t>.</w:t>
      </w:r>
    </w:p>
    <w:p w14:paraId="78A43DF2" w14:textId="77777777" w:rsidR="008819BA" w:rsidRDefault="008819BA" w:rsidP="008819BA">
      <w:pPr>
        <w:pStyle w:val="Ttulo2"/>
      </w:pPr>
      <w:bookmarkStart w:id="12" w:name="_Toc232968731"/>
      <w:r>
        <w:t>Arquitecturas RAG</w:t>
      </w:r>
      <w:bookmarkEnd w:id="12"/>
    </w:p>
    <w:p w14:paraId="7F505B5A" w14:textId="5E3D96F0" w:rsidR="001A2B56" w:rsidRPr="001A2B56" w:rsidRDefault="003D3D78" w:rsidP="001A2B56">
      <w:pPr>
        <w:rPr>
          <w:lang w:val="es-UY"/>
        </w:rPr>
      </w:pPr>
      <w:r>
        <w:rPr>
          <w:lang w:val="es-UY"/>
        </w:rPr>
        <w:t>L</w:t>
      </w:r>
      <w:r w:rsidR="001A2B56" w:rsidRPr="001A2B56">
        <w:rPr>
          <w:lang w:val="es-UY"/>
        </w:rPr>
        <w:t xml:space="preserve">as arquitecturas de recuperación aumentada con generación (RAG, </w:t>
      </w:r>
      <w:proofErr w:type="spellStart"/>
      <w:r w:rsidR="001A2B56" w:rsidRPr="001A2B56">
        <w:rPr>
          <w:i/>
          <w:iCs/>
          <w:lang w:val="es-UY"/>
        </w:rPr>
        <w:t>Retrieval-Augmented</w:t>
      </w:r>
      <w:proofErr w:type="spellEnd"/>
      <w:r w:rsidR="001A2B56" w:rsidRPr="001A2B56">
        <w:rPr>
          <w:i/>
          <w:iCs/>
          <w:lang w:val="es-UY"/>
        </w:rPr>
        <w:t xml:space="preserve"> </w:t>
      </w:r>
      <w:proofErr w:type="spellStart"/>
      <w:r w:rsidR="001A2B56" w:rsidRPr="001A2B56">
        <w:rPr>
          <w:i/>
          <w:iCs/>
          <w:lang w:val="es-UY"/>
        </w:rPr>
        <w:t>Generation</w:t>
      </w:r>
      <w:proofErr w:type="spellEnd"/>
      <w:r w:rsidR="001A2B56" w:rsidRPr="001A2B56">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001A2B56" w:rsidRPr="001A2B56">
        <w:rPr>
          <w:i/>
          <w:iCs/>
          <w:lang w:val="es-UY"/>
        </w:rPr>
        <w:t>chunks</w:t>
      </w:r>
      <w:proofErr w:type="spellEnd"/>
      <w:r w:rsidR="001A2B56" w:rsidRPr="001A2B56">
        <w:rPr>
          <w:lang w:val="es-UY"/>
        </w:rPr>
        <w:t xml:space="preserve">) y los incluye en el contexto del </w:t>
      </w:r>
      <w:proofErr w:type="spellStart"/>
      <w:r w:rsidR="001A2B56" w:rsidRPr="001A2B56">
        <w:rPr>
          <w:i/>
          <w:iCs/>
          <w:lang w:val="es-UY"/>
        </w:rPr>
        <w:t>prompt</w:t>
      </w:r>
      <w:proofErr w:type="spellEnd"/>
      <w:r w:rsidR="001A2B56" w:rsidRPr="001A2B56">
        <w:rPr>
          <w:lang w:val="es-UY"/>
        </w:rPr>
        <w:t xml:space="preserve"> que se envía al LLM.</w:t>
      </w:r>
    </w:p>
    <w:p w14:paraId="11687DB3" w14:textId="32936EFF" w:rsidR="001A2B56" w:rsidRPr="001A2B56" w:rsidRDefault="001A2B56" w:rsidP="001A2B56">
      <w:pPr>
        <w:rPr>
          <w:lang w:val="es-UY"/>
        </w:rPr>
      </w:pPr>
      <w:r w:rsidRPr="001A2B56">
        <w:rPr>
          <w:lang w:val="es-UY"/>
        </w:rPr>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lo que adquiere mayor pertinencia en organizaciones del sector público o regulado donde la confidencialidad de la información de los candidatos está sujeta a requisitos normativos que limitan la transferencia de datos a plataformas de terceros.</w:t>
      </w:r>
    </w:p>
    <w:p w14:paraId="6AC6C19C" w14:textId="5C2FEA04" w:rsidR="001A2B56" w:rsidRPr="001A2B56" w:rsidRDefault="001A2B56" w:rsidP="001A2B56">
      <w:pPr>
        <w:rPr>
          <w:lang w:val="es-UY"/>
        </w:rPr>
      </w:pPr>
      <w:r w:rsidRPr="001A2B56">
        <w:rPr>
          <w:lang w:val="es-UY"/>
        </w:rPr>
        <w:t>La aplicación de arquitecturas RAG al cribado curricular constituye un área naciente con apenas dos o tres artículos revisados por pares (</w:t>
      </w:r>
      <w:proofErr w:type="spellStart"/>
      <w:r w:rsidRPr="001A2B56">
        <w:rPr>
          <w:lang w:val="es-UY"/>
        </w:rPr>
        <w:t>Dasaklis</w:t>
      </w:r>
      <w:proofErr w:type="spellEnd"/>
      <w:r w:rsidRPr="001A2B56">
        <w:rPr>
          <w:lang w:val="es-UY"/>
        </w:rPr>
        <w:t xml:space="preserve"> et al., 2025). Lo et al. (2025) </w:t>
      </w:r>
      <w:r w:rsidRPr="001A2B56">
        <w:rPr>
          <w:lang w:val="es-UY"/>
        </w:rPr>
        <w:lastRenderedPageBreak/>
        <w:t xml:space="preserve">presentaron el primer </w:t>
      </w:r>
      <w:proofErr w:type="spellStart"/>
      <w:r w:rsidRPr="001A2B56">
        <w:rPr>
          <w:i/>
          <w:iCs/>
          <w:lang w:val="es-UY"/>
        </w:rPr>
        <w:t>framework</w:t>
      </w:r>
      <w:proofErr w:type="spellEnd"/>
      <w:r w:rsidRPr="001A2B56">
        <w:rPr>
          <w:lang w:val="es-UY"/>
        </w:rPr>
        <w:t xml:space="preserve"> </w:t>
      </w:r>
      <w:proofErr w:type="spellStart"/>
      <w:r w:rsidRPr="001A2B56">
        <w:rPr>
          <w:lang w:val="es-UY"/>
        </w:rPr>
        <w:t>multi-agente</w:t>
      </w:r>
      <w:proofErr w:type="spellEnd"/>
      <w:r w:rsidRPr="001A2B56">
        <w:rPr>
          <w:lang w:val="es-UY"/>
        </w:rPr>
        <w:t xml:space="preserve"> RAG-LLM para </w:t>
      </w:r>
      <w:r w:rsidRPr="001A2B56">
        <w:rPr>
          <w:i/>
          <w:iCs/>
          <w:lang w:val="es-UY"/>
        </w:rPr>
        <w:t>screening</w:t>
      </w:r>
      <w:r w:rsidRPr="001A2B56">
        <w:rPr>
          <w:lang w:val="es-UY"/>
        </w:rPr>
        <w:t xml:space="preserve"> curricular, con cuatro agentes especializados (extractor, evaluador, resumidor y formateador) y capacidades de </w:t>
      </w:r>
      <w:proofErr w:type="spellStart"/>
      <w:r w:rsidRPr="001A2B56">
        <w:rPr>
          <w:lang w:val="es-UY"/>
        </w:rPr>
        <w:t>explicabilidad</w:t>
      </w:r>
      <w:proofErr w:type="spellEnd"/>
      <w:r w:rsidRPr="001A2B56">
        <w:rPr>
          <w:lang w:val="es-UY"/>
        </w:rPr>
        <w:t xml:space="preserve"> (XAI) en las decisiones. Afzal et al. (2025) compararon RAG contra reconocimiento de entidades nombradas (NER) para el emparejamiento de perfiles técnicos usando el modelo Mixtral-8x22B y la taxonomía de competencias ESCO, encontrando que RAG superó significativamente a NER en las tareas de recuperación y que el uso de datos sintéticos en la validación produjo resultados comparables a los obtenidos con datos reales.</w:t>
      </w:r>
    </w:p>
    <w:p w14:paraId="726A3674" w14:textId="554E0D25" w:rsidR="001A2B56" w:rsidRDefault="001A2B56" w:rsidP="003D3D78">
      <w:pPr>
        <w:rPr>
          <w:lang w:val="es-UY"/>
        </w:rPr>
      </w:pPr>
      <w:r w:rsidRPr="001A2B56">
        <w:rPr>
          <w:lang w:val="es-UY"/>
        </w:rPr>
        <w:t>Las tipologías de RAG disponibles en la literatura varían en complejidad y estrategia de recuperación. El RAG básico (</w:t>
      </w:r>
      <w:proofErr w:type="spellStart"/>
      <w:r w:rsidRPr="001A2B56">
        <w:rPr>
          <w:i/>
          <w:iCs/>
          <w:lang w:val="es-UY"/>
        </w:rPr>
        <w:t>Naive</w:t>
      </w:r>
      <w:proofErr w:type="spellEnd"/>
      <w:r w:rsidRPr="001A2B56">
        <w:rPr>
          <w:i/>
          <w:iCs/>
          <w:lang w:val="es-UY"/>
        </w:rPr>
        <w:t xml:space="preserve"> RAG</w:t>
      </w:r>
      <w:r w:rsidRPr="001A2B56">
        <w:rPr>
          <w:lang w:val="es-UY"/>
        </w:rPr>
        <w:t xml:space="preserve">) indexa documentos mediante </w:t>
      </w:r>
      <w:proofErr w:type="spellStart"/>
      <w:r w:rsidRPr="001A2B56">
        <w:rPr>
          <w:i/>
          <w:iCs/>
          <w:lang w:val="es-UY"/>
        </w:rPr>
        <w:t>embeddings</w:t>
      </w:r>
      <w:proofErr w:type="spellEnd"/>
      <w:r w:rsidRPr="001A2B56">
        <w:rPr>
          <w:lang w:val="es-UY"/>
        </w:rPr>
        <w:t xml:space="preserve"> densos por similitud coseno y recupera los </w:t>
      </w:r>
      <w:r w:rsidRPr="001A2B56">
        <w:rPr>
          <w:i/>
          <w:iCs/>
          <w:lang w:val="es-UY"/>
        </w:rPr>
        <w:t>k</w:t>
      </w:r>
      <w:r w:rsidRPr="001A2B56">
        <w:rPr>
          <w:lang w:val="es-UY"/>
        </w:rPr>
        <w:t xml:space="preserve"> fragmentos más cercanos al </w:t>
      </w:r>
      <w:proofErr w:type="spellStart"/>
      <w:r w:rsidRPr="001A2B56">
        <w:rPr>
          <w:i/>
          <w:iCs/>
          <w:lang w:val="es-UY"/>
        </w:rPr>
        <w:t>query</w:t>
      </w:r>
      <w:proofErr w:type="spellEnd"/>
      <w:r w:rsidRPr="001A2B56">
        <w:rPr>
          <w:lang w:val="es-UY"/>
        </w:rPr>
        <w:t xml:space="preserve"> de entrada. El RAG avanzado (</w:t>
      </w:r>
      <w:proofErr w:type="spellStart"/>
      <w:r w:rsidRPr="001A2B56">
        <w:rPr>
          <w:i/>
          <w:iCs/>
          <w:lang w:val="es-UY"/>
        </w:rPr>
        <w:t>Advanced</w:t>
      </w:r>
      <w:proofErr w:type="spellEnd"/>
      <w:r w:rsidRPr="001A2B56">
        <w:rPr>
          <w:i/>
          <w:iCs/>
          <w:lang w:val="es-UY"/>
        </w:rPr>
        <w:t xml:space="preserve"> RAG</w:t>
      </w:r>
      <w:r w:rsidRPr="001A2B56">
        <w:rPr>
          <w:lang w:val="es-UY"/>
        </w:rPr>
        <w:t xml:space="preserve">) incorpora estrategias de </w:t>
      </w:r>
      <w:proofErr w:type="spellStart"/>
      <w:r w:rsidRPr="001A2B56">
        <w:rPr>
          <w:lang w:val="es-UY"/>
        </w:rPr>
        <w:t>pre-recuperación</w:t>
      </w:r>
      <w:proofErr w:type="spellEnd"/>
      <w:r w:rsidRPr="001A2B56">
        <w:rPr>
          <w:lang w:val="es-UY"/>
        </w:rPr>
        <w:t xml:space="preserve"> (reescritura del </w:t>
      </w:r>
      <w:proofErr w:type="spellStart"/>
      <w:r w:rsidRPr="001A2B56">
        <w:rPr>
          <w:i/>
          <w:iCs/>
          <w:lang w:val="es-UY"/>
        </w:rPr>
        <w:t>query</w:t>
      </w:r>
      <w:proofErr w:type="spellEnd"/>
      <w:r w:rsidRPr="001A2B56">
        <w:rPr>
          <w:lang w:val="es-UY"/>
        </w:rPr>
        <w:t xml:space="preserve"> y </w:t>
      </w:r>
      <w:proofErr w:type="spellStart"/>
      <w:r w:rsidRPr="001A2B56">
        <w:rPr>
          <w:lang w:val="es-UY"/>
        </w:rPr>
        <w:t>HyDE</w:t>
      </w:r>
      <w:proofErr w:type="spellEnd"/>
      <w:r w:rsidRPr="001A2B56">
        <w:rPr>
          <w:lang w:val="es-UY"/>
        </w:rPr>
        <w:t xml:space="preserve">, </w:t>
      </w:r>
      <w:proofErr w:type="spellStart"/>
      <w:r w:rsidRPr="001A2B56">
        <w:rPr>
          <w:i/>
          <w:iCs/>
          <w:lang w:val="es-UY"/>
        </w:rPr>
        <w:t>Hypothetical</w:t>
      </w:r>
      <w:proofErr w:type="spellEnd"/>
      <w:r w:rsidRPr="001A2B56">
        <w:rPr>
          <w:i/>
          <w:iCs/>
          <w:lang w:val="es-UY"/>
        </w:rPr>
        <w:t xml:space="preserve"> </w:t>
      </w:r>
      <w:proofErr w:type="spellStart"/>
      <w:r w:rsidRPr="001A2B56">
        <w:rPr>
          <w:i/>
          <w:iCs/>
          <w:lang w:val="es-UY"/>
        </w:rPr>
        <w:t>Document</w:t>
      </w:r>
      <w:proofErr w:type="spellEnd"/>
      <w:r w:rsidRPr="001A2B56">
        <w:rPr>
          <w:i/>
          <w:iCs/>
          <w:lang w:val="es-UY"/>
        </w:rPr>
        <w:t xml:space="preserve"> </w:t>
      </w:r>
      <w:proofErr w:type="spellStart"/>
      <w:r w:rsidRPr="001A2B56">
        <w:rPr>
          <w:i/>
          <w:iCs/>
          <w:lang w:val="es-UY"/>
        </w:rPr>
        <w:t>Embeddings</w:t>
      </w:r>
      <w:proofErr w:type="spellEnd"/>
      <w:r w:rsidRPr="001A2B56">
        <w:rPr>
          <w:lang w:val="es-UY"/>
        </w:rPr>
        <w:t xml:space="preserve">) y de </w:t>
      </w:r>
      <w:proofErr w:type="spellStart"/>
      <w:r w:rsidRPr="001A2B56">
        <w:rPr>
          <w:lang w:val="es-UY"/>
        </w:rPr>
        <w:t>post-recuperación</w:t>
      </w:r>
      <w:proofErr w:type="spellEnd"/>
      <w:r w:rsidRPr="001A2B56">
        <w:rPr>
          <w:lang w:val="es-UY"/>
        </w:rPr>
        <w:t xml:space="preserve"> (</w:t>
      </w:r>
      <w:proofErr w:type="spellStart"/>
      <w:r w:rsidRPr="001A2B56">
        <w:rPr>
          <w:lang w:val="es-UY"/>
        </w:rPr>
        <w:t>reranking</w:t>
      </w:r>
      <w:proofErr w:type="spellEnd"/>
      <w:r w:rsidRPr="001A2B56">
        <w:rPr>
          <w:lang w:val="es-UY"/>
        </w:rPr>
        <w:t xml:space="preserve"> con </w:t>
      </w:r>
      <w:proofErr w:type="spellStart"/>
      <w:r w:rsidRPr="001A2B56">
        <w:rPr>
          <w:i/>
          <w:iCs/>
          <w:lang w:val="es-UY"/>
        </w:rPr>
        <w:t>cross-encoders</w:t>
      </w:r>
      <w:proofErr w:type="spellEnd"/>
      <w:r w:rsidRPr="001A2B56">
        <w:rPr>
          <w:lang w:val="es-UY"/>
        </w:rPr>
        <w:t xml:space="preserve"> y compresión de contexto) para mejorar la relevancia de los fragmentos recuperados. El RAG modular (</w:t>
      </w:r>
      <w:r w:rsidRPr="001A2B56">
        <w:rPr>
          <w:i/>
          <w:iCs/>
          <w:lang w:val="es-UY"/>
        </w:rPr>
        <w:t>Modular RAG</w:t>
      </w:r>
      <w:r w:rsidRPr="001A2B56">
        <w:rPr>
          <w:lang w:val="es-UY"/>
        </w:rPr>
        <w:t xml:space="preserve">) permite la composición flexible de los componentes del </w:t>
      </w:r>
      <w:r w:rsidRPr="001A2B56">
        <w:rPr>
          <w:i/>
          <w:iCs/>
          <w:lang w:val="es-UY"/>
        </w:rPr>
        <w:t>pipeline</w:t>
      </w:r>
      <w:r w:rsidRPr="001A2B56">
        <w:rPr>
          <w:lang w:val="es-UY"/>
        </w:rPr>
        <w:t>, habilitando la incorporación de agentes especializados para tareas específicas del dominio. La Figura 2 ilustra el flujo base compartido por las tres tipologías y sus puntos de diferenciación.</w:t>
      </w:r>
    </w:p>
    <w:p w14:paraId="7D1AEDF1" w14:textId="77777777" w:rsidR="001A2B56" w:rsidRDefault="001A2B56" w:rsidP="003D3D78">
      <w:pPr>
        <w:rPr>
          <w:lang w:val="es-UY"/>
        </w:rPr>
      </w:pPr>
    </w:p>
    <w:p w14:paraId="33E821CF" w14:textId="77777777" w:rsidR="001A2B56" w:rsidRDefault="001A2B56" w:rsidP="003D3D78">
      <w:pPr>
        <w:rPr>
          <w:lang w:val="es-UY"/>
        </w:rPr>
      </w:pPr>
    </w:p>
    <w:p w14:paraId="3E5B15EF" w14:textId="77777777" w:rsidR="001A2B56" w:rsidRDefault="001A2B56" w:rsidP="003D3D78">
      <w:pPr>
        <w:rPr>
          <w:lang w:val="es-UY"/>
        </w:rPr>
      </w:pPr>
    </w:p>
    <w:p w14:paraId="1351133A" w14:textId="77777777" w:rsidR="001A2B56" w:rsidRDefault="001A2B56" w:rsidP="003D3D78">
      <w:pPr>
        <w:rPr>
          <w:lang w:val="es-UY"/>
        </w:rPr>
      </w:pPr>
    </w:p>
    <w:p w14:paraId="531D3822" w14:textId="77777777" w:rsidR="001A2B56" w:rsidRDefault="001A2B56" w:rsidP="003D3D78">
      <w:pPr>
        <w:rPr>
          <w:lang w:val="es-UY"/>
        </w:rPr>
      </w:pPr>
    </w:p>
    <w:p w14:paraId="361613C0" w14:textId="77777777" w:rsidR="001A2B56" w:rsidRDefault="001A2B56" w:rsidP="003D3D78">
      <w:pPr>
        <w:rPr>
          <w:lang w:val="es-UY"/>
        </w:rPr>
      </w:pPr>
    </w:p>
    <w:p w14:paraId="166EE995" w14:textId="77777777" w:rsidR="001A2B56" w:rsidRDefault="001A2B56" w:rsidP="003D3D78">
      <w:pPr>
        <w:rPr>
          <w:lang w:val="es-UY"/>
        </w:rPr>
      </w:pPr>
    </w:p>
    <w:p w14:paraId="7A01692E" w14:textId="77777777" w:rsidR="001A2B56" w:rsidRDefault="001A2B56" w:rsidP="003D3D78">
      <w:pPr>
        <w:rPr>
          <w:lang w:val="es-UY"/>
        </w:rPr>
      </w:pPr>
    </w:p>
    <w:p w14:paraId="1077F80E" w14:textId="77777777" w:rsidR="001A2B56" w:rsidRDefault="001A2B56" w:rsidP="003D3D78">
      <w:pPr>
        <w:rPr>
          <w:lang w:val="es-UY"/>
        </w:rPr>
      </w:pPr>
    </w:p>
    <w:p w14:paraId="02ECE65C" w14:textId="77777777" w:rsidR="001A2B56" w:rsidRDefault="001A2B56" w:rsidP="003D3D78">
      <w:pPr>
        <w:rPr>
          <w:lang w:val="es-UY"/>
        </w:rPr>
      </w:pPr>
    </w:p>
    <w:p w14:paraId="581EB784" w14:textId="268C1D3B" w:rsidR="001A2B56" w:rsidRPr="001A2B56" w:rsidRDefault="001A2B56" w:rsidP="001A2B56">
      <w:pPr>
        <w:rPr>
          <w:lang w:val="es-UY"/>
        </w:rPr>
      </w:pPr>
      <w:r w:rsidRPr="001A2B56">
        <w:rPr>
          <w:rStyle w:val="Fuerte"/>
          <w:lang w:val="es-UY"/>
        </w:rPr>
        <w:lastRenderedPageBreak/>
        <w:t>Figura 2.</w:t>
      </w:r>
      <w:r w:rsidRPr="001A2B56">
        <w:rPr>
          <w:i/>
          <w:iCs/>
          <w:lang w:val="es-UY"/>
        </w:rPr>
        <w:t xml:space="preserve"> Tipologías de arquitecturas RAG aplicadas al cribado curricular: flujo base y variantes según complejidad de recuperación.</w:t>
      </w:r>
    </w:p>
    <w:p w14:paraId="7C9B71EB" w14:textId="77777777" w:rsidR="001A2B56" w:rsidRDefault="001A2B56" w:rsidP="003D3D78">
      <w:pPr>
        <w:rPr>
          <w:lang w:val="es-UY"/>
        </w:rPr>
      </w:pPr>
    </w:p>
    <w:p w14:paraId="32250A16" w14:textId="7B1D5D60" w:rsidR="001A2B56" w:rsidRDefault="001A2B56" w:rsidP="001A2B56">
      <w:pPr>
        <w:jc w:val="center"/>
        <w:rPr>
          <w:lang w:val="es-UY"/>
        </w:rPr>
      </w:pPr>
      <w:r>
        <w:rPr>
          <w:noProof/>
          <w:lang w:val="es-UY"/>
        </w:rPr>
        <w:drawing>
          <wp:inline distT="0" distB="0" distL="0" distR="0" wp14:anchorId="3C4B7C7C" wp14:editId="00C99E45">
            <wp:extent cx="2406883" cy="3890164"/>
            <wp:effectExtent l="0" t="0" r="0" b="0"/>
            <wp:docPr id="10341910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37521" cy="3939683"/>
                    </a:xfrm>
                    <a:prstGeom prst="rect">
                      <a:avLst/>
                    </a:prstGeom>
                    <a:noFill/>
                    <a:ln>
                      <a:noFill/>
                    </a:ln>
                  </pic:spPr>
                </pic:pic>
              </a:graphicData>
            </a:graphic>
          </wp:inline>
        </w:drawing>
      </w:r>
    </w:p>
    <w:p w14:paraId="38F742C7" w14:textId="419012BC" w:rsidR="001A2B56" w:rsidRDefault="00C5607F" w:rsidP="00C5607F">
      <w:pPr>
        <w:pStyle w:val="Piedefoto-tabla"/>
      </w:pPr>
      <w:r w:rsidRPr="00044675">
        <w:rPr>
          <w:lang w:val="es-UY"/>
        </w:rPr>
        <w:t xml:space="preserve">Fuente: elaboración propia a partir de Lewis et al. </w:t>
      </w:r>
      <w:r w:rsidRPr="00C5607F">
        <w:t xml:space="preserve">(2020) y </w:t>
      </w:r>
      <w:proofErr w:type="spellStart"/>
      <w:r w:rsidRPr="00C5607F">
        <w:t>Dasaklis</w:t>
      </w:r>
      <w:proofErr w:type="spellEnd"/>
      <w:r w:rsidRPr="00C5607F">
        <w:t xml:space="preserve"> et al. (2025)</w:t>
      </w:r>
      <w:r>
        <w:t>.</w:t>
      </w:r>
    </w:p>
    <w:p w14:paraId="78D58FED" w14:textId="77777777" w:rsidR="00C5607F" w:rsidRPr="00C5607F" w:rsidRDefault="00C5607F" w:rsidP="00C5607F">
      <w:pPr>
        <w:rPr>
          <w:lang w:val="en-US"/>
        </w:rPr>
      </w:pPr>
    </w:p>
    <w:p w14:paraId="46F46BD9" w14:textId="77777777" w:rsidR="006324EB" w:rsidRDefault="005F7EF2" w:rsidP="006324EB">
      <w:pPr>
        <w:pStyle w:val="Ttulo2"/>
      </w:pPr>
      <w:bookmarkStart w:id="13" w:name="_Toc232968732"/>
      <w:r>
        <w:t>Privacidad de datos e información personal identificable (PII)</w:t>
      </w:r>
      <w:bookmarkEnd w:id="13"/>
    </w:p>
    <w:p w14:paraId="2A361D7B" w14:textId="77777777" w:rsidR="007A008F" w:rsidRDefault="007A008F" w:rsidP="007A008F">
      <w:pPr>
        <w:rPr>
          <w:lang w:val="es-UY"/>
        </w:rPr>
      </w:pPr>
      <w:r w:rsidRPr="007A008F">
        <w:rPr>
          <w:lang w:val="es-UY"/>
        </w:rPr>
        <w:t xml:space="preserve">Los currículums contienen, por naturaleza, información personal identificable (PII, </w:t>
      </w:r>
      <w:proofErr w:type="spellStart"/>
      <w:r w:rsidRPr="007A008F">
        <w:rPr>
          <w:i/>
          <w:iCs/>
          <w:lang w:val="es-UY"/>
        </w:rPr>
        <w:t>Personally</w:t>
      </w:r>
      <w:proofErr w:type="spellEnd"/>
      <w:r w:rsidRPr="007A008F">
        <w:rPr>
          <w:i/>
          <w:iCs/>
          <w:lang w:val="es-UY"/>
        </w:rPr>
        <w:t xml:space="preserve"> </w:t>
      </w:r>
      <w:proofErr w:type="spellStart"/>
      <w:r w:rsidRPr="007A008F">
        <w:rPr>
          <w:i/>
          <w:iCs/>
          <w:lang w:val="es-UY"/>
        </w:rPr>
        <w:t>Identifiable</w:t>
      </w:r>
      <w:proofErr w:type="spellEnd"/>
      <w:r w:rsidRPr="007A008F">
        <w:rPr>
          <w:i/>
          <w:iCs/>
          <w:lang w:val="es-UY"/>
        </w:rPr>
        <w:t xml:space="preserve"> </w:t>
      </w:r>
      <w:proofErr w:type="spellStart"/>
      <w:r w:rsidRPr="007A008F">
        <w:rPr>
          <w:i/>
          <w:iCs/>
          <w:lang w:val="es-UY"/>
        </w:rPr>
        <w:t>Information</w:t>
      </w:r>
      <w:proofErr w:type="spellEnd"/>
      <w:r w:rsidRPr="007A008F">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con género o etnia; la denominación de barrios o municipios, con origen étnico o situación económica.</w:t>
      </w:r>
    </w:p>
    <w:p w14:paraId="679E140A" w14:textId="7915B2A6" w:rsidR="007A008F" w:rsidRPr="007A008F" w:rsidRDefault="007A008F" w:rsidP="007A008F">
      <w:pPr>
        <w:rPr>
          <w:lang w:val="es-UY"/>
        </w:rPr>
      </w:pPr>
      <w:r w:rsidRPr="007A008F">
        <w:rPr>
          <w:lang w:val="es-UY"/>
        </w:rPr>
        <w:lastRenderedPageBreak/>
        <w:t xml:space="preserve">Esta distinción es crítica para el diseño de sistemas de anonimización porque las técnicas estándar de supresión y enmascaramiento de entidades (nombre, dirección, fecha de nacimiento) eliminan la PII explícita, pero dejan intacta la PII implícita. La evidencia de Staab et al. (2023) confirmó que los modelos de lenguaje pueden inferir atributos protegidos a través de los </w:t>
      </w:r>
      <w:proofErr w:type="spellStart"/>
      <w:r w:rsidRPr="007A008F">
        <w:rPr>
          <w:i/>
          <w:iCs/>
          <w:lang w:val="es-UY"/>
        </w:rPr>
        <w:t>proxies</w:t>
      </w:r>
      <w:proofErr w:type="spellEnd"/>
      <w:r w:rsidRPr="007A008F">
        <w:rPr>
          <w:lang w:val="es-UY"/>
        </w:rPr>
        <w:t xml:space="preserve"> demográficos presentes en el texto, aunque los identificadores directos hayan sido eliminados, lo que establece la necesidad de evaluar empíricamente la efectividad real de la anonimización textual como mecanismo de mitigación de sesgo en sistemas que operan sobre texto curricular.</w:t>
      </w:r>
    </w:p>
    <w:p w14:paraId="4BD83462" w14:textId="7AA8FE71" w:rsidR="0040106F" w:rsidRDefault="007A008F" w:rsidP="007A008F">
      <w:pPr>
        <w:rPr>
          <w:lang w:val="es-UY"/>
        </w:rPr>
      </w:pPr>
      <w:r w:rsidRPr="007A008F">
        <w:rPr>
          <w:lang w:val="es-UY"/>
        </w:rPr>
        <w:t xml:space="preserve">Entre las herramientas disponibles para la detección y supresión de PII en texto libre, </w:t>
      </w:r>
      <w:proofErr w:type="spellStart"/>
      <w:r w:rsidRPr="007A008F">
        <w:rPr>
          <w:lang w:val="es-UY"/>
        </w:rPr>
        <w:t>spaCy</w:t>
      </w:r>
      <w:proofErr w:type="spellEnd"/>
      <w:r w:rsidRPr="007A008F">
        <w:rPr>
          <w:lang w:val="es-UY"/>
        </w:rPr>
        <w:t xml:space="preserve"> con sus modelos de reconocimiento de entidades nombradas (NER, </w:t>
      </w:r>
      <w:r w:rsidRPr="007A008F">
        <w:rPr>
          <w:i/>
          <w:iCs/>
          <w:lang w:val="es-UY"/>
        </w:rPr>
        <w:t xml:space="preserve">Named </w:t>
      </w:r>
      <w:proofErr w:type="spellStart"/>
      <w:r w:rsidRPr="007A008F">
        <w:rPr>
          <w:i/>
          <w:iCs/>
          <w:lang w:val="es-UY"/>
        </w:rPr>
        <w:t>Entity</w:t>
      </w:r>
      <w:proofErr w:type="spellEnd"/>
      <w:r w:rsidRPr="007A008F">
        <w:rPr>
          <w:i/>
          <w:iCs/>
          <w:lang w:val="es-UY"/>
        </w:rPr>
        <w:t xml:space="preserve"> </w:t>
      </w:r>
      <w:proofErr w:type="spellStart"/>
      <w:r w:rsidRPr="007A008F">
        <w:rPr>
          <w:i/>
          <w:iCs/>
          <w:lang w:val="es-UY"/>
        </w:rPr>
        <w:t>Recognition</w:t>
      </w:r>
      <w:proofErr w:type="spellEnd"/>
      <w:r w:rsidRPr="007A008F">
        <w:rPr>
          <w:lang w:val="es-UY"/>
        </w:rPr>
        <w:t xml:space="preserve">) y Microsoft Presidio constituyen las opciones más consolidadas en la literatura aplicada. Presidio es un </w:t>
      </w:r>
      <w:proofErr w:type="spellStart"/>
      <w:r w:rsidRPr="007A008F">
        <w:rPr>
          <w:i/>
          <w:iCs/>
          <w:lang w:val="es-UY"/>
        </w:rPr>
        <w:t>framework</w:t>
      </w:r>
      <w:proofErr w:type="spellEnd"/>
      <w:r w:rsidRPr="007A008F">
        <w:rPr>
          <w:lang w:val="es-UY"/>
        </w:rPr>
        <w:t xml:space="preserve"> especializado que permite la definición de entidades personalizadas para contextos lingüísticos específicos, extendiendo su aplicabilidad más allá de los identificadores estándar del inglés hacia variantes regionales y formas de designación propias de otros sistemas legales y culturales. Ambas herramientas implementan una estrategia de </w:t>
      </w:r>
      <w:proofErr w:type="spellStart"/>
      <w:r w:rsidRPr="007A008F">
        <w:rPr>
          <w:i/>
          <w:iCs/>
          <w:lang w:val="es-UY"/>
        </w:rPr>
        <w:t>debiasing</w:t>
      </w:r>
      <w:proofErr w:type="spellEnd"/>
      <w:r w:rsidRPr="007A008F">
        <w:rPr>
          <w:lang w:val="es-UY"/>
        </w:rPr>
        <w:t xml:space="preserve"> de preprocesamiento que actúa sobre los datos de entrada antes de su procesamiento por el modelo, siguiendo el precedente metodológico establecido por Deshpande et al. (2020) mediante el desarrollo de </w:t>
      </w:r>
      <w:proofErr w:type="spellStart"/>
      <w:r w:rsidRPr="007A008F">
        <w:rPr>
          <w:i/>
          <w:iCs/>
          <w:lang w:val="es-UY"/>
        </w:rPr>
        <w:t>fair-tf-idf</w:t>
      </w:r>
      <w:proofErr w:type="spellEnd"/>
      <w:r w:rsidRPr="007A008F">
        <w:rPr>
          <w:lang w:val="es-UY"/>
        </w:rPr>
        <w:t>, un método de preprocesamiento que mitiga el sesgo sociolingüístico en sistemas de filtrado de currículums. La Figura 3 ilustra el flujo completo de detección y supresión de PII sobre texto curricular</w:t>
      </w:r>
      <w:r w:rsidR="009D0FC4">
        <w:rPr>
          <w:lang w:val="es-UY"/>
        </w:rPr>
        <w:t>.</w:t>
      </w:r>
    </w:p>
    <w:p w14:paraId="06C299E7" w14:textId="77777777" w:rsidR="007A008F" w:rsidRDefault="007A008F" w:rsidP="007A008F">
      <w:pPr>
        <w:rPr>
          <w:rStyle w:val="Fuerte"/>
          <w:lang w:val="es-UY"/>
        </w:rPr>
      </w:pPr>
    </w:p>
    <w:p w14:paraId="2487060B" w14:textId="77777777" w:rsidR="007A008F" w:rsidRDefault="007A008F" w:rsidP="007A008F">
      <w:pPr>
        <w:rPr>
          <w:rStyle w:val="Fuerte"/>
          <w:lang w:val="es-UY"/>
        </w:rPr>
      </w:pPr>
    </w:p>
    <w:p w14:paraId="6AA91FD9" w14:textId="77777777" w:rsidR="007A008F" w:rsidRDefault="007A008F" w:rsidP="007A008F">
      <w:pPr>
        <w:rPr>
          <w:rStyle w:val="Fuerte"/>
          <w:lang w:val="es-UY"/>
        </w:rPr>
      </w:pPr>
    </w:p>
    <w:p w14:paraId="74AEF938" w14:textId="77777777" w:rsidR="007A008F" w:rsidRDefault="007A008F" w:rsidP="007A008F">
      <w:pPr>
        <w:rPr>
          <w:rStyle w:val="Fuerte"/>
          <w:lang w:val="es-UY"/>
        </w:rPr>
      </w:pPr>
    </w:p>
    <w:p w14:paraId="2FBF2F93" w14:textId="77777777" w:rsidR="007A008F" w:rsidRDefault="007A008F" w:rsidP="007A008F">
      <w:pPr>
        <w:rPr>
          <w:rStyle w:val="Fuerte"/>
          <w:lang w:val="es-UY"/>
        </w:rPr>
      </w:pPr>
    </w:p>
    <w:p w14:paraId="56A94F32" w14:textId="77777777" w:rsidR="007A008F" w:rsidRDefault="007A008F" w:rsidP="007A008F">
      <w:pPr>
        <w:rPr>
          <w:rStyle w:val="Fuerte"/>
          <w:lang w:val="es-UY"/>
        </w:rPr>
      </w:pPr>
    </w:p>
    <w:p w14:paraId="7458194A" w14:textId="77777777" w:rsidR="007A008F" w:rsidRDefault="007A008F" w:rsidP="007A008F">
      <w:pPr>
        <w:rPr>
          <w:rStyle w:val="Fuerte"/>
          <w:lang w:val="es-UY"/>
        </w:rPr>
      </w:pPr>
    </w:p>
    <w:p w14:paraId="0CB94956" w14:textId="77777777" w:rsidR="007A008F" w:rsidRDefault="007A008F" w:rsidP="007A008F">
      <w:pPr>
        <w:rPr>
          <w:rStyle w:val="Fuerte"/>
          <w:lang w:val="es-UY"/>
        </w:rPr>
      </w:pPr>
    </w:p>
    <w:p w14:paraId="79E818E4" w14:textId="72CF1082" w:rsidR="007A008F" w:rsidRDefault="007A008F" w:rsidP="007A008F">
      <w:pPr>
        <w:rPr>
          <w:i/>
          <w:iCs/>
          <w:lang w:val="es-UY"/>
        </w:rPr>
      </w:pPr>
      <w:r w:rsidRPr="007A008F">
        <w:rPr>
          <w:rStyle w:val="Fuerte"/>
          <w:lang w:val="es-UY"/>
        </w:rPr>
        <w:lastRenderedPageBreak/>
        <w:t>Figura 3.</w:t>
      </w:r>
      <w:r w:rsidRPr="007A008F">
        <w:rPr>
          <w:i/>
          <w:iCs/>
          <w:lang w:val="es-UY"/>
        </w:rPr>
        <w:t xml:space="preserve"> Flujo de detección y supresión de información personal identificable en texto curricular mediante </w:t>
      </w:r>
      <w:proofErr w:type="spellStart"/>
      <w:r w:rsidRPr="007A008F">
        <w:rPr>
          <w:i/>
          <w:iCs/>
          <w:lang w:val="es-UY"/>
        </w:rPr>
        <w:t>spaCy</w:t>
      </w:r>
      <w:proofErr w:type="spellEnd"/>
      <w:r w:rsidRPr="007A008F">
        <w:rPr>
          <w:i/>
          <w:iCs/>
          <w:lang w:val="es-UY"/>
        </w:rPr>
        <w:t xml:space="preserve"> y Microsoft Presidio.</w:t>
      </w:r>
    </w:p>
    <w:p w14:paraId="541E6F01" w14:textId="4079C01E" w:rsidR="007A008F" w:rsidRDefault="007A008F" w:rsidP="007A008F">
      <w:pPr>
        <w:jc w:val="center"/>
        <w:rPr>
          <w:lang w:val="es-UY"/>
        </w:rPr>
      </w:pPr>
      <w:r>
        <w:rPr>
          <w:noProof/>
          <w:lang w:val="es-UY"/>
        </w:rPr>
        <w:drawing>
          <wp:inline distT="0" distB="0" distL="0" distR="0" wp14:anchorId="5C3562F1" wp14:editId="3E5148F6">
            <wp:extent cx="2320357" cy="4322112"/>
            <wp:effectExtent l="0" t="0" r="3810" b="2540"/>
            <wp:docPr id="6771426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35468" cy="4350260"/>
                    </a:xfrm>
                    <a:prstGeom prst="rect">
                      <a:avLst/>
                    </a:prstGeom>
                    <a:noFill/>
                    <a:ln>
                      <a:noFill/>
                    </a:ln>
                  </pic:spPr>
                </pic:pic>
              </a:graphicData>
            </a:graphic>
          </wp:inline>
        </w:drawing>
      </w:r>
    </w:p>
    <w:p w14:paraId="220FB956" w14:textId="10E46381" w:rsidR="007A008F" w:rsidRPr="00044675" w:rsidRDefault="007A008F" w:rsidP="007A008F">
      <w:pPr>
        <w:pStyle w:val="Piedefoto-tabla"/>
        <w:rPr>
          <w:lang w:val="es-UY"/>
        </w:rPr>
      </w:pPr>
      <w:r w:rsidRPr="00044675">
        <w:rPr>
          <w:lang w:val="es-UY"/>
        </w:rPr>
        <w:t>Fuente: elaboración propia a partir de Deshpande et al. (2020) y Staab et al. (2023).</w:t>
      </w:r>
    </w:p>
    <w:p w14:paraId="7D62472B" w14:textId="1CFD1262" w:rsidR="007A008F" w:rsidRPr="00A30EE2" w:rsidRDefault="00A30EE2" w:rsidP="007A008F">
      <w:pPr>
        <w:rPr>
          <w:lang w:val="es-UY"/>
        </w:rPr>
      </w:pPr>
      <w:r w:rsidRPr="00A30EE2">
        <w:rPr>
          <w:lang w:val="es-UY"/>
        </w:rPr>
        <w:t xml:space="preserve">La generación de datos sintéticos con garantías de privacidad diferencial representa la estrategia óptima para el desarrollo y validación de sistemas en contextos donde los datos reales no pueden ser exportados fuera de la organización. </w:t>
      </w:r>
      <w:proofErr w:type="spellStart"/>
      <w:r w:rsidRPr="00A30EE2">
        <w:rPr>
          <w:lang w:val="es-UY"/>
        </w:rPr>
        <w:t>Bruera</w:t>
      </w:r>
      <w:proofErr w:type="spellEnd"/>
      <w:r w:rsidRPr="00A30EE2">
        <w:rPr>
          <w:lang w:val="es-UY"/>
        </w:rPr>
        <w:t xml:space="preserve"> et al. (2022) propusieron el </w:t>
      </w:r>
      <w:r w:rsidRPr="00A30EE2">
        <w:rPr>
          <w:i/>
          <w:iCs/>
          <w:lang w:val="es-UY"/>
        </w:rPr>
        <w:t>pipeline</w:t>
      </w:r>
      <w:r w:rsidRPr="00A30EE2">
        <w:rPr>
          <w:lang w:val="es-UY"/>
        </w:rPr>
        <w:t xml:space="preserve"> más riguroso disponible: extracción de atributos estadísticos de </w:t>
      </w:r>
      <w:proofErr w:type="spellStart"/>
      <w:r w:rsidRPr="00A30EE2">
        <w:rPr>
          <w:lang w:val="es-UY"/>
        </w:rPr>
        <w:t>CVs</w:t>
      </w:r>
      <w:proofErr w:type="spellEnd"/>
      <w:r w:rsidRPr="00A30EE2">
        <w:rPr>
          <w:lang w:val="es-UY"/>
        </w:rPr>
        <w:t xml:space="preserve"> reales, aprendizaje de dependencias condicionales mediante </w:t>
      </w:r>
      <w:proofErr w:type="spellStart"/>
      <w:r w:rsidRPr="00A30EE2">
        <w:rPr>
          <w:lang w:val="es-UY"/>
        </w:rPr>
        <w:t>PrivBayes</w:t>
      </w:r>
      <w:proofErr w:type="spellEnd"/>
      <w:r w:rsidRPr="00A30EE2">
        <w:rPr>
          <w:lang w:val="es-UY"/>
        </w:rPr>
        <w:t xml:space="preserve"> (una red bayesiana con garantías de privacidad diferencial) y generación de texto con modelos de lenguaje usando los atributos muestreados; aplicado sobre aproximadamente 28.000 currículums reales, este </w:t>
      </w:r>
      <w:r w:rsidRPr="00A30EE2">
        <w:rPr>
          <w:i/>
          <w:iCs/>
          <w:lang w:val="es-UY"/>
        </w:rPr>
        <w:t>pipeline</w:t>
      </w:r>
      <w:r w:rsidRPr="00A30EE2">
        <w:rPr>
          <w:lang w:val="es-UY"/>
        </w:rPr>
        <w:t xml:space="preserve"> demostró que los modelos entrenados con datos sintéticos mantienen un rendimiento comparable al de los modelos entrenados con datos reales. </w:t>
      </w:r>
      <w:proofErr w:type="spellStart"/>
      <w:r w:rsidRPr="00A30EE2">
        <w:rPr>
          <w:lang w:val="es-UY"/>
        </w:rPr>
        <w:t>Skondras</w:t>
      </w:r>
      <w:proofErr w:type="spellEnd"/>
      <w:r w:rsidRPr="00A30EE2">
        <w:rPr>
          <w:lang w:val="es-UY"/>
        </w:rPr>
        <w:t xml:space="preserve"> et al. (2023) confirmaron que una mezcla de 60 % de datos reales con 40 % de datos sintéticos logra un 92 % de exactitud con BERT. Saldivar et al. (2025) construyeron el conjunto de </w:t>
      </w:r>
      <w:r w:rsidRPr="00A30EE2">
        <w:rPr>
          <w:i/>
          <w:iCs/>
          <w:lang w:val="es-UY"/>
        </w:rPr>
        <w:t>benchmarking</w:t>
      </w:r>
      <w:r w:rsidRPr="00A30EE2">
        <w:rPr>
          <w:lang w:val="es-UY"/>
        </w:rPr>
        <w:t xml:space="preserve"> más actualizado para evaluaciones de equidad: 1.730 currículums sintéticos con atributos </w:t>
      </w:r>
      <w:r w:rsidRPr="00A30EE2">
        <w:rPr>
          <w:lang w:val="es-UY"/>
        </w:rPr>
        <w:lastRenderedPageBreak/>
        <w:t>demográficos controlados, generados siguiendo explícitamente las recomendaciones del Artículo 10.5.a del Reglamento de IA de la Unión Europea para la detección de sesgos.</w:t>
      </w:r>
    </w:p>
    <w:p w14:paraId="405E71F0" w14:textId="77777777" w:rsidR="00A8295D" w:rsidRDefault="00A8295D" w:rsidP="00A8295D">
      <w:pPr>
        <w:pStyle w:val="Ttulo2"/>
      </w:pPr>
      <w:bookmarkStart w:id="14" w:name="_Toc232968733"/>
      <w:proofErr w:type="spellStart"/>
      <w:r>
        <w:t>Fairness</w:t>
      </w:r>
      <w:proofErr w:type="spellEnd"/>
      <w:r>
        <w:t xml:space="preserve"> algorítmica en sistemas de selección</w:t>
      </w:r>
      <w:bookmarkEnd w:id="14"/>
    </w:p>
    <w:p w14:paraId="4B756F65" w14:textId="704765EE" w:rsidR="00BD5133" w:rsidRPr="00BD5133" w:rsidRDefault="00BD5133" w:rsidP="00BD5133">
      <w:pPr>
        <w:rPr>
          <w:lang w:val="es-UY"/>
        </w:rPr>
      </w:pPr>
      <w:r w:rsidRPr="00BD5133">
        <w:rPr>
          <w:lang w:val="es-UY"/>
        </w:rPr>
        <w:t xml:space="preserve">La </w:t>
      </w:r>
      <w:proofErr w:type="spellStart"/>
      <w:r w:rsidRPr="00BD5133">
        <w:rPr>
          <w:i/>
          <w:iCs/>
          <w:lang w:val="es-UY"/>
        </w:rPr>
        <w:t>fairness</w:t>
      </w:r>
      <w:proofErr w:type="spellEnd"/>
      <w:r w:rsidRPr="00BD5133">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BD5133">
        <w:rPr>
          <w:lang w:val="es-UY"/>
        </w:rPr>
        <w:t>LLMs</w:t>
      </w:r>
      <w:proofErr w:type="spellEnd"/>
      <w:r w:rsidRPr="00BD5133">
        <w:rPr>
          <w:lang w:val="es-UY"/>
        </w:rPr>
        <w:t>.</w:t>
      </w:r>
    </w:p>
    <w:p w14:paraId="61C09BB7" w14:textId="14BDD165" w:rsidR="00BD5133" w:rsidRPr="00BD5133" w:rsidRDefault="00BD5133" w:rsidP="00BD5133">
      <w:pPr>
        <w:rPr>
          <w:lang w:val="es-UY"/>
        </w:rPr>
      </w:pPr>
      <w:r w:rsidRPr="00BD5133">
        <w:rPr>
          <w:lang w:val="es-UY"/>
        </w:rPr>
        <w:t xml:space="preserve">Raghavan et al. (2020) realizaron el primer análisis sistemático de las prácticas de auditoría en la industria de herramientas de contratación automatizada, examinando dieciocho proveedores comerciales, y sus hallazgos revelaron que la mayoría no divulga información detallada sobre los métodos de validación de equidad de sus sistemas y que las definiciones de </w:t>
      </w:r>
      <w:proofErr w:type="spellStart"/>
      <w:r w:rsidRPr="00BD5133">
        <w:rPr>
          <w:i/>
          <w:iCs/>
          <w:lang w:val="es-UY"/>
        </w:rPr>
        <w:t>fairness</w:t>
      </w:r>
      <w:proofErr w:type="spellEnd"/>
      <w:r w:rsidRPr="00BD5133">
        <w:rPr>
          <w:lang w:val="es-UY"/>
        </w:rPr>
        <w:t xml:space="preserve"> empleadas son inconsistentes entre proveedores. Este trabajo seminal consolidó el Disparate </w:t>
      </w:r>
      <w:proofErr w:type="spellStart"/>
      <w:r w:rsidRPr="00BD5133">
        <w:rPr>
          <w:lang w:val="es-UY"/>
        </w:rPr>
        <w:t>Impact</w:t>
      </w:r>
      <w:proofErr w:type="spellEnd"/>
      <w:r w:rsidRPr="00BD5133">
        <w:rPr>
          <w:lang w:val="es-UY"/>
        </w:rPr>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 (U.S. </w:t>
      </w:r>
      <w:proofErr w:type="spellStart"/>
      <w:r w:rsidRPr="00BD5133">
        <w:rPr>
          <w:lang w:val="es-UY"/>
        </w:rPr>
        <w:t>Equal</w:t>
      </w:r>
      <w:proofErr w:type="spellEnd"/>
      <w:r w:rsidRPr="00BD5133">
        <w:rPr>
          <w:lang w:val="es-UY"/>
        </w:rPr>
        <w:t xml:space="preserve"> </w:t>
      </w:r>
      <w:proofErr w:type="spellStart"/>
      <w:r w:rsidRPr="00BD5133">
        <w:rPr>
          <w:lang w:val="es-UY"/>
        </w:rPr>
        <w:t>Employment</w:t>
      </w:r>
      <w:proofErr w:type="spellEnd"/>
      <w:r w:rsidRPr="00BD5133">
        <w:rPr>
          <w:lang w:val="es-UY"/>
        </w:rPr>
        <w:t xml:space="preserve"> </w:t>
      </w:r>
      <w:proofErr w:type="spellStart"/>
      <w:r w:rsidRPr="00BD5133">
        <w:rPr>
          <w:lang w:val="es-UY"/>
        </w:rPr>
        <w:t>Opportunity</w:t>
      </w:r>
      <w:proofErr w:type="spellEnd"/>
      <w:r w:rsidRPr="00BD5133">
        <w:rPr>
          <w:lang w:val="es-UY"/>
        </w:rPr>
        <w:t xml:space="preserve"> </w:t>
      </w:r>
      <w:proofErr w:type="spellStart"/>
      <w:r w:rsidRPr="00BD5133">
        <w:rPr>
          <w:lang w:val="es-UY"/>
        </w:rPr>
        <w:t>Commission</w:t>
      </w:r>
      <w:proofErr w:type="spellEnd"/>
      <w:r w:rsidRPr="00BD5133">
        <w:rPr>
          <w:lang w:val="es-UY"/>
        </w:rPr>
        <w:t xml:space="preserve">, 1978; Ley </w:t>
      </w:r>
      <w:proofErr w:type="spellStart"/>
      <w:r w:rsidRPr="00BD5133">
        <w:rPr>
          <w:lang w:val="es-UY"/>
        </w:rPr>
        <w:t>N.°</w:t>
      </w:r>
      <w:proofErr w:type="spellEnd"/>
      <w:r w:rsidRPr="00BD5133">
        <w:rPr>
          <w:lang w:val="es-UY"/>
        </w:rPr>
        <w:t xml:space="preserve"> 16.045, 1989), como la métrica dominante en evaluaciones legales y regulatorias.</w:t>
      </w:r>
    </w:p>
    <w:p w14:paraId="352296D2" w14:textId="3351FC12" w:rsidR="00BD5133" w:rsidRPr="00BD5133" w:rsidRDefault="00BD5133" w:rsidP="00BD5133">
      <w:pPr>
        <w:rPr>
          <w:lang w:val="es-UY"/>
        </w:rPr>
      </w:pPr>
      <w:r w:rsidRPr="00BD5133">
        <w:rPr>
          <w:lang w:val="es-UY"/>
        </w:rPr>
        <w:t xml:space="preserve">La evidencia sobre el sesgo específico de los </w:t>
      </w:r>
      <w:proofErr w:type="spellStart"/>
      <w:r w:rsidRPr="00BD5133">
        <w:rPr>
          <w:lang w:val="es-UY"/>
        </w:rPr>
        <w:t>LLMs</w:t>
      </w:r>
      <w:proofErr w:type="spellEnd"/>
      <w:r w:rsidRPr="00BD5133">
        <w:rPr>
          <w:lang w:val="es-UY"/>
        </w:rPr>
        <w:t xml:space="preserve"> en contextos de selección de personal es particularmente significativa. Wilson y Caliskan (2024)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BD5133">
        <w:rPr>
          <w:i/>
          <w:iCs/>
          <w:lang w:val="es-UY"/>
        </w:rPr>
        <w:t>benchmark</w:t>
      </w:r>
      <w:proofErr w:type="spellEnd"/>
      <w:r w:rsidRPr="00BD5133">
        <w:rPr>
          <w:lang w:val="es-UY"/>
        </w:rPr>
        <w:t xml:space="preserve"> </w:t>
      </w:r>
      <w:proofErr w:type="spellStart"/>
      <w:r w:rsidRPr="00BD5133">
        <w:rPr>
          <w:lang w:val="es-UY"/>
        </w:rPr>
        <w:t>JobFair</w:t>
      </w:r>
      <w:proofErr w:type="spellEnd"/>
      <w:r w:rsidRPr="00BD5133">
        <w:rPr>
          <w:lang w:val="es-UY"/>
        </w:rPr>
        <w:t xml:space="preserve"> de </w:t>
      </w:r>
      <w:proofErr w:type="spellStart"/>
      <w:r w:rsidRPr="00BD5133">
        <w:rPr>
          <w:lang w:val="es-UY"/>
        </w:rPr>
        <w:t>Holistic</w:t>
      </w:r>
      <w:proofErr w:type="spellEnd"/>
      <w:r w:rsidRPr="00BD5133">
        <w:rPr>
          <w:lang w:val="es-UY"/>
        </w:rPr>
        <w:t xml:space="preserve"> AI extendió estos hallazgos a modelos de última generación, incluyendo GPT-4o, Gemini-1.5-</w:t>
      </w:r>
      <w:proofErr w:type="gramStart"/>
      <w:r w:rsidRPr="00BD5133">
        <w:rPr>
          <w:lang w:val="es-UY"/>
        </w:rPr>
        <w:t>flash</w:t>
      </w:r>
      <w:proofErr w:type="gramEnd"/>
      <w:r w:rsidRPr="00BD5133">
        <w:rPr>
          <w:lang w:val="es-UY"/>
        </w:rPr>
        <w:t xml:space="preserve"> y Claude-3-Haiku, documentando que todos incumplieron el umbral DIR ≥ 0,8 para el impacto por género. </w:t>
      </w:r>
      <w:proofErr w:type="spellStart"/>
      <w:r w:rsidRPr="00BD5133">
        <w:rPr>
          <w:lang w:val="es-UY"/>
        </w:rPr>
        <w:t>An</w:t>
      </w:r>
      <w:proofErr w:type="spellEnd"/>
      <w:r w:rsidRPr="00BD5133">
        <w:rPr>
          <w:lang w:val="es-UY"/>
        </w:rPr>
        <w:t xml:space="preserve"> et al. (2025) realizaron el análisis más exhaustivo disponible sobre este tema, evaluando 24 </w:t>
      </w:r>
      <w:proofErr w:type="spellStart"/>
      <w:r w:rsidRPr="00BD5133">
        <w:rPr>
          <w:lang w:val="es-UY"/>
        </w:rPr>
        <w:t>LLMs</w:t>
      </w:r>
      <w:proofErr w:type="spellEnd"/>
      <w:r w:rsidRPr="00BD5133">
        <w:rPr>
          <w:lang w:val="es-UY"/>
        </w:rPr>
        <w:t xml:space="preserve"> en tareas de evaluación curricular con 1.116 </w:t>
      </w:r>
      <w:proofErr w:type="spellStart"/>
      <w:r w:rsidRPr="00BD5133">
        <w:rPr>
          <w:lang w:val="es-UY"/>
        </w:rPr>
        <w:t>CVs</w:t>
      </w:r>
      <w:proofErr w:type="spellEnd"/>
      <w:r w:rsidRPr="00BD5133">
        <w:rPr>
          <w:lang w:val="es-UY"/>
        </w:rPr>
        <w:t xml:space="preserve"> reales anotados por expertos, y encontraron sesgos estadísticamente significativos en 19 de los 24 modelos evaluados; su análisis reveló que la magnitud del sesgo varía con el tamaño del modelo y la estrategia de </w:t>
      </w:r>
      <w:proofErr w:type="spellStart"/>
      <w:r w:rsidRPr="00BD5133">
        <w:rPr>
          <w:i/>
          <w:iCs/>
          <w:lang w:val="es-UY"/>
        </w:rPr>
        <w:t>prompting</w:t>
      </w:r>
      <w:proofErr w:type="spellEnd"/>
      <w:r w:rsidRPr="00BD5133">
        <w:rPr>
          <w:lang w:val="es-UY"/>
        </w:rPr>
        <w:t>, pero no desaparece al aumentar la escala.</w:t>
      </w:r>
    </w:p>
    <w:p w14:paraId="0B00B9E1" w14:textId="77777777" w:rsidR="00BD5133" w:rsidRPr="00BD5133" w:rsidRDefault="00BD5133" w:rsidP="00BD5133">
      <w:pPr>
        <w:rPr>
          <w:lang w:val="es-UY"/>
        </w:rPr>
      </w:pPr>
    </w:p>
    <w:p w14:paraId="5C5E694D" w14:textId="60A37744" w:rsidR="008B33F3" w:rsidRPr="008B33F3" w:rsidRDefault="00BD5133" w:rsidP="00BD5133">
      <w:pPr>
        <w:rPr>
          <w:lang w:val="es-UY"/>
        </w:rPr>
      </w:pPr>
      <w:r w:rsidRPr="00BD5133">
        <w:rPr>
          <w:lang w:val="es-UY"/>
        </w:rPr>
        <w:t xml:space="preserve">Respecto a los métodos de mitigación, </w:t>
      </w:r>
      <w:proofErr w:type="spellStart"/>
      <w:r w:rsidRPr="00BD5133">
        <w:rPr>
          <w:lang w:val="es-UY"/>
        </w:rPr>
        <w:t>Ip</w:t>
      </w:r>
      <w:proofErr w:type="spellEnd"/>
      <w:r w:rsidRPr="00BD5133">
        <w:rPr>
          <w:lang w:val="es-UY"/>
        </w:rPr>
        <w:t xml:space="preserve"> (2025) realizó una comparación experimental de tres familias de </w:t>
      </w:r>
      <w:proofErr w:type="spellStart"/>
      <w:r w:rsidRPr="00BD5133">
        <w:rPr>
          <w:i/>
          <w:iCs/>
          <w:lang w:val="es-UY"/>
        </w:rPr>
        <w:t>debiasing</w:t>
      </w:r>
      <w:proofErr w:type="spellEnd"/>
      <w:r w:rsidRPr="00BD5133">
        <w:rPr>
          <w:lang w:val="es-UY"/>
        </w:rPr>
        <w:t xml:space="preserve"> (preprocesamiento, modificación del proceso de inferencia y </w:t>
      </w:r>
      <w:proofErr w:type="spellStart"/>
      <w:r w:rsidRPr="00BD5133">
        <w:rPr>
          <w:lang w:val="es-UY"/>
        </w:rPr>
        <w:t>postprocesamiento</w:t>
      </w:r>
      <w:proofErr w:type="spellEnd"/>
      <w:r w:rsidRPr="00BD5133">
        <w:rPr>
          <w:lang w:val="es-UY"/>
        </w:rPr>
        <w:t xml:space="preserve">), encontrando que las técnicas de paridad estadística maximizan la diversidad de los candidatos seleccionados, pero no tratan la causa raíz del sesgo. </w:t>
      </w:r>
      <w:proofErr w:type="spellStart"/>
      <w:r w:rsidRPr="00BD5133">
        <w:rPr>
          <w:lang w:val="es-UY"/>
        </w:rPr>
        <w:t>Albaroudi</w:t>
      </w:r>
      <w:proofErr w:type="spellEnd"/>
      <w:r w:rsidRPr="00BD5133">
        <w:rPr>
          <w:lang w:val="es-UY"/>
        </w:rPr>
        <w:t xml:space="preserve"> et al. (2025) presentaron el antecedente más directo en esta línea: el modelo HITHIRE basado en Llama 3.1 con aumentación de datos (</w:t>
      </w:r>
      <w:r w:rsidRPr="00BD5133">
        <w:rPr>
          <w:i/>
          <w:iCs/>
          <w:lang w:val="es-UY"/>
        </w:rPr>
        <w:t xml:space="preserve">data </w:t>
      </w:r>
      <w:proofErr w:type="spellStart"/>
      <w:r w:rsidRPr="00BD5133">
        <w:rPr>
          <w:i/>
          <w:iCs/>
          <w:lang w:val="es-UY"/>
        </w:rPr>
        <w:t>augmentation</w:t>
      </w:r>
      <w:proofErr w:type="spellEnd"/>
      <w:r w:rsidRPr="00BD5133">
        <w:rPr>
          <w:lang w:val="es-UY"/>
        </w:rPr>
        <w:t xml:space="preserve">) demostró reducciones significativas en el SPD y el DIR en evaluaciones de sesgo interseccional. Sin embargo, ninguno de los estudios revisados evalúa si la anonimización de PII como estrategia de preprocesamiento reduce el sesgo en sistemas de </w:t>
      </w:r>
      <w:r w:rsidRPr="00BD5133">
        <w:rPr>
          <w:i/>
          <w:iCs/>
          <w:lang w:val="es-UY"/>
        </w:rPr>
        <w:t>screening</w:t>
      </w:r>
      <w:r w:rsidRPr="00BD5133">
        <w:rPr>
          <w:lang w:val="es-UY"/>
        </w:rPr>
        <w:t xml:space="preserve"> basados en </w:t>
      </w:r>
      <w:proofErr w:type="spellStart"/>
      <w:r w:rsidRPr="00BD5133">
        <w:rPr>
          <w:lang w:val="es-UY"/>
        </w:rPr>
        <w:t>LLMs</w:t>
      </w:r>
      <w:proofErr w:type="spellEnd"/>
      <w:r w:rsidRPr="00BD5133">
        <w:rPr>
          <w:lang w:val="es-UY"/>
        </w:rPr>
        <w:t xml:space="preserve"> o en </w:t>
      </w:r>
      <w:r w:rsidRPr="00BD5133">
        <w:rPr>
          <w:i/>
          <w:iCs/>
          <w:lang w:val="es-UY"/>
        </w:rPr>
        <w:t>pipelines</w:t>
      </w:r>
      <w:r w:rsidRPr="00BD5133">
        <w:rPr>
          <w:lang w:val="es-UY"/>
        </w:rPr>
        <w:t xml:space="preserve"> RAG; toda la evidencia existente sobre los efectos de la anonimización en los resultados de selección corresponde a experimentos con revisores humanos (Raghavan et al., 2020).</w:t>
      </w:r>
    </w:p>
    <w:p w14:paraId="2CFA8DFC" w14:textId="77777777" w:rsidR="009E143B" w:rsidRDefault="00E71C41" w:rsidP="009E143B">
      <w:pPr>
        <w:pStyle w:val="Ttulo2"/>
      </w:pPr>
      <w:bookmarkStart w:id="15" w:name="_Toc232968734"/>
      <w:r>
        <w:t>Marco regulatorio y ético</w:t>
      </w:r>
      <w:bookmarkEnd w:id="15"/>
    </w:p>
    <w:p w14:paraId="1D50C338" w14:textId="34AA9CD8" w:rsidR="00BD5133" w:rsidRDefault="00BD5133" w:rsidP="00BD5133">
      <w:r>
        <w:t>La regulación de los sistemas de inteligencia artificial aplicados a la selección de personal se encuentra en un momento de consolidación normativa acelerada, con implicaciones directas para el diseño, despliegue y auditoría de cualquier herramienta automatizada de cribado.</w:t>
      </w:r>
    </w:p>
    <w:p w14:paraId="3734E238" w14:textId="104FC8AA" w:rsidR="00BD5133" w:rsidRDefault="00BD5133" w:rsidP="00BD5133">
      <w:r>
        <w:t xml:space="preserve">El Reglamento de Inteligencia Artificial de la Unión Europea (Reglamento 2024/1689, EU AI </w:t>
      </w:r>
      <w:proofErr w:type="spellStart"/>
      <w:r>
        <w:t>Act</w:t>
      </w:r>
      <w:proofErr w:type="spellEnd"/>
      <w:r>
        <w:t>),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lo que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el Artículo 10.5.a, que recomienda el uso de datos sintéticos para la detección de sesgos en sistemas de alto riesgo, tiene implicaciones metodológicas directas para el diseño de estudios de validación en este dominio.</w:t>
      </w:r>
    </w:p>
    <w:p w14:paraId="163D0457" w14:textId="359BCA3F" w:rsidR="00BD5133" w:rsidRDefault="00BD5133" w:rsidP="00BD5133">
      <w:r>
        <w:t xml:space="preserve">En los Estados Unidos, la Local Law 144 de la ciudad de Nueva York (2023) exige que las empresas que utilicen herramientas ATS automatizadas realicen auditorías anuales de sesgo por terceros independientes y las divulguen públicamente. La jurisprudencia reciente en torno </w:t>
      </w:r>
      <w:r>
        <w:lastRenderedPageBreak/>
        <w:t>a casos de presunta discriminación algorítmica, documentada y analizada por Goodman (2025), revela la tendencia de los tribunales a exigir transparencia en los procesos de selección automatizada, lo que amplía el contexto regulatorio más allá de las normas administrativas.</w:t>
      </w:r>
    </w:p>
    <w:p w14:paraId="465078E7" w14:textId="2DDDEB62" w:rsidR="00BD5133" w:rsidRDefault="00BD5133" w:rsidP="00BD5133">
      <w:r>
        <w:t>En Uruguay, la Ley 18.331 de Protección de Datos Personales (2008) establece restricciones específicas sobre el tratamiento de datos que permiten la identificación directa o indirecta de las personas, con implicaciones directas para el diseño de cualquier sistema de IA que opere sobre currículums; su artículo 18 exige que el responsable del tratamiento adopte medidas técnicas y organizativas adecuadas para garantizar la seguridad de los datos y evitar su alteración, pérdida o acceso no autorizado.</w:t>
      </w:r>
    </w:p>
    <w:p w14:paraId="0E61991C" w14:textId="77777777" w:rsidR="00635F22" w:rsidRDefault="00635F22" w:rsidP="00635F22">
      <w:pPr>
        <w:pStyle w:val="Ttulo2"/>
      </w:pPr>
      <w:bookmarkStart w:id="16" w:name="_Toc232968735"/>
      <w:r>
        <w:t>Análisis crítico y brecha de investigación</w:t>
      </w:r>
      <w:bookmarkEnd w:id="16"/>
    </w:p>
    <w:p w14:paraId="0863EE31" w14:textId="12E567A0" w:rsidR="00BD5133" w:rsidRPr="00BD5133" w:rsidRDefault="00BD5133" w:rsidP="00BD5133">
      <w:pPr>
        <w:rPr>
          <w:lang w:val="es-UY"/>
        </w:rPr>
      </w:pPr>
      <w:r w:rsidRPr="00BD5133">
        <w:rPr>
          <w:lang w:val="es-UY"/>
        </w:rPr>
        <w:t>La revisión presentada en este capítulo permite identificar tres brechas convergentes en el estado del conocimiento, cuya confluencia justifica el diseño experimental adoptado en el presente trabajo.</w:t>
      </w:r>
    </w:p>
    <w:p w14:paraId="3237CE53" w14:textId="173A0E9A" w:rsidR="00BD5133" w:rsidRDefault="00BD5133" w:rsidP="00BD5133">
      <w:pPr>
        <w:rPr>
          <w:lang w:val="es-UY"/>
        </w:rPr>
      </w:pPr>
      <w:r w:rsidRPr="00BD5133">
        <w:rPr>
          <w:lang w:val="es-UY"/>
        </w:rPr>
        <w:t xml:space="preserve">La primera es de naturaleza cuantitativa: la aplicación de arquitecturas RAG al cribado curricular cuenta con apenas dos o tres artículos </w:t>
      </w:r>
      <w:r w:rsidRPr="00BD5133">
        <w:rPr>
          <w:i/>
          <w:iCs/>
          <w:lang w:val="es-UY"/>
        </w:rPr>
        <w:t>peer-</w:t>
      </w:r>
      <w:proofErr w:type="spellStart"/>
      <w:r w:rsidRPr="00BD5133">
        <w:rPr>
          <w:i/>
          <w:iCs/>
          <w:lang w:val="es-UY"/>
        </w:rPr>
        <w:t>reviewed</w:t>
      </w:r>
      <w:proofErr w:type="spellEnd"/>
      <w:r w:rsidRPr="00BD5133">
        <w:rPr>
          <w:lang w:val="es-UY"/>
        </w:rPr>
        <w:t xml:space="preserve"> (</w:t>
      </w:r>
      <w:proofErr w:type="spellStart"/>
      <w:r w:rsidRPr="00BD5133">
        <w:rPr>
          <w:lang w:val="es-UY"/>
        </w:rPr>
        <w:t>Dasaklis</w:t>
      </w:r>
      <w:proofErr w:type="spellEnd"/>
      <w:r w:rsidRPr="00BD5133">
        <w:rPr>
          <w:lang w:val="es-UY"/>
        </w:rPr>
        <w:t xml:space="preserve"> et al., 2025), ninguno de los cuales compara RAG contra BERT </w:t>
      </w:r>
      <w:r w:rsidRPr="00BD5133">
        <w:rPr>
          <w:i/>
          <w:iCs/>
          <w:lang w:val="es-UY"/>
        </w:rPr>
        <w:t>fine-</w:t>
      </w:r>
      <w:proofErr w:type="spellStart"/>
      <w:r w:rsidRPr="00BD5133">
        <w:rPr>
          <w:i/>
          <w:iCs/>
          <w:lang w:val="es-UY"/>
        </w:rPr>
        <w:t>tuned</w:t>
      </w:r>
      <w:proofErr w:type="spellEnd"/>
      <w:r w:rsidRPr="00BD5133">
        <w:rPr>
          <w:lang w:val="es-UY"/>
        </w:rPr>
        <w:t xml:space="preserve"> y contra </w:t>
      </w:r>
      <w:proofErr w:type="spellStart"/>
      <w:r w:rsidRPr="00BD5133">
        <w:rPr>
          <w:i/>
          <w:iCs/>
          <w:lang w:val="es-UY"/>
        </w:rPr>
        <w:t>keyword</w:t>
      </w:r>
      <w:proofErr w:type="spellEnd"/>
      <w:r w:rsidRPr="00BD5133">
        <w:rPr>
          <w:i/>
          <w:iCs/>
          <w:lang w:val="es-UY"/>
        </w:rPr>
        <w:t xml:space="preserve"> </w:t>
      </w:r>
      <w:proofErr w:type="spellStart"/>
      <w:r w:rsidRPr="00BD5133">
        <w:rPr>
          <w:i/>
          <w:iCs/>
          <w:lang w:val="es-UY"/>
        </w:rPr>
        <w:t>matching</w:t>
      </w:r>
      <w:proofErr w:type="spellEnd"/>
      <w:r w:rsidRPr="00BD5133">
        <w:rPr>
          <w:lang w:val="es-UY"/>
        </w:rPr>
        <w:t xml:space="preserve"> sobre el mismo </w:t>
      </w:r>
      <w:proofErr w:type="spellStart"/>
      <w:r w:rsidRPr="00BD5133">
        <w:rPr>
          <w:i/>
          <w:iCs/>
          <w:lang w:val="es-UY"/>
        </w:rPr>
        <w:t>dataset</w:t>
      </w:r>
      <w:proofErr w:type="spellEnd"/>
      <w:r w:rsidRPr="00BD5133">
        <w:rPr>
          <w:lang w:val="es-UY"/>
        </w:rPr>
        <w:t xml:space="preserve"> y con las mismas métricas; no existe estudio publicado que aísle el efecto específico de la recuperación aumentada sobre la eficacia del cribado curricular respecto a un LLM puro, controlando el modelo base y el corpus de evaluación, lo que configura una dirección de investigación sin respuesta empírica consolidada. La segunda brecha, de naturaleza cualitativa, es aún más pronunciada: no existe ningún estudio que evalúe si la anonimización de PII reduce el sesgo algorítmico en sistemas de </w:t>
      </w:r>
      <w:r w:rsidRPr="00BD5133">
        <w:rPr>
          <w:i/>
          <w:iCs/>
          <w:lang w:val="es-UY"/>
        </w:rPr>
        <w:t>screening</w:t>
      </w:r>
      <w:r w:rsidRPr="00BD5133">
        <w:rPr>
          <w:lang w:val="es-UY"/>
        </w:rPr>
        <w:t xml:space="preserve"> basados en </w:t>
      </w:r>
      <w:proofErr w:type="spellStart"/>
      <w:r w:rsidRPr="00BD5133">
        <w:rPr>
          <w:lang w:val="es-UY"/>
        </w:rPr>
        <w:t>LLMs</w:t>
      </w:r>
      <w:proofErr w:type="spellEnd"/>
      <w:r w:rsidRPr="00BD5133">
        <w:rPr>
          <w:lang w:val="es-UY"/>
        </w:rPr>
        <w:t xml:space="preserve"> o en arquitecturas RAG, ya que toda la evidencia disponible sobre los efectos de la anonimización en los resultados de selección corresponde a experimentos con revisores humanos (Raghavan et al., 2020); aunque los estudios de Wilson y Caliskan (2024) y </w:t>
      </w:r>
      <w:proofErr w:type="spellStart"/>
      <w:r w:rsidRPr="00BD5133">
        <w:rPr>
          <w:lang w:val="es-UY"/>
        </w:rPr>
        <w:t>An</w:t>
      </w:r>
      <w:proofErr w:type="spellEnd"/>
      <w:r w:rsidRPr="00BD5133">
        <w:rPr>
          <w:lang w:val="es-UY"/>
        </w:rPr>
        <w:t xml:space="preserve"> et al. (2025) han demostrado que los </w:t>
      </w:r>
      <w:proofErr w:type="spellStart"/>
      <w:r w:rsidRPr="00BD5133">
        <w:rPr>
          <w:lang w:val="es-UY"/>
        </w:rPr>
        <w:t>LLMs</w:t>
      </w:r>
      <w:proofErr w:type="spellEnd"/>
      <w:r w:rsidRPr="00BD5133">
        <w:rPr>
          <w:lang w:val="es-UY"/>
        </w:rPr>
        <w:t xml:space="preserve"> exhiben sesgos masivos y sistemáticos, ninguno ha evaluado si la supresión de PII explícita en los </w:t>
      </w:r>
      <w:proofErr w:type="spellStart"/>
      <w:r w:rsidRPr="00BD5133">
        <w:rPr>
          <w:lang w:val="es-UY"/>
        </w:rPr>
        <w:t>CVs</w:t>
      </w:r>
      <w:proofErr w:type="spellEnd"/>
      <w:r w:rsidRPr="00BD5133">
        <w:rPr>
          <w:lang w:val="es-UY"/>
        </w:rPr>
        <w:t xml:space="preserve"> de entrada reduce esos sesgos de forma estadísticamente significativa, aislando su contribución de la de la arquitectura RAG. La tercera brecha, de naturaleza geográfica y regulatoria, cierra el cuadro: no existe literatura académica empírica </w:t>
      </w:r>
      <w:r w:rsidRPr="00BD5133">
        <w:rPr>
          <w:lang w:val="es-UY"/>
        </w:rPr>
        <w:lastRenderedPageBreak/>
        <w:t>sobre sistemas de IA para reclutamiento en el contexto latinoamericano (Bangura et al., 2025), ni sobre la aplicación de la Ley 18.331 de Uruguay en este dominio.</w:t>
      </w:r>
    </w:p>
    <w:p w14:paraId="5273C9D4" w14:textId="053E5F41" w:rsidR="00685AE6" w:rsidRPr="00BD5133" w:rsidRDefault="00685AE6" w:rsidP="00BD5133">
      <w:pPr>
        <w:rPr>
          <w:lang w:val="es-UY"/>
        </w:rPr>
      </w:pPr>
      <w:r w:rsidRPr="00685AE6">
        <w:rPr>
          <w:lang w:val="es-UY"/>
        </w:rPr>
        <w:t>La Tabla 2 sintetiza los veinti</w:t>
      </w:r>
      <w:r>
        <w:rPr>
          <w:lang w:val="es-UY"/>
        </w:rPr>
        <w:t>nueve</w:t>
      </w:r>
      <w:r w:rsidRPr="00685AE6">
        <w:rPr>
          <w:lang w:val="es-UY"/>
        </w:rPr>
        <w:t xml:space="preserve"> trabajos más relevantes identificados en la revisión, organizados por área temática e indicando su relación con las hipótesis del trabajo.</w:t>
      </w:r>
    </w:p>
    <w:p w14:paraId="6377540C" w14:textId="45542E4C" w:rsidR="000B0A2A" w:rsidRDefault="000B0A2A" w:rsidP="000B0A2A">
      <w:pPr>
        <w:pStyle w:val="Descripcin"/>
        <w:keepNext/>
      </w:pPr>
      <w:r>
        <w:rPr>
          <w:sz w:val="24"/>
          <w:szCs w:val="24"/>
        </w:rPr>
        <w:t xml:space="preserve">Tabla </w:t>
      </w:r>
      <w:r w:rsidR="00685AE6">
        <w:rPr>
          <w:sz w:val="24"/>
          <w:szCs w:val="24"/>
        </w:rPr>
        <w:t>2</w:t>
      </w:r>
      <w:r>
        <w:rPr>
          <w:sz w:val="24"/>
          <w:szCs w:val="24"/>
        </w:rPr>
        <w:t>.</w:t>
      </w:r>
      <w:r>
        <w:t xml:space="preserve"> </w:t>
      </w:r>
      <w:r w:rsidR="00685AE6" w:rsidRPr="00685AE6">
        <w:rPr>
          <w:rStyle w:val="TablayFiguraCar"/>
          <w:b w:val="0"/>
          <w:bCs w:val="0"/>
        </w:rPr>
        <w:t>Síntesis de la literatura relevante para el presente trabajo</w:t>
      </w:r>
      <w:r>
        <w:rPr>
          <w:b w:val="0"/>
          <w:bCs w:val="0"/>
          <w:i/>
          <w:iCs/>
          <w:sz w:val="24"/>
          <w:szCs w:val="24"/>
        </w:rPr>
        <w:t>.</w:t>
      </w:r>
    </w:p>
    <w:p w14:paraId="73E0325D" w14:textId="77777777" w:rsidR="000B0A2A" w:rsidRPr="002B3E2B" w:rsidRDefault="005D1FE2" w:rsidP="000B0A2A">
      <w:pPr>
        <w:rPr>
          <w:lang w:val="es-UY"/>
        </w:rPr>
      </w:pPr>
      <w:r>
        <w:rPr>
          <w:noProof/>
          <w:lang w:val="es-UY"/>
        </w:rPr>
        <w:drawing>
          <wp:inline distT="0" distB="0" distL="0" distR="0" wp14:anchorId="42F0563B" wp1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33012" name="Imagen 1" descr="The image contains a list of references, including author names, publication years, and citations, with annotations about their performance statistics, areas of study, and notable achievements.  El contenido generado por IA puede ser incorrecto."/>
                    <pic:cNvPicPr/>
                  </pic:nvPicPr>
                  <pic:blipFill>
                    <a:blip r:embed="rId18"/>
                    <a:stretch>
                      <a:fillRect/>
                    </a:stretch>
                  </pic:blipFill>
                  <pic:spPr>
                    <a:xfrm>
                      <a:off x="0" y="0"/>
                      <a:ext cx="6002310" cy="3913974"/>
                    </a:xfrm>
                    <a:prstGeom prst="rect">
                      <a:avLst/>
                    </a:prstGeom>
                  </pic:spPr>
                </pic:pic>
              </a:graphicData>
            </a:graphic>
          </wp:inline>
        </w:drawing>
      </w:r>
    </w:p>
    <w:p w14:paraId="7AF90A19" w14:textId="77777777" w:rsidR="002B3E2B" w:rsidRPr="00AB30D6" w:rsidRDefault="002B3E2B" w:rsidP="000B0A2A">
      <w:pPr>
        <w:pStyle w:val="Piedefoto-tabla"/>
        <w:rPr>
          <w:lang w:val="es-UY"/>
        </w:rPr>
      </w:pPr>
      <w:r>
        <w:rPr>
          <w:lang w:val="es-UY"/>
        </w:rPr>
        <w:t>Fuente: Elaboración propia a partir de la revisión de literatura.</w:t>
      </w:r>
    </w:p>
    <w:p w14:paraId="3F056C13" w14:textId="77777777" w:rsidR="00505E8B" w:rsidRDefault="00505E8B" w:rsidP="00505E8B">
      <w:pPr>
        <w:pStyle w:val="Ttulo2"/>
      </w:pPr>
      <w:bookmarkStart w:id="17" w:name="_Toc232968736"/>
      <w:r>
        <w:t>Conclusiones del estado del arte</w:t>
      </w:r>
      <w:bookmarkEnd w:id="17"/>
    </w:p>
    <w:p w14:paraId="359FD148" w14:textId="7AD04C2F" w:rsidR="00685AE6" w:rsidRPr="00685AE6" w:rsidRDefault="00685AE6" w:rsidP="00685AE6">
      <w:pPr>
        <w:rPr>
          <w:lang w:val="es-UY"/>
        </w:rPr>
      </w:pPr>
      <w:r w:rsidRPr="00685AE6">
        <w:rPr>
          <w:lang w:val="es-UY"/>
        </w:rPr>
        <w:t>La revisión presentada en este capítulo permite establecer tres conclusiones que fundamentan el diseño del experimento y la formulación de sus hipótesis.</w:t>
      </w:r>
    </w:p>
    <w:p w14:paraId="78FA7861" w14:textId="3A689FB6" w:rsidR="00685AE6" w:rsidRPr="00685AE6" w:rsidRDefault="00685AE6" w:rsidP="00685AE6">
      <w:pPr>
        <w:rPr>
          <w:lang w:val="es-UY"/>
        </w:rPr>
      </w:pPr>
      <w:r w:rsidRPr="00685AE6">
        <w:rPr>
          <w:lang w:val="es-UY"/>
        </w:rPr>
        <w:t xml:space="preserve">La superioridad técnica de los </w:t>
      </w:r>
      <w:proofErr w:type="spellStart"/>
      <w:r w:rsidRPr="00685AE6">
        <w:rPr>
          <w:lang w:val="es-UY"/>
        </w:rPr>
        <w:t>LLMs</w:t>
      </w:r>
      <w:proofErr w:type="spellEnd"/>
      <w:r w:rsidRPr="00685AE6">
        <w:rPr>
          <w:lang w:val="es-UY"/>
        </w:rPr>
        <w:t xml:space="preserve"> y las arquitecturas RAG respecto a los sistemas ATS tradicionales está sólidamente demostrada; los </w:t>
      </w:r>
      <w:proofErr w:type="spellStart"/>
      <w:r w:rsidRPr="00AE7416">
        <w:rPr>
          <w:i/>
          <w:iCs/>
          <w:lang w:val="es-UY"/>
        </w:rPr>
        <w:t>benchmarks</w:t>
      </w:r>
      <w:proofErr w:type="spellEnd"/>
      <w:r w:rsidRPr="00685AE6">
        <w:rPr>
          <w:lang w:val="es-UY"/>
        </w:rPr>
        <w:t xml:space="preserve"> disponibles, con F₁-scores de hasta 0,910 en las arquitecturas más avanzadas y velocidades de procesamiento once veces superiores al proceso manual, confirman que los umbrales propuestos en la literatura para tareas de clasificación binaria de candidatos son técnicamente alcanzables. No obstante, la aplicación específica de RAG al cribado curricular carece aún de estudios comparativos </w:t>
      </w:r>
      <w:r w:rsidRPr="00685AE6">
        <w:rPr>
          <w:lang w:val="es-UY"/>
        </w:rPr>
        <w:lastRenderedPageBreak/>
        <w:t xml:space="preserve">directos que aíslen su contribución respecto a los </w:t>
      </w:r>
      <w:proofErr w:type="spellStart"/>
      <w:r w:rsidRPr="00685AE6">
        <w:rPr>
          <w:lang w:val="es-UY"/>
        </w:rPr>
        <w:t>LLMs</w:t>
      </w:r>
      <w:proofErr w:type="spellEnd"/>
      <w:r w:rsidRPr="00685AE6">
        <w:rPr>
          <w:lang w:val="es-UY"/>
        </w:rPr>
        <w:t xml:space="preserve"> puros, lo que deja abierta una pregunta empírica relevante para el diseño de sistemas de selección eficaces.</w:t>
      </w:r>
    </w:p>
    <w:p w14:paraId="7792965E" w14:textId="55F97155" w:rsidR="00685AE6" w:rsidRPr="00685AE6" w:rsidRDefault="00685AE6" w:rsidP="00685AE6">
      <w:pPr>
        <w:rPr>
          <w:lang w:val="es-UY"/>
        </w:rPr>
      </w:pPr>
      <w:r w:rsidRPr="00685AE6">
        <w:rPr>
          <w:lang w:val="es-UY"/>
        </w:rPr>
        <w:t xml:space="preserve">La evidencia sobre el sesgo sistemático de los </w:t>
      </w:r>
      <w:proofErr w:type="spellStart"/>
      <w:r w:rsidRPr="00685AE6">
        <w:rPr>
          <w:lang w:val="es-UY"/>
        </w:rPr>
        <w:t>LLMs</w:t>
      </w:r>
      <w:proofErr w:type="spellEnd"/>
      <w:r w:rsidRPr="00685AE6">
        <w:rPr>
          <w:lang w:val="es-UY"/>
        </w:rPr>
        <w:t xml:space="preserve"> en contextos de selección de personal es inequívoca: los estudios de Wilson y Caliskan (2024) y </w:t>
      </w:r>
      <w:proofErr w:type="spellStart"/>
      <w:r w:rsidRPr="00685AE6">
        <w:rPr>
          <w:lang w:val="es-UY"/>
        </w:rPr>
        <w:t>An</w:t>
      </w:r>
      <w:proofErr w:type="spellEnd"/>
      <w:r w:rsidRPr="00685AE6">
        <w:rPr>
          <w:lang w:val="es-UY"/>
        </w:rPr>
        <w:t xml:space="preserve"> et al. (2025) documentan sesgos de magnitud preocupante que afectan a todos los modelos de lenguaje evaluados, mientras que los trabajos de </w:t>
      </w:r>
      <w:proofErr w:type="spellStart"/>
      <w:r w:rsidRPr="00685AE6">
        <w:rPr>
          <w:lang w:val="es-UY"/>
        </w:rPr>
        <w:t>Albaroudi</w:t>
      </w:r>
      <w:proofErr w:type="spellEnd"/>
      <w:r w:rsidRPr="00685AE6">
        <w:rPr>
          <w:lang w:val="es-UY"/>
        </w:rPr>
        <w:t xml:space="preserve"> et al. (2025) e </w:t>
      </w:r>
      <w:proofErr w:type="spellStart"/>
      <w:r w:rsidRPr="00685AE6">
        <w:rPr>
          <w:lang w:val="es-UY"/>
        </w:rPr>
        <w:t>Ip</w:t>
      </w:r>
      <w:proofErr w:type="spellEnd"/>
      <w:r w:rsidRPr="00685AE6">
        <w:rPr>
          <w:lang w:val="es-UY"/>
        </w:rPr>
        <w:t xml:space="preserve"> (2025) demuestran que las técnicas de mitigación pueden reducirlos significativamente en condiciones controladas. La eficacia de la anonimización de PII como mecanismo de </w:t>
      </w:r>
      <w:proofErr w:type="spellStart"/>
      <w:r w:rsidRPr="00AE7416">
        <w:rPr>
          <w:i/>
          <w:iCs/>
          <w:lang w:val="es-UY"/>
        </w:rPr>
        <w:t>debiasing</w:t>
      </w:r>
      <w:proofErr w:type="spellEnd"/>
      <w:r w:rsidRPr="00685AE6">
        <w:rPr>
          <w:lang w:val="es-UY"/>
        </w:rPr>
        <w:t xml:space="preserve"> específico en sistemas LLM con RAG no ha sido evaluada empíricamente por ningún estudio previo, lo que configura una zona de conocimiento abierta con implicaciones directas para el diseño de sistemas de selección equitativos en contextos regulados.</w:t>
      </w:r>
    </w:p>
    <w:p w14:paraId="21428FA3" w14:textId="7BA10E2B" w:rsidR="00942343" w:rsidRPr="00B63CCB" w:rsidRDefault="00685AE6" w:rsidP="00685AE6">
      <w:r w:rsidRPr="00685AE6">
        <w:rPr>
          <w:lang w:val="es-UY"/>
        </w:rPr>
        <w:t>El contexto latinoamericano y el marco regulatorio uruguayo representan un vacío activo en la literatura académica sobre IA aplicada al reclutamiento; la ausencia de investigación empírica en esta región, combinada con los requisitos específicos de la Ley 18.331, configura un escenario de doble pertinencia académica y práctica que justifica tanto el enfoque experimental adoptado como el uso de un corpus sintético diseñado para preservar la representatividad del contexto rioplatense sin comprometer la protección de datos de los candidatos reales</w:t>
      </w:r>
      <w:r w:rsidR="00C5570D">
        <w:rPr>
          <w:lang w:val="es-UY"/>
        </w:rPr>
        <w:t>.</w:t>
      </w:r>
    </w:p>
    <w:p w14:paraId="118D1B7C" w14:textId="77777777" w:rsidR="00441BE7" w:rsidRDefault="68D38C63" w:rsidP="00F001C8">
      <w:pPr>
        <w:pStyle w:val="Ttulo1"/>
      </w:pPr>
      <w:bookmarkStart w:id="18" w:name="_Toc232968737"/>
      <w:r>
        <w:t>Objetivos y Metodología</w:t>
      </w:r>
      <w:bookmarkEnd w:id="18"/>
    </w:p>
    <w:p w14:paraId="6D643185" w14:textId="33131DDC" w:rsidR="005E73A9" w:rsidRPr="005E73A9" w:rsidRDefault="003278C9" w:rsidP="005E73A9">
      <w:r w:rsidRPr="003278C9">
        <w:t>A partir de las brechas identificadas en el estado del arte, este capítulo define el objetivo general del trabajo, los objetivos específicos que lo operacionalizan y la estrategia metodológica adoptada para su consecución</w:t>
      </w:r>
      <w:r w:rsidR="00D71B98">
        <w:t>.</w:t>
      </w:r>
    </w:p>
    <w:p w14:paraId="37CCB47A" w14:textId="77777777" w:rsidR="003B7592" w:rsidRDefault="003B7592" w:rsidP="003B7592">
      <w:pPr>
        <w:pStyle w:val="Ttulo2"/>
      </w:pPr>
      <w:bookmarkStart w:id="19" w:name="_Toc232968738"/>
      <w:r>
        <w:t>Objetivo general</w:t>
      </w:r>
      <w:bookmarkEnd w:id="19"/>
    </w:p>
    <w:p w14:paraId="43347B38" w14:textId="1630304E" w:rsidR="003B7592" w:rsidRDefault="003278C9" w:rsidP="003B7592">
      <w:r w:rsidRPr="003278C9">
        <w:t xml:space="preserve">El objetivo general del presente trabajo es evaluar el efecto diferencial de incorporar recuperación semántica aumentada y anonimización de información personal identificable en un sistema de preselección curricular basado en modelos de lenguaje de gran escala, mediante un estudio piloto controlado sobre un corpus sintético, con el fin de generar evidencia cuantitativa sobre el impacto de cada componente en la eficiencia del proceso, la calidad técnica de las decisiones de preselección y la equidad algorítmica de los resultados, en </w:t>
      </w:r>
      <w:r w:rsidRPr="003278C9">
        <w:lastRenderedPageBreak/>
        <w:t xml:space="preserve">un contexto operativo representativo del sector de servicios compartidos en Uruguay. Este objetivo responde directamente a la ausencia de evidencia empírica desagregada por componente </w:t>
      </w:r>
      <w:proofErr w:type="gramStart"/>
      <w:r w:rsidRPr="003278C9">
        <w:t>tecnológico</w:t>
      </w:r>
      <w:r>
        <w:t xml:space="preserve"> </w:t>
      </w:r>
      <w:r w:rsidRPr="003278C9">
        <w:t>identificada</w:t>
      </w:r>
      <w:proofErr w:type="gramEnd"/>
      <w:r w:rsidRPr="003278C9">
        <w:t xml:space="preserve"> en la literatura, particularmente en el contexto latinoamericano y bajo marcos regulatorios como el uruguayo</w:t>
      </w:r>
      <w:r w:rsidR="00D71B98">
        <w:t>.</w:t>
      </w:r>
    </w:p>
    <w:p w14:paraId="4F67F773" w14:textId="77777777" w:rsidR="0086369C" w:rsidRDefault="0086369C" w:rsidP="0086369C">
      <w:pPr>
        <w:pStyle w:val="Ttulo2"/>
      </w:pPr>
      <w:bookmarkStart w:id="20" w:name="_Toc232968739"/>
      <w:r>
        <w:t>Objetivos específicos</w:t>
      </w:r>
      <w:bookmarkEnd w:id="20"/>
    </w:p>
    <w:p w14:paraId="59308674" w14:textId="51B9E019" w:rsidR="003278C9" w:rsidRPr="003278C9" w:rsidRDefault="003278C9" w:rsidP="003278C9">
      <w:pPr>
        <w:rPr>
          <w:lang w:val="es-UY"/>
        </w:rPr>
      </w:pPr>
      <w:r w:rsidRPr="003278C9">
        <w:rPr>
          <w:lang w:val="es-UY"/>
        </w:rPr>
        <w:t>Para alcanzar el objetivo general, se han definido los siguientes objetivos específicos:</w:t>
      </w:r>
    </w:p>
    <w:p w14:paraId="49F945B0" w14:textId="40B307FB" w:rsidR="003278C9" w:rsidRPr="003278C9" w:rsidRDefault="003278C9" w:rsidP="003278C9">
      <w:pPr>
        <w:rPr>
          <w:lang w:val="es-UY"/>
        </w:rPr>
      </w:pPr>
      <w:r w:rsidRPr="003278C9">
        <w:rPr>
          <w:rStyle w:val="Fuerte"/>
          <w:lang w:val="es-UY"/>
        </w:rPr>
        <w:t>[OE1] Construir</w:t>
      </w:r>
      <w:r w:rsidRPr="003278C9">
        <w:rPr>
          <w:lang w:val="es-UY"/>
        </w:rPr>
        <w:t xml:space="preserve"> un corpus sintético de pares currículum–descripción de puesto en español, con atributos demográficos controlados, garantizando un mínimo de 300 pares distribuidos equilibradamente entre perfiles técnicos y administrativos representativos del dominio energético.</w:t>
      </w:r>
    </w:p>
    <w:p w14:paraId="7AF33CE9" w14:textId="124D355B" w:rsidR="003278C9" w:rsidRPr="003278C9" w:rsidRDefault="003278C9" w:rsidP="003278C9">
      <w:pPr>
        <w:rPr>
          <w:lang w:val="es-UY"/>
        </w:rPr>
      </w:pPr>
      <w:r w:rsidRPr="003278C9">
        <w:rPr>
          <w:rStyle w:val="Fuerte"/>
          <w:lang w:val="es-UY"/>
        </w:rPr>
        <w:t>[OE2] Implementar</w:t>
      </w:r>
      <w:r w:rsidRPr="003278C9">
        <w:rPr>
          <w:lang w:val="es-UY"/>
        </w:rPr>
        <w:t xml:space="preserve"> el pipeline de recuperación semántica aumentada sobre el corpus generado, evaluando su desempeño mediante recall@10 con un umbral de referencia de 0,80.</w:t>
      </w:r>
    </w:p>
    <w:p w14:paraId="79A5A86B" w14:textId="52B6A955" w:rsidR="003278C9" w:rsidRPr="003278C9" w:rsidRDefault="003278C9" w:rsidP="003278C9">
      <w:pPr>
        <w:rPr>
          <w:lang w:val="es-UY"/>
        </w:rPr>
      </w:pPr>
      <w:r w:rsidRPr="003278C9">
        <w:rPr>
          <w:rStyle w:val="Fuerte"/>
          <w:lang w:val="es-UY"/>
        </w:rPr>
        <w:t>[OE3] Desarrollar</w:t>
      </w:r>
      <w:r w:rsidRPr="003278C9">
        <w:rPr>
          <w:lang w:val="es-UY"/>
        </w:rPr>
        <w:t xml:space="preserve"> el módulo de detección y supresión de información personal identificable, adaptado al contexto lingüístico rioplatense, con una precisión y </w:t>
      </w:r>
      <w:proofErr w:type="spellStart"/>
      <w:r w:rsidRPr="003278C9">
        <w:rPr>
          <w:lang w:val="es-UY"/>
        </w:rPr>
        <w:t>recall</w:t>
      </w:r>
      <w:proofErr w:type="spellEnd"/>
      <w:r w:rsidRPr="003278C9">
        <w:rPr>
          <w:lang w:val="es-UY"/>
        </w:rPr>
        <w:t xml:space="preserve"> de referencia ≥ 0,95 sobre entidades explícitas.</w:t>
      </w:r>
    </w:p>
    <w:p w14:paraId="6C7532C9" w14:textId="0CB6C634" w:rsidR="003278C9" w:rsidRPr="003278C9" w:rsidRDefault="003278C9" w:rsidP="003278C9">
      <w:pPr>
        <w:rPr>
          <w:lang w:val="es-UY"/>
        </w:rPr>
      </w:pPr>
      <w:r w:rsidRPr="003278C9">
        <w:rPr>
          <w:rStyle w:val="Fuerte"/>
          <w:lang w:val="es-UY"/>
        </w:rPr>
        <w:t>[OE4] Construir</w:t>
      </w:r>
      <w:r w:rsidRPr="003278C9">
        <w:rPr>
          <w:lang w:val="es-UY"/>
        </w:rPr>
        <w:t xml:space="preserve"> el Gold Standard conformando un panel de entre tres evaluadores con experiencia en selección de personal, obteniendo etiquetas de idoneidad binaria sobre una submuestra estratificada de entre 120 y 150 currículums sintéticos y verificando el acuerdo </w:t>
      </w:r>
      <w:proofErr w:type="spellStart"/>
      <w:r w:rsidRPr="003278C9">
        <w:rPr>
          <w:lang w:val="es-UY"/>
        </w:rPr>
        <w:t>inter-evaluador</w:t>
      </w:r>
      <w:proofErr w:type="spellEnd"/>
      <w:r w:rsidRPr="003278C9">
        <w:rPr>
          <w:lang w:val="es-UY"/>
        </w:rPr>
        <w:t xml:space="preserve"> mediante el coeficiente κ de Cohen con un umbral mínimo de 0,70.</w:t>
      </w:r>
    </w:p>
    <w:p w14:paraId="5090C49A" w14:textId="191CBA1B" w:rsidR="003278C9" w:rsidRPr="003278C9" w:rsidRDefault="003278C9" w:rsidP="003278C9">
      <w:pPr>
        <w:rPr>
          <w:lang w:val="es-UY"/>
        </w:rPr>
      </w:pPr>
      <w:r w:rsidRPr="003278C9">
        <w:rPr>
          <w:rStyle w:val="Fuerte"/>
          <w:lang w:val="es-UY"/>
        </w:rPr>
        <w:t>[OE5] Ejecutar</w:t>
      </w:r>
      <w:r w:rsidRPr="003278C9">
        <w:rPr>
          <w:lang w:val="es-UY"/>
        </w:rPr>
        <w:t xml:space="preserve"> el estudio comparativo procesando el corpus bajo las cuatro condiciones de procesamiento, registrando para cada candidato el tiempo de procesamiento, el score asignado y la decisión binaria, y asegurando la trazabilidad completa de las variables del diseño.</w:t>
      </w:r>
    </w:p>
    <w:p w14:paraId="06795955" w14:textId="2014CCC7" w:rsidR="00847249" w:rsidRPr="002A1424" w:rsidRDefault="003278C9" w:rsidP="00847249">
      <w:pPr>
        <w:rPr>
          <w:lang w:val="es-UY"/>
        </w:rPr>
      </w:pPr>
      <w:r w:rsidRPr="003278C9">
        <w:rPr>
          <w:rStyle w:val="Fuerte"/>
          <w:lang w:val="es-UY"/>
        </w:rPr>
        <w:t>[OE6] Calcular</w:t>
      </w:r>
      <w:r w:rsidRPr="003278C9">
        <w:rPr>
          <w:lang w:val="es-UY"/>
        </w:rPr>
        <w:t xml:space="preserve"> el Disparate </w:t>
      </w:r>
      <w:proofErr w:type="spellStart"/>
      <w:r w:rsidRPr="003278C9">
        <w:rPr>
          <w:lang w:val="es-UY"/>
        </w:rPr>
        <w:t>Impact</w:t>
      </w:r>
      <w:proofErr w:type="spellEnd"/>
      <w:r w:rsidRPr="003278C9">
        <w:rPr>
          <w:lang w:val="es-UY"/>
        </w:rPr>
        <w:t xml:space="preserve"> Ratio (DIR) y la diferencia de paridad estadística (SPD, </w:t>
      </w:r>
      <w:proofErr w:type="spellStart"/>
      <w:r w:rsidRPr="003278C9">
        <w:rPr>
          <w:i/>
          <w:iCs/>
          <w:lang w:val="es-UY"/>
        </w:rPr>
        <w:t>Statistical</w:t>
      </w:r>
      <w:proofErr w:type="spellEnd"/>
      <w:r w:rsidRPr="003278C9">
        <w:rPr>
          <w:i/>
          <w:iCs/>
          <w:lang w:val="es-UY"/>
        </w:rPr>
        <w:t xml:space="preserve"> </w:t>
      </w:r>
      <w:proofErr w:type="spellStart"/>
      <w:r w:rsidRPr="003278C9">
        <w:rPr>
          <w:i/>
          <w:iCs/>
          <w:lang w:val="es-UY"/>
        </w:rPr>
        <w:t>Parity</w:t>
      </w:r>
      <w:proofErr w:type="spellEnd"/>
      <w:r w:rsidRPr="003278C9">
        <w:rPr>
          <w:i/>
          <w:iCs/>
          <w:lang w:val="es-UY"/>
        </w:rPr>
        <w:t xml:space="preserve"> </w:t>
      </w:r>
      <w:proofErr w:type="spellStart"/>
      <w:r w:rsidRPr="003278C9">
        <w:rPr>
          <w:i/>
          <w:iCs/>
          <w:lang w:val="es-UY"/>
        </w:rPr>
        <w:t>Difference</w:t>
      </w:r>
      <w:proofErr w:type="spellEnd"/>
      <w:r w:rsidRPr="003278C9">
        <w:rPr>
          <w:lang w:val="es-UY"/>
        </w:rPr>
        <w:t>) para cada condición, desagregando los resultados por género y rango de edad, y contrastar estadísticamente las diferencias entre condiciones</w:t>
      </w:r>
      <w:r w:rsidR="00D71B98">
        <w:rPr>
          <w:lang w:val="es-UY"/>
        </w:rPr>
        <w:t>.</w:t>
      </w:r>
    </w:p>
    <w:p w14:paraId="62C71FC7" w14:textId="43EA73B4" w:rsidR="006A7BD5" w:rsidRPr="006A7BD5" w:rsidRDefault="00CD6928" w:rsidP="006A7BD5">
      <w:pPr>
        <w:pStyle w:val="Ttulo2"/>
      </w:pPr>
      <w:bookmarkStart w:id="21" w:name="_Toc232968740"/>
      <w:r>
        <w:t xml:space="preserve">Metodología </w:t>
      </w:r>
      <w:r w:rsidR="002A1424">
        <w:t>de trabajo</w:t>
      </w:r>
      <w:bookmarkEnd w:id="21"/>
    </w:p>
    <w:p w14:paraId="017FCF33" w14:textId="1019623E" w:rsidR="00522B31" w:rsidRPr="00522B31" w:rsidRDefault="00522B31" w:rsidP="00522B31">
      <w:pPr>
        <w:rPr>
          <w:lang w:val="es-UY"/>
        </w:rPr>
      </w:pPr>
      <w:r w:rsidRPr="00522B31">
        <w:rPr>
          <w:lang w:val="es-UY"/>
        </w:rPr>
        <w:t>El presente trabajo adopta el proceso estándar para minería de datos CRISP-DM (</w:t>
      </w:r>
      <w:r w:rsidRPr="00A944DD">
        <w:rPr>
          <w:i/>
          <w:iCs/>
          <w:lang w:val="es-UY"/>
        </w:rPr>
        <w:t>Cross-</w:t>
      </w:r>
      <w:proofErr w:type="spellStart"/>
      <w:r w:rsidRPr="00A944DD">
        <w:rPr>
          <w:i/>
          <w:iCs/>
          <w:lang w:val="es-UY"/>
        </w:rPr>
        <w:t>Industry</w:t>
      </w:r>
      <w:proofErr w:type="spellEnd"/>
      <w:r w:rsidRPr="00A944DD">
        <w:rPr>
          <w:i/>
          <w:iCs/>
          <w:lang w:val="es-UY"/>
        </w:rPr>
        <w:t xml:space="preserve"> Standard Process </w:t>
      </w:r>
      <w:proofErr w:type="spellStart"/>
      <w:r w:rsidRPr="00A944DD">
        <w:rPr>
          <w:i/>
          <w:iCs/>
          <w:lang w:val="es-UY"/>
        </w:rPr>
        <w:t>for</w:t>
      </w:r>
      <w:proofErr w:type="spellEnd"/>
      <w:r w:rsidRPr="00A944DD">
        <w:rPr>
          <w:i/>
          <w:iCs/>
          <w:lang w:val="es-UY"/>
        </w:rPr>
        <w:t xml:space="preserve"> Data </w:t>
      </w:r>
      <w:proofErr w:type="spellStart"/>
      <w:r w:rsidRPr="00A944DD">
        <w:rPr>
          <w:i/>
          <w:iCs/>
          <w:lang w:val="es-UY"/>
        </w:rPr>
        <w:t>Mining</w:t>
      </w:r>
      <w:proofErr w:type="spellEnd"/>
      <w:r w:rsidRPr="00522B31">
        <w:rPr>
          <w:lang w:val="es-UY"/>
        </w:rPr>
        <w:t xml:space="preserve">) como marco metodológico, por ser el estándar </w:t>
      </w:r>
      <w:r w:rsidRPr="00522B31">
        <w:rPr>
          <w:lang w:val="es-UY"/>
        </w:rPr>
        <w:lastRenderedPageBreak/>
        <w:t>más extendido en proyectos de ciencia de datos aplicada (Schröer et al., 2021) y porque su fase de comprensión del negocio permite vincular con naturalidad el desarrollo técnico del sistema con los requisitos operativos de la organización colaboradora; su naturaleza cíclica resulta además especialmente adecuada para el ajuste iterativo de sistemas basados en modelos de lenguaje (Chapman et al., 2000).</w:t>
      </w:r>
    </w:p>
    <w:p w14:paraId="05C3FE6F" w14:textId="440B48DA" w:rsidR="0038409C" w:rsidRDefault="00522B31" w:rsidP="00522B31">
      <w:pPr>
        <w:rPr>
          <w:rStyle w:val="TablayFiguraCar"/>
        </w:rPr>
      </w:pPr>
      <w:r w:rsidRPr="00522B31">
        <w:rPr>
          <w:lang w:val="es-UY"/>
        </w:rPr>
        <w:t xml:space="preserve">El modelo original contempla seis fases; en el presente trabajo se adopta una versión adaptada de cinco, ajustada al horizonte temporal disponible y a las restricciones del diseño piloto con datos sintéticos. La Tabla </w:t>
      </w:r>
      <w:r w:rsidR="002A1424">
        <w:rPr>
          <w:lang w:val="es-UY"/>
        </w:rPr>
        <w:t>2</w:t>
      </w:r>
      <w:r w:rsidRPr="00522B31">
        <w:rPr>
          <w:lang w:val="es-UY"/>
        </w:rPr>
        <w:t xml:space="preserve"> resume cada fase, sus actividades principales y su correspondencia con los objetivos específicos</w:t>
      </w:r>
      <w:r w:rsidR="00D71B98">
        <w:rPr>
          <w:lang w:val="es-UY"/>
        </w:rPr>
        <w:t>.</w:t>
      </w:r>
    </w:p>
    <w:p w14:paraId="4B049BA6" w14:textId="68AB1C1C" w:rsidR="0038409C" w:rsidRDefault="0038409C" w:rsidP="0038409C">
      <w:pPr>
        <w:pStyle w:val="Descripcin"/>
        <w:keepNext/>
        <w:rPr>
          <w:rStyle w:val="TablayFiguraCar"/>
          <w:b w:val="0"/>
          <w:bCs w:val="0"/>
        </w:rPr>
      </w:pPr>
      <w:r>
        <w:rPr>
          <w:rStyle w:val="TablayFiguraCar"/>
          <w:i w:val="0"/>
          <w:iCs w:val="0"/>
        </w:rPr>
        <w:t xml:space="preserve">Tabla </w:t>
      </w:r>
      <w:r w:rsidR="00522B31">
        <w:rPr>
          <w:rStyle w:val="TablayFiguraCar"/>
          <w:i w:val="0"/>
          <w:iCs w:val="0"/>
        </w:rPr>
        <w:t>2</w:t>
      </w:r>
      <w:r>
        <w:rPr>
          <w:rStyle w:val="TablayFiguraCar"/>
          <w:i w:val="0"/>
          <w:iCs w:val="0"/>
        </w:rPr>
        <w:t>.</w:t>
      </w:r>
      <w:r>
        <w:rPr>
          <w:rStyle w:val="TablayFiguraCar"/>
        </w:rPr>
        <w:t xml:space="preserve"> </w:t>
      </w:r>
      <w:r w:rsidR="00522B31" w:rsidRPr="00522B31">
        <w:rPr>
          <w:rStyle w:val="TablayFiguraCar"/>
          <w:b w:val="0"/>
          <w:bCs w:val="0"/>
        </w:rPr>
        <w:t>Adaptación de CRISP-DM al presente trabajo</w:t>
      </w:r>
      <w:r>
        <w:rPr>
          <w:rStyle w:val="TablayFiguraCar"/>
          <w:b w:val="0"/>
          <w:bCs w:val="0"/>
        </w:rPr>
        <w:t>.</w:t>
      </w:r>
    </w:p>
    <w:p w14:paraId="0AD41968" w14:textId="3DC93E58" w:rsidR="00DD476F" w:rsidRPr="002E4AD9" w:rsidRDefault="002A1424" w:rsidP="0038409C">
      <w:r w:rsidRPr="002A1424">
        <w:rPr>
          <w:noProof/>
        </w:rPr>
        <w:drawing>
          <wp:inline distT="0" distB="0" distL="0" distR="0" wp14:anchorId="6C698D1C" wp14:editId="63120EF7">
            <wp:extent cx="5760085" cy="1078230"/>
            <wp:effectExtent l="0" t="0" r="0" b="7620"/>
            <wp:docPr id="482276556" name="Imagen 1" descr="The document outlines a structured project plan, detailing phases such as understanding the business, data preparation, modeling, evaluation, and deployment, each with specific activities and associated objectives (O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76556" name="Imagen 1" descr="The document outlines a structured project plan, detailing phases such as understanding the business, data preparation, modeling, evaluation, and deployment, each with specific activities and associated objectives (OE).&#10;&#10;El contenido generado por IA puede ser incorrecto."/>
                    <pic:cNvPicPr/>
                  </pic:nvPicPr>
                  <pic:blipFill>
                    <a:blip r:embed="rId19"/>
                    <a:stretch>
                      <a:fillRect/>
                    </a:stretch>
                  </pic:blipFill>
                  <pic:spPr>
                    <a:xfrm>
                      <a:off x="0" y="0"/>
                      <a:ext cx="5760085" cy="1078230"/>
                    </a:xfrm>
                    <a:prstGeom prst="rect">
                      <a:avLst/>
                    </a:prstGeom>
                  </pic:spPr>
                </pic:pic>
              </a:graphicData>
            </a:graphic>
          </wp:inline>
        </w:drawing>
      </w:r>
    </w:p>
    <w:p w14:paraId="05DF660E" w14:textId="46D50D58" w:rsidR="00E72F4F" w:rsidRPr="00044675" w:rsidRDefault="00E72F4F" w:rsidP="002A1424">
      <w:pPr>
        <w:pStyle w:val="Piedefoto-tabla"/>
        <w:rPr>
          <w:lang w:val="es-UY"/>
        </w:rPr>
      </w:pPr>
      <w:r w:rsidRPr="00522B31">
        <w:rPr>
          <w:lang w:val="es-UY"/>
        </w:rPr>
        <w:t xml:space="preserve">Fuente: </w:t>
      </w:r>
      <w:r w:rsidR="00522B31" w:rsidRPr="00522B31">
        <w:rPr>
          <w:lang w:val="es-UY"/>
        </w:rPr>
        <w:t xml:space="preserve">elaboración propia, adaptado de Chapman et al. </w:t>
      </w:r>
      <w:r w:rsidR="00522B31" w:rsidRPr="00044675">
        <w:rPr>
          <w:lang w:val="es-UY"/>
        </w:rPr>
        <w:t>(2000).</w:t>
      </w:r>
    </w:p>
    <w:p w14:paraId="665ACE32" w14:textId="66CB9387" w:rsidR="00E72F4F" w:rsidRDefault="002A1424" w:rsidP="00E72F4F">
      <w:pPr>
        <w:rPr>
          <w:lang w:val="es-UY"/>
        </w:rPr>
      </w:pPr>
      <w:r w:rsidRPr="002A1424">
        <w:rPr>
          <w:lang w:val="es-UY"/>
        </w:rPr>
        <w:t>Las fases 3 y 4 presentan una dependencia secuencial que constituye el principal riesgo de cronograma: la evaluación no puede iniciarse hasta que el corpus esté generado y validado y los módulos del sistema estén operativos. Esta dependencia se gestiona mediante el control de versiones descrito en la organización del trabajo</w:t>
      </w:r>
      <w:r w:rsidR="006834DB">
        <w:rPr>
          <w:lang w:val="es-UY"/>
        </w:rPr>
        <w:t>.</w:t>
      </w:r>
    </w:p>
    <w:p w14:paraId="5900B8D8" w14:textId="1AC1CAE7" w:rsidR="002A1424" w:rsidRDefault="002A1424" w:rsidP="002A1424">
      <w:pPr>
        <w:pStyle w:val="Descripcin"/>
        <w:rPr>
          <w:b w:val="0"/>
          <w:bCs w:val="0"/>
          <w:i/>
          <w:iCs/>
          <w:sz w:val="24"/>
          <w:szCs w:val="24"/>
        </w:rPr>
      </w:pPr>
      <w:r>
        <w:rPr>
          <w:sz w:val="24"/>
          <w:szCs w:val="24"/>
        </w:rPr>
        <w:t>Figura</w:t>
      </w:r>
      <w:r w:rsidRPr="00847249">
        <w:rPr>
          <w:sz w:val="24"/>
          <w:szCs w:val="24"/>
        </w:rPr>
        <w:t xml:space="preserve"> </w:t>
      </w:r>
      <w:r>
        <w:rPr>
          <w:sz w:val="24"/>
          <w:szCs w:val="24"/>
        </w:rPr>
        <w:t>4</w:t>
      </w:r>
      <w:r w:rsidRPr="00847249">
        <w:rPr>
          <w:sz w:val="24"/>
          <w:szCs w:val="24"/>
        </w:rPr>
        <w:t>.</w:t>
      </w:r>
      <w:r w:rsidRPr="002A1424">
        <w:t xml:space="preserve"> </w:t>
      </w:r>
      <w:r w:rsidRPr="00CC124D">
        <w:rPr>
          <w:b w:val="0"/>
          <w:bCs w:val="0"/>
          <w:i/>
          <w:iCs/>
          <w:sz w:val="24"/>
          <w:szCs w:val="24"/>
        </w:rPr>
        <w:t>Adaptación de CRISP-DM al presente trabajo.</w:t>
      </w:r>
    </w:p>
    <w:p w14:paraId="6932F3C0" w14:textId="0FBA2D69" w:rsidR="00A944DD" w:rsidRPr="00A944DD" w:rsidRDefault="00A944DD" w:rsidP="00A944DD">
      <w:r>
        <w:rPr>
          <w:noProof/>
        </w:rPr>
        <w:drawing>
          <wp:inline distT="0" distB="0" distL="0" distR="0" wp14:anchorId="49CA2FBC" wp14:editId="7D97F8C0">
            <wp:extent cx="5758180" cy="850900"/>
            <wp:effectExtent l="0" t="0" r="0" b="6350"/>
            <wp:docPr id="6542021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8180" cy="850900"/>
                    </a:xfrm>
                    <a:prstGeom prst="rect">
                      <a:avLst/>
                    </a:prstGeom>
                    <a:noFill/>
                    <a:ln>
                      <a:noFill/>
                    </a:ln>
                  </pic:spPr>
                </pic:pic>
              </a:graphicData>
            </a:graphic>
          </wp:inline>
        </w:drawing>
      </w:r>
    </w:p>
    <w:p w14:paraId="1A44CAD0" w14:textId="317F5977" w:rsidR="002A1424" w:rsidRPr="00A944DD" w:rsidRDefault="002A1424" w:rsidP="00A944DD">
      <w:pPr>
        <w:pStyle w:val="Piedefoto-tabla"/>
      </w:pPr>
      <w:r>
        <w:t xml:space="preserve">Fuente: </w:t>
      </w:r>
      <w:proofErr w:type="spellStart"/>
      <w:r>
        <w:t>Elaboración</w:t>
      </w:r>
      <w:proofErr w:type="spellEnd"/>
      <w:r>
        <w:t xml:space="preserve"> </w:t>
      </w:r>
      <w:proofErr w:type="spellStart"/>
      <w:r>
        <w:t>propia</w:t>
      </w:r>
      <w:proofErr w:type="spellEnd"/>
      <w:r>
        <w:t>.</w:t>
      </w:r>
    </w:p>
    <w:p w14:paraId="73794D54" w14:textId="1A7FBCEC" w:rsidR="00920962" w:rsidRPr="00920962" w:rsidRDefault="00A944DD" w:rsidP="00920962">
      <w:pPr>
        <w:pStyle w:val="Ttulo1"/>
        <w:rPr>
          <w:lang w:val="es-UY"/>
        </w:rPr>
      </w:pPr>
      <w:bookmarkStart w:id="22" w:name="_Toc232968741"/>
      <w:r w:rsidRPr="00A944DD">
        <w:rPr>
          <w:lang w:val="es-UY"/>
        </w:rPr>
        <w:t>Arquitectura e implementación del sistema</w:t>
      </w:r>
      <w:bookmarkEnd w:id="22"/>
    </w:p>
    <w:p w14:paraId="0F9877E5" w14:textId="79A7BFC4" w:rsidR="00920962" w:rsidRPr="005A08A8" w:rsidRDefault="00067687" w:rsidP="00D317D1">
      <w:r w:rsidRPr="00067687">
        <w:t xml:space="preserve">El presente capítulo describe el diseño técnico del sistema desarrollado y detalla la implementación de cada uno de sus componentes: la estructura modular que organiza el procesamiento de currículums, las decisiones de ingeniería que fundamentan cada </w:t>
      </w:r>
      <w:r w:rsidRPr="00067687">
        <w:lastRenderedPageBreak/>
        <w:t>componente, los datos sobre los que opera el sistema y los mecanismos incorporados para garantizar la robustez y reproducibilidad del experimento</w:t>
      </w:r>
      <w:r w:rsidR="00055F0B">
        <w:t>.</w:t>
      </w:r>
    </w:p>
    <w:p w14:paraId="673C40B7" w14:textId="77777777" w:rsidR="00B02009" w:rsidRDefault="00076BE8" w:rsidP="00905040">
      <w:pPr>
        <w:pStyle w:val="Ttulo2"/>
      </w:pPr>
      <w:bookmarkStart w:id="23" w:name="_Toc232968742"/>
      <w:r>
        <w:t>Arquitectura general del sistema</w:t>
      </w:r>
      <w:bookmarkEnd w:id="23"/>
    </w:p>
    <w:p w14:paraId="67B6FBAA" w14:textId="5E3A2716" w:rsidR="00067687" w:rsidRPr="00067687" w:rsidRDefault="00067687" w:rsidP="00067687">
      <w:pPr>
        <w:rPr>
          <w:lang w:val="es-UY"/>
        </w:rPr>
      </w:pPr>
      <w:r w:rsidRPr="00067687">
        <w:rPr>
          <w:lang w:val="es-UY"/>
        </w:rPr>
        <w:t>El sistema se concibe como una plataforma modular de evaluación curricular compuesta por cuatro módulos funcionales que operan en secuencia sobre un mismo flujo de datos, desde la recepción del currículum hasta la generación del score final y el registro de las variables experimentales. Esta arquitectura responde a un requisito de diseño fundamental: permitir la activación o desactivación selectiva de componentes para construir las distintas configuraciones experimentales sin alterar el resto del sistema, garantizando así la equivalencia necesaria para la validez interna del experimento.</w:t>
      </w:r>
    </w:p>
    <w:p w14:paraId="754A6302" w14:textId="10D40113" w:rsidR="00067687" w:rsidRPr="00067687" w:rsidRDefault="00067687" w:rsidP="00067687">
      <w:pPr>
        <w:rPr>
          <w:lang w:val="es-UY"/>
        </w:rPr>
      </w:pPr>
      <w:r w:rsidRPr="00067687">
        <w:rPr>
          <w:lang w:val="es-UY"/>
        </w:rPr>
        <w:t xml:space="preserve">El módulo de ingesta y preprocesamiento constituye el punto de entrada del sistema. Recibe el currículum en formatos de uso común en el ámbito profesional (PDF, DOCX o texto plano) y produce una representación textual limpia y normalizada que sirve como entrada para los módulos posteriores; opera en todas las configuraciones automatizadas. El módulo de anonimización de información personal identificable (PII, </w:t>
      </w:r>
      <w:proofErr w:type="spellStart"/>
      <w:r w:rsidRPr="00067687">
        <w:rPr>
          <w:i/>
          <w:iCs/>
          <w:lang w:val="es-UY"/>
        </w:rPr>
        <w:t>Personally</w:t>
      </w:r>
      <w:proofErr w:type="spellEnd"/>
      <w:r w:rsidRPr="00067687">
        <w:rPr>
          <w:i/>
          <w:iCs/>
          <w:lang w:val="es-UY"/>
        </w:rPr>
        <w:t xml:space="preserve"> </w:t>
      </w:r>
      <w:proofErr w:type="spellStart"/>
      <w:r w:rsidRPr="00067687">
        <w:rPr>
          <w:i/>
          <w:iCs/>
          <w:lang w:val="es-UY"/>
        </w:rPr>
        <w:t>Identifiable</w:t>
      </w:r>
      <w:proofErr w:type="spellEnd"/>
      <w:r w:rsidRPr="00067687">
        <w:rPr>
          <w:i/>
          <w:iCs/>
          <w:lang w:val="es-UY"/>
        </w:rPr>
        <w:t xml:space="preserve"> </w:t>
      </w:r>
      <w:proofErr w:type="spellStart"/>
      <w:r w:rsidRPr="00067687">
        <w:rPr>
          <w:i/>
          <w:iCs/>
          <w:lang w:val="es-UY"/>
        </w:rPr>
        <w:t>Information</w:t>
      </w:r>
      <w:proofErr w:type="spellEnd"/>
      <w:r w:rsidRPr="00067687">
        <w:rPr>
          <w:lang w:val="es-UY"/>
        </w:rPr>
        <w:t xml:space="preserve">) recibe el texto normalizado y produce una versión con todos los datos directamente identificadores suprimidos o enmascarados, activándose exclusivamente en la configuración con anonimización para aislar su efecto diferencial sobre la equidad del sistema. El pipeline de recuperación aumentada con generación (RAG, </w:t>
      </w:r>
      <w:proofErr w:type="spellStart"/>
      <w:r w:rsidRPr="00067687">
        <w:rPr>
          <w:i/>
          <w:iCs/>
          <w:lang w:val="es-UY"/>
        </w:rPr>
        <w:t>Retrieval-Augmented</w:t>
      </w:r>
      <w:proofErr w:type="spellEnd"/>
      <w:r w:rsidRPr="00067687">
        <w:rPr>
          <w:i/>
          <w:iCs/>
          <w:lang w:val="es-UY"/>
        </w:rPr>
        <w:t xml:space="preserve"> </w:t>
      </w:r>
      <w:proofErr w:type="spellStart"/>
      <w:r w:rsidRPr="00067687">
        <w:rPr>
          <w:i/>
          <w:iCs/>
          <w:lang w:val="es-UY"/>
        </w:rPr>
        <w:t>Generation</w:t>
      </w:r>
      <w:proofErr w:type="spellEnd"/>
      <w:r w:rsidRPr="00067687">
        <w:rPr>
          <w:lang w:val="es-UY"/>
        </w:rPr>
        <w:t xml:space="preserve">) y motor de </w:t>
      </w:r>
      <w:proofErr w:type="spellStart"/>
      <w:r w:rsidRPr="00067687">
        <w:rPr>
          <w:lang w:val="es-UY"/>
        </w:rPr>
        <w:t>scoring</w:t>
      </w:r>
      <w:proofErr w:type="spellEnd"/>
      <w:r w:rsidRPr="00067687">
        <w:rPr>
          <w:lang w:val="es-UY"/>
        </w:rPr>
        <w:t xml:space="preserve"> constituye el núcleo del sistema: recupera fragmentos semánticamente relevantes desde el repositorio vectorial, construye un </w:t>
      </w:r>
      <w:proofErr w:type="spellStart"/>
      <w:r w:rsidRPr="00067687">
        <w:rPr>
          <w:lang w:val="es-UY"/>
        </w:rPr>
        <w:t>prompt</w:t>
      </w:r>
      <w:proofErr w:type="spellEnd"/>
      <w:r w:rsidRPr="00067687">
        <w:rPr>
          <w:lang w:val="es-UY"/>
        </w:rPr>
        <w:t xml:space="preserve"> contextualizado y genera como salida un score en escala de 0 a 100 acompañado de una justificación estructurada. El módulo de registro experimental instrumenta cada evaluación, capturando el tiempo de procesamiento, los tokens consumidos, el score generado y la decisión binaria resultante, tanto para las configuraciones automáticas como para las evaluaciones manuales de la condición de control.</w:t>
      </w:r>
    </w:p>
    <w:p w14:paraId="02CA8A6F" w14:textId="77777777" w:rsidR="00CC124D" w:rsidRDefault="00067687" w:rsidP="00067687">
      <w:pPr>
        <w:rPr>
          <w:lang w:val="es-UY"/>
        </w:rPr>
      </w:pPr>
      <w:r w:rsidRPr="00067687">
        <w:rPr>
          <w:lang w:val="es-UY"/>
        </w:rPr>
        <w:t xml:space="preserve">La Figura </w:t>
      </w:r>
      <w:r>
        <w:rPr>
          <w:lang w:val="es-UY"/>
        </w:rPr>
        <w:t>5</w:t>
      </w:r>
      <w:r w:rsidRPr="00067687">
        <w:rPr>
          <w:lang w:val="es-UY"/>
        </w:rPr>
        <w:t xml:space="preserve"> ilustra la arquitectura general del sistema y la relación entre sus módulos bajo las cuatro configuraciones experimentales.</w:t>
      </w:r>
    </w:p>
    <w:p w14:paraId="7B5D278B" w14:textId="77777777" w:rsidR="00CC124D" w:rsidRDefault="00CC124D" w:rsidP="00067687">
      <w:pPr>
        <w:rPr>
          <w:lang w:val="es-UY"/>
        </w:rPr>
      </w:pPr>
    </w:p>
    <w:p w14:paraId="37C6DD1E" w14:textId="77777777" w:rsidR="00CC124D" w:rsidRDefault="00CC124D" w:rsidP="00067687">
      <w:pPr>
        <w:rPr>
          <w:lang w:val="es-UY"/>
        </w:rPr>
      </w:pPr>
    </w:p>
    <w:p w14:paraId="4769B21B" w14:textId="3FC305EB" w:rsidR="0003026E" w:rsidRDefault="00055F0B" w:rsidP="00067687">
      <w:pPr>
        <w:rPr>
          <w:lang w:val="es-UY"/>
        </w:rPr>
      </w:pPr>
      <w:r>
        <w:rPr>
          <w:lang w:val="es-UY"/>
        </w:rPr>
        <w:t xml:space="preserve"> </w:t>
      </w:r>
    </w:p>
    <w:p w14:paraId="7AE24671" w14:textId="3F7CD8E1" w:rsidR="00CC124D" w:rsidRPr="00CC124D" w:rsidRDefault="00CC124D" w:rsidP="00CC124D">
      <w:pPr>
        <w:rPr>
          <w:lang w:val="es-UY"/>
        </w:rPr>
      </w:pPr>
      <w:r w:rsidRPr="00CC124D">
        <w:rPr>
          <w:rStyle w:val="Fuerte"/>
          <w:lang w:val="es-UY"/>
        </w:rPr>
        <w:lastRenderedPageBreak/>
        <w:t xml:space="preserve">Figura </w:t>
      </w:r>
      <w:r>
        <w:rPr>
          <w:rStyle w:val="Fuerte"/>
          <w:lang w:val="es-UY"/>
        </w:rPr>
        <w:t>5</w:t>
      </w:r>
      <w:r w:rsidRPr="00CC124D">
        <w:rPr>
          <w:rStyle w:val="Fuerte"/>
          <w:lang w:val="es-UY"/>
        </w:rPr>
        <w:t>.</w:t>
      </w:r>
      <w:r w:rsidRPr="00CC124D">
        <w:rPr>
          <w:i/>
          <w:iCs/>
          <w:lang w:val="es-UY"/>
        </w:rPr>
        <w:t xml:space="preserve"> Arquitectura general del sistema con sus cuatro módulos funcionales.</w:t>
      </w:r>
    </w:p>
    <w:p w14:paraId="5D2EA823" w14:textId="4FFC60CA" w:rsidR="005A4A75" w:rsidRDefault="00CC124D" w:rsidP="00CC124D">
      <w:pPr>
        <w:keepNext/>
        <w:jc w:val="center"/>
      </w:pPr>
      <w:r>
        <w:rPr>
          <w:noProof/>
          <w:lang w:val="es-UY"/>
        </w:rPr>
        <w:drawing>
          <wp:inline distT="0" distB="0" distL="0" distR="0" wp14:anchorId="056D1031" wp14:editId="154569DA">
            <wp:extent cx="4282413" cy="5622202"/>
            <wp:effectExtent l="0" t="0" r="4445" b="0"/>
            <wp:docPr id="1549247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7094" cy="5628347"/>
                    </a:xfrm>
                    <a:prstGeom prst="rect">
                      <a:avLst/>
                    </a:prstGeom>
                    <a:noFill/>
                    <a:ln>
                      <a:noFill/>
                    </a:ln>
                  </pic:spPr>
                </pic:pic>
              </a:graphicData>
            </a:graphic>
          </wp:inline>
        </w:drawing>
      </w:r>
    </w:p>
    <w:p w14:paraId="61F521D3" w14:textId="77777777" w:rsidR="00055F0B" w:rsidRPr="00CC124D" w:rsidRDefault="00055F0B" w:rsidP="00055F0B">
      <w:pPr>
        <w:pStyle w:val="Piedefoto-tabla"/>
        <w:rPr>
          <w:lang w:val="es-UY"/>
        </w:rPr>
      </w:pPr>
      <w:r w:rsidRPr="00CC124D">
        <w:rPr>
          <w:lang w:val="es-UY"/>
        </w:rPr>
        <w:t>Fuente: Elaboración propia.</w:t>
      </w:r>
    </w:p>
    <w:p w14:paraId="141F9710" w14:textId="623D1CA5" w:rsidR="00055F0B" w:rsidRPr="0003026E" w:rsidRDefault="00CC124D" w:rsidP="00055F0B">
      <w:pPr>
        <w:rPr>
          <w:lang w:val="es-UY"/>
        </w:rPr>
      </w:pPr>
      <w:proofErr w:type="gramStart"/>
      <w:r w:rsidRPr="00CC124D">
        <w:rPr>
          <w:lang w:val="es-UY"/>
        </w:rPr>
        <w:t>La modularidad</w:t>
      </w:r>
      <w:proofErr w:type="gramEnd"/>
      <w:r w:rsidRPr="00CC124D">
        <w:rPr>
          <w:lang w:val="es-UY"/>
        </w:rPr>
        <w:t xml:space="preserve"> de esta arquitectura tiene una implicación metodológica directa: cualquier diferencia observada en las variables dependientes entre configuraciones es atribuible exclusivamente al componente que difiere entre ellas, dado que el resto del sistema permanece idéntico. Este principio de control experimental justifica la organización en cuatro módulos discretos en lugar de un pipeline monolítico.</w:t>
      </w:r>
    </w:p>
    <w:p w14:paraId="1AF2FA83" w14:textId="77777777" w:rsidR="000D2ABA" w:rsidRDefault="000D2ABA" w:rsidP="000D2ABA">
      <w:pPr>
        <w:pStyle w:val="Ttulo2"/>
      </w:pPr>
      <w:bookmarkStart w:id="24" w:name="_Toc232968743"/>
      <w:r>
        <w:t>Estrategia de datos</w:t>
      </w:r>
      <w:bookmarkEnd w:id="24"/>
    </w:p>
    <w:p w14:paraId="51880167" w14:textId="69AA9CD0" w:rsidR="00CC124D" w:rsidRPr="00CC124D" w:rsidRDefault="00CC124D" w:rsidP="00CC124D">
      <w:r w:rsidRPr="00CC124D">
        <w:t xml:space="preserve">El sistema opera sobre dos corpus con roles diferenciados que responden a distintas necesidades del proceso de desarrollo. El primero, de naturaleza sintética, sirvió como banco </w:t>
      </w:r>
      <w:r w:rsidRPr="00CC124D">
        <w:lastRenderedPageBreak/>
        <w:t>de pruebas durante la construcción y calibración del pipeline; el segundo, de origen público con validación experta, constituye el conjunto sobre el que se ejecuta el experimento formal. Esta distinción no es accidental: trabajar con datos sintéticos durante el desarrollo permitió iterar sobre los parámetros del sistema sin restricciones normativas, mientras que la adopción de un corpus público con adecuación validada por el panel experto de la organización garantiza que los resultados del experimento sean trazables y reproducibles. A ambos corpus se suman las descripciones de cargo reales de Matriz, que proveen el criterio de evaluación efectivamente vigente en la organización para cada uno de los cinco perfiles cubiertos.</w:t>
      </w:r>
    </w:p>
    <w:p w14:paraId="52FB51E6" w14:textId="7E511F25" w:rsidR="00055F0B" w:rsidRDefault="00055F0B" w:rsidP="00DC2B39">
      <w:pPr>
        <w:pStyle w:val="Ttulo3"/>
        <w:rPr>
          <w:lang w:val="es-UY"/>
        </w:rPr>
      </w:pPr>
      <w:bookmarkStart w:id="25" w:name="_Toc232968744"/>
      <w:r>
        <w:rPr>
          <w:lang w:val="es-UY"/>
        </w:rPr>
        <w:t xml:space="preserve">Corpus </w:t>
      </w:r>
      <w:bookmarkEnd w:id="25"/>
      <w:r w:rsidR="0096341C">
        <w:rPr>
          <w:lang w:val="es-UY"/>
        </w:rPr>
        <w:t xml:space="preserve">de desarrollo: </w:t>
      </w:r>
      <w:proofErr w:type="spellStart"/>
      <w:r w:rsidR="0096341C">
        <w:rPr>
          <w:lang w:val="es-UY"/>
        </w:rPr>
        <w:t>dataset</w:t>
      </w:r>
      <w:proofErr w:type="spellEnd"/>
      <w:r w:rsidR="0096341C">
        <w:rPr>
          <w:lang w:val="es-UY"/>
        </w:rPr>
        <w:t xml:space="preserve"> sintético calibrado</w:t>
      </w:r>
    </w:p>
    <w:p w14:paraId="0215DE1C" w14:textId="0924BF49" w:rsidR="0096341C" w:rsidRPr="0096341C" w:rsidRDefault="0096341C" w:rsidP="0096341C">
      <w:pPr>
        <w:rPr>
          <w:lang w:val="es-UY"/>
        </w:rPr>
      </w:pPr>
      <w:r w:rsidRPr="0096341C">
        <w:rPr>
          <w:lang w:val="es-UY"/>
        </w:rPr>
        <w:t xml:space="preserve">Durante la fase de construcción y calibración del pipeline, el sistema operó sobre un corpus sintético generado con garantías de privacidad diferencial mediante la biblioteca </w:t>
      </w:r>
      <w:proofErr w:type="spellStart"/>
      <w:r w:rsidRPr="0096341C">
        <w:rPr>
          <w:lang w:val="es-UY"/>
        </w:rPr>
        <w:t>PrivBayes</w:t>
      </w:r>
      <w:proofErr w:type="spellEnd"/>
      <w:r w:rsidRPr="0096341C">
        <w:rPr>
          <w:lang w:val="es-UY"/>
        </w:rPr>
        <w:t xml:space="preserve"> del </w:t>
      </w:r>
      <w:proofErr w:type="spellStart"/>
      <w:r w:rsidRPr="0096341C">
        <w:rPr>
          <w:i/>
          <w:iCs/>
          <w:lang w:val="es-UY"/>
        </w:rPr>
        <w:t>Synthetic</w:t>
      </w:r>
      <w:proofErr w:type="spellEnd"/>
      <w:r w:rsidRPr="0096341C">
        <w:rPr>
          <w:i/>
          <w:iCs/>
          <w:lang w:val="es-UY"/>
        </w:rPr>
        <w:t xml:space="preserve"> Data Vault</w:t>
      </w:r>
      <w:r w:rsidRPr="0096341C">
        <w:rPr>
          <w:lang w:val="es-UY"/>
        </w:rPr>
        <w:t xml:space="preserve"> (SDV). Este corpus fue calibrado a partir de las distribuciones estadísticas observadas en el </w:t>
      </w:r>
      <w:proofErr w:type="spellStart"/>
      <w:r w:rsidRPr="0096341C">
        <w:rPr>
          <w:lang w:val="es-UY"/>
        </w:rPr>
        <w:t>Kaggle</w:t>
      </w:r>
      <w:proofErr w:type="spellEnd"/>
      <w:r w:rsidRPr="0096341C">
        <w:rPr>
          <w:lang w:val="es-UY"/>
        </w:rPr>
        <w:t xml:space="preserve"> Resume </w:t>
      </w:r>
      <w:proofErr w:type="spellStart"/>
      <w:r w:rsidRPr="0096341C">
        <w:rPr>
          <w:lang w:val="es-UY"/>
        </w:rPr>
        <w:t>Dataset</w:t>
      </w:r>
      <w:proofErr w:type="spellEnd"/>
      <w:r w:rsidRPr="0096341C">
        <w:rPr>
          <w:lang w:val="es-UY"/>
        </w:rPr>
        <w:t xml:space="preserve"> (962 registros en 25 categorías profesionales, disponible bajo licencia CC0) y complementado con generación de variables secundarias mediante Faker en español. La decisión de no utilizar directamente los documentos de </w:t>
      </w:r>
      <w:proofErr w:type="spellStart"/>
      <w:r w:rsidRPr="0096341C">
        <w:rPr>
          <w:lang w:val="es-UY"/>
        </w:rPr>
        <w:t>Kaggle</w:t>
      </w:r>
      <w:proofErr w:type="spellEnd"/>
      <w:r w:rsidRPr="0096341C">
        <w:rPr>
          <w:lang w:val="es-UY"/>
        </w:rPr>
        <w:t xml:space="preserve"> responde a dos razones complementarias: los currículums del </w:t>
      </w:r>
      <w:proofErr w:type="spellStart"/>
      <w:r w:rsidRPr="0096341C">
        <w:rPr>
          <w:lang w:val="es-UY"/>
        </w:rPr>
        <w:t>dataset</w:t>
      </w:r>
      <w:proofErr w:type="spellEnd"/>
      <w:r w:rsidRPr="0096341C">
        <w:rPr>
          <w:lang w:val="es-UY"/>
        </w:rPr>
        <w:t xml:space="preserve"> están en inglés y corresponden al mercado laboral anglosajón, lo que introduce un sesgo de distribución geográfica y cultural incompatible con el objetivo del sistema orientado al contexto hispanohablante rioplatense; y la naturaleza sintética del corpus garantizó el cumplimiento de la Ley 18.331 durante la etapa de desarrollo sin necesidad de gestionar autorizaciones sobre datos personales reales.</w:t>
      </w:r>
    </w:p>
    <w:p w14:paraId="5E561E18" w14:textId="056D37D4" w:rsidR="00BF3E57" w:rsidRPr="00D31E72" w:rsidRDefault="0096341C" w:rsidP="00BF3E57">
      <w:pPr>
        <w:rPr>
          <w:lang w:val="es-UY"/>
        </w:rPr>
      </w:pPr>
      <w:r w:rsidRPr="0096341C">
        <w:rPr>
          <w:lang w:val="es-UY"/>
        </w:rPr>
        <w:t xml:space="preserve">Este corpus cumplió su función como banco de pruebas para estabilizar los parámetros del pipeline (tamaño de </w:t>
      </w:r>
      <w:proofErr w:type="spellStart"/>
      <w:r w:rsidRPr="0096341C">
        <w:rPr>
          <w:lang w:val="es-UY"/>
        </w:rPr>
        <w:t>chunk</w:t>
      </w:r>
      <w:proofErr w:type="spellEnd"/>
      <w:r w:rsidRPr="0096341C">
        <w:rPr>
          <w:lang w:val="es-UY"/>
        </w:rPr>
        <w:t xml:space="preserve">, configuración del índice vectorial, diseño del </w:t>
      </w:r>
      <w:proofErr w:type="spellStart"/>
      <w:r w:rsidRPr="0096341C">
        <w:rPr>
          <w:lang w:val="es-UY"/>
        </w:rPr>
        <w:t>prompt</w:t>
      </w:r>
      <w:proofErr w:type="spellEnd"/>
      <w:r w:rsidRPr="0096341C">
        <w:rPr>
          <w:lang w:val="es-UY"/>
        </w:rPr>
        <w:t>) antes de ejecutar el experimento factorial formal. Los resultados obtenidos sobre él no se reportan como evidencia experimental, sino como validación técnica de la viabilidad del sistema.</w:t>
      </w:r>
    </w:p>
    <w:p w14:paraId="68BFB823" w14:textId="4A3A45BD" w:rsidR="00DC2B39" w:rsidRDefault="00DC2B39" w:rsidP="0096341C">
      <w:pPr>
        <w:pStyle w:val="Ttulo3"/>
        <w:rPr>
          <w:lang w:val="es-UY"/>
        </w:rPr>
      </w:pPr>
      <w:r>
        <w:t> </w:t>
      </w:r>
      <w:r w:rsidR="0096341C" w:rsidRPr="0096341C">
        <w:rPr>
          <w:lang w:val="es-UY"/>
        </w:rPr>
        <w:t xml:space="preserve">Corpus de evaluación: </w:t>
      </w:r>
      <w:proofErr w:type="spellStart"/>
      <w:r w:rsidR="0096341C" w:rsidRPr="0096341C">
        <w:rPr>
          <w:lang w:val="es-UY"/>
        </w:rPr>
        <w:t>dataset</w:t>
      </w:r>
      <w:proofErr w:type="spellEnd"/>
      <w:r w:rsidR="0096341C" w:rsidRPr="0096341C">
        <w:rPr>
          <w:lang w:val="es-UY"/>
        </w:rPr>
        <w:t xml:space="preserve"> público</w:t>
      </w:r>
    </w:p>
    <w:p w14:paraId="021B59CD" w14:textId="55923F1B" w:rsidR="0096341C" w:rsidRPr="0096341C" w:rsidRDefault="0096341C" w:rsidP="0096341C">
      <w:pPr>
        <w:rPr>
          <w:lang w:val="es-UY"/>
        </w:rPr>
      </w:pPr>
      <w:r w:rsidRPr="0096341C">
        <w:rPr>
          <w:lang w:val="es-UY"/>
        </w:rPr>
        <w:t xml:space="preserve">El corpus utilizado en el experimento formal proviene del conjunto de datos público </w:t>
      </w:r>
      <w:r w:rsidR="0037723D">
        <w:rPr>
          <w:lang w:val="es-UY"/>
        </w:rPr>
        <w:t>(</w:t>
      </w:r>
      <w:proofErr w:type="spellStart"/>
      <w:r w:rsidRPr="0096341C">
        <w:rPr>
          <w:i/>
          <w:iCs/>
          <w:lang w:val="es-UY"/>
        </w:rPr>
        <w:t>netsol</w:t>
      </w:r>
      <w:proofErr w:type="spellEnd"/>
      <w:r w:rsidRPr="0096341C">
        <w:rPr>
          <w:i/>
          <w:iCs/>
          <w:lang w:val="es-UY"/>
        </w:rPr>
        <w:t>/resume-score-</w:t>
      </w:r>
      <w:proofErr w:type="spellStart"/>
      <w:r w:rsidRPr="0096341C">
        <w:rPr>
          <w:i/>
          <w:iCs/>
          <w:lang w:val="es-UY"/>
        </w:rPr>
        <w:t>details</w:t>
      </w:r>
      <w:proofErr w:type="spellEnd"/>
      <w:r w:rsidR="0037723D">
        <w:rPr>
          <w:i/>
          <w:iCs/>
          <w:lang w:val="es-UY"/>
        </w:rPr>
        <w:t>)</w:t>
      </w:r>
      <w:r w:rsidRPr="0096341C">
        <w:rPr>
          <w:lang w:val="es-UY"/>
        </w:rPr>
        <w:t xml:space="preserve">, disponible en </w:t>
      </w:r>
      <w:proofErr w:type="spellStart"/>
      <w:r w:rsidRPr="0096341C">
        <w:rPr>
          <w:i/>
          <w:iCs/>
          <w:lang w:val="es-UY"/>
        </w:rPr>
        <w:t>Hugging</w:t>
      </w:r>
      <w:proofErr w:type="spellEnd"/>
      <w:r w:rsidRPr="0096341C">
        <w:rPr>
          <w:i/>
          <w:iCs/>
          <w:lang w:val="es-UY"/>
        </w:rPr>
        <w:t xml:space="preserve"> </w:t>
      </w:r>
      <w:proofErr w:type="spellStart"/>
      <w:r w:rsidRPr="0096341C">
        <w:rPr>
          <w:i/>
          <w:iCs/>
          <w:lang w:val="es-UY"/>
        </w:rPr>
        <w:t>Face</w:t>
      </w:r>
      <w:proofErr w:type="spellEnd"/>
      <w:r w:rsidRPr="0096341C">
        <w:rPr>
          <w:lang w:val="es-UY"/>
        </w:rPr>
        <w:t xml:space="preserve">, procesado mediante </w:t>
      </w:r>
      <w:r w:rsidR="0037723D">
        <w:rPr>
          <w:lang w:val="es-UY"/>
        </w:rPr>
        <w:t>un</w:t>
      </w:r>
      <w:r w:rsidRPr="0096341C">
        <w:rPr>
          <w:lang w:val="es-UY"/>
        </w:rPr>
        <w:t xml:space="preserve"> script </w:t>
      </w:r>
      <w:r w:rsidR="0037723D">
        <w:rPr>
          <w:lang w:val="es-UY"/>
        </w:rPr>
        <w:t>en Python (</w:t>
      </w:r>
      <w:r w:rsidRPr="0096341C">
        <w:rPr>
          <w:lang w:val="es-UY"/>
        </w:rPr>
        <w:t>data/prepare_external_validation.py</w:t>
      </w:r>
      <w:r w:rsidR="0037723D">
        <w:rPr>
          <w:lang w:val="es-UY"/>
        </w:rPr>
        <w:t>)</w:t>
      </w:r>
      <w:r w:rsidRPr="0096341C">
        <w:rPr>
          <w:lang w:val="es-UY"/>
        </w:rPr>
        <w:t xml:space="preserve">. La decisión de emplear un conjunto público de pares currículum-cargo con adecuación previamente registrada, en lugar de currículums </w:t>
      </w:r>
      <w:r w:rsidRPr="0096341C">
        <w:rPr>
          <w:lang w:val="es-UY"/>
        </w:rPr>
        <w:lastRenderedPageBreak/>
        <w:t>reales de candidatos de Matriz, responde a las mismas restricciones normativas señaladas en la sección anterior: el uso de currículums reales de un proceso de selección activo implicaría el tratamiento de datos personales sensibles bajo la Ley 18.331, lo que exige autorizaciones que exceden el alcance de este trabajo.</w:t>
      </w:r>
    </w:p>
    <w:p w14:paraId="2C294EE4" w14:textId="1546680B" w:rsidR="0096341C" w:rsidRPr="0096341C" w:rsidRDefault="0096341C" w:rsidP="0096341C">
      <w:pPr>
        <w:rPr>
          <w:lang w:val="es-UY"/>
        </w:rPr>
      </w:pPr>
      <w:r w:rsidRPr="0096341C">
        <w:rPr>
          <w:lang w:val="es-UY"/>
        </w:rPr>
        <w:t xml:space="preserve">El procedimiento descarga ciento cincuenta currículums balanceados (setenta y cinco con adecuación positiva y setenta y cinco con adecuación negativa), almacenando cada descarga en una caché local de archivos JSON que garantiza la reproducibilidad de la muestra. Dado que el conjunto original está en inglés y corresponde al mercado laboral anglosajón, cada currículum se traduce al español rioplatense utilizando el modelo de lenguaje configurado, adaptando la terminología profesional al uso local. A modo de ejemplo, la expresión </w:t>
      </w:r>
      <w:proofErr w:type="spellStart"/>
      <w:r w:rsidRPr="0096341C">
        <w:rPr>
          <w:i/>
          <w:iCs/>
          <w:lang w:val="es-UY"/>
        </w:rPr>
        <w:t>high</w:t>
      </w:r>
      <w:proofErr w:type="spellEnd"/>
      <w:r w:rsidRPr="0096341C">
        <w:rPr>
          <w:i/>
          <w:iCs/>
          <w:lang w:val="es-UY"/>
        </w:rPr>
        <w:t xml:space="preserve"> </w:t>
      </w:r>
      <w:proofErr w:type="spellStart"/>
      <w:r w:rsidRPr="0096341C">
        <w:rPr>
          <w:i/>
          <w:iCs/>
          <w:lang w:val="es-UY"/>
        </w:rPr>
        <w:t>school</w:t>
      </w:r>
      <w:proofErr w:type="spellEnd"/>
      <w:r w:rsidRPr="0096341C">
        <w:rPr>
          <w:i/>
          <w:iCs/>
          <w:lang w:val="es-UY"/>
        </w:rPr>
        <w:t xml:space="preserve"> diploma</w:t>
      </w:r>
      <w:r w:rsidRPr="0096341C">
        <w:rPr>
          <w:lang w:val="es-UY"/>
        </w:rPr>
        <w:t xml:space="preserve"> se adapta como "secundario completo", </w:t>
      </w:r>
      <w:proofErr w:type="spellStart"/>
      <w:r w:rsidRPr="0096341C">
        <w:rPr>
          <w:i/>
          <w:iCs/>
          <w:lang w:val="es-UY"/>
        </w:rPr>
        <w:t>health</w:t>
      </w:r>
      <w:proofErr w:type="spellEnd"/>
      <w:r w:rsidRPr="0096341C">
        <w:rPr>
          <w:i/>
          <w:iCs/>
          <w:lang w:val="es-UY"/>
        </w:rPr>
        <w:t xml:space="preserve"> </w:t>
      </w:r>
      <w:proofErr w:type="spellStart"/>
      <w:r w:rsidRPr="0096341C">
        <w:rPr>
          <w:i/>
          <w:iCs/>
          <w:lang w:val="es-UY"/>
        </w:rPr>
        <w:t>insurance</w:t>
      </w:r>
      <w:proofErr w:type="spellEnd"/>
      <w:r w:rsidRPr="0096341C">
        <w:rPr>
          <w:i/>
          <w:iCs/>
          <w:lang w:val="es-UY"/>
        </w:rPr>
        <w:t xml:space="preserve"> </w:t>
      </w:r>
      <w:proofErr w:type="spellStart"/>
      <w:r w:rsidRPr="0096341C">
        <w:rPr>
          <w:i/>
          <w:iCs/>
          <w:lang w:val="es-UY"/>
        </w:rPr>
        <w:t>benefit</w:t>
      </w:r>
      <w:proofErr w:type="spellEnd"/>
      <w:r w:rsidRPr="0096341C">
        <w:rPr>
          <w:lang w:val="es-UY"/>
        </w:rPr>
        <w:t xml:space="preserve"> como "mutualista u obra social", y </w:t>
      </w:r>
      <w:proofErr w:type="spellStart"/>
      <w:r w:rsidRPr="0096341C">
        <w:rPr>
          <w:i/>
          <w:iCs/>
          <w:lang w:val="es-UY"/>
        </w:rPr>
        <w:t>bachelor's</w:t>
      </w:r>
      <w:proofErr w:type="spellEnd"/>
      <w:r w:rsidRPr="0096341C">
        <w:rPr>
          <w:i/>
          <w:iCs/>
          <w:lang w:val="es-UY"/>
        </w:rPr>
        <w:t xml:space="preserve"> </w:t>
      </w:r>
      <w:proofErr w:type="spellStart"/>
      <w:r w:rsidRPr="0096341C">
        <w:rPr>
          <w:i/>
          <w:iCs/>
          <w:lang w:val="es-UY"/>
        </w:rPr>
        <w:t>degree</w:t>
      </w:r>
      <w:proofErr w:type="spellEnd"/>
      <w:r w:rsidRPr="0096341C">
        <w:rPr>
          <w:lang w:val="es-UY"/>
        </w:rPr>
        <w:t xml:space="preserve"> como "licenciatura o ingeniería" según la disciplina. La traducción y la inferencia del género del candidato se resuelven en una única llamada al modelo, lo que reduce el costo de procesamiento respecto a resolver ambas tareas por separado.</w:t>
      </w:r>
    </w:p>
    <w:p w14:paraId="5155F51F" w14:textId="3CD7DE8E" w:rsidR="0096341C" w:rsidRPr="0096341C" w:rsidRDefault="0096341C" w:rsidP="0096341C">
      <w:pPr>
        <w:rPr>
          <w:lang w:val="es-UY"/>
        </w:rPr>
      </w:pPr>
      <w:r w:rsidRPr="0096341C">
        <w:rPr>
          <w:lang w:val="es-UY"/>
        </w:rPr>
        <w:t>Las variables demográficas no presentes en el conjunto original se imputan de forma controlada para habilitar el análisis de equidad algorítmica. El rango de edad se distribuye de manera balanceada entre tres categorías (de veintitrés a treinta y cinco, de treinta y seis a cuarenta y cinco, y de cuarenta y seis a cincuenta y ocho años). Los tiempos de cribado manual se imputan mediante distribuciones uniformes diferenciadas por etiqueta: entre seiscientos y mil doscientos segundos para los candidatos aptos y entre trescientos y setecientos segundos para los no aptos, reflejando que la revisión de un perfil adecuado tiende a demandar más tiempo de lectura que el descarte de uno claramente inadecuado. La naturaleza inferida del género y la naturaleza imputada de la edad y de los tiempos de control constituyen limitaciones del estudio que se analizan en la sección de discusión.</w:t>
      </w:r>
    </w:p>
    <w:p w14:paraId="5DE68251" w14:textId="23A603D9" w:rsidR="0096341C" w:rsidRDefault="0096341C" w:rsidP="0096341C">
      <w:pPr>
        <w:rPr>
          <w:lang w:val="es-UY"/>
        </w:rPr>
      </w:pPr>
      <w:r w:rsidRPr="0096341C">
        <w:rPr>
          <w:lang w:val="es-UY"/>
        </w:rPr>
        <w:t xml:space="preserve">La Figura </w:t>
      </w:r>
      <w:r>
        <w:rPr>
          <w:lang w:val="es-UY"/>
        </w:rPr>
        <w:t>6</w:t>
      </w:r>
      <w:r w:rsidRPr="0096341C">
        <w:rPr>
          <w:lang w:val="es-UY"/>
        </w:rPr>
        <w:t xml:space="preserve"> ilustra el flujo de preparación del corpus de evaluación.</w:t>
      </w:r>
    </w:p>
    <w:p w14:paraId="6D729857" w14:textId="1B4C0343" w:rsidR="0096341C" w:rsidRPr="00D01BA4" w:rsidRDefault="0096341C" w:rsidP="0096341C">
      <w:pPr>
        <w:pStyle w:val="Descripcin"/>
        <w:keepNext/>
        <w:rPr>
          <w:i/>
          <w:iCs/>
        </w:rPr>
      </w:pPr>
      <w:r>
        <w:rPr>
          <w:sz w:val="24"/>
          <w:szCs w:val="24"/>
        </w:rPr>
        <w:t>Figura 6.</w:t>
      </w:r>
      <w:r>
        <w:rPr>
          <w:i/>
          <w:iCs/>
        </w:rPr>
        <w:t> </w:t>
      </w:r>
      <w:r w:rsidR="00D01BA4" w:rsidRPr="00D01BA4">
        <w:rPr>
          <w:b w:val="0"/>
          <w:bCs w:val="0"/>
          <w:i/>
          <w:iCs/>
          <w:sz w:val="24"/>
          <w:szCs w:val="24"/>
        </w:rPr>
        <w:t>Flujo de preparación y validación del corpus de currículums</w:t>
      </w:r>
      <w:r>
        <w:rPr>
          <w:i/>
          <w:iCs/>
        </w:rPr>
        <w:t>.</w:t>
      </w:r>
    </w:p>
    <w:p w14:paraId="604B3CDC" w14:textId="73E69703" w:rsidR="0096341C" w:rsidRPr="00D01BA4" w:rsidRDefault="00D01BA4" w:rsidP="00D01BA4">
      <w:r>
        <w:rPr>
          <w:noProof/>
        </w:rPr>
        <w:drawing>
          <wp:inline distT="0" distB="0" distL="0" distR="0" wp14:anchorId="594FE470" wp14:editId="45EB6DF8">
            <wp:extent cx="5758180" cy="488950"/>
            <wp:effectExtent l="0" t="0" r="0" b="6350"/>
            <wp:docPr id="4247435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8180" cy="488950"/>
                    </a:xfrm>
                    <a:prstGeom prst="rect">
                      <a:avLst/>
                    </a:prstGeom>
                    <a:noFill/>
                    <a:ln>
                      <a:noFill/>
                    </a:ln>
                  </pic:spPr>
                </pic:pic>
              </a:graphicData>
            </a:graphic>
          </wp:inline>
        </w:drawing>
      </w:r>
    </w:p>
    <w:p w14:paraId="5B412699" w14:textId="36CD9E7D" w:rsidR="0096341C" w:rsidRDefault="0096341C" w:rsidP="0096341C">
      <w:pPr>
        <w:pStyle w:val="Piedefoto-tabla"/>
        <w:rPr>
          <w:lang w:val="es-UY"/>
        </w:rPr>
      </w:pPr>
      <w:r>
        <w:rPr>
          <w:lang w:val="es-UY"/>
        </w:rPr>
        <w:t>Fuente: Elaboración propia.</w:t>
      </w:r>
    </w:p>
    <w:p w14:paraId="390832DA" w14:textId="3ECCD316" w:rsidR="00044675" w:rsidRDefault="0037723D" w:rsidP="00044675">
      <w:pPr>
        <w:rPr>
          <w:lang w:val="es-UY"/>
        </w:rPr>
      </w:pPr>
      <w:r w:rsidRPr="0037723D">
        <w:rPr>
          <w:lang w:val="es-UY"/>
        </w:rPr>
        <w:lastRenderedPageBreak/>
        <w:t xml:space="preserve">La Tabla </w:t>
      </w:r>
      <w:r>
        <w:rPr>
          <w:lang w:val="es-UY"/>
        </w:rPr>
        <w:t>3</w:t>
      </w:r>
      <w:r w:rsidRPr="0037723D">
        <w:rPr>
          <w:lang w:val="es-UY"/>
        </w:rPr>
        <w:t xml:space="preserve"> sintetiza las características del corpus de evaluación.</w:t>
      </w:r>
    </w:p>
    <w:p w14:paraId="4569FE22" w14:textId="147BD4BD" w:rsidR="00044675" w:rsidRPr="00044675" w:rsidRDefault="0037723D" w:rsidP="00044675">
      <w:pPr>
        <w:rPr>
          <w:lang w:val="es-UY"/>
        </w:rPr>
      </w:pPr>
      <w:r w:rsidRPr="0037723D">
        <w:rPr>
          <w:b/>
          <w:bCs/>
          <w:lang w:val="es-UY"/>
        </w:rPr>
        <w:t xml:space="preserve">Tabla </w:t>
      </w:r>
      <w:r>
        <w:rPr>
          <w:b/>
          <w:bCs/>
          <w:lang w:val="es-UY"/>
        </w:rPr>
        <w:t>3</w:t>
      </w:r>
      <w:r w:rsidRPr="0037723D">
        <w:rPr>
          <w:b/>
          <w:bCs/>
          <w:lang w:val="es-UY"/>
        </w:rPr>
        <w:t>.</w:t>
      </w:r>
      <w:r>
        <w:rPr>
          <w:b/>
          <w:bCs/>
          <w:lang w:val="es-UY"/>
        </w:rPr>
        <w:t xml:space="preserve"> </w:t>
      </w:r>
      <w:r w:rsidRPr="0037723D">
        <w:rPr>
          <w:i/>
          <w:iCs/>
          <w:lang w:val="es-UY"/>
        </w:rPr>
        <w:t xml:space="preserve">Caracterización del corpus de evaluación </w:t>
      </w:r>
      <w:r>
        <w:rPr>
          <w:i/>
          <w:iCs/>
          <w:lang w:val="es-UY"/>
        </w:rPr>
        <w:t>del software</w:t>
      </w:r>
      <w:r w:rsidRPr="0037723D">
        <w:rPr>
          <w:i/>
          <w:iCs/>
          <w:lang w:val="es-UY"/>
        </w:rPr>
        <w:t>.</w:t>
      </w:r>
    </w:p>
    <w:p w14:paraId="3F990BD1" w14:textId="3B0CD55A" w:rsidR="0037723D" w:rsidRDefault="00044675" w:rsidP="0037723D">
      <w:pPr>
        <w:rPr>
          <w:lang w:val="es-UY"/>
        </w:rPr>
      </w:pPr>
      <w:r w:rsidRPr="00044675">
        <w:rPr>
          <w:lang w:val="es-UY"/>
        </w:rPr>
        <w:drawing>
          <wp:inline distT="0" distB="0" distL="0" distR="0" wp14:anchorId="7661B402" wp14:editId="6D9D063D">
            <wp:extent cx="5760085" cy="1366520"/>
            <wp:effectExtent l="0" t="0" r="0" b="5080"/>
            <wp:docPr id="1616718427" name="Imagen 1" descr="The image presents a dataset summary, detailing job descriptions in Spanish, including information on gender, age distribution, and control validation, stored in a MongoDB databas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8427" name="Imagen 1" descr="The image presents a dataset summary, detailing job descriptions in Spanish, including information on gender, age distribution, and control validation, stored in a MongoDB database.&#10;&#10;El contenido generado por IA puede ser incorrecto."/>
                    <pic:cNvPicPr/>
                  </pic:nvPicPr>
                  <pic:blipFill>
                    <a:blip r:embed="rId23"/>
                    <a:stretch>
                      <a:fillRect/>
                    </a:stretch>
                  </pic:blipFill>
                  <pic:spPr>
                    <a:xfrm>
                      <a:off x="0" y="0"/>
                      <a:ext cx="5760085" cy="1366520"/>
                    </a:xfrm>
                    <a:prstGeom prst="rect">
                      <a:avLst/>
                    </a:prstGeom>
                  </pic:spPr>
                </pic:pic>
              </a:graphicData>
            </a:graphic>
          </wp:inline>
        </w:drawing>
      </w:r>
    </w:p>
    <w:p w14:paraId="2DA1FC51" w14:textId="2091E140" w:rsidR="00044675" w:rsidRDefault="00044675" w:rsidP="00044675">
      <w:pPr>
        <w:pStyle w:val="Piedefoto-tabla"/>
      </w:pPr>
      <w:r w:rsidRPr="00522B31">
        <w:t xml:space="preserve">Fuente: </w:t>
      </w:r>
      <w:proofErr w:type="spellStart"/>
      <w:r w:rsidRPr="00522B31">
        <w:t>elaboración</w:t>
      </w:r>
      <w:proofErr w:type="spellEnd"/>
      <w:r w:rsidRPr="00522B31">
        <w:t xml:space="preserve"> </w:t>
      </w:r>
      <w:proofErr w:type="spellStart"/>
      <w:r w:rsidRPr="00522B31">
        <w:t>propia</w:t>
      </w:r>
      <w:proofErr w:type="spellEnd"/>
      <w:r>
        <w:t>.</w:t>
      </w:r>
    </w:p>
    <w:p w14:paraId="05517212" w14:textId="77777777" w:rsidR="00044675" w:rsidRPr="00044675" w:rsidRDefault="00044675" w:rsidP="00044675">
      <w:pPr>
        <w:rPr>
          <w:lang w:val="en-US"/>
        </w:rPr>
      </w:pPr>
    </w:p>
    <w:p w14:paraId="3577C6F8" w14:textId="77777777" w:rsidR="00DC2B39" w:rsidRPr="00DC2B39" w:rsidRDefault="00DC2B39" w:rsidP="00DC2B39">
      <w:pPr>
        <w:pStyle w:val="Ttulo3"/>
        <w:rPr>
          <w:lang w:val="es-UY"/>
        </w:rPr>
      </w:pPr>
      <w:bookmarkStart w:id="26" w:name="_Toc232968746"/>
      <w:r>
        <w:rPr>
          <w:lang w:val="es-UY"/>
        </w:rPr>
        <w:t>Protocolo de acuerdo de uso de datos con Matriz</w:t>
      </w:r>
      <w:bookmarkEnd w:id="26"/>
      <w:r>
        <w:rPr>
          <w:lang w:val="es-UY"/>
        </w:rPr>
        <w:t> </w:t>
      </w:r>
    </w:p>
    <w:p w14:paraId="09CCDD99" w14:textId="020D6DB6" w:rsidR="0003026E" w:rsidRDefault="00044675" w:rsidP="00C1456E">
      <w:pPr>
        <w:rPr>
          <w:lang w:val="es-UY"/>
        </w:rPr>
      </w:pPr>
      <w:r w:rsidRPr="003B2C4C">
        <w:t xml:space="preserve">Las descripciones de cargo (JD, </w:t>
      </w:r>
      <w:r w:rsidRPr="003B2C4C">
        <w:rPr>
          <w:i/>
          <w:iCs/>
        </w:rPr>
        <w:t xml:space="preserve">Job </w:t>
      </w:r>
      <w:proofErr w:type="spellStart"/>
      <w:r w:rsidRPr="003B2C4C">
        <w:rPr>
          <w:i/>
          <w:iCs/>
        </w:rPr>
        <w:t>Description</w:t>
      </w:r>
      <w:proofErr w:type="spellEnd"/>
      <w:r w:rsidRPr="003B2C4C">
        <w:t xml:space="preserve">) utilizadas en el experimento corresponden a ofertas de empleo reales provistas por la Gerencia de Gestión Humana de Matriz — Asistencia Técnica y Servicios S.A. Se cubren cinco perfiles que representan la diversidad de roles presentes en una empresa de servicios compartidos: dos perfiles técnicos (analista de datos y desarrollador de software) y tres perfiles administrativos, con cobertura de niveles junior y senior. El uso de </w:t>
      </w:r>
      <w:proofErr w:type="spellStart"/>
      <w:r w:rsidRPr="003B2C4C">
        <w:t>JDs</w:t>
      </w:r>
      <w:proofErr w:type="spellEnd"/>
      <w:r w:rsidRPr="003B2C4C">
        <w:t xml:space="preserve"> reales de la organización garantiza que el sistema sea evaluado contra los criterios de selección efectivamente vigentes en Matriz, lo que dota al experimento de validez ecológica que no podría obtenerse con descripciones sintéticas.</w:t>
      </w:r>
      <w:r w:rsidR="00C1456E">
        <w:rPr>
          <w:lang w:val="es-UY"/>
        </w:rPr>
        <w:t> </w:t>
      </w:r>
    </w:p>
    <w:p w14:paraId="71938417" w14:textId="77777777" w:rsidR="00044675" w:rsidRPr="003B2C4C" w:rsidRDefault="00044675" w:rsidP="00044675">
      <w:pPr>
        <w:pStyle w:val="Ttulo3"/>
      </w:pPr>
      <w:bookmarkStart w:id="27" w:name="_Toc233085007"/>
      <w:r w:rsidRPr="003B2C4C">
        <w:t xml:space="preserve">Preprocesamiento, </w:t>
      </w:r>
      <w:proofErr w:type="spellStart"/>
      <w:r w:rsidRPr="003B2C4C">
        <w:t>chunking</w:t>
      </w:r>
      <w:proofErr w:type="spellEnd"/>
      <w:r w:rsidRPr="003B2C4C">
        <w:t xml:space="preserve"> e indexación</w:t>
      </w:r>
      <w:bookmarkEnd w:id="27"/>
    </w:p>
    <w:p w14:paraId="4251CF7F" w14:textId="11B8E7EA" w:rsidR="00044675" w:rsidRDefault="00044675" w:rsidP="00C1456E">
      <w:r w:rsidRPr="003B2C4C">
        <w:t>El preprocesamiento de los currículums sigue una secuencia de tres etapas interrelacionadas, implementadas en</w:t>
      </w:r>
      <w:r>
        <w:t xml:space="preserve"> el archivo</w:t>
      </w:r>
      <w:r w:rsidRPr="003B2C4C">
        <w:t xml:space="preserve"> </w:t>
      </w:r>
      <w:r w:rsidRPr="00A730BB">
        <w:t>`data/doc_extractor.py`.</w:t>
      </w:r>
      <w:r w:rsidRPr="003B2C4C">
        <w:t xml:space="preserve"> La primera es la extracción de texto: los documentos en formato PDF con texto nativo se procesan mediante </w:t>
      </w:r>
      <w:proofErr w:type="spellStart"/>
      <w:r w:rsidRPr="003B2C4C">
        <w:t>pdfplumber</w:t>
      </w:r>
      <w:proofErr w:type="spellEnd"/>
      <w:r w:rsidRPr="003B2C4C">
        <w:t xml:space="preserve">; los archivos DOCX mediante </w:t>
      </w:r>
      <w:proofErr w:type="spellStart"/>
      <w:r w:rsidRPr="003B2C4C">
        <w:t>python</w:t>
      </w:r>
      <w:proofErr w:type="spellEnd"/>
      <w:r w:rsidRPr="003B2C4C">
        <w:t xml:space="preserve">-docx; y los </w:t>
      </w:r>
      <w:proofErr w:type="spellStart"/>
      <w:r w:rsidRPr="003B2C4C">
        <w:t>PDFs</w:t>
      </w:r>
      <w:proofErr w:type="spellEnd"/>
      <w:r w:rsidRPr="003B2C4C">
        <w:t xml:space="preserve"> escaneados o que contienen imágenes incrustadas se envían al modelo Gemini 2.5 Flash de Google, que realiza reconocimiento óptico de caracteres (OCR, </w:t>
      </w:r>
      <w:proofErr w:type="spellStart"/>
      <w:r w:rsidRPr="003B2C4C">
        <w:rPr>
          <w:i/>
          <w:iCs/>
        </w:rPr>
        <w:t>Optical</w:t>
      </w:r>
      <w:proofErr w:type="spellEnd"/>
      <w:r w:rsidRPr="003B2C4C">
        <w:rPr>
          <w:i/>
          <w:iCs/>
        </w:rPr>
        <w:t xml:space="preserve"> Character </w:t>
      </w:r>
      <w:proofErr w:type="spellStart"/>
      <w:r w:rsidRPr="003B2C4C">
        <w:rPr>
          <w:i/>
          <w:iCs/>
        </w:rPr>
        <w:t>Recognition</w:t>
      </w:r>
      <w:proofErr w:type="spellEnd"/>
      <w:r w:rsidRPr="003B2C4C">
        <w:t xml:space="preserve">) antes de devolver el texto. </w:t>
      </w:r>
      <w:r>
        <w:t xml:space="preserve"> </w:t>
      </w:r>
      <w:r w:rsidRPr="003B2C4C">
        <w:t xml:space="preserve">La Figura </w:t>
      </w:r>
      <w:r w:rsidR="00B2542C">
        <w:t>7</w:t>
      </w:r>
      <w:r w:rsidRPr="003B2C4C">
        <w:t xml:space="preserve"> ilustra esta lógica de decisión.</w:t>
      </w:r>
    </w:p>
    <w:p w14:paraId="2F90C928" w14:textId="77777777" w:rsidR="00044675" w:rsidRDefault="00044675" w:rsidP="00C1456E"/>
    <w:p w14:paraId="6DB51E1C" w14:textId="77777777" w:rsidR="00044675" w:rsidRDefault="00044675" w:rsidP="00C1456E"/>
    <w:p w14:paraId="363B796D" w14:textId="77777777" w:rsidR="00044675" w:rsidRDefault="00044675" w:rsidP="00C1456E"/>
    <w:p w14:paraId="3BB1C723" w14:textId="7CF95557" w:rsidR="00044675" w:rsidRDefault="00044675" w:rsidP="00044675">
      <w:pPr>
        <w:spacing w:line="276" w:lineRule="auto"/>
        <w:contextualSpacing/>
        <w:jc w:val="left"/>
      </w:pPr>
      <w:r w:rsidRPr="003B2C4C">
        <w:rPr>
          <w:b/>
          <w:bCs/>
        </w:rPr>
        <w:lastRenderedPageBreak/>
        <w:t xml:space="preserve">Figura </w:t>
      </w:r>
      <w:r>
        <w:rPr>
          <w:b/>
          <w:bCs/>
        </w:rPr>
        <w:t>7</w:t>
      </w:r>
      <w:r w:rsidRPr="003B2C4C">
        <w:rPr>
          <w:b/>
          <w:bCs/>
        </w:rPr>
        <w:t>.</w:t>
      </w:r>
      <w:r w:rsidRPr="003B2C4C">
        <w:rPr>
          <w:i/>
          <w:iCs/>
        </w:rPr>
        <w:t xml:space="preserve"> Estrategia de extracción de texto según formato de archivo.</w:t>
      </w:r>
    </w:p>
    <w:p w14:paraId="62DFDD2C" w14:textId="4134C038" w:rsidR="00044675" w:rsidRDefault="00044675" w:rsidP="003F44F7">
      <w:pPr>
        <w:jc w:val="center"/>
      </w:pPr>
      <w:r w:rsidRPr="003B2C4C">
        <w:rPr>
          <w:noProof/>
        </w:rPr>
        <w:drawing>
          <wp:inline distT="0" distB="0" distL="0" distR="0" wp14:anchorId="1FBEF904" wp14:editId="5378E776">
            <wp:extent cx="3360280" cy="3428442"/>
            <wp:effectExtent l="0" t="0" r="0" b="635"/>
            <wp:docPr id="624030835" name="Imagen 4" descr="The image illustrates a flowchart for document processing, detailing steps for handling various formats including PDF, DOCX, and images, with options for OCR, normalization, and Python tool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030835" name="Imagen 4" descr="The image illustrates a flowchart for document processing, detailing steps for handling various formats including PDF, DOCX, and images, with options for OCR, normalization, and Python tools.&#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6927" cy="3445427"/>
                    </a:xfrm>
                    <a:prstGeom prst="rect">
                      <a:avLst/>
                    </a:prstGeom>
                  </pic:spPr>
                </pic:pic>
              </a:graphicData>
            </a:graphic>
          </wp:inline>
        </w:drawing>
      </w:r>
    </w:p>
    <w:p w14:paraId="29A287BB" w14:textId="1AB30F33" w:rsidR="003F44F7" w:rsidRPr="003F44F7" w:rsidRDefault="003F44F7" w:rsidP="003F44F7">
      <w:pPr>
        <w:pStyle w:val="Piedefoto-tabla"/>
        <w:contextualSpacing/>
        <w:rPr>
          <w:lang w:val="es-CL"/>
        </w:rPr>
      </w:pPr>
      <w:r w:rsidRPr="003B2C4C">
        <w:rPr>
          <w:lang w:val="es-CL"/>
        </w:rPr>
        <w:t>Fuente: elaboración propia</w:t>
      </w:r>
    </w:p>
    <w:p w14:paraId="2CF25E94" w14:textId="1F1772DE" w:rsidR="003F44F7" w:rsidRPr="00044675" w:rsidRDefault="003F44F7" w:rsidP="003F44F7">
      <w:r w:rsidRPr="003B2C4C">
        <w:t xml:space="preserve">La segunda etapa es la segmentación en fragmentos o </w:t>
      </w:r>
      <w:proofErr w:type="spellStart"/>
      <w:r w:rsidRPr="003B2C4C">
        <w:t>chunks</w:t>
      </w:r>
      <w:proofErr w:type="spellEnd"/>
      <w:r w:rsidRPr="003B2C4C">
        <w:t xml:space="preserve"> mediante </w:t>
      </w:r>
      <w:r w:rsidRPr="00A730BB">
        <w:t>`</w:t>
      </w:r>
      <w:proofErr w:type="spellStart"/>
      <w:r w:rsidRPr="00A730BB">
        <w:t>RecursiveCharacterTextSplitter</w:t>
      </w:r>
      <w:proofErr w:type="spellEnd"/>
      <w:r w:rsidRPr="00A730BB">
        <w:t>`</w:t>
      </w:r>
      <w:r w:rsidRPr="003B2C4C">
        <w:t xml:space="preserve"> de </w:t>
      </w:r>
      <w:proofErr w:type="spellStart"/>
      <w:r w:rsidRPr="003B2C4C">
        <w:t>LangChain</w:t>
      </w:r>
      <w:proofErr w:type="spellEnd"/>
      <w:r w:rsidRPr="003B2C4C">
        <w:t xml:space="preserve">. El tamaño de fragmento se fija en dos mil cuarenta y ocho caracteres (equivalentes a aproximadamente quinientos doce tokens para el español, a razón de cuatro caracteres por token) con un solapamiento de doscientos cincuenta y seis caracteres; el separador prioriza cortes por párrafo y línea antes de recurrir a cortes arbitrarios, lo que preserva la coherencia semántica de las secciones del currículum en cada fragmento. La tercera etapa es la vectorización: cada fragmento se transforma en un vector denso de setecientas sesenta y ocho dimensiones mediante el modelo local </w:t>
      </w:r>
      <w:r w:rsidRPr="00A730BB">
        <w:t>`paraphrase-multilingual-mpnet-base-v2`,</w:t>
      </w:r>
      <w:r w:rsidRPr="003B2C4C">
        <w:t xml:space="preserve"> y el par (vector, metadatos) se indexa en el almacén vectorial. Solo los documentos de entrenamiento se indexan; los documentos </w:t>
      </w:r>
      <w:proofErr w:type="gramStart"/>
      <w:r w:rsidRPr="003B2C4C">
        <w:t>de test</w:t>
      </w:r>
      <w:proofErr w:type="gramEnd"/>
      <w:r w:rsidRPr="003B2C4C">
        <w:t xml:space="preserve"> se reservan para la evaluación experimental, garantizando así la ausencia de </w:t>
      </w:r>
      <w:r w:rsidRPr="003B2C4C">
        <w:rPr>
          <w:i/>
          <w:iCs/>
        </w:rPr>
        <w:t xml:space="preserve">data </w:t>
      </w:r>
      <w:proofErr w:type="spellStart"/>
      <w:r w:rsidRPr="003B2C4C">
        <w:rPr>
          <w:i/>
          <w:iCs/>
        </w:rPr>
        <w:t>leakage</w:t>
      </w:r>
      <w:proofErr w:type="spellEnd"/>
      <w:r w:rsidRPr="003B2C4C">
        <w:t>.</w:t>
      </w:r>
    </w:p>
    <w:p w14:paraId="0A013FAD" w14:textId="15E06611" w:rsidR="00901EDD" w:rsidRPr="00901EDD" w:rsidRDefault="003F44F7" w:rsidP="00901EDD">
      <w:pPr>
        <w:pStyle w:val="Ttulo2"/>
      </w:pPr>
      <w:r>
        <w:t>Pipeline RAG</w:t>
      </w:r>
    </w:p>
    <w:p w14:paraId="022A34FC" w14:textId="6D10FE9A" w:rsidR="00901EDD" w:rsidRPr="00901EDD" w:rsidRDefault="003F44F7" w:rsidP="00901EDD">
      <w:pPr>
        <w:pStyle w:val="Ttulo3"/>
      </w:pPr>
      <w:bookmarkStart w:id="28" w:name="_Toc233085009"/>
      <w:r w:rsidRPr="003B2C4C">
        <w:t>Principios de diseño</w:t>
      </w:r>
      <w:bookmarkEnd w:id="28"/>
    </w:p>
    <w:p w14:paraId="3D555732" w14:textId="77777777" w:rsidR="003F44F7" w:rsidRPr="003B2C4C" w:rsidRDefault="003F44F7" w:rsidP="003F44F7">
      <w:r w:rsidRPr="003B2C4C">
        <w:t xml:space="preserve">La arquitectura del pipeline se rige por cuatro principios que determinan todas las decisiones de implementación. El primero es </w:t>
      </w:r>
      <w:proofErr w:type="gramStart"/>
      <w:r w:rsidRPr="003B2C4C">
        <w:t>la modularidad</w:t>
      </w:r>
      <w:proofErr w:type="gramEnd"/>
      <w:r w:rsidRPr="003B2C4C">
        <w:t xml:space="preserve">: cada componente (extracción de texto, </w:t>
      </w:r>
      <w:proofErr w:type="spellStart"/>
      <w:r w:rsidRPr="003B2C4C">
        <w:t>chunking</w:t>
      </w:r>
      <w:proofErr w:type="spellEnd"/>
      <w:r w:rsidRPr="003B2C4C">
        <w:t xml:space="preserve">, </w:t>
      </w:r>
      <w:proofErr w:type="spellStart"/>
      <w:r w:rsidRPr="003B2C4C">
        <w:t>embedding</w:t>
      </w:r>
      <w:proofErr w:type="spellEnd"/>
      <w:r w:rsidRPr="003B2C4C">
        <w:t xml:space="preserve">, </w:t>
      </w:r>
      <w:proofErr w:type="spellStart"/>
      <w:r w:rsidRPr="003B2C4C">
        <w:t>retrieval</w:t>
      </w:r>
      <w:proofErr w:type="spellEnd"/>
      <w:r w:rsidRPr="003B2C4C">
        <w:t xml:space="preserve">, </w:t>
      </w:r>
      <w:proofErr w:type="spellStart"/>
      <w:r w:rsidRPr="003B2C4C">
        <w:t>scoring</w:t>
      </w:r>
      <w:proofErr w:type="spellEnd"/>
      <w:r w:rsidRPr="003B2C4C">
        <w:t xml:space="preserve">, anonimización PII) es independiente y puede ser </w:t>
      </w:r>
      <w:r w:rsidRPr="003B2C4C">
        <w:lastRenderedPageBreak/>
        <w:t xml:space="preserve">sustituido o actualizado sin afectar al resto del sistema, lo que permite construir las distintas configuraciones activando o desactivando componentes sin modificar la lógica central. El segundo es la reproducibilidad: todas las operaciones que involucran aleatoriedad utilizan la semilla `RANDOM_SEED = 42`, y el modelo de lenguaje se configura con temperatura igual a cero para garantizar el determinismo de las evaluaciones; dado que múltiples ejecuciones </w:t>
      </w:r>
      <w:proofErr w:type="gramStart"/>
      <w:r w:rsidRPr="003B2C4C">
        <w:t>del mismo</w:t>
      </w:r>
      <w:proofErr w:type="gramEnd"/>
      <w:r w:rsidRPr="003B2C4C">
        <w:t xml:space="preserve"> par CV-JD deben producir el mismo score, cualquier componente estocástico introduciría varianza espuria en las métricas de evaluación. El tercero es la escalabilidad: el almacén vectorial soporta corpus de cientos de miles de documentos sin modificación de la arquitectura del pipeline. El cuarto es la privacidad por diseño: el módulo de anonimización PII opera en la capa más temprana posible del pipeline, antes de que los datos sensibles lleguen al índice vectorial o al modelo de lenguaje evaluador.</w:t>
      </w:r>
    </w:p>
    <w:p w14:paraId="04C3D099" w14:textId="607E8484" w:rsidR="003F44F7" w:rsidRDefault="003F44F7" w:rsidP="003F44F7">
      <w:r w:rsidRPr="003B2C4C">
        <w:t xml:space="preserve">La Figura </w:t>
      </w:r>
      <w:r w:rsidR="00B2542C">
        <w:t>8</w:t>
      </w:r>
      <w:r w:rsidRPr="003B2C4C">
        <w:t xml:space="preserve"> ilustra la relación entre los cuatro principios y los componentes del pipeline que cada uno gobierna.</w:t>
      </w:r>
    </w:p>
    <w:p w14:paraId="311270E2" w14:textId="37CC6650" w:rsidR="003F44F7" w:rsidRPr="003B2C4C" w:rsidRDefault="003F44F7" w:rsidP="003F44F7">
      <w:pPr>
        <w:spacing w:line="276" w:lineRule="auto"/>
        <w:contextualSpacing/>
      </w:pPr>
      <w:r w:rsidRPr="003B2C4C">
        <w:rPr>
          <w:b/>
          <w:bCs/>
        </w:rPr>
        <w:t xml:space="preserve">Figura </w:t>
      </w:r>
      <w:r w:rsidR="00901EDD">
        <w:rPr>
          <w:b/>
          <w:bCs/>
        </w:rPr>
        <w:t>8</w:t>
      </w:r>
      <w:r w:rsidRPr="003B2C4C">
        <w:rPr>
          <w:b/>
          <w:bCs/>
        </w:rPr>
        <w:t>.</w:t>
      </w:r>
      <w:r w:rsidRPr="003B2C4C">
        <w:rPr>
          <w:i/>
          <w:iCs/>
        </w:rPr>
        <w:t xml:space="preserve"> Principios de diseño del pipeline RAG y su relación con los componentes del sistema.</w:t>
      </w:r>
    </w:p>
    <w:p w14:paraId="2B815656" w14:textId="77777777" w:rsidR="003F44F7" w:rsidRPr="003B2C4C" w:rsidRDefault="003F44F7" w:rsidP="003F44F7">
      <w:pPr>
        <w:spacing w:line="276" w:lineRule="auto"/>
        <w:contextualSpacing/>
        <w:jc w:val="center"/>
      </w:pPr>
      <w:r w:rsidRPr="003B2C4C">
        <w:rPr>
          <w:noProof/>
        </w:rPr>
        <w:drawing>
          <wp:inline distT="0" distB="0" distL="0" distR="0" wp14:anchorId="0F57E1CB" wp14:editId="458B58FB">
            <wp:extent cx="3008655" cy="3819609"/>
            <wp:effectExtent l="0" t="0" r="1270" b="9525"/>
            <wp:docPr id="1675576682" name="Imagen 5" descr="The image depicts a diagram with four key principles: Modularity with interchangeable components, Reproducibility with specified parameters (RANDOM_SEED=42, Temperature LLM=0, Pipeline RAG), Escalability featuring components like STAGC pipeline and asynchronous indexing on GC, and Privacy design emphasizing anonymization before chunking and retriev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76682" name="Imagen 5" descr="The image depicts a diagram with four key principles: Modularity with interchangeable components, Reproducibility with specified parameters (RANDOM_SEED=42, Temperature LLM=0, Pipeline RAG), Escalability featuring components like STAGC pipeline and asynchronous indexing on GC, and Privacy design emphasizing anonymization before chunking and retrieval.&#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5352" cy="3840806"/>
                    </a:xfrm>
                    <a:prstGeom prst="rect">
                      <a:avLst/>
                    </a:prstGeom>
                  </pic:spPr>
                </pic:pic>
              </a:graphicData>
            </a:graphic>
          </wp:inline>
        </w:drawing>
      </w:r>
    </w:p>
    <w:p w14:paraId="2D56ECBA" w14:textId="0DE17CAA" w:rsidR="003F44F7" w:rsidRDefault="003F44F7" w:rsidP="003F44F7">
      <w:pPr>
        <w:pStyle w:val="Piedefoto-tabla"/>
        <w:contextualSpacing/>
        <w:rPr>
          <w:lang w:val="es-CL"/>
        </w:rPr>
      </w:pPr>
      <w:r w:rsidRPr="003B2C4C">
        <w:rPr>
          <w:lang w:val="es-CL"/>
        </w:rPr>
        <w:t>Fuente: elaboración propia</w:t>
      </w:r>
      <w:r>
        <w:rPr>
          <w:lang w:val="es-CL"/>
        </w:rPr>
        <w:t>.</w:t>
      </w:r>
    </w:p>
    <w:p w14:paraId="671E4BC2" w14:textId="77777777" w:rsidR="00901EDD" w:rsidRDefault="00901EDD" w:rsidP="00901EDD">
      <w:pPr>
        <w:rPr>
          <w:lang w:val="es-CL"/>
        </w:rPr>
      </w:pPr>
    </w:p>
    <w:p w14:paraId="03A51670" w14:textId="77777777" w:rsidR="00901EDD" w:rsidRDefault="00901EDD" w:rsidP="00901EDD">
      <w:pPr>
        <w:rPr>
          <w:lang w:val="es-CL"/>
        </w:rPr>
      </w:pPr>
    </w:p>
    <w:p w14:paraId="7E14F499" w14:textId="77777777" w:rsidR="00901EDD" w:rsidRDefault="00901EDD" w:rsidP="00901EDD">
      <w:pPr>
        <w:pStyle w:val="Ttulo3"/>
      </w:pPr>
      <w:bookmarkStart w:id="29" w:name="_Toc233085010"/>
      <w:r w:rsidRPr="003B2C4C">
        <w:lastRenderedPageBreak/>
        <w:t xml:space="preserve">Modelo de </w:t>
      </w:r>
      <w:proofErr w:type="spellStart"/>
      <w:r w:rsidRPr="003B2C4C">
        <w:t>embeddings</w:t>
      </w:r>
      <w:bookmarkEnd w:id="29"/>
      <w:proofErr w:type="spellEnd"/>
    </w:p>
    <w:p w14:paraId="1F186F99" w14:textId="77777777" w:rsidR="00901EDD" w:rsidRPr="003B2C4C" w:rsidRDefault="00901EDD" w:rsidP="00901EDD">
      <w:r w:rsidRPr="003B2C4C">
        <w:t xml:space="preserve">Los </w:t>
      </w:r>
      <w:proofErr w:type="spellStart"/>
      <w:r w:rsidRPr="003B2C4C">
        <w:t>embeddings</w:t>
      </w:r>
      <w:proofErr w:type="spellEnd"/>
      <w:r w:rsidRPr="003B2C4C">
        <w:t xml:space="preserve"> (representaciones vectoriales densas) son el mecanismo que permite transformar fragmentos de texto en puntos del espacio vectorial de alta dimensionalidad y recuperar aquellos semánticamente más próximos a una consulta. El modelo seleccionado es `paraphrase-multilingual-mpnet-base-v2`, disponible en </w:t>
      </w:r>
      <w:proofErr w:type="spellStart"/>
      <w:r w:rsidRPr="003B2C4C">
        <w:t>Hugging</w:t>
      </w:r>
      <w:proofErr w:type="spellEnd"/>
      <w:r w:rsidRPr="003B2C4C">
        <w:t xml:space="preserve"> </w:t>
      </w:r>
      <w:proofErr w:type="spellStart"/>
      <w:r w:rsidRPr="003B2C4C">
        <w:t>Face</w:t>
      </w:r>
      <w:proofErr w:type="spellEnd"/>
      <w:r w:rsidRPr="003B2C4C">
        <w:t xml:space="preserve"> a través de la librería </w:t>
      </w:r>
      <w:proofErr w:type="spellStart"/>
      <w:r w:rsidRPr="003B2C4C">
        <w:t>sentence-transformers</w:t>
      </w:r>
      <w:proofErr w:type="spellEnd"/>
      <w:r w:rsidRPr="003B2C4C">
        <w:t xml:space="preserve">. Este modelo produce vectores de setecientas sesenta y ocho dimensiones y fue </w:t>
      </w:r>
      <w:proofErr w:type="spellStart"/>
      <w:r w:rsidRPr="003B2C4C">
        <w:t>preentrenado</w:t>
      </w:r>
      <w:proofErr w:type="spellEnd"/>
      <w:r w:rsidRPr="003B2C4C">
        <w:t xml:space="preserve"> sobre más de cincuenta idiomas (incluyendo español) con énfasis en la similitud semántica de párrafos. A diferencia de modelos como `text-embedding-3-small` de </w:t>
      </w:r>
      <w:proofErr w:type="spellStart"/>
      <w:r w:rsidRPr="003B2C4C">
        <w:t>OpenAI</w:t>
      </w:r>
      <w:proofErr w:type="spellEnd"/>
      <w:r w:rsidRPr="003B2C4C">
        <w:t>, su ejecución es enteramente local, lo que elimina la latencia de red, el costo por llamada a API externa y el riesgo de exposición de datos sensibles a servicios de terceros durante la fase de indexación.</w:t>
      </w:r>
    </w:p>
    <w:p w14:paraId="436F478B" w14:textId="4C3694A6" w:rsidR="00901EDD" w:rsidRPr="00901EDD" w:rsidRDefault="00901EDD" w:rsidP="00901EDD">
      <w:r w:rsidRPr="003B2C4C">
        <w:t xml:space="preserve">La Figura </w:t>
      </w:r>
      <w:r w:rsidR="00B2542C">
        <w:t>9</w:t>
      </w:r>
      <w:r w:rsidRPr="003B2C4C">
        <w:t xml:space="preserve"> ilustra el proceso de transformación de un fragmento de texto en un vector de setecientas sesenta y ocho dimensiones y su almacenamiento en el índice vectorial.</w:t>
      </w:r>
    </w:p>
    <w:p w14:paraId="2FC5A048" w14:textId="01C21A84" w:rsidR="006376A7" w:rsidRPr="003B2C4C" w:rsidRDefault="006376A7" w:rsidP="006376A7">
      <w:pPr>
        <w:spacing w:line="276" w:lineRule="auto"/>
        <w:contextualSpacing/>
      </w:pPr>
      <w:r w:rsidRPr="003B2C4C">
        <w:rPr>
          <w:b/>
          <w:bCs/>
        </w:rPr>
        <w:t xml:space="preserve">Figura </w:t>
      </w:r>
      <w:r>
        <w:rPr>
          <w:b/>
          <w:bCs/>
        </w:rPr>
        <w:t>9</w:t>
      </w:r>
      <w:r w:rsidRPr="003B2C4C">
        <w:rPr>
          <w:b/>
          <w:bCs/>
        </w:rPr>
        <w:t>.</w:t>
      </w:r>
      <w:r w:rsidRPr="003B2C4C">
        <w:rPr>
          <w:i/>
          <w:iCs/>
        </w:rPr>
        <w:t xml:space="preserve"> Proceso de vectorización de un fragmento de currículum y almacenamiento en el índice.</w:t>
      </w:r>
    </w:p>
    <w:p w14:paraId="4BA2C425" w14:textId="77777777" w:rsidR="006376A7" w:rsidRPr="003B2C4C" w:rsidRDefault="006376A7" w:rsidP="006376A7">
      <w:pPr>
        <w:spacing w:line="276" w:lineRule="auto"/>
        <w:contextualSpacing/>
      </w:pPr>
      <w:r w:rsidRPr="003B2C4C">
        <w:rPr>
          <w:noProof/>
        </w:rPr>
        <w:drawing>
          <wp:inline distT="0" distB="0" distL="0" distR="0" wp14:anchorId="762186DE" wp14:editId="7E3C910D">
            <wp:extent cx="5760085" cy="1454150"/>
            <wp:effectExtent l="0" t="0" r="0" b="0"/>
            <wp:docPr id="310658129" name="Imagen 6" descr="The diagram illustrates a process involving text transformation and vector representation, including steps such as chunking, model selection, dimensionality, and indexing.&#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8129" name="Imagen 6" descr="The diagram illustrates a process involving text transformation and vector representation, including steps such as chunking, model selection, dimensionality, and indexing.&#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760085" cy="1454150"/>
                    </a:xfrm>
                    <a:prstGeom prst="rect">
                      <a:avLst/>
                    </a:prstGeom>
                  </pic:spPr>
                </pic:pic>
              </a:graphicData>
            </a:graphic>
          </wp:inline>
        </w:drawing>
      </w:r>
    </w:p>
    <w:p w14:paraId="08B8ED79" w14:textId="1208FF73" w:rsidR="00901EDD" w:rsidRDefault="006376A7" w:rsidP="006376A7">
      <w:pPr>
        <w:pStyle w:val="Piedefoto-tabla"/>
        <w:contextualSpacing/>
        <w:rPr>
          <w:lang w:val="es-CL"/>
        </w:rPr>
      </w:pPr>
      <w:r w:rsidRPr="003B2C4C">
        <w:rPr>
          <w:lang w:val="es-CL"/>
        </w:rPr>
        <w:t>Fuente: elaboración propia</w:t>
      </w:r>
      <w:r>
        <w:rPr>
          <w:lang w:val="es-CL"/>
        </w:rPr>
        <w:t>.</w:t>
      </w:r>
    </w:p>
    <w:p w14:paraId="62524FDE" w14:textId="77777777" w:rsidR="006376A7" w:rsidRPr="006376A7" w:rsidRDefault="006376A7" w:rsidP="006376A7">
      <w:pPr>
        <w:rPr>
          <w:lang w:val="es-CL"/>
        </w:rPr>
      </w:pPr>
    </w:p>
    <w:p w14:paraId="1570C18B" w14:textId="77777777" w:rsidR="006376A7" w:rsidRDefault="006376A7" w:rsidP="006376A7">
      <w:r w:rsidRPr="003B2C4C">
        <w:t xml:space="preserve">La dimensionalidad de los </w:t>
      </w:r>
      <w:proofErr w:type="spellStart"/>
      <w:r w:rsidRPr="003B2C4C">
        <w:t>embeddings</w:t>
      </w:r>
      <w:proofErr w:type="spellEnd"/>
      <w:r w:rsidRPr="003B2C4C">
        <w:t xml:space="preserve"> constituye un parámetro crítico de compatibilidad dentro de la arquitectura RAG, ya que debe coincidir exactamente con la configuración del índice vectorial en el almacén. La adopción del valor de setecientas sesenta y ocho dimensiones garantiza la consistencia entre los vectores de los fragmentos indexados y los vectores de consulta generados en tiempo de evaluación.</w:t>
      </w:r>
    </w:p>
    <w:p w14:paraId="6F091BD7" w14:textId="77777777" w:rsidR="00562EFC" w:rsidRPr="003B2C4C" w:rsidRDefault="00562EFC" w:rsidP="00562EFC"/>
    <w:p w14:paraId="4B7DEC1C" w14:textId="77777777" w:rsidR="00562EFC" w:rsidRPr="00B858AF" w:rsidRDefault="00562EFC" w:rsidP="00562EFC">
      <w:pPr>
        <w:pStyle w:val="Ttulo3"/>
        <w:rPr>
          <w:lang w:val="en-US"/>
        </w:rPr>
      </w:pPr>
      <w:bookmarkStart w:id="30" w:name="_Toc233085011"/>
      <w:r w:rsidRPr="00B858AF">
        <w:rPr>
          <w:lang w:val="en-US"/>
        </w:rPr>
        <w:lastRenderedPageBreak/>
        <w:t>Vector store: Google Vertex AI Search</w:t>
      </w:r>
      <w:bookmarkEnd w:id="30"/>
    </w:p>
    <w:p w14:paraId="38D7C251" w14:textId="77777777" w:rsidR="00562EFC" w:rsidRPr="003B2C4C" w:rsidRDefault="00562EFC" w:rsidP="00562EFC">
      <w:r w:rsidRPr="003B2C4C">
        <w:t xml:space="preserve">El almacén vectorial del sistema es Google </w:t>
      </w:r>
      <w:proofErr w:type="spellStart"/>
      <w:r w:rsidRPr="003B2C4C">
        <w:t>Vertex</w:t>
      </w:r>
      <w:proofErr w:type="spellEnd"/>
      <w:r w:rsidRPr="003B2C4C">
        <w:t xml:space="preserve"> AI Search, parte de la suite </w:t>
      </w:r>
      <w:proofErr w:type="spellStart"/>
      <w:r w:rsidRPr="003B2C4C">
        <w:t>Vertex</w:t>
      </w:r>
      <w:proofErr w:type="spellEnd"/>
      <w:r w:rsidRPr="003B2C4C">
        <w:t xml:space="preserve"> AI Agent </w:t>
      </w:r>
      <w:proofErr w:type="spellStart"/>
      <w:r w:rsidRPr="003B2C4C">
        <w:t>Builder</w:t>
      </w:r>
      <w:proofErr w:type="spellEnd"/>
      <w:r w:rsidRPr="003B2C4C">
        <w:t xml:space="preserve"> (</w:t>
      </w:r>
      <w:r w:rsidRPr="003B2C4C">
        <w:rPr>
          <w:i/>
          <w:iCs/>
        </w:rPr>
        <w:t xml:space="preserve">Discovery </w:t>
      </w:r>
      <w:proofErr w:type="spellStart"/>
      <w:r w:rsidRPr="003B2C4C">
        <w:rPr>
          <w:i/>
          <w:iCs/>
        </w:rPr>
        <w:t>Engine</w:t>
      </w:r>
      <w:proofErr w:type="spellEnd"/>
      <w:r w:rsidRPr="003B2C4C">
        <w:t xml:space="preserve">) de Google Cloud </w:t>
      </w:r>
      <w:proofErr w:type="spellStart"/>
      <w:r w:rsidRPr="003B2C4C">
        <w:t>Platform</w:t>
      </w:r>
      <w:proofErr w:type="spellEnd"/>
      <w:r w:rsidRPr="003B2C4C">
        <w:t xml:space="preserve">. La elección de este proveedor sobre la alternativa evaluada durante la fase de desarrollo (Azure AI Search) responde a tres factores. En primer lugar, el costo operativo: Azure AI Search requiere el nivel </w:t>
      </w:r>
      <w:r w:rsidRPr="003B2C4C">
        <w:rPr>
          <w:i/>
          <w:iCs/>
        </w:rPr>
        <w:t>Basic</w:t>
      </w:r>
      <w:r w:rsidRPr="003B2C4C">
        <w:t xml:space="preserve"> a un mínimo de setenta y tres dólares mensuales para habilitar las configuraciones semánticas estructuradas necesarias para el experimento, mientras que </w:t>
      </w:r>
      <w:proofErr w:type="spellStart"/>
      <w:r w:rsidRPr="003B2C4C">
        <w:t>Vertex</w:t>
      </w:r>
      <w:proofErr w:type="spellEnd"/>
      <w:r w:rsidRPr="003B2C4C">
        <w:t xml:space="preserve"> AI Search factura bajo un esquema elástico de pago por consulta. En segundo lugar, la indexación asíncrona: a diferencia de Azure, donde el pipeline gestiona manualmente el </w:t>
      </w:r>
      <w:proofErr w:type="spellStart"/>
      <w:r w:rsidRPr="003B2C4C">
        <w:t>chunking</w:t>
      </w:r>
      <w:proofErr w:type="spellEnd"/>
      <w:r w:rsidRPr="003B2C4C">
        <w:t xml:space="preserve">, la codificación de </w:t>
      </w:r>
      <w:proofErr w:type="spellStart"/>
      <w:r w:rsidRPr="003B2C4C">
        <w:t>embeddings</w:t>
      </w:r>
      <w:proofErr w:type="spellEnd"/>
      <w:r w:rsidRPr="003B2C4C">
        <w:t xml:space="preserve"> y la subida por lotes con control de errores transitorios, </w:t>
      </w:r>
      <w:proofErr w:type="spellStart"/>
      <w:r w:rsidRPr="003B2C4C">
        <w:t>Vertex</w:t>
      </w:r>
      <w:proofErr w:type="spellEnd"/>
      <w:r w:rsidRPr="003B2C4C">
        <w:t xml:space="preserve"> AI Search se conecta directamente a un </w:t>
      </w:r>
      <w:proofErr w:type="spellStart"/>
      <w:r w:rsidRPr="003B2C4C">
        <w:t>bucket</w:t>
      </w:r>
      <w:proofErr w:type="spellEnd"/>
      <w:r w:rsidRPr="003B2C4C">
        <w:t xml:space="preserve"> de Google Cloud Storage y gestiona la vectorización de forma asíncrona en la nube, liberando recursos de procesamiento en el servidor local. En tercer lugar, la integración nativa con las </w:t>
      </w:r>
      <w:proofErr w:type="spellStart"/>
      <w:r w:rsidRPr="003B2C4C">
        <w:t>APIs</w:t>
      </w:r>
      <w:proofErr w:type="spellEnd"/>
      <w:r w:rsidRPr="003B2C4C">
        <w:t xml:space="preserve"> de Gemini utilizadas en el módulo de extracción de texto, lo que consolida la infraestructura en un único proveedor de nube.</w:t>
      </w:r>
    </w:p>
    <w:p w14:paraId="48467697" w14:textId="77777777" w:rsidR="00562EFC" w:rsidRPr="003B2C4C" w:rsidRDefault="00562EFC" w:rsidP="00562EFC">
      <w:r w:rsidRPr="003B2C4C">
        <w:t>El sistema se configura mediante las variables de entorno `GCP_PROJECT_ID`, `GCP_LOCATION` (valor por defecto: `global`), `GCP_DATA_STORE_ID` (valor por defecto: `</w:t>
      </w:r>
      <w:proofErr w:type="spellStart"/>
      <w:r w:rsidRPr="003B2C4C">
        <w:t>sistac-cvs-datastore</w:t>
      </w:r>
      <w:proofErr w:type="spellEnd"/>
      <w:r w:rsidRPr="003B2C4C">
        <w:t>`) y `GCP_SEARCH_APP_ID` (valor por defecto: `</w:t>
      </w:r>
      <w:proofErr w:type="spellStart"/>
      <w:r w:rsidRPr="003B2C4C">
        <w:t>sistac</w:t>
      </w:r>
      <w:proofErr w:type="spellEnd"/>
      <w:r w:rsidRPr="003B2C4C">
        <w:t>-</w:t>
      </w:r>
      <w:proofErr w:type="spellStart"/>
      <w:r w:rsidRPr="003B2C4C">
        <w:t>search</w:t>
      </w:r>
      <w:proofErr w:type="spellEnd"/>
      <w:r w:rsidRPr="003B2C4C">
        <w:t>-</w:t>
      </w:r>
      <w:proofErr w:type="gramStart"/>
      <w:r w:rsidRPr="003B2C4C">
        <w:t>app</w:t>
      </w:r>
      <w:proofErr w:type="gramEnd"/>
      <w:r w:rsidRPr="003B2C4C">
        <w:t>` o `</w:t>
      </w:r>
      <w:proofErr w:type="spellStart"/>
      <w:r w:rsidRPr="003B2C4C">
        <w:t>sistac</w:t>
      </w:r>
      <w:proofErr w:type="spellEnd"/>
      <w:r w:rsidRPr="003B2C4C">
        <w:t>-</w:t>
      </w:r>
      <w:proofErr w:type="spellStart"/>
      <w:r w:rsidRPr="003B2C4C">
        <w:t>search</w:t>
      </w:r>
      <w:proofErr w:type="spellEnd"/>
      <w:r w:rsidRPr="003B2C4C">
        <w:t>-</w:t>
      </w:r>
      <w:proofErr w:type="gramStart"/>
      <w:r w:rsidRPr="003B2C4C">
        <w:t>app</w:t>
      </w:r>
      <w:proofErr w:type="gramEnd"/>
      <w:r w:rsidRPr="003B2C4C">
        <w:t>-</w:t>
      </w:r>
      <w:proofErr w:type="spellStart"/>
      <w:r w:rsidRPr="003B2C4C">
        <w:t>external</w:t>
      </w:r>
      <w:proofErr w:type="spellEnd"/>
      <w:r w:rsidRPr="003B2C4C">
        <w:t>` según el conjunto de datos activo). Una capa de abstracción gobernada por la variable `VECTORSTORE_PROVIDER` permite conmutar entre proveedores sin modificar el código del pipeline, lo que reduce el riesgo operativo ante cambios de disponibilidad o costos del servicio.</w:t>
      </w:r>
    </w:p>
    <w:p w14:paraId="52405E8A" w14:textId="77777777" w:rsidR="00562EFC" w:rsidRPr="003B2C4C" w:rsidRDefault="00562EFC" w:rsidP="00562EFC">
      <w:pPr>
        <w:pStyle w:val="Ttulo3"/>
      </w:pPr>
      <w:bookmarkStart w:id="31" w:name="_Toc233085012"/>
      <w:proofErr w:type="spellStart"/>
      <w:r w:rsidRPr="003B2C4C">
        <w:t>Retrieval</w:t>
      </w:r>
      <w:proofErr w:type="spellEnd"/>
      <w:r w:rsidRPr="003B2C4C">
        <w:t xml:space="preserve"> híbrido y aislamiento cruzado</w:t>
      </w:r>
      <w:bookmarkEnd w:id="31"/>
    </w:p>
    <w:p w14:paraId="0A77AC41" w14:textId="77777777" w:rsidR="00562EFC" w:rsidRPr="003B2C4C" w:rsidRDefault="00562EFC" w:rsidP="00562EFC">
      <w:r w:rsidRPr="003B2C4C">
        <w:t xml:space="preserve">La búsqueda sobre el índice vectorial combina similitud semántica mediante vectores densos con recuperación léxica mediante BM25, recuperando los cinco fragmentos más relevantes del currículum evaluado. El vector de consulta se construye a partir del </w:t>
      </w:r>
      <w:proofErr w:type="spellStart"/>
      <w:r w:rsidRPr="003B2C4C">
        <w:t>embedding</w:t>
      </w:r>
      <w:proofErr w:type="spellEnd"/>
      <w:r w:rsidRPr="003B2C4C">
        <w:t xml:space="preserve"> de la descripción de cargo y no del currículum, lo que garantiza que los fragmentos recuperados sean los más informativos para responder a la pregunta implícita del sistema: qué características hacen a un candidato adecuado para este cargo específico.</w:t>
      </w:r>
    </w:p>
    <w:p w14:paraId="2C17DE1B" w14:textId="77777777" w:rsidR="00562EFC" w:rsidRPr="003B2C4C" w:rsidRDefault="00562EFC" w:rsidP="00562EFC">
      <w:r w:rsidRPr="003B2C4C">
        <w:t xml:space="preserve">La recuperación híbrida combina dos señales complementarias. La señal vectorial (semántica) captura la similitud conceptual entre la JD y los fragmentos del CV, recuperando pasajes que </w:t>
      </w:r>
      <w:r w:rsidRPr="003B2C4C">
        <w:lastRenderedPageBreak/>
        <w:t xml:space="preserve">expresan la misma idea con vocabulario distinto; la señal léxica BM25 captura coincidencias de términos específicos (tecnologías, certificaciones, nombres de herramientas) que pueden no estar capturadas por la similitud vectorial cuando el vocabulario técnico es muy preciso. El </w:t>
      </w:r>
      <w:proofErr w:type="spellStart"/>
      <w:r w:rsidRPr="003B2C4C">
        <w:t>reranker</w:t>
      </w:r>
      <w:proofErr w:type="spellEnd"/>
      <w:r w:rsidRPr="003B2C4C">
        <w:t xml:space="preserve"> nativo de </w:t>
      </w:r>
      <w:proofErr w:type="spellStart"/>
      <w:r w:rsidRPr="003B2C4C">
        <w:t>Vertex</w:t>
      </w:r>
      <w:proofErr w:type="spellEnd"/>
      <w:r w:rsidRPr="003B2C4C">
        <w:t xml:space="preserve"> AI Search combina ambas señales en una puntuación final, ordenando los fragmentos por relevancia combinada antes de seleccionar el top-5.</w:t>
      </w:r>
    </w:p>
    <w:p w14:paraId="2AB076E5" w14:textId="77777777" w:rsidR="00562EFC" w:rsidRPr="003B2C4C" w:rsidRDefault="00562EFC" w:rsidP="00562EFC">
      <w:r w:rsidRPr="003B2C4C">
        <w:t>Un mecanismo de aislamiento cruzado garantiza que la búsqueda se restrinja exclusivamente al par (CV, JD) bajo evaluación, evitando que fragmentos de otros candidatos u otros cargos contaminen el contexto. Este aislamiento se implementa mediante un filtro booleano compuesto aplicado sobre los metadatos del índice:</w:t>
      </w:r>
    </w:p>
    <w:p w14:paraId="4ECDF4CD" w14:textId="77777777" w:rsidR="00562EFC" w:rsidRPr="00B858AF" w:rsidRDefault="00562EFC" w:rsidP="00562EFC">
      <w:pPr>
        <w:pStyle w:val="Prrafodelista"/>
        <w:rPr>
          <w:lang w:val="en-US"/>
        </w:rPr>
      </w:pPr>
      <w:proofErr w:type="spellStart"/>
      <w:r w:rsidRPr="00B858AF">
        <w:rPr>
          <w:lang w:val="en-US"/>
        </w:rPr>
        <w:t>cv_id</w:t>
      </w:r>
      <w:proofErr w:type="spellEnd"/>
      <w:r w:rsidRPr="00B858AF">
        <w:rPr>
          <w:lang w:val="en-US"/>
        </w:rPr>
        <w:t>: ANY</w:t>
      </w:r>
      <w:proofErr w:type="gramStart"/>
      <w:r w:rsidRPr="00B858AF">
        <w:rPr>
          <w:lang w:val="en-US"/>
        </w:rPr>
        <w:t>("{</w:t>
      </w:r>
      <w:proofErr w:type="spellStart"/>
      <w:proofErr w:type="gramEnd"/>
      <w:r w:rsidRPr="00B858AF">
        <w:rPr>
          <w:lang w:val="en-US"/>
        </w:rPr>
        <w:t>cv_</w:t>
      </w:r>
      <w:proofErr w:type="gramStart"/>
      <w:r w:rsidRPr="00B858AF">
        <w:rPr>
          <w:lang w:val="en-US"/>
        </w:rPr>
        <w:t>id</w:t>
      </w:r>
      <w:proofErr w:type="spellEnd"/>
      <w:r w:rsidRPr="00B858AF">
        <w:rPr>
          <w:lang w:val="en-US"/>
        </w:rPr>
        <w:t>}"</w:t>
      </w:r>
      <w:proofErr w:type="gramEnd"/>
      <w:r w:rsidRPr="00B858AF">
        <w:rPr>
          <w:lang w:val="en-US"/>
        </w:rPr>
        <w:t xml:space="preserve">) AND </w:t>
      </w:r>
      <w:proofErr w:type="spellStart"/>
      <w:r w:rsidRPr="00B858AF">
        <w:rPr>
          <w:lang w:val="en-US"/>
        </w:rPr>
        <w:t>jd_id</w:t>
      </w:r>
      <w:proofErr w:type="spellEnd"/>
      <w:r w:rsidRPr="00B858AF">
        <w:rPr>
          <w:lang w:val="en-US"/>
        </w:rPr>
        <w:t>: ANY</w:t>
      </w:r>
      <w:proofErr w:type="gramStart"/>
      <w:r w:rsidRPr="00B858AF">
        <w:rPr>
          <w:lang w:val="en-US"/>
        </w:rPr>
        <w:t>("{</w:t>
      </w:r>
      <w:proofErr w:type="spellStart"/>
      <w:proofErr w:type="gramEnd"/>
      <w:r w:rsidRPr="00B858AF">
        <w:rPr>
          <w:lang w:val="en-US"/>
        </w:rPr>
        <w:t>jd_</w:t>
      </w:r>
      <w:proofErr w:type="gramStart"/>
      <w:r w:rsidRPr="00B858AF">
        <w:rPr>
          <w:lang w:val="en-US"/>
        </w:rPr>
        <w:t>id</w:t>
      </w:r>
      <w:proofErr w:type="spellEnd"/>
      <w:r w:rsidRPr="00B858AF">
        <w:rPr>
          <w:lang w:val="en-US"/>
        </w:rPr>
        <w:t>}"</w:t>
      </w:r>
      <w:proofErr w:type="gramEnd"/>
      <w:r w:rsidRPr="00B858AF">
        <w:rPr>
          <w:lang w:val="en-US"/>
        </w:rPr>
        <w:t>)</w:t>
      </w:r>
    </w:p>
    <w:p w14:paraId="4E352C7F" w14:textId="5039555C" w:rsidR="00562EFC" w:rsidRPr="003B2C4C" w:rsidRDefault="00562EFC" w:rsidP="00562EFC">
      <w:r w:rsidRPr="003B2C4C">
        <w:t xml:space="preserve">La Figura </w:t>
      </w:r>
      <w:r w:rsidR="00B2542C">
        <w:t>10</w:t>
      </w:r>
      <w:r w:rsidRPr="003B2C4C">
        <w:t xml:space="preserve"> ilustra el mecanismo de </w:t>
      </w:r>
      <w:proofErr w:type="spellStart"/>
      <w:r w:rsidRPr="003B2C4C">
        <w:t>retrieval</w:t>
      </w:r>
      <w:proofErr w:type="spellEnd"/>
      <w:r w:rsidRPr="003B2C4C">
        <w:t xml:space="preserve"> híbrido con aislamiento cruzado, detallando cómo se combinan la señal vectorial y la léxica antes de construir el </w:t>
      </w:r>
      <w:proofErr w:type="spellStart"/>
      <w:r w:rsidRPr="003B2C4C">
        <w:t>prompt</w:t>
      </w:r>
      <w:proofErr w:type="spellEnd"/>
      <w:r w:rsidRPr="003B2C4C">
        <w:t xml:space="preserve"> del evaluador.</w:t>
      </w:r>
    </w:p>
    <w:p w14:paraId="6DB3FD05" w14:textId="6CDED8A5" w:rsidR="00562EFC" w:rsidRPr="00562EFC" w:rsidRDefault="00562EFC" w:rsidP="00562EFC">
      <w:pPr>
        <w:rPr>
          <w:i/>
          <w:iCs/>
        </w:rPr>
      </w:pPr>
      <w:r w:rsidRPr="003B2C4C">
        <w:rPr>
          <w:b/>
          <w:bCs/>
        </w:rPr>
        <w:t xml:space="preserve">Figura </w:t>
      </w:r>
      <w:r>
        <w:rPr>
          <w:b/>
          <w:bCs/>
        </w:rPr>
        <w:t>10</w:t>
      </w:r>
      <w:r w:rsidRPr="003B2C4C">
        <w:rPr>
          <w:b/>
          <w:bCs/>
        </w:rPr>
        <w:t>.</w:t>
      </w:r>
      <w:r w:rsidRPr="003B2C4C">
        <w:rPr>
          <w:i/>
          <w:iCs/>
        </w:rPr>
        <w:t xml:space="preserve"> Mecanismo de </w:t>
      </w:r>
      <w:proofErr w:type="spellStart"/>
      <w:r w:rsidRPr="003B2C4C">
        <w:rPr>
          <w:i/>
          <w:iCs/>
        </w:rPr>
        <w:t>retrieval</w:t>
      </w:r>
      <w:proofErr w:type="spellEnd"/>
      <w:r w:rsidRPr="003B2C4C">
        <w:rPr>
          <w:i/>
          <w:iCs/>
        </w:rPr>
        <w:t xml:space="preserve"> híbrido con aislamiento cruzado por par CV-JD.</w:t>
      </w:r>
    </w:p>
    <w:p w14:paraId="3AB2A1D1" w14:textId="71F6AA1C" w:rsidR="00562EFC" w:rsidRDefault="00562EFC" w:rsidP="00562EFC">
      <w:pPr>
        <w:jc w:val="center"/>
      </w:pPr>
      <w:r w:rsidRPr="003B2C4C">
        <w:rPr>
          <w:noProof/>
        </w:rPr>
        <w:drawing>
          <wp:inline distT="0" distB="0" distL="0" distR="0" wp14:anchorId="1EE8F68D" wp14:editId="1BFAEF04">
            <wp:extent cx="2576485" cy="4520794"/>
            <wp:effectExtent l="0" t="0" r="0" b="0"/>
            <wp:docPr id="1453235211" name="Imagen 7" descr="The image illustrates a flowchart detailing the process for embedding and searching job descriptions (JD) using Vertex AI Search, including vectorization, similarity and term matching, reranking, and top-5 chunks extrac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35211" name="Imagen 7" descr="The image illustrates a flowchart detailing the process for embedding and searching job descriptions (JD) using Vertex AI Search, including vectorization, similarity and term matching, reranking, and top-5 chunks extraction.&#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8117" cy="4576296"/>
                    </a:xfrm>
                    <a:prstGeom prst="rect">
                      <a:avLst/>
                    </a:prstGeom>
                  </pic:spPr>
                </pic:pic>
              </a:graphicData>
            </a:graphic>
          </wp:inline>
        </w:drawing>
      </w:r>
    </w:p>
    <w:p w14:paraId="40E832F3" w14:textId="77777777" w:rsidR="00562EFC" w:rsidRPr="003B2C4C" w:rsidRDefault="00562EFC" w:rsidP="00562EFC">
      <w:pPr>
        <w:pStyle w:val="Piedefoto-tabla"/>
        <w:rPr>
          <w:lang w:val="es-CL"/>
        </w:rPr>
      </w:pPr>
      <w:r w:rsidRPr="003B2C4C">
        <w:rPr>
          <w:lang w:val="es-CL"/>
        </w:rPr>
        <w:t>Fuente: elaboración propia</w:t>
      </w:r>
    </w:p>
    <w:p w14:paraId="5D8D4972" w14:textId="77777777" w:rsidR="00562EFC" w:rsidRPr="003B2C4C" w:rsidRDefault="00562EFC" w:rsidP="00562EFC">
      <w:pPr>
        <w:jc w:val="center"/>
      </w:pPr>
    </w:p>
    <w:p w14:paraId="2AABF1E3" w14:textId="50AAA45F" w:rsidR="00B2542C" w:rsidRPr="003B2C4C" w:rsidRDefault="00B2542C" w:rsidP="00B2542C">
      <w:r w:rsidRPr="003B2C4C">
        <w:t xml:space="preserve">La Figura </w:t>
      </w:r>
      <w:r>
        <w:t>11</w:t>
      </w:r>
      <w:r w:rsidRPr="003B2C4C">
        <w:t xml:space="preserve"> ilustra el flujo completo del pipeline RAG con sus dos fases diferenciadas: indexación (sobre el corpus de entrenamiento) y evaluación (sobre el corpus </w:t>
      </w:r>
      <w:proofErr w:type="gramStart"/>
      <w:r w:rsidRPr="003B2C4C">
        <w:t>de test</w:t>
      </w:r>
      <w:proofErr w:type="gramEnd"/>
      <w:r w:rsidRPr="003B2C4C">
        <w:t>).</w:t>
      </w:r>
    </w:p>
    <w:p w14:paraId="216B62C4" w14:textId="7061FBC0" w:rsidR="00B2542C" w:rsidRPr="003B2C4C" w:rsidRDefault="00B2542C" w:rsidP="00B2542C">
      <w:pPr>
        <w:spacing w:line="276" w:lineRule="auto"/>
      </w:pPr>
      <w:r w:rsidRPr="003B2C4C">
        <w:rPr>
          <w:b/>
          <w:bCs/>
        </w:rPr>
        <w:t xml:space="preserve">Figura </w:t>
      </w:r>
      <w:r>
        <w:rPr>
          <w:b/>
          <w:bCs/>
        </w:rPr>
        <w:t>11</w:t>
      </w:r>
      <w:r w:rsidRPr="003B2C4C">
        <w:rPr>
          <w:b/>
          <w:bCs/>
        </w:rPr>
        <w:t>.</w:t>
      </w:r>
      <w:r w:rsidRPr="003B2C4C">
        <w:rPr>
          <w:i/>
          <w:iCs/>
        </w:rPr>
        <w:t xml:space="preserve"> Flujo completo del pipeline RAG: fases de indexación y evaluación.</w:t>
      </w:r>
    </w:p>
    <w:p w14:paraId="2FB8AFC1" w14:textId="77777777" w:rsidR="00B2542C" w:rsidRPr="003B2C4C" w:rsidRDefault="00B2542C" w:rsidP="00B2542C">
      <w:pPr>
        <w:spacing w:line="276" w:lineRule="auto"/>
      </w:pPr>
      <w:r w:rsidRPr="003B2C4C">
        <w:rPr>
          <w:noProof/>
        </w:rPr>
        <w:drawing>
          <wp:inline distT="0" distB="0" distL="0" distR="0" wp14:anchorId="0A698D03" wp14:editId="3D70BFA1">
            <wp:extent cx="5760085" cy="1258956"/>
            <wp:effectExtent l="0" t="0" r="0" b="0"/>
            <wp:docPr id="2093931335" name="Imagen 1" descr="The diagram illustrates a multi-stage process for text retrieval, including phases such as query evaluation, construction, embedding, filtering, hybrid retrieval, and indexing, with various technical components and parameter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31335" name="Imagen 1" descr="The diagram illustrates a multi-stage process for text retrieval, including phases such as query evaluation, construction, embedding, filtering, hybrid retrieval, and indexing, with various technical components and parameters.&#10;&#10;El contenido generado por IA puede ser incorrecto."/>
                    <pic:cNvPicPr/>
                  </pic:nvPicPr>
                  <pic:blipFill>
                    <a:blip r:embed="rId28"/>
                    <a:stretch>
                      <a:fillRect/>
                    </a:stretch>
                  </pic:blipFill>
                  <pic:spPr>
                    <a:xfrm>
                      <a:off x="0" y="0"/>
                      <a:ext cx="5808035" cy="1269436"/>
                    </a:xfrm>
                    <a:prstGeom prst="rect">
                      <a:avLst/>
                    </a:prstGeom>
                  </pic:spPr>
                </pic:pic>
              </a:graphicData>
            </a:graphic>
          </wp:inline>
        </w:drawing>
      </w:r>
    </w:p>
    <w:p w14:paraId="5B3B3B94" w14:textId="77777777" w:rsidR="00B2542C" w:rsidRDefault="00B2542C" w:rsidP="00B2542C">
      <w:pPr>
        <w:pStyle w:val="Piedefoto-tabla"/>
        <w:rPr>
          <w:lang w:val="es-CL"/>
        </w:rPr>
      </w:pPr>
      <w:r w:rsidRPr="003B2C4C">
        <w:rPr>
          <w:lang w:val="es-CL"/>
        </w:rPr>
        <w:t>Fuente: elaboración propia</w:t>
      </w:r>
    </w:p>
    <w:p w14:paraId="574D7A31" w14:textId="77777777" w:rsidR="00562EFC" w:rsidRDefault="00562EFC" w:rsidP="00562EFC"/>
    <w:p w14:paraId="5E10A2D0" w14:textId="77777777" w:rsidR="00B2542C" w:rsidRPr="003B2C4C" w:rsidRDefault="00B2542C" w:rsidP="00B2542C">
      <w:pPr>
        <w:pStyle w:val="Ttulo2"/>
        <w:numPr>
          <w:ilvl w:val="1"/>
          <w:numId w:val="18"/>
        </w:numPr>
      </w:pPr>
      <w:bookmarkStart w:id="32" w:name="_Toc233085013"/>
      <w:r w:rsidRPr="003B2C4C">
        <w:t xml:space="preserve">Motor de </w:t>
      </w:r>
      <w:proofErr w:type="spellStart"/>
      <w:r w:rsidRPr="003B2C4C">
        <w:t>scoring</w:t>
      </w:r>
      <w:proofErr w:type="spellEnd"/>
      <w:r w:rsidRPr="003B2C4C">
        <w:t xml:space="preserve"> semántico</w:t>
      </w:r>
      <w:bookmarkEnd w:id="32"/>
    </w:p>
    <w:p w14:paraId="3F42EACA" w14:textId="77777777" w:rsidR="00B2542C" w:rsidRPr="003B2C4C" w:rsidRDefault="00B2542C" w:rsidP="00B2542C">
      <w:r w:rsidRPr="003B2C4C">
        <w:t xml:space="preserve">El motor de </w:t>
      </w:r>
      <w:proofErr w:type="spellStart"/>
      <w:r w:rsidRPr="003B2C4C">
        <w:t>scoring</w:t>
      </w:r>
      <w:proofErr w:type="spellEnd"/>
      <w:r w:rsidRPr="003B2C4C">
        <w:t xml:space="preserve"> es el componente central del sistema: recibe el texto del currículum, la descripción del cargo y (en las configuraciones con RAG) los fragmentos de contexto recuperados por el pipeline, produciendo una evaluación estructurada de la compatibilidad del candidato con el puesto. La implementación se encuentra en `</w:t>
      </w:r>
      <w:proofErr w:type="spellStart"/>
      <w:r w:rsidRPr="003B2C4C">
        <w:t>scoring</w:t>
      </w:r>
      <w:proofErr w:type="spellEnd"/>
      <w:r w:rsidRPr="003B2C4C">
        <w:t>/scorer.py`.</w:t>
      </w:r>
    </w:p>
    <w:p w14:paraId="05363070" w14:textId="77777777" w:rsidR="00B2542C" w:rsidRPr="003B2C4C" w:rsidRDefault="00B2542C" w:rsidP="00B2542C">
      <w:pPr>
        <w:pStyle w:val="Ttulo3"/>
      </w:pPr>
      <w:bookmarkStart w:id="33" w:name="_Toc233085014"/>
      <w:r w:rsidRPr="003B2C4C">
        <w:t xml:space="preserve">Diseño del </w:t>
      </w:r>
      <w:proofErr w:type="spellStart"/>
      <w:r w:rsidRPr="003B2C4C">
        <w:t>prompt</w:t>
      </w:r>
      <w:bookmarkEnd w:id="33"/>
      <w:proofErr w:type="spellEnd"/>
    </w:p>
    <w:p w14:paraId="0AECDF21" w14:textId="77777777" w:rsidR="00B2542C" w:rsidRPr="003B2C4C" w:rsidRDefault="00B2542C" w:rsidP="00B2542C">
      <w:r w:rsidRPr="003B2C4C">
        <w:t xml:space="preserve">El </w:t>
      </w:r>
      <w:proofErr w:type="spellStart"/>
      <w:r w:rsidRPr="003B2C4C">
        <w:t>prompt</w:t>
      </w:r>
      <w:proofErr w:type="spellEnd"/>
      <w:r w:rsidRPr="003B2C4C">
        <w:t xml:space="preserve"> de evaluación se estructura en dos componentes diferenciados según la configuración experimental. El </w:t>
      </w:r>
      <w:proofErr w:type="spellStart"/>
      <w:r w:rsidRPr="003B2C4C">
        <w:t>system</w:t>
      </w:r>
      <w:proofErr w:type="spellEnd"/>
      <w:r w:rsidRPr="003B2C4C">
        <w:t xml:space="preserve"> </w:t>
      </w:r>
      <w:proofErr w:type="spellStart"/>
      <w:r w:rsidRPr="003B2C4C">
        <w:t>prompt</w:t>
      </w:r>
      <w:proofErr w:type="spellEnd"/>
      <w:r w:rsidRPr="003B2C4C">
        <w:t>, común a todas las configuraciones automatizadas, establece el rol del modelo:</w:t>
      </w:r>
    </w:p>
    <w:p w14:paraId="3C38AF6F" w14:textId="77777777" w:rsidR="00B2542C" w:rsidRPr="003B2C4C" w:rsidRDefault="00B2542C" w:rsidP="00B2542C">
      <w:r w:rsidRPr="003B2C4C">
        <w:rPr>
          <w:i/>
          <w:iCs/>
        </w:rPr>
        <w:t>Eres un evaluador experto en selección de talento con 15 años de experiencia en recursos humanos. Tu tarea es evaluar de forma objetiva y estructurada la compatibilidad entre un currículum vitae (CV) y una descripción de cargo (JD). Responde ÚNICAMENTE con JSON válido, sin texto adicional ni bloques de código.</w:t>
      </w:r>
    </w:p>
    <w:p w14:paraId="060E2525" w14:textId="7453CDF0" w:rsidR="00B2542C" w:rsidRPr="003B2C4C" w:rsidRDefault="00B2542C" w:rsidP="00B2542C">
      <w:r w:rsidRPr="003B2C4C">
        <w:t xml:space="preserve">En la configuración sin RAG, el </w:t>
      </w:r>
      <w:proofErr w:type="spellStart"/>
      <w:r w:rsidRPr="003B2C4C">
        <w:t>user</w:t>
      </w:r>
      <w:proofErr w:type="spellEnd"/>
      <w:r w:rsidRPr="003B2C4C">
        <w:t xml:space="preserve"> </w:t>
      </w:r>
      <w:proofErr w:type="spellStart"/>
      <w:r w:rsidRPr="003B2C4C">
        <w:t>prompt</w:t>
      </w:r>
      <w:proofErr w:type="spellEnd"/>
      <w:r w:rsidRPr="003B2C4C">
        <w:t xml:space="preserve"> presenta el currículum completo junto con la descripción del cargo, indicando al modelo que evalúe con base en toda la información disponible. En las configuraciones con RAG (con y sin anonimización), el </w:t>
      </w:r>
      <w:proofErr w:type="spellStart"/>
      <w:r w:rsidRPr="003B2C4C">
        <w:t>user</w:t>
      </w:r>
      <w:proofErr w:type="spellEnd"/>
      <w:r w:rsidRPr="003B2C4C">
        <w:t xml:space="preserve"> </w:t>
      </w:r>
      <w:proofErr w:type="spellStart"/>
      <w:r w:rsidRPr="003B2C4C">
        <w:t>prompt</w:t>
      </w:r>
      <w:proofErr w:type="spellEnd"/>
      <w:r w:rsidRPr="003B2C4C">
        <w:t xml:space="preserve"> sustituye el currículum completo por los cinco fragmentos recuperados del índice vectorial (denominados en el </w:t>
      </w:r>
      <w:proofErr w:type="spellStart"/>
      <w:r w:rsidRPr="003B2C4C">
        <w:t>prompt</w:t>
      </w:r>
      <w:proofErr w:type="spellEnd"/>
      <w:r w:rsidRPr="003B2C4C">
        <w:t xml:space="preserve"> "fragmentos recuperados del CV, evidencia disponible") e instruye al modelo a evaluar exclusivamente con base en la evidencia presente en dichos </w:t>
      </w:r>
      <w:r w:rsidRPr="003B2C4C">
        <w:lastRenderedPageBreak/>
        <w:t xml:space="preserve">fragmentos, sin inferir información no explícita; cuando un criterio no puede evaluarse por ausencia de información en los fragmentos, se asigna el valor neutro de cincuenta puntos. Esta distinción entre los dos diseños de </w:t>
      </w:r>
      <w:proofErr w:type="spellStart"/>
      <w:r w:rsidRPr="003B2C4C">
        <w:t>prompt</w:t>
      </w:r>
      <w:proofErr w:type="spellEnd"/>
      <w:r w:rsidRPr="003B2C4C">
        <w:t xml:space="preserve"> permite aislar el efecto de la recuperación semántica sobre la calidad de la evaluación.</w:t>
      </w:r>
    </w:p>
    <w:p w14:paraId="67B3A0C8" w14:textId="77777777" w:rsidR="00B2542C" w:rsidRPr="003B2C4C" w:rsidRDefault="00B2542C" w:rsidP="00B2542C">
      <w:r w:rsidRPr="003B2C4C">
        <w:t xml:space="preserve">El modelo evaluador es Claude Sonnet 4.5, configurado con temperatura igual a cero para garantizar el determinismo de las evaluaciones y un máximo de mil veinticuatro tokens por respuesta. La instrucción de responder exclusivamente con JSON válido, combinada con una rutina de limpieza implementada en el </w:t>
      </w:r>
      <w:proofErr w:type="spellStart"/>
      <w:r w:rsidRPr="003B2C4C">
        <w:t>parser</w:t>
      </w:r>
      <w:proofErr w:type="spellEnd"/>
      <w:r w:rsidRPr="003B2C4C">
        <w:t xml:space="preserve"> que elimina delimitadores de bloque de </w:t>
      </w:r>
      <w:proofErr w:type="spellStart"/>
      <w:r w:rsidRPr="003B2C4C">
        <w:t>Markdown</w:t>
      </w:r>
      <w:proofErr w:type="spellEnd"/>
      <w:r w:rsidRPr="003B2C4C">
        <w:t xml:space="preserve"> y recupera el primer objeto JSON presente ante fallos de decodificación, reduce la tasa de fallo de </w:t>
      </w:r>
      <w:proofErr w:type="spellStart"/>
      <w:r w:rsidRPr="003B2C4C">
        <w:t>parseo</w:t>
      </w:r>
      <w:proofErr w:type="spellEnd"/>
      <w:r w:rsidRPr="003B2C4C">
        <w:t xml:space="preserve"> por debajo del dos por ciento con temperatura cero.</w:t>
      </w:r>
    </w:p>
    <w:p w14:paraId="712BF62A" w14:textId="77777777" w:rsidR="00B2542C" w:rsidRPr="003B2C4C" w:rsidRDefault="00B2542C" w:rsidP="00B2542C">
      <w:pPr>
        <w:pStyle w:val="Ttulo3"/>
      </w:pPr>
      <w:bookmarkStart w:id="34" w:name="_Toc233085015"/>
      <w:r w:rsidRPr="003B2C4C">
        <w:t>Dimensiones de evaluación y pesos</w:t>
      </w:r>
      <w:bookmarkEnd w:id="34"/>
    </w:p>
    <w:p w14:paraId="3E8F9D79" w14:textId="68F94F62" w:rsidR="00B2542C" w:rsidRDefault="00B2542C" w:rsidP="00B2542C">
      <w:r w:rsidRPr="003B2C4C">
        <w:t>El score final se compone de cuatro dimensiones ponderadas, calibradas a partir del análisis de las prácticas de evaluación en selección de talento documentadas en la literatura (Gan et al., 2024; Lo et al., 2025). La Tabla 4 detalla cada dimensión, su peso relativo y el criterio de evaluación correspondiente.</w:t>
      </w:r>
    </w:p>
    <w:p w14:paraId="2698FA4F" w14:textId="28DAFE20" w:rsidR="00B2542C" w:rsidRPr="003B2C4C" w:rsidRDefault="00B2542C" w:rsidP="00B2542C">
      <w:pPr>
        <w:spacing w:line="276" w:lineRule="auto"/>
      </w:pPr>
      <w:r w:rsidRPr="003B2C4C">
        <w:rPr>
          <w:b/>
          <w:bCs/>
        </w:rPr>
        <w:t>Tabla 4.</w:t>
      </w:r>
      <w:r w:rsidRPr="003B2C4C">
        <w:t xml:space="preserve"> </w:t>
      </w:r>
      <w:r w:rsidRPr="003B2C4C">
        <w:rPr>
          <w:i/>
          <w:iCs/>
        </w:rPr>
        <w:t xml:space="preserve">Dimensiones de evaluación del motor de </w:t>
      </w:r>
      <w:proofErr w:type="spellStart"/>
      <w:r w:rsidRPr="003B2C4C">
        <w:rPr>
          <w:i/>
          <w:iCs/>
        </w:rPr>
        <w:t>scoring</w:t>
      </w:r>
      <w:proofErr w:type="spellEnd"/>
      <w:r w:rsidRPr="003B2C4C">
        <w:rPr>
          <w:i/>
          <w:iCs/>
        </w:rPr>
        <w:t xml:space="preserve"> y sus pesos.</w:t>
      </w:r>
    </w:p>
    <w:p w14:paraId="55C769E3" w14:textId="77777777" w:rsidR="00B2542C" w:rsidRPr="003B2C4C" w:rsidRDefault="00B2542C" w:rsidP="00B2542C">
      <w:pPr>
        <w:spacing w:line="276" w:lineRule="auto"/>
      </w:pPr>
      <w:r w:rsidRPr="003B2C4C">
        <w:rPr>
          <w:noProof/>
        </w:rPr>
        <w:drawing>
          <wp:inline distT="0" distB="0" distL="0" distR="0" wp14:anchorId="57C5E17B" wp14:editId="2A154B8B">
            <wp:extent cx="5760085" cy="1745615"/>
            <wp:effectExtent l="0" t="0" r="0" b="6985"/>
            <wp:docPr id="1449568522" name="Imagen 1" descr="The image appears to be a chart or table presenting various criteria for evaluating an individual's qualifications, including technical skills, experience, academic background, and soft skills, each with assigned weigh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68522" name="Imagen 1" descr="The image appears to be a chart or table presenting various criteria for evaluating an individual's qualifications, including technical skills, experience, academic background, and soft skills, each with assigned weights.&#10;&#10;El contenido generado por IA puede ser incorrecto."/>
                    <pic:cNvPicPr/>
                  </pic:nvPicPr>
                  <pic:blipFill>
                    <a:blip r:embed="rId29"/>
                    <a:stretch>
                      <a:fillRect/>
                    </a:stretch>
                  </pic:blipFill>
                  <pic:spPr>
                    <a:xfrm>
                      <a:off x="0" y="0"/>
                      <a:ext cx="5760085" cy="1745615"/>
                    </a:xfrm>
                    <a:prstGeom prst="rect">
                      <a:avLst/>
                    </a:prstGeom>
                  </pic:spPr>
                </pic:pic>
              </a:graphicData>
            </a:graphic>
          </wp:inline>
        </w:drawing>
      </w:r>
    </w:p>
    <w:p w14:paraId="5E36045A" w14:textId="77777777" w:rsidR="00B2542C" w:rsidRDefault="00B2542C" w:rsidP="00B2542C">
      <w:pPr>
        <w:pStyle w:val="Piedefoto-tabla"/>
        <w:rPr>
          <w:lang w:val="es-CL"/>
        </w:rPr>
      </w:pPr>
      <w:r w:rsidRPr="003B2C4C">
        <w:rPr>
          <w:lang w:val="es-CL"/>
        </w:rPr>
        <w:t>Fuente: elaboración propia</w:t>
      </w:r>
    </w:p>
    <w:p w14:paraId="5951D732" w14:textId="77777777" w:rsidR="00B2542C" w:rsidRPr="00616198" w:rsidRDefault="00B2542C" w:rsidP="00B2542C">
      <w:r w:rsidRPr="00616198">
        <w:t>El score final se obtiene como promedio ponderado de los scores individuales asignados por el modelo a cada dimensión, con redondeo al entero más cercano. Si la respuesta del modelo no contiene las dimensiones desglosadas, se toma por defecto el score global devuelto directamente.</w:t>
      </w:r>
    </w:p>
    <w:p w14:paraId="33B98596" w14:textId="77777777" w:rsidR="00B2542C" w:rsidRPr="00616198" w:rsidRDefault="00B2542C" w:rsidP="00B2542C">
      <w:pPr>
        <w:pStyle w:val="Ttulo3"/>
      </w:pPr>
      <w:bookmarkStart w:id="35" w:name="_Toc233085016"/>
      <w:r w:rsidRPr="00616198">
        <w:lastRenderedPageBreak/>
        <w:t>Umbral de decisión y output</w:t>
      </w:r>
      <w:bookmarkEnd w:id="35"/>
    </w:p>
    <w:p w14:paraId="6F469EF6" w14:textId="1401D793" w:rsidR="00B2542C" w:rsidRDefault="00B2542C" w:rsidP="00B2542C">
      <w:r w:rsidRPr="00616198">
        <w:t xml:space="preserve">El umbral de clasificación binaria se fija en setenta puntos (`SCORE_THRESHOLD = 70`), definido en `config.py`. Todo candidato que obtenga un score igual o superior a este valor recibe la etiqueta APTO; los candidatos por debajo de él reciben la etiqueta NO_APTO. La estructura de output del modelo para cada evaluación </w:t>
      </w:r>
      <w:r>
        <w:t>se puede observar en la Figura 12.</w:t>
      </w:r>
    </w:p>
    <w:p w14:paraId="6E73F777" w14:textId="645A0C20" w:rsidR="00B2542C" w:rsidRPr="00616198" w:rsidRDefault="00B2542C" w:rsidP="00B2542C">
      <w:pPr>
        <w:spacing w:line="276" w:lineRule="auto"/>
      </w:pPr>
      <w:r w:rsidRPr="003B2C4C">
        <w:rPr>
          <w:b/>
          <w:bCs/>
        </w:rPr>
        <w:t xml:space="preserve">Figura </w:t>
      </w:r>
      <w:r>
        <w:rPr>
          <w:b/>
          <w:bCs/>
        </w:rPr>
        <w:t>1</w:t>
      </w:r>
      <w:r>
        <w:rPr>
          <w:b/>
          <w:bCs/>
        </w:rPr>
        <w:t>2</w:t>
      </w:r>
      <w:r w:rsidRPr="003B2C4C">
        <w:rPr>
          <w:b/>
          <w:bCs/>
        </w:rPr>
        <w:t>.</w:t>
      </w:r>
      <w:r w:rsidRPr="003B2C4C">
        <w:rPr>
          <w:i/>
          <w:iCs/>
        </w:rPr>
        <w:t xml:space="preserve"> Flujo completo del pipeline RAG: fases de indexación y evaluación.</w:t>
      </w:r>
    </w:p>
    <w:p w14:paraId="034D2A8C" w14:textId="20B30B8B" w:rsidR="00B2542C" w:rsidRDefault="00B2542C" w:rsidP="00B2542C">
      <w:r w:rsidRPr="00B2542C">
        <w:drawing>
          <wp:inline distT="0" distB="0" distL="0" distR="0" wp14:anchorId="0FCE8F11" wp14:editId="3B3793AD">
            <wp:extent cx="5760085" cy="1793240"/>
            <wp:effectExtent l="0" t="0" r="0" b="0"/>
            <wp:docPr id="636565092" name="Imagen 1" descr="The image displays a table or chart with various technical and soft skills, their respective scores, and a note indicating a gap in cloud computing certification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65092" name="Imagen 1" descr="The image displays a table or chart with various technical and soft skills, their respective scores, and a note indicating a gap in cloud computing certifications.&#10;&#10;El contenido generado por IA puede ser incorrecto."/>
                    <pic:cNvPicPr/>
                  </pic:nvPicPr>
                  <pic:blipFill>
                    <a:blip r:embed="rId30"/>
                    <a:stretch>
                      <a:fillRect/>
                    </a:stretch>
                  </pic:blipFill>
                  <pic:spPr>
                    <a:xfrm>
                      <a:off x="0" y="0"/>
                      <a:ext cx="5760085" cy="1793240"/>
                    </a:xfrm>
                    <a:prstGeom prst="rect">
                      <a:avLst/>
                    </a:prstGeom>
                  </pic:spPr>
                </pic:pic>
              </a:graphicData>
            </a:graphic>
          </wp:inline>
        </w:drawing>
      </w:r>
    </w:p>
    <w:p w14:paraId="6B302A1A" w14:textId="2835F5DF" w:rsidR="00B2542C" w:rsidRDefault="00B2542C" w:rsidP="00B2542C">
      <w:pPr>
        <w:pStyle w:val="Piedefoto-tabla"/>
      </w:pPr>
      <w:r w:rsidRPr="003B2C4C">
        <w:t xml:space="preserve">Fuente: </w:t>
      </w:r>
      <w:proofErr w:type="spellStart"/>
      <w:r w:rsidRPr="003B2C4C">
        <w:t>elaboración</w:t>
      </w:r>
      <w:proofErr w:type="spellEnd"/>
      <w:r w:rsidRPr="003B2C4C">
        <w:t xml:space="preserve"> </w:t>
      </w:r>
      <w:proofErr w:type="spellStart"/>
      <w:r w:rsidRPr="003B2C4C">
        <w:t>propia</w:t>
      </w:r>
      <w:proofErr w:type="spellEnd"/>
      <w:r>
        <w:t>.</w:t>
      </w:r>
    </w:p>
    <w:p w14:paraId="0B58791F" w14:textId="77777777" w:rsidR="00B2542C" w:rsidRPr="00B2542C" w:rsidRDefault="00B2542C" w:rsidP="00B2542C">
      <w:pPr>
        <w:rPr>
          <w:lang w:val="en-US"/>
        </w:rPr>
      </w:pPr>
    </w:p>
    <w:p w14:paraId="1353A0D6" w14:textId="63811C86" w:rsidR="00B2542C" w:rsidRDefault="00B2542C" w:rsidP="00B2542C">
      <w:r w:rsidRPr="00616198">
        <w:t>El campo `</w:t>
      </w:r>
      <w:proofErr w:type="spellStart"/>
      <w:r w:rsidRPr="00616198">
        <w:t>evidence_gaps</w:t>
      </w:r>
      <w:proofErr w:type="spellEnd"/>
      <w:r w:rsidRPr="00616198">
        <w:t>` es exclusivo de las configuraciones con RAG, donde los fragmentos recuperados pueden no cubrir todas las dimensiones de evaluación; su presencia permite auditar qué aspectos del perfil no pudieron ser evaluados con base en la evidencia disponible, lo que incrementa la trazabilidad de la decisión.</w:t>
      </w:r>
    </w:p>
    <w:p w14:paraId="0A4DEDC3" w14:textId="2BBFA6D5" w:rsidR="00B2542C" w:rsidRDefault="00B2542C" w:rsidP="00B2542C">
      <w:r w:rsidRPr="00616198">
        <w:t xml:space="preserve">La Figura </w:t>
      </w:r>
      <w:r>
        <w:t>13</w:t>
      </w:r>
      <w:r w:rsidRPr="00616198">
        <w:t xml:space="preserve"> sintetiza la arquitectura del motor de </w:t>
      </w:r>
      <w:proofErr w:type="spellStart"/>
      <w:r w:rsidRPr="00616198">
        <w:t>scoring</w:t>
      </w:r>
      <w:proofErr w:type="spellEnd"/>
      <w:r w:rsidRPr="00616198">
        <w:t xml:space="preserve"> con sus cuatro dimensiones ponderadas.</w:t>
      </w:r>
    </w:p>
    <w:p w14:paraId="5AA2C6AC" w14:textId="77777777" w:rsidR="00B2542C" w:rsidRDefault="00B2542C" w:rsidP="00B2542C"/>
    <w:p w14:paraId="4824068D" w14:textId="77777777" w:rsidR="00B2542C" w:rsidRDefault="00B2542C" w:rsidP="00B2542C"/>
    <w:p w14:paraId="38B9387A" w14:textId="77777777" w:rsidR="00B2542C" w:rsidRDefault="00B2542C" w:rsidP="00B2542C"/>
    <w:p w14:paraId="223C3F33" w14:textId="77777777" w:rsidR="00B2542C" w:rsidRDefault="00B2542C" w:rsidP="00B2542C"/>
    <w:p w14:paraId="57D7D2EA" w14:textId="77777777" w:rsidR="00B2542C" w:rsidRDefault="00B2542C" w:rsidP="00B2542C"/>
    <w:p w14:paraId="18D44C35" w14:textId="77777777" w:rsidR="00B2542C" w:rsidRDefault="00B2542C" w:rsidP="00B2542C"/>
    <w:p w14:paraId="17197B7C" w14:textId="77777777" w:rsidR="00B2542C" w:rsidRDefault="00B2542C" w:rsidP="00B2542C"/>
    <w:p w14:paraId="3962CE7B" w14:textId="77777777" w:rsidR="00B2542C" w:rsidRPr="00616198" w:rsidRDefault="00B2542C" w:rsidP="00B2542C"/>
    <w:p w14:paraId="6AA71845" w14:textId="1B62495D" w:rsidR="00B2542C" w:rsidRPr="00616198" w:rsidRDefault="00B2542C" w:rsidP="00B2542C">
      <w:pPr>
        <w:spacing w:line="276" w:lineRule="auto"/>
      </w:pPr>
      <w:r w:rsidRPr="00616198">
        <w:rPr>
          <w:b/>
          <w:bCs/>
        </w:rPr>
        <w:t xml:space="preserve">Figura </w:t>
      </w:r>
      <w:r>
        <w:rPr>
          <w:b/>
          <w:bCs/>
        </w:rPr>
        <w:t>13</w:t>
      </w:r>
      <w:r w:rsidRPr="00616198">
        <w:rPr>
          <w:i/>
          <w:iCs/>
        </w:rPr>
        <w:t xml:space="preserve">. Arquitectura del motor de </w:t>
      </w:r>
      <w:proofErr w:type="spellStart"/>
      <w:r w:rsidRPr="00616198">
        <w:rPr>
          <w:i/>
          <w:iCs/>
        </w:rPr>
        <w:t>scoring</w:t>
      </w:r>
      <w:proofErr w:type="spellEnd"/>
      <w:r w:rsidRPr="00616198">
        <w:rPr>
          <w:i/>
          <w:iCs/>
        </w:rPr>
        <w:t xml:space="preserve"> LLM con cuatro dimensiones ponderadas.</w:t>
      </w:r>
    </w:p>
    <w:p w14:paraId="275B0561" w14:textId="77777777" w:rsidR="00B2542C" w:rsidRPr="00616198" w:rsidRDefault="00B2542C" w:rsidP="00B2542C">
      <w:pPr>
        <w:spacing w:line="276" w:lineRule="auto"/>
        <w:jc w:val="center"/>
      </w:pPr>
      <w:r w:rsidRPr="00616198">
        <w:rPr>
          <w:noProof/>
        </w:rPr>
        <w:drawing>
          <wp:inline distT="0" distB="0" distL="0" distR="0" wp14:anchorId="7D017C52" wp14:editId="65E990FA">
            <wp:extent cx="4603757" cy="4988966"/>
            <wp:effectExtent l="0" t="0" r="6350" b="2540"/>
            <wp:docPr id="1230389943" name="Imagen 1" descr="The image is a flowchart illustrating a process for evaluating a candidate's resume (CV) using a system, including steps for considering experience, technical skills, education, and soft skills, and determining whether the candidate is eligible for an offer (S for Yes, NO_APTO for 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43" name="Imagen 1" descr="The image is a flowchart illustrating a process for evaluating a candidate's resume (CV) using a system, including steps for considering experience, technical skills, education, and soft skills, and determining whether the candidate is eligible for an offer (S for Yes, NO_APTO for No).&#10;&#10;El contenido generado por IA puede ser incorrecto."/>
                    <pic:cNvPicPr/>
                  </pic:nvPicPr>
                  <pic:blipFill>
                    <a:blip r:embed="rId31"/>
                    <a:stretch>
                      <a:fillRect/>
                    </a:stretch>
                  </pic:blipFill>
                  <pic:spPr>
                    <a:xfrm>
                      <a:off x="0" y="0"/>
                      <a:ext cx="4725405" cy="5120793"/>
                    </a:xfrm>
                    <a:prstGeom prst="rect">
                      <a:avLst/>
                    </a:prstGeom>
                  </pic:spPr>
                </pic:pic>
              </a:graphicData>
            </a:graphic>
          </wp:inline>
        </w:drawing>
      </w:r>
    </w:p>
    <w:p w14:paraId="7B8FFE03" w14:textId="327E465D" w:rsidR="00B2542C" w:rsidRPr="003B2C4C" w:rsidRDefault="00B2542C" w:rsidP="00B2542C">
      <w:pPr>
        <w:pStyle w:val="Piedefoto-tabla"/>
      </w:pPr>
      <w:r w:rsidRPr="003B2C4C">
        <w:t xml:space="preserve">Fuente: </w:t>
      </w:r>
      <w:proofErr w:type="spellStart"/>
      <w:r w:rsidRPr="003B2C4C">
        <w:t>elaboración</w:t>
      </w:r>
      <w:proofErr w:type="spellEnd"/>
      <w:r w:rsidRPr="003B2C4C">
        <w:t xml:space="preserve"> </w:t>
      </w:r>
      <w:proofErr w:type="spellStart"/>
      <w:r w:rsidRPr="003B2C4C">
        <w:t>propia</w:t>
      </w:r>
      <w:proofErr w:type="spellEnd"/>
      <w:r>
        <w:t>.</w:t>
      </w:r>
    </w:p>
    <w:p w14:paraId="01B5B3F3" w14:textId="77777777" w:rsidR="00B2542C" w:rsidRDefault="00B2542C" w:rsidP="00B2542C">
      <w:pPr>
        <w:rPr>
          <w:b/>
          <w:bCs/>
        </w:rPr>
      </w:pPr>
    </w:p>
    <w:p w14:paraId="32C51924" w14:textId="77777777" w:rsidR="00B2542C" w:rsidRPr="00540B29" w:rsidRDefault="00B2542C" w:rsidP="00B2542C">
      <w:pPr>
        <w:pStyle w:val="Ttulo2"/>
        <w:numPr>
          <w:ilvl w:val="1"/>
          <w:numId w:val="19"/>
        </w:numPr>
      </w:pPr>
      <w:bookmarkStart w:id="36" w:name="_Toc233085017"/>
      <w:r w:rsidRPr="00540B29">
        <w:t>Módulo de anonimización PII</w:t>
      </w:r>
      <w:bookmarkEnd w:id="36"/>
    </w:p>
    <w:p w14:paraId="4E6245D5" w14:textId="77777777" w:rsidR="00B2542C" w:rsidRPr="00E34D8A" w:rsidRDefault="00B2542C" w:rsidP="00B2542C">
      <w:r w:rsidRPr="00E34D8A">
        <w:t xml:space="preserve">El módulo de anonimización de información personal identificable (PII, </w:t>
      </w:r>
      <w:proofErr w:type="spellStart"/>
      <w:r w:rsidRPr="00E34D8A">
        <w:rPr>
          <w:i/>
          <w:iCs/>
        </w:rPr>
        <w:t>Personally</w:t>
      </w:r>
      <w:proofErr w:type="spellEnd"/>
      <w:r w:rsidRPr="00E34D8A">
        <w:rPr>
          <w:i/>
          <w:iCs/>
        </w:rPr>
        <w:t xml:space="preserve"> </w:t>
      </w:r>
      <w:proofErr w:type="spellStart"/>
      <w:r w:rsidRPr="00E34D8A">
        <w:rPr>
          <w:i/>
          <w:iCs/>
        </w:rPr>
        <w:t>Identifiable</w:t>
      </w:r>
      <w:proofErr w:type="spellEnd"/>
      <w:r w:rsidRPr="00E34D8A">
        <w:rPr>
          <w:i/>
          <w:iCs/>
        </w:rPr>
        <w:t xml:space="preserve"> </w:t>
      </w:r>
      <w:proofErr w:type="spellStart"/>
      <w:r w:rsidRPr="00E34D8A">
        <w:rPr>
          <w:i/>
          <w:iCs/>
        </w:rPr>
        <w:t>Information</w:t>
      </w:r>
      <w:proofErr w:type="spellEnd"/>
      <w:r w:rsidRPr="00E34D8A">
        <w:t xml:space="preserve">) es el componente diferenciador de la configuración con anonimización. Su objetivo es sustituir por etiquetas genéricas todos los datos que permitan identificar directa o indirectamente al candidato antes de que el texto llegue al motor de </w:t>
      </w:r>
      <w:proofErr w:type="spellStart"/>
      <w:r w:rsidRPr="00E34D8A">
        <w:t>retrieval</w:t>
      </w:r>
      <w:proofErr w:type="spellEnd"/>
      <w:r w:rsidRPr="00E34D8A">
        <w:t xml:space="preserve"> o al modelo de lenguaje evaluador, materializando la privacidad por diseño como principio arquitectónico. La implementación se encuentra en `</w:t>
      </w:r>
      <w:proofErr w:type="spellStart"/>
      <w:r w:rsidRPr="00E34D8A">
        <w:t>pii</w:t>
      </w:r>
      <w:proofErr w:type="spellEnd"/>
      <w:r w:rsidRPr="00E34D8A">
        <w:t>/anonymizer.py` mediante la clase `</w:t>
      </w:r>
      <w:proofErr w:type="spellStart"/>
      <w:r w:rsidRPr="00E34D8A">
        <w:t>SistacAnonymizer</w:t>
      </w:r>
      <w:proofErr w:type="spellEnd"/>
      <w:r w:rsidRPr="00E34D8A">
        <w:t>`.</w:t>
      </w:r>
    </w:p>
    <w:p w14:paraId="2B1DDF5C" w14:textId="77777777" w:rsidR="00B2542C" w:rsidRPr="00E34D8A" w:rsidRDefault="00B2542C" w:rsidP="00B2542C">
      <w:pPr>
        <w:pStyle w:val="Ttulo3"/>
      </w:pPr>
      <w:bookmarkStart w:id="37" w:name="_Toc233085018"/>
      <w:r w:rsidRPr="00E34D8A">
        <w:lastRenderedPageBreak/>
        <w:t xml:space="preserve">Stack tecnológico: Presidio + </w:t>
      </w:r>
      <w:proofErr w:type="spellStart"/>
      <w:r w:rsidRPr="00E34D8A">
        <w:t>spaCy</w:t>
      </w:r>
      <w:bookmarkEnd w:id="37"/>
      <w:proofErr w:type="spellEnd"/>
    </w:p>
    <w:p w14:paraId="340EA43D" w14:textId="77777777" w:rsidR="00B2542C" w:rsidRPr="00E34D8A" w:rsidRDefault="00B2542C" w:rsidP="00B2542C">
      <w:r w:rsidRPr="00E34D8A">
        <w:t>`</w:t>
      </w:r>
      <w:proofErr w:type="spellStart"/>
      <w:r w:rsidRPr="00E34D8A">
        <w:t>SistacAnonymizer</w:t>
      </w:r>
      <w:proofErr w:type="spellEnd"/>
      <w:r w:rsidRPr="00E34D8A">
        <w:t xml:space="preserve">` combina dos librerías de código abierto. Microsoft Presidio actúa como orquestador: recibe el texto, invoca los reconocedores de entidades y aplica los operadores de anonimización (sustitución por etiqueta genérica) sobre las posiciones de texto identificadas. </w:t>
      </w:r>
      <w:proofErr w:type="spellStart"/>
      <w:r w:rsidRPr="00E34D8A">
        <w:t>spaCy</w:t>
      </w:r>
      <w:proofErr w:type="spellEnd"/>
      <w:r w:rsidRPr="00E34D8A">
        <w:t>, con el modelo `</w:t>
      </w:r>
      <w:proofErr w:type="spellStart"/>
      <w:r w:rsidRPr="00E34D8A">
        <w:t>es_core_news_lg</w:t>
      </w:r>
      <w:proofErr w:type="spellEnd"/>
      <w:r w:rsidRPr="00E34D8A">
        <w:t xml:space="preserve">`, proporciona el reconocimiento de entidades nombradas (NER, </w:t>
      </w:r>
      <w:r w:rsidRPr="00E34D8A">
        <w:rPr>
          <w:i/>
          <w:iCs/>
        </w:rPr>
        <w:t xml:space="preserve">Named </w:t>
      </w:r>
      <w:proofErr w:type="spellStart"/>
      <w:r w:rsidRPr="00E34D8A">
        <w:rPr>
          <w:i/>
          <w:iCs/>
        </w:rPr>
        <w:t>Entity</w:t>
      </w:r>
      <w:proofErr w:type="spellEnd"/>
      <w:r w:rsidRPr="00E34D8A">
        <w:rPr>
          <w:i/>
          <w:iCs/>
        </w:rPr>
        <w:t xml:space="preserve"> </w:t>
      </w:r>
      <w:proofErr w:type="spellStart"/>
      <w:r w:rsidRPr="00E34D8A">
        <w:rPr>
          <w:i/>
          <w:iCs/>
        </w:rPr>
        <w:t>Recognition</w:t>
      </w:r>
      <w:proofErr w:type="spellEnd"/>
      <w:r w:rsidRPr="00E34D8A">
        <w:t xml:space="preserve">) para el idioma español, detectando entidades de tipo `PERSON`, `ORG`, `LOC` y `DATE` mediante análisis lingüístico. A la detección de </w:t>
      </w:r>
      <w:proofErr w:type="spellStart"/>
      <w:r w:rsidRPr="00E34D8A">
        <w:t>spaCy</w:t>
      </w:r>
      <w:proofErr w:type="spellEnd"/>
      <w:r w:rsidRPr="00E34D8A">
        <w:t xml:space="preserve"> se suman reconocedores personalizados basados en expresiones regulares para entidades documentales de los contextos español e ibérico que el modelo lingüístico no cubre de forma nativa.</w:t>
      </w:r>
    </w:p>
    <w:p w14:paraId="30BF8D81" w14:textId="14B838B3" w:rsidR="00B2542C" w:rsidRDefault="00B2542C" w:rsidP="00B2542C">
      <w:r w:rsidRPr="00E34D8A">
        <w:t xml:space="preserve">La posición del módulo en el pipeline (antes del </w:t>
      </w:r>
      <w:proofErr w:type="spellStart"/>
      <w:r w:rsidRPr="00E34D8A">
        <w:t>chunking</w:t>
      </w:r>
      <w:proofErr w:type="spellEnd"/>
      <w:r w:rsidRPr="00E34D8A">
        <w:t xml:space="preserve"> y del </w:t>
      </w:r>
      <w:proofErr w:type="spellStart"/>
      <w:r w:rsidRPr="00E34D8A">
        <w:t>retrieval</w:t>
      </w:r>
      <w:proofErr w:type="spellEnd"/>
      <w:r w:rsidRPr="00E34D8A">
        <w:t xml:space="preserve">) garantiza que ni el índice vectorial ni el </w:t>
      </w:r>
      <w:proofErr w:type="spellStart"/>
      <w:r w:rsidRPr="00E34D8A">
        <w:t>prompt</w:t>
      </w:r>
      <w:proofErr w:type="spellEnd"/>
      <w:r w:rsidRPr="00E34D8A">
        <w:t xml:space="preserve"> del modelo de lenguaje reciban información personal identificable. La Figura </w:t>
      </w:r>
      <w:r>
        <w:t>14</w:t>
      </w:r>
      <w:r w:rsidRPr="00E34D8A">
        <w:t xml:space="preserve"> ilustra esta posición en el flujo de datos.</w:t>
      </w:r>
    </w:p>
    <w:p w14:paraId="3FA4636F" w14:textId="449C58BD" w:rsidR="00B2542C" w:rsidRPr="00890E17" w:rsidRDefault="00B2542C" w:rsidP="00B2542C">
      <w:r w:rsidRPr="00890E17">
        <w:rPr>
          <w:b/>
          <w:bCs/>
        </w:rPr>
        <w:t xml:space="preserve">Figura </w:t>
      </w:r>
      <w:r>
        <w:rPr>
          <w:b/>
          <w:bCs/>
        </w:rPr>
        <w:t>14</w:t>
      </w:r>
      <w:r w:rsidRPr="00890E17">
        <w:rPr>
          <w:b/>
          <w:bCs/>
        </w:rPr>
        <w:t>.</w:t>
      </w:r>
      <w:r w:rsidRPr="00890E17">
        <w:rPr>
          <w:i/>
          <w:iCs/>
        </w:rPr>
        <w:t xml:space="preserve"> Posición del módulo PII en el pipeline: opera antes del </w:t>
      </w:r>
      <w:proofErr w:type="spellStart"/>
      <w:r w:rsidRPr="00890E17">
        <w:rPr>
          <w:i/>
          <w:iCs/>
        </w:rPr>
        <w:t>chunking</w:t>
      </w:r>
      <w:proofErr w:type="spellEnd"/>
      <w:r w:rsidRPr="00890E17">
        <w:rPr>
          <w:i/>
          <w:iCs/>
        </w:rPr>
        <w:t xml:space="preserve"> y el </w:t>
      </w:r>
      <w:proofErr w:type="spellStart"/>
      <w:r w:rsidRPr="00890E17">
        <w:rPr>
          <w:i/>
          <w:iCs/>
        </w:rPr>
        <w:t>retrieval</w:t>
      </w:r>
      <w:proofErr w:type="spellEnd"/>
      <w:r w:rsidRPr="00890E17">
        <w:rPr>
          <w:i/>
          <w:iCs/>
        </w:rPr>
        <w:t>.</w:t>
      </w:r>
    </w:p>
    <w:p w14:paraId="20875D70" w14:textId="77777777" w:rsidR="00B2542C" w:rsidRDefault="00B2542C" w:rsidP="00B2542C">
      <w:r w:rsidRPr="00890E17">
        <w:rPr>
          <w:noProof/>
        </w:rPr>
        <w:drawing>
          <wp:inline distT="0" distB="0" distL="0" distR="0" wp14:anchorId="26A5EC74" wp14:editId="531435A8">
            <wp:extent cx="5760085" cy="1687195"/>
            <wp:effectExtent l="0" t="0" r="0" b="8255"/>
            <wp:docPr id="60035718" name="Imagen 1" descr="The diagram illustrates a data processing pipeline that includes anonymization, language processing (using spaCy), named entity recognition (NER) in Spanish, text normalization, Microsoft Presidio for privacy protection, a retrieval-scoring mechanism, and customized recognizers for entities like names, phone numbers, and location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5718" name="Imagen 1" descr="The diagram illustrates a data processing pipeline that includes anonymization, language processing (using spaCy), named entity recognition (NER) in Spanish, text normalization, Microsoft Presidio for privacy protection, a retrieval-scoring mechanism, and customized recognizers for entities like names, phone numbers, and locations.&#10;&#10;El contenido generado por IA puede ser incorrecto."/>
                    <pic:cNvPicPr/>
                  </pic:nvPicPr>
                  <pic:blipFill>
                    <a:blip r:embed="rId32"/>
                    <a:stretch>
                      <a:fillRect/>
                    </a:stretch>
                  </pic:blipFill>
                  <pic:spPr>
                    <a:xfrm>
                      <a:off x="0" y="0"/>
                      <a:ext cx="5760085" cy="1687195"/>
                    </a:xfrm>
                    <a:prstGeom prst="rect">
                      <a:avLst/>
                    </a:prstGeom>
                  </pic:spPr>
                </pic:pic>
              </a:graphicData>
            </a:graphic>
          </wp:inline>
        </w:drawing>
      </w:r>
    </w:p>
    <w:p w14:paraId="04184970" w14:textId="77777777" w:rsidR="00B2542C" w:rsidRDefault="00B2542C" w:rsidP="00B2542C">
      <w:pPr>
        <w:pStyle w:val="Piedefoto-tabla"/>
        <w:rPr>
          <w:lang w:val="es-CL"/>
        </w:rPr>
      </w:pPr>
      <w:r w:rsidRPr="003B2C4C">
        <w:rPr>
          <w:lang w:val="es-CL"/>
        </w:rPr>
        <w:t>Fuente: elaboración propia</w:t>
      </w:r>
    </w:p>
    <w:p w14:paraId="32C6068F" w14:textId="77777777" w:rsidR="00B2542C" w:rsidRPr="00890E17" w:rsidRDefault="00B2542C" w:rsidP="00B2542C">
      <w:pPr>
        <w:pStyle w:val="Ttulo3"/>
      </w:pPr>
      <w:bookmarkStart w:id="38" w:name="_Toc233085019"/>
      <w:r w:rsidRPr="00890E17">
        <w:t>Entidades detectadas y estrategia de sustitución</w:t>
      </w:r>
      <w:bookmarkEnd w:id="38"/>
    </w:p>
    <w:p w14:paraId="71F6709E" w14:textId="6EF14DDD" w:rsidR="00B2542C" w:rsidRDefault="00B2542C" w:rsidP="00B2542C">
      <w:r w:rsidRPr="00890E17">
        <w:t xml:space="preserve">El módulo detecta y sustituye por etiquetas genéricas las entidades que identifican de forma directa al candidato. La Tabla </w:t>
      </w:r>
      <w:r>
        <w:t>5</w:t>
      </w:r>
      <w:r w:rsidRPr="00890E17">
        <w:t xml:space="preserve"> lista las entidades redactadas, sus etiquetas de sustitución y el mecanismo de detección utilizado.</w:t>
      </w:r>
    </w:p>
    <w:p w14:paraId="09253660" w14:textId="77777777" w:rsidR="00B2542C" w:rsidRDefault="00B2542C" w:rsidP="00B2542C"/>
    <w:p w14:paraId="69399EA7" w14:textId="77777777" w:rsidR="00B2542C" w:rsidRDefault="00B2542C" w:rsidP="00B2542C"/>
    <w:p w14:paraId="22252DF8" w14:textId="77777777" w:rsidR="00B2542C" w:rsidRDefault="00B2542C" w:rsidP="00B2542C"/>
    <w:p w14:paraId="38E1806B" w14:textId="77777777" w:rsidR="00B2542C" w:rsidRDefault="00B2542C" w:rsidP="00B2542C"/>
    <w:p w14:paraId="164B40FB" w14:textId="61FFA061" w:rsidR="00B2542C" w:rsidRPr="00890E17" w:rsidRDefault="00B2542C" w:rsidP="00B2542C">
      <w:pPr>
        <w:spacing w:line="276" w:lineRule="auto"/>
        <w:contextualSpacing/>
      </w:pPr>
      <w:r w:rsidRPr="00890E17">
        <w:rPr>
          <w:b/>
          <w:bCs/>
        </w:rPr>
        <w:lastRenderedPageBreak/>
        <w:t xml:space="preserve">Tabla </w:t>
      </w:r>
      <w:r>
        <w:rPr>
          <w:b/>
          <w:bCs/>
        </w:rPr>
        <w:t>5</w:t>
      </w:r>
      <w:r w:rsidRPr="00890E17">
        <w:rPr>
          <w:b/>
          <w:bCs/>
        </w:rPr>
        <w:t>.</w:t>
      </w:r>
      <w:r w:rsidRPr="00890E17">
        <w:t xml:space="preserve"> </w:t>
      </w:r>
      <w:r w:rsidRPr="00890E17">
        <w:rPr>
          <w:i/>
          <w:iCs/>
        </w:rPr>
        <w:t xml:space="preserve">Entidades PII detectadas y estrategia de sustitución en </w:t>
      </w:r>
      <w:proofErr w:type="spellStart"/>
      <w:r w:rsidRPr="00890E17">
        <w:rPr>
          <w:i/>
          <w:iCs/>
        </w:rPr>
        <w:t>SistacAnonymizer</w:t>
      </w:r>
      <w:proofErr w:type="spellEnd"/>
      <w:r w:rsidRPr="00890E17">
        <w:rPr>
          <w:i/>
          <w:iCs/>
        </w:rPr>
        <w:t>.</w:t>
      </w:r>
    </w:p>
    <w:p w14:paraId="6008A018" w14:textId="77777777" w:rsidR="00B2542C" w:rsidRDefault="00B2542C" w:rsidP="00B2542C">
      <w:pPr>
        <w:pStyle w:val="Piedefoto-tabla"/>
        <w:contextualSpacing/>
      </w:pPr>
      <w:r w:rsidRPr="00E61216">
        <w:rPr>
          <w:noProof/>
          <w:lang w:val="es-CL"/>
        </w:rPr>
        <w:drawing>
          <wp:inline distT="0" distB="0" distL="0" distR="0" wp14:anchorId="5D1BEDBC" wp14:editId="495B45C6">
            <wp:extent cx="5760085" cy="1637030"/>
            <wp:effectExtent l="0" t="0" r="0" b="1270"/>
            <wp:docPr id="681632385" name="Imagen 1" descr="Postal Co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2385" name="Imagen 1" descr="Postal Code&#10;&#10;El contenido generado por IA puede ser incorrecto."/>
                    <pic:cNvPicPr/>
                  </pic:nvPicPr>
                  <pic:blipFill>
                    <a:blip r:embed="rId33"/>
                    <a:stretch>
                      <a:fillRect/>
                    </a:stretch>
                  </pic:blipFill>
                  <pic:spPr>
                    <a:xfrm>
                      <a:off x="0" y="0"/>
                      <a:ext cx="5760085" cy="1637030"/>
                    </a:xfrm>
                    <a:prstGeom prst="rect">
                      <a:avLst/>
                    </a:prstGeom>
                  </pic:spPr>
                </pic:pic>
              </a:graphicData>
            </a:graphic>
          </wp:inline>
        </w:drawing>
      </w:r>
    </w:p>
    <w:p w14:paraId="45F29A6D" w14:textId="77777777" w:rsidR="00B2542C" w:rsidRDefault="00B2542C" w:rsidP="00B2542C">
      <w:pPr>
        <w:pStyle w:val="Piedefoto-tabla"/>
        <w:contextualSpacing/>
        <w:rPr>
          <w:lang w:val="es-CL"/>
        </w:rPr>
      </w:pPr>
      <w:r w:rsidRPr="003B2C4C">
        <w:rPr>
          <w:lang w:val="es-CL"/>
        </w:rPr>
        <w:t>Fuente: elaboración propia</w:t>
      </w:r>
    </w:p>
    <w:p w14:paraId="071B1C0C" w14:textId="77777777" w:rsidR="00B2542C" w:rsidRPr="00E61216" w:rsidRDefault="00B2542C" w:rsidP="00B2542C">
      <w:r w:rsidRPr="00E61216">
        <w:t xml:space="preserve">La estrategia de sustitución por etiquetas (en lugar de eliminación) preserva la estructura sintáctica del texto, lo que mejora la calidad del </w:t>
      </w:r>
      <w:proofErr w:type="spellStart"/>
      <w:r w:rsidRPr="00E61216">
        <w:t>chunking</w:t>
      </w:r>
      <w:proofErr w:type="spellEnd"/>
      <w:r w:rsidRPr="00E61216">
        <w:t xml:space="preserve"> y del </w:t>
      </w:r>
      <w:proofErr w:type="spellStart"/>
      <w:r w:rsidRPr="00E61216">
        <w:t>retrieval</w:t>
      </w:r>
      <w:proofErr w:type="spellEnd"/>
      <w:r w:rsidRPr="00E61216">
        <w:t xml:space="preserve"> posterior. El módulo preserva deliberadamente las entidades de ubicación, organización y fecha: las ciudades, los nombres de empresas y universidades y los años de experiencia constituyen contexto profesional necesario para el </w:t>
      </w:r>
      <w:proofErr w:type="spellStart"/>
      <w:r w:rsidRPr="00E61216">
        <w:t>scoring</w:t>
      </w:r>
      <w:proofErr w:type="spellEnd"/>
      <w:r w:rsidRPr="00E61216">
        <w:t xml:space="preserve"> semántico y no representan información directamente identificadora en el sentido de la normativa de protección de datos aplicable.</w:t>
      </w:r>
    </w:p>
    <w:p w14:paraId="360FA0AC" w14:textId="77777777" w:rsidR="00B2542C" w:rsidRPr="00E61216" w:rsidRDefault="00B2542C" w:rsidP="00B2542C">
      <w:pPr>
        <w:pStyle w:val="Ttulo3"/>
      </w:pPr>
      <w:bookmarkStart w:id="39" w:name="_Toc233085020"/>
      <w:r w:rsidRPr="00E61216">
        <w:t>Validación del módulo y alcance de la anonimización</w:t>
      </w:r>
      <w:bookmarkEnd w:id="39"/>
    </w:p>
    <w:p w14:paraId="1093B5B0" w14:textId="77777777" w:rsidR="00B2542C" w:rsidRPr="00E61216" w:rsidRDefault="00B2542C" w:rsidP="00B2542C">
      <w:r w:rsidRPr="00E61216">
        <w:t>Como consecuencia del diseño descrito, la anonimización no suprime de forma directa los marcadores de edad ni de género presentes en el texto; reduce la señal de género de manera indirecta al eliminar el nombre propio del candidato, que es el principal vector de inferencia del género en un currículum. Esta característica del diseño es determinante para interpretar los resultados del análisis de equidad: la configuración con anonimización no garantiza equidad perfecta, sino que aplica una intervención de preprocesamiento cuyo efecto diferencial sobre las métricas DIR y SPD es precisamente lo que el experimento mide.</w:t>
      </w:r>
    </w:p>
    <w:p w14:paraId="0DADD431" w14:textId="77777777" w:rsidR="00B2542C" w:rsidRPr="00E61216" w:rsidRDefault="00B2542C" w:rsidP="00B2542C">
      <w:r w:rsidRPr="00E61216">
        <w:t>Es relevante señalar que los reconocedores personalizados del módulo están orientados al contexto español e ibérico. No se implementaron reconocedores adaptados al formato de cédula de identidad de Uruguay ni a otros identificadores documentales del contexto rioplatense, lo que constituye una limitación técnica del módulo que se aborda en la discusión de las restricciones del estudio.</w:t>
      </w:r>
    </w:p>
    <w:p w14:paraId="60B21891" w14:textId="77777777" w:rsidR="00B2542C" w:rsidRPr="00E61216" w:rsidRDefault="00B2542C" w:rsidP="00B2542C">
      <w:r w:rsidRPr="00E61216">
        <w:t xml:space="preserve">La validación del módulo se realizó sobre una muestra de diez currículums del corpus de evaluación, verificando manualmente la ausencia de nombre, correo, teléfono y documento de identidad en el texto de salida y confirmando la preservación del contexto profesional (empresa, ciudad, fechas de empleo) necesario para el </w:t>
      </w:r>
      <w:proofErr w:type="spellStart"/>
      <w:r w:rsidRPr="00E61216">
        <w:t>scoring</w:t>
      </w:r>
      <w:proofErr w:type="spellEnd"/>
      <w:r w:rsidRPr="00E61216">
        <w:t>.</w:t>
      </w:r>
    </w:p>
    <w:p w14:paraId="2B65586E" w14:textId="77777777" w:rsidR="00B2542C" w:rsidRPr="00E61216" w:rsidRDefault="00B2542C" w:rsidP="00B2542C">
      <w:pPr>
        <w:pStyle w:val="Ttulo2"/>
      </w:pPr>
      <w:bookmarkStart w:id="40" w:name="_Toc233085021"/>
      <w:r w:rsidRPr="00E61216">
        <w:lastRenderedPageBreak/>
        <w:t>Stack técnico consolidado</w:t>
      </w:r>
      <w:bookmarkEnd w:id="40"/>
    </w:p>
    <w:p w14:paraId="69FE410F" w14:textId="1254B2B7" w:rsidR="00B2542C" w:rsidRDefault="00B2542C" w:rsidP="00B2542C">
      <w:r w:rsidRPr="00E61216">
        <w:t xml:space="preserve">La Tabla </w:t>
      </w:r>
      <w:r>
        <w:t>6</w:t>
      </w:r>
      <w:r w:rsidRPr="00E61216">
        <w:t xml:space="preserve"> sintetiza los componentes tecnológicos del sistema, organizados por capa funcional, con la justificación de cada decisión de selección.</w:t>
      </w:r>
    </w:p>
    <w:p w14:paraId="5A12D921" w14:textId="3D8963F7" w:rsidR="00B2542C" w:rsidRPr="00540B29" w:rsidRDefault="00B2542C" w:rsidP="00B2542C">
      <w:pPr>
        <w:spacing w:line="276" w:lineRule="auto"/>
      </w:pPr>
      <w:r w:rsidRPr="00540B29">
        <w:rPr>
          <w:b/>
          <w:bCs/>
        </w:rPr>
        <w:t xml:space="preserve">Tabla </w:t>
      </w:r>
      <w:r>
        <w:rPr>
          <w:b/>
          <w:bCs/>
        </w:rPr>
        <w:t>6</w:t>
      </w:r>
      <w:r w:rsidRPr="00540B29">
        <w:rPr>
          <w:b/>
          <w:bCs/>
        </w:rPr>
        <w:t>.</w:t>
      </w:r>
      <w:r w:rsidRPr="00540B29">
        <w:t xml:space="preserve"> </w:t>
      </w:r>
      <w:r w:rsidRPr="00540B29">
        <w:rPr>
          <w:i/>
          <w:iCs/>
        </w:rPr>
        <w:t>Stack técnico de SISTAC por capa funcional.</w:t>
      </w:r>
    </w:p>
    <w:p w14:paraId="2020AA6C" w14:textId="77777777" w:rsidR="00B2542C" w:rsidRDefault="00B2542C" w:rsidP="00B2542C">
      <w:pPr>
        <w:spacing w:line="276" w:lineRule="auto"/>
        <w:jc w:val="center"/>
      </w:pPr>
      <w:r w:rsidRPr="00540B29">
        <w:rPr>
          <w:noProof/>
        </w:rPr>
        <w:drawing>
          <wp:inline distT="0" distB="0" distL="0" distR="0" wp14:anchorId="1CF9C56C" wp14:editId="376A15A8">
            <wp:extent cx="6128403" cy="4286707"/>
            <wp:effectExtent l="0" t="0" r="5715" b="0"/>
            <wp:docPr id="981942505" name="Imagen 1" descr="La imagen presenta un diagrama comparativo de diferentes componentes de software, incluyendo modelos, lenguajes, capacidades y APIs, junto con sus versiones, roles en el sistema y mￃﾩtricas de evaluaciￃ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42505" name="Imagen 1" descr="La imagen presenta un diagrama comparativo de diferentes componentes de software, incluyendo modelos, lenguajes, capacidades y APIs, junto con sus versiones, roles en el sistema y mￃﾩtricas de evaluaciￃﾳn.&#10;&#10;El contenido generado por IA puede ser incorrecto."/>
                    <pic:cNvPicPr/>
                  </pic:nvPicPr>
                  <pic:blipFill>
                    <a:blip r:embed="rId34"/>
                    <a:stretch>
                      <a:fillRect/>
                    </a:stretch>
                  </pic:blipFill>
                  <pic:spPr>
                    <a:xfrm>
                      <a:off x="0" y="0"/>
                      <a:ext cx="6134142" cy="4290721"/>
                    </a:xfrm>
                    <a:prstGeom prst="rect">
                      <a:avLst/>
                    </a:prstGeom>
                  </pic:spPr>
                </pic:pic>
              </a:graphicData>
            </a:graphic>
          </wp:inline>
        </w:drawing>
      </w:r>
    </w:p>
    <w:p w14:paraId="2036A623" w14:textId="77777777" w:rsidR="00B2542C" w:rsidRDefault="00B2542C" w:rsidP="00B2542C">
      <w:pPr>
        <w:pStyle w:val="Piedefoto-tabla"/>
        <w:contextualSpacing/>
        <w:rPr>
          <w:lang w:val="es-CL"/>
        </w:rPr>
      </w:pPr>
      <w:r w:rsidRPr="003B2C4C">
        <w:rPr>
          <w:lang w:val="es-CL"/>
        </w:rPr>
        <w:t>Fuente: elaboración propia</w:t>
      </w:r>
    </w:p>
    <w:p w14:paraId="6B904954" w14:textId="77777777" w:rsidR="00B2542C" w:rsidRPr="00540B29" w:rsidRDefault="00B2542C" w:rsidP="00B2542C">
      <w:pPr>
        <w:pStyle w:val="Ttulo2"/>
      </w:pPr>
      <w:bookmarkStart w:id="41" w:name="_Toc233085022"/>
      <w:r w:rsidRPr="00540B29">
        <w:t>Dificultades técnicas y soluciones implementadas</w:t>
      </w:r>
      <w:bookmarkEnd w:id="41"/>
    </w:p>
    <w:p w14:paraId="195A19B3" w14:textId="103E87AD" w:rsidR="00B2542C" w:rsidRPr="00540B29" w:rsidRDefault="00B2542C" w:rsidP="00B2542C">
      <w:r w:rsidRPr="00540B29">
        <w:t xml:space="preserve">La construcción del sistema enfrentó dificultades técnicas propias de la integración de servicios de inteligencia artificial comerciales con un pipeline de procesamiento por lotes extenso. Cada dificultad se describe siguiendo el esquema: contexto, problema, solución implementada y efecto sobre el experimento. La Tabla </w:t>
      </w:r>
      <w:r>
        <w:t>7</w:t>
      </w:r>
      <w:r w:rsidRPr="00540B29">
        <w:t xml:space="preserve"> sintetiza los ocho casos documentados.</w:t>
      </w:r>
    </w:p>
    <w:p w14:paraId="30989702" w14:textId="77777777" w:rsidR="00B2542C" w:rsidRPr="00540B29" w:rsidRDefault="00B2542C" w:rsidP="00B2542C">
      <w:r w:rsidRPr="00540B29">
        <w:t xml:space="preserve">La primera dificultad apareció durante la generación de </w:t>
      </w:r>
      <w:proofErr w:type="spellStart"/>
      <w:r w:rsidRPr="00540B29">
        <w:t>embeddings</w:t>
      </w:r>
      <w:proofErr w:type="spellEnd"/>
      <w:r w:rsidRPr="00540B29">
        <w:t xml:space="preserve">: una versión inicial del código utilizaba el modelo `paraphrase-multilingual-MiniLM-L12-v2`, de trescientas ochenta y cuatro dimensiones, mientras que el índice vectorial estaba configurado para vectores de setecientas sesenta y ocho dimensiones, lo que habría provocado un fallo silencioso en la </w:t>
      </w:r>
      <w:r w:rsidRPr="00540B29">
        <w:lastRenderedPageBreak/>
        <w:t>carga del índice. La solución consistió en estandarizar el modelo a `paraphrase-multilingual-mpnet-base-v2` y verificar la dimensionalidad antes de la indexación, evitando la corrupción del índice y garantizando la consistencia entre consulta y vectores almacenados.</w:t>
      </w:r>
    </w:p>
    <w:p w14:paraId="68E5FD4B" w14:textId="77777777" w:rsidR="00B2542C" w:rsidRPr="00540B29" w:rsidRDefault="00B2542C" w:rsidP="00B2542C">
      <w:r w:rsidRPr="00540B29">
        <w:t xml:space="preserve">Una segunda dificultad surgió con la evolución de la interfaz del servicio de búsqueda vectorial: una actualización de la versión de la API modificó los nombres de los campos de configuración del </w:t>
      </w:r>
      <w:proofErr w:type="spellStart"/>
      <w:r w:rsidRPr="00540B29">
        <w:t>ranker</w:t>
      </w:r>
      <w:proofErr w:type="spellEnd"/>
      <w:r w:rsidRPr="00540B29">
        <w:t xml:space="preserve"> semántico, lo que dejaba sin efecto el script de creación del índice escrito contra la versión previa. La solución fue actualizar la definición del índice a la nueva versión de la API, recuperando la capacidad de </w:t>
      </w:r>
      <w:proofErr w:type="spellStart"/>
      <w:r w:rsidRPr="00540B29">
        <w:t>reranking</w:t>
      </w:r>
      <w:proofErr w:type="spellEnd"/>
      <w:r w:rsidRPr="00540B29">
        <w:t xml:space="preserve"> semántico nativo del servicio.</w:t>
      </w:r>
    </w:p>
    <w:p w14:paraId="5A3310B8" w14:textId="77777777" w:rsidR="00B2542C" w:rsidRPr="00540B29" w:rsidRDefault="00B2542C" w:rsidP="00B2542C">
      <w:r w:rsidRPr="00540B29">
        <w:t>La inestabilidad bajo carga por lotes constituyó la tercera dificultad: durante la indexación de miles de fragmentos, el servicio de búsqueda devolvía errores transitorios que interrumpían la carga completa del corpus. Se implementó una política de reintentos con retroceso exponencial (esperas de dos, cuatro y ocho segundos ante errores transitorios) junto con tolerancia a fallos unitarios que registra el error como advertencia y continúa con el siguiente fragmento. Esto permitió completar la indexación sin intervención manual.</w:t>
      </w:r>
    </w:p>
    <w:p w14:paraId="741540F3" w14:textId="77777777" w:rsidR="00B2542C" w:rsidRPr="00540B29" w:rsidRDefault="00B2542C" w:rsidP="00B2542C">
      <w:r w:rsidRPr="00540B29">
        <w:t>La cuarta dificultad afectó al proceso de evaluación: las ejecuciones extensas sobre cientos de pares CV-JD resultaban vulnerables a interrupciones de red y al agotamiento de saldo del proveedor del modelo, lo que obligaba a reiniciar el experimento desde cero. La solución fue una caché de evaluaciones persistente en disco, `</w:t>
      </w:r>
      <w:proofErr w:type="spellStart"/>
      <w:r w:rsidRPr="00540B29">
        <w:t>eval_</w:t>
      </w:r>
      <w:proofErr w:type="gramStart"/>
      <w:r w:rsidRPr="00540B29">
        <w:t>cache.json</w:t>
      </w:r>
      <w:proofErr w:type="spellEnd"/>
      <w:proofErr w:type="gramEnd"/>
      <w:r w:rsidRPr="00540B29">
        <w:t>`, indexada por la clave compuesta de configuración, identificador de currículum e identificador de cargo; ante una interrupción, la reanudación recupera las evaluaciones ya completadas con costo nulo, aportando idempotencia al experimento.</w:t>
      </w:r>
    </w:p>
    <w:p w14:paraId="6E69AFDF" w14:textId="77777777" w:rsidR="00B2542C" w:rsidRPr="00540B29" w:rsidRDefault="00B2542C" w:rsidP="00B2542C">
      <w:r w:rsidRPr="00540B29">
        <w:t xml:space="preserve">La quinta dificultad correspondió a la segmentación del texto: el </w:t>
      </w:r>
      <w:proofErr w:type="spellStart"/>
      <w:r w:rsidRPr="00540B29">
        <w:t>segmentador</w:t>
      </w:r>
      <w:proofErr w:type="spellEnd"/>
      <w:r w:rsidRPr="00540B29">
        <w:t xml:space="preserve"> de </w:t>
      </w:r>
      <w:proofErr w:type="spellStart"/>
      <w:r w:rsidRPr="00540B29">
        <w:t>LangChain</w:t>
      </w:r>
      <w:proofErr w:type="spellEnd"/>
      <w:r w:rsidRPr="00540B29">
        <w:t xml:space="preserve"> cuenta la longitud en caracteres, por lo que aplicar directamente el valor de quinientos doce tokens habría producido fragmentos cuatro veces más pequeños de lo previsto, fragmentando en exceso las secciones del currículum. La solución consistió en aproximar la relación token-carácter con un factor de cuatro para el español, fijando el tamaño efectivo en dos mil cuarenta y ocho caracteres, y priorizar separadores semánticos por párrafo antes de recurrir a cortes arbitrarios.</w:t>
      </w:r>
    </w:p>
    <w:p w14:paraId="678CF91E" w14:textId="77777777" w:rsidR="00B2542C" w:rsidRPr="00540B29" w:rsidRDefault="00B2542C" w:rsidP="00B2542C">
      <w:r w:rsidRPr="00540B29">
        <w:t xml:space="preserve">La sexta dificultad se localizó en el módulo de anonimización: el reconocedor de entidades de </w:t>
      </w:r>
      <w:proofErr w:type="spellStart"/>
      <w:r w:rsidRPr="00540B29">
        <w:t>spaCy</w:t>
      </w:r>
      <w:proofErr w:type="spellEnd"/>
      <w:r w:rsidRPr="00540B29">
        <w:t xml:space="preserve"> confunde con frecuencia nombres de universidades y empresas con nombres de </w:t>
      </w:r>
      <w:r w:rsidRPr="00540B29">
        <w:lastRenderedPageBreak/>
        <w:t xml:space="preserve">personas, generando falsos positivos que redactaban información profesional relevante. Se incorporó un filtro de contexto que examina una ventana de sesenta caracteres alrededor de cada entidad detectada como persona y descarta la detección cuando aparece un término organizacional, reduciendo los falsos positivos y preservando el contexto profesional necesario para el </w:t>
      </w:r>
      <w:proofErr w:type="spellStart"/>
      <w:r w:rsidRPr="00540B29">
        <w:t>scoring</w:t>
      </w:r>
      <w:proofErr w:type="spellEnd"/>
      <w:r w:rsidRPr="00540B29">
        <w:t>.</w:t>
      </w:r>
    </w:p>
    <w:p w14:paraId="263DDE86" w14:textId="77777777" w:rsidR="00B2542C" w:rsidRPr="00540B29" w:rsidRDefault="00B2542C" w:rsidP="00B2542C">
      <w:r w:rsidRPr="00540B29">
        <w:t xml:space="preserve">La séptima dificultad apareció en el </w:t>
      </w:r>
      <w:proofErr w:type="spellStart"/>
      <w:r w:rsidRPr="00540B29">
        <w:t>parseo</w:t>
      </w:r>
      <w:proofErr w:type="spellEnd"/>
      <w:r w:rsidRPr="00540B29">
        <w:t xml:space="preserve"> de la respuesta del modelo de lenguaje: el modelo devolvía ocasionalmente el JSON solicitado envuelto en bloques de código de </w:t>
      </w:r>
      <w:proofErr w:type="spellStart"/>
      <w:r w:rsidRPr="00540B29">
        <w:t>Markdown</w:t>
      </w:r>
      <w:proofErr w:type="spellEnd"/>
      <w:r w:rsidRPr="00540B29">
        <w:t xml:space="preserve"> o con texto adicional, lo que provocaba errores de decodificación. Se implementó una rutina de limpieza que elimina los delimitadores de bloque y, ante un fallo de decodificación, recupera el primer objeto JSON presente mediante una expresión regular, reduciendo la tasa de fallo de </w:t>
      </w:r>
      <w:proofErr w:type="spellStart"/>
      <w:r w:rsidRPr="00540B29">
        <w:t>parseo</w:t>
      </w:r>
      <w:proofErr w:type="spellEnd"/>
      <w:r w:rsidRPr="00540B29">
        <w:t xml:space="preserve"> por debajo del dos por ciento con temperatura cero.</w:t>
      </w:r>
    </w:p>
    <w:p w14:paraId="2E8E805D" w14:textId="77777777" w:rsidR="00B2542C" w:rsidRDefault="00B2542C" w:rsidP="00B2542C">
      <w:r w:rsidRPr="00540B29">
        <w:t>La octava dificultad fue de orden arquitectónico: la dependencia de un único proveedor de almacenamiento vectorial introducía un riesgo operativo ante cambios de costos o disponibilidad del servicio. Se incorporó la capa de abstracción `VECTORSTORE_PROVIDER` que permite conmutar entre proveedores sin modificar el código del pipeline, complementada con scripts de migración y copias de respaldo del documento principal con fecha en el nombre.</w:t>
      </w:r>
    </w:p>
    <w:p w14:paraId="2BDF46C7" w14:textId="73D48496" w:rsidR="00B2542C" w:rsidRPr="00B118E3" w:rsidRDefault="00B2542C" w:rsidP="00B2542C">
      <w:pPr>
        <w:spacing w:line="276" w:lineRule="auto"/>
        <w:contextualSpacing/>
      </w:pPr>
      <w:r w:rsidRPr="00B118E3">
        <w:rPr>
          <w:b/>
          <w:bCs/>
        </w:rPr>
        <w:t xml:space="preserve">Tabla </w:t>
      </w:r>
      <w:r>
        <w:rPr>
          <w:b/>
          <w:bCs/>
        </w:rPr>
        <w:t>7</w:t>
      </w:r>
      <w:r w:rsidRPr="00B118E3">
        <w:rPr>
          <w:b/>
          <w:bCs/>
        </w:rPr>
        <w:t>.</w:t>
      </w:r>
      <w:r>
        <w:rPr>
          <w:b/>
          <w:bCs/>
        </w:rPr>
        <w:t xml:space="preserve"> </w:t>
      </w:r>
      <w:r w:rsidRPr="00B118E3">
        <w:rPr>
          <w:i/>
          <w:iCs/>
        </w:rPr>
        <w:t>Dificultades técnicas encontradas durante la implementación de SISTAC y soluciones aplicadas.</w:t>
      </w:r>
    </w:p>
    <w:p w14:paraId="2FAB15B6" w14:textId="77777777" w:rsidR="00B2542C" w:rsidRDefault="00B2542C" w:rsidP="00B2542C">
      <w:pPr>
        <w:spacing w:line="276" w:lineRule="auto"/>
        <w:contextualSpacing/>
      </w:pPr>
      <w:r w:rsidRPr="00B118E3">
        <w:rPr>
          <w:noProof/>
        </w:rPr>
        <w:drawing>
          <wp:inline distT="0" distB="0" distL="0" distR="0" wp14:anchorId="61F8052E" wp14:editId="4D908B4E">
            <wp:extent cx="5760085" cy="2240915"/>
            <wp:effectExtent l="0" t="0" r="0" b="6985"/>
            <wp:docPr id="978740394" name="Imagen 1" descr="The image presents a series of diagnostic components (D1 to D6) and their respective issues and solutions, such as embedding discrepancies, index vector updates, caching strategies, and chunking methods for processing da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40394" name="Imagen 1" descr="The image presents a series of diagnostic components (D1 to D6) and their respective issues and solutions, such as embedding discrepancies, index vector updates, caching strategies, and chunking methods for processing data.&#10;&#10;El contenido generado por IA puede ser incorrecto."/>
                    <pic:cNvPicPr/>
                  </pic:nvPicPr>
                  <pic:blipFill>
                    <a:blip r:embed="rId35"/>
                    <a:stretch>
                      <a:fillRect/>
                    </a:stretch>
                  </pic:blipFill>
                  <pic:spPr>
                    <a:xfrm>
                      <a:off x="0" y="0"/>
                      <a:ext cx="5760085" cy="2240915"/>
                    </a:xfrm>
                    <a:prstGeom prst="rect">
                      <a:avLst/>
                    </a:prstGeom>
                  </pic:spPr>
                </pic:pic>
              </a:graphicData>
            </a:graphic>
          </wp:inline>
        </w:drawing>
      </w:r>
    </w:p>
    <w:p w14:paraId="516CC3A7" w14:textId="77777777" w:rsidR="00B2542C" w:rsidRDefault="00B2542C" w:rsidP="00B2542C">
      <w:pPr>
        <w:pStyle w:val="Piedefoto-tabla"/>
        <w:contextualSpacing/>
        <w:rPr>
          <w:lang w:val="es-CL"/>
        </w:rPr>
      </w:pPr>
      <w:r w:rsidRPr="003B2C4C">
        <w:rPr>
          <w:lang w:val="es-CL"/>
        </w:rPr>
        <w:t>Fuente: elaboración propia</w:t>
      </w:r>
    </w:p>
    <w:p w14:paraId="549AC405" w14:textId="77777777" w:rsidR="00B2542C" w:rsidRDefault="00B2542C" w:rsidP="00B2542C"/>
    <w:p w14:paraId="505ED24D" w14:textId="77777777" w:rsidR="00B2542C" w:rsidRPr="00B118E3" w:rsidRDefault="00B2542C" w:rsidP="00B2542C"/>
    <w:p w14:paraId="60B6AFAF" w14:textId="77777777" w:rsidR="00B2542C" w:rsidRPr="00B118E3" w:rsidRDefault="00B2542C" w:rsidP="00B2542C">
      <w:pPr>
        <w:pStyle w:val="Ttulo2"/>
      </w:pPr>
      <w:bookmarkStart w:id="42" w:name="_Toc233085023"/>
      <w:r w:rsidRPr="00B118E3">
        <w:lastRenderedPageBreak/>
        <w:t>Síntesis del capítulo</w:t>
      </w:r>
      <w:bookmarkEnd w:id="42"/>
    </w:p>
    <w:p w14:paraId="2513BFE6" w14:textId="4AB08506" w:rsidR="00B2542C" w:rsidRPr="006376A7" w:rsidRDefault="00B2542C" w:rsidP="006376A7">
      <w:r w:rsidRPr="00B118E3">
        <w:t xml:space="preserve">El presente capítulo describió la arquitectura e implementación del sistema desarrollado, desde su concepción modular hasta los detalles técnicos de cada componente. La organización en cuatro módulos independientes (ingesta, anonimización PII, pipeline RAG con </w:t>
      </w:r>
      <w:proofErr w:type="spellStart"/>
      <w:r w:rsidRPr="00B118E3">
        <w:t>scoring</w:t>
      </w:r>
      <w:proofErr w:type="spellEnd"/>
      <w:r w:rsidRPr="00B118E3">
        <w:t xml:space="preserve"> y registro experimental) responde a un principio de diseño que va más allá de la ingeniería de software: garantizar que cualquier diferencia observada entre configuraciones sea atribuible exclusivamente al componente que difiere entre ellas, lo que constituye la base de la validez interna del experimento. La estrategia de datos, con su distinción entre corpus de desarrollo sintético y corpus de evaluación público con validación experta, asegura que el sistema opere sobre datos que combinan variedad lingüística real con criterios de selección auténticos de la organización. El pipeline RAG, construido sobre </w:t>
      </w:r>
      <w:proofErr w:type="spellStart"/>
      <w:r w:rsidRPr="00B118E3">
        <w:t>embeddings</w:t>
      </w:r>
      <w:proofErr w:type="spellEnd"/>
      <w:r w:rsidRPr="00B118E3">
        <w:t xml:space="preserve"> locales de setecientas sesenta y ocho dimensiones y Google </w:t>
      </w:r>
      <w:proofErr w:type="spellStart"/>
      <w:r w:rsidRPr="00B118E3">
        <w:t>Vertex</w:t>
      </w:r>
      <w:proofErr w:type="spellEnd"/>
      <w:r w:rsidRPr="00B118E3">
        <w:t xml:space="preserve"> AI Search con aislamiento cruzado por par CV-JD, proporciona el mecanismo de recuperación semántica cuyo efecto sobre la eficacia del sistema el experimento contrasta. El módulo de anonimización PII, posicionado antes del </w:t>
      </w:r>
      <w:proofErr w:type="spellStart"/>
      <w:r w:rsidRPr="00B118E3">
        <w:t>chunking</w:t>
      </w:r>
      <w:proofErr w:type="spellEnd"/>
      <w:r w:rsidRPr="00B118E3">
        <w:t xml:space="preserve"> y el </w:t>
      </w:r>
      <w:proofErr w:type="spellStart"/>
      <w:r w:rsidRPr="00B118E3">
        <w:t>retrieval</w:t>
      </w:r>
      <w:proofErr w:type="spellEnd"/>
      <w:r w:rsidRPr="00B118E3">
        <w:t>, materializa la intervención de privacidad cuyo efecto diferencial sobre las métricas de equidad el análisis cuantifica. Las ocho dificultades técnicas documentadas en la sección 4.</w:t>
      </w:r>
      <w:r w:rsidR="00EF699A">
        <w:t>3</w:t>
      </w:r>
      <w:r w:rsidRPr="00B118E3">
        <w:t xml:space="preserve"> son evidencia del proceso de implementación real y de las soluciones de resiliencia incorporadas para garantizar la reproducibilidad del experimento.</w:t>
      </w:r>
    </w:p>
    <w:p w14:paraId="6412D857" w14:textId="26184E98" w:rsidR="00EB46FD" w:rsidRDefault="00B2542C" w:rsidP="00EB46FD">
      <w:pPr>
        <w:pStyle w:val="Ttulo1"/>
        <w:rPr>
          <w:lang w:val="es-UY"/>
        </w:rPr>
      </w:pPr>
      <w:r>
        <w:rPr>
          <w:lang w:val="es-UY"/>
        </w:rPr>
        <w:t>V</w:t>
      </w:r>
      <w:proofErr w:type="spellStart"/>
      <w:r w:rsidRPr="00B118E3">
        <w:t>alidación</w:t>
      </w:r>
      <w:proofErr w:type="spellEnd"/>
      <w:r w:rsidRPr="00B118E3">
        <w:t xml:space="preserve"> experimental y resultados</w:t>
      </w:r>
    </w:p>
    <w:p w14:paraId="6279E41C" w14:textId="77777777" w:rsidR="00B2542C" w:rsidRDefault="00B2542C" w:rsidP="00B2542C">
      <w:r w:rsidRPr="00B118E3">
        <w:t xml:space="preserve">El presente capítulo describe el diseño del experimento, los protocolos de control aplicados, la suite de métricas adoptada y los resultados cuantitativos obtenidos para la </w:t>
      </w:r>
      <w:proofErr w:type="spellStart"/>
      <w:r w:rsidRPr="00B118E3">
        <w:t>contrastación</w:t>
      </w:r>
      <w:proofErr w:type="spellEnd"/>
      <w:r w:rsidRPr="00B118E3">
        <w:t xml:space="preserve"> de las tres hipótesis de investigación. La exposición sigue el mismo orden que el diseño experimental: primero se establecen las condiciones bajo las cuales se ejecutó la validación, luego se describen los instrumentos de medición y, finalmente, se presentan los resultados organizados por hipótesis, cerrando con un análisis integrado de las métricas y con una réplica de robustez bajo un modelo de lenguaje alternativo.</w:t>
      </w:r>
    </w:p>
    <w:p w14:paraId="793100D4" w14:textId="77777777" w:rsidR="00B2542C" w:rsidRPr="00B118E3" w:rsidRDefault="00B2542C" w:rsidP="00B2542C">
      <w:pPr>
        <w:pStyle w:val="Ttulo2"/>
      </w:pPr>
      <w:bookmarkStart w:id="43" w:name="_Toc233085025"/>
      <w:r w:rsidRPr="00B118E3">
        <w:t>Diseño del experimento</w:t>
      </w:r>
      <w:bookmarkEnd w:id="43"/>
    </w:p>
    <w:p w14:paraId="67F9AC1D" w14:textId="77777777" w:rsidR="00B2542C" w:rsidRPr="00B118E3" w:rsidRDefault="00B2542C" w:rsidP="00B2542C">
      <w:r w:rsidRPr="00B118E3">
        <w:t xml:space="preserve">El experimento adopta un diseño </w:t>
      </w:r>
      <w:proofErr w:type="spellStart"/>
      <w:proofErr w:type="gramStart"/>
      <w:r w:rsidRPr="00B118E3">
        <w:t>cuasi-experimental</w:t>
      </w:r>
      <w:proofErr w:type="spellEnd"/>
      <w:proofErr w:type="gramEnd"/>
      <w:r w:rsidRPr="00B118E3">
        <w:t xml:space="preserve"> de medidas repetidas, en el que un mismo corpus de pares de currículum y descripción de cargo se procesa bajo cuatro </w:t>
      </w:r>
      <w:r w:rsidRPr="00B118E3">
        <w:lastRenderedPageBreak/>
        <w:t>configuraciones que se diferencian en el nivel de automatización y en la activación del módulo de protección de datos. La variable independiente es la configuración del sistema de cribado, con cuatro niveles; las variables dependientes son la eficiencia operativa, la eficacia de clasificación y la equidad algorítmica sobre atributos protegidos.</w:t>
      </w:r>
    </w:p>
    <w:p w14:paraId="704CD256" w14:textId="77777777" w:rsidR="00B2542C" w:rsidRPr="00B118E3" w:rsidRDefault="00B2542C" w:rsidP="00B2542C">
      <w:r w:rsidRPr="00B118E3">
        <w:t xml:space="preserve">La configuración C0 corresponde al cribado manual llevado a cabo por el panel de especialistas de Matriz, que actúa como línea base temporal para la </w:t>
      </w:r>
      <w:proofErr w:type="spellStart"/>
      <w:r w:rsidRPr="00B118E3">
        <w:t>contrastación</w:t>
      </w:r>
      <w:proofErr w:type="spellEnd"/>
      <w:r w:rsidRPr="00B118E3">
        <w:t xml:space="preserve"> de la hipótesis de eficiencia. La configuración C1 automatiza la evaluación mediante el modelo Claude Sonnet 4.5 sin contexto externo, operando exclusivamente sobre la capacidad paramétrica del modelo. La configuración C2 incorpora el componente de recuperación semántica sobre el índice vectorial alojado en Google </w:t>
      </w:r>
      <w:proofErr w:type="spellStart"/>
      <w:r w:rsidRPr="00B118E3">
        <w:t>Vertex</w:t>
      </w:r>
      <w:proofErr w:type="spellEnd"/>
      <w:r w:rsidRPr="00B118E3">
        <w:t xml:space="preserve"> AI Search, agregando al </w:t>
      </w:r>
      <w:proofErr w:type="spellStart"/>
      <w:r w:rsidRPr="00B118E3">
        <w:t>prompt</w:t>
      </w:r>
      <w:proofErr w:type="spellEnd"/>
      <w:r w:rsidRPr="00B118E3">
        <w:t xml:space="preserve"> los fragmentos más relevantes del corpus para cada par evaluado. La configuración C3 extiende C2 con la activación del módulo </w:t>
      </w:r>
      <w:proofErr w:type="spellStart"/>
      <w:r w:rsidRPr="00B118E3">
        <w:t>SistacAnonymizer</w:t>
      </w:r>
      <w:proofErr w:type="spellEnd"/>
      <w:r w:rsidRPr="00B118E3">
        <w:t xml:space="preserve">, que suprime las entidades identificadoras del currículum antes de que el texto llegue al </w:t>
      </w:r>
      <w:proofErr w:type="spellStart"/>
      <w:r w:rsidRPr="00B118E3">
        <w:t>retrieval</w:t>
      </w:r>
      <w:proofErr w:type="spellEnd"/>
      <w:r w:rsidRPr="00B118E3">
        <w:t xml:space="preserve"> y al </w:t>
      </w:r>
      <w:proofErr w:type="spellStart"/>
      <w:r w:rsidRPr="00B118E3">
        <w:t>scoring</w:t>
      </w:r>
      <w:proofErr w:type="spellEnd"/>
      <w:r w:rsidRPr="00B118E3">
        <w:t>.</w:t>
      </w:r>
    </w:p>
    <w:p w14:paraId="4E2E2C78" w14:textId="77777777" w:rsidR="00B2542C" w:rsidRDefault="00B2542C" w:rsidP="00B2542C">
      <w:r w:rsidRPr="00B118E3">
        <w:t>La unidad de análisis es el par formado por un currículum y una descripción de cargo. El corpus comprende 150 pares por configuración, distribuidos con un balance exacto de 50% de etiquetas APTO y 50% de etiquetas NO_APTO, lo que garantiza la comparabilidad directa de las métricas de eficacia entre configuraciones. El uso de medidas repetidas, en el que cada par se procesa bajo las cuatro configuraciones, elimina la variabilidad asociada al documento evaluado y concentra el efecto observado en el cambio de configuración.</w:t>
      </w:r>
    </w:p>
    <w:p w14:paraId="5C6CE1EA" w14:textId="722D7AF7" w:rsidR="00B2542C" w:rsidRPr="00B118E3" w:rsidRDefault="00B2542C" w:rsidP="00B2542C">
      <w:r w:rsidRPr="00B118E3">
        <w:rPr>
          <w:b/>
          <w:bCs/>
        </w:rPr>
        <w:t xml:space="preserve">Figura </w:t>
      </w:r>
      <w:r w:rsidR="00EF699A">
        <w:rPr>
          <w:b/>
          <w:bCs/>
        </w:rPr>
        <w:t>15</w:t>
      </w:r>
      <w:r w:rsidRPr="00B118E3">
        <w:rPr>
          <w:b/>
          <w:bCs/>
        </w:rPr>
        <w:t>.</w:t>
      </w:r>
      <w:r w:rsidRPr="00B118E3">
        <w:rPr>
          <w:i/>
          <w:iCs/>
        </w:rPr>
        <w:t xml:space="preserve"> Diseño </w:t>
      </w:r>
      <w:proofErr w:type="spellStart"/>
      <w:proofErr w:type="gramStart"/>
      <w:r w:rsidRPr="00B118E3">
        <w:rPr>
          <w:i/>
          <w:iCs/>
        </w:rPr>
        <w:t>cuasi-experimental</w:t>
      </w:r>
      <w:proofErr w:type="spellEnd"/>
      <w:proofErr w:type="gramEnd"/>
      <w:r w:rsidRPr="00B118E3">
        <w:rPr>
          <w:i/>
          <w:iCs/>
        </w:rPr>
        <w:t xml:space="preserve"> y mapeo a las tres hipótesis de investigación.</w:t>
      </w:r>
    </w:p>
    <w:p w14:paraId="5823C48B" w14:textId="77777777" w:rsidR="00B2542C" w:rsidRPr="00B118E3" w:rsidRDefault="00B2542C" w:rsidP="00B2542C">
      <w:pPr>
        <w:jc w:val="center"/>
      </w:pPr>
      <w:r w:rsidRPr="00B118E3">
        <w:rPr>
          <w:noProof/>
        </w:rPr>
        <w:drawing>
          <wp:inline distT="0" distB="0" distL="0" distR="0" wp14:anchorId="47215CD6" wp14:editId="67829CAE">
            <wp:extent cx="4275438" cy="2450918"/>
            <wp:effectExtent l="0" t="0" r="0" b="6985"/>
            <wp:docPr id="1037238878" name="Imagen 1" descr="The diagram illustrates a comprehensive evaluation framework for a language model, detailing various components such as manual cribado, language models, and statistical measures for assessing efficiency, efficacy, and equit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38878" name="Imagen 1" descr="The diagram illustrates a comprehensive evaluation framework for a language model, detailing various components such as manual cribado, language models, and statistical measures for assessing efficiency, efficacy, and equity.&#10;&#10;El contenido generado por IA puede ser incorrecto."/>
                    <pic:cNvPicPr/>
                  </pic:nvPicPr>
                  <pic:blipFill>
                    <a:blip r:embed="rId36"/>
                    <a:stretch>
                      <a:fillRect/>
                    </a:stretch>
                  </pic:blipFill>
                  <pic:spPr>
                    <a:xfrm>
                      <a:off x="0" y="0"/>
                      <a:ext cx="4296455" cy="2462966"/>
                    </a:xfrm>
                    <a:prstGeom prst="rect">
                      <a:avLst/>
                    </a:prstGeom>
                  </pic:spPr>
                </pic:pic>
              </a:graphicData>
            </a:graphic>
          </wp:inline>
        </w:drawing>
      </w:r>
    </w:p>
    <w:p w14:paraId="6F37EFF8" w14:textId="77777777" w:rsidR="00B2542C" w:rsidRDefault="00B2542C" w:rsidP="00B2542C">
      <w:pPr>
        <w:pStyle w:val="Piedefoto-tabla"/>
        <w:contextualSpacing/>
        <w:rPr>
          <w:lang w:val="es-CL"/>
        </w:rPr>
      </w:pPr>
      <w:r w:rsidRPr="003B2C4C">
        <w:rPr>
          <w:lang w:val="es-CL"/>
        </w:rPr>
        <w:t>Fuente: elaboración propia</w:t>
      </w:r>
    </w:p>
    <w:p w14:paraId="4FFDF760" w14:textId="77777777" w:rsidR="00B2542C" w:rsidRPr="0098474E" w:rsidRDefault="00B2542C" w:rsidP="00B2542C">
      <w:pPr>
        <w:pStyle w:val="Ttulo2"/>
      </w:pPr>
      <w:bookmarkStart w:id="44" w:name="_Toc233085026"/>
      <w:r w:rsidRPr="0098474E">
        <w:lastRenderedPageBreak/>
        <w:t>Protocolo del Gold Standard</w:t>
      </w:r>
      <w:bookmarkEnd w:id="44"/>
    </w:p>
    <w:p w14:paraId="5D08087F" w14:textId="77777777" w:rsidR="00B2542C" w:rsidRPr="0098474E" w:rsidRDefault="00B2542C" w:rsidP="00B2542C">
      <w:r w:rsidRPr="0098474E">
        <w:t>El Gold Standard constituye la referencia contra la cual se contrasta el desempeño predictivo de las configuraciones automáticas, siendo el instrumento central de la hipótesis de eficacia. Se construye mediante la validación experta de los pares del corpus por parte del panel de especialistas en recursos humanos de Matriz, evaluados frente a las descripciones de cargo reales de la organización.</w:t>
      </w:r>
    </w:p>
    <w:p w14:paraId="183ADC30" w14:textId="77777777" w:rsidR="00B2542C" w:rsidRPr="0098474E" w:rsidRDefault="00B2542C" w:rsidP="00B2542C">
      <w:r w:rsidRPr="0098474E">
        <w:t>El panel está integrado por tres profesionales de selección de personal de Matriz con experiencia en perfiles técnicos del mercado rioplatense. Cada evaluador recibe el par formado por el currículum y la descripción de cargo, y asigna de forma independiente una decisión binaria de APTO o NO_APTO junto con un score de adecuación en una escala de cero a cien. Para garantizar la alineación de criterios antes de iniciar la evaluación sustantiva, se realizó una sesión de calibración de treinta minutos en la que los tres evaluadores procesaron conjuntamente tres pares de práctica, lo que permitió detectar y resolver divergencias interpretativas antes de que afectasen a los datos definitivos.</w:t>
      </w:r>
    </w:p>
    <w:p w14:paraId="251DCE11" w14:textId="77777777" w:rsidR="00B2542C" w:rsidRPr="0098474E" w:rsidRDefault="00B2542C" w:rsidP="00B2542C">
      <w:r w:rsidRPr="0098474E">
        <w:t>La calidad del Gold Standard se verifica mediante el coeficiente kappa de Cohen (κ), que mide la concordancia entre evaluadores descontando el acuerdo esperado por azar. Se estableció un umbral mínimo de κ ≥ 0.70, correspondiente a un acuerdo sustancial, como condición necesaria para considerar válido el etiquetado resultante. Los pares en los que los evaluadores presentan desacuerdo en la decisión binaria, o desviaciones en el score superiores a veinte puntos entre cualquier par de evaluadores, se resuelven en una sesión de consenso hasta alcanzar una etiqueta única. El valor de concordancia obtenido fue κ = 0.76, superando el umbral establecido y validando la consistencia del Gold Standard como referencia experimental.</w:t>
      </w:r>
    </w:p>
    <w:p w14:paraId="03773799" w14:textId="551B5150" w:rsidR="00B2542C" w:rsidRPr="0098474E" w:rsidRDefault="00B2542C" w:rsidP="00B2542C">
      <w:pPr>
        <w:spacing w:line="276" w:lineRule="auto"/>
        <w:contextualSpacing/>
      </w:pPr>
      <w:r w:rsidRPr="0098474E">
        <w:rPr>
          <w:b/>
          <w:bCs/>
        </w:rPr>
        <w:t xml:space="preserve">Figura </w:t>
      </w:r>
      <w:r w:rsidR="00EF699A">
        <w:rPr>
          <w:b/>
          <w:bCs/>
        </w:rPr>
        <w:t>16</w:t>
      </w:r>
      <w:r w:rsidRPr="0098474E">
        <w:rPr>
          <w:b/>
          <w:bCs/>
        </w:rPr>
        <w:t>.</w:t>
      </w:r>
      <w:r w:rsidRPr="0098474E">
        <w:rPr>
          <w:i/>
          <w:iCs/>
        </w:rPr>
        <w:t xml:space="preserve"> Protocolo de conformación del Gold Standard por el panel de Matriz</w:t>
      </w:r>
    </w:p>
    <w:p w14:paraId="0F9C9EC2" w14:textId="77777777" w:rsidR="00B2542C" w:rsidRDefault="00B2542C" w:rsidP="00B2542C">
      <w:pPr>
        <w:spacing w:line="276" w:lineRule="auto"/>
        <w:contextualSpacing/>
      </w:pPr>
      <w:r w:rsidRPr="0098474E">
        <w:rPr>
          <w:noProof/>
        </w:rPr>
        <w:drawing>
          <wp:inline distT="0" distB="0" distL="0" distR="0" wp14:anchorId="446815CF" wp14:editId="661D6BCA">
            <wp:extent cx="5760085" cy="1303020"/>
            <wp:effectExtent l="0" t="0" r="0" b="0"/>
            <wp:docPr id="2122039612" name="Imagen 1" descr="The diagram illustrates a multi-step process for evaluating a matrix, including the use of Cohen's k coefficient for consensus, independent assessments, and pair disagreements, leading to a consensual sco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9612" name="Imagen 1" descr="The diagram illustrates a multi-step process for evaluating a matrix, including the use of Cohen's k coefficient for consensus, independent assessments, and pair disagreements, leading to a consensual score.&#10;&#10;El contenido generado por IA puede ser incorrecto."/>
                    <pic:cNvPicPr/>
                  </pic:nvPicPr>
                  <pic:blipFill>
                    <a:blip r:embed="rId37"/>
                    <a:stretch>
                      <a:fillRect/>
                    </a:stretch>
                  </pic:blipFill>
                  <pic:spPr>
                    <a:xfrm>
                      <a:off x="0" y="0"/>
                      <a:ext cx="5760085" cy="1303020"/>
                    </a:xfrm>
                    <a:prstGeom prst="rect">
                      <a:avLst/>
                    </a:prstGeom>
                  </pic:spPr>
                </pic:pic>
              </a:graphicData>
            </a:graphic>
          </wp:inline>
        </w:drawing>
      </w:r>
    </w:p>
    <w:p w14:paraId="06833878" w14:textId="77777777" w:rsidR="00B2542C" w:rsidRDefault="00B2542C" w:rsidP="00B2542C">
      <w:pPr>
        <w:pStyle w:val="Piedefoto-tabla"/>
        <w:contextualSpacing/>
        <w:rPr>
          <w:lang w:val="es-CL"/>
        </w:rPr>
      </w:pPr>
      <w:r w:rsidRPr="003B2C4C">
        <w:rPr>
          <w:lang w:val="es-CL"/>
        </w:rPr>
        <w:t>Fuente: elaboración propia</w:t>
      </w:r>
    </w:p>
    <w:p w14:paraId="731A0BB6" w14:textId="77777777" w:rsidR="00B2542C" w:rsidRPr="0098474E" w:rsidRDefault="00B2542C" w:rsidP="00B2542C">
      <w:pPr>
        <w:pStyle w:val="Ttulo2"/>
      </w:pPr>
      <w:bookmarkStart w:id="45" w:name="_Toc233085027"/>
      <w:r w:rsidRPr="0098474E">
        <w:lastRenderedPageBreak/>
        <w:t>Métricas de evaluación</w:t>
      </w:r>
      <w:bookmarkEnd w:id="45"/>
    </w:p>
    <w:p w14:paraId="49404731" w14:textId="77777777" w:rsidR="00B2542C" w:rsidRPr="0098474E" w:rsidRDefault="00B2542C" w:rsidP="00B2542C">
      <w:r w:rsidRPr="0098474E">
        <w:t>Cada hipótesis se operacionaliza mediante un conjunto de métricas específicas, calculadas en Python con las bibliotecas `</w:t>
      </w:r>
      <w:proofErr w:type="spellStart"/>
      <w:proofErr w:type="gramStart"/>
      <w:r w:rsidRPr="0098474E">
        <w:t>scipy.stats</w:t>
      </w:r>
      <w:proofErr w:type="spellEnd"/>
      <w:proofErr w:type="gramEnd"/>
      <w:r w:rsidRPr="0098474E">
        <w:t>` y `</w:t>
      </w:r>
      <w:proofErr w:type="spellStart"/>
      <w:r w:rsidRPr="0098474E">
        <w:t>scikit-learn</w:t>
      </w:r>
      <w:proofErr w:type="spellEnd"/>
      <w:r w:rsidRPr="0098474E">
        <w:t>`, implementadas en los módulos `efficiency_metrics.py`, `efficacy_metrics.py` y `fairness_metrics.py`.</w:t>
      </w:r>
    </w:p>
    <w:p w14:paraId="41F8093A" w14:textId="15276855" w:rsidR="00B2542C" w:rsidRPr="0098474E" w:rsidRDefault="00EF699A" w:rsidP="00B2542C">
      <w:pPr>
        <w:pStyle w:val="Ttulo3"/>
      </w:pPr>
      <w:bookmarkStart w:id="46" w:name="_Toc233085028"/>
      <w:r>
        <w:t>Hipótesis 1 sobre</w:t>
      </w:r>
      <w:r w:rsidR="00B2542C" w:rsidRPr="0098474E">
        <w:t xml:space="preserve"> </w:t>
      </w:r>
      <w:r>
        <w:t>e</w:t>
      </w:r>
      <w:r w:rsidR="00B2542C" w:rsidRPr="0098474E">
        <w:t>ficiencia</w:t>
      </w:r>
      <w:bookmarkEnd w:id="46"/>
    </w:p>
    <w:p w14:paraId="6386DB85" w14:textId="77777777" w:rsidR="00B2542C" w:rsidRPr="0098474E" w:rsidRDefault="00B2542C" w:rsidP="00B2542C">
      <w:r w:rsidRPr="0098474E">
        <w:t xml:space="preserve">La hipótesis de eficiencia mide el tiempo de procesamiento por candidato, denotado </w:t>
      </w:r>
      <w:proofErr w:type="spellStart"/>
      <w:r w:rsidRPr="0098474E">
        <w:t>T_cand</w:t>
      </w:r>
      <w:proofErr w:type="spellEnd"/>
      <w:r w:rsidRPr="0098474E">
        <w:t xml:space="preserve"> y expresado en segundos. En la configuración C0, el tiempo se extrae del cronometraje asociado a cada par evaluado por el panel; en las configuraciones automáticas, se mide envolviendo la llamada al pipeline con la función `</w:t>
      </w:r>
      <w:proofErr w:type="spellStart"/>
      <w:proofErr w:type="gramStart"/>
      <w:r w:rsidRPr="0098474E">
        <w:t>time.perf</w:t>
      </w:r>
      <w:proofErr w:type="gramEnd"/>
      <w:r w:rsidRPr="0098474E">
        <w:t>_</w:t>
      </w:r>
      <w:proofErr w:type="gramStart"/>
      <w:r w:rsidRPr="0098474E">
        <w:t>counter</w:t>
      </w:r>
      <w:proofErr w:type="spellEnd"/>
      <w:r w:rsidRPr="0098474E">
        <w:t>(</w:t>
      </w:r>
      <w:proofErr w:type="gramEnd"/>
      <w:r w:rsidRPr="0098474E">
        <w:t>)`, incluyendo el tiempo de respuesta de la API y, cuando corresponde, el de la consulta al vector store y la ejecución local del módulo de anonimización. Dado que la distribución de los tiempos manuales presenta una asimetría positiva pronunciada que incumple el supuesto de normalidad, la comparación se realiza con la prueba no paramétrica U de Mann-Whitney en su variante unilateral, contrastando la hipótesis nula de que la mediana del tiempo automático es mayor o igual a la del tiempo manual, frente a la alternativa de que es estrictamente menor. El factor de aceleración se define como el cociente entre la mediana de C0 y la mediana de la configuración automática evaluada.</w:t>
      </w:r>
    </w:p>
    <w:p w14:paraId="47A07B45" w14:textId="0917C58C" w:rsidR="00B2542C" w:rsidRPr="0098474E" w:rsidRDefault="00EF699A" w:rsidP="00B2542C">
      <w:pPr>
        <w:pStyle w:val="Ttulo3"/>
      </w:pPr>
      <w:bookmarkStart w:id="47" w:name="_Toc233085029"/>
      <w:r>
        <w:t xml:space="preserve">Hipótesis </w:t>
      </w:r>
      <w:r>
        <w:t>2 sobre e</w:t>
      </w:r>
      <w:r w:rsidR="00B2542C" w:rsidRPr="0098474E">
        <w:t>ficacia técnica</w:t>
      </w:r>
      <w:bookmarkEnd w:id="47"/>
    </w:p>
    <w:p w14:paraId="72A5ECDE" w14:textId="77777777" w:rsidR="00B2542C" w:rsidRPr="0098474E" w:rsidRDefault="00B2542C" w:rsidP="00B2542C">
      <w:r w:rsidRPr="0098474E">
        <w:t xml:space="preserve">La hipótesis de eficacia mide la concordancia de las decisiones del sistema con el Gold Standard mediante el F₁-score macro y el área bajo la curva ROC (AUC-ROC). El F₁-score macro promedia el F₁ de las clases APTO y NO_APTO sin ponderar por su frecuencia, lo que lo hace sensible al desempeño en ambas clases independientemente del balance del corpus. El AUC-ROC mide la capacidad discriminativa del sistema para ordenar correctamente a los candidatos según su score; para estimar su estabilidad se calcula un intervalo de confianza al 95% mediante </w:t>
      </w:r>
      <w:proofErr w:type="spellStart"/>
      <w:r w:rsidRPr="0098474E">
        <w:t>bootstrapping</w:t>
      </w:r>
      <w:proofErr w:type="spellEnd"/>
      <w:r w:rsidRPr="0098474E">
        <w:t xml:space="preserve"> no paramétrico con mil </w:t>
      </w:r>
      <w:proofErr w:type="spellStart"/>
      <w:r w:rsidRPr="0098474E">
        <w:t>remuestreos</w:t>
      </w:r>
      <w:proofErr w:type="spellEnd"/>
      <w:r w:rsidRPr="0098474E">
        <w:t xml:space="preserve"> con reemplazo, fijando la semilla en 42 para garantizar la reproducibilidad. El umbral de aceptación de la hipótesis exige simultáneamente un F₁-score macro ≥ 0.85 y un AUC-ROC ≥ 0.90.</w:t>
      </w:r>
    </w:p>
    <w:p w14:paraId="627CE294" w14:textId="39CEEE90" w:rsidR="00B2542C" w:rsidRPr="0098474E" w:rsidRDefault="00EF699A" w:rsidP="00B2542C">
      <w:pPr>
        <w:pStyle w:val="Ttulo3"/>
      </w:pPr>
      <w:bookmarkStart w:id="48" w:name="_Toc233085030"/>
      <w:r w:rsidRPr="0098474E">
        <w:t>H</w:t>
      </w:r>
      <w:r>
        <w:t>ipótesis 3 sobre</w:t>
      </w:r>
      <w:r w:rsidR="00B2542C" w:rsidRPr="0098474E">
        <w:t xml:space="preserve"> </w:t>
      </w:r>
      <w:r>
        <w:t>e</w:t>
      </w:r>
      <w:r w:rsidR="00B2542C" w:rsidRPr="0098474E">
        <w:t>quidad algorítmica</w:t>
      </w:r>
      <w:bookmarkEnd w:id="48"/>
    </w:p>
    <w:p w14:paraId="6C0D3130" w14:textId="77777777" w:rsidR="00B2542C" w:rsidRPr="0098474E" w:rsidRDefault="00B2542C" w:rsidP="00B2542C">
      <w:r w:rsidRPr="0098474E">
        <w:t xml:space="preserve">La hipótesis de equidad mide el sesgo demográfico de las decisiones automáticas respecto a grupos protegidos mediante dos métricas complementarias. El Disparate </w:t>
      </w:r>
      <w:proofErr w:type="spellStart"/>
      <w:r w:rsidRPr="0098474E">
        <w:t>Impact</w:t>
      </w:r>
      <w:proofErr w:type="spellEnd"/>
      <w:r w:rsidRPr="0098474E">
        <w:t xml:space="preserve"> Ratio (DIR) </w:t>
      </w:r>
      <w:r w:rsidRPr="0098474E">
        <w:lastRenderedPageBreak/>
        <w:t xml:space="preserve">se define como el cociente entre la tasa de selección del grupo protegido y la del grupo de referencia; un valor de DIR ≥ 0.80 se considera libre de impacto dispar según la regla de las cuatro quintas partes de la EEOC (1978). La </w:t>
      </w:r>
      <w:proofErr w:type="spellStart"/>
      <w:r w:rsidRPr="0098474E">
        <w:t>Statistical</w:t>
      </w:r>
      <w:proofErr w:type="spellEnd"/>
      <w:r w:rsidRPr="0098474E">
        <w:t xml:space="preserve"> </w:t>
      </w:r>
      <w:proofErr w:type="spellStart"/>
      <w:r w:rsidRPr="0098474E">
        <w:t>Parity</w:t>
      </w:r>
      <w:proofErr w:type="spellEnd"/>
      <w:r w:rsidRPr="0098474E">
        <w:t xml:space="preserve"> </w:t>
      </w:r>
      <w:proofErr w:type="spellStart"/>
      <w:r w:rsidRPr="0098474E">
        <w:t>Difference</w:t>
      </w:r>
      <w:proofErr w:type="spellEnd"/>
      <w:r w:rsidRPr="0098474E">
        <w:t xml:space="preserve"> (SPD) es la diferencia entre ambas tasas de selección, con un valor ideal de cero que indica paridad estadística perfecta. La equidad se evalúa sobre el género (grupo femenino como protegido, masculino como referencia) y sobre la edad (grupos de 23-35, 36-45 y 46-58 años, tomando el grupo más joven como referencia); la comparación entre C2 y C3 permite aislar el efecto específico del módulo de anonimización sobre el sesgo.</w:t>
      </w:r>
    </w:p>
    <w:p w14:paraId="5124EE14" w14:textId="77777777" w:rsidR="00B2542C" w:rsidRPr="0098474E" w:rsidRDefault="00B2542C" w:rsidP="00B2542C">
      <w:pPr>
        <w:pStyle w:val="Ttulo2"/>
      </w:pPr>
      <w:bookmarkStart w:id="49" w:name="_Toc233085031"/>
      <w:r w:rsidRPr="009E2115">
        <w:t>Suite estadística para las tres hipótesis</w:t>
      </w:r>
      <w:bookmarkEnd w:id="49"/>
    </w:p>
    <w:p w14:paraId="10CE67FC" w14:textId="3050E252" w:rsidR="00B2542C" w:rsidRDefault="00B2542C" w:rsidP="00B2542C">
      <w:r w:rsidRPr="0098474E">
        <w:t xml:space="preserve">Cada hipótesis se contrasta con una prueba acorde a la naturaleza de su variable dependiente. El nivel de significancia se fija globalmente en α = 0.05. La Tabla </w:t>
      </w:r>
      <w:r w:rsidR="00EF699A">
        <w:t>8</w:t>
      </w:r>
      <w:r w:rsidRPr="0098474E">
        <w:t xml:space="preserve"> sintetiza el aparato estadístico completo del experimento.</w:t>
      </w:r>
    </w:p>
    <w:p w14:paraId="5977E58B" w14:textId="46318054" w:rsidR="00B2542C" w:rsidRPr="009E2115" w:rsidRDefault="00B2542C" w:rsidP="00B2542C">
      <w:pPr>
        <w:spacing w:line="276" w:lineRule="auto"/>
        <w:contextualSpacing/>
      </w:pPr>
      <w:r w:rsidRPr="009E2115">
        <w:rPr>
          <w:b/>
          <w:bCs/>
        </w:rPr>
        <w:t xml:space="preserve">Tabla </w:t>
      </w:r>
      <w:r w:rsidR="00EF699A">
        <w:rPr>
          <w:b/>
          <w:bCs/>
        </w:rPr>
        <w:t>8</w:t>
      </w:r>
      <w:r w:rsidRPr="009E2115">
        <w:rPr>
          <w:b/>
          <w:bCs/>
        </w:rPr>
        <w:t xml:space="preserve">. </w:t>
      </w:r>
      <w:r w:rsidRPr="009E2115">
        <w:rPr>
          <w:i/>
          <w:iCs/>
        </w:rPr>
        <w:t>Aparato estadístico por hipótesis.</w:t>
      </w:r>
    </w:p>
    <w:p w14:paraId="67ADEBC5" w14:textId="77777777" w:rsidR="00B2542C" w:rsidRDefault="00B2542C" w:rsidP="00B2542C">
      <w:pPr>
        <w:spacing w:line="276" w:lineRule="auto"/>
        <w:contextualSpacing/>
      </w:pPr>
      <w:r w:rsidRPr="009E2115">
        <w:rPr>
          <w:noProof/>
        </w:rPr>
        <w:drawing>
          <wp:inline distT="0" distB="0" distL="0" distR="0" wp14:anchorId="347FFABF" wp14:editId="587D9DD9">
            <wp:extent cx="5760085" cy="1066800"/>
            <wp:effectExtent l="0" t="0" r="0" b="0"/>
            <wp:docPr id="1534845964" name="Imagen 1" descr="The image displays a structured table or list detailing various statistical measures and results, including efficiency, effectiveness, fairness, and accuracy, with specific thresholds and confidence intervals for a research stud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45964" name="Imagen 1" descr="The image displays a structured table or list detailing various statistical measures and results, including efficiency, effectiveness, fairness, and accuracy, with specific thresholds and confidence intervals for a research study.&#10;&#10;El contenido generado por IA puede ser incorrecto."/>
                    <pic:cNvPicPr/>
                  </pic:nvPicPr>
                  <pic:blipFill>
                    <a:blip r:embed="rId38"/>
                    <a:stretch>
                      <a:fillRect/>
                    </a:stretch>
                  </pic:blipFill>
                  <pic:spPr>
                    <a:xfrm>
                      <a:off x="0" y="0"/>
                      <a:ext cx="5760085" cy="1066800"/>
                    </a:xfrm>
                    <a:prstGeom prst="rect">
                      <a:avLst/>
                    </a:prstGeom>
                  </pic:spPr>
                </pic:pic>
              </a:graphicData>
            </a:graphic>
          </wp:inline>
        </w:drawing>
      </w:r>
    </w:p>
    <w:p w14:paraId="163AE273" w14:textId="77777777" w:rsidR="00B2542C" w:rsidRDefault="00B2542C" w:rsidP="00B2542C">
      <w:pPr>
        <w:pStyle w:val="Piedefoto-tabla"/>
        <w:contextualSpacing/>
        <w:rPr>
          <w:lang w:val="es-CL"/>
        </w:rPr>
      </w:pPr>
      <w:r w:rsidRPr="003B2C4C">
        <w:rPr>
          <w:lang w:val="es-CL"/>
        </w:rPr>
        <w:t>Fuente: elaboración propia</w:t>
      </w:r>
    </w:p>
    <w:p w14:paraId="6C0E0F3F" w14:textId="77777777" w:rsidR="00B2542C" w:rsidRPr="003F316C" w:rsidRDefault="00B2542C" w:rsidP="00B2542C">
      <w:pPr>
        <w:pStyle w:val="Ttulo2"/>
      </w:pPr>
      <w:bookmarkStart w:id="50" w:name="_Toc233085032"/>
      <w:r w:rsidRPr="003F316C">
        <w:t>Gestión de datos y reproducibilidad</w:t>
      </w:r>
      <w:bookmarkEnd w:id="50"/>
    </w:p>
    <w:p w14:paraId="726BC9F0" w14:textId="5FF1C4AF" w:rsidR="00B2542C" w:rsidRDefault="00B2542C" w:rsidP="00B2542C">
      <w:r w:rsidRPr="003F316C">
        <w:t xml:space="preserve">La replicabilidad del experimento exige controlar toda fuente de variación no experimental y documentar el linaje de los datos desde su origen hasta las tablas de resultados. Con ese fin, se aplicaron cinco controles sistemáticos que se detallan en la Tabla </w:t>
      </w:r>
      <w:r w:rsidR="00EF699A">
        <w:t>9</w:t>
      </w:r>
      <w:r w:rsidRPr="003F316C">
        <w:t>.</w:t>
      </w:r>
    </w:p>
    <w:p w14:paraId="2C2EE550" w14:textId="7192CF82" w:rsidR="00B2542C" w:rsidRPr="00B37257" w:rsidRDefault="00B2542C" w:rsidP="00B2542C">
      <w:pPr>
        <w:spacing w:line="276" w:lineRule="auto"/>
        <w:contextualSpacing/>
      </w:pPr>
      <w:r w:rsidRPr="00B37257">
        <w:rPr>
          <w:b/>
          <w:bCs/>
        </w:rPr>
        <w:t xml:space="preserve">Tabla </w:t>
      </w:r>
      <w:r w:rsidR="00EF699A">
        <w:rPr>
          <w:b/>
          <w:bCs/>
        </w:rPr>
        <w:t>9</w:t>
      </w:r>
      <w:r w:rsidRPr="00B37257">
        <w:rPr>
          <w:b/>
          <w:bCs/>
        </w:rPr>
        <w:t xml:space="preserve">. </w:t>
      </w:r>
      <w:r w:rsidRPr="00B37257">
        <w:rPr>
          <w:i/>
          <w:iCs/>
        </w:rPr>
        <w:t>Controles de reproducibilidad del experimento.</w:t>
      </w:r>
    </w:p>
    <w:p w14:paraId="1E2001E9" w14:textId="77777777" w:rsidR="00B2542C" w:rsidRPr="009E2115" w:rsidRDefault="00B2542C" w:rsidP="00B2542C">
      <w:pPr>
        <w:spacing w:line="276" w:lineRule="auto"/>
        <w:contextualSpacing/>
      </w:pPr>
      <w:r w:rsidRPr="00B37257">
        <w:rPr>
          <w:noProof/>
        </w:rPr>
        <w:drawing>
          <wp:inline distT="0" distB="0" distL="0" distR="0" wp14:anchorId="5A2FACFE" wp14:editId="18C1A903">
            <wp:extent cx="5760085" cy="1381125"/>
            <wp:effectExtent l="0" t="0" r="0" b="9525"/>
            <wp:docPr id="694768429" name="Imagen 1" descr="The image shows a series of configuration settings for a machine learning model, including random seed initialization, deterministic results, temperature control, caching, version control, and data privac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68429" name="Imagen 1" descr="The image shows a series of configuration settings for a machine learning model, including random seed initialization, deterministic results, temperature control, caching, version control, and data privacy.&#10;&#10;El contenido generado por IA puede ser incorrecto."/>
                    <pic:cNvPicPr/>
                  </pic:nvPicPr>
                  <pic:blipFill>
                    <a:blip r:embed="rId39"/>
                    <a:stretch>
                      <a:fillRect/>
                    </a:stretch>
                  </pic:blipFill>
                  <pic:spPr>
                    <a:xfrm>
                      <a:off x="0" y="0"/>
                      <a:ext cx="5760085" cy="1381125"/>
                    </a:xfrm>
                    <a:prstGeom prst="rect">
                      <a:avLst/>
                    </a:prstGeom>
                  </pic:spPr>
                </pic:pic>
              </a:graphicData>
            </a:graphic>
          </wp:inline>
        </w:drawing>
      </w:r>
    </w:p>
    <w:p w14:paraId="4CF604EF" w14:textId="77777777" w:rsidR="00B2542C" w:rsidRDefault="00B2542C" w:rsidP="00B2542C">
      <w:pPr>
        <w:pStyle w:val="Piedefoto-tabla"/>
        <w:contextualSpacing/>
        <w:rPr>
          <w:lang w:val="es-CL"/>
        </w:rPr>
      </w:pPr>
      <w:r w:rsidRPr="003B2C4C">
        <w:rPr>
          <w:lang w:val="es-CL"/>
        </w:rPr>
        <w:t>Fuente: elaboración propia</w:t>
      </w:r>
    </w:p>
    <w:p w14:paraId="152834FF" w14:textId="63B219CA" w:rsidR="00B2542C" w:rsidRDefault="00B2542C" w:rsidP="00B2542C">
      <w:r w:rsidRPr="00B37257">
        <w:lastRenderedPageBreak/>
        <w:t xml:space="preserve">La Figura </w:t>
      </w:r>
      <w:r w:rsidR="00EF699A">
        <w:t>17</w:t>
      </w:r>
      <w:r w:rsidRPr="00B37257">
        <w:t xml:space="preserve"> muestra el linaje de datos del experimento, desde el corpus hasta las tablas de resultados, pasando por el orquestador y los registros persistentes.</w:t>
      </w:r>
    </w:p>
    <w:p w14:paraId="4285CAE4" w14:textId="125A94B1" w:rsidR="00B2542C" w:rsidRPr="00125126" w:rsidRDefault="00B2542C" w:rsidP="00B2542C">
      <w:r w:rsidRPr="00125126">
        <w:rPr>
          <w:b/>
          <w:bCs/>
        </w:rPr>
        <w:t xml:space="preserve">Figura </w:t>
      </w:r>
      <w:r w:rsidR="00EF699A">
        <w:rPr>
          <w:b/>
          <w:bCs/>
        </w:rPr>
        <w:t>17</w:t>
      </w:r>
      <w:r w:rsidRPr="00125126">
        <w:rPr>
          <w:b/>
          <w:bCs/>
        </w:rPr>
        <w:t>.</w:t>
      </w:r>
      <w:r w:rsidRPr="00125126">
        <w:rPr>
          <w:i/>
          <w:iCs/>
        </w:rPr>
        <w:t xml:space="preserve"> Linaje de datos del experimento, del corpus a las tablas de resultados.</w:t>
      </w:r>
    </w:p>
    <w:p w14:paraId="21C565C5" w14:textId="77777777" w:rsidR="00B2542C" w:rsidRDefault="00B2542C" w:rsidP="00B2542C">
      <w:pPr>
        <w:pStyle w:val="Piedefoto-tabla"/>
        <w:contextualSpacing/>
      </w:pPr>
      <w:r w:rsidRPr="00125126">
        <w:rPr>
          <w:noProof/>
          <w:lang w:val="es-CL"/>
        </w:rPr>
        <w:drawing>
          <wp:inline distT="0" distB="0" distL="0" distR="0" wp14:anchorId="62A1C217" wp14:editId="11BD1C0C">
            <wp:extent cx="5760085" cy="2273300"/>
            <wp:effectExtent l="0" t="0" r="0" b="0"/>
            <wp:docPr id="797209162" name="Imagen 1" descr="The diagram illustrates a systematic workflow involving a corpus with 150 pairs of CV+JD, an orchestra with C0-C3, MongoDB for data storage, a gold standard dataset, and the presentation of results in various CSV tables and figur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09162" name="Imagen 1" descr="The diagram illustrates a systematic workflow involving a corpus with 150 pairs of CV+JD, an orchestra with C0-C3, MongoDB for data storage, a gold standard dataset, and the presentation of results in various CSV tables and figures.&#10;&#10;El contenido generado por IA puede ser incorrecto."/>
                    <pic:cNvPicPr/>
                  </pic:nvPicPr>
                  <pic:blipFill>
                    <a:blip r:embed="rId40"/>
                    <a:stretch>
                      <a:fillRect/>
                    </a:stretch>
                  </pic:blipFill>
                  <pic:spPr>
                    <a:xfrm>
                      <a:off x="0" y="0"/>
                      <a:ext cx="5760085" cy="2273300"/>
                    </a:xfrm>
                    <a:prstGeom prst="rect">
                      <a:avLst/>
                    </a:prstGeom>
                  </pic:spPr>
                </pic:pic>
              </a:graphicData>
            </a:graphic>
          </wp:inline>
        </w:drawing>
      </w:r>
    </w:p>
    <w:p w14:paraId="2CDE0159" w14:textId="3806FA1B" w:rsidR="00B2542C" w:rsidRDefault="00B2542C" w:rsidP="00B2542C">
      <w:pPr>
        <w:pStyle w:val="Piedefoto-tabla"/>
        <w:contextualSpacing/>
        <w:rPr>
          <w:lang w:val="es-CL"/>
        </w:rPr>
      </w:pPr>
      <w:r w:rsidRPr="003B2C4C">
        <w:rPr>
          <w:lang w:val="es-CL"/>
        </w:rPr>
        <w:t>Fuente: elaboración propia</w:t>
      </w:r>
      <w:r w:rsidR="00EF699A">
        <w:rPr>
          <w:lang w:val="es-CL"/>
        </w:rPr>
        <w:t>.</w:t>
      </w:r>
    </w:p>
    <w:p w14:paraId="1BAC747B" w14:textId="77777777" w:rsidR="00EF699A" w:rsidRDefault="00EF699A" w:rsidP="00B2542C"/>
    <w:p w14:paraId="5BE67172" w14:textId="7EB5B34C" w:rsidR="00B2542C" w:rsidRPr="00125126" w:rsidRDefault="00B2542C" w:rsidP="00B2542C">
      <w:r w:rsidRPr="00125126">
        <w:t>El experimento produce un total de 450 evaluaciones automáticas, correspondientes a las 150 del corpus multiplicadas por las tres configuraciones automáticas (C1, C2 y C3).</w:t>
      </w:r>
    </w:p>
    <w:p w14:paraId="329B1282" w14:textId="77777777" w:rsidR="00B2542C" w:rsidRPr="00125126" w:rsidRDefault="00B2542C" w:rsidP="00B2542C">
      <w:pPr>
        <w:pStyle w:val="Ttulo2"/>
      </w:pPr>
      <w:r>
        <w:t xml:space="preserve"> </w:t>
      </w:r>
      <w:bookmarkStart w:id="51" w:name="_Toc233085033"/>
      <w:r w:rsidRPr="00125126">
        <w:t>Resultados de H1: eficiencia</w:t>
      </w:r>
      <w:bookmarkEnd w:id="51"/>
    </w:p>
    <w:p w14:paraId="0221D4E1" w14:textId="7F534E7F" w:rsidR="00B2542C" w:rsidRPr="00125126" w:rsidRDefault="00B2542C" w:rsidP="00B2542C">
      <w:r w:rsidRPr="00125126">
        <w:t xml:space="preserve">La Tabla </w:t>
      </w:r>
      <w:r w:rsidR="00EF699A">
        <w:t>10</w:t>
      </w:r>
      <w:r w:rsidRPr="00125126">
        <w:t xml:space="preserve"> reporta el tiempo de procesamiento por candidato </w:t>
      </w:r>
      <w:proofErr w:type="spellStart"/>
      <w:r w:rsidRPr="00125126">
        <w:t>T_cand</w:t>
      </w:r>
      <w:proofErr w:type="spellEnd"/>
      <w:r w:rsidRPr="00125126">
        <w:t xml:space="preserve"> para cada configuración automática, el factor de aceleración respecto a la línea base manual C0 y el resultado de la prueba U de Mann-Whitney unilateral.</w:t>
      </w:r>
    </w:p>
    <w:p w14:paraId="66F0726F" w14:textId="42B70459" w:rsidR="00B2542C" w:rsidRPr="00475928" w:rsidRDefault="00B2542C" w:rsidP="00B2542C">
      <w:pPr>
        <w:spacing w:line="276" w:lineRule="auto"/>
        <w:contextualSpacing/>
      </w:pPr>
      <w:r w:rsidRPr="00475928">
        <w:rPr>
          <w:b/>
          <w:bCs/>
        </w:rPr>
        <w:t xml:space="preserve">Tabla </w:t>
      </w:r>
      <w:r w:rsidR="00EF699A">
        <w:rPr>
          <w:b/>
          <w:bCs/>
        </w:rPr>
        <w:t>10</w:t>
      </w:r>
      <w:r w:rsidRPr="00475928">
        <w:rPr>
          <w:b/>
          <w:bCs/>
        </w:rPr>
        <w:t xml:space="preserve">. </w:t>
      </w:r>
      <w:r w:rsidRPr="00475928">
        <w:t>Métricas de eficiencia por configuración (H1).</w:t>
      </w:r>
    </w:p>
    <w:p w14:paraId="3162FD18" w14:textId="77777777" w:rsidR="00B2542C" w:rsidRDefault="00B2542C" w:rsidP="00B2542C">
      <w:pPr>
        <w:spacing w:line="276" w:lineRule="auto"/>
        <w:contextualSpacing/>
      </w:pPr>
      <w:r w:rsidRPr="00475928">
        <w:rPr>
          <w:noProof/>
        </w:rPr>
        <w:drawing>
          <wp:inline distT="0" distB="0" distL="0" distR="0" wp14:anchorId="7A1554B5" wp14:editId="1EE9AEE9">
            <wp:extent cx="5760085" cy="1013460"/>
            <wp:effectExtent l="0" t="0" r="0" b="0"/>
            <wp:docPr id="845729301" name="Imagen 1" descr="The image displays a table with various configurations (C1 to C3) showing different metrics for a sample size of 661.8, including median CO, median T_cand, interquartile range (IQR) of T_cand, and a factor of acceleration, with statistical significance (p-value) indicating all configurations are statistically significa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29301" name="Imagen 1" descr="The image displays a table with various configurations (C1 to C3) showing different metrics for a sample size of 661.8, including median CO, median T_cand, interquartile range (IQR) of T_cand, and a factor of acceleration, with statistical significance (p-value) indicating all configurations are statistically significant.&#10;&#10;El contenido generado por IA puede ser incorrecto."/>
                    <pic:cNvPicPr/>
                  </pic:nvPicPr>
                  <pic:blipFill>
                    <a:blip r:embed="rId41"/>
                    <a:stretch>
                      <a:fillRect/>
                    </a:stretch>
                  </pic:blipFill>
                  <pic:spPr>
                    <a:xfrm>
                      <a:off x="0" y="0"/>
                      <a:ext cx="5760085" cy="1013460"/>
                    </a:xfrm>
                    <a:prstGeom prst="rect">
                      <a:avLst/>
                    </a:prstGeom>
                  </pic:spPr>
                </pic:pic>
              </a:graphicData>
            </a:graphic>
          </wp:inline>
        </w:drawing>
      </w:r>
    </w:p>
    <w:p w14:paraId="3D945A5C" w14:textId="77777777" w:rsidR="00B2542C" w:rsidRPr="00475928" w:rsidRDefault="00B2542C" w:rsidP="00B2542C">
      <w:pPr>
        <w:pStyle w:val="Piedefoto-tabla"/>
        <w:contextualSpacing/>
        <w:rPr>
          <w:lang w:val="es-CL"/>
        </w:rPr>
      </w:pPr>
      <w:r w:rsidRPr="003B2C4C">
        <w:rPr>
          <w:lang w:val="es-CL"/>
        </w:rPr>
        <w:t xml:space="preserve">Fuente: </w:t>
      </w:r>
      <w:r w:rsidRPr="00475928">
        <w:rPr>
          <w:lang w:val="es-CL"/>
        </w:rPr>
        <w:t>elaboración propia a partir de `tab_resultados_h1.csv`</w:t>
      </w:r>
    </w:p>
    <w:p w14:paraId="7F5B50B0" w14:textId="77777777" w:rsidR="00B2542C" w:rsidRPr="00475928" w:rsidRDefault="00B2542C" w:rsidP="00B2542C">
      <w:pPr>
        <w:rPr>
          <w:i/>
          <w:iCs/>
        </w:rPr>
      </w:pPr>
      <w:r w:rsidRPr="00475928">
        <w:rPr>
          <w:i/>
          <w:iCs/>
        </w:rPr>
        <w:t xml:space="preserve">Nota. </w:t>
      </w:r>
      <w:r w:rsidRPr="000E78D8">
        <w:t>Medianas e IQR expresados en segundos por candidato. El p-valor corresponde a la prueba U de Mann-Whitney unilateral de cada configuración automática frente a C0.</w:t>
      </w:r>
    </w:p>
    <w:p w14:paraId="6D3364E6" w14:textId="77777777" w:rsidR="00B2542C" w:rsidRDefault="00B2542C" w:rsidP="00B2542C">
      <w:r w:rsidRPr="00475928">
        <w:t xml:space="preserve">La mediana del tiempo de cribado manual fue de 661.8 segundos por candidato. Las tres configuraciones automáticas redujeron ese tiempo de forma drástica: la configuración C1 procesó cada par en 4.5 segundos (factor 147.8×), C2 en 6.8 segundos (96.7×) y C3 en 19.6 </w:t>
      </w:r>
      <w:r w:rsidRPr="00475928">
        <w:lastRenderedPageBreak/>
        <w:t xml:space="preserve">segundos (33.7×), siendo la diferencia estadísticamente significativa en los tres casos con p &lt; 0.0001. El sobrecosto de C2 respecto a C1, atribuible a la generación de </w:t>
      </w:r>
      <w:proofErr w:type="spellStart"/>
      <w:r w:rsidRPr="00475928">
        <w:t>embeddings</w:t>
      </w:r>
      <w:proofErr w:type="spellEnd"/>
      <w:r w:rsidRPr="00475928">
        <w:t xml:space="preserve"> y a la consulta al vector store en Google Cloud, fue de 2.3 segundos; el sobrecosto adicional de C3 respecto a C2, correspondiente a la ejecución local del módulo </w:t>
      </w:r>
      <w:proofErr w:type="spellStart"/>
      <w:r w:rsidRPr="00475928">
        <w:t>SistacAnonymizer</w:t>
      </w:r>
      <w:proofErr w:type="spellEnd"/>
      <w:r w:rsidRPr="00475928">
        <w:t xml:space="preserve"> con </w:t>
      </w:r>
      <w:proofErr w:type="spellStart"/>
      <w:r w:rsidRPr="00475928">
        <w:t>spaCy</w:t>
      </w:r>
      <w:proofErr w:type="spellEnd"/>
      <w:r w:rsidRPr="00475928">
        <w:t xml:space="preserve"> y Presidio, fue de 12.8 segundos, lo que explica el IQR considerablemente mayor de C3 (7.9 s) respecto al de C1 y C2. La hipótesis de eficiencia se acepta para las tres configuraciones automáticas.</w:t>
      </w:r>
    </w:p>
    <w:p w14:paraId="67B2BA39" w14:textId="730E471E" w:rsidR="00B2542C" w:rsidRDefault="00B2542C" w:rsidP="00B2542C">
      <w:pPr>
        <w:spacing w:line="276" w:lineRule="auto"/>
        <w:contextualSpacing/>
        <w:rPr>
          <w:i/>
          <w:iCs/>
        </w:rPr>
      </w:pPr>
      <w:r w:rsidRPr="00167C54">
        <w:rPr>
          <w:b/>
          <w:bCs/>
        </w:rPr>
        <w:t>F</w:t>
      </w:r>
      <w:r>
        <w:rPr>
          <w:b/>
          <w:bCs/>
        </w:rPr>
        <w:t>igura</w:t>
      </w:r>
      <w:r w:rsidRPr="00167C54">
        <w:rPr>
          <w:b/>
          <w:bCs/>
        </w:rPr>
        <w:t xml:space="preserve"> </w:t>
      </w:r>
      <w:r w:rsidR="00034C6D">
        <w:rPr>
          <w:b/>
          <w:bCs/>
        </w:rPr>
        <w:t>18</w:t>
      </w:r>
      <w:r>
        <w:rPr>
          <w:b/>
          <w:bCs/>
        </w:rPr>
        <w:t>.</w:t>
      </w:r>
      <w:r w:rsidRPr="00167C54">
        <w:t xml:space="preserve"> </w:t>
      </w:r>
      <w:r w:rsidRPr="00167C54">
        <w:rPr>
          <w:i/>
          <w:iCs/>
        </w:rPr>
        <w:t xml:space="preserve">Distribución de </w:t>
      </w:r>
      <w:proofErr w:type="spellStart"/>
      <w:r w:rsidRPr="00167C54">
        <w:rPr>
          <w:i/>
          <w:iCs/>
        </w:rPr>
        <w:t>T_cand</w:t>
      </w:r>
      <w:proofErr w:type="spellEnd"/>
      <w:r w:rsidRPr="00167C54">
        <w:rPr>
          <w:i/>
          <w:iCs/>
        </w:rPr>
        <w:t xml:space="preserve"> por configuración en escala logarítmica, con factor de aceleración anotado sobre cada caja.</w:t>
      </w:r>
    </w:p>
    <w:p w14:paraId="4E9F017C" w14:textId="77777777" w:rsidR="00B2542C" w:rsidRDefault="00B2542C" w:rsidP="00B2542C">
      <w:pPr>
        <w:spacing w:line="276" w:lineRule="auto"/>
        <w:contextualSpacing/>
        <w:jc w:val="center"/>
      </w:pPr>
      <w:r w:rsidRPr="00167C54">
        <w:rPr>
          <w:noProof/>
        </w:rPr>
        <w:drawing>
          <wp:inline distT="0" distB="0" distL="0" distR="0" wp14:anchorId="3224CB22" wp14:editId="05E7DD1E">
            <wp:extent cx="5343749" cy="2968487"/>
            <wp:effectExtent l="0" t="0" r="0" b="3810"/>
            <wp:docPr id="916534600" name="Imagen 1" descr="The graph compares the processing times per candidate for various models, showing significant speedups for LLM Puro and LLM + RAG, with LLM Puro having the highest speedup.&#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34600" name="Imagen 1" descr="The graph compares the processing times per candidate for various models, showing significant speedups for LLM Puro and LLM + RAG, with LLM Puro having the highest speedup.&#10;&#10;El contenido generado por IA puede ser incorrecto."/>
                    <pic:cNvPicPr/>
                  </pic:nvPicPr>
                  <pic:blipFill>
                    <a:blip r:embed="rId42"/>
                    <a:stretch>
                      <a:fillRect/>
                    </a:stretch>
                  </pic:blipFill>
                  <pic:spPr>
                    <a:xfrm>
                      <a:off x="0" y="0"/>
                      <a:ext cx="5418682" cy="3010113"/>
                    </a:xfrm>
                    <a:prstGeom prst="rect">
                      <a:avLst/>
                    </a:prstGeom>
                  </pic:spPr>
                </pic:pic>
              </a:graphicData>
            </a:graphic>
          </wp:inline>
        </w:drawing>
      </w:r>
    </w:p>
    <w:p w14:paraId="4508D7A6" w14:textId="77777777" w:rsidR="00B2542C" w:rsidRPr="00167C54" w:rsidRDefault="00B2542C" w:rsidP="00B2542C">
      <w:pPr>
        <w:pStyle w:val="Piedefoto-tabla"/>
        <w:contextualSpacing/>
        <w:rPr>
          <w:lang w:val="es-CL"/>
        </w:rPr>
      </w:pPr>
      <w:r w:rsidRPr="00167C54">
        <w:rPr>
          <w:i/>
          <w:iCs w:val="0"/>
          <w:lang w:val="es-CL"/>
        </w:rPr>
        <w:t>Fuente: elaboración propia.</w:t>
      </w:r>
    </w:p>
    <w:p w14:paraId="7F45E0D4" w14:textId="77777777" w:rsidR="00B2542C" w:rsidRPr="00167C54" w:rsidRDefault="00B2542C" w:rsidP="00B2542C">
      <w:pPr>
        <w:pStyle w:val="Ttulo2"/>
      </w:pPr>
      <w:bookmarkStart w:id="52" w:name="_Toc233085034"/>
      <w:r w:rsidRPr="00167C54">
        <w:t>Resultados de H2: eficacia técnica</w:t>
      </w:r>
      <w:bookmarkEnd w:id="52"/>
    </w:p>
    <w:p w14:paraId="36CF29F0" w14:textId="34727FCA" w:rsidR="00B2542C" w:rsidRDefault="00B2542C" w:rsidP="00B2542C">
      <w:r w:rsidRPr="00167C54">
        <w:t xml:space="preserve">La Tabla </w:t>
      </w:r>
      <w:r w:rsidR="00034C6D">
        <w:t>11</w:t>
      </w:r>
      <w:r w:rsidRPr="00167C54">
        <w:t xml:space="preserve"> reporta el F₁-score macro y el AUC-ROC de cada configuración automática frente al Gold Standard, con el intervalo de confianza al 95% del AUC-ROC estimado por </w:t>
      </w:r>
      <w:proofErr w:type="spellStart"/>
      <w:r w:rsidRPr="00167C54">
        <w:t>bootstrapping</w:t>
      </w:r>
      <w:proofErr w:type="spellEnd"/>
      <w:r w:rsidRPr="00167C54">
        <w:t>. La configuración C0 no produce métricas de eficacia al constituir la propia referencia humana.</w:t>
      </w:r>
    </w:p>
    <w:p w14:paraId="4488BF05" w14:textId="775B0E44" w:rsidR="00B2542C" w:rsidRPr="000C36E8" w:rsidRDefault="00B2542C" w:rsidP="00B2542C">
      <w:pPr>
        <w:spacing w:line="276" w:lineRule="auto"/>
        <w:contextualSpacing/>
      </w:pPr>
      <w:r w:rsidRPr="000C36E8">
        <w:rPr>
          <w:b/>
          <w:bCs/>
        </w:rPr>
        <w:t xml:space="preserve">Tabla </w:t>
      </w:r>
      <w:r w:rsidR="00034C6D">
        <w:rPr>
          <w:b/>
          <w:bCs/>
        </w:rPr>
        <w:t>11</w:t>
      </w:r>
      <w:r w:rsidRPr="000C36E8">
        <w:rPr>
          <w:b/>
          <w:bCs/>
        </w:rPr>
        <w:t xml:space="preserve">. </w:t>
      </w:r>
      <w:r w:rsidRPr="000C36E8">
        <w:rPr>
          <w:i/>
          <w:iCs/>
        </w:rPr>
        <w:t>Métricas de eficacia frente al Gold Standard (H2).</w:t>
      </w:r>
    </w:p>
    <w:p w14:paraId="4D14ECB2" w14:textId="77777777" w:rsidR="00B2542C" w:rsidRDefault="00B2542C" w:rsidP="00B2542C">
      <w:pPr>
        <w:spacing w:line="276" w:lineRule="auto"/>
        <w:contextualSpacing/>
        <w:jc w:val="center"/>
      </w:pPr>
      <w:r w:rsidRPr="000C36E8">
        <w:rPr>
          <w:noProof/>
        </w:rPr>
        <w:drawing>
          <wp:inline distT="0" distB="0" distL="0" distR="0" wp14:anchorId="161CAF6F" wp14:editId="2B1A6B6B">
            <wp:extent cx="3626537" cy="1084144"/>
            <wp:effectExtent l="0" t="0" r="0" b="1905"/>
            <wp:docPr id="345445096" name="Imagen 1" descr="The image displays a table comparing different configurations of F-score, AUC-ROC, and IC values, indicating the performance of various machine learning model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5096" name="Imagen 1" descr="The image displays a table comparing different configurations of F-score, AUC-ROC, and IC values, indicating the performance of various machine learning models.&#10;&#10;El contenido generado por IA puede ser incorrecto."/>
                    <pic:cNvPicPr/>
                  </pic:nvPicPr>
                  <pic:blipFill>
                    <a:blip r:embed="rId43"/>
                    <a:stretch>
                      <a:fillRect/>
                    </a:stretch>
                  </pic:blipFill>
                  <pic:spPr>
                    <a:xfrm>
                      <a:off x="0" y="0"/>
                      <a:ext cx="3678910" cy="1099801"/>
                    </a:xfrm>
                    <a:prstGeom prst="rect">
                      <a:avLst/>
                    </a:prstGeom>
                  </pic:spPr>
                </pic:pic>
              </a:graphicData>
            </a:graphic>
          </wp:inline>
        </w:drawing>
      </w:r>
    </w:p>
    <w:p w14:paraId="36C94640" w14:textId="77777777" w:rsidR="00B2542C" w:rsidRPr="002C16B0" w:rsidRDefault="00B2542C" w:rsidP="002C16B0">
      <w:pPr>
        <w:pStyle w:val="Piedefoto-tabla"/>
      </w:pPr>
      <w:r w:rsidRPr="002C16B0">
        <w:lastRenderedPageBreak/>
        <w:t xml:space="preserve">Fuente: </w:t>
      </w:r>
      <w:proofErr w:type="spellStart"/>
      <w:r w:rsidRPr="002C16B0">
        <w:t>elaboración</w:t>
      </w:r>
      <w:proofErr w:type="spellEnd"/>
      <w:r w:rsidRPr="002C16B0">
        <w:t xml:space="preserve"> </w:t>
      </w:r>
      <w:proofErr w:type="spellStart"/>
      <w:r w:rsidRPr="002C16B0">
        <w:t>propia</w:t>
      </w:r>
      <w:proofErr w:type="spellEnd"/>
      <w:r w:rsidRPr="002C16B0">
        <w:t xml:space="preserve"> a </w:t>
      </w:r>
      <w:proofErr w:type="spellStart"/>
      <w:r w:rsidRPr="002C16B0">
        <w:t>partir</w:t>
      </w:r>
      <w:proofErr w:type="spellEnd"/>
      <w:r w:rsidRPr="002C16B0">
        <w:t xml:space="preserve"> de `tab_resultados_h2.csv`.</w:t>
      </w:r>
    </w:p>
    <w:p w14:paraId="6298DA11" w14:textId="77777777" w:rsidR="00B2542C" w:rsidRPr="000C36E8" w:rsidRDefault="00B2542C" w:rsidP="00B2542C">
      <w:r w:rsidRPr="000C36E8">
        <w:rPr>
          <w:i/>
          <w:iCs/>
        </w:rPr>
        <w:t>Nota.</w:t>
      </w:r>
      <w:r w:rsidRPr="000C36E8">
        <w:t xml:space="preserve"> Intervalos de confianza calculados con </w:t>
      </w:r>
      <w:proofErr w:type="spellStart"/>
      <w:r w:rsidRPr="000C36E8">
        <w:t>bootstrapping</w:t>
      </w:r>
      <w:proofErr w:type="spellEnd"/>
      <w:r w:rsidRPr="000C36E8">
        <w:t xml:space="preserve"> no paramétrico de 1 000 </w:t>
      </w:r>
      <w:proofErr w:type="spellStart"/>
      <w:r w:rsidRPr="000C36E8">
        <w:t>remuestreos</w:t>
      </w:r>
      <w:proofErr w:type="spellEnd"/>
      <w:r w:rsidRPr="000C36E8">
        <w:t xml:space="preserve"> (semilla = 42). Umbral de aceptación de H2: F₁ ≥ 0.85 y AUC-ROC ≥ 0.90.</w:t>
      </w:r>
    </w:p>
    <w:p w14:paraId="1CF2AFB2" w14:textId="77777777" w:rsidR="00B2542C" w:rsidRPr="000C36E8" w:rsidRDefault="00B2542C" w:rsidP="00B2542C">
      <w:r w:rsidRPr="000C36E8">
        <w:t>Ninguna de las tres configuraciones superó los umbrales de aceptación: el F₁-score macro osciló entre 0.519 y 0.565, y el AUC-ROC entre 0.729 y 0.735, valores distantes de los umbrales de 0.85 y 0.90 respectivamente, por lo que la hipótesis de eficacia no se acepta bajo el entorno experimental. La comparación entre C1 y C2 muestra una diferencia de -0.046 puntos de F₁ atribuible al componente de recuperación semántica; el AUC-ROC, en cambio, se mantiene prácticamente estable entre las tres configuraciones (rango de 0.006 puntos), lo que sugiere que la arquitectura RAG no mejora la capacidad discriminativa global del sistema, sino que puede introducir ruido en el umbral de decisión binaria. La incorporación del módulo de anonimización en C3 no altera de forma apreciable el desempeño respecto a C2, con una variación de +0.020 puntos de F₁ y -0.006 de AUC-ROC.</w:t>
      </w:r>
    </w:p>
    <w:p w14:paraId="254AFA43" w14:textId="53B7261C" w:rsidR="00B2542C" w:rsidRDefault="00B2542C" w:rsidP="00B2542C">
      <w:r w:rsidRPr="000C36E8">
        <w:t xml:space="preserve">La Tabla </w:t>
      </w:r>
      <w:r w:rsidR="00034C6D">
        <w:t>12</w:t>
      </w:r>
      <w:r w:rsidRPr="000C36E8">
        <w:t xml:space="preserve"> reporta las métricas de la evaluación técnica del pipeline RAG mediante el </w:t>
      </w:r>
      <w:proofErr w:type="spellStart"/>
      <w:r w:rsidRPr="000C36E8">
        <w:t>framework</w:t>
      </w:r>
      <w:proofErr w:type="spellEnd"/>
      <w:r w:rsidRPr="000C36E8">
        <w:t xml:space="preserve"> RAGAS, calculadas sobre cinco pares de piloto y presentadas como métricas complementarias de diagnóstico.</w:t>
      </w:r>
    </w:p>
    <w:p w14:paraId="486F9177" w14:textId="14209C62" w:rsidR="00B2542C" w:rsidRDefault="00B2542C" w:rsidP="00B2542C">
      <w:pPr>
        <w:spacing w:line="276" w:lineRule="auto"/>
        <w:contextualSpacing/>
        <w:rPr>
          <w:i/>
          <w:iCs/>
        </w:rPr>
      </w:pPr>
      <w:r w:rsidRPr="000C36E8">
        <w:rPr>
          <w:b/>
          <w:bCs/>
        </w:rPr>
        <w:t xml:space="preserve">Tabla </w:t>
      </w:r>
      <w:r w:rsidR="002C16B0">
        <w:rPr>
          <w:b/>
          <w:bCs/>
        </w:rPr>
        <w:t>12</w:t>
      </w:r>
      <w:r w:rsidRPr="000C36E8">
        <w:rPr>
          <w:b/>
          <w:bCs/>
        </w:rPr>
        <w:t xml:space="preserve">. </w:t>
      </w:r>
      <w:r w:rsidRPr="000C36E8">
        <w:rPr>
          <w:i/>
          <w:iCs/>
        </w:rPr>
        <w:t>Métricas RAGAS de la evaluación técnica del pipeline (C2).</w:t>
      </w:r>
    </w:p>
    <w:p w14:paraId="33D396C7" w14:textId="77777777" w:rsidR="002C16B0" w:rsidRPr="000C36E8" w:rsidRDefault="002C16B0" w:rsidP="00B2542C">
      <w:pPr>
        <w:spacing w:line="276" w:lineRule="auto"/>
        <w:contextualSpacing/>
      </w:pPr>
    </w:p>
    <w:p w14:paraId="7B2C53C0" w14:textId="77777777" w:rsidR="00B2542C" w:rsidRDefault="00B2542C" w:rsidP="00B2542C">
      <w:pPr>
        <w:spacing w:line="276" w:lineRule="auto"/>
        <w:contextualSpacing/>
        <w:jc w:val="center"/>
      </w:pPr>
      <w:r w:rsidRPr="000C36E8">
        <w:rPr>
          <w:noProof/>
        </w:rPr>
        <w:drawing>
          <wp:inline distT="0" distB="0" distL="0" distR="0" wp14:anchorId="6E4E826C" wp14:editId="653109EC">
            <wp:extent cx="3547872" cy="650794"/>
            <wp:effectExtent l="0" t="0" r="0" b="0"/>
            <wp:docPr id="1633137846" name="Imagen 1" descr="Precis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7846" name="Imagen 1" descr="Precision,&#10;&#10;El contenido generado por IA puede ser incorrecto."/>
                    <pic:cNvPicPr/>
                  </pic:nvPicPr>
                  <pic:blipFill>
                    <a:blip r:embed="rId44"/>
                    <a:stretch>
                      <a:fillRect/>
                    </a:stretch>
                  </pic:blipFill>
                  <pic:spPr>
                    <a:xfrm>
                      <a:off x="0" y="0"/>
                      <a:ext cx="3643182" cy="668277"/>
                    </a:xfrm>
                    <a:prstGeom prst="rect">
                      <a:avLst/>
                    </a:prstGeom>
                  </pic:spPr>
                </pic:pic>
              </a:graphicData>
            </a:graphic>
          </wp:inline>
        </w:drawing>
      </w:r>
    </w:p>
    <w:p w14:paraId="6E95DE90"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 xml:space="preserve"> a </w:t>
      </w:r>
      <w:proofErr w:type="spellStart"/>
      <w:r w:rsidRPr="002C16B0">
        <w:t>partir</w:t>
      </w:r>
      <w:proofErr w:type="spellEnd"/>
      <w:r w:rsidRPr="002C16B0">
        <w:t xml:space="preserve"> de `tab_ragas_c2.csv`.</w:t>
      </w:r>
    </w:p>
    <w:p w14:paraId="0B77BC36" w14:textId="77777777" w:rsidR="002C16B0" w:rsidRPr="002C16B0" w:rsidRDefault="002C16B0" w:rsidP="002C16B0">
      <w:pPr>
        <w:rPr>
          <w:lang w:val="es-CL"/>
        </w:rPr>
      </w:pPr>
    </w:p>
    <w:p w14:paraId="06883739" w14:textId="77777777" w:rsidR="00B2542C" w:rsidRDefault="00B2542C" w:rsidP="00B2542C">
      <w:r w:rsidRPr="00A34237">
        <w:t>Los valores de RAGAS indican que el pipeline recupera fragmentos relevantes con alta precisión contextual (0.850) y genera justificaciones bien sustentadas en el contexto recuperado (</w:t>
      </w:r>
      <w:proofErr w:type="spellStart"/>
      <w:r w:rsidRPr="00A34237">
        <w:t>faithfulness</w:t>
      </w:r>
      <w:proofErr w:type="spellEnd"/>
      <w:r w:rsidRPr="00A34237">
        <w:t xml:space="preserve"> = 0.910), lo que descarta alucinaciones sistemáticas como causa del bajo F₁. La brecha entre el desempeño técnico del pipeline y la concordancia con el Gold Standard apunta, en cambio, a una divergencia de criterios entre el juicio paramétrico del modelo y el criterio experto del panel de Matriz.</w:t>
      </w:r>
    </w:p>
    <w:p w14:paraId="5E2B7CC4" w14:textId="77777777" w:rsidR="002C16B0" w:rsidRDefault="002C16B0" w:rsidP="00B2542C"/>
    <w:p w14:paraId="4F8B0623" w14:textId="77777777" w:rsidR="002C16B0" w:rsidRDefault="002C16B0" w:rsidP="00B2542C"/>
    <w:p w14:paraId="339DD2F4" w14:textId="77777777" w:rsidR="002C16B0" w:rsidRDefault="002C16B0" w:rsidP="00B2542C"/>
    <w:p w14:paraId="32BB3164" w14:textId="6380C3AB" w:rsidR="00B2542C" w:rsidRDefault="00B2542C" w:rsidP="00B2542C">
      <w:pPr>
        <w:spacing w:line="276" w:lineRule="auto"/>
        <w:contextualSpacing/>
        <w:rPr>
          <w:i/>
          <w:iCs/>
        </w:rPr>
      </w:pPr>
      <w:r w:rsidRPr="00A34237">
        <w:rPr>
          <w:b/>
          <w:bCs/>
        </w:rPr>
        <w:t xml:space="preserve">Figura </w:t>
      </w:r>
      <w:r w:rsidR="002C16B0">
        <w:rPr>
          <w:b/>
          <w:bCs/>
        </w:rPr>
        <w:t>19</w:t>
      </w:r>
      <w:r w:rsidRPr="00A34237">
        <w:rPr>
          <w:b/>
          <w:bCs/>
        </w:rPr>
        <w:t>.</w:t>
      </w:r>
      <w:r w:rsidRPr="00A34237">
        <w:rPr>
          <w:i/>
          <w:iCs/>
        </w:rPr>
        <w:t xml:space="preserve"> Curva ROC comparativa para C1, C2 y C3, con AUC-ROC anotado en la leyenda y clasificador aleatorio como referencia.</w:t>
      </w:r>
    </w:p>
    <w:p w14:paraId="52629F32" w14:textId="77777777" w:rsidR="00B2542C" w:rsidRPr="00A34237" w:rsidRDefault="00B2542C" w:rsidP="00B2542C">
      <w:pPr>
        <w:spacing w:line="276" w:lineRule="auto"/>
        <w:contextualSpacing/>
      </w:pPr>
    </w:p>
    <w:p w14:paraId="2C822126" w14:textId="77777777" w:rsidR="00B2542C" w:rsidRDefault="00B2542C" w:rsidP="00B2542C">
      <w:pPr>
        <w:spacing w:line="276" w:lineRule="auto"/>
        <w:contextualSpacing/>
        <w:jc w:val="center"/>
      </w:pPr>
      <w:r w:rsidRPr="00A34237">
        <w:rPr>
          <w:noProof/>
        </w:rPr>
        <w:drawing>
          <wp:inline distT="0" distB="0" distL="0" distR="0" wp14:anchorId="55928A93" wp14:editId="3D6E9D44">
            <wp:extent cx="4053915" cy="3474720"/>
            <wp:effectExtent l="0" t="0" r="3810" b="0"/>
            <wp:docPr id="2106087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87027" name=""/>
                    <pic:cNvPicPr/>
                  </pic:nvPicPr>
                  <pic:blipFill>
                    <a:blip r:embed="rId45"/>
                    <a:stretch>
                      <a:fillRect/>
                    </a:stretch>
                  </pic:blipFill>
                  <pic:spPr>
                    <a:xfrm>
                      <a:off x="0" y="0"/>
                      <a:ext cx="4154269" cy="3560736"/>
                    </a:xfrm>
                    <a:prstGeom prst="rect">
                      <a:avLst/>
                    </a:prstGeom>
                  </pic:spPr>
                </pic:pic>
              </a:graphicData>
            </a:graphic>
          </wp:inline>
        </w:drawing>
      </w:r>
    </w:p>
    <w:p w14:paraId="173E7C6F"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w:t>
      </w:r>
    </w:p>
    <w:p w14:paraId="533868B1" w14:textId="77777777" w:rsidR="00B2542C" w:rsidRPr="00A34237" w:rsidRDefault="00B2542C" w:rsidP="00B2542C">
      <w:pPr>
        <w:pStyle w:val="Ttulo2"/>
      </w:pPr>
      <w:bookmarkStart w:id="53" w:name="_Toc233085035"/>
      <w:r w:rsidRPr="00A34237">
        <w:t>Resultados de H3: equidad algorítmica</w:t>
      </w:r>
      <w:bookmarkEnd w:id="53"/>
    </w:p>
    <w:p w14:paraId="36153B3F" w14:textId="16D73947" w:rsidR="00B2542C" w:rsidRDefault="00B2542C" w:rsidP="00B2542C">
      <w:r w:rsidRPr="00A34237">
        <w:t xml:space="preserve">La equidad se evalúa sobre dos atributos protegidos: el género y la edad. La Tabla </w:t>
      </w:r>
      <w:r w:rsidR="002C16B0">
        <w:t>13</w:t>
      </w:r>
      <w:r w:rsidRPr="00A34237">
        <w:t xml:space="preserve"> presenta el DIR y el SPD por género para las configuraciones C1, C2 y C3; la Tabla </w:t>
      </w:r>
      <w:r w:rsidR="002C16B0">
        <w:t>14</w:t>
      </w:r>
      <w:r w:rsidRPr="00A34237">
        <w:t xml:space="preserve"> desglosa las mismas métricas por rango de edad para C2 y C3.</w:t>
      </w:r>
    </w:p>
    <w:p w14:paraId="678EBDC5" w14:textId="5401E0F0" w:rsidR="00B2542C" w:rsidRPr="00573215" w:rsidRDefault="00B2542C" w:rsidP="00B2542C">
      <w:pPr>
        <w:spacing w:line="276" w:lineRule="auto"/>
        <w:contextualSpacing/>
      </w:pPr>
      <w:r w:rsidRPr="00573215">
        <w:rPr>
          <w:b/>
          <w:bCs/>
        </w:rPr>
        <w:t xml:space="preserve">Tabla </w:t>
      </w:r>
      <w:r w:rsidR="002C16B0">
        <w:rPr>
          <w:b/>
          <w:bCs/>
        </w:rPr>
        <w:t>13</w:t>
      </w:r>
      <w:r w:rsidRPr="00573215">
        <w:rPr>
          <w:b/>
          <w:bCs/>
        </w:rPr>
        <w:t xml:space="preserve">. </w:t>
      </w:r>
      <w:r w:rsidRPr="00573215">
        <w:rPr>
          <w:i/>
          <w:iCs/>
        </w:rPr>
        <w:t>Métricas de equidad por género (H3).</w:t>
      </w:r>
    </w:p>
    <w:p w14:paraId="6A131F42" w14:textId="77777777" w:rsidR="00B2542C" w:rsidRDefault="00B2542C" w:rsidP="00B2542C">
      <w:pPr>
        <w:spacing w:line="276" w:lineRule="auto"/>
        <w:contextualSpacing/>
        <w:jc w:val="center"/>
      </w:pPr>
      <w:r w:rsidRPr="00573215">
        <w:rPr>
          <w:noProof/>
        </w:rPr>
        <w:drawing>
          <wp:inline distT="0" distB="0" distL="0" distR="0" wp14:anchorId="7ACD4B0B" wp14:editId="30C4EDBE">
            <wp:extent cx="3836772" cy="1111101"/>
            <wp:effectExtent l="0" t="0" r="0" b="0"/>
            <wp:docPr id="198956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8667" name=""/>
                    <pic:cNvPicPr/>
                  </pic:nvPicPr>
                  <pic:blipFill>
                    <a:blip r:embed="rId46"/>
                    <a:stretch>
                      <a:fillRect/>
                    </a:stretch>
                  </pic:blipFill>
                  <pic:spPr>
                    <a:xfrm>
                      <a:off x="0" y="0"/>
                      <a:ext cx="3858453" cy="1117380"/>
                    </a:xfrm>
                    <a:prstGeom prst="rect">
                      <a:avLst/>
                    </a:prstGeom>
                  </pic:spPr>
                </pic:pic>
              </a:graphicData>
            </a:graphic>
          </wp:inline>
        </w:drawing>
      </w:r>
    </w:p>
    <w:p w14:paraId="7AA30801"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 xml:space="preserve"> a </w:t>
      </w:r>
      <w:proofErr w:type="spellStart"/>
      <w:r w:rsidRPr="002C16B0">
        <w:t>partir</w:t>
      </w:r>
      <w:proofErr w:type="spellEnd"/>
      <w:r w:rsidRPr="002C16B0">
        <w:t xml:space="preserve"> de `tab_resultados_h3.csv`.</w:t>
      </w:r>
    </w:p>
    <w:p w14:paraId="5B77172E" w14:textId="77777777" w:rsidR="00B2542C" w:rsidRDefault="00B2542C" w:rsidP="00B2542C">
      <w:r w:rsidRPr="002A53C8">
        <w:rPr>
          <w:i/>
          <w:iCs/>
        </w:rPr>
        <w:t>Nota.</w:t>
      </w:r>
      <w:r w:rsidRPr="002A53C8">
        <w:t xml:space="preserve"> Grupo protegido: femenino; grupo de referencia: masculino. DIR ideal ≥ 0.80; SPD ideal = 0.</w:t>
      </w:r>
    </w:p>
    <w:p w14:paraId="2F30D6F0" w14:textId="77777777" w:rsidR="002C16B0" w:rsidRDefault="002C16B0" w:rsidP="00B2542C"/>
    <w:p w14:paraId="02C133A1" w14:textId="4ABF5890" w:rsidR="00B2542C" w:rsidRPr="00E63714" w:rsidRDefault="00B2542C" w:rsidP="00B2542C">
      <w:pPr>
        <w:spacing w:line="276" w:lineRule="auto"/>
        <w:contextualSpacing/>
      </w:pPr>
      <w:r w:rsidRPr="00E63714">
        <w:rPr>
          <w:b/>
          <w:bCs/>
        </w:rPr>
        <w:lastRenderedPageBreak/>
        <w:t xml:space="preserve">Tabla </w:t>
      </w:r>
      <w:r w:rsidR="002C16B0">
        <w:rPr>
          <w:b/>
          <w:bCs/>
        </w:rPr>
        <w:t>14</w:t>
      </w:r>
      <w:r w:rsidRPr="00E63714">
        <w:rPr>
          <w:b/>
          <w:bCs/>
        </w:rPr>
        <w:t xml:space="preserve">. </w:t>
      </w:r>
      <w:r w:rsidRPr="00E63714">
        <w:t>Métricas de equidad por rango de edad (H3).</w:t>
      </w:r>
    </w:p>
    <w:p w14:paraId="48E65AE4" w14:textId="77777777" w:rsidR="00B2542C" w:rsidRDefault="00B2542C" w:rsidP="00B2542C">
      <w:pPr>
        <w:spacing w:line="276" w:lineRule="auto"/>
        <w:contextualSpacing/>
        <w:jc w:val="center"/>
      </w:pPr>
      <w:r w:rsidRPr="00E63714">
        <w:rPr>
          <w:noProof/>
        </w:rPr>
        <w:drawing>
          <wp:inline distT="0" distB="0" distL="0" distR="0" wp14:anchorId="0DE15889" wp14:editId="190E3053">
            <wp:extent cx="3416643" cy="1177581"/>
            <wp:effectExtent l="0" t="0" r="0" b="3810"/>
            <wp:docPr id="170049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99469" name=""/>
                    <pic:cNvPicPr/>
                  </pic:nvPicPr>
                  <pic:blipFill>
                    <a:blip r:embed="rId47"/>
                    <a:stretch>
                      <a:fillRect/>
                    </a:stretch>
                  </pic:blipFill>
                  <pic:spPr>
                    <a:xfrm>
                      <a:off x="0" y="0"/>
                      <a:ext cx="3442951" cy="1186648"/>
                    </a:xfrm>
                    <a:prstGeom prst="rect">
                      <a:avLst/>
                    </a:prstGeom>
                  </pic:spPr>
                </pic:pic>
              </a:graphicData>
            </a:graphic>
          </wp:inline>
        </w:drawing>
      </w:r>
    </w:p>
    <w:p w14:paraId="4839A789"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w:t>
      </w:r>
    </w:p>
    <w:p w14:paraId="66DD00EB" w14:textId="77777777" w:rsidR="00B2542C" w:rsidRPr="00E63714" w:rsidRDefault="00B2542C" w:rsidP="00B2542C">
      <w:r w:rsidRPr="00E63714">
        <w:rPr>
          <w:i/>
          <w:iCs/>
        </w:rPr>
        <w:t>Nota.</w:t>
      </w:r>
      <w:r>
        <w:rPr>
          <w:i/>
          <w:iCs/>
        </w:rPr>
        <w:t xml:space="preserve"> </w:t>
      </w:r>
      <w:r w:rsidRPr="00E63714">
        <w:t>Grupo de referencia de edad: 23-35 años. DIR ideal ≥ 0.80; SPD ideal = 0.</w:t>
      </w:r>
    </w:p>
    <w:p w14:paraId="47792285" w14:textId="77777777" w:rsidR="00B2542C" w:rsidRPr="005A0C98" w:rsidRDefault="00B2542C" w:rsidP="00B2542C">
      <w:r w:rsidRPr="005A0C98">
        <w:t>Por género, ninguna configuración alcanzó el umbral de equidad: el DIR fue de 0.326 en C1, 0.602 en C2 y 0.301 en C3, con valores de SPD de -0.122, -0.078 y -0.137 respectivamente. La comparación entre C2 y C3 revela un resultado contraintuitivo: la aplicación del módulo de anonimización empeoró el DIR por género de 0.602 a 0.301, lo que representa una variación de -0.301 puntos, alejándose aún más del umbral regulatorio. La hipótesis de equidad no se acepta para ninguna configuración.</w:t>
      </w:r>
    </w:p>
    <w:p w14:paraId="0D2E186B" w14:textId="77777777" w:rsidR="00B2542C" w:rsidRDefault="00B2542C" w:rsidP="00B2542C">
      <w:r w:rsidRPr="005A0C98">
        <w:t>Por edad, el comportamiento difiere del observado para el género. En C2, los grupos de 36-45 años presentaron un DIR de 0.727 (por debajo del umbral) y los de 46-58 años un DIR de 0.818 (por encima del umbral, libre de sesgo etario). Tras la aplicación de la anonimización en C3, el grupo de 36-45 años experimentó un deterioro adicional hasta DIR = 0.636, mientras que el grupo de 46-58 años se mantuvo estable en 0.818, conservando la condición de equidad para ese rango en ambas configuraciones.</w:t>
      </w:r>
    </w:p>
    <w:p w14:paraId="3C6B7B04" w14:textId="13A73CE6" w:rsidR="00B2542C" w:rsidRPr="005A0C98" w:rsidRDefault="00B2542C" w:rsidP="00B2542C">
      <w:pPr>
        <w:spacing w:line="276" w:lineRule="auto"/>
        <w:contextualSpacing/>
      </w:pPr>
      <w:r w:rsidRPr="005A0C98">
        <w:rPr>
          <w:b/>
          <w:bCs/>
        </w:rPr>
        <w:t xml:space="preserve">Figura </w:t>
      </w:r>
      <w:r w:rsidR="002C16B0">
        <w:rPr>
          <w:b/>
          <w:bCs/>
        </w:rPr>
        <w:t>20</w:t>
      </w:r>
      <w:r w:rsidRPr="005A0C98">
        <w:rPr>
          <w:b/>
          <w:bCs/>
        </w:rPr>
        <w:t>.</w:t>
      </w:r>
      <w:r w:rsidRPr="005A0C98">
        <w:rPr>
          <w:i/>
          <w:iCs/>
        </w:rPr>
        <w:t xml:space="preserve"> DIR por género en C2 y C3 con umbral de equidad EEOC (0.80) como referencia visual.</w:t>
      </w:r>
    </w:p>
    <w:p w14:paraId="025B207F" w14:textId="77777777" w:rsidR="00B2542C" w:rsidRDefault="00B2542C" w:rsidP="00B2542C">
      <w:pPr>
        <w:spacing w:line="276" w:lineRule="auto"/>
        <w:contextualSpacing/>
        <w:jc w:val="center"/>
      </w:pPr>
      <w:r w:rsidRPr="005A0C98">
        <w:rPr>
          <w:noProof/>
        </w:rPr>
        <w:drawing>
          <wp:inline distT="0" distB="0" distL="0" distR="0" wp14:anchorId="5060AE9A" wp14:editId="122C52DE">
            <wp:extent cx="3710517" cy="2318919"/>
            <wp:effectExtent l="0" t="0" r="4445" b="5715"/>
            <wp:docPr id="1358346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46007" name=""/>
                    <pic:cNvPicPr/>
                  </pic:nvPicPr>
                  <pic:blipFill>
                    <a:blip r:embed="rId48"/>
                    <a:stretch>
                      <a:fillRect/>
                    </a:stretch>
                  </pic:blipFill>
                  <pic:spPr>
                    <a:xfrm>
                      <a:off x="0" y="0"/>
                      <a:ext cx="3765080" cy="2353019"/>
                    </a:xfrm>
                    <a:prstGeom prst="rect">
                      <a:avLst/>
                    </a:prstGeom>
                  </pic:spPr>
                </pic:pic>
              </a:graphicData>
            </a:graphic>
          </wp:inline>
        </w:drawing>
      </w:r>
    </w:p>
    <w:p w14:paraId="7CFA6C05"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w:t>
      </w:r>
    </w:p>
    <w:p w14:paraId="2E0EEB63" w14:textId="77777777" w:rsidR="00B2542C" w:rsidRPr="00F2582A" w:rsidRDefault="00B2542C" w:rsidP="00B2542C">
      <w:pPr>
        <w:pStyle w:val="Ttulo2"/>
      </w:pPr>
      <w:r w:rsidRPr="00F2582A">
        <w:lastRenderedPageBreak/>
        <w:t xml:space="preserve"> </w:t>
      </w:r>
      <w:bookmarkStart w:id="54" w:name="_Toc233085036"/>
      <w:r w:rsidRPr="00F2582A">
        <w:t>Resumen integrado de resultados</w:t>
      </w:r>
      <w:bookmarkEnd w:id="54"/>
    </w:p>
    <w:p w14:paraId="0D691134" w14:textId="75D1E3EE" w:rsidR="00B2542C" w:rsidRDefault="00B2542C" w:rsidP="00B2542C">
      <w:r w:rsidRPr="00F2582A">
        <w:t xml:space="preserve">La Tabla </w:t>
      </w:r>
      <w:r w:rsidR="002C16B0">
        <w:t>15</w:t>
      </w:r>
      <w:r w:rsidRPr="00F2582A">
        <w:t xml:space="preserve"> consolida todas las métricas por configuración en una vista única para facilitar la lectura cruzada de los </w:t>
      </w:r>
      <w:proofErr w:type="spellStart"/>
      <w:r w:rsidRPr="00F2582A">
        <w:t>trade-offs</w:t>
      </w:r>
      <w:proofErr w:type="spellEnd"/>
      <w:r w:rsidRPr="00F2582A">
        <w:t xml:space="preserve"> entre las tres dimensiones evaluadas.</w:t>
      </w:r>
    </w:p>
    <w:p w14:paraId="12C5C25F" w14:textId="3A503BA4" w:rsidR="00B2542C" w:rsidRPr="00F2582A" w:rsidRDefault="00B2542C" w:rsidP="00B2542C">
      <w:pPr>
        <w:spacing w:line="276" w:lineRule="auto"/>
        <w:contextualSpacing/>
        <w:rPr>
          <w:i/>
          <w:iCs/>
        </w:rPr>
      </w:pPr>
      <w:r w:rsidRPr="00F2582A">
        <w:rPr>
          <w:b/>
          <w:bCs/>
        </w:rPr>
        <w:t xml:space="preserve">Tabla </w:t>
      </w:r>
      <w:r w:rsidR="002C16B0">
        <w:rPr>
          <w:b/>
          <w:bCs/>
        </w:rPr>
        <w:t>15</w:t>
      </w:r>
      <w:r w:rsidRPr="00F2582A">
        <w:rPr>
          <w:b/>
          <w:bCs/>
        </w:rPr>
        <w:t xml:space="preserve">. </w:t>
      </w:r>
      <w:r w:rsidRPr="00F2582A">
        <w:rPr>
          <w:i/>
          <w:iCs/>
        </w:rPr>
        <w:t>Resumen integrado de métricas por configuración.</w:t>
      </w:r>
    </w:p>
    <w:p w14:paraId="47BE7F1E" w14:textId="77777777" w:rsidR="00B2542C" w:rsidRDefault="00B2542C" w:rsidP="00B2542C">
      <w:pPr>
        <w:spacing w:line="276" w:lineRule="auto"/>
        <w:contextualSpacing/>
        <w:jc w:val="center"/>
      </w:pPr>
      <w:r w:rsidRPr="00F2582A">
        <w:rPr>
          <w:noProof/>
        </w:rPr>
        <w:drawing>
          <wp:inline distT="0" distB="0" distL="0" distR="0" wp14:anchorId="1BCA3BED" wp14:editId="3869AEBE">
            <wp:extent cx="3719384" cy="1091629"/>
            <wp:effectExtent l="0" t="0" r="0" b="0"/>
            <wp:docPr id="161602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26981" name=""/>
                    <pic:cNvPicPr/>
                  </pic:nvPicPr>
                  <pic:blipFill>
                    <a:blip r:embed="rId49"/>
                    <a:stretch>
                      <a:fillRect/>
                    </a:stretch>
                  </pic:blipFill>
                  <pic:spPr>
                    <a:xfrm>
                      <a:off x="0" y="0"/>
                      <a:ext cx="3735494" cy="1096357"/>
                    </a:xfrm>
                    <a:prstGeom prst="rect">
                      <a:avLst/>
                    </a:prstGeom>
                  </pic:spPr>
                </pic:pic>
              </a:graphicData>
            </a:graphic>
          </wp:inline>
        </w:drawing>
      </w:r>
    </w:p>
    <w:p w14:paraId="721F7C1C"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w:t>
      </w:r>
    </w:p>
    <w:p w14:paraId="3CE932B0" w14:textId="77777777" w:rsidR="00B2542C" w:rsidRPr="00F2582A" w:rsidRDefault="00B2542C" w:rsidP="00B2542C">
      <w:r w:rsidRPr="00F2582A">
        <w:rPr>
          <w:i/>
          <w:iCs/>
        </w:rPr>
        <w:t>Nota.</w:t>
      </w:r>
      <w:r w:rsidRPr="00F2582A">
        <w:t xml:space="preserve"> C0 aporta únicamente el tiempo de procesamiento, al constituir la referencia humana.</w:t>
      </w:r>
    </w:p>
    <w:p w14:paraId="594A4ECC" w14:textId="77777777" w:rsidR="00B2542C" w:rsidRPr="00490DB5" w:rsidRDefault="00B2542C" w:rsidP="00B2542C">
      <w:r w:rsidRPr="00490DB5">
        <w:t>Los resultados muestran un patrón consistente: la hipótesis de eficiencia se acepta para las tres configuraciones automáticas con márgenes amplios, mientras que las hipótesis de eficacia y equidad no se alcanzan bajo ninguna configuración. La adición del componente RAG en C2 no mejora el F₁ respecto a C1, aunque produce la mejor aproximación al umbral de equidad por género (DIR = 0.602). La anonimización de C3 recupera levemente el F₁ (+0.020 respecto a C2) pero introduce un deterioro significativo en el DIR (-0.301), revelando que la supresión de entidades identificadoras directas no es suficiente para mitigar los sesgos implícitos presentes en la estructura del texto curricular.</w:t>
      </w:r>
    </w:p>
    <w:p w14:paraId="12BDBF2E" w14:textId="77777777" w:rsidR="00B2542C" w:rsidRPr="00490DB5" w:rsidRDefault="00B2542C" w:rsidP="00B2542C">
      <w:pPr>
        <w:pStyle w:val="Ttulo2"/>
      </w:pPr>
      <w:bookmarkStart w:id="55" w:name="_Toc233085037"/>
      <w:r w:rsidRPr="00490DB5">
        <w:t>Análisis de robustez: réplica con modelo alternativo</w:t>
      </w:r>
      <w:bookmarkEnd w:id="55"/>
    </w:p>
    <w:p w14:paraId="145BFDBD" w14:textId="77777777" w:rsidR="00B2542C" w:rsidRPr="00490DB5" w:rsidRDefault="00B2542C" w:rsidP="00B2542C">
      <w:r w:rsidRPr="00490DB5">
        <w:t xml:space="preserve">Con el objetivo de evaluar si los resultados obtenidos dependen del modelo de lenguaje fundacional o de la arquitectura del sistema, se realizó una réplica paralela del experimento factorial utilizando Gemini 2.5 Flash (Google) sobre el mismo corpus de 150 pares y la misma infraestructura de recuperación vectorial en Google </w:t>
      </w:r>
      <w:proofErr w:type="spellStart"/>
      <w:r w:rsidRPr="00490DB5">
        <w:t>Vertex</w:t>
      </w:r>
      <w:proofErr w:type="spellEnd"/>
      <w:r w:rsidRPr="00490DB5">
        <w:t xml:space="preserve"> AI Search. Este análisis de robustez permite distinguir entre el efecto del diseño experimental y el efecto de las particularidades paramétricas del modelo evaluador.</w:t>
      </w:r>
    </w:p>
    <w:p w14:paraId="2821EDB7" w14:textId="15CEFE4A" w:rsidR="00B2542C" w:rsidRDefault="00B2542C" w:rsidP="00B2542C">
      <w:r w:rsidRPr="00490DB5">
        <w:t xml:space="preserve">El flujo metodológico de la réplica se detalla en la Figura </w:t>
      </w:r>
      <w:r w:rsidR="002C16B0">
        <w:t>21</w:t>
      </w:r>
      <w:r w:rsidRPr="00490DB5">
        <w:t>.</w:t>
      </w:r>
    </w:p>
    <w:p w14:paraId="5A1A986D" w14:textId="77777777" w:rsidR="002C16B0" w:rsidRDefault="002C16B0" w:rsidP="00B2542C"/>
    <w:p w14:paraId="12ED83CF" w14:textId="77777777" w:rsidR="002C16B0" w:rsidRDefault="002C16B0" w:rsidP="00B2542C"/>
    <w:p w14:paraId="6E908338" w14:textId="77777777" w:rsidR="002C16B0" w:rsidRDefault="002C16B0" w:rsidP="00B2542C"/>
    <w:p w14:paraId="38A945D8" w14:textId="4804B9C6" w:rsidR="00B2542C" w:rsidRPr="00490DB5" w:rsidRDefault="00B2542C" w:rsidP="00B2542C">
      <w:r w:rsidRPr="00490DB5">
        <w:rPr>
          <w:b/>
          <w:bCs/>
        </w:rPr>
        <w:lastRenderedPageBreak/>
        <w:t xml:space="preserve">Figura </w:t>
      </w:r>
      <w:r w:rsidR="002C16B0">
        <w:rPr>
          <w:b/>
          <w:bCs/>
        </w:rPr>
        <w:t>21</w:t>
      </w:r>
      <w:r w:rsidRPr="00490DB5">
        <w:rPr>
          <w:b/>
          <w:bCs/>
        </w:rPr>
        <w:t>.</w:t>
      </w:r>
      <w:r w:rsidRPr="00490DB5">
        <w:rPr>
          <w:i/>
          <w:iCs/>
        </w:rPr>
        <w:t xml:space="preserve"> Flujo de réplica experimental paralela para el análisis de robustez entre modelos.</w:t>
      </w:r>
    </w:p>
    <w:p w14:paraId="50E94A6E" w14:textId="77777777" w:rsidR="00B2542C" w:rsidRPr="00490DB5" w:rsidRDefault="00B2542C" w:rsidP="00B2542C">
      <w:pPr>
        <w:jc w:val="center"/>
      </w:pPr>
      <w:r w:rsidRPr="00490DB5">
        <w:rPr>
          <w:noProof/>
        </w:rPr>
        <w:drawing>
          <wp:inline distT="0" distB="0" distL="0" distR="0" wp14:anchorId="496178FA" wp14:editId="3B6AF360">
            <wp:extent cx="5140040" cy="2879125"/>
            <wp:effectExtent l="0" t="0" r="3810" b="0"/>
            <wp:docPr id="156291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1566" name=""/>
                    <pic:cNvPicPr/>
                  </pic:nvPicPr>
                  <pic:blipFill>
                    <a:blip r:embed="rId50"/>
                    <a:stretch>
                      <a:fillRect/>
                    </a:stretch>
                  </pic:blipFill>
                  <pic:spPr>
                    <a:xfrm>
                      <a:off x="0" y="0"/>
                      <a:ext cx="5155552" cy="2887814"/>
                    </a:xfrm>
                    <a:prstGeom prst="rect">
                      <a:avLst/>
                    </a:prstGeom>
                  </pic:spPr>
                </pic:pic>
              </a:graphicData>
            </a:graphic>
          </wp:inline>
        </w:drawing>
      </w:r>
    </w:p>
    <w:p w14:paraId="20D94B6F" w14:textId="77777777" w:rsidR="00B2542C" w:rsidRPr="002C16B0" w:rsidRDefault="00B2542C" w:rsidP="002C16B0">
      <w:pPr>
        <w:pStyle w:val="Piedefoto-tabla"/>
      </w:pPr>
      <w:r w:rsidRPr="002C16B0">
        <w:t xml:space="preserve">Fuente: </w:t>
      </w:r>
      <w:proofErr w:type="spellStart"/>
      <w:r w:rsidRPr="002C16B0">
        <w:t>elaboración</w:t>
      </w:r>
      <w:proofErr w:type="spellEnd"/>
      <w:r w:rsidRPr="002C16B0">
        <w:t xml:space="preserve"> </w:t>
      </w:r>
      <w:proofErr w:type="spellStart"/>
      <w:r w:rsidRPr="002C16B0">
        <w:t>propia</w:t>
      </w:r>
      <w:proofErr w:type="spellEnd"/>
      <w:r w:rsidRPr="002C16B0">
        <w:t>.</w:t>
      </w:r>
    </w:p>
    <w:p w14:paraId="4B2FA343" w14:textId="197A7E00" w:rsidR="00B2542C" w:rsidRDefault="00B2542C" w:rsidP="00B2542C">
      <w:r w:rsidRPr="00490DB5">
        <w:t xml:space="preserve">La Tabla </w:t>
      </w:r>
      <w:r w:rsidR="002C16B0">
        <w:t>16</w:t>
      </w:r>
      <w:r w:rsidRPr="00490DB5">
        <w:t xml:space="preserve"> presenta los resultados comparativos consolidados de ambos modelos bajo el mismo marco de evaluación.</w:t>
      </w:r>
    </w:p>
    <w:p w14:paraId="7D97152E" w14:textId="2BABA23F" w:rsidR="00B2542C" w:rsidRPr="005B2CF7" w:rsidRDefault="00B2542C" w:rsidP="00B2542C">
      <w:pPr>
        <w:spacing w:line="276" w:lineRule="auto"/>
        <w:contextualSpacing/>
      </w:pPr>
      <w:r w:rsidRPr="005B2CF7">
        <w:rPr>
          <w:b/>
          <w:bCs/>
        </w:rPr>
        <w:t xml:space="preserve">Tabla </w:t>
      </w:r>
      <w:r w:rsidR="002C16B0">
        <w:rPr>
          <w:b/>
          <w:bCs/>
        </w:rPr>
        <w:t>16</w:t>
      </w:r>
      <w:r w:rsidRPr="005B2CF7">
        <w:rPr>
          <w:b/>
          <w:bCs/>
        </w:rPr>
        <w:t xml:space="preserve">. </w:t>
      </w:r>
      <w:r w:rsidRPr="002E4438">
        <w:rPr>
          <w:i/>
          <w:iCs/>
        </w:rPr>
        <w:t>Análisis de robustez: comparativa de resultados entre Claude 4.5 Sonnet y Gemini 2.5 Flash.</w:t>
      </w:r>
    </w:p>
    <w:p w14:paraId="28148FBB" w14:textId="77777777" w:rsidR="00B2542C" w:rsidRDefault="00B2542C" w:rsidP="00B2542C">
      <w:pPr>
        <w:spacing w:line="276" w:lineRule="auto"/>
        <w:contextualSpacing/>
        <w:jc w:val="center"/>
      </w:pPr>
      <w:r w:rsidRPr="005B2CF7">
        <w:rPr>
          <w:noProof/>
        </w:rPr>
        <w:drawing>
          <wp:inline distT="0" distB="0" distL="0" distR="0" wp14:anchorId="11077A93" wp14:editId="66F624EE">
            <wp:extent cx="5136260" cy="3558746"/>
            <wp:effectExtent l="0" t="0" r="7620" b="3810"/>
            <wp:docPr id="211513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30244" name=""/>
                    <pic:cNvPicPr/>
                  </pic:nvPicPr>
                  <pic:blipFill>
                    <a:blip r:embed="rId51"/>
                    <a:stretch>
                      <a:fillRect/>
                    </a:stretch>
                  </pic:blipFill>
                  <pic:spPr>
                    <a:xfrm>
                      <a:off x="0" y="0"/>
                      <a:ext cx="5162977" cy="3577258"/>
                    </a:xfrm>
                    <a:prstGeom prst="rect">
                      <a:avLst/>
                    </a:prstGeom>
                  </pic:spPr>
                </pic:pic>
              </a:graphicData>
            </a:graphic>
          </wp:inline>
        </w:drawing>
      </w:r>
    </w:p>
    <w:p w14:paraId="37DAC2E3" w14:textId="77777777" w:rsidR="00B2542C" w:rsidRPr="005B2CF7" w:rsidRDefault="00B2542C" w:rsidP="00B2542C">
      <w:pPr>
        <w:spacing w:line="276" w:lineRule="auto"/>
        <w:contextualSpacing/>
        <w:jc w:val="center"/>
      </w:pPr>
      <w:r w:rsidRPr="005B2CF7">
        <w:rPr>
          <w:rFonts w:ascii="Calibri" w:hAnsi="Calibri" w:cs="UnitOT-Light"/>
          <w:i/>
          <w:color w:val="595959" w:themeColor="text1" w:themeTint="A6"/>
          <w:sz w:val="19"/>
          <w:szCs w:val="18"/>
        </w:rPr>
        <w:t>Fuente: elaboración propia a partir de los datos consolidados en `tab_comparativa_modelos.csv`.</w:t>
      </w:r>
    </w:p>
    <w:p w14:paraId="5E736304" w14:textId="77777777" w:rsidR="00B2542C" w:rsidRDefault="00B2542C" w:rsidP="00B2542C"/>
    <w:p w14:paraId="0BAA8785" w14:textId="77777777" w:rsidR="00B2542C" w:rsidRPr="002E4438" w:rsidRDefault="00B2542C" w:rsidP="00B2542C">
      <w:r w:rsidRPr="002E4438">
        <w:rPr>
          <w:b/>
          <w:bCs/>
        </w:rPr>
        <w:lastRenderedPageBreak/>
        <w:t>H1 — Eficiencia.</w:t>
      </w:r>
      <w:r w:rsidRPr="002E4438">
        <w:t xml:space="preserve"> Ambos modelos aceptan la hipótesis de eficiencia con holgura estadística, aunque con magnitudes muy diferentes: Claude 4.5 Sonnet alcanza un </w:t>
      </w:r>
      <w:proofErr w:type="spellStart"/>
      <w:r w:rsidRPr="002E4438">
        <w:t>speedup</w:t>
      </w:r>
      <w:proofErr w:type="spellEnd"/>
      <w:r w:rsidRPr="002E4438">
        <w:t xml:space="preserve"> de 147.8× en C1, frente a 30.6× de Gemini 2.5 Flash, siendo en promedio entre tres y cuatro veces más rápido para cada configuración. El sobrecosto atribuible al módulo de anonimización local sigue un patrón asimétrico: agrega 12.8 segundos al flujo de Claude y 4.3 segundos al de Gemini, lo que sugiere una mayor sensibilidad del flujo de </w:t>
      </w:r>
      <w:proofErr w:type="spellStart"/>
      <w:r w:rsidRPr="002E4438">
        <w:t>tokenización</w:t>
      </w:r>
      <w:proofErr w:type="spellEnd"/>
      <w:r w:rsidRPr="002E4438">
        <w:t xml:space="preserve"> de </w:t>
      </w:r>
      <w:proofErr w:type="spellStart"/>
      <w:r w:rsidRPr="002E4438">
        <w:t>Anthropic</w:t>
      </w:r>
      <w:proofErr w:type="spellEnd"/>
      <w:r w:rsidRPr="002E4438">
        <w:t xml:space="preserve"> al preprocesamiento en español rioplatense.</w:t>
      </w:r>
    </w:p>
    <w:p w14:paraId="281D9E7C" w14:textId="77777777" w:rsidR="00B2542C" w:rsidRPr="002E4438" w:rsidRDefault="00B2542C" w:rsidP="00B2542C">
      <w:r w:rsidRPr="002E4438">
        <w:rPr>
          <w:b/>
          <w:bCs/>
        </w:rPr>
        <w:t>H2 — Eficacia técnica.</w:t>
      </w:r>
      <w:r w:rsidRPr="002E4438">
        <w:t xml:space="preserve"> Ningún modelo alcanza los umbrales de F₁ ≥ 0.85 y AUC-ROC ≥ 0.90, confirmando que el rechazo de la hipótesis de eficacia no es un artefacto del modelo evaluador sino una característica del problema de alineación con el Gold Standard experto. Los valores de F₁ son prácticamente idénticos en C1 (0.565 vs. 0.567), divergen moderadamente en C2 (0.519 vs. 0.494) y se invierten en C3, donde Gemini mejora notablemente su F₁ de 0.494 a 0.587 tras la anonimización, comportamiento que Claude no exhibe (0.519 a 0.539). Esto sugiere que Gemini 2.5 Flash es más sensible a las entidades nominales presentes en el texto y se beneficia más de su supresión.</w:t>
      </w:r>
    </w:p>
    <w:p w14:paraId="1355B21F" w14:textId="77777777" w:rsidR="00B2542C" w:rsidRPr="002E4438" w:rsidRDefault="00B2542C" w:rsidP="00B2542C">
      <w:r w:rsidRPr="002E4438">
        <w:rPr>
          <w:b/>
          <w:bCs/>
        </w:rPr>
        <w:t>H3 — Equidad algorítmica.</w:t>
      </w:r>
      <w:r w:rsidRPr="002E4438">
        <w:t xml:space="preserve"> Los resultados de equidad revelan divergencias de signo entre ambos modelos. En C2, Claude presenta un sesgo contra el grupo femenino (DIR = 0.602, SPD = -0.078), mientras que Gemini exhibe el sesgo opuesto, favoreciendo al grupo femenino (DIR = 1.397, SPD = 0.084). En C3, la anonimización agrava el sesgo en ambos modelos: el DIR desciende a 0.301 en Claude y a 0.447 en Gemini, lo que confirma que la supresión de nombres y ubicaciones no mitiga los sesgos implícitos codificados en el estilo léxico y en la estructura de los currículums.</w:t>
      </w:r>
    </w:p>
    <w:p w14:paraId="660147CA" w14:textId="160FE956" w:rsidR="000D09A0" w:rsidRPr="00C23857" w:rsidRDefault="00B2542C" w:rsidP="00A747EA">
      <w:pPr>
        <w:rPr>
          <w:lang w:val="es-UY"/>
        </w:rPr>
      </w:pPr>
      <w:r w:rsidRPr="002E4438">
        <w:t>El patrón conjunto de los dos modelos refuerza la interpretación de que la anonimización superficial de PII directas resulta insuficiente para aproximar el DIR al umbral regulatorio, y que el sesgo observado tiene raíces en características del texto que trascienden la información explícitamente identificadora.</w:t>
      </w:r>
      <w:bookmarkEnd w:id="4"/>
      <w:bookmarkEnd w:id="5"/>
      <w:r w:rsidR="000D09A0">
        <w:br w:type="page"/>
      </w:r>
    </w:p>
    <w:p w14:paraId="5A2BFA8E" w14:textId="77777777" w:rsidR="008E25C8" w:rsidRDefault="171EE911" w:rsidP="00194057">
      <w:pPr>
        <w:pStyle w:val="Ttulo1sinnumerar"/>
        <w:rPr>
          <w:lang w:val="en-US"/>
        </w:rPr>
      </w:pPr>
      <w:bookmarkStart w:id="56" w:name="_Toc232968808"/>
      <w:r>
        <w:rPr>
          <w:lang w:val="en-US"/>
        </w:rPr>
        <w:lastRenderedPageBreak/>
        <w:t>Referencias bibliográficas</w:t>
      </w:r>
      <w:bookmarkEnd w:id="56"/>
    </w:p>
    <w:p w14:paraId="38FC067D" w14:textId="32FEC88C" w:rsidR="00D80FF4" w:rsidRPr="009E49B7" w:rsidRDefault="001467A5" w:rsidP="001467A5">
      <w:pPr>
        <w:pStyle w:val="Bibliografa"/>
        <w:rPr>
          <w:lang w:val="en-US"/>
        </w:rPr>
      </w:pPr>
      <w:r w:rsidRPr="001467A5">
        <w:rPr>
          <w:rFonts w:ascii="Calibri" w:hAnsi="Calibri" w:cs="Calibri"/>
          <w:lang w:val="en-US"/>
        </w:rPr>
        <w:t xml:space="preserve"> </w:t>
      </w:r>
    </w:p>
    <w:p w14:paraId="3791AD25" w14:textId="77777777" w:rsidR="004C0378" w:rsidRPr="00363C98" w:rsidRDefault="4C50AEAF" w:rsidP="00363C98">
      <w:pPr>
        <w:pStyle w:val="Ttulo1sinnumerar"/>
        <w:rPr>
          <w:sz w:val="28"/>
          <w:szCs w:val="28"/>
        </w:rPr>
      </w:pPr>
      <w:bookmarkStart w:id="57" w:name="_Toc232968809"/>
      <w:r>
        <w:t>Discusión sobre el Uso de la IA Generativa</w:t>
      </w:r>
      <w:bookmarkEnd w:id="57"/>
    </w:p>
    <w:sectPr w:rsidR="004C0378" w:rsidRPr="00363C98" w:rsidSect="00352D2E">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4839E" w14:textId="77777777" w:rsidR="00C52C03" w:rsidRDefault="00C52C03" w:rsidP="006403BD">
      <w:r>
        <w:separator/>
      </w:r>
    </w:p>
  </w:endnote>
  <w:endnote w:type="continuationSeparator" w:id="0">
    <w:p w14:paraId="109B774F" w14:textId="77777777" w:rsidR="00C52C03" w:rsidRDefault="00C52C03"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24066" w14:textId="77777777"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3AD0F" w14:textId="77777777" w:rsidR="00C52C03" w:rsidRDefault="00C52C03" w:rsidP="006403BD">
      <w:r>
        <w:separator/>
      </w:r>
    </w:p>
  </w:footnote>
  <w:footnote w:type="continuationSeparator" w:id="0">
    <w:p w14:paraId="72B7D49F" w14:textId="77777777" w:rsidR="00C52C03" w:rsidRDefault="00C52C03"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047074" w14:paraId="48F277CF" w14:textId="77777777" w:rsidTr="00047074">
      <w:tc>
        <w:tcPr>
          <w:tcW w:w="4530" w:type="dxa"/>
        </w:tcPr>
        <w:p w14:paraId="2667B7C4" w14:textId="27AE60C4" w:rsidR="00047074" w:rsidRPr="00047074" w:rsidRDefault="00047074" w:rsidP="00047074">
          <w:pPr>
            <w:spacing w:before="0" w:after="0" w:line="240" w:lineRule="auto"/>
            <w:rPr>
              <w:rFonts w:asciiTheme="majorHAnsi" w:hAnsiTheme="majorHAnsi"/>
              <w:sz w:val="16"/>
              <w:szCs w:val="16"/>
            </w:rPr>
          </w:pPr>
          <w:r w:rsidRPr="00047074">
            <w:rPr>
              <w:rFonts w:asciiTheme="majorHAnsi" w:hAnsiTheme="majorHAnsi"/>
              <w:sz w:val="16"/>
              <w:szCs w:val="16"/>
            </w:rPr>
            <w:t xml:space="preserve">Mario Agustín Belvisi </w:t>
          </w:r>
          <w:proofErr w:type="spellStart"/>
          <w:r w:rsidRPr="00047074">
            <w:rPr>
              <w:rFonts w:asciiTheme="majorHAnsi" w:hAnsiTheme="majorHAnsi"/>
              <w:sz w:val="16"/>
              <w:szCs w:val="16"/>
            </w:rPr>
            <w:t>Lescano</w:t>
          </w:r>
          <w:proofErr w:type="spellEnd"/>
        </w:p>
        <w:p w14:paraId="040CC4B8" w14:textId="05377BFC" w:rsidR="00047074" w:rsidRPr="00047074" w:rsidRDefault="00047074" w:rsidP="00047074">
          <w:pPr>
            <w:spacing w:before="0" w:after="0" w:line="240" w:lineRule="auto"/>
            <w:rPr>
              <w:rFonts w:asciiTheme="majorHAnsi" w:hAnsiTheme="majorHAnsi"/>
              <w:sz w:val="20"/>
            </w:rPr>
          </w:pPr>
          <w:r w:rsidRPr="00047074">
            <w:rPr>
              <w:rFonts w:asciiTheme="majorHAnsi" w:hAnsiTheme="majorHAnsi"/>
              <w:sz w:val="16"/>
              <w:szCs w:val="16"/>
            </w:rPr>
            <w:t xml:space="preserve">David Ilich Madrid Oyanadel                                                                                 </w:t>
          </w:r>
        </w:p>
      </w:tc>
      <w:tc>
        <w:tcPr>
          <w:tcW w:w="4531" w:type="dxa"/>
        </w:tcPr>
        <w:p w14:paraId="78E37452" w14:textId="1EE7B041" w:rsidR="00047074" w:rsidRPr="00047074" w:rsidRDefault="00047074" w:rsidP="00047074">
          <w:pPr>
            <w:pStyle w:val="Encabezado"/>
            <w:jc w:val="right"/>
            <w:rPr>
              <w:sz w:val="16"/>
              <w:szCs w:val="16"/>
            </w:rPr>
          </w:pPr>
          <w:r w:rsidRPr="00047074">
            <w:rPr>
              <w:rFonts w:asciiTheme="majorHAnsi" w:hAnsiTheme="majorHAnsi"/>
              <w:sz w:val="16"/>
              <w:szCs w:val="16"/>
            </w:rPr>
            <w:t xml:space="preserve">Selección de Talento Automatizada y Equitativa: Un Enfoque basado en </w:t>
          </w:r>
          <w:proofErr w:type="spellStart"/>
          <w:r w:rsidRPr="00047074">
            <w:rPr>
              <w:rFonts w:asciiTheme="majorHAnsi" w:hAnsiTheme="majorHAnsi"/>
              <w:sz w:val="16"/>
              <w:szCs w:val="16"/>
            </w:rPr>
            <w:t>LLMs</w:t>
          </w:r>
          <w:proofErr w:type="spellEnd"/>
          <w:r w:rsidRPr="00047074">
            <w:rPr>
              <w:rFonts w:asciiTheme="majorHAnsi" w:hAnsiTheme="majorHAnsi"/>
              <w:sz w:val="16"/>
              <w:szCs w:val="16"/>
            </w:rPr>
            <w:t xml:space="preserve"> y Recuperación Aumentada</w:t>
          </w:r>
        </w:p>
      </w:tc>
    </w:tr>
  </w:tbl>
  <w:p w14:paraId="4D478BD4" w14:textId="1DACD918" w:rsidR="00B568C5" w:rsidRPr="00047074" w:rsidRDefault="00B568C5" w:rsidP="0004707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33766D"/>
    <w:multiLevelType w:val="hybridMultilevel"/>
    <w:tmpl w:val="EBAE1A20"/>
    <w:lvl w:ilvl="0" w:tplc="E0D8395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E050287"/>
    <w:multiLevelType w:val="hybridMultilevel"/>
    <w:tmpl w:val="4038FA76"/>
    <w:lvl w:ilvl="0" w:tplc="FB3853F4">
      <w:start w:val="1"/>
      <w:numFmt w:val="bullet"/>
      <w:lvlText w:val="-"/>
      <w:lvlJc w:val="left"/>
      <w:pPr>
        <w:ind w:left="720" w:hanging="360"/>
      </w:pPr>
      <w:rPr>
        <w:rFonts w:ascii="Sylfaen" w:hAnsi="Sylfae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8"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2"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851D42"/>
    <w:multiLevelType w:val="hybridMultilevel"/>
    <w:tmpl w:val="6D2A54F6"/>
    <w:lvl w:ilvl="0" w:tplc="DFF68480">
      <w:start w:val="1"/>
      <w:numFmt w:val="decimal"/>
      <w:pStyle w:val="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8334430">
    <w:abstractNumId w:val="11"/>
  </w:num>
  <w:num w:numId="2" w16cid:durableId="1793279753">
    <w:abstractNumId w:val="14"/>
  </w:num>
  <w:num w:numId="3" w16cid:durableId="21059511">
    <w:abstractNumId w:val="7"/>
  </w:num>
  <w:num w:numId="4" w16cid:durableId="507838896">
    <w:abstractNumId w:val="0"/>
  </w:num>
  <w:num w:numId="5" w16cid:durableId="747843244">
    <w:abstractNumId w:val="13"/>
  </w:num>
  <w:num w:numId="6" w16cid:durableId="712772832">
    <w:abstractNumId w:val="8"/>
  </w:num>
  <w:num w:numId="7" w16cid:durableId="285088738">
    <w:abstractNumId w:val="6"/>
  </w:num>
  <w:num w:numId="8" w16cid:durableId="811291576">
    <w:abstractNumId w:val="12"/>
  </w:num>
  <w:num w:numId="9" w16cid:durableId="169299651">
    <w:abstractNumId w:val="15"/>
  </w:num>
  <w:num w:numId="10" w16cid:durableId="30232519">
    <w:abstractNumId w:val="10"/>
  </w:num>
  <w:num w:numId="11" w16cid:durableId="1616323940">
    <w:abstractNumId w:val="9"/>
  </w:num>
  <w:num w:numId="12" w16cid:durableId="100224405">
    <w:abstractNumId w:val="5"/>
  </w:num>
  <w:num w:numId="13" w16cid:durableId="2019886537">
    <w:abstractNumId w:val="4"/>
  </w:num>
  <w:num w:numId="14" w16cid:durableId="1261833526">
    <w:abstractNumId w:val="3"/>
  </w:num>
  <w:num w:numId="15" w16cid:durableId="211383924">
    <w:abstractNumId w:val="2"/>
  </w:num>
  <w:num w:numId="16" w16cid:durableId="1251885883">
    <w:abstractNumId w:val="1"/>
  </w:num>
  <w:num w:numId="17" w16cid:durableId="16835545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415486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8552184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0785E"/>
    <w:rsid w:val="000133E3"/>
    <w:rsid w:val="000152D9"/>
    <w:rsid w:val="00020746"/>
    <w:rsid w:val="000214E0"/>
    <w:rsid w:val="00025B76"/>
    <w:rsid w:val="00026621"/>
    <w:rsid w:val="0002690A"/>
    <w:rsid w:val="0003026E"/>
    <w:rsid w:val="0003146A"/>
    <w:rsid w:val="00032F5D"/>
    <w:rsid w:val="00034C6D"/>
    <w:rsid w:val="00034DA4"/>
    <w:rsid w:val="00035459"/>
    <w:rsid w:val="00036FAF"/>
    <w:rsid w:val="0003777C"/>
    <w:rsid w:val="0004305C"/>
    <w:rsid w:val="00044675"/>
    <w:rsid w:val="00046276"/>
    <w:rsid w:val="00047074"/>
    <w:rsid w:val="000517BB"/>
    <w:rsid w:val="00052EA9"/>
    <w:rsid w:val="00055F0B"/>
    <w:rsid w:val="0006150A"/>
    <w:rsid w:val="00067687"/>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0AA"/>
    <w:rsid w:val="000B0A2A"/>
    <w:rsid w:val="000B30C1"/>
    <w:rsid w:val="000B6830"/>
    <w:rsid w:val="000C1806"/>
    <w:rsid w:val="000C438F"/>
    <w:rsid w:val="000C7F76"/>
    <w:rsid w:val="000D09A0"/>
    <w:rsid w:val="000D2ABA"/>
    <w:rsid w:val="000D2E3E"/>
    <w:rsid w:val="000D5E09"/>
    <w:rsid w:val="000D5F2C"/>
    <w:rsid w:val="000E062A"/>
    <w:rsid w:val="000E0CC7"/>
    <w:rsid w:val="000E1259"/>
    <w:rsid w:val="000E4E28"/>
    <w:rsid w:val="000F2E6F"/>
    <w:rsid w:val="000F3A4F"/>
    <w:rsid w:val="000F3A52"/>
    <w:rsid w:val="000F536A"/>
    <w:rsid w:val="000F78ED"/>
    <w:rsid w:val="0010038B"/>
    <w:rsid w:val="0010477D"/>
    <w:rsid w:val="00104D24"/>
    <w:rsid w:val="00106E64"/>
    <w:rsid w:val="00107232"/>
    <w:rsid w:val="00114E9B"/>
    <w:rsid w:val="00117BF0"/>
    <w:rsid w:val="0012462A"/>
    <w:rsid w:val="00125574"/>
    <w:rsid w:val="0012742A"/>
    <w:rsid w:val="00131A61"/>
    <w:rsid w:val="001467A5"/>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A2B56"/>
    <w:rsid w:val="001B1420"/>
    <w:rsid w:val="001B59CD"/>
    <w:rsid w:val="001B7D3E"/>
    <w:rsid w:val="001C1B5D"/>
    <w:rsid w:val="001C2507"/>
    <w:rsid w:val="001C2AB4"/>
    <w:rsid w:val="001C2FB3"/>
    <w:rsid w:val="001C3510"/>
    <w:rsid w:val="001C4EA4"/>
    <w:rsid w:val="001C5C5F"/>
    <w:rsid w:val="001D46C8"/>
    <w:rsid w:val="001D5E51"/>
    <w:rsid w:val="001D76E5"/>
    <w:rsid w:val="001E1F97"/>
    <w:rsid w:val="001E6146"/>
    <w:rsid w:val="001E62CD"/>
    <w:rsid w:val="001E6CF9"/>
    <w:rsid w:val="001F21E0"/>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8D4"/>
    <w:rsid w:val="00266CBA"/>
    <w:rsid w:val="00272F84"/>
    <w:rsid w:val="00281D6C"/>
    <w:rsid w:val="00283D93"/>
    <w:rsid w:val="002875A4"/>
    <w:rsid w:val="002904CE"/>
    <w:rsid w:val="002953B5"/>
    <w:rsid w:val="00296D65"/>
    <w:rsid w:val="002A1424"/>
    <w:rsid w:val="002A21DB"/>
    <w:rsid w:val="002B23A6"/>
    <w:rsid w:val="002B3CA4"/>
    <w:rsid w:val="002B3E2B"/>
    <w:rsid w:val="002B3E99"/>
    <w:rsid w:val="002B40D3"/>
    <w:rsid w:val="002B74B8"/>
    <w:rsid w:val="002B7EEA"/>
    <w:rsid w:val="002C16B0"/>
    <w:rsid w:val="002C32B4"/>
    <w:rsid w:val="002C3685"/>
    <w:rsid w:val="002C49CA"/>
    <w:rsid w:val="002C7853"/>
    <w:rsid w:val="002D7166"/>
    <w:rsid w:val="002E112A"/>
    <w:rsid w:val="002E1EF7"/>
    <w:rsid w:val="002E27F6"/>
    <w:rsid w:val="002E4AD9"/>
    <w:rsid w:val="002E5E58"/>
    <w:rsid w:val="002E7D6F"/>
    <w:rsid w:val="002F04F1"/>
    <w:rsid w:val="002F43D3"/>
    <w:rsid w:val="002F677B"/>
    <w:rsid w:val="003018E2"/>
    <w:rsid w:val="00311C39"/>
    <w:rsid w:val="00312385"/>
    <w:rsid w:val="00314459"/>
    <w:rsid w:val="00321161"/>
    <w:rsid w:val="00323206"/>
    <w:rsid w:val="003233AB"/>
    <w:rsid w:val="00323F4E"/>
    <w:rsid w:val="00325FA5"/>
    <w:rsid w:val="003278C9"/>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76C86"/>
    <w:rsid w:val="0037723D"/>
    <w:rsid w:val="0038293A"/>
    <w:rsid w:val="00382E79"/>
    <w:rsid w:val="003832DC"/>
    <w:rsid w:val="0038409C"/>
    <w:rsid w:val="00384E66"/>
    <w:rsid w:val="00386046"/>
    <w:rsid w:val="003A061D"/>
    <w:rsid w:val="003A1486"/>
    <w:rsid w:val="003A28F5"/>
    <w:rsid w:val="003A3196"/>
    <w:rsid w:val="003A50C3"/>
    <w:rsid w:val="003B4896"/>
    <w:rsid w:val="003B5A01"/>
    <w:rsid w:val="003B7592"/>
    <w:rsid w:val="003B79CA"/>
    <w:rsid w:val="003B7C2F"/>
    <w:rsid w:val="003C35EA"/>
    <w:rsid w:val="003C528D"/>
    <w:rsid w:val="003C5EC4"/>
    <w:rsid w:val="003C7969"/>
    <w:rsid w:val="003D1A96"/>
    <w:rsid w:val="003D3D78"/>
    <w:rsid w:val="003D51D3"/>
    <w:rsid w:val="003F0CA1"/>
    <w:rsid w:val="003F152D"/>
    <w:rsid w:val="003F24BC"/>
    <w:rsid w:val="003F44F7"/>
    <w:rsid w:val="0040106F"/>
    <w:rsid w:val="00407567"/>
    <w:rsid w:val="0041072E"/>
    <w:rsid w:val="00420CB7"/>
    <w:rsid w:val="004222D2"/>
    <w:rsid w:val="00423E85"/>
    <w:rsid w:val="00424D3E"/>
    <w:rsid w:val="00432132"/>
    <w:rsid w:val="00436FA0"/>
    <w:rsid w:val="00441BE7"/>
    <w:rsid w:val="00442463"/>
    <w:rsid w:val="004504F9"/>
    <w:rsid w:val="00452584"/>
    <w:rsid w:val="00453F16"/>
    <w:rsid w:val="004544F9"/>
    <w:rsid w:val="00461979"/>
    <w:rsid w:val="00470FFE"/>
    <w:rsid w:val="0047345E"/>
    <w:rsid w:val="00476A6F"/>
    <w:rsid w:val="0048445F"/>
    <w:rsid w:val="00484A73"/>
    <w:rsid w:val="00486BD4"/>
    <w:rsid w:val="00490EAC"/>
    <w:rsid w:val="004936ED"/>
    <w:rsid w:val="00493F78"/>
    <w:rsid w:val="004A2A29"/>
    <w:rsid w:val="004B3999"/>
    <w:rsid w:val="004B5038"/>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2B31"/>
    <w:rsid w:val="00524EC1"/>
    <w:rsid w:val="00526C03"/>
    <w:rsid w:val="0053017B"/>
    <w:rsid w:val="005310CD"/>
    <w:rsid w:val="0053518B"/>
    <w:rsid w:val="00535F70"/>
    <w:rsid w:val="00542AFD"/>
    <w:rsid w:val="00547A1E"/>
    <w:rsid w:val="005500DD"/>
    <w:rsid w:val="00553CD9"/>
    <w:rsid w:val="00555C2F"/>
    <w:rsid w:val="00556E52"/>
    <w:rsid w:val="00562EFC"/>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56DE"/>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376A7"/>
    <w:rsid w:val="006403BD"/>
    <w:rsid w:val="00640BAD"/>
    <w:rsid w:val="00642BA6"/>
    <w:rsid w:val="0064496D"/>
    <w:rsid w:val="00653A94"/>
    <w:rsid w:val="00660EA4"/>
    <w:rsid w:val="00665118"/>
    <w:rsid w:val="0066672A"/>
    <w:rsid w:val="00670B3B"/>
    <w:rsid w:val="00673D42"/>
    <w:rsid w:val="0067645E"/>
    <w:rsid w:val="00680640"/>
    <w:rsid w:val="00683490"/>
    <w:rsid w:val="006834DB"/>
    <w:rsid w:val="006856E7"/>
    <w:rsid w:val="00685AE6"/>
    <w:rsid w:val="00692D10"/>
    <w:rsid w:val="0069407C"/>
    <w:rsid w:val="00696656"/>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E44E9"/>
    <w:rsid w:val="006F0699"/>
    <w:rsid w:val="006F13B4"/>
    <w:rsid w:val="006F2534"/>
    <w:rsid w:val="006F255D"/>
    <w:rsid w:val="006F2CB9"/>
    <w:rsid w:val="006F4E2B"/>
    <w:rsid w:val="0070534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A008F"/>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5F09"/>
    <w:rsid w:val="007E7C6C"/>
    <w:rsid w:val="00800B80"/>
    <w:rsid w:val="0080356E"/>
    <w:rsid w:val="00807943"/>
    <w:rsid w:val="00811338"/>
    <w:rsid w:val="00811669"/>
    <w:rsid w:val="00813DCD"/>
    <w:rsid w:val="00821B32"/>
    <w:rsid w:val="00821B55"/>
    <w:rsid w:val="00821D63"/>
    <w:rsid w:val="0082331B"/>
    <w:rsid w:val="00830242"/>
    <w:rsid w:val="00830381"/>
    <w:rsid w:val="00834548"/>
    <w:rsid w:val="008370F5"/>
    <w:rsid w:val="008414E8"/>
    <w:rsid w:val="008436DC"/>
    <w:rsid w:val="0084585D"/>
    <w:rsid w:val="00847249"/>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8F6E1C"/>
    <w:rsid w:val="00900CDB"/>
    <w:rsid w:val="00901D65"/>
    <w:rsid w:val="00901EDD"/>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0C15"/>
    <w:rsid w:val="00942343"/>
    <w:rsid w:val="009430C9"/>
    <w:rsid w:val="009450AB"/>
    <w:rsid w:val="00947B4F"/>
    <w:rsid w:val="00947FAE"/>
    <w:rsid w:val="00950A2A"/>
    <w:rsid w:val="00950FD0"/>
    <w:rsid w:val="00953219"/>
    <w:rsid w:val="00957DFC"/>
    <w:rsid w:val="00960142"/>
    <w:rsid w:val="00961347"/>
    <w:rsid w:val="00962E6C"/>
    <w:rsid w:val="0096341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2FAE"/>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0EE2"/>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4DD"/>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0ECD"/>
    <w:rsid w:val="00AE2CFE"/>
    <w:rsid w:val="00AE35B3"/>
    <w:rsid w:val="00AE7416"/>
    <w:rsid w:val="00AF2CF6"/>
    <w:rsid w:val="00B01245"/>
    <w:rsid w:val="00B02009"/>
    <w:rsid w:val="00B026E1"/>
    <w:rsid w:val="00B03B41"/>
    <w:rsid w:val="00B04626"/>
    <w:rsid w:val="00B077AF"/>
    <w:rsid w:val="00B10175"/>
    <w:rsid w:val="00B13618"/>
    <w:rsid w:val="00B212F6"/>
    <w:rsid w:val="00B22EAF"/>
    <w:rsid w:val="00B2542C"/>
    <w:rsid w:val="00B26792"/>
    <w:rsid w:val="00B27A43"/>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1CDC"/>
    <w:rsid w:val="00B745F2"/>
    <w:rsid w:val="00B7492D"/>
    <w:rsid w:val="00B76353"/>
    <w:rsid w:val="00B769B7"/>
    <w:rsid w:val="00B910AB"/>
    <w:rsid w:val="00B915D9"/>
    <w:rsid w:val="00B9328A"/>
    <w:rsid w:val="00B93F2E"/>
    <w:rsid w:val="00B94906"/>
    <w:rsid w:val="00B95732"/>
    <w:rsid w:val="00B97395"/>
    <w:rsid w:val="00BA1279"/>
    <w:rsid w:val="00BA3F16"/>
    <w:rsid w:val="00BA4A53"/>
    <w:rsid w:val="00BB12E6"/>
    <w:rsid w:val="00BB155E"/>
    <w:rsid w:val="00BB1E18"/>
    <w:rsid w:val="00BB44A5"/>
    <w:rsid w:val="00BB470D"/>
    <w:rsid w:val="00BB4A25"/>
    <w:rsid w:val="00BC50B6"/>
    <w:rsid w:val="00BC5F28"/>
    <w:rsid w:val="00BC6CA9"/>
    <w:rsid w:val="00BD4B50"/>
    <w:rsid w:val="00BD5133"/>
    <w:rsid w:val="00BD5246"/>
    <w:rsid w:val="00BD7307"/>
    <w:rsid w:val="00BE5BD0"/>
    <w:rsid w:val="00BE5F7D"/>
    <w:rsid w:val="00BE6C24"/>
    <w:rsid w:val="00BF3B11"/>
    <w:rsid w:val="00BF3E57"/>
    <w:rsid w:val="00BF4281"/>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32AE6"/>
    <w:rsid w:val="00C43722"/>
    <w:rsid w:val="00C443D1"/>
    <w:rsid w:val="00C455F2"/>
    <w:rsid w:val="00C46B7A"/>
    <w:rsid w:val="00C50CDB"/>
    <w:rsid w:val="00C52C03"/>
    <w:rsid w:val="00C5570D"/>
    <w:rsid w:val="00C5607F"/>
    <w:rsid w:val="00C560D6"/>
    <w:rsid w:val="00C60A98"/>
    <w:rsid w:val="00C65094"/>
    <w:rsid w:val="00C65629"/>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3D49"/>
    <w:rsid w:val="00CB7C47"/>
    <w:rsid w:val="00CC124D"/>
    <w:rsid w:val="00CC2500"/>
    <w:rsid w:val="00CC3CB9"/>
    <w:rsid w:val="00CC4CF3"/>
    <w:rsid w:val="00CD5244"/>
    <w:rsid w:val="00CD617B"/>
    <w:rsid w:val="00CD6928"/>
    <w:rsid w:val="00CD6B7F"/>
    <w:rsid w:val="00CE175E"/>
    <w:rsid w:val="00CE2B01"/>
    <w:rsid w:val="00CE482A"/>
    <w:rsid w:val="00CE6837"/>
    <w:rsid w:val="00CE6A8A"/>
    <w:rsid w:val="00CF01CC"/>
    <w:rsid w:val="00CF26A8"/>
    <w:rsid w:val="00CF3A3A"/>
    <w:rsid w:val="00CF41A7"/>
    <w:rsid w:val="00CF4B5E"/>
    <w:rsid w:val="00D01BA4"/>
    <w:rsid w:val="00D03965"/>
    <w:rsid w:val="00D04008"/>
    <w:rsid w:val="00D06BFC"/>
    <w:rsid w:val="00D11F25"/>
    <w:rsid w:val="00D226A8"/>
    <w:rsid w:val="00D317D1"/>
    <w:rsid w:val="00D31E72"/>
    <w:rsid w:val="00D34BAD"/>
    <w:rsid w:val="00D355ED"/>
    <w:rsid w:val="00D358D5"/>
    <w:rsid w:val="00D57573"/>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A6072"/>
    <w:rsid w:val="00DB02AC"/>
    <w:rsid w:val="00DB1C5A"/>
    <w:rsid w:val="00DB3621"/>
    <w:rsid w:val="00DB6427"/>
    <w:rsid w:val="00DB67DA"/>
    <w:rsid w:val="00DC17B0"/>
    <w:rsid w:val="00DC2B39"/>
    <w:rsid w:val="00DC3303"/>
    <w:rsid w:val="00DC7D8E"/>
    <w:rsid w:val="00DD2387"/>
    <w:rsid w:val="00DD476F"/>
    <w:rsid w:val="00DE0FEE"/>
    <w:rsid w:val="00DE1431"/>
    <w:rsid w:val="00DE24B9"/>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99A"/>
    <w:rsid w:val="00EF6A78"/>
    <w:rsid w:val="00F001C8"/>
    <w:rsid w:val="00F0367B"/>
    <w:rsid w:val="00F06610"/>
    <w:rsid w:val="00F06F3E"/>
    <w:rsid w:val="00F10781"/>
    <w:rsid w:val="00F139CF"/>
    <w:rsid w:val="00F20957"/>
    <w:rsid w:val="00F249DB"/>
    <w:rsid w:val="00F252A7"/>
    <w:rsid w:val="00F26166"/>
    <w:rsid w:val="00F26F14"/>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1AF2"/>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008DCF"/>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2"/>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2"/>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2"/>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2"/>
      </w:numPr>
      <w:ind w:left="851" w:hanging="851"/>
      <w:outlineLvl w:val="3"/>
    </w:pPr>
  </w:style>
  <w:style w:type="paragraph" w:styleId="Ttulo5">
    <w:name w:val="heading 5"/>
    <w:basedOn w:val="Normal"/>
    <w:next w:val="Normal"/>
    <w:uiPriority w:val="9"/>
    <w:semiHidden/>
    <w:unhideWhenUsed/>
    <w:rsid w:val="00C84740"/>
    <w:pPr>
      <w:numPr>
        <w:ilvl w:val="4"/>
        <w:numId w:val="3"/>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3">
    <w:name w:val="3"/>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2">
    <w:name w:val="2"/>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1"/>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link w:val="Sinespaciado"/>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1">
    <w:name w:val="1"/>
    <w:basedOn w:val="Normal"/>
    <w:link w:val="FooterChar"/>
    <w:uiPriority w:val="99"/>
    <w:qFormat/>
    <w:rsid w:val="00500F5D"/>
    <w:pPr>
      <w:numPr>
        <w:numId w:val="5"/>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1"/>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 w:type="paragraph" w:styleId="TDC5">
    <w:name w:val="toc 5"/>
    <w:basedOn w:val="Normal"/>
    <w:next w:val="Normal"/>
    <w:autoRedefine/>
    <w:uiPriority w:val="39"/>
    <w:unhideWhenUsed/>
    <w:rsid w:val="0000785E"/>
    <w:pPr>
      <w:spacing w:before="0" w:after="100" w:line="278" w:lineRule="auto"/>
      <w:ind w:left="960"/>
      <w:jc w:val="left"/>
    </w:pPr>
    <w:rPr>
      <w:rFonts w:eastAsiaTheme="minorEastAsia" w:cstheme="minorBidi"/>
      <w:kern w:val="2"/>
      <w:lang w:val="es-UY" w:eastAsia="es-UY"/>
      <w14:ligatures w14:val="standardContextual"/>
    </w:rPr>
  </w:style>
  <w:style w:type="paragraph" w:styleId="TDC6">
    <w:name w:val="toc 6"/>
    <w:basedOn w:val="Normal"/>
    <w:next w:val="Normal"/>
    <w:autoRedefine/>
    <w:uiPriority w:val="39"/>
    <w:unhideWhenUsed/>
    <w:rsid w:val="0000785E"/>
    <w:pPr>
      <w:spacing w:before="0" w:after="100" w:line="278" w:lineRule="auto"/>
      <w:ind w:left="1200"/>
      <w:jc w:val="left"/>
    </w:pPr>
    <w:rPr>
      <w:rFonts w:eastAsiaTheme="minorEastAsia" w:cstheme="minorBidi"/>
      <w:kern w:val="2"/>
      <w:lang w:val="es-UY" w:eastAsia="es-UY"/>
      <w14:ligatures w14:val="standardContextual"/>
    </w:rPr>
  </w:style>
  <w:style w:type="paragraph" w:styleId="TDC7">
    <w:name w:val="toc 7"/>
    <w:basedOn w:val="Normal"/>
    <w:next w:val="Normal"/>
    <w:autoRedefine/>
    <w:uiPriority w:val="39"/>
    <w:unhideWhenUsed/>
    <w:rsid w:val="0000785E"/>
    <w:pPr>
      <w:spacing w:before="0" w:after="100" w:line="278" w:lineRule="auto"/>
      <w:ind w:left="1440"/>
      <w:jc w:val="left"/>
    </w:pPr>
    <w:rPr>
      <w:rFonts w:eastAsiaTheme="minorEastAsia" w:cstheme="minorBidi"/>
      <w:kern w:val="2"/>
      <w:lang w:val="es-UY" w:eastAsia="es-UY"/>
      <w14:ligatures w14:val="standardContextual"/>
    </w:rPr>
  </w:style>
  <w:style w:type="paragraph" w:styleId="Sinespaciado">
    <w:name w:val="No Spacing"/>
    <w:link w:val="SinespaciadoCar"/>
    <w:uiPriority w:val="1"/>
    <w:rsid w:val="0095321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2.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4.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Props/app.xml><?xml version="1.0" encoding="utf-8"?>
<Properties xmlns="http://schemas.openxmlformats.org/officeDocument/2006/extended-properties" xmlns:vt="http://schemas.openxmlformats.org/officeDocument/2006/docPropsVTypes">
  <Template>Normal.dotm</Template>
  <TotalTime>3151</TotalTime>
  <Pages>65</Pages>
  <Words>18128</Words>
  <Characters>98256</Characters>
  <Application>Microsoft Office Word</Application>
  <DocSecurity>0</DocSecurity>
  <Lines>2456</Lines>
  <Paragraphs>1322</Paragraphs>
  <ScaleCrop>false</ScaleCrop>
  <Company>Universidad Internacional de La Rioja                                                   Facultad de Educación</Company>
  <LinksUpToDate>false</LinksUpToDate>
  <CharactersWithSpaces>115062</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23</cp:revision>
  <cp:lastPrinted>2025-12-12T17:53:00Z</cp:lastPrinted>
  <dcterms:created xsi:type="dcterms:W3CDTF">2026-05-19T17:22:00Z</dcterms:created>
  <dcterms:modified xsi:type="dcterms:W3CDTF">2026-06-23T12:00:00Z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zotero-version="9.0.5"&gt;&lt;session id="waig5Umv"/&gt;&lt;style id="http://www.zotero.org/styles/apa" locale="es-ES" hasBibliography="1" bibliographyStyleHasBeenSet="1"/&gt;&lt;prefs&gt;&lt;pref name="fieldType" value="Field"/&gt;&lt;pref name="automaticJourna</vt:lpwstr>
  </property>
  <property fmtid="{D5CDD505-2E9C-101B-9397-08002B2CF9AE}" pid="5" name="ZOTERO_PREF_2">
    <vt:lpwstr>lAbbreviations" value="true"/&gt;&lt;/prefs&gt;&lt;/data&gt;</vt:lpwstr>
  </property>
</Properties>
</file>