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Segoe UI" w:hAnsi="Segoe UI" w:eastAsia="微软雅黑"/>
          <w:b/>
          <w:color w:val="1F3B63"/>
          <w:sz w:val="40"/>
        </w:rPr>
        <w:t>RimAttack 测评报告（开发者竞品视角 · 附 HWO 同构点对照）</w:t>
      </w:r>
    </w:p>
    <w:p>
      <w:pPr>
        <w:spacing w:after="80"/>
        <w:ind w:left="340"/>
      </w:pPr>
      <w:r>
        <w:rPr>
          <w:rFonts w:ascii="Segoe UI" w:hAnsi="Segoe UI" w:eastAsia="微软雅黑"/>
          <w:color w:val="555555"/>
          <w:sz w:val="19"/>
        </w:rPr>
        <w:t xml:space="preserve">开发者竞品视角 ｜ 综合分 </w:t>
      </w:r>
      <w:r>
        <w:rPr>
          <w:rFonts w:ascii="Segoe UI" w:hAnsi="Segoe UI" w:eastAsia="微软雅黑"/>
          <w:b/>
          <w:color w:val="555555"/>
          <w:sz w:val="19"/>
        </w:rPr>
        <w:t>7.8 / 10</w:t>
      </w:r>
      <w:r>
        <w:rPr>
          <w:rFonts w:ascii="Segoe UI" w:hAnsi="Segoe UI" w:eastAsia="微软雅黑"/>
          <w:color w:val="555555"/>
          <w:sz w:val="19"/>
        </w:rPr>
        <w:t xml:space="preserve"> ｜ 值得一玩 ｜ 数据截至 2026-10-02</w:t>
      </w:r>
    </w:p>
    <w:p>
      <w:pPr>
        <w:spacing w:after="80"/>
        <w:ind w:left="340"/>
      </w:pPr>
      <w:r>
        <w:rPr>
          <w:rFonts w:ascii="Segoe UI" w:hAnsi="Segoe UI" w:eastAsia="微软雅黑"/>
          <w:color w:val="555555"/>
          <w:sz w:val="19"/>
        </w:rPr>
        <w:t>网页端 ｜ 封闭测试期 ｜ F2P + Credits 内购 + VIP 订阅 ｜ 开发者竞品视角</w:t>
      </w:r>
    </w:p>
    <w:p>
      <w:pPr>
        <w:spacing w:before="280" w:after="120"/>
      </w:pPr>
      <w:r>
        <w:rPr>
          <w:rFonts w:ascii="Segoe UI" w:hAnsi="Segoe UI" w:eastAsia="微软雅黑"/>
          <w:b/>
          <w:color w:val="1F3B63"/>
          <w:sz w:val="30"/>
        </w:rPr>
        <w:t>速览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平台</w:t>
            </w:r>
          </w:p>
        </w:tc>
        <w:tc>
          <w:tcPr>
            <w:tcW w:type="dxa" w:w="4873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网页端（SPA，繁体中文 / 英文双语；服务器按台北时间 UTC+8 运行）</w:t>
            </w:r>
          </w:p>
        </w:tc>
      </w:tr>
      <w:tr>
        <w:tc>
          <w:tcPr>
            <w:tcW w:type="dxa" w:w="4873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付费模式</w:t>
            </w:r>
          </w:p>
        </w:tc>
        <w:tc>
          <w:tcPr>
            <w:tcW w:type="dxa" w:w="4873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F2P + 内购（Credits 账号级资源，VIP 账号订阅）</w:t>
            </w:r>
          </w:p>
        </w:tc>
      </w:tr>
      <w:tr>
        <w:tc>
          <w:tcPr>
            <w:tcW w:type="dxa" w:w="4873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开发商</w:t>
            </w:r>
          </w:p>
        </w:tc>
        <w:tc>
          <w:tcPr>
            <w:tcW w:type="dxa" w:w="4873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未获取（官网未披露团队与公司名）</w:t>
            </w:r>
          </w:p>
        </w:tc>
      </w:tr>
      <w:tr>
        <w:tc>
          <w:tcPr>
            <w:tcW w:type="dxa" w:w="4873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发售日</w:t>
            </w:r>
          </w:p>
        </w:tc>
        <w:tc>
          <w:tcPr>
            <w:tcW w:type="dxa" w:w="4873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未获取（Guide 作者序注明撰写于 closed beta 封闭测试期）</w:t>
            </w:r>
          </w:p>
        </w:tc>
      </w:tr>
      <w:tr>
        <w:tc>
          <w:tcPr>
            <w:tcW w:type="dxa" w:w="4873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当前版本</w:t>
            </w:r>
          </w:p>
        </w:tc>
        <w:tc>
          <w:tcPr>
            <w:tcW w:type="dxa" w:w="4873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封闭测试（closed beta），截至 2026-10-02</w:t>
            </w:r>
          </w:p>
        </w:tc>
      </w:tr>
      <w:tr>
        <w:tc>
          <w:tcPr>
            <w:tcW w:type="dxa" w:w="4873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价格</w:t>
            </w:r>
          </w:p>
        </w:tc>
        <w:tc>
          <w:tcPr>
            <w:tcW w:type="dxa" w:w="4873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免费；Credits 与 VIP 价格档位未获取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Segoe UI" w:hAnsi="Segoe UI" w:eastAsia="微软雅黑"/>
          <w:b/>
          <w:color w:val="1F3B63"/>
          <w:sz w:val="30"/>
        </w:rPr>
        <w:t>评分速览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维度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分值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图示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权重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加权贡献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玩法设计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8.5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█████████████████░░░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30%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2.55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画面表现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8.0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████████████████░░░░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15%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1.20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剧情叙事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8.0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████████████████░░░░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10%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0.80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音效音乐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5.0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██████████░░░░░░░░░░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5%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0.25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技术优化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7.0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██████████████░░░░░░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15%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1.05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商业模型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8.0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████████████████░░░░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25%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2.00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微软雅黑"/>
          <w:b/>
        </w:rPr>
        <w:t>综合 7.8 / 10 —— 值得一玩</w:t>
      </w:r>
    </w:p>
    <w:p>
      <w:pPr>
        <w:spacing w:before="280" w:after="120"/>
      </w:pPr>
      <w:r>
        <w:rPr>
          <w:rFonts w:ascii="Segoe UI" w:hAnsi="Segoe UI" w:eastAsia="微软雅黑"/>
          <w:b/>
          <w:color w:val="1F3B63"/>
          <w:sz w:val="30"/>
        </w:rPr>
        <w:t>核心亮点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The Fog（迷雾）是三款里唯一真正的新机制</w:t>
      </w:r>
      <w:r>
        <w:rPr>
          <w:rFonts w:ascii="Segoe UI" w:hAnsi="Segoe UI" w:eastAsia="微软雅黑"/>
        </w:rPr>
        <w:t>：不了解的球员，其能力、Peak、特质都带误差；球探、probe、长期观察、亲自对位都能逐步缩小误差（一手：Guide 03）。它把一个原本纯数值的游戏变成了「信息投资决策」——而球探资源有限，逼你必须选择把不确定性花在哪个决策上。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Core Player + Succession + 名人堂</w:t>
      </w:r>
      <w:r>
        <w:rPr>
          <w:rFonts w:ascii="Segoe UI" w:hAnsi="Segoe UI" w:eastAsia="微软雅黑"/>
        </w:rPr>
        <w:t>：围绕一名球员建一代球队，生涯结束给传承候选（比较位置/能力/Peak/traits），退役后入名人堂、最有分量者留退役号码（一手：Guide 12）。用近乎零的文本量，把「经营」升级成「传承」。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批处理日程设计极其清晰</w:t>
      </w:r>
      <w:r>
        <w:rPr>
          <w:rFonts w:ascii="Segoe UI" w:hAnsi="Segoe UI" w:eastAsia="微软雅黑"/>
        </w:rPr>
        <w:t>：比赛 10:00 UTC 结算、16:00 UTC 日切，结算顺序公开可预期（比赛 → 状态财政 → 市场 → 自动球探 → 每周训练/老化/Fame/破产 → 赛季末换季），玩家知道自己在为哪一次结算做准备（一手：Guide 01）。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下游也有东西可打</w:t>
      </w:r>
      <w:r>
        <w:rPr>
          <w:rFonts w:ascii="Segoe UI" w:hAnsi="Segoe UI" w:eastAsia="微软雅黑"/>
        </w:rPr>
        <w:t>：常规赛后分 top 16 / bottom 16 两组，上游争冠、下游既保级又争更好选秀顺位（一手：Guide 11）——解决了经理类游戏最常见的「中游无所求」死区。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升降级按最终排名而非常规赛排名</w:t>
      </w:r>
      <w:r>
        <w:rPr>
          <w:rFonts w:ascii="Segoe UI" w:hAnsi="Segoe UI" w:eastAsia="微软雅黑"/>
        </w:rPr>
        <w:t>，升降名额双向匹配、系统自动重划分组保持规模、最底层不再降级（一手：Guide 11）——这套规则严密程度高于 HWO v1.1 的现行描述。</w:t>
      </w:r>
    </w:p>
    <w:p>
      <w:pPr>
        <w:spacing w:before="280" w:after="120"/>
      </w:pPr>
      <w:r>
        <w:rPr>
          <w:rFonts w:ascii="Segoe UI" w:hAnsi="Segoe UI" w:eastAsia="微软雅黑"/>
          <w:b/>
          <w:color w:val="1F3B63"/>
          <w:sz w:val="30"/>
        </w:rPr>
        <w:t>主要问题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封闭测试期，绝大多数承诺未兑现</w:t>
      </w:r>
      <w:r>
        <w:rPr>
          <w:rFonts w:ascii="Segoe UI" w:hAnsi="Segoe UI" w:eastAsia="微软雅黑"/>
        </w:rPr>
        <w:t>：官方 Guide 作者序自述写于 closed beta；选秀系统写的是「随选秀系统一同到来」，说明部分系统尚未上线。评分必须标注为「基于 2026-10-02 封测状态」。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VIP 在卖信息，而信息是本作的核心资源</w:t>
      </w:r>
      <w:r>
        <w:rPr>
          <w:rFonts w:ascii="Segoe UI" w:hAnsi="Segoe UI" w:eastAsia="微软雅黑"/>
        </w:rPr>
        <w:t>：VIP 明确影响「可浏览信息量」与「球探条件」。在 fog 机制下，这等于把竞争优势的入场券明码标价——官方「不影响比赛结果」的说法在数学上成立、在体感上有风险，是未来口碑的最大不确定项。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球员获取路径偏少</w:t>
      </w:r>
      <w:r>
        <w:rPr>
          <w:rFonts w:ascii="Segoe UI" w:hAnsi="Segoe UI" w:eastAsia="微软雅黑"/>
        </w:rPr>
        <w:t>：目前公开资料只有自由球员市场（offer 制）与选秀（试训 + 流言中心）两条，未见球队间交易系统，也未见青训/篮球学校类自建供给（一手：Guide 08/09，未见即不假设存在）。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反馈密度低</w:t>
      </w:r>
      <w:r>
        <w:rPr>
          <w:rFonts w:ascii="Segoe UI" w:hAnsi="Segoe UI" w:eastAsia="微软雅黑"/>
        </w:rPr>
        <w:t>：训练、老化、Fame、破产检查都是「每周一次」而非每日（一手：Guide 01.2），叠加 fog 带来的信息延迟，新手前几周很可能感受不到自己在变强。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关键运营数据全空白</w:t>
      </w:r>
      <w:r>
        <w:rPr>
          <w:rFonts w:ascii="Segoe UI" w:hAnsi="Segoe UI" w:eastAsia="微软雅黑"/>
        </w:rPr>
        <w:t>：VIP 与 Credits 价格、球队总数、赛季天数、每队人数、注册用户数、开发团队信息、稳定性数据——全部未获取。封测期可以解释，但对做竞品分析的人来说，这意味着无法判断它的规模与留存。</w:t>
      </w:r>
    </w:p>
    <w:p>
      <w:pPr>
        <w:spacing w:before="280" w:after="120"/>
      </w:pPr>
      <w:r>
        <w:rPr>
          <w:rFonts w:ascii="Segoe UI" w:hAnsi="Segoe UI" w:eastAsia="微软雅黑"/>
          <w:b/>
          <w:color w:val="1F3B63"/>
          <w:sz w:val="30"/>
        </w:rPr>
        <w:t>维度详评</w:t>
      </w:r>
    </w:p>
    <w:p>
      <w:pPr>
        <w:spacing w:before="200" w:after="120"/>
      </w:pPr>
      <w:r>
        <w:rPr>
          <w:rFonts w:ascii="Segoe UI" w:hAnsi="Segoe UI" w:eastAsia="微软雅黑"/>
          <w:b/>
          <w:color w:val="333333"/>
          <w:sz w:val="25"/>
        </w:rPr>
        <w:t>玩法设计 — 8.5</w:t>
      </w:r>
    </w:p>
    <w:p>
      <w:pPr>
        <w:ind w:firstLine="0"/>
      </w:pPr>
      <w:r>
        <w:rPr>
          <w:rFonts w:ascii="Segoe UI" w:hAnsi="Segoe UI" w:eastAsia="微软雅黑"/>
        </w:rPr>
        <w:t>核心循环建立在一次「每日批处理」上：比赛在 10:00 UTC 结算、16:00 UTC 日切（服务器台北时间 UTC+8，即当地 18:00 与午夜）。官方把规则讲得很直白——你提交的是给下一次结算的指令，而不是改写已发生的结果（一手：Guide 01）。一天的处理顺序固定：比赛 → 状态与体能 + 俱乐部日结财政 → 自由市场报价与签约 → 自动球探 → 每周跑一次训练/Watchlist/老化/Fame/破产检查 → 赛季末换季（合同到期、新秀毕业、名单补齐、锁定排名、升降级）。</w:t>
      </w:r>
    </w:p>
    <w:p>
      <w:pPr>
        <w:ind w:firstLine="0"/>
      </w:pPr>
      <w:r>
        <w:rPr>
          <w:rFonts w:ascii="Segoe UI" w:hAnsi="Segoe UI" w:eastAsia="微软雅黑"/>
        </w:rPr>
        <w:t>深度靠三处撑起来：</w:t>
      </w:r>
    </w:p>
    <w:p>
      <w:pPr>
        <w:ind w:firstLine="0"/>
      </w:pPr>
      <w:r>
        <w:rPr>
          <w:rFonts w:ascii="Segoe UI" w:hAnsi="Segoe UI" w:eastAsia="微软雅黑"/>
        </w:rPr>
        <w:t>① 27 项能力分五组——Physical 7 项（Wingspan / Standing Reach / Speed / Vertical / Strength / Agility / Endurance）、Shooting 5 项、Defense &amp; Rebounding 6 项、Ball Handling 4 项、Mental 5 项（Offensive IQ / Defensive IQ / Aggression / Leadership / Draw Foul）；官方强调它们互相作用、不单独决定结果（一手：Guide 03）。</w:t>
      </w:r>
    </w:p>
    <w:p>
      <w:pPr>
        <w:ind w:firstLine="0"/>
      </w:pPr>
      <w:r>
        <w:rPr>
          <w:rFonts w:ascii="Segoe UI" w:hAnsi="Segoe UI" w:eastAsia="微软雅黑"/>
        </w:rPr>
        <w:t>② 战术是方向不是遥控器：设定指向后，球员仍按自身能力、场上局势与防守自行阅读——这比 BP 的「逐场指令」更尊重模拟本体，但也意味着玩家可控变量更少。</w:t>
      </w:r>
    </w:p>
    <w:p>
      <w:pPr>
        <w:ind w:firstLine="0"/>
      </w:pPr>
      <w:r>
        <w:rPr>
          <w:rFonts w:ascii="Segoe UI" w:hAnsi="Segoe UI" w:eastAsia="微软雅黑"/>
        </w:rPr>
        <w:t>③ 时间分层：身体最早达峰最早衰退、技术持续更久、经验只增不减；训练按周设重点，是「投资」不是即时收益（一手：Guide 06）。</w:t>
      </w:r>
    </w:p>
    <w:p>
      <w:pPr>
        <w:ind w:firstLine="0"/>
      </w:pPr>
      <w:r>
        <w:rPr>
          <w:rFonts w:ascii="Segoe UI" w:hAnsi="Segoe UI" w:eastAsia="微软雅黑"/>
        </w:rPr>
        <w:t>扣分点：球员获取目前只见自由球员市场与选秀两条（Guide 09 / 08），未见球队间交易系统；未见青训学校类自建供给；每周才跑一次训练与老化，短期反馈密度低于每日一赛的 BP。</w:t>
      </w:r>
    </w:p>
    <w:p>
      <w:pPr>
        <w:spacing w:before="200" w:after="120"/>
      </w:pPr>
      <w:r>
        <w:rPr>
          <w:rFonts w:ascii="Segoe UI" w:hAnsi="Segoe UI" w:eastAsia="微软雅黑"/>
          <w:b/>
          <w:color w:val="333333"/>
          <w:sz w:val="25"/>
        </w:rPr>
        <w:t>画面表现 — 8.0</w:t>
      </w:r>
    </w:p>
    <w:p>
      <w:pPr>
        <w:ind w:firstLine="0"/>
      </w:pPr>
      <w:r>
        <w:rPr>
          <w:rFonts w:ascii="Segoe UI" w:hAnsi="Segoe UI" w:eastAsia="微软雅黑"/>
        </w:rPr>
        <w:t>必须说明口径：本项基于官网与 Guide 页面的呈现推断，封闭测试期没有公开的实机截图（未获取）。</w:t>
      </w:r>
    </w:p>
    <w:p>
      <w:pPr>
        <w:ind w:firstLine="0"/>
      </w:pPr>
      <w:r>
        <w:rPr>
          <w:rFonts w:ascii="Segoe UI" w:hAnsi="Segoe UI" w:eastAsia="微软雅黑"/>
        </w:rPr>
        <w:t>能看到的部分是明显高出同品类平均的：官网是 hash 路由的现代 SPA，大标题排版（Build a team. Build an era.）、分区叙事（GAME NIGHT / THE CLIMB / AROUND THE LEAGUE）、用 Taipei Thunder vs Kaohsiung Steel 的真对阵做钩子，信息层级是设计过的而不是表格堆出来的。Guide 章节本身也做了 01–14 编号 + 分级小标题，说明团队在信息架构上花了成本。</w:t>
      </w:r>
    </w:p>
    <w:p>
      <w:pPr>
        <w:ind w:firstLine="0"/>
      </w:pPr>
      <w:r>
        <w:rPr>
          <w:rFonts w:ascii="Segoe UI" w:hAnsi="Segoe UI" w:eastAsia="微软雅黑"/>
        </w:rPr>
        <w:t>比赛呈现目前是 box score + play-by-play 两步（官方建议先看数据再看逐球回放的「转折点」），没有提到动画或 3D 演出。对一款封测期产品，把预算先砸在信息架构上而不是演出上，是正确取舍。</w:t>
      </w:r>
    </w:p>
    <w:p>
      <w:pPr>
        <w:ind w:firstLine="0"/>
      </w:pPr>
      <w:r>
        <w:rPr>
          <w:rFonts w:ascii="Segoe UI" w:hAnsi="Segoe UI" w:eastAsia="微软雅黑"/>
        </w:rPr>
        <w:t>扣分：实机界面无公开证据可查，8.0 是「按官网呈现推断」的分，公测后需重新校订。</w:t>
      </w:r>
    </w:p>
    <w:p>
      <w:pPr>
        <w:spacing w:before="200" w:after="120"/>
      </w:pPr>
      <w:r>
        <w:rPr>
          <w:rFonts w:ascii="Segoe UI" w:hAnsi="Segoe UI" w:eastAsia="微软雅黑"/>
          <w:b/>
          <w:color w:val="333333"/>
          <w:sz w:val="25"/>
        </w:rPr>
        <w:t>剧情叙事（按包装与氛围完整度评分，本作无剧本） — 8.0</w:t>
      </w:r>
    </w:p>
    <w:p>
      <w:pPr>
        <w:ind w:firstLine="0"/>
      </w:pPr>
      <w:r>
        <w:rPr>
          <w:rFonts w:ascii="Segoe UI" w:hAnsi="Segoe UI" w:eastAsia="微软雅黑"/>
        </w:rPr>
        <w:t>无剧本，改评包装。它是三款里最会「用系统讲家族史」的。</w:t>
      </w:r>
    </w:p>
    <w:p>
      <w:pPr>
        <w:ind w:firstLine="0"/>
      </w:pPr>
      <w:r>
        <w:rPr>
          <w:rFonts w:ascii="Segoe UI" w:hAnsi="Segoe UI" w:eastAsia="微软雅黑"/>
        </w:rPr>
        <w:t>三条叙事线全靠系统而非文本：</w:t>
      </w:r>
    </w:p>
    <w:p>
      <w:pPr>
        <w:ind w:firstLine="0"/>
      </w:pPr>
      <w:r>
        <w:rPr>
          <w:rFonts w:ascii="Segoe UI" w:hAnsi="Segoe UI" w:eastAsia="微软雅黑"/>
        </w:rPr>
        <w:t>① Core Player + Succession：围绕一名球员建一代球队，生涯结束时系统给出传承候选，比较位置、能力、Peak、特质，由你决定下一代延续风格还是换方向；官方明确说这不是复制前任、也不是白拿最好的年轻人（一手：Guide 12）。</w:t>
      </w:r>
    </w:p>
    <w:p>
      <w:pPr>
        <w:ind w:firstLine="0"/>
      </w:pPr>
      <w:r>
        <w:rPr>
          <w:rFonts w:ascii="Segoe UI" w:hAnsi="Segoe UI" w:eastAsia="微软雅黑"/>
        </w:rPr>
        <w:t>② Hall of Fame + 退役号码：核心球员退役后进入名人堂与回顾页，最有分量者留下退役号码进入队史；官方自己承认这些「不直接提升胜率」，但说是长线玩下去最有辨识度的部分。</w:t>
      </w:r>
    </w:p>
    <w:p>
      <w:pPr>
        <w:ind w:firstLine="0"/>
      </w:pPr>
      <w:r>
        <w:rPr>
          <w:rFonts w:ascii="Segoe UI" w:hAnsi="Segoe UI" w:eastAsia="微软雅黑"/>
        </w:rPr>
        <w:t>③ Fame 与俱乐部历史：Fame 记录球员/俱乐部在联盟的可见度与生涯形状，官方特意声明「别把 Fame 当强度评分」；俱乐部历史页保存历年赛季、荣誉、名次，用于回看自己哪段时期建队最有效。</w:t>
      </w:r>
    </w:p>
    <w:p>
      <w:pPr>
        <w:ind w:firstLine="0"/>
      </w:pPr>
      <w:r>
        <w:rPr>
          <w:rFonts w:ascii="Segoe UI" w:hAnsi="Segoe UI" w:eastAsia="微软雅黑"/>
        </w:rPr>
        <w:t>再加上官网首页每周更新的「AROUND THE LEAGUE」动态（Kaohsiung Steel 连胜延续、年轻后卫进入自由市场、加时一球定两季走向），把社区话题做成了内容供给。</w:t>
      </w:r>
    </w:p>
    <w:p>
      <w:pPr>
        <w:ind w:firstLine="0"/>
      </w:pPr>
      <w:r>
        <w:rPr>
          <w:rFonts w:ascii="Segoe UI" w:hAnsi="Segoe UI" w:eastAsia="微软雅黑"/>
        </w:rPr>
        <w:t>这套东西的性价比极高：几乎不写文本，全靠数据沉淀 + 页面叙事，却让「经营」变成了「传承」。这正是 HWO 想做但没做成的部分。</w:t>
      </w:r>
    </w:p>
    <w:p>
      <w:pPr>
        <w:spacing w:before="200" w:after="120"/>
      </w:pPr>
      <w:r>
        <w:rPr>
          <w:rFonts w:ascii="Segoe UI" w:hAnsi="Segoe UI" w:eastAsia="微软雅黑"/>
          <w:b/>
          <w:color w:val="333333"/>
          <w:sz w:val="25"/>
        </w:rPr>
        <w:t>音效音乐（本作不适用，按中性处理） — 5.0</w:t>
      </w:r>
    </w:p>
    <w:p>
      <w:pPr>
        <w:ind w:firstLine="0"/>
      </w:pPr>
      <w:r>
        <w:rPr>
          <w:rFonts w:ascii="Segoe UI" w:hAnsi="Segoe UI" w:eastAsia="微软雅黑"/>
        </w:rPr>
        <w:t>未获取任何音频相关信息：官网与 14 章 Guide 均无 OST / 音效 / 解说的说明，第三方检索也无结果（该游戏尚在封闭测试，外网几乎无讨论）。</w:t>
      </w:r>
    </w:p>
    <w:p>
      <w:pPr>
        <w:ind w:firstLine="0"/>
      </w:pPr>
      <w:r>
        <w:rPr>
          <w:rFonts w:ascii="Segoe UI" w:hAnsi="Segoe UI" w:eastAsia="微软雅黑"/>
        </w:rPr>
        <w:t>按「不适用」给中性 5.0，既不作优点也不作扣分项。同品类普遍无音频，这一项不构成竞争差异——但反过来说，谁先做一点声音反馈（关键球提示、赛后播报），谁就在同品类里多一个记忆点。</w:t>
      </w:r>
    </w:p>
    <w:p>
      <w:pPr>
        <w:spacing w:before="200" w:after="120"/>
      </w:pPr>
      <w:r>
        <w:rPr>
          <w:rFonts w:ascii="Segoe UI" w:hAnsi="Segoe UI" w:eastAsia="微软雅黑"/>
          <w:b/>
          <w:color w:val="333333"/>
          <w:sz w:val="25"/>
        </w:rPr>
        <w:t>技术优化 — 7.0</w:t>
      </w:r>
    </w:p>
    <w:p>
      <w:pPr>
        <w:ind w:firstLine="0"/>
      </w:pPr>
      <w:r>
        <w:rPr>
          <w:rFonts w:ascii="Segoe UI" w:hAnsi="Segoe UI" w:eastAsia="微软雅黑"/>
        </w:rPr>
        <w:t>架构思路是三款里最现代的：</w:t>
      </w:r>
      <w:r>
        <w:rPr>
          <w:rFonts w:ascii="Segoe UI" w:hAnsi="Segoe UI" w:eastAsia="微软雅黑"/>
          <w:b/>
        </w:rPr>
        <w:t>批处理而非实时</w:t>
      </w:r>
      <w:r>
        <w:rPr>
          <w:rFonts w:ascii="Segoe UI" w:hAnsi="Segoe UI" w:eastAsia="微软雅黑"/>
        </w:rPr>
        <w:t>。一天跑一次结算（10:00 UTC）、日切 16:00 UTC，全服同一套规则一次性处理，明确告诉玩家「服务器跑台北时间 UTC+8」。这个选择把并发压力压到最低——不需要为每场比赛维持实时连接与推送，代价是失去 BP 那种「看直播」的临场感。</w:t>
      </w:r>
    </w:p>
    <w:p>
      <w:pPr>
        <w:ind w:firstLine="0"/>
      </w:pPr>
      <w:r>
        <w:rPr>
          <w:rFonts w:ascii="Segoe UI" w:hAnsi="Segoe UI" w:eastAsia="微软雅黑"/>
        </w:rPr>
        <w:t>结算顺序是公开的、可预期的（比赛 → 状态财政 → 市场 → 自动球探 → 每周训练老化 Fame 破产 → 赛季末换季），对玩家而言是可推理的系统，对团队而言是可回滚的管线——这是工程成熟度的体现。</w:t>
      </w:r>
    </w:p>
    <w:p>
      <w:pPr>
        <w:ind w:firstLine="0"/>
      </w:pPr>
      <w:r>
        <w:rPr>
          <w:rFonts w:ascii="Segoe UI" w:hAnsi="Segoe UI" w:eastAsia="微软雅黑"/>
        </w:rPr>
        <w:t>未获取：崩溃率、加载时长、移动端实机表现、并发承载。封闭测试期没有任何公开稳定性数据，官方 Guide 也未提及已知问题。</w:t>
      </w:r>
      <w:r>
        <w:rPr>
          <w:rFonts w:ascii="Segoe UI" w:hAnsi="Segoe UI" w:eastAsia="微软雅黑"/>
          <w:b/>
        </w:rPr>
        <w:t>7.0 是「架构看起来对」的分，不是「跑得稳」的分</w:t>
      </w:r>
      <w:r>
        <w:rPr>
          <w:rFonts w:ascii="Segoe UI" w:hAnsi="Segoe UI" w:eastAsia="微软雅黑"/>
        </w:rPr>
        <w:t>，这点必须说清楚。</w:t>
      </w:r>
    </w:p>
    <w:p>
      <w:pPr>
        <w:spacing w:before="200" w:after="120"/>
      </w:pPr>
      <w:r>
        <w:rPr>
          <w:rFonts w:ascii="Segoe UI" w:hAnsi="Segoe UI" w:eastAsia="微软雅黑"/>
          <w:b/>
          <w:color w:val="333333"/>
          <w:sz w:val="25"/>
        </w:rPr>
        <w:t>性价比（开发者视角：商业模型健康度） — 8.0</w:t>
      </w:r>
    </w:p>
    <w:p>
      <w:pPr>
        <w:ind w:firstLine="0"/>
      </w:pPr>
      <w:r>
        <w:rPr>
          <w:rFonts w:ascii="Segoe UI" w:hAnsi="Segoe UI" w:eastAsia="微软雅黑"/>
        </w:rPr>
        <w:t>付费结构：免费 + Credits（账号级资源）+ VIP（账号订阅）。官方把边界写得非常明确：Credits 用于「日常经营中的某些便利与球探行为」，不等同于俱乐部现金；VIP 影响部分界面功能与可浏览信息量（举例：某些赛程历史、球探时可选的 conditions）。官方底线原话是——两者都不改变比赛结果、不让球员变强、不给额外金钱（一手：Guide 13）。</w:t>
      </w:r>
    </w:p>
    <w:p>
      <w:pPr>
        <w:ind w:firstLine="0"/>
      </w:pPr>
      <w:r>
        <w:rPr>
          <w:rFonts w:ascii="Segoe UI" w:hAnsi="Segoe UI" w:eastAsia="微软雅黑"/>
        </w:rPr>
        <w:t>这是值得肯定的克制，但有一个</w:t>
      </w:r>
      <w:r>
        <w:rPr>
          <w:rFonts w:ascii="Segoe UI" w:hAnsi="Segoe UI" w:eastAsia="微软雅黑"/>
          <w:b/>
        </w:rPr>
        <w:t>必须在报告里点名的结构性问题</w:t>
      </w:r>
      <w:r>
        <w:rPr>
          <w:rFonts w:ascii="Segoe UI" w:hAnsi="Segoe UI" w:eastAsia="微软雅黑"/>
        </w:rPr>
        <w:t>：本作的核心差异化机制是 fog（信息不确定），而 VIP 卖的恰好是「可浏览的信息量」和「球探条件」。在一个信息本身就是最硬通货的系统里，出售信息获取权，本质上是在卖竞争优势的入场券——即使它不改变数值，也改变了「谁更容易做出正确决策」。官方那句「不影响比赛结果」在数学上成立，在体感上未必。这条线怎么收，决定它未来口碑走向。</w:t>
      </w:r>
    </w:p>
    <w:p>
      <w:pPr>
        <w:ind w:firstLine="0"/>
      </w:pPr>
      <w:r>
        <w:rPr>
          <w:rFonts w:ascii="Segoe UI" w:hAnsi="Segoe UI" w:eastAsia="微软雅黑"/>
        </w:rPr>
        <w:t>长线钩子层面：Fame / 俱乐部历史 / 名人堂 / 退役号码都是低成本的沉没成本设计，把「换游戏」的代价做得很高。</w:t>
      </w:r>
    </w:p>
    <w:p>
      <w:pPr>
        <w:ind w:firstLine="0"/>
      </w:pPr>
      <w:r>
        <w:rPr>
          <w:rFonts w:ascii="Segoe UI" w:hAnsi="Segoe UI" w:eastAsia="微软雅黑"/>
        </w:rPr>
        <w:t>未获取：Credits 与 VIP 的实际价格档位、付费渗透率、团队与融资情况。封测期无数据，不编造。</w:t>
      </w:r>
    </w:p>
    <w:p>
      <w:pPr>
        <w:spacing w:before="280" w:after="120"/>
      </w:pPr>
      <w:r>
        <w:rPr>
          <w:rFonts w:ascii="Segoe UI" w:hAnsi="Segoe UI" w:eastAsia="微软雅黑"/>
          <w:b/>
          <w:color w:val="1F3B63"/>
          <w:sz w:val="30"/>
        </w:rPr>
        <w:t>适合谁 / 不适合谁</w:t>
      </w:r>
    </w:p>
    <w:p>
      <w:pPr>
        <w:ind w:firstLine="0"/>
      </w:pPr>
      <w:r>
        <w:rPr>
          <w:rFonts w:ascii="Segoe UI" w:hAnsi="Segoe UI" w:eastAsia="微软雅黑"/>
          <w:b/>
        </w:rPr>
        <w:t>适合：</w:t>
      </w:r>
    </w:p>
    <w:p>
      <w:pPr>
        <w:pStyle w:val="ListBullet"/>
        <w:spacing w:after="80"/>
      </w:pPr>
      <w:r>
        <w:rPr>
          <w:rFonts w:ascii="Segoe UI" w:hAnsi="Segoe UI" w:eastAsia="微软雅黑"/>
        </w:rPr>
        <w:t>受够了「所有数字都摊开给你看」、想要在信息不完全条件下做决策的经理游戏玩家</w:t>
      </w:r>
    </w:p>
    <w:p>
      <w:pPr>
        <w:pStyle w:val="ListBullet"/>
        <w:spacing w:after="80"/>
      </w:pPr>
      <w:r>
        <w:rPr>
          <w:rFonts w:ascii="Segoe UI" w:hAnsi="Segoe UI" w:eastAsia="微软雅黑"/>
        </w:rPr>
        <w:t>把一支球队当家族来经营的长线玩家——传承、名人堂、退役号码这套情绪价值是它独有的</w:t>
      </w:r>
    </w:p>
    <w:p>
      <w:pPr>
        <w:pStyle w:val="ListBullet"/>
        <w:spacing w:after="80"/>
      </w:pPr>
      <w:r>
        <w:rPr>
          <w:rFonts w:ascii="Segoe UI" w:hAnsi="Segoe UI" w:eastAsia="微软雅黑"/>
        </w:rPr>
        <w:t>每天只想花 10 分钟、能接受「今天布置、明天看结果」异步节奏的摸鱼型玩家（批处理制，不用守直播）</w:t>
      </w:r>
    </w:p>
    <w:p>
      <w:pPr>
        <w:pStyle w:val="ListBullet"/>
        <w:spacing w:after="80"/>
      </w:pPr>
      <w:r>
        <w:rPr>
          <w:rFonts w:ascii="Segoe UI" w:hAnsi="Segoe UI" w:eastAsia="微软雅黑"/>
        </w:rPr>
        <w:t>想研究「如何用系统而非文本讲叙事」的策划——Fame / 队史 / 名人堂是教科书级低成本方案</w:t>
      </w:r>
    </w:p>
    <w:p>
      <w:pPr>
        <w:ind w:firstLine="0"/>
      </w:pPr>
      <w:r>
        <w:rPr>
          <w:rFonts w:ascii="Segoe UI" w:hAnsi="Segoe UI" w:eastAsia="微软雅黑"/>
          <w:b/>
        </w:rPr>
        <w:t>不适合：</w:t>
      </w:r>
    </w:p>
    <w:p>
      <w:pPr>
        <w:pStyle w:val="ListBullet"/>
        <w:spacing w:after="80"/>
      </w:pPr>
      <w:r>
        <w:rPr>
          <w:rFonts w:ascii="Segoe UI" w:hAnsi="Segoe UI" w:eastAsia="微软雅黑"/>
        </w:rPr>
        <w:t>想要实时临场感、看比赛直播刷聊天的人——它是批处理结算，没有实时直播</w:t>
      </w:r>
    </w:p>
    <w:p>
      <w:pPr>
        <w:pStyle w:val="ListBullet"/>
        <w:spacing w:after="80"/>
      </w:pPr>
      <w:r>
        <w:rPr>
          <w:rFonts w:ascii="Segoe UI" w:hAnsi="Segoe UI" w:eastAsia="微软雅黑"/>
        </w:rPr>
        <w:t>想要完全掌控每一次回合、把战术当遥控器的人——官方明说战术只是方向，球员会自己阅读局势</w:t>
      </w:r>
    </w:p>
    <w:p>
      <w:pPr>
        <w:pStyle w:val="ListBullet"/>
        <w:spacing w:after="80"/>
      </w:pPr>
      <w:r>
        <w:rPr>
          <w:rFonts w:ascii="Segoe UI" w:hAnsi="Segoe UI" w:eastAsia="微软雅黑"/>
        </w:rPr>
        <w:t>现在就想长期投入的人——封闭测试期，数据不保证保留，系统（如选秀）尚未齐全</w:t>
      </w:r>
    </w:p>
    <w:p>
      <w:pPr>
        <w:pStyle w:val="ListBullet"/>
        <w:spacing w:after="80"/>
      </w:pPr>
      <w:r>
        <w:rPr>
          <w:rFonts w:ascii="Segoe UI" w:hAnsi="Segoe UI" w:eastAsia="微软雅黑"/>
        </w:rPr>
        <w:t>对「付费买信息」敏感的人——VIP 卖的就是信息获取权，虽然官方声明不影响数值</w:t>
      </w:r>
    </w:p>
    <w:p>
      <w:pPr>
        <w:spacing w:before="280" w:after="120"/>
      </w:pPr>
      <w:r>
        <w:rPr>
          <w:rFonts w:ascii="Segoe UI" w:hAnsi="Segoe UI" w:eastAsia="微软雅黑"/>
          <w:b/>
          <w:color w:val="1F3B63"/>
          <w:sz w:val="30"/>
        </w:rPr>
        <w:t>入手建议：零氪可玩</w:t>
      </w:r>
    </w:p>
    <w:p>
      <w:pPr>
        <w:ind w:firstLine="0"/>
      </w:pPr>
      <w:r>
        <w:rPr>
          <w:rFonts w:ascii="Segoe UI" w:hAnsi="Segoe UI" w:eastAsia="微软雅黑"/>
        </w:rPr>
        <w:t>免费注册、不充钱也能完整体验（官方明确声明 Credits 与 VIP 不改变比赛结果、球员强度与金钱，一手：Guide 13）。但必须附加一条时效判断：</w:t>
      </w:r>
      <w:r>
        <w:rPr>
          <w:rFonts w:ascii="Segoe UI" w:hAnsi="Segoe UI" w:eastAsia="微软雅黑"/>
          <w:b/>
        </w:rPr>
        <w:t>它还在封闭测试，现在别把长期时间押上去</w:t>
      </w:r>
      <w:r>
        <w:rPr>
          <w:rFonts w:ascii="Segoe UI" w:hAnsi="Segoe UI" w:eastAsia="微软雅黑"/>
        </w:rPr>
        <w:t>——选秀等系统尚未上线，封测数据保留策略未知，等公测稳定后再决定要不要当主玩。</w:t>
      </w:r>
    </w:p>
    <w:p>
      <w:pPr>
        <w:ind w:firstLine="0"/>
      </w:pPr>
      <w:r>
        <w:rPr>
          <w:rFonts w:ascii="Segoe UI" w:hAnsi="Segoe UI" w:eastAsia="微软雅黑"/>
        </w:rPr>
        <w:t>对 HWO 而言，这份样本的正确用法只有两条：抄它的 fog（信息即资源）与 Succession（传承即留存），别抄它的批处理日程——HWO 想做的「每天有比赛」和 BP 一样是实时生态，改成批处理会丢掉临场感，而临场感正是 HWO 相对它唯一的体验优势。</w:t>
      </w:r>
    </w:p>
    <w:p>
      <w:pPr>
        <w:spacing w:before="280" w:after="120"/>
      </w:pPr>
      <w:r>
        <w:rPr>
          <w:rFonts w:ascii="Segoe UI" w:hAnsi="Segoe UI" w:eastAsia="微软雅黑"/>
          <w:b/>
          <w:color w:val="1F3B63"/>
          <w:sz w:val="30"/>
        </w:rPr>
        <w:t>RimAttack × HWO v1.1 关键同构点（这是最该警惕的部分）</w:t>
      </w:r>
    </w:p>
    <w:p>
      <w:pPr>
        <w:ind w:firstLine="0"/>
      </w:pPr>
      <w:r>
        <w:rPr>
          <w:rFonts w:ascii="Segoe UI" w:hAnsi="Segoe UI" w:eastAsia="微软雅黑"/>
        </w:rPr>
        <w:t>两款游戏的</w:t>
      </w:r>
      <w:r>
        <w:rPr>
          <w:rFonts w:ascii="Segoe UI" w:hAnsi="Segoe UI" w:eastAsia="微软雅黑"/>
          <w:b/>
        </w:rPr>
        <w:t>设计词汇高度重合</w:t>
      </w:r>
      <w:r>
        <w:rPr>
          <w:rFonts w:ascii="Segoe UI" w:hAnsi="Segoe UI" w:eastAsia="微软雅黑"/>
        </w:rPr>
        <w:t>，重合到不像巧合：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概念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RimAttack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HWO v1.1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判断</w:t>
            </w:r>
          </w:p>
        </w:tc>
      </w:tr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球员能力数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27 项（Physical 7 / Shooting 5 / Defense+Rebound 6 / Ball Handling 4 / Mental 5）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27 项（身体 4 / 进攻 7 / 防守 4 / 精神 5 / 状态 4 / 隐藏 3）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数量完全一致，但</w:t>
            </w:r>
            <w:r>
              <w:rPr>
                <w:rFonts w:ascii="Segoe UI" w:hAnsi="Segoe UI" w:eastAsia="微软雅黑"/>
                <w:b/>
                <w:sz w:val="18"/>
              </w:rPr>
              <w:t>分组逻辑不同</w:t>
            </w:r>
            <w:r>
              <w:rPr>
                <w:rFonts w:ascii="Segoe UI" w:hAnsi="Segoe UI" w:eastAsia="微软雅黑"/>
                <w:sz w:val="18"/>
              </w:rPr>
              <w:t>：RimAttack 按「篮球动作域」分组，HWO 混入了状态与隐藏属性，后者不应与固定属性并列</w:t>
            </w:r>
          </w:p>
        </w:tc>
      </w:tr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核心球员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Core Player：围绕一名球员建队，生涯结束可传承，入名人堂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核心球员 = 球员化身 Avatar：玩家自创并控制的球员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两者都把「核心球员」定义成「人」而非「最强」，思路一致；但 RimAttack 给了</w:t>
            </w:r>
            <w:r>
              <w:rPr>
                <w:rFonts w:ascii="Segoe UI" w:hAnsi="Segoe UI" w:eastAsia="微软雅黑"/>
                <w:b/>
                <w:sz w:val="18"/>
              </w:rPr>
              <w:t>生涯终结后的传承闭环</w:t>
            </w:r>
            <w:r>
              <w:rPr>
                <w:rFonts w:ascii="Segoe UI" w:hAnsi="Segoe UI" w:eastAsia="微软雅黑"/>
                <w:sz w:val="18"/>
              </w:rPr>
              <w:t>，HWO 没有</w:t>
            </w:r>
          </w:p>
        </w:tc>
      </w:tr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联赛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分级联赛 + top16/bottom16 双季后赛 + 升降级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5 国 L1/L2 各 12 队 + 升降级 + 国际冠军杯 32 队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RimAttack 的双季后赛解决了「中游无所求」，HWO 的 L1 只有前 8 进季后赛，后 4 无所求</w:t>
            </w:r>
          </w:p>
        </w:tc>
      </w:tr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信息机制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fog：不了解的球员数值带误差，靠球探/probe/对位收敛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无——属性全透明展示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HWO 最大的机制空白</w:t>
            </w:r>
          </w:p>
        </w:tc>
      </w:tr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球员获取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自由市场 offer + 选秀（试训/流言中心）+ 球探 probe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文档无选秀、无交易市场章节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HWO 缺两条</w:t>
            </w:r>
          </w:p>
        </w:tc>
      </w:tr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日程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每日批处理（10:00 UTC 结算 / 16:00 UTC 日切）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实时每日一轮（口径自相矛盾）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HWO 需先统一口径</w:t>
            </w:r>
          </w:p>
        </w:tc>
      </w:tr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商业化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Credits + VIP 订阅，官方声明不影响数值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文档完全无商业化章节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HWO 需尽早定边界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微软雅黑"/>
        </w:rPr>
        <w:t>结论：HWO v1.1 与 RimAttack 在「27 项属性 + 核心球员 + 分级联赛」这条主干上撞车了。HWO 必须靠</w:t>
      </w:r>
      <w:r>
        <w:rPr>
          <w:rFonts w:ascii="Segoe UI" w:hAnsi="Segoe UI" w:eastAsia="微软雅黑"/>
          <w:b/>
        </w:rPr>
        <w:t>Avatar 化身（玩家即球员）与三身份职业</w:t>
      </w:r>
      <w:r>
        <w:rPr>
          <w:rFonts w:ascii="Segoe UI" w:hAnsi="Segoe UI" w:eastAsia="微软雅黑"/>
        </w:rPr>
        <w:t>这两条 RimAttack 没有的线拉开身位，否则就是同一款游戏的晚到版本。</w:t>
      </w:r>
    </w:p>
    <w:p>
      <w:pPr>
        <w:spacing w:before="280" w:after="120"/>
      </w:pPr>
      <w:r>
        <w:rPr>
          <w:rFonts w:ascii="Segoe UI" w:hAnsi="Segoe UI" w:eastAsia="微软雅黑"/>
          <w:b/>
          <w:color w:val="1F3B63"/>
          <w:sz w:val="30"/>
        </w:rPr>
        <w:t>数据来源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指标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数值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可信度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采集日期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每日结算日程与服务器时区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比赛 10:00 UTC 结算、16:00 UTC 日切；服务器台北时间 UTC+8（当地 18:00 与午夜）；非实时制；结算顺序：比赛 → 状态体能与日结财政 → 自由市场报价签约 → 自动球探 → 每周训练/Watchlist/老化/Fame/破产检查 → 赛季末换季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一手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2026-10-02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playrimattack.com/#/guide/1 官方 Guide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27 项能力与 fog 机制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27 项分五组：Physical 7（Wingspan/Standing Reach/Speed/Vertical/Strength/Agility/Endurance）、Shooting 5、Defense &amp; Rebounding 6（Steal/Perimeter D/Interior D/Off Reb/Def Reb/Lateral Speed）、Ball Handling 4（Dribbling/Catching/Passing/Post Move）、Mental 5（Offensive IQ/Defensive IQ/Aggression/Leadership/Draw Foul）；玩家页显示 Peak/Condition/Fame/合同/数据/训练史；fog：不了解的球员其能力、Peak、traits 均带误差，球探/probe/长期观察/亲自对位可缩小误差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一手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2026-10-02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playrimattack.com/#/guide/3 官方 Guide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训练与生涯曲线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训练按周设重点，该周该项成长更快；Condition 随比赛/休息/赛程变化，健康投入改善伤病处理但不能排除问题；身体最早达峰最早衰退、技术持续更久、经验只增不减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一手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2026-10-02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playrimattack.com/#/guide/6 官方 Guide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联赛结构与升降级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分级联赛；常规赛后分 top 16 / bottom 16，上游争冠、下游保级并争更好选秀顺位；升降级按最终排名（非仅常规赛）；升降名额双向匹配；系统自动重划分组保持规模；最底层不降级；含 Fame、名人堂式历史与荣誉页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一手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2026-10-02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playrimattack.com/#/guide/11 官方 Guide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核心球员、传承与名人堂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Core Player 为俱乐部长线故事中心，受年龄/合同/状态/生涯规律约束；满足条件的传承提供候选并比较位置/能力/Peak/traits；生涯结束后进入 Hall of Fame 与回顾页，最有分量者留退役号码；官方承认这些不直接提升胜率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一手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2026-10-02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playrimattack.com/#/guide/12 官方 Guide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Credits 与 VIP 商业化边界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Credits 为账号级资源（日常便利与球探行为），VIP 为账号订阅（影响部分界面功能与可浏览信息量，如赛程历史、球探 conditions）；官方声明：两者均不改变比赛结果、不让球员变强、不给额外金钱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一手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2026-10-02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playrimattack.com/#/guide/13 官方 Guide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战术定位与比赛呈现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战术是方向不是遥控器，球员仍按自身能力、局势与防守自行阅读；比赛页赛前确认对手与计划，赛后先看 box score 再看 play-by-play 找转折点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一手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2026-10-02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playrimattack.com/#/guide/4 与 /guide/5 官方 Guide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选秀与自由市场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选秀：workouts、接近新秀、Rumor Center 与其他经理博弈（Guide 标注「随选秀系统一同到来」）；自由市场：offer 是有价格的承诺，出价前需检查位置缺口、薪资空间与信息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一手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2026-10-02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playrimattack.com/#/guide/8 与 /guide/9 官方 Guide；选秀系统上线状态未明确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项目阶段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Guide 作者序标注「Written during closed beta」（撰写于封闭测试期）；官网首页示例球队 Taipei Thunder（你的队）vs Kaohsiung Steel，联赛名 Alpha League / Beta League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一手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2026-10-02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playrimattack.com 官网与 /#/guide 与 /#/guide/0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VIP 与 Credits 价格、球队总数、赛季天数、每队人数、注册用户数、开发团队、稳定性数据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未获取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存疑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2026-10-02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官网与 Guide 均未披露，外部检索无结果（封测期无社区讨论），不编造</w:t>
            </w:r>
          </w:p>
        </w:tc>
      </w:tr>
    </w:tbl>
    <w:p>
      <w:pPr>
        <w:spacing w:after="40"/>
      </w:pPr>
    </w:p>
    <w:p>
      <w:pPr>
        <w:spacing w:after="80"/>
        <w:ind w:left="340"/>
      </w:pPr>
      <w:r>
        <w:rPr>
          <w:rFonts w:ascii="Segoe UI" w:hAnsi="Segoe UI" w:eastAsia="微软雅黑"/>
          <w:color w:val="555555"/>
          <w:sz w:val="19"/>
        </w:rPr>
        <w:t>可信度分级：</w:t>
      </w:r>
      <w:r>
        <w:rPr>
          <w:rFonts w:ascii="Segoe UI" w:hAnsi="Segoe UI" w:eastAsia="微软雅黑"/>
          <w:b/>
          <w:color w:val="555555"/>
          <w:sz w:val="19"/>
        </w:rPr>
        <w:t>一手</w:t>
      </w:r>
      <w:r>
        <w:rPr>
          <w:rFonts w:ascii="Segoe UI" w:hAnsi="Segoe UI" w:eastAsia="微软雅黑"/>
          <w:color w:val="555555"/>
          <w:sz w:val="19"/>
        </w:rPr>
        <w:t xml:space="preserve">（官方公告、平台官方接口）/ </w:t>
      </w:r>
      <w:r>
        <w:rPr>
          <w:rFonts w:ascii="Segoe UI" w:hAnsi="Segoe UI" w:eastAsia="微软雅黑"/>
          <w:b/>
          <w:color w:val="555555"/>
          <w:sz w:val="19"/>
        </w:rPr>
        <w:t>二手</w:t>
      </w:r>
      <w:r>
        <w:rPr>
          <w:rFonts w:ascii="Segoe UI" w:hAnsi="Segoe UI" w:eastAsia="微软雅黑"/>
          <w:color w:val="555555"/>
          <w:sz w:val="19"/>
        </w:rPr>
        <w:t xml:space="preserve">（第三方数据站、媒体转述）/ </w:t>
      </w:r>
      <w:r>
        <w:rPr>
          <w:rFonts w:ascii="Segoe UI" w:hAnsi="Segoe UI" w:eastAsia="微软雅黑"/>
          <w:b/>
          <w:color w:val="555555"/>
          <w:sz w:val="19"/>
        </w:rPr>
        <w:t>存疑</w:t>
      </w:r>
      <w:r>
        <w:rPr>
          <w:rFonts w:ascii="Segoe UI" w:hAnsi="Segoe UI" w:eastAsia="微软雅黑"/>
          <w:color w:val="555555"/>
          <w:sz w:val="19"/>
        </w:rPr>
        <w:t>（来源间互相矛盾或无法溯源，不用于评分依据）</w:t>
      </w:r>
    </w:p>
    <w:p>
      <w:pPr>
        <w:spacing w:before="280" w:after="120"/>
      </w:pPr>
      <w:r>
        <w:rPr>
          <w:rFonts w:ascii="Segoe UI" w:hAnsi="Segoe UI" w:eastAsia="微软雅黑"/>
          <w:b/>
          <w:color w:val="1F3B63"/>
          <w:sz w:val="30"/>
        </w:rPr>
        <w:t>免责声明</w:t>
      </w:r>
    </w:p>
    <w:p>
      <w:pPr>
        <w:ind w:firstLine="0"/>
      </w:pPr>
      <w:r>
        <w:rPr>
          <w:rFonts w:ascii="Segoe UI" w:hAnsi="Segoe UI" w:eastAsia="微软雅黑"/>
        </w:rPr>
        <w:t>本报告为开发者竞品视角（dev），</w:t>
      </w:r>
      <w:r>
        <w:rPr>
          <w:rFonts w:ascii="Segoe UI" w:hAnsi="Segoe UI" w:eastAsia="微软雅黑"/>
          <w:b/>
        </w:rPr>
        <w:t>未进行实机试玩</w:t>
      </w:r>
      <w:r>
        <w:rPr>
          <w:rFonts w:ascii="Segoe UI" w:hAnsi="Segoe UI" w:eastAsia="微软雅黑"/>
        </w:rPr>
        <w:t>——RimAttack 处于封闭测试，仅可访问其官网与公开的 Guide 页面（01–14 章 + 作者序）；所有机制描述均来自官方 Guide 原文，未进入游戏内层界面。</w:t>
      </w:r>
    </w:p>
    <w:p>
      <w:pPr>
        <w:ind w:firstLine="0"/>
      </w:pPr>
      <w:r>
        <w:rPr>
          <w:rFonts w:ascii="Segoe UI" w:hAnsi="Segoe UI" w:eastAsia="微软雅黑"/>
        </w:rPr>
        <w:t>综合分 7.8 基于 2026-10-02 封闭测试期状态，按「未完成作品」处理：系统可能增减、数据可能重置，公测后需重新评定。画面 8.0 为</w:t>
      </w:r>
      <w:r>
        <w:rPr>
          <w:rFonts w:ascii="Segoe UI" w:hAnsi="Segoe UI" w:eastAsia="微软雅黑"/>
          <w:b/>
        </w:rPr>
        <w:t>基于官网呈现的推断分</w:t>
      </w:r>
      <w:r>
        <w:rPr>
          <w:rFonts w:ascii="Segoe UI" w:hAnsi="Segoe UI" w:eastAsia="微软雅黑"/>
        </w:rPr>
        <w:t>，因封测期无实机截图可查。音频无公开信息，按不适用给中性 5.0。</w:t>
      </w:r>
    </w:p>
    <w:p>
      <w:pPr>
        <w:ind w:firstLine="0"/>
      </w:pPr>
      <w:r>
        <w:rPr>
          <w:rFonts w:ascii="Segoe UI" w:hAnsi="Segoe UI" w:eastAsia="微软雅黑"/>
        </w:rPr>
        <w:t>数值均标注来源与可信度：一手=官方 Guide/官网，存疑=未获取项。综合分按开发者视角权重（玩法 30% / 画面 15% / 包装 10% / 音频 5% / 技术 15% / 商业模型 25%）加权得出。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