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EC635" w14:textId="77777777" w:rsidR="00B33E3A" w:rsidRDefault="00000000">
      <w:pPr>
        <w:pStyle w:val="Ttulo"/>
      </w:pPr>
      <w:r>
        <w:t>Prueba de Hipótesis Para Dos Proporciones</w:t>
      </w:r>
    </w:p>
    <w:p w14:paraId="1E06BA12" w14:textId="77777777" w:rsidR="00B33E3A" w:rsidRDefault="00000000">
      <w:pPr>
        <w:pStyle w:val="Author"/>
      </w:pPr>
      <w:r>
        <w:t>David Nexticapan Cortes</w:t>
      </w:r>
    </w:p>
    <w:p w14:paraId="031CFDB7" w14:textId="77777777" w:rsidR="00B33E3A" w:rsidRDefault="00000000">
      <w:pPr>
        <w:pStyle w:val="Fecha"/>
      </w:pPr>
      <w:r>
        <w:t>2024-04-02</w:t>
      </w:r>
    </w:p>
    <w:p w14:paraId="0A3DF94D" w14:textId="77777777" w:rsidR="00B33E3A" w:rsidRDefault="00000000" w:rsidP="00D145D6">
      <w:pPr>
        <w:pStyle w:val="FirstParagraph"/>
        <w:jc w:val="both"/>
      </w:pPr>
      <w:r>
        <w:t>En esta sección se plantea estudiar la compración de dos proporciones a través del contraste de hipótesis.</w:t>
      </w:r>
    </w:p>
    <w:p w14:paraId="0691ABB6" w14:textId="77777777" w:rsidR="00B33E3A" w:rsidRDefault="00000000" w:rsidP="00D145D6">
      <w:pPr>
        <w:pStyle w:val="Textoindependiente"/>
        <w:jc w:val="both"/>
      </w:pPr>
      <w:r>
        <w:t>El test que se debe aplicar, dependerá del diseño y la naturaleza de las muestras (ya sean independientes o apareadas) y del supuesto de normalidad.</w:t>
      </w:r>
    </w:p>
    <w:p w14:paraId="1D751A16" w14:textId="77777777" w:rsidR="00B33E3A" w:rsidRDefault="00000000" w:rsidP="00D145D6">
      <w:pPr>
        <w:pStyle w:val="Textoindependiente"/>
        <w:jc w:val="both"/>
      </w:pPr>
      <w:r>
        <w:t>Los requisitos que se deben cumplir con los siguientes:</w:t>
      </w:r>
    </w:p>
    <w:p w14:paraId="30767252" w14:textId="77777777" w:rsidR="00B33E3A" w:rsidRDefault="00000000" w:rsidP="00D145D6">
      <w:pPr>
        <w:numPr>
          <w:ilvl w:val="0"/>
          <w:numId w:val="2"/>
        </w:numPr>
        <w:jc w:val="both"/>
      </w:pPr>
      <w:r>
        <w:t>Tenemos proporciones de dos muestras aleatorias simples que son independientes.</w:t>
      </w:r>
    </w:p>
    <w:p w14:paraId="4B0C8CCE" w14:textId="77777777" w:rsidR="00B33E3A" w:rsidRDefault="00000000" w:rsidP="00D145D6">
      <w:pPr>
        <w:numPr>
          <w:ilvl w:val="0"/>
          <w:numId w:val="2"/>
        </w:numPr>
        <w:jc w:val="both"/>
      </w:pPr>
      <w:r>
        <w:t>Se tienen al menos cinco éxitos y cinco fracasos para cada muestra.</w:t>
      </w:r>
    </w:p>
    <w:p w14:paraId="3B828C95" w14:textId="77777777" w:rsidR="00B33E3A" w:rsidRDefault="00000000" w:rsidP="00D145D6">
      <w:pPr>
        <w:pStyle w:val="FirstParagraph"/>
        <w:jc w:val="both"/>
      </w:pPr>
      <w:r>
        <w:t>La función prop.test permite comparar las proporciones bajo estos supuestos en el caso de que los tamaños de los grupos sean iguales. La función, además nos permite calcular el intervalo de confianza. Dentro de sus argumentos tenemos:</w:t>
      </w:r>
    </w:p>
    <w:p w14:paraId="1A58107D" w14:textId="77777777" w:rsidR="00B33E3A" w:rsidRDefault="00000000" w:rsidP="00D145D6">
      <w:pPr>
        <w:pStyle w:val="Textoindependiente"/>
        <w:numPr>
          <w:ilvl w:val="0"/>
          <w:numId w:val="3"/>
        </w:numPr>
        <w:jc w:val="both"/>
      </w:pPr>
      <w:r w:rsidRPr="00D145D6">
        <w:rPr>
          <w:b/>
          <w:bCs/>
        </w:rPr>
        <w:t>x:</w:t>
      </w:r>
      <w:r>
        <w:t xml:space="preserve"> número de éxitos en la muestra (forma de vector)</w:t>
      </w:r>
    </w:p>
    <w:p w14:paraId="3F7D5584" w14:textId="77777777" w:rsidR="00B33E3A" w:rsidRDefault="00000000" w:rsidP="00D145D6">
      <w:pPr>
        <w:pStyle w:val="Textoindependiente"/>
        <w:numPr>
          <w:ilvl w:val="0"/>
          <w:numId w:val="3"/>
        </w:numPr>
        <w:jc w:val="both"/>
      </w:pPr>
      <w:r w:rsidRPr="00D145D6">
        <w:rPr>
          <w:b/>
          <w:bCs/>
        </w:rPr>
        <w:t>n:</w:t>
      </w:r>
      <w:r>
        <w:t xml:space="preserve"> número de observaciones en la muestra (forma de vector)</w:t>
      </w:r>
    </w:p>
    <w:p w14:paraId="46467515" w14:textId="77777777" w:rsidR="00B33E3A" w:rsidRDefault="00000000" w:rsidP="00D145D6">
      <w:pPr>
        <w:pStyle w:val="Textoindependiente"/>
        <w:numPr>
          <w:ilvl w:val="0"/>
          <w:numId w:val="3"/>
        </w:numPr>
        <w:jc w:val="both"/>
      </w:pPr>
      <w:r w:rsidRPr="00D145D6">
        <w:rPr>
          <w:b/>
          <w:bCs/>
        </w:rPr>
        <w:t>alternative:</w:t>
      </w:r>
      <w:r>
        <w:t xml:space="preserve"> “</w:t>
      </w:r>
      <w:proofErr w:type="gramStart"/>
      <w:r>
        <w:t>two.sided</w:t>
      </w:r>
      <w:proofErr w:type="gramEnd"/>
      <w:r>
        <w:t>” para prueba de dos colas, “less” para prueba de cola izquierda y “greater” para prueba de cola derecha.</w:t>
      </w:r>
    </w:p>
    <w:p w14:paraId="18066F16" w14:textId="77777777" w:rsidR="00B33E3A" w:rsidRDefault="00000000" w:rsidP="00D145D6">
      <w:pPr>
        <w:pStyle w:val="Textoindependiente"/>
        <w:numPr>
          <w:ilvl w:val="0"/>
          <w:numId w:val="3"/>
        </w:numPr>
        <w:jc w:val="both"/>
      </w:pPr>
      <w:r w:rsidRPr="00D145D6">
        <w:rPr>
          <w:b/>
          <w:bCs/>
        </w:rPr>
        <w:t>p:</w:t>
      </w:r>
      <w:r>
        <w:t xml:space="preserve"> valor de referencia de la prueba (se omite en este caso)</w:t>
      </w:r>
    </w:p>
    <w:p w14:paraId="49E06B45" w14:textId="77777777" w:rsidR="00B33E3A" w:rsidRDefault="00000000" w:rsidP="00D145D6">
      <w:pPr>
        <w:pStyle w:val="Textoindependiente"/>
        <w:numPr>
          <w:ilvl w:val="0"/>
          <w:numId w:val="3"/>
        </w:numPr>
        <w:jc w:val="both"/>
      </w:pPr>
      <w:proofErr w:type="gramStart"/>
      <w:r w:rsidRPr="00D145D6">
        <w:rPr>
          <w:b/>
          <w:bCs/>
        </w:rPr>
        <w:t>conf.level</w:t>
      </w:r>
      <w:proofErr w:type="gramEnd"/>
      <w:r w:rsidRPr="00D145D6">
        <w:rPr>
          <w:b/>
          <w:bCs/>
        </w:rPr>
        <w:t>:</w:t>
      </w:r>
      <w:r>
        <w:t xml:space="preserve"> nivel de confianza para el intervalo</w:t>
      </w:r>
    </w:p>
    <w:p w14:paraId="41800C75" w14:textId="77777777" w:rsidR="00B33E3A" w:rsidRDefault="00000000" w:rsidP="00D145D6">
      <w:pPr>
        <w:pStyle w:val="Textoindependiente"/>
        <w:numPr>
          <w:ilvl w:val="0"/>
          <w:numId w:val="3"/>
        </w:numPr>
        <w:jc w:val="both"/>
      </w:pPr>
      <w:r w:rsidRPr="00D145D6">
        <w:rPr>
          <w:b/>
          <w:bCs/>
        </w:rPr>
        <w:t>correct:</w:t>
      </w:r>
      <w:r>
        <w:t xml:space="preserve"> valor lógico para indicar su se usa la corrección de </w:t>
      </w:r>
      <w:proofErr w:type="gramStart"/>
      <w:r>
        <w:t>Yates</w:t>
      </w:r>
      <w:proofErr w:type="gramEnd"/>
    </w:p>
    <w:p w14:paraId="7C1DCA4E" w14:textId="77777777" w:rsidR="00D145D6" w:rsidRDefault="00D145D6" w:rsidP="00D145D6">
      <w:pPr>
        <w:pStyle w:val="Textoindependiente"/>
        <w:jc w:val="both"/>
      </w:pPr>
    </w:p>
    <w:p w14:paraId="686ACEE6" w14:textId="1DE70368" w:rsidR="00B33E3A" w:rsidRPr="00D145D6" w:rsidRDefault="00000000" w:rsidP="00D145D6">
      <w:pPr>
        <w:pStyle w:val="Textoindependiente"/>
        <w:jc w:val="both"/>
        <w:rPr>
          <w:b/>
          <w:bCs/>
          <w:sz w:val="32"/>
          <w:szCs w:val="32"/>
        </w:rPr>
      </w:pPr>
      <w:proofErr w:type="spellStart"/>
      <w:r w:rsidRPr="00D145D6">
        <w:rPr>
          <w:b/>
          <w:bCs/>
          <w:sz w:val="32"/>
          <w:szCs w:val="32"/>
        </w:rPr>
        <w:t>Problema</w:t>
      </w:r>
      <w:proofErr w:type="spellEnd"/>
      <w:r w:rsidRPr="00D145D6">
        <w:rPr>
          <w:b/>
          <w:bCs/>
          <w:sz w:val="32"/>
          <w:szCs w:val="32"/>
        </w:rPr>
        <w:t xml:space="preserve"> </w:t>
      </w:r>
      <w:proofErr w:type="spellStart"/>
      <w:r w:rsidRPr="00D145D6">
        <w:rPr>
          <w:b/>
          <w:bCs/>
          <w:sz w:val="32"/>
          <w:szCs w:val="32"/>
        </w:rPr>
        <w:t>Síndrome</w:t>
      </w:r>
      <w:proofErr w:type="spellEnd"/>
      <w:r w:rsidRPr="00D145D6">
        <w:rPr>
          <w:b/>
          <w:bCs/>
          <w:sz w:val="32"/>
          <w:szCs w:val="32"/>
        </w:rPr>
        <w:t xml:space="preserve"> del </w:t>
      </w:r>
      <w:proofErr w:type="spellStart"/>
      <w:r w:rsidRPr="00D145D6">
        <w:rPr>
          <w:b/>
          <w:bCs/>
          <w:sz w:val="32"/>
          <w:szCs w:val="32"/>
        </w:rPr>
        <w:t>Túnel</w:t>
      </w:r>
      <w:proofErr w:type="spellEnd"/>
      <w:r w:rsidRPr="00D145D6">
        <w:rPr>
          <w:b/>
          <w:bCs/>
          <w:sz w:val="32"/>
          <w:szCs w:val="32"/>
        </w:rPr>
        <w:t xml:space="preserve"> </w:t>
      </w:r>
      <w:proofErr w:type="spellStart"/>
      <w:r w:rsidRPr="00D145D6">
        <w:rPr>
          <w:b/>
          <w:bCs/>
          <w:sz w:val="32"/>
          <w:szCs w:val="32"/>
        </w:rPr>
        <w:t>Carpiano</w:t>
      </w:r>
      <w:proofErr w:type="spellEnd"/>
    </w:p>
    <w:p w14:paraId="64904B0F" w14:textId="77777777" w:rsidR="00B33E3A" w:rsidRDefault="00000000" w:rsidP="00D145D6">
      <w:pPr>
        <w:pStyle w:val="Textoindependiente"/>
        <w:jc w:val="both"/>
      </w:pPr>
      <w:r>
        <w:t>En una prueba controlada se identificó a 156 pacientes con síndrome del túnel carpiano, a los que se trató con entablillado o cirugía. Estos pacientes fueron evaluados un año después. De los 73 pacientes que fueron tratados con cirugía, 67 resultaron exitosos. De los 83 pacientes tratados con entablillados, 60 resultaron exitosos.</w:t>
      </w:r>
    </w:p>
    <w:p w14:paraId="0E9C61CF" w14:textId="77777777" w:rsidR="00B33E3A" w:rsidRDefault="00000000" w:rsidP="00D145D6">
      <w:pPr>
        <w:pStyle w:val="Textoindependiente"/>
        <w:jc w:val="both"/>
      </w:pPr>
      <w:r>
        <w:t>Al examinar los resultados de las pruebas, parece que la cirugía es un mejor tratamiento porque su porcentaje de éxito es del 92%, comparado con el 72% del tratamiento de entablillado.</w:t>
      </w:r>
    </w:p>
    <w:p w14:paraId="2060F022" w14:textId="77777777" w:rsidR="00B33E3A" w:rsidRDefault="00000000" w:rsidP="00D145D6">
      <w:pPr>
        <w:pStyle w:val="Textoindependiente"/>
        <w:jc w:val="both"/>
      </w:pPr>
      <w:r>
        <w:t>¿Los resultados muestrales realmente sustentan la aseveración de que la cirugía es mejor?</w:t>
      </w:r>
    </w:p>
    <w:p w14:paraId="41E90917" w14:textId="77777777" w:rsidR="00B33E3A" w:rsidRDefault="00000000" w:rsidP="00D145D6">
      <w:pPr>
        <w:pStyle w:val="Textoindependiente"/>
        <w:numPr>
          <w:ilvl w:val="0"/>
          <w:numId w:val="4"/>
        </w:numPr>
        <w:jc w:val="both"/>
      </w:pPr>
      <w:r w:rsidRPr="00D145D6">
        <w:rPr>
          <w:b/>
          <w:bCs/>
        </w:rPr>
        <w:t>Requisito 1:</w:t>
      </w:r>
      <w:r>
        <w:t xml:space="preserve"> Son muestras independientes ya que cada persona se somete un tratamiento diferente.</w:t>
      </w:r>
    </w:p>
    <w:p w14:paraId="240E8ECC" w14:textId="77777777" w:rsidR="00B33E3A" w:rsidRDefault="00000000" w:rsidP="00D145D6">
      <w:pPr>
        <w:pStyle w:val="Textoindependiente"/>
        <w:numPr>
          <w:ilvl w:val="0"/>
          <w:numId w:val="4"/>
        </w:numPr>
        <w:jc w:val="both"/>
      </w:pPr>
      <w:r w:rsidRPr="00D145D6">
        <w:rPr>
          <w:b/>
          <w:bCs/>
        </w:rPr>
        <w:lastRenderedPageBreak/>
        <w:t>Requisito 2:</w:t>
      </w:r>
      <w:r>
        <w:t xml:space="preserve"> Para la cirugía tenemos 67 éxitos y 73-67=6 fracasos. Para el entablillado tenemos 60 éxitos y 83-60=23 fracasos.</w:t>
      </w:r>
    </w:p>
    <w:p w14:paraId="5D8900F9" w14:textId="77777777" w:rsidR="00B33E3A" w:rsidRDefault="00000000" w:rsidP="00D145D6">
      <w:pPr>
        <w:pStyle w:val="Textoindependiente"/>
        <w:jc w:val="both"/>
      </w:pPr>
      <w:r>
        <w:t>Planteamos el siguiente juego de hipótesis:</w:t>
      </w:r>
    </w:p>
    <w:p w14:paraId="6BF73AA1" w14:textId="77777777" w:rsidR="00B33E3A" w:rsidRDefault="00000000" w:rsidP="00D145D6">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p</m:t>
            </m:r>
          </m:e>
          <m:sub>
            <m:r>
              <w:rPr>
                <w:rFonts w:ascii="Cambria Math" w:hAnsi="Cambria Math"/>
              </w:rPr>
              <m:t>2</m:t>
            </m:r>
          </m:sub>
        </m:sSub>
      </m:oMath>
    </w:p>
    <w:p w14:paraId="06911B18" w14:textId="77777777" w:rsidR="00B33E3A" w:rsidRDefault="00000000">
      <w:pPr>
        <w:pStyle w:val="SourceCode"/>
      </w:pPr>
      <w:r>
        <w:rPr>
          <w:rStyle w:val="CommentTok"/>
        </w:rPr>
        <w:t>#Información de la cirugía</w:t>
      </w:r>
      <w:r>
        <w:br/>
      </w:r>
      <w:r>
        <w:rPr>
          <w:rStyle w:val="NormalTok"/>
        </w:rPr>
        <w:t xml:space="preserve">exitos_cirugia </w:t>
      </w:r>
      <w:r>
        <w:rPr>
          <w:rStyle w:val="OtherTok"/>
        </w:rPr>
        <w:t>&lt;-</w:t>
      </w:r>
      <w:r>
        <w:rPr>
          <w:rStyle w:val="NormalTok"/>
        </w:rPr>
        <w:t xml:space="preserve"> </w:t>
      </w:r>
      <w:r>
        <w:rPr>
          <w:rStyle w:val="DecValTok"/>
        </w:rPr>
        <w:t>67</w:t>
      </w:r>
      <w:r>
        <w:br/>
      </w:r>
      <w:r>
        <w:rPr>
          <w:rStyle w:val="NormalTok"/>
        </w:rPr>
        <w:t xml:space="preserve">exitos_entablillado </w:t>
      </w:r>
      <w:r>
        <w:rPr>
          <w:rStyle w:val="OtherTok"/>
        </w:rPr>
        <w:t>&lt;-</w:t>
      </w:r>
      <w:r>
        <w:rPr>
          <w:rStyle w:val="NormalTok"/>
        </w:rPr>
        <w:t xml:space="preserve"> </w:t>
      </w:r>
      <w:r>
        <w:rPr>
          <w:rStyle w:val="DecValTok"/>
        </w:rPr>
        <w:t>60</w:t>
      </w:r>
      <w:r>
        <w:br/>
      </w:r>
      <w:r>
        <w:rPr>
          <w:rStyle w:val="NormalTok"/>
        </w:rPr>
        <w:t xml:space="preserve">total_cirugia </w:t>
      </w:r>
      <w:r>
        <w:rPr>
          <w:rStyle w:val="OtherTok"/>
        </w:rPr>
        <w:t>&lt;-</w:t>
      </w:r>
      <w:r>
        <w:rPr>
          <w:rStyle w:val="NormalTok"/>
        </w:rPr>
        <w:t xml:space="preserve"> </w:t>
      </w:r>
      <w:r>
        <w:rPr>
          <w:rStyle w:val="DecValTok"/>
        </w:rPr>
        <w:t>73</w:t>
      </w:r>
      <w:r>
        <w:br/>
      </w:r>
      <w:r>
        <w:rPr>
          <w:rStyle w:val="NormalTok"/>
        </w:rPr>
        <w:t xml:space="preserve">total_entablillado </w:t>
      </w:r>
      <w:r>
        <w:rPr>
          <w:rStyle w:val="OtherTok"/>
        </w:rPr>
        <w:t>&lt;-</w:t>
      </w:r>
      <w:r>
        <w:rPr>
          <w:rStyle w:val="NormalTok"/>
        </w:rPr>
        <w:t xml:space="preserve"> </w:t>
      </w:r>
      <w:r>
        <w:rPr>
          <w:rStyle w:val="DecValTok"/>
        </w:rPr>
        <w:t>83</w:t>
      </w:r>
      <w:r>
        <w:br/>
      </w:r>
      <w:r>
        <w:rPr>
          <w:rStyle w:val="FunctionTok"/>
        </w:rPr>
        <w:t>prop.test</w:t>
      </w:r>
      <w:r>
        <w:rPr>
          <w:rStyle w:val="NormalTok"/>
        </w:rPr>
        <w:t>(</w:t>
      </w:r>
      <w:r>
        <w:rPr>
          <w:rStyle w:val="AttributeTok"/>
        </w:rPr>
        <w:t>x =</w:t>
      </w:r>
      <w:r>
        <w:rPr>
          <w:rStyle w:val="NormalTok"/>
        </w:rPr>
        <w:t xml:space="preserve"> </w:t>
      </w:r>
      <w:r>
        <w:rPr>
          <w:rStyle w:val="FunctionTok"/>
        </w:rPr>
        <w:t>c</w:t>
      </w:r>
      <w:r>
        <w:rPr>
          <w:rStyle w:val="NormalTok"/>
        </w:rPr>
        <w:t>(exitos_cirugia, exitos_entablillado),</w:t>
      </w:r>
      <w:r>
        <w:br/>
      </w:r>
      <w:r>
        <w:rPr>
          <w:rStyle w:val="NormalTok"/>
        </w:rPr>
        <w:t xml:space="preserve">          </w:t>
      </w:r>
      <w:r>
        <w:rPr>
          <w:rStyle w:val="AttributeTok"/>
        </w:rPr>
        <w:t>n =</w:t>
      </w:r>
      <w:r>
        <w:rPr>
          <w:rStyle w:val="NormalTok"/>
        </w:rPr>
        <w:t xml:space="preserve"> </w:t>
      </w:r>
      <w:r>
        <w:rPr>
          <w:rStyle w:val="FunctionTok"/>
        </w:rPr>
        <w:t>c</w:t>
      </w:r>
      <w:r>
        <w:rPr>
          <w:rStyle w:val="NormalTok"/>
        </w:rPr>
        <w:t>(total_cirugia, total_entablillado),</w:t>
      </w:r>
      <w:r>
        <w:br/>
      </w:r>
      <w:r>
        <w:rPr>
          <w:rStyle w:val="NormalTok"/>
        </w:rPr>
        <w:t xml:space="preserve">          </w:t>
      </w:r>
      <w:r>
        <w:rPr>
          <w:rStyle w:val="AttributeTok"/>
        </w:rPr>
        <w:t>alternative =</w:t>
      </w:r>
      <w:r>
        <w:rPr>
          <w:rStyle w:val="NormalTok"/>
        </w:rPr>
        <w:t xml:space="preserve"> </w:t>
      </w:r>
      <w:r>
        <w:rPr>
          <w:rStyle w:val="StringTok"/>
        </w:rPr>
        <w:t>"greater"</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07C90AB7" w14:textId="77777777" w:rsidR="00B33E3A" w:rsidRDefault="00000000">
      <w:pPr>
        <w:pStyle w:val="SourceCode"/>
      </w:pPr>
      <w:r>
        <w:rPr>
          <w:rStyle w:val="VerbatimChar"/>
        </w:rPr>
        <w:t xml:space="preserve">## </w:t>
      </w:r>
      <w:r>
        <w:br/>
      </w:r>
      <w:r>
        <w:rPr>
          <w:rStyle w:val="VerbatimChar"/>
        </w:rPr>
        <w:t>##  2-sample test for equality of proportions with continuity correction</w:t>
      </w:r>
      <w:r>
        <w:br/>
      </w:r>
      <w:r>
        <w:rPr>
          <w:rStyle w:val="VerbatimChar"/>
        </w:rPr>
        <w:t xml:space="preserve">## </w:t>
      </w:r>
      <w:r>
        <w:br/>
      </w:r>
      <w:r>
        <w:rPr>
          <w:rStyle w:val="VerbatimChar"/>
        </w:rPr>
        <w:t>## data:  c(exitos_cirugia, exitos_entablillado) out of c(total_cirugia, total_entablillado)</w:t>
      </w:r>
      <w:r>
        <w:br/>
      </w:r>
      <w:r>
        <w:rPr>
          <w:rStyle w:val="VerbatimChar"/>
        </w:rPr>
        <w:t>## X-squared = 8.505, df = 1, p-value = 0.001771</w:t>
      </w:r>
      <w:r>
        <w:br/>
      </w:r>
      <w:r>
        <w:rPr>
          <w:rStyle w:val="VerbatimChar"/>
        </w:rPr>
        <w:t>## alternative hypothesis: greater</w:t>
      </w:r>
      <w:r>
        <w:br/>
      </w:r>
      <w:r>
        <w:rPr>
          <w:rStyle w:val="VerbatimChar"/>
        </w:rPr>
        <w:t>## 95 percent confidence interval:</w:t>
      </w:r>
      <w:r>
        <w:br/>
      </w:r>
      <w:r>
        <w:rPr>
          <w:rStyle w:val="VerbatimChar"/>
        </w:rPr>
        <w:t>##  0.08547394 1.00000000</w:t>
      </w:r>
      <w:r>
        <w:br/>
      </w:r>
      <w:r>
        <w:rPr>
          <w:rStyle w:val="VerbatimChar"/>
        </w:rPr>
        <w:t>## sample estimates:</w:t>
      </w:r>
      <w:r>
        <w:br/>
      </w:r>
      <w:r>
        <w:rPr>
          <w:rStyle w:val="VerbatimChar"/>
        </w:rPr>
        <w:t xml:space="preserve">##    prop 1    prop 2 </w:t>
      </w:r>
      <w:r>
        <w:br/>
      </w:r>
      <w:r>
        <w:rPr>
          <w:rStyle w:val="VerbatimChar"/>
        </w:rPr>
        <w:t>## 0.9178082 0.7228916</w:t>
      </w:r>
    </w:p>
    <w:p w14:paraId="46ACBB4A" w14:textId="77777777" w:rsidR="00B33E3A" w:rsidRPr="00D145D6" w:rsidRDefault="00000000">
      <w:pPr>
        <w:pStyle w:val="SourceCode"/>
        <w:rPr>
          <w:b/>
          <w:bCs/>
        </w:rPr>
      </w:pPr>
      <w:r w:rsidRPr="00D145D6">
        <w:rPr>
          <w:rStyle w:val="CommentTok"/>
          <w:b/>
          <w:bCs/>
          <w:color w:val="auto"/>
          <w:highlight w:val="yellow"/>
        </w:rPr>
        <w:t>#Decisión: Como p_value = 0.001771 &lt; 0.05 se rechaza la hipótesis nula en favor de la alternativa.</w:t>
      </w:r>
      <w:r w:rsidRPr="00D145D6">
        <w:rPr>
          <w:b/>
          <w:bCs/>
          <w:highlight w:val="yellow"/>
        </w:rPr>
        <w:br/>
      </w:r>
      <w:r w:rsidRPr="00D145D6">
        <w:rPr>
          <w:rStyle w:val="CommentTok"/>
          <w:b/>
          <w:bCs/>
          <w:color w:val="auto"/>
          <w:highlight w:val="yellow"/>
        </w:rPr>
        <w:t>#Conclusión: Existe suficiente evidencia estadística para sustentar la aseveración de que la cigurgía es mejor que el entablillado.</w:t>
      </w:r>
    </w:p>
    <w:p w14:paraId="49C047B9" w14:textId="77777777" w:rsidR="00D145D6" w:rsidRDefault="00D145D6">
      <w:pPr>
        <w:pStyle w:val="FirstParagraph"/>
      </w:pPr>
    </w:p>
    <w:p w14:paraId="6B99D12F" w14:textId="708C6589" w:rsidR="00B33E3A" w:rsidRPr="00D145D6" w:rsidRDefault="00000000">
      <w:pPr>
        <w:pStyle w:val="FirstParagraph"/>
        <w:rPr>
          <w:b/>
          <w:bCs/>
          <w:sz w:val="32"/>
          <w:szCs w:val="32"/>
        </w:rPr>
      </w:pPr>
      <w:proofErr w:type="spellStart"/>
      <w:r w:rsidRPr="00D145D6">
        <w:rPr>
          <w:b/>
          <w:bCs/>
          <w:sz w:val="32"/>
          <w:szCs w:val="32"/>
        </w:rPr>
        <w:t>Problema</w:t>
      </w:r>
      <w:proofErr w:type="spellEnd"/>
      <w:r w:rsidRPr="00D145D6">
        <w:rPr>
          <w:b/>
          <w:bCs/>
          <w:sz w:val="32"/>
          <w:szCs w:val="32"/>
        </w:rPr>
        <w:t xml:space="preserve"> </w:t>
      </w:r>
      <w:proofErr w:type="spellStart"/>
      <w:r w:rsidRPr="00D145D6">
        <w:rPr>
          <w:b/>
          <w:bCs/>
          <w:sz w:val="32"/>
          <w:szCs w:val="32"/>
        </w:rPr>
        <w:t>Asegurados</w:t>
      </w:r>
      <w:proofErr w:type="spellEnd"/>
      <w:r w:rsidRPr="00D145D6">
        <w:rPr>
          <w:b/>
          <w:bCs/>
          <w:sz w:val="32"/>
          <w:szCs w:val="32"/>
        </w:rPr>
        <w:t xml:space="preserve"> </w:t>
      </w:r>
      <w:proofErr w:type="spellStart"/>
      <w:r w:rsidRPr="00D145D6">
        <w:rPr>
          <w:b/>
          <w:bCs/>
          <w:sz w:val="32"/>
          <w:szCs w:val="32"/>
        </w:rPr>
        <w:t>Fumadores</w:t>
      </w:r>
      <w:proofErr w:type="spellEnd"/>
    </w:p>
    <w:p w14:paraId="06FAE6F9" w14:textId="77777777" w:rsidR="00B33E3A" w:rsidRDefault="00000000" w:rsidP="00D145D6">
      <w:pPr>
        <w:pStyle w:val="Textoindependiente"/>
        <w:jc w:val="both"/>
      </w:pPr>
      <w:r>
        <w:t>Una compañía de seguros de salud está interesada en investigar si la proporción de hombres que fuman es significativamente diferente de la proporción de mujeres que fuman entre sus asegurados. Para realizar este análisis utiliza la base de datos “Aseguradora_Salud”</w:t>
      </w:r>
    </w:p>
    <w:p w14:paraId="627B8B56" w14:textId="77777777" w:rsidR="00B33E3A" w:rsidRDefault="00000000">
      <w:pPr>
        <w:pStyle w:val="SourceCode"/>
      </w:pPr>
      <w:r>
        <w:rPr>
          <w:rStyle w:val="CommentTok"/>
        </w:rPr>
        <w:t>#Importar base de datos.</w:t>
      </w:r>
      <w:r>
        <w:br/>
      </w:r>
      <w:r>
        <w:rPr>
          <w:rStyle w:val="FunctionTok"/>
        </w:rPr>
        <w:t>library</w:t>
      </w:r>
      <w:r>
        <w:rPr>
          <w:rStyle w:val="NormalTok"/>
        </w:rPr>
        <w:t>(readxl)</w:t>
      </w:r>
      <w:r>
        <w:br/>
      </w:r>
      <w:r>
        <w:rPr>
          <w:rStyle w:val="NormalTok"/>
        </w:rPr>
        <w:t xml:space="preserve">Aseguradora_Salud </w:t>
      </w:r>
      <w:r>
        <w:rPr>
          <w:rStyle w:val="OtherTok"/>
        </w:rPr>
        <w:t>&lt;-</w:t>
      </w:r>
      <w:r>
        <w:rPr>
          <w:rStyle w:val="NormalTok"/>
        </w:rPr>
        <w:t xml:space="preserve"> </w:t>
      </w:r>
      <w:r>
        <w:rPr>
          <w:rStyle w:val="FunctionTok"/>
        </w:rPr>
        <w:t>read_excel</w:t>
      </w:r>
      <w:r>
        <w:rPr>
          <w:rStyle w:val="NormalTok"/>
        </w:rPr>
        <w:t>(</w:t>
      </w:r>
      <w:r>
        <w:rPr>
          <w:rStyle w:val="StringTok"/>
        </w:rPr>
        <w:t>"C:/Users/ACER/Desktop/BUAP PRIMAVERA 2024/Análisis de Datos/R MARKDOWN/Prueba de Hipótesis Para dos Poblaciones/Proporciones/Aseguradora_Salud.xlsm"</w:t>
      </w:r>
      <w:r>
        <w:rPr>
          <w:rStyle w:val="NormalTok"/>
        </w:rPr>
        <w:t>)</w:t>
      </w:r>
      <w:r>
        <w:br/>
      </w:r>
      <w:r>
        <w:rPr>
          <w:rStyle w:val="FunctionTok"/>
        </w:rPr>
        <w:t>head</w:t>
      </w:r>
      <w:r>
        <w:rPr>
          <w:rStyle w:val="NormalTok"/>
        </w:rPr>
        <w:t>(Aseguradora_Salud)</w:t>
      </w:r>
    </w:p>
    <w:p w14:paraId="389D5AE1" w14:textId="77777777" w:rsidR="00B33E3A" w:rsidRDefault="00000000">
      <w:pPr>
        <w:pStyle w:val="SourceCode"/>
      </w:pPr>
      <w:r>
        <w:rPr>
          <w:rStyle w:val="VerbatimChar"/>
        </w:rPr>
        <w:t>## # A tibble: 6 × 7</w:t>
      </w:r>
      <w:r>
        <w:br/>
      </w:r>
      <w:r>
        <w:rPr>
          <w:rStyle w:val="VerbatimChar"/>
        </w:rPr>
        <w:t>##     age sex      bmi children smoker region    charges</w:t>
      </w:r>
      <w:r>
        <w:br/>
      </w:r>
      <w:r>
        <w:rPr>
          <w:rStyle w:val="VerbatimChar"/>
        </w:rPr>
        <w:t>##   &lt;dbl&gt; &lt;chr&gt;  &lt;dbl&gt;    &lt;dbl&gt; &lt;chr&gt;  &lt;chr&gt;       &lt;dbl&gt;</w:t>
      </w:r>
      <w:r>
        <w:br/>
      </w:r>
      <w:r>
        <w:rPr>
          <w:rStyle w:val="VerbatimChar"/>
        </w:rPr>
        <w:t>## 1    19 female  27.9        0 yes    southwest  16885.</w:t>
      </w:r>
      <w:r>
        <w:br/>
      </w:r>
      <w:r>
        <w:rPr>
          <w:rStyle w:val="VerbatimChar"/>
        </w:rPr>
        <w:lastRenderedPageBreak/>
        <w:t>## 2    18 male    33.8        1 no     southeast   1726.</w:t>
      </w:r>
      <w:r>
        <w:br/>
      </w:r>
      <w:r>
        <w:rPr>
          <w:rStyle w:val="VerbatimChar"/>
        </w:rPr>
        <w:t>## 3    28 male    33          3 no     southeast   4449.</w:t>
      </w:r>
      <w:r>
        <w:br/>
      </w:r>
      <w:r>
        <w:rPr>
          <w:rStyle w:val="VerbatimChar"/>
        </w:rPr>
        <w:t>## 4    33 male    22.7        0 no     northwest  21984.</w:t>
      </w:r>
      <w:r>
        <w:br/>
      </w:r>
      <w:r>
        <w:rPr>
          <w:rStyle w:val="VerbatimChar"/>
        </w:rPr>
        <w:t>## 5    32 male    28.9        0 no     northwest   3867.</w:t>
      </w:r>
      <w:r>
        <w:br/>
      </w:r>
      <w:r>
        <w:rPr>
          <w:rStyle w:val="VerbatimChar"/>
        </w:rPr>
        <w:t>## 6    31 female  25.7        0 no     southeast   3757.</w:t>
      </w:r>
    </w:p>
    <w:p w14:paraId="07B42E27" w14:textId="77777777" w:rsidR="00B33E3A" w:rsidRDefault="00000000">
      <w:pPr>
        <w:pStyle w:val="SourceCode"/>
      </w:pPr>
      <w:r w:rsidRPr="00D145D6">
        <w:rPr>
          <w:rStyle w:val="CommentTok"/>
          <w:b/>
          <w:bCs/>
          <w:color w:val="auto"/>
          <w:highlight w:val="yellow"/>
        </w:rPr>
        <w:t>#Contamos cuantos hombres y mujeres tenemos</w:t>
      </w:r>
      <w:r w:rsidRPr="00D145D6">
        <w:rPr>
          <w:rStyle w:val="CommentTok"/>
          <w:highlight w:val="yellow"/>
        </w:rPr>
        <w:t xml:space="preserve"> </w:t>
      </w:r>
      <w:r>
        <w:br/>
      </w:r>
      <w:proofErr w:type="gramStart"/>
      <w:r>
        <w:rPr>
          <w:rStyle w:val="FunctionTok"/>
        </w:rPr>
        <w:t>table</w:t>
      </w:r>
      <w:r>
        <w:rPr>
          <w:rStyle w:val="NormalTok"/>
        </w:rPr>
        <w:t>(</w:t>
      </w:r>
      <w:proofErr w:type="gramEnd"/>
      <w:r>
        <w:rPr>
          <w:rStyle w:val="NormalTok"/>
        </w:rPr>
        <w:t>Aseguradora_Salud</w:t>
      </w:r>
      <w:r>
        <w:rPr>
          <w:rStyle w:val="SpecialCharTok"/>
        </w:rPr>
        <w:t>$</w:t>
      </w:r>
      <w:r>
        <w:rPr>
          <w:rStyle w:val="NormalTok"/>
        </w:rPr>
        <w:t xml:space="preserve">sex) </w:t>
      </w:r>
      <w:r w:rsidRPr="00D145D6">
        <w:rPr>
          <w:rStyle w:val="CommentTok"/>
          <w:b/>
          <w:bCs/>
          <w:color w:val="auto"/>
          <w:highlight w:val="yellow"/>
        </w:rPr>
        <w:t>#Mujeres 662 y Hombres #676</w:t>
      </w:r>
    </w:p>
    <w:p w14:paraId="265B3B6D" w14:textId="77777777" w:rsidR="00B33E3A" w:rsidRDefault="00000000">
      <w:pPr>
        <w:pStyle w:val="SourceCode"/>
      </w:pPr>
      <w:r>
        <w:rPr>
          <w:rStyle w:val="VerbatimChar"/>
        </w:rPr>
        <w:t xml:space="preserve">## </w:t>
      </w:r>
      <w:r>
        <w:br/>
      </w:r>
      <w:r>
        <w:rPr>
          <w:rStyle w:val="VerbatimChar"/>
        </w:rPr>
        <w:t xml:space="preserve">## female   male </w:t>
      </w:r>
      <w:r>
        <w:br/>
      </w:r>
      <w:r>
        <w:rPr>
          <w:rStyle w:val="VerbatimChar"/>
        </w:rPr>
        <w:t>##    662    676</w:t>
      </w:r>
    </w:p>
    <w:p w14:paraId="1503935A" w14:textId="77777777" w:rsidR="00B33E3A" w:rsidRDefault="00000000">
      <w:pPr>
        <w:pStyle w:val="SourceCode"/>
      </w:pPr>
      <w:r w:rsidRPr="00D145D6">
        <w:rPr>
          <w:rStyle w:val="CommentTok"/>
          <w:b/>
          <w:bCs/>
          <w:highlight w:val="yellow"/>
        </w:rPr>
        <w:t>#Contamos cuántos fumadores hay por sexo.</w:t>
      </w:r>
      <w:r>
        <w:br/>
      </w:r>
      <w:r>
        <w:rPr>
          <w:rStyle w:val="NormalTok"/>
        </w:rPr>
        <w:t xml:space="preserve">fumadores_por_sexo </w:t>
      </w:r>
      <w:r>
        <w:rPr>
          <w:rStyle w:val="OtherTok"/>
        </w:rPr>
        <w:t>&lt;-</w:t>
      </w:r>
      <w:r>
        <w:rPr>
          <w:rStyle w:val="NormalTok"/>
        </w:rPr>
        <w:t xml:space="preserve"> </w:t>
      </w:r>
      <w:proofErr w:type="gramStart"/>
      <w:r>
        <w:rPr>
          <w:rStyle w:val="FunctionTok"/>
        </w:rPr>
        <w:t>tapply</w:t>
      </w:r>
      <w:r>
        <w:rPr>
          <w:rStyle w:val="NormalTok"/>
        </w:rPr>
        <w:t>(</w:t>
      </w:r>
      <w:proofErr w:type="gramEnd"/>
      <w:r>
        <w:rPr>
          <w:rStyle w:val="NormalTok"/>
        </w:rPr>
        <w:t>Aseguradora_Salud</w:t>
      </w:r>
      <w:r>
        <w:rPr>
          <w:rStyle w:val="SpecialCharTok"/>
        </w:rPr>
        <w:t>$</w:t>
      </w:r>
      <w:r>
        <w:rPr>
          <w:rStyle w:val="NormalTok"/>
        </w:rPr>
        <w:t>smoker, Aseguradora_Salud</w:t>
      </w:r>
      <w:r>
        <w:rPr>
          <w:rStyle w:val="SpecialCharTok"/>
        </w:rPr>
        <w:t>$</w:t>
      </w:r>
      <w:r>
        <w:rPr>
          <w:rStyle w:val="NormalTok"/>
        </w:rPr>
        <w:t xml:space="preserve">sex, </w:t>
      </w:r>
      <w:r>
        <w:rPr>
          <w:rStyle w:val="ControlFlowTok"/>
        </w:rPr>
        <w:t>function</w:t>
      </w:r>
      <w:r>
        <w:rPr>
          <w:rStyle w:val="NormalTok"/>
        </w:rPr>
        <w:t xml:space="preserve">(x) </w:t>
      </w:r>
      <w:r>
        <w:rPr>
          <w:rStyle w:val="FunctionTok"/>
        </w:rPr>
        <w:t>sum</w:t>
      </w:r>
      <w:r>
        <w:rPr>
          <w:rStyle w:val="NormalTok"/>
        </w:rPr>
        <w:t xml:space="preserve">(x </w:t>
      </w:r>
      <w:r>
        <w:rPr>
          <w:rStyle w:val="SpecialCharTok"/>
        </w:rPr>
        <w:t>==</w:t>
      </w:r>
      <w:r>
        <w:rPr>
          <w:rStyle w:val="NormalTok"/>
        </w:rPr>
        <w:t xml:space="preserve"> </w:t>
      </w:r>
      <w:r>
        <w:rPr>
          <w:rStyle w:val="StringTok"/>
        </w:rPr>
        <w:t>"yes"</w:t>
      </w:r>
      <w:r>
        <w:rPr>
          <w:rStyle w:val="NormalTok"/>
        </w:rPr>
        <w:t>))</w:t>
      </w:r>
      <w:r>
        <w:br/>
      </w:r>
      <w:r>
        <w:rPr>
          <w:rStyle w:val="NormalTok"/>
        </w:rPr>
        <w:t xml:space="preserve">fumadores_por_sexo </w:t>
      </w:r>
      <w:r w:rsidRPr="00D145D6">
        <w:rPr>
          <w:rStyle w:val="CommentTok"/>
          <w:b/>
          <w:bCs/>
          <w:highlight w:val="yellow"/>
        </w:rPr>
        <w:t>#Mujeres 115 y Hombres 159</w:t>
      </w:r>
    </w:p>
    <w:p w14:paraId="45389380" w14:textId="77777777" w:rsidR="00B33E3A" w:rsidRDefault="00000000">
      <w:pPr>
        <w:pStyle w:val="SourceCode"/>
      </w:pPr>
      <w:r>
        <w:rPr>
          <w:rStyle w:val="VerbatimChar"/>
        </w:rPr>
        <w:t xml:space="preserve">## female   male </w:t>
      </w:r>
      <w:r>
        <w:br/>
      </w:r>
      <w:r>
        <w:rPr>
          <w:rStyle w:val="VerbatimChar"/>
        </w:rPr>
        <w:t>##    115    159</w:t>
      </w:r>
    </w:p>
    <w:p w14:paraId="267F6AFF" w14:textId="77777777" w:rsidR="00B33E3A" w:rsidRDefault="00000000" w:rsidP="00D145D6">
      <w:pPr>
        <w:pStyle w:val="FirstParagraph"/>
        <w:numPr>
          <w:ilvl w:val="0"/>
          <w:numId w:val="5"/>
        </w:numPr>
        <w:jc w:val="both"/>
      </w:pPr>
      <w:r w:rsidRPr="00D145D6">
        <w:rPr>
          <w:b/>
          <w:bCs/>
        </w:rPr>
        <w:t>Requisito 1:</w:t>
      </w:r>
      <w:r>
        <w:t xml:space="preserve"> Son muestras independientes ya que cada persona o es mujer o es hombre.</w:t>
      </w:r>
    </w:p>
    <w:p w14:paraId="013875C8" w14:textId="77777777" w:rsidR="00B33E3A" w:rsidRDefault="00000000" w:rsidP="00D145D6">
      <w:pPr>
        <w:pStyle w:val="Textoindependiente"/>
        <w:numPr>
          <w:ilvl w:val="0"/>
          <w:numId w:val="5"/>
        </w:numPr>
        <w:jc w:val="both"/>
      </w:pPr>
      <w:r w:rsidRPr="00D145D6">
        <w:rPr>
          <w:b/>
          <w:bCs/>
        </w:rPr>
        <w:t>Requisito 2:</w:t>
      </w:r>
      <w:r>
        <w:t xml:space="preserve"> Para las 662 mujeres tenemos 115 éxitos y 547 fracasos. Para los 676 hombres tenemos 159 éxitos y 517 fracasos.</w:t>
      </w:r>
    </w:p>
    <w:p w14:paraId="6E0B3585" w14:textId="77777777" w:rsidR="00B33E3A" w:rsidRDefault="00000000" w:rsidP="00D145D6">
      <w:pPr>
        <w:pStyle w:val="Textoindependiente"/>
        <w:jc w:val="both"/>
      </w:pPr>
      <w:r>
        <w:t>Planteamos el siguiente juego de hipótesis: p1 es la poblacion de mujeres y p2 es la poblacion de hombres.</w:t>
      </w:r>
    </w:p>
    <w:p w14:paraId="3F11348A" w14:textId="77777777" w:rsidR="00B33E3A" w:rsidRDefault="00000000" w:rsidP="00D145D6">
      <w:pPr>
        <w:pStyle w:val="Textoindependiente"/>
        <w:jc w:val="center"/>
      </w:pP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vs </w:t>
      </w: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p>
    <w:p w14:paraId="121975DE" w14:textId="77777777" w:rsidR="00B33E3A" w:rsidRDefault="00000000">
      <w:pPr>
        <w:pStyle w:val="SourceCode"/>
      </w:pPr>
      <w:r>
        <w:rPr>
          <w:rStyle w:val="FunctionTok"/>
        </w:rPr>
        <w:t>prop.test</w:t>
      </w:r>
      <w:r>
        <w:rPr>
          <w:rStyle w:val="NormalTok"/>
        </w:rPr>
        <w:t>(</w:t>
      </w:r>
      <w:r>
        <w:rPr>
          <w:rStyle w:val="AttributeTok"/>
        </w:rPr>
        <w:t>x =</w:t>
      </w:r>
      <w:r>
        <w:rPr>
          <w:rStyle w:val="NormalTok"/>
        </w:rPr>
        <w:t xml:space="preserve"> </w:t>
      </w:r>
      <w:r>
        <w:rPr>
          <w:rStyle w:val="FunctionTok"/>
        </w:rPr>
        <w:t>c</w:t>
      </w:r>
      <w:r>
        <w:rPr>
          <w:rStyle w:val="NormalTok"/>
        </w:rPr>
        <w:t>(</w:t>
      </w:r>
      <w:r>
        <w:rPr>
          <w:rStyle w:val="DecValTok"/>
        </w:rPr>
        <w:t>115</w:t>
      </w:r>
      <w:r>
        <w:rPr>
          <w:rStyle w:val="NormalTok"/>
        </w:rPr>
        <w:t>,</w:t>
      </w:r>
      <w:r>
        <w:rPr>
          <w:rStyle w:val="DecValTok"/>
        </w:rPr>
        <w:t>159</w:t>
      </w:r>
      <w:r>
        <w:rPr>
          <w:rStyle w:val="NormalTok"/>
        </w:rPr>
        <w:t>),</w:t>
      </w:r>
      <w:r>
        <w:br/>
      </w:r>
      <w:r>
        <w:rPr>
          <w:rStyle w:val="NormalTok"/>
        </w:rPr>
        <w:t xml:space="preserve">          </w:t>
      </w:r>
      <w:r>
        <w:rPr>
          <w:rStyle w:val="AttributeTok"/>
        </w:rPr>
        <w:t>n =</w:t>
      </w:r>
      <w:r>
        <w:rPr>
          <w:rStyle w:val="NormalTok"/>
        </w:rPr>
        <w:t xml:space="preserve"> </w:t>
      </w:r>
      <w:r>
        <w:rPr>
          <w:rStyle w:val="FunctionTok"/>
        </w:rPr>
        <w:t>c</w:t>
      </w:r>
      <w:r>
        <w:rPr>
          <w:rStyle w:val="NormalTok"/>
        </w:rPr>
        <w:t>(</w:t>
      </w:r>
      <w:r>
        <w:rPr>
          <w:rStyle w:val="DecValTok"/>
        </w:rPr>
        <w:t>662</w:t>
      </w:r>
      <w:r>
        <w:rPr>
          <w:rStyle w:val="NormalTok"/>
        </w:rPr>
        <w:t xml:space="preserve">, </w:t>
      </w:r>
      <w:r>
        <w:rPr>
          <w:rStyle w:val="DecValTok"/>
        </w:rPr>
        <w:t>676</w:t>
      </w:r>
      <w:r>
        <w:rPr>
          <w:rStyle w:val="NormalTok"/>
        </w:rPr>
        <w:t>),</w:t>
      </w:r>
      <w:r>
        <w:br/>
      </w:r>
      <w:r>
        <w:rPr>
          <w:rStyle w:val="NormalTok"/>
        </w:rPr>
        <w:t xml:space="preserve">          </w:t>
      </w:r>
      <w:r>
        <w:rPr>
          <w:rStyle w:val="AttributeTok"/>
        </w:rPr>
        <w:t>alternative =</w:t>
      </w:r>
      <w:r>
        <w:rPr>
          <w:rStyle w:val="NormalTok"/>
        </w:rPr>
        <w:t xml:space="preserve"> </w:t>
      </w:r>
      <w:r>
        <w:rPr>
          <w:rStyle w:val="StringTok"/>
        </w:rPr>
        <w:t>"two.sided"</w:t>
      </w:r>
      <w:r>
        <w:rPr>
          <w:rStyle w:val="NormalTok"/>
        </w:rPr>
        <w:t>,</w:t>
      </w:r>
      <w:r>
        <w:br/>
      </w:r>
      <w:r>
        <w:rPr>
          <w:rStyle w:val="NormalTok"/>
        </w:rPr>
        <w:t xml:space="preserve">          </w:t>
      </w:r>
      <w:r>
        <w:rPr>
          <w:rStyle w:val="AttributeTok"/>
        </w:rPr>
        <w:t>conf.level =</w:t>
      </w:r>
      <w:r>
        <w:rPr>
          <w:rStyle w:val="NormalTok"/>
        </w:rPr>
        <w:t xml:space="preserve"> </w:t>
      </w:r>
      <w:r>
        <w:rPr>
          <w:rStyle w:val="FloatTok"/>
        </w:rPr>
        <w:t>0.95</w:t>
      </w:r>
      <w:r>
        <w:rPr>
          <w:rStyle w:val="NormalTok"/>
        </w:rPr>
        <w:t>)</w:t>
      </w:r>
    </w:p>
    <w:p w14:paraId="75CB700E" w14:textId="77777777" w:rsidR="00B33E3A" w:rsidRDefault="00000000">
      <w:pPr>
        <w:pStyle w:val="SourceCode"/>
      </w:pPr>
      <w:r>
        <w:rPr>
          <w:rStyle w:val="VerbatimChar"/>
        </w:rPr>
        <w:t xml:space="preserve">## </w:t>
      </w:r>
      <w:r>
        <w:br/>
      </w:r>
      <w:r>
        <w:rPr>
          <w:rStyle w:val="VerbatimChar"/>
        </w:rPr>
        <w:t>##  2-sample test for equality of proportions with continuity correction</w:t>
      </w:r>
      <w:r>
        <w:br/>
      </w:r>
      <w:r>
        <w:rPr>
          <w:rStyle w:val="VerbatimChar"/>
        </w:rPr>
        <w:t xml:space="preserve">## </w:t>
      </w:r>
      <w:r>
        <w:br/>
      </w:r>
      <w:r>
        <w:rPr>
          <w:rStyle w:val="VerbatimChar"/>
        </w:rPr>
        <w:t>## data:  c(115, 159) out of c(662, 676)</w:t>
      </w:r>
      <w:r>
        <w:br/>
      </w:r>
      <w:r>
        <w:rPr>
          <w:rStyle w:val="VerbatimChar"/>
        </w:rPr>
        <w:t>## X-squared = 7.3929, df = 1, p-value = 0.006548</w:t>
      </w:r>
      <w:r>
        <w:br/>
      </w:r>
      <w:r>
        <w:rPr>
          <w:rStyle w:val="VerbatimChar"/>
        </w:rPr>
        <w:t>## alternative hypothesis: two.sided</w:t>
      </w:r>
      <w:r>
        <w:br/>
      </w:r>
      <w:r>
        <w:rPr>
          <w:rStyle w:val="VerbatimChar"/>
        </w:rPr>
        <w:t>## 95 percent confidence interval:</w:t>
      </w:r>
      <w:r>
        <w:br/>
      </w:r>
      <w:r>
        <w:rPr>
          <w:rStyle w:val="VerbatimChar"/>
        </w:rPr>
        <w:t>##  -0.10605743 -0.01692475</w:t>
      </w:r>
      <w:r>
        <w:br/>
      </w:r>
      <w:r>
        <w:rPr>
          <w:rStyle w:val="VerbatimChar"/>
        </w:rPr>
        <w:t>## sample estimates:</w:t>
      </w:r>
      <w:r>
        <w:br/>
      </w:r>
      <w:r>
        <w:rPr>
          <w:rStyle w:val="VerbatimChar"/>
        </w:rPr>
        <w:t xml:space="preserve">##    prop 1    prop 2 </w:t>
      </w:r>
      <w:r>
        <w:br/>
      </w:r>
      <w:r>
        <w:rPr>
          <w:rStyle w:val="VerbatimChar"/>
        </w:rPr>
        <w:t>## 0.1737160 0.2352071</w:t>
      </w:r>
    </w:p>
    <w:p w14:paraId="1896C1F3" w14:textId="77777777" w:rsidR="00B33E3A" w:rsidRPr="00D145D6" w:rsidRDefault="00000000">
      <w:pPr>
        <w:pStyle w:val="SourceCode"/>
        <w:rPr>
          <w:b/>
          <w:bCs/>
        </w:rPr>
      </w:pPr>
      <w:r w:rsidRPr="00D145D6">
        <w:rPr>
          <w:rStyle w:val="CommentTok"/>
          <w:b/>
          <w:bCs/>
          <w:color w:val="auto"/>
          <w:highlight w:val="yellow"/>
        </w:rPr>
        <w:t>#Decisión: Como p_value = 0.006548 &lt; 0.05 se rechaza la hipótesis nula en favor de la alternativa.</w:t>
      </w:r>
      <w:r w:rsidRPr="00D145D6">
        <w:rPr>
          <w:b/>
          <w:bCs/>
          <w:highlight w:val="yellow"/>
        </w:rPr>
        <w:br/>
      </w:r>
      <w:r w:rsidRPr="00D145D6">
        <w:rPr>
          <w:rStyle w:val="CommentTok"/>
          <w:b/>
          <w:bCs/>
          <w:color w:val="auto"/>
          <w:highlight w:val="yellow"/>
        </w:rPr>
        <w:t>#Conclusión: Existe suficiente evidencia estadística para sustentar la aseveración de que la proporción de hombres asegurados fumadores difiere de la proporción de mujeres fumadoras aseguradas.</w:t>
      </w:r>
      <w:r w:rsidRPr="00D145D6">
        <w:rPr>
          <w:rStyle w:val="CommentTok"/>
          <w:b/>
          <w:bCs/>
          <w:color w:val="auto"/>
        </w:rPr>
        <w:t xml:space="preserve"> </w:t>
      </w:r>
    </w:p>
    <w:sectPr w:rsidR="00B33E3A" w:rsidRPr="00D145D6" w:rsidSect="007847B4">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92A3D" w14:textId="77777777" w:rsidR="007847B4" w:rsidRDefault="007847B4">
      <w:pPr>
        <w:spacing w:after="0"/>
      </w:pPr>
      <w:r>
        <w:separator/>
      </w:r>
    </w:p>
  </w:endnote>
  <w:endnote w:type="continuationSeparator" w:id="0">
    <w:p w14:paraId="7B4A6AD0" w14:textId="77777777" w:rsidR="007847B4" w:rsidRDefault="007847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75849" w14:textId="77777777" w:rsidR="007847B4" w:rsidRDefault="007847B4">
      <w:r>
        <w:separator/>
      </w:r>
    </w:p>
  </w:footnote>
  <w:footnote w:type="continuationSeparator" w:id="0">
    <w:p w14:paraId="23050D06" w14:textId="77777777" w:rsidR="007847B4" w:rsidRDefault="007847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8A293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B552795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16D80A89"/>
    <w:multiLevelType w:val="hybridMultilevel"/>
    <w:tmpl w:val="D3EC9E4E"/>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861F32"/>
    <w:multiLevelType w:val="hybridMultilevel"/>
    <w:tmpl w:val="FE44068A"/>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DFB48DC"/>
    <w:multiLevelType w:val="hybridMultilevel"/>
    <w:tmpl w:val="B56092D6"/>
    <w:lvl w:ilvl="0" w:tplc="080A000B">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282198270">
    <w:abstractNumId w:val="0"/>
  </w:num>
  <w:num w:numId="2" w16cid:durableId="3873397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7588164">
    <w:abstractNumId w:val="2"/>
  </w:num>
  <w:num w:numId="4" w16cid:durableId="782769969">
    <w:abstractNumId w:val="4"/>
  </w:num>
  <w:num w:numId="5" w16cid:durableId="1019353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3E3A"/>
    <w:rsid w:val="007847B4"/>
    <w:rsid w:val="00B33E3A"/>
    <w:rsid w:val="00D145D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2C57"/>
  <w15:docId w15:val="{EE8D94F7-CE01-4B00-A186-E3D7145B7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857</Words>
  <Characters>4714</Characters>
  <Application>Microsoft Office Word</Application>
  <DocSecurity>0</DocSecurity>
  <Lines>39</Lines>
  <Paragraphs>11</Paragraphs>
  <ScaleCrop>false</ScaleCrop>
  <Company/>
  <LinksUpToDate>false</LinksUpToDate>
  <CharactersWithSpaces>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Prueba de Hipótesis Para Dos Proporciones</dc:title>
  <dc:creator>David Nexticapan Cortes</dc:creator>
  <cp:keywords/>
  <cp:lastModifiedBy>David Nexticapan Cortes</cp:lastModifiedBy>
  <cp:revision>2</cp:revision>
  <dcterms:created xsi:type="dcterms:W3CDTF">2024-04-03T02:24:00Z</dcterms:created>
  <dcterms:modified xsi:type="dcterms:W3CDTF">2024-04-03T02:30:00Z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2024-04-02</vt:lpwstr>
  </property>
  <property fmtid="{D5CDD505-2E9C-101B-9397-08002B2CF9AE}" pid="3" name="output">
    <vt:lpwstr>word_document</vt:lpwstr>
  </property>
</Properties>
</file>