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0"/>
          <w:szCs w:val="20"/>
          <w:rtl w:val="0"/>
        </w:rPr>
        <w:t xml:space="preserve">CASO DE USO CU0008 – Borrar  Mensajes Propios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72.0" w:type="dxa"/>
        <w:jc w:val="left"/>
        <w:tblLayout w:type="fixed"/>
        <w:tblLook w:val="0000"/>
      </w:tblPr>
      <w:tblGrid>
        <w:gridCol w:w="3420"/>
        <w:gridCol w:w="3000"/>
        <w:gridCol w:w="3252"/>
        <w:tblGridChange w:id="0">
          <w:tblGrid>
            <w:gridCol w:w="3420"/>
            <w:gridCol w:w="3000"/>
            <w:gridCol w:w="3252"/>
          </w:tblGrid>
        </w:tblGridChange>
      </w:tblGrid>
      <w:tr>
        <w:trPr>
          <w:cantSplit w:val="0"/>
          <w:trHeight w:val="3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Elaboró: </w:t>
            </w:r>
            <w:r w:rsidDel="00000000" w:rsidR="00000000" w:rsidRPr="00000000">
              <w:rPr>
                <w:color w:val="000000"/>
                <w:rtl w:val="0"/>
              </w:rPr>
              <w:t xml:space="preserve">Agustin Benavidez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Aprobó: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Revisó: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Fecha: 2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/04/2024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Fecha: 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Fecha: </w:t>
            </w:r>
          </w:p>
        </w:tc>
      </w:tr>
    </w:tbl>
    <w:p w:rsidR="00000000" w:rsidDel="00000000" w:rsidP="00000000" w:rsidRDefault="00000000" w:rsidRPr="00000000" w14:paraId="0000003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67.0" w:type="dxa"/>
        <w:jc w:val="left"/>
        <w:tblLayout w:type="fixed"/>
        <w:tblLook w:val="0000"/>
      </w:tblPr>
      <w:tblGrid>
        <w:gridCol w:w="9667"/>
        <w:tblGridChange w:id="0">
          <w:tblGrid>
            <w:gridCol w:w="966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3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sz w:val="20"/>
                <w:szCs w:val="20"/>
                <w:rtl w:val="0"/>
              </w:rPr>
              <w:t xml:space="preserve">Resumen Ejecutivo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877.0" w:type="dxa"/>
        <w:jc w:val="left"/>
        <w:tblInd w:w="147.0" w:type="dxa"/>
        <w:tblLayout w:type="fixed"/>
        <w:tblLook w:val="0000"/>
      </w:tblPr>
      <w:tblGrid>
        <w:gridCol w:w="2027"/>
        <w:gridCol w:w="6850"/>
        <w:tblGridChange w:id="0">
          <w:tblGrid>
            <w:gridCol w:w="2027"/>
            <w:gridCol w:w="6850"/>
          </w:tblGrid>
        </w:tblGridChange>
      </w:tblGrid>
      <w:tr>
        <w:trPr>
          <w:cantSplit w:val="0"/>
          <w:trHeight w:val="3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3B">
            <w:pPr>
              <w:keepNext w:val="1"/>
              <w:numPr>
                <w:ilvl w:val="2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</w:tabs>
              <w:ind w:left="0" w:firstLine="0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Código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CU0008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3D">
            <w:pPr>
              <w:keepNext w:val="1"/>
              <w:numPr>
                <w:ilvl w:val="2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</w:tabs>
              <w:ind w:left="0" w:firstLine="0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Paquete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Gestión de Mensajes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3F">
            <w:pPr>
              <w:keepNext w:val="1"/>
              <w:numPr>
                <w:ilvl w:val="2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</w:tabs>
              <w:ind w:left="0" w:firstLine="0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Nombre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Borrar Mensajes Propios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41">
            <w:pPr>
              <w:keepNext w:val="1"/>
              <w:numPr>
                <w:ilvl w:val="2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</w:tabs>
              <w:ind w:left="0" w:firstLine="0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Versión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1.0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43">
            <w:pPr>
              <w:keepNext w:val="1"/>
              <w:numPr>
                <w:ilvl w:val="2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</w:tabs>
              <w:ind w:left="0" w:firstLine="0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Prioridad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Media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45">
            <w:pPr>
              <w:keepNext w:val="1"/>
              <w:numPr>
                <w:ilvl w:val="2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</w:tabs>
              <w:ind w:left="0" w:firstLine="0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Confeccionó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Agustin Benavidez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47">
            <w:pPr>
              <w:keepNext w:val="1"/>
              <w:numPr>
                <w:ilvl w:val="2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</w:tabs>
              <w:ind w:left="0" w:firstLine="0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Relevó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49">
            <w:pPr>
              <w:keepNext w:val="1"/>
              <w:numPr>
                <w:ilvl w:val="2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</w:tabs>
              <w:ind w:left="0" w:firstLine="0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Revisó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4B">
            <w:pPr>
              <w:keepNext w:val="1"/>
              <w:numPr>
                <w:ilvl w:val="2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</w:tabs>
              <w:ind w:left="0" w:firstLine="0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Descripción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caso de uso brinda la posibilidad a los usuarios de borrar los mensajes que han publicado en su tablón de anuncios. 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4D">
            <w:pPr>
              <w:keepNext w:val="1"/>
              <w:numPr>
                <w:ilvl w:val="2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</w:tabs>
              <w:ind w:left="0" w:firstLine="0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Actores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E">
            <w:pPr>
              <w:rPr>
                <w:rFonts w:ascii="Arial" w:cs="Arial" w:eastAsia="Arial" w:hAnsi="Arial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4F">
            <w:pPr>
              <w:keepNext w:val="1"/>
              <w:numPr>
                <w:ilvl w:val="2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</w:tabs>
              <w:ind w:left="0" w:firstLine="0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Frecuencia 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Diariamente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51">
            <w:pPr>
              <w:keepNext w:val="1"/>
              <w:numPr>
                <w:ilvl w:val="2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</w:tabs>
              <w:ind w:left="0" w:firstLine="0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Comentarios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53">
            <w:pPr>
              <w:keepNext w:val="1"/>
              <w:numPr>
                <w:ilvl w:val="2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</w:tabs>
              <w:ind w:left="0" w:firstLine="0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Observaciones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667.0" w:type="dxa"/>
        <w:jc w:val="left"/>
        <w:tblLayout w:type="fixed"/>
        <w:tblLook w:val="0000"/>
      </w:tblPr>
      <w:tblGrid>
        <w:gridCol w:w="9667"/>
        <w:tblGridChange w:id="0">
          <w:tblGrid>
            <w:gridCol w:w="966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5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sz w:val="20"/>
                <w:szCs w:val="20"/>
                <w:rtl w:val="0"/>
              </w:rPr>
              <w:t xml:space="preserve"> Curso Normal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87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83"/>
        <w:gridCol w:w="7394"/>
        <w:tblGridChange w:id="0">
          <w:tblGrid>
            <w:gridCol w:w="1483"/>
            <w:gridCol w:w="7394"/>
          </w:tblGrid>
        </w:tblGridChange>
      </w:tblGrid>
      <w:tr>
        <w:trPr>
          <w:cantSplit w:val="0"/>
          <w:trHeight w:val="320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keepNext w:val="1"/>
              <w:numPr>
                <w:ilvl w:val="2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</w:tabs>
              <w:ind w:left="0" w:firstLine="0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Precondición</w:t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usuario ha iniciado sesión en el sistema.</w:t>
            </w:r>
          </w:p>
        </w:tc>
      </w:tr>
      <w:tr>
        <w:trPr>
          <w:cantSplit w:val="0"/>
          <w:trHeight w:val="320" w:hRule="atLeast"/>
          <w:tblHeader w:val="0"/>
        </w:trPr>
        <w:tc>
          <w:tcPr/>
          <w:p w:rsidR="00000000" w:rsidDel="00000000" w:rsidP="00000000" w:rsidRDefault="00000000" w:rsidRPr="00000000" w14:paraId="0000005C">
            <w:pPr>
              <w:keepNext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Nº</w:t>
            </w:r>
          </w:p>
        </w:tc>
        <w:tc>
          <w:tcPr/>
          <w:p w:rsidR="00000000" w:rsidDel="00000000" w:rsidP="00000000" w:rsidRDefault="00000000" w:rsidRPr="00000000" w14:paraId="0000005D">
            <w:pPr>
              <w:keepNext w:val="1"/>
              <w:numPr>
                <w:ilvl w:val="2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</w:tabs>
              <w:ind w:left="0" w:firstLine="0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Paso (Flujo de Sucesos)</w:t>
            </w:r>
          </w:p>
        </w:tc>
      </w:tr>
      <w:tr>
        <w:trPr>
          <w:cantSplit w:val="0"/>
          <w:trHeight w:val="320" w:hRule="atLeast"/>
          <w:tblHeader w:val="0"/>
        </w:trPr>
        <w:tc>
          <w:tcPr/>
          <w:p w:rsidR="00000000" w:rsidDel="00000000" w:rsidP="00000000" w:rsidRDefault="00000000" w:rsidRPr="00000000" w14:paraId="0000005E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usuario visualiza la pantalla de mensajes propios y selecciona el mensaje que desea borrar.</w:t>
            </w:r>
          </w:p>
        </w:tc>
      </w:tr>
      <w:tr>
        <w:trPr>
          <w:cantSplit w:val="0"/>
          <w:trHeight w:val="320" w:hRule="atLeast"/>
          <w:tblHeader w:val="0"/>
        </w:trPr>
        <w:tc>
          <w:tcPr/>
          <w:p w:rsidR="00000000" w:rsidDel="00000000" w:rsidP="00000000" w:rsidRDefault="00000000" w:rsidRPr="00000000" w14:paraId="0000006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6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sistema muestra el mensaje seleccionado con la opción para borrarlo.</w:t>
            </w:r>
          </w:p>
        </w:tc>
      </w:tr>
      <w:tr>
        <w:trPr>
          <w:cantSplit w:val="0"/>
          <w:trHeight w:val="320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usuario selecciona la opción de borrado y confirma los cambios para que estos sean guardados. </w:t>
            </w:r>
          </w:p>
        </w:tc>
      </w:tr>
      <w:tr>
        <w:trPr>
          <w:cantSplit w:val="0"/>
          <w:trHeight w:val="320" w:hRule="atLeast"/>
          <w:tblHeader w:val="0"/>
        </w:trPr>
        <w:tc>
          <w:tcPr/>
          <w:p w:rsidR="00000000" w:rsidDel="00000000" w:rsidP="00000000" w:rsidRDefault="00000000" w:rsidRPr="00000000" w14:paraId="0000006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6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sistema valida el borrado, actualizando el tablón de anuncios del usuario.</w:t>
            </w:r>
          </w:p>
        </w:tc>
      </w:tr>
      <w:tr>
        <w:trPr>
          <w:cantSplit w:val="0"/>
          <w:trHeight w:val="320" w:hRule="atLeast"/>
          <w:tblHeader w:val="0"/>
        </w:trPr>
        <w:tc>
          <w:tcPr/>
          <w:p w:rsidR="00000000" w:rsidDel="00000000" w:rsidP="00000000" w:rsidRDefault="00000000" w:rsidRPr="00000000" w14:paraId="0000006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rFonts w:ascii="Arial" w:cs="Arial" w:eastAsia="Arial" w:hAnsi="Arial"/>
                <w:sz w:val="20"/>
                <w:szCs w:val="20"/>
                <w:u w:val="single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FIN CASO DE USO.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667.0" w:type="dxa"/>
        <w:jc w:val="left"/>
        <w:tblLayout w:type="fixed"/>
        <w:tblLook w:val="0000"/>
      </w:tblPr>
      <w:tblGrid>
        <w:gridCol w:w="9667"/>
        <w:tblGridChange w:id="0">
          <w:tblGrid>
            <w:gridCol w:w="966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6B">
            <w:pPr>
              <w:keepNext w:val="1"/>
              <w:numPr>
                <w:ilvl w:val="4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142"/>
              </w:tabs>
              <w:ind w:left="142" w:firstLine="0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000000"/>
                <w:sz w:val="20"/>
                <w:szCs w:val="20"/>
                <w:rtl w:val="0"/>
              </w:rPr>
              <w:t xml:space="preserve">Cursos Alternativos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tabs>
          <w:tab w:val="left" w:leader="none" w:pos="142"/>
        </w:tabs>
        <w:ind w:left="142" w:firstLine="0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8877.0" w:type="dxa"/>
        <w:jc w:val="left"/>
        <w:tblInd w:w="147.0" w:type="dxa"/>
        <w:tblLayout w:type="fixed"/>
        <w:tblLook w:val="0000"/>
      </w:tblPr>
      <w:tblGrid>
        <w:gridCol w:w="1460"/>
        <w:gridCol w:w="7417"/>
        <w:tblGridChange w:id="0">
          <w:tblGrid>
            <w:gridCol w:w="1460"/>
            <w:gridCol w:w="7417"/>
          </w:tblGrid>
        </w:tblGridChange>
      </w:tblGrid>
      <w:tr>
        <w:trPr>
          <w:cantSplit w:val="0"/>
          <w:trHeight w:val="3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6D">
            <w:pPr>
              <w:keepNext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ca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6E">
            <w:pPr>
              <w:keepNext w:val="1"/>
              <w:numPr>
                <w:ilvl w:val="2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</w:tabs>
              <w:ind w:left="0" w:firstLine="0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Cancelar borrado.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70">
            <w:pPr>
              <w:keepNext w:val="1"/>
              <w:numPr>
                <w:ilvl w:val="2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</w:tabs>
              <w:ind w:left="0" w:firstLine="0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Paso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2.1.1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usuario selecciona la opción para cancelar el borrado del mensaje.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2.1.2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sistema descarta los cambios y vuelve al tablón de anuncios sin actualizar el mensaje.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2.1.3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FIN CASO DE USO.</w:t>
            </w:r>
          </w:p>
        </w:tc>
      </w:tr>
    </w:tbl>
    <w:p w:rsidR="00000000" w:rsidDel="00000000" w:rsidP="00000000" w:rsidRDefault="00000000" w:rsidRPr="00000000" w14:paraId="00000077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tabs>
          <w:tab w:val="left" w:leader="none" w:pos="142"/>
        </w:tabs>
        <w:ind w:left="14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667.0" w:type="dxa"/>
        <w:jc w:val="left"/>
        <w:tblLayout w:type="fixed"/>
        <w:tblLook w:val="0000"/>
      </w:tblPr>
      <w:tblGrid>
        <w:gridCol w:w="9667"/>
        <w:tblGridChange w:id="0">
          <w:tblGrid>
            <w:gridCol w:w="966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7B">
            <w:pPr>
              <w:keepNext w:val="1"/>
              <w:numPr>
                <w:ilvl w:val="4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142"/>
              </w:tabs>
              <w:ind w:left="142" w:firstLine="0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000000"/>
                <w:sz w:val="20"/>
                <w:szCs w:val="20"/>
                <w:rtl w:val="0"/>
              </w:rPr>
              <w:t xml:space="preserve">Requerimientos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000000"/>
                <w:sz w:val="20"/>
                <w:szCs w:val="20"/>
                <w:rtl w:val="0"/>
              </w:rPr>
              <w:t xml:space="preserve">o Funcionales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tabs>
          <w:tab w:val="left" w:leader="none" w:pos="142"/>
        </w:tabs>
        <w:ind w:left="142" w:firstLine="0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887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59"/>
        <w:gridCol w:w="1395"/>
        <w:gridCol w:w="6019"/>
        <w:tblGridChange w:id="0">
          <w:tblGrid>
            <w:gridCol w:w="1459"/>
            <w:gridCol w:w="1395"/>
            <w:gridCol w:w="6019"/>
          </w:tblGrid>
        </w:tblGridChange>
      </w:tblGrid>
      <w:tr>
        <w:trPr>
          <w:cantSplit w:val="0"/>
          <w:trHeight w:val="320" w:hRule="atLeast"/>
          <w:tblHeader w:val="0"/>
        </w:trPr>
        <w:tc>
          <w:tcPr/>
          <w:p w:rsidR="00000000" w:rsidDel="00000000" w:rsidP="00000000" w:rsidRDefault="00000000" w:rsidRPr="00000000" w14:paraId="0000007D">
            <w:pPr>
              <w:keepNext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Cod</w:t>
            </w:r>
          </w:p>
        </w:tc>
        <w:tc>
          <w:tcPr/>
          <w:p w:rsidR="00000000" w:rsidDel="00000000" w:rsidP="00000000" w:rsidRDefault="00000000" w:rsidRPr="00000000" w14:paraId="0000007E">
            <w:pPr>
              <w:keepNext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7F">
            <w:pPr>
              <w:keepNext w:val="1"/>
              <w:numPr>
                <w:ilvl w:val="2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</w:tabs>
              <w:ind w:left="0" w:firstLine="0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354.9609375" w:hRule="atLeast"/>
          <w:tblHeader w:val="0"/>
        </w:trPr>
        <w:tc>
          <w:tcPr/>
          <w:p w:rsidR="00000000" w:rsidDel="00000000" w:rsidP="00000000" w:rsidRDefault="00000000" w:rsidRPr="00000000" w14:paraId="0000008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center"/>
              <w:rPr>
                <w:rFonts w:ascii="Arial" w:cs="Arial" w:eastAsia="Arial" w:hAnsi="Arial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u w:val="single"/>
                <w:rtl w:val="0"/>
              </w:rPr>
              <w:t xml:space="preserve">Historial de mensajes</w:t>
            </w:r>
          </w:p>
        </w:tc>
        <w:tc>
          <w:tcPr/>
          <w:p w:rsidR="00000000" w:rsidDel="00000000" w:rsidP="00000000" w:rsidRDefault="00000000" w:rsidRPr="00000000" w14:paraId="0000008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sistema debe mantener un historial de los mensajes publicados por el usuario, para tener un registro de los mismos y poder efectuar el borrado de los mismos.</w:t>
            </w:r>
          </w:p>
          <w:p w:rsidR="00000000" w:rsidDel="00000000" w:rsidP="00000000" w:rsidRDefault="00000000" w:rsidRPr="00000000" w14:paraId="0000008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667.0" w:type="dxa"/>
        <w:jc w:val="left"/>
        <w:tblLayout w:type="fixed"/>
        <w:tblLook w:val="0000"/>
      </w:tblPr>
      <w:tblGrid>
        <w:gridCol w:w="9667"/>
        <w:tblGridChange w:id="0">
          <w:tblGrid>
            <w:gridCol w:w="966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86">
            <w:pPr>
              <w:keepNext w:val="1"/>
              <w:numPr>
                <w:ilvl w:val="4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142"/>
              </w:tabs>
              <w:ind w:left="142" w:firstLine="0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000000"/>
                <w:sz w:val="20"/>
                <w:szCs w:val="20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tabs>
          <w:tab w:val="left" w:leader="none" w:pos="142"/>
        </w:tabs>
        <w:ind w:left="142" w:firstLine="0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8877.0" w:type="dxa"/>
        <w:jc w:val="left"/>
        <w:tblInd w:w="147.0" w:type="dxa"/>
        <w:tblLayout w:type="fixed"/>
        <w:tblLook w:val="0000"/>
      </w:tblPr>
      <w:tblGrid>
        <w:gridCol w:w="1460"/>
        <w:gridCol w:w="7417"/>
        <w:tblGridChange w:id="0">
          <w:tblGrid>
            <w:gridCol w:w="1460"/>
            <w:gridCol w:w="7417"/>
          </w:tblGrid>
        </w:tblGridChange>
      </w:tblGrid>
      <w:tr>
        <w:trPr>
          <w:cantSplit w:val="0"/>
          <w:trHeight w:val="3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88">
            <w:pPr>
              <w:keepNext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Cod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89">
            <w:pPr>
              <w:keepNext w:val="1"/>
              <w:numPr>
                <w:ilvl w:val="2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</w:tabs>
              <w:ind w:left="0" w:firstLine="0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{Ob n}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667.0" w:type="dxa"/>
        <w:jc w:val="left"/>
        <w:tblLayout w:type="fixed"/>
        <w:tblLook w:val="0000"/>
      </w:tblPr>
      <w:tblGrid>
        <w:gridCol w:w="9667"/>
        <w:tblGridChange w:id="0">
          <w:tblGrid>
            <w:gridCol w:w="966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8D">
            <w:pPr>
              <w:keepNext w:val="1"/>
              <w:numPr>
                <w:ilvl w:val="4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142"/>
              </w:tabs>
              <w:ind w:left="142" w:firstLine="0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000000"/>
                <w:sz w:val="20"/>
                <w:szCs w:val="20"/>
                <w:rtl w:val="0"/>
              </w:rPr>
              <w:t xml:space="preserve">Documentación anexa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E">
      <w:pPr>
        <w:tabs>
          <w:tab w:val="left" w:leader="none" w:pos="142"/>
        </w:tabs>
        <w:ind w:left="142" w:firstLine="0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8877.0" w:type="dxa"/>
        <w:jc w:val="left"/>
        <w:tblInd w:w="147.0" w:type="dxa"/>
        <w:tblLayout w:type="fixed"/>
        <w:tblLook w:val="0000"/>
      </w:tblPr>
      <w:tblGrid>
        <w:gridCol w:w="2452"/>
        <w:gridCol w:w="1417"/>
        <w:gridCol w:w="5008"/>
        <w:tblGridChange w:id="0">
          <w:tblGrid>
            <w:gridCol w:w="2452"/>
            <w:gridCol w:w="1417"/>
            <w:gridCol w:w="5008"/>
          </w:tblGrid>
        </w:tblGridChange>
      </w:tblGrid>
      <w:tr>
        <w:trPr>
          <w:cantSplit w:val="0"/>
          <w:trHeight w:val="3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8F">
            <w:pPr>
              <w:keepNext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90">
            <w:pPr>
              <w:keepNext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91">
            <w:pPr>
              <w:keepNext w:val="1"/>
              <w:numPr>
                <w:ilvl w:val="2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</w:tabs>
              <w:ind w:left="0" w:firstLine="0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Nombre/Lugar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7" w:w="11905" w:orient="portrait"/>
      <w:pgMar w:bottom="1683" w:top="3320" w:left="1134" w:right="1134" w:header="1134" w:footer="113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3">
    <w:pPr>
      <w:tabs>
        <w:tab w:val="center" w:leader="none" w:pos="4818"/>
        <w:tab w:val="right" w:leader="none" w:pos="9637"/>
      </w:tabs>
      <w:jc w:val="right"/>
      <w:rPr>
        <w:rFonts w:ascii="Calibri" w:cs="Calibri" w:eastAsia="Calibri" w:hAnsi="Calibri"/>
        <w:color w:val="000000"/>
        <w:sz w:val="20"/>
        <w:szCs w:val="20"/>
      </w:rPr>
    </w:pPr>
    <w:r w:rsidDel="00000000" w:rsidR="00000000" w:rsidRPr="00000000">
      <w:rPr>
        <w:rFonts w:ascii="Calibri" w:cs="Calibri" w:eastAsia="Calibri" w:hAnsi="Calibri"/>
        <w:rtl w:val="0"/>
      </w:rPr>
      <w:t xml:space="preserve">Página </w:t>
    </w:r>
    <w:r w:rsidDel="00000000" w:rsidR="00000000" w:rsidRPr="00000000">
      <w:rPr>
        <w:rFonts w:ascii="Calibri" w:cs="Calibri" w:eastAsia="Calibri" w:hAnsi="Calibri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rtl w:val="0"/>
      </w:rPr>
      <w:t xml:space="preserve"> de 6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rPr>
        <w:color w:val="000000"/>
      </w:rPr>
    </w:pPr>
    <w:r w:rsidDel="00000000" w:rsidR="00000000" w:rsidRPr="00000000">
      <w:rPr>
        <w:rtl w:val="0"/>
      </w:rPr>
    </w:r>
  </w:p>
  <w:tbl>
    <w:tblPr>
      <w:tblStyle w:val="Table14"/>
      <w:tblW w:w="9672.0" w:type="dxa"/>
      <w:jc w:val="left"/>
      <w:tblLayout w:type="fixed"/>
      <w:tblLook w:val="0000"/>
    </w:tblPr>
    <w:tblGrid>
      <w:gridCol w:w="3420"/>
      <w:gridCol w:w="3000"/>
      <w:gridCol w:w="3252"/>
      <w:tblGridChange w:id="0">
        <w:tblGrid>
          <w:gridCol w:w="3420"/>
          <w:gridCol w:w="3000"/>
          <w:gridCol w:w="3252"/>
        </w:tblGrid>
      </w:tblGridChange>
    </w:tblGrid>
    <w:tr>
      <w:trPr>
        <w:cantSplit w:val="0"/>
        <w:trHeight w:val="540" w:hRule="atLeast"/>
        <w:tblHeader w:val="0"/>
      </w:trPr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</w:tcPr>
        <w:p w:rsidR="00000000" w:rsidDel="00000000" w:rsidP="00000000" w:rsidRDefault="00000000" w:rsidRPr="00000000" w14:paraId="00000097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after="120" w:lineRule="auto"/>
            <w:jc w:val="center"/>
            <w:rPr>
              <w:rFonts w:ascii="Arial" w:cs="Arial" w:eastAsia="Arial" w:hAnsi="Arial"/>
              <w:color w:val="000000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</w:tcPr>
        <w:p w:rsidR="00000000" w:rsidDel="00000000" w:rsidP="00000000" w:rsidRDefault="00000000" w:rsidRPr="00000000" w14:paraId="00000098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jc w:val="center"/>
            <w:rPr>
              <w:rFonts w:ascii="Arial" w:cs="Arial" w:eastAsia="Arial" w:hAnsi="Arial"/>
              <w:color w:val="000000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00000"/>
              <w:sz w:val="20"/>
              <w:szCs w:val="20"/>
              <w:rtl w:val="0"/>
            </w:rPr>
            <w:t xml:space="preserve">Especificación de Casos de Uso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99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rPr>
              <w:rFonts w:ascii="Arial" w:cs="Arial" w:eastAsia="Arial" w:hAnsi="Arial"/>
              <w:color w:val="000000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  <w:sz w:val="20"/>
              <w:szCs w:val="20"/>
              <w:rtl w:val="0"/>
            </w:rPr>
            <w:t xml:space="preserve">Código: </w:t>
          </w:r>
          <w:r w:rsidDel="00000000" w:rsidR="00000000" w:rsidRPr="00000000">
            <w:rPr>
              <w:rFonts w:ascii="Arial" w:cs="Arial" w:eastAsia="Arial" w:hAnsi="Arial"/>
              <w:sz w:val="20"/>
              <w:szCs w:val="20"/>
              <w:rtl w:val="0"/>
            </w:rPr>
            <w:t xml:space="preserve">CU0008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A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rPr>
              <w:rFonts w:ascii="Arial" w:cs="Arial" w:eastAsia="Arial" w:hAnsi="Arial"/>
              <w:color w:val="000000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B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rPr>
              <w:rFonts w:ascii="Arial" w:cs="Arial" w:eastAsia="Arial" w:hAnsi="Arial"/>
              <w:color w:val="000000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</w:tcPr>
        <w:p w:rsidR="00000000" w:rsidDel="00000000" w:rsidP="00000000" w:rsidRDefault="00000000" w:rsidRPr="00000000" w14:paraId="0000009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color w:val="000000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</w:tcPr>
        <w:p w:rsidR="00000000" w:rsidDel="00000000" w:rsidP="00000000" w:rsidRDefault="00000000" w:rsidRPr="00000000" w14:paraId="0000009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color w:val="000000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9E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after="120" w:lineRule="auto"/>
            <w:rPr>
              <w:rFonts w:ascii="Arial" w:cs="Arial" w:eastAsia="Arial" w:hAnsi="Arial"/>
              <w:color w:val="000000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  <w:sz w:val="20"/>
              <w:szCs w:val="20"/>
              <w:rtl w:val="0"/>
            </w:rPr>
            <w:t xml:space="preserve">Versión 1.0</w:t>
          </w:r>
        </w:p>
      </w:tc>
    </w:tr>
    <w:tr>
      <w:trPr>
        <w:cantSplit w:val="0"/>
        <w:trHeight w:val="220" w:hRule="atLeast"/>
        <w:tblHeader w:val="0"/>
      </w:trPr>
      <w:tc>
        <w:tcPr>
          <w:gridSpan w:val="3"/>
          <w:tcBorders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9F">
          <w:pPr>
            <w:jc w:val="center"/>
            <w:rPr>
              <w:rFonts w:ascii="Arial" w:cs="Arial" w:eastAsia="Arial" w:hAnsi="Arial"/>
              <w:color w:val="000000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00000"/>
              <w:sz w:val="20"/>
              <w:szCs w:val="20"/>
              <w:rtl w:val="0"/>
            </w:rPr>
            <w:t xml:space="preserve">Caso de Uso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1"/>
              <w:iCs w:val="1"/>
              <w:sz w:val="20"/>
              <w:szCs w:val="20"/>
              <w:rtl w:val="0"/>
            </w:rPr>
            <w:t xml:space="preserve">Borrar Mensajes Propios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A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1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decimal"/>
      <w:lvlText w:val=""/>
      <w:lvlJc w:val="left"/>
      <w:pPr>
        <w:ind w:left="0" w:firstLine="0"/>
      </w:pPr>
      <w:rPr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-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