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b/>
          <w:kern w:val="0"/>
          <w:sz w:val="28"/>
          <w:szCs w:val="28"/>
        </w:rPr>
      </w:pPr>
      <w:r>
        <w:rPr>
          <w:rFonts w:hint="eastAsia" w:ascii="楷体-简" w:hAnsi="楷体-简" w:eastAsia="楷体-简"/>
          <w:b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303530</wp:posOffset>
            </wp:positionV>
            <wp:extent cx="5269865" cy="32385"/>
            <wp:effectExtent l="0" t="0" r="0" b="0"/>
            <wp:wrapSquare wrapText="bothSides"/>
            <wp:docPr id="2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color w:val="0070C0"/>
          <w:kern w:val="0"/>
          <w:sz w:val="28"/>
          <w:szCs w:val="28"/>
        </w:rPr>
        <w:t>基本信息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15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姓</w:t>
      </w:r>
      <w:r>
        <w:rPr>
          <w:rFonts w:ascii="楷体-简" w:hAnsi="楷体-简" w:eastAsia="楷体-简" w:cs="Helvetica"/>
          <w:kern w:val="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名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  <w:r>
        <w:rPr>
          <w:rFonts w:hint="default" w:ascii="Malgun Gothic Semilight" w:hAnsi="Malgun Gothic Semilight" w:eastAsia="Malgun Gothic Semilight" w:cs="Malgun Gothic Semilight"/>
          <w:kern w:val="0"/>
          <w:sz w:val="21"/>
          <w:szCs w:val="21"/>
        </w:rPr>
        <w:t>Davis</w:t>
      </w:r>
      <w:r>
        <w:rPr>
          <w:rFonts w:hint="default" w:ascii="Malgun Gothic Semilight" w:hAnsi="Malgun Gothic Semilight" w:eastAsia="Malgun Gothic Semilight" w:cs="Malgun Gothic Semilight"/>
          <w:kern w:val="0"/>
          <w:sz w:val="21"/>
          <w:szCs w:val="21"/>
        </w:rPr>
        <w:t xml:space="preserve"> </w:t>
      </w:r>
      <w:r>
        <w:rPr>
          <w:rFonts w:hint="default" w:ascii="Malgun Gothic Semilight" w:hAnsi="Malgun Gothic Semilight" w:eastAsia="Malgun Gothic Semilight" w:cs="Malgun Gothic Semilight"/>
          <w:kern w:val="0"/>
          <w:sz w:val="21"/>
          <w:szCs w:val="21"/>
        </w:rPr>
        <w:t>(戴维斯)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 xml:space="preserve">  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 xml:space="preserve">    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性</w:t>
      </w:r>
      <w:r>
        <w:rPr>
          <w:rFonts w:ascii="楷体-简" w:hAnsi="楷体-简" w:eastAsia="楷体-简" w:cs="Helvetica"/>
          <w:kern w:val="0"/>
          <w:sz w:val="21"/>
          <w:szCs w:val="21"/>
        </w:rPr>
        <w:t xml:space="preserve">  </w:t>
      </w:r>
      <w:r>
        <w:rPr>
          <w:rFonts w:ascii="楷体-简" w:hAnsi="楷体-简" w:eastAsia="楷体-简" w:cs="Helvetica"/>
          <w:kern w:val="0"/>
          <w:sz w:val="21"/>
          <w:szCs w:val="21"/>
        </w:rPr>
        <w:t xml:space="preserve"> 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别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男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籍</w:t>
      </w:r>
      <w:r>
        <w:rPr>
          <w:rFonts w:ascii="楷体-简" w:hAnsi="楷体-简" w:eastAsia="楷体-简" w:cs="Helvetica"/>
          <w:kern w:val="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贯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：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湖北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 xml:space="preserve">                        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民    族：汉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身    高：1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83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 xml:space="preserve">cm                     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出生日期：19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86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.0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6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.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10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工作经验：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9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年（4年Java开发经验与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5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年iOS开发经验）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b/>
          <w:color w:val="0070C0"/>
          <w:kern w:val="0"/>
          <w:sz w:val="28"/>
          <w:szCs w:val="28"/>
        </w:rPr>
      </w:pPr>
      <w:r>
        <w:rPr>
          <w:rFonts w:hint="eastAsia" w:ascii="楷体-简" w:hAnsi="楷体-简" w:eastAsia="楷体-简"/>
          <w:b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285750</wp:posOffset>
            </wp:positionV>
            <wp:extent cx="5269865" cy="32385"/>
            <wp:effectExtent l="0" t="0" r="0" b="0"/>
            <wp:wrapSquare wrapText="bothSides"/>
            <wp:docPr id="1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color w:val="0070C0"/>
          <w:kern w:val="0"/>
          <w:sz w:val="28"/>
          <w:szCs w:val="28"/>
        </w:rPr>
        <w:t>教育背景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毕业院校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湖南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大学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 xml:space="preserve">                 </w:t>
      </w:r>
      <w:r>
        <w:rPr>
          <w:rFonts w:hint="default" w:ascii="楷体-简" w:hAnsi="楷体-简" w:eastAsia="楷体-简" w:cs="Helvetica"/>
          <w:kern w:val="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所学专业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信息管理与信息系统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学</w:t>
      </w:r>
      <w:r>
        <w:rPr>
          <w:rFonts w:ascii="楷体-简" w:hAnsi="楷体-简" w:eastAsia="楷体-简" w:cs="Helvetica"/>
          <w:kern w:val="0"/>
          <w:sz w:val="21"/>
          <w:szCs w:val="21"/>
        </w:rPr>
        <w:t xml:space="preserve">   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历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本科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 xml:space="preserve">                        </w:t>
      </w:r>
      <w:r>
        <w:rPr>
          <w:rFonts w:hint="default" w:ascii="楷体-简" w:hAnsi="楷体-简" w:eastAsia="楷体-简" w:cs="Helvetica"/>
          <w:kern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英语证书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CET-4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b/>
          <w:color w:val="0070C0"/>
          <w:kern w:val="0"/>
          <w:sz w:val="28"/>
          <w:szCs w:val="28"/>
        </w:rPr>
      </w:pPr>
      <w:r>
        <w:rPr>
          <w:rFonts w:hint="eastAsia" w:ascii="楷体-简" w:hAnsi="楷体-简" w:eastAsia="楷体-简"/>
          <w:b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-67945</wp:posOffset>
            </wp:positionH>
            <wp:positionV relativeFrom="paragraph">
              <wp:posOffset>304800</wp:posOffset>
            </wp:positionV>
            <wp:extent cx="5269865" cy="32385"/>
            <wp:effectExtent l="0" t="0" r="0" b="0"/>
            <wp:wrapSquare wrapText="bothSides"/>
            <wp:docPr id="5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color w:val="0070C0"/>
          <w:kern w:val="0"/>
          <w:sz w:val="28"/>
          <w:szCs w:val="28"/>
        </w:rPr>
        <w:t>求职意向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期望职位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iOS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软件工程师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 xml:space="preserve">      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期望薪资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面议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工作地点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  <w:r>
        <w:rPr>
          <w:rFonts w:hint="default" w:ascii="Malgun Gothic Semilight" w:hAnsi="Malgun Gothic Semilight" w:eastAsia="Malgun Gothic Semilight" w:cs="Malgun Gothic Semilight"/>
          <w:kern w:val="0"/>
          <w:sz w:val="21"/>
          <w:szCs w:val="21"/>
        </w:rPr>
        <w:t>菲律宾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 xml:space="preserve">                       到岗时间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  <w:r>
        <w:rPr>
          <w:rFonts w:hint="default" w:ascii="Malgun Gothic Semilight" w:hAnsi="Malgun Gothic Semilight" w:eastAsia="Malgun Gothic Semilight" w:cs="Malgun Gothic Semilight"/>
          <w:kern w:val="0"/>
          <w:sz w:val="21"/>
          <w:szCs w:val="21"/>
        </w:rPr>
        <w:t>两周以内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b/>
          <w:color w:val="0070C0"/>
          <w:kern w:val="0"/>
          <w:sz w:val="28"/>
          <w:szCs w:val="28"/>
        </w:rPr>
      </w:pPr>
      <w:r>
        <w:rPr>
          <w:rFonts w:hint="eastAsia" w:ascii="楷体-简" w:hAnsi="楷体-简" w:eastAsia="楷体-简"/>
          <w:b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-67945</wp:posOffset>
            </wp:positionH>
            <wp:positionV relativeFrom="paragraph">
              <wp:posOffset>304800</wp:posOffset>
            </wp:positionV>
            <wp:extent cx="5269865" cy="32385"/>
            <wp:effectExtent l="0" t="0" r="0" b="0"/>
            <wp:wrapSquare wrapText="bothSides"/>
            <wp:docPr id="4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color w:val="0070C0"/>
          <w:kern w:val="0"/>
          <w:sz w:val="28"/>
          <w:szCs w:val="28"/>
        </w:rPr>
        <w:t>荣誉证书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/>
          <w:sz w:val="21"/>
          <w:szCs w:val="21"/>
        </w:rPr>
      </w:pPr>
      <w:r>
        <w:rPr>
          <w:rFonts w:hint="eastAsia" w:ascii="楷体-简" w:hAnsi="楷体-简" w:eastAsia="楷体-简"/>
          <w:sz w:val="21"/>
          <w:szCs w:val="21"/>
        </w:rPr>
        <w:t>201</w:t>
      </w:r>
      <w:r>
        <w:rPr>
          <w:rFonts w:ascii="楷体-简" w:hAnsi="楷体-简" w:eastAsia="楷体-简"/>
          <w:sz w:val="21"/>
          <w:szCs w:val="21"/>
        </w:rPr>
        <w:t>0</w:t>
      </w:r>
      <w:r>
        <w:rPr>
          <w:rFonts w:hint="eastAsia" w:ascii="楷体-简" w:hAnsi="楷体-简" w:eastAsia="楷体-简"/>
          <w:sz w:val="21"/>
          <w:szCs w:val="21"/>
        </w:rPr>
        <w:t>/</w:t>
      </w:r>
      <w:r>
        <w:rPr>
          <w:rFonts w:ascii="楷体-简" w:hAnsi="楷体-简" w:eastAsia="楷体-简"/>
          <w:sz w:val="21"/>
          <w:szCs w:val="21"/>
        </w:rPr>
        <w:t xml:space="preserve">06    </w:t>
      </w:r>
      <w:r>
        <w:rPr>
          <w:rFonts w:hint="eastAsia" w:ascii="微软雅黑" w:hAnsi="微软雅黑" w:eastAsia="微软雅黑" w:cs="微软雅黑"/>
          <w:sz w:val="21"/>
          <w:szCs w:val="21"/>
        </w:rPr>
        <w:t>全国计算机技术与软件专业技术资格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（</w:t>
      </w:r>
      <w:r>
        <w:rPr>
          <w:rFonts w:hint="eastAsia" w:ascii="微软雅黑" w:hAnsi="微软雅黑" w:eastAsia="微软雅黑" w:cs="微软雅黑"/>
          <w:sz w:val="21"/>
          <w:szCs w:val="21"/>
        </w:rPr>
        <w:t>水平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）</w:t>
      </w:r>
      <w:r>
        <w:rPr>
          <w:rFonts w:hint="eastAsia" w:ascii="微软雅黑" w:hAnsi="微软雅黑" w:eastAsia="微软雅黑" w:cs="微软雅黑"/>
          <w:sz w:val="21"/>
          <w:szCs w:val="21"/>
        </w:rPr>
        <w:t>证书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Times"/>
          <w:b/>
          <w:kern w:val="0"/>
          <w:sz w:val="28"/>
          <w:szCs w:val="28"/>
        </w:rPr>
      </w:pPr>
      <w:r>
        <w:rPr>
          <w:rFonts w:hint="eastAsia" w:ascii="楷体-简" w:hAnsi="楷体-简" w:eastAsia="楷体-简"/>
          <w:b/>
          <w:sz w:val="28"/>
          <w:szCs w:val="28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339090</wp:posOffset>
            </wp:positionV>
            <wp:extent cx="5269865" cy="32385"/>
            <wp:effectExtent l="0" t="0" r="0" b="0"/>
            <wp:wrapSquare wrapText="bothSides"/>
            <wp:docPr id="7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color w:val="0070C0"/>
          <w:kern w:val="0"/>
          <w:sz w:val="28"/>
          <w:szCs w:val="28"/>
        </w:rPr>
        <w:t>工作经验</w:t>
      </w:r>
    </w:p>
    <w:p>
      <w:pPr>
        <w:spacing w:line="400" w:lineRule="exact"/>
        <w:rPr>
          <w:rFonts w:ascii="楷体-简" w:hAnsi="楷体-简" w:eastAsia="楷体-简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工作时间</w:t>
      </w:r>
      <w:r>
        <w:rPr>
          <w:rFonts w:ascii="楷体-简" w:hAnsi="楷体-简" w:eastAsia="楷体-简"/>
          <w:sz w:val="21"/>
          <w:szCs w:val="21"/>
        </w:rPr>
        <w:t>：</w:t>
      </w:r>
      <w:r>
        <w:rPr>
          <w:rFonts w:hint="eastAsia" w:ascii="楷体-简" w:hAnsi="楷体-简" w:eastAsia="楷体-简"/>
          <w:sz w:val="21"/>
          <w:szCs w:val="21"/>
        </w:rPr>
        <w:t>20</w:t>
      </w:r>
      <w:r>
        <w:rPr>
          <w:rFonts w:hint="default" w:ascii="楷体-简" w:hAnsi="楷体-简" w:eastAsia="楷体-简"/>
          <w:sz w:val="21"/>
          <w:szCs w:val="21"/>
        </w:rPr>
        <w:t>20</w:t>
      </w:r>
      <w:r>
        <w:rPr>
          <w:rFonts w:hint="eastAsia" w:ascii="楷体-简" w:hAnsi="楷体-简" w:eastAsia="楷体-简"/>
          <w:sz w:val="21"/>
          <w:szCs w:val="21"/>
        </w:rPr>
        <w:t>/</w:t>
      </w:r>
      <w:r>
        <w:rPr>
          <w:rFonts w:hint="default" w:ascii="楷体-简" w:hAnsi="楷体-简" w:eastAsia="楷体-简"/>
          <w:sz w:val="21"/>
          <w:szCs w:val="21"/>
        </w:rPr>
        <w:t>02</w:t>
      </w:r>
      <w:r>
        <w:rPr>
          <w:rFonts w:hint="eastAsia" w:ascii="微软雅黑" w:hAnsi="微软雅黑" w:eastAsia="微软雅黑" w:cs="微软雅黑"/>
          <w:sz w:val="21"/>
          <w:szCs w:val="21"/>
        </w:rPr>
        <w:t>至</w:t>
      </w:r>
      <w:r>
        <w:rPr>
          <w:rFonts w:hint="eastAsia" w:ascii="楷体-简" w:hAnsi="楷体-简" w:eastAsia="楷体-简"/>
          <w:sz w:val="21"/>
          <w:szCs w:val="21"/>
        </w:rPr>
        <w:t>20</w:t>
      </w:r>
      <w:r>
        <w:rPr>
          <w:rFonts w:hint="default" w:ascii="楷体-简" w:hAnsi="楷体-简" w:eastAsia="楷体-简"/>
          <w:sz w:val="21"/>
          <w:szCs w:val="21"/>
        </w:rPr>
        <w:t>20</w:t>
      </w:r>
      <w:r>
        <w:rPr>
          <w:rFonts w:hint="eastAsia" w:ascii="楷体-简" w:hAnsi="楷体-简" w:eastAsia="楷体-简"/>
          <w:sz w:val="21"/>
          <w:szCs w:val="21"/>
        </w:rPr>
        <w:t>/</w:t>
      </w:r>
      <w:r>
        <w:rPr>
          <w:rFonts w:hint="default" w:ascii="楷体-简" w:hAnsi="楷体-简" w:eastAsia="楷体-简"/>
          <w:sz w:val="21"/>
          <w:szCs w:val="21"/>
        </w:rPr>
        <w:t>09</w:t>
      </w:r>
    </w:p>
    <w:p>
      <w:pPr>
        <w:spacing w:line="400" w:lineRule="exact"/>
        <w:rPr>
          <w:rFonts w:ascii="楷体-简" w:hAnsi="楷体-简" w:eastAsia="楷体-简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公司名称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default" w:ascii="Malgun Gothic Semilight" w:hAnsi="Malgun Gothic Semilight" w:eastAsia="Malgun Gothic Semilight" w:cs="Malgun Gothic Semilight"/>
          <w:sz w:val="21"/>
          <w:szCs w:val="21"/>
        </w:rPr>
        <w:t>方圆</w:t>
      </w:r>
      <w:r>
        <w:rPr>
          <w:rFonts w:hint="eastAsia" w:ascii="微软雅黑" w:hAnsi="微软雅黑" w:eastAsia="微软雅黑" w:cs="微软雅黑"/>
          <w:sz w:val="21"/>
          <w:szCs w:val="21"/>
        </w:rPr>
        <w:t>公司</w:t>
      </w:r>
      <w:r>
        <w:rPr>
          <w:rFonts w:hint="default" w:ascii="微软雅黑" w:hAnsi="微软雅黑" w:eastAsia="微软雅黑" w:cs="微软雅黑"/>
          <w:sz w:val="21"/>
          <w:szCs w:val="21"/>
        </w:rPr>
        <w:t>（</w:t>
      </w:r>
      <w:r>
        <w:rPr>
          <w:rFonts w:hint="default" w:ascii="Malgun Gothic Semilight" w:hAnsi="Malgun Gothic Semilight" w:eastAsia="Malgun Gothic Semilight" w:cs="Malgun Gothic Semilight"/>
          <w:kern w:val="0"/>
          <w:sz w:val="21"/>
          <w:szCs w:val="21"/>
        </w:rPr>
        <w:t>菲律宾</w:t>
      </w:r>
      <w:r>
        <w:rPr>
          <w:rFonts w:hint="default" w:ascii="微软雅黑" w:hAnsi="微软雅黑" w:eastAsia="微软雅黑" w:cs="微软雅黑"/>
          <w:sz w:val="21"/>
          <w:szCs w:val="21"/>
        </w:rPr>
        <w:t>）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职位名称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：iOS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开发工程师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工作部门</w:t>
      </w:r>
      <w:r>
        <w:rPr>
          <w:rFonts w:ascii="楷体-简" w:hAnsi="楷体-简" w:eastAsia="楷体-简" w:cs="Helvetica"/>
          <w:kern w:val="0"/>
          <w:sz w:val="21"/>
          <w:szCs w:val="21"/>
        </w:rPr>
        <w:t>：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技术部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hint="eastAsia"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工作描述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1、</w:t>
      </w:r>
      <w:r>
        <w:rPr>
          <w:rFonts w:hint="default" w:ascii="楷体-简" w:hAnsi="楷体-简" w:eastAsia="楷体-简" w:cs="Helvetica"/>
          <w:kern w:val="0"/>
          <w:sz w:val="21"/>
          <w:szCs w:val="21"/>
        </w:rPr>
        <w:t>根据APP原型负责重构 iOS 4.0 版本客户端软件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1050" w:firstLineChars="500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楷体-简" w:hAnsi="楷体-简" w:eastAsia="楷体-简" w:cs="Helvetica"/>
          <w:kern w:val="0"/>
          <w:sz w:val="21"/>
          <w:szCs w:val="21"/>
        </w:rPr>
        <w:t>2、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与项目相关人员配合共同完成应用软件的开发设计工作。</w:t>
      </w:r>
    </w:p>
    <w:p>
      <w:pPr>
        <w:spacing w:line="400" w:lineRule="exact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楷体-简" w:hAnsi="楷体-简" w:eastAsia="楷体-简" w:cs="Helvetica"/>
          <w:kern w:val="0"/>
          <w:sz w:val="21"/>
          <w:szCs w:val="21"/>
        </w:rPr>
        <w:t xml:space="preserve"> </w:t>
      </w:r>
      <w:r>
        <w:rPr>
          <w:rFonts w:ascii="楷体-简" w:hAnsi="楷体-简" w:eastAsia="楷体-简" w:cs="Helvetica"/>
          <w:kern w:val="0"/>
          <w:sz w:val="21"/>
          <w:szCs w:val="21"/>
        </w:rPr>
        <w:t xml:space="preserve">         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3、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对产品进行迭代更新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改善用户体验。</w:t>
      </w:r>
    </w:p>
    <w:p>
      <w:pPr>
        <w:spacing w:line="400" w:lineRule="exact"/>
        <w:rPr>
          <w:rFonts w:hint="eastAsia" w:ascii="微软雅黑" w:hAnsi="微软雅黑" w:eastAsia="微软雅黑" w:cs="微软雅黑"/>
          <w:kern w:val="0"/>
          <w:sz w:val="21"/>
          <w:szCs w:val="21"/>
        </w:rPr>
      </w:pPr>
    </w:p>
    <w:p>
      <w:pPr>
        <w:spacing w:line="400" w:lineRule="exact"/>
        <w:rPr>
          <w:rFonts w:ascii="楷体-简" w:hAnsi="楷体-简" w:eastAsia="楷体-简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工作时间</w:t>
      </w:r>
      <w:r>
        <w:rPr>
          <w:rFonts w:ascii="楷体-简" w:hAnsi="楷体-简" w:eastAsia="楷体-简"/>
          <w:sz w:val="21"/>
          <w:szCs w:val="21"/>
        </w:rPr>
        <w:t>：</w:t>
      </w:r>
      <w:r>
        <w:rPr>
          <w:rFonts w:hint="eastAsia" w:ascii="楷体-简" w:hAnsi="楷体-简" w:eastAsia="楷体-简"/>
          <w:sz w:val="21"/>
          <w:szCs w:val="21"/>
        </w:rPr>
        <w:t>20</w:t>
      </w:r>
      <w:r>
        <w:rPr>
          <w:rFonts w:hint="default" w:ascii="楷体-简" w:hAnsi="楷体-简" w:eastAsia="楷体-简"/>
          <w:sz w:val="21"/>
          <w:szCs w:val="21"/>
        </w:rPr>
        <w:t>18</w:t>
      </w:r>
      <w:r>
        <w:rPr>
          <w:rFonts w:hint="eastAsia" w:ascii="楷体-简" w:hAnsi="楷体-简" w:eastAsia="楷体-简"/>
          <w:sz w:val="21"/>
          <w:szCs w:val="21"/>
        </w:rPr>
        <w:t>/</w:t>
      </w:r>
      <w:r>
        <w:rPr>
          <w:rFonts w:hint="default" w:ascii="楷体-简" w:hAnsi="楷体-简" w:eastAsia="楷体-简"/>
          <w:sz w:val="21"/>
          <w:szCs w:val="21"/>
        </w:rPr>
        <w:t>10</w:t>
      </w:r>
      <w:r>
        <w:rPr>
          <w:rFonts w:hint="eastAsia" w:ascii="微软雅黑" w:hAnsi="微软雅黑" w:eastAsia="微软雅黑" w:cs="微软雅黑"/>
          <w:sz w:val="21"/>
          <w:szCs w:val="21"/>
        </w:rPr>
        <w:t>至</w:t>
      </w:r>
      <w:r>
        <w:rPr>
          <w:rFonts w:hint="eastAsia" w:ascii="楷体-简" w:hAnsi="楷体-简" w:eastAsia="楷体-简"/>
          <w:sz w:val="21"/>
          <w:szCs w:val="21"/>
        </w:rPr>
        <w:t>20</w:t>
      </w:r>
      <w:r>
        <w:rPr>
          <w:rFonts w:hint="default" w:ascii="楷体-简" w:hAnsi="楷体-简" w:eastAsia="楷体-简"/>
          <w:sz w:val="21"/>
          <w:szCs w:val="21"/>
        </w:rPr>
        <w:t>20</w:t>
      </w:r>
      <w:r>
        <w:rPr>
          <w:rFonts w:hint="eastAsia" w:ascii="楷体-简" w:hAnsi="楷体-简" w:eastAsia="楷体-简"/>
          <w:sz w:val="21"/>
          <w:szCs w:val="21"/>
        </w:rPr>
        <w:t>/</w:t>
      </w:r>
      <w:r>
        <w:rPr>
          <w:rFonts w:hint="default" w:ascii="楷体-简" w:hAnsi="楷体-简" w:eastAsia="楷体-简"/>
          <w:sz w:val="21"/>
          <w:szCs w:val="21"/>
        </w:rPr>
        <w:t>0</w:t>
      </w:r>
      <w:r>
        <w:rPr>
          <w:rFonts w:ascii="楷体-简" w:hAnsi="楷体-简" w:eastAsia="楷体-简"/>
          <w:sz w:val="21"/>
          <w:szCs w:val="21"/>
        </w:rPr>
        <w:t>2</w:t>
      </w:r>
    </w:p>
    <w:p>
      <w:pPr>
        <w:spacing w:line="400" w:lineRule="exact"/>
        <w:rPr>
          <w:rFonts w:ascii="楷体-简" w:hAnsi="楷体-简" w:eastAsia="楷体-简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公司名称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default" w:ascii="微软雅黑" w:hAnsi="微软雅黑" w:eastAsia="微软雅黑" w:cs="微软雅黑"/>
          <w:sz w:val="21"/>
          <w:szCs w:val="21"/>
        </w:rPr>
        <w:t>尚盈</w:t>
      </w:r>
      <w:r>
        <w:rPr>
          <w:rFonts w:hint="eastAsia" w:ascii="微软雅黑" w:hAnsi="微软雅黑" w:eastAsia="微软雅黑" w:cs="微软雅黑"/>
          <w:sz w:val="21"/>
          <w:szCs w:val="21"/>
        </w:rPr>
        <w:t>公司</w:t>
      </w:r>
      <w:r>
        <w:rPr>
          <w:rFonts w:hint="default" w:ascii="微软雅黑" w:hAnsi="微软雅黑" w:eastAsia="微软雅黑" w:cs="微软雅黑"/>
          <w:sz w:val="21"/>
          <w:szCs w:val="21"/>
        </w:rPr>
        <w:t>（</w:t>
      </w:r>
      <w:r>
        <w:rPr>
          <w:rFonts w:hint="default" w:ascii="Malgun Gothic Semilight" w:hAnsi="Malgun Gothic Semilight" w:eastAsia="Malgun Gothic Semilight" w:cs="Malgun Gothic Semilight"/>
          <w:kern w:val="0"/>
          <w:sz w:val="21"/>
          <w:szCs w:val="21"/>
        </w:rPr>
        <w:t>菲律宾</w:t>
      </w:r>
      <w:r>
        <w:rPr>
          <w:rFonts w:hint="default" w:ascii="微软雅黑" w:hAnsi="微软雅黑" w:eastAsia="微软雅黑" w:cs="微软雅黑"/>
          <w:sz w:val="21"/>
          <w:szCs w:val="21"/>
        </w:rPr>
        <w:t>）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职位名称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：iOS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开发工程师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工作部门</w:t>
      </w:r>
      <w:r>
        <w:rPr>
          <w:rFonts w:ascii="楷体-简" w:hAnsi="楷体-简" w:eastAsia="楷体-简" w:cs="Helvetica"/>
          <w:kern w:val="0"/>
          <w:sz w:val="21"/>
          <w:szCs w:val="21"/>
        </w:rPr>
        <w:t>：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技术部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hint="eastAsia"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工作描述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1、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根据需求进行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iOS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平台客户端软件的设计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开发和维护。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1050" w:firstLineChars="500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楷体-简" w:hAnsi="楷体-简" w:eastAsia="楷体-简" w:cs="Helvetica"/>
          <w:kern w:val="0"/>
          <w:sz w:val="21"/>
          <w:szCs w:val="21"/>
        </w:rPr>
        <w:t>2、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与项目相关人员配合共同完成应用软件的开发设计工作。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楷体-简" w:hAnsi="楷体-简" w:eastAsia="楷体-简" w:cs="Helvetica"/>
          <w:kern w:val="0"/>
          <w:sz w:val="21"/>
          <w:szCs w:val="21"/>
        </w:rPr>
        <w:t xml:space="preserve"> </w:t>
      </w:r>
      <w:r>
        <w:rPr>
          <w:rFonts w:ascii="楷体-简" w:hAnsi="楷体-简" w:eastAsia="楷体-简" w:cs="Helvetica"/>
          <w:kern w:val="0"/>
          <w:sz w:val="21"/>
          <w:szCs w:val="21"/>
        </w:rPr>
        <w:t xml:space="preserve">         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3、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对产品进行迭代更新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改善用户体验。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Times"/>
          <w:b/>
          <w:kern w:val="0"/>
          <w:sz w:val="28"/>
          <w:szCs w:val="28"/>
        </w:rPr>
      </w:pPr>
      <w:r>
        <w:rPr>
          <w:rFonts w:hint="eastAsia" w:ascii="楷体-简" w:hAnsi="楷体-简" w:eastAsia="楷体-简"/>
          <w:b/>
          <w:sz w:val="28"/>
          <w:szCs w:val="28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339090</wp:posOffset>
            </wp:positionV>
            <wp:extent cx="5269865" cy="32385"/>
            <wp:effectExtent l="0" t="0" r="0" b="0"/>
            <wp:wrapSquare wrapText="bothSides"/>
            <wp:docPr id="10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color w:val="0070C0"/>
          <w:kern w:val="0"/>
          <w:sz w:val="28"/>
          <w:szCs w:val="28"/>
        </w:rPr>
        <w:t>工作经验</w:t>
      </w:r>
    </w:p>
    <w:p>
      <w:pPr>
        <w:spacing w:line="400" w:lineRule="exact"/>
        <w:rPr>
          <w:rFonts w:ascii="楷体-简" w:hAnsi="楷体-简" w:eastAsia="楷体-简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工作时间</w:t>
      </w:r>
      <w:r>
        <w:rPr>
          <w:rFonts w:ascii="楷体-简" w:hAnsi="楷体-简" w:eastAsia="楷体-简"/>
          <w:sz w:val="21"/>
          <w:szCs w:val="21"/>
        </w:rPr>
        <w:t>：</w:t>
      </w:r>
      <w:r>
        <w:rPr>
          <w:rFonts w:hint="eastAsia" w:ascii="楷体-简" w:hAnsi="楷体-简" w:eastAsia="楷体-简"/>
          <w:sz w:val="21"/>
          <w:szCs w:val="21"/>
        </w:rPr>
        <w:t>20</w:t>
      </w:r>
      <w:r>
        <w:rPr>
          <w:rFonts w:hint="default" w:ascii="楷体-简" w:hAnsi="楷体-简" w:eastAsia="楷体-简"/>
          <w:sz w:val="21"/>
          <w:szCs w:val="21"/>
        </w:rPr>
        <w:t>18</w:t>
      </w:r>
      <w:r>
        <w:rPr>
          <w:rFonts w:hint="eastAsia" w:ascii="楷体-简" w:hAnsi="楷体-简" w:eastAsia="楷体-简"/>
          <w:sz w:val="21"/>
          <w:szCs w:val="21"/>
        </w:rPr>
        <w:t>/</w:t>
      </w:r>
      <w:r>
        <w:rPr>
          <w:rFonts w:hint="default" w:ascii="楷体-简" w:hAnsi="楷体-简" w:eastAsia="楷体-简"/>
          <w:sz w:val="21"/>
          <w:szCs w:val="21"/>
        </w:rPr>
        <w:t>03</w:t>
      </w:r>
      <w:r>
        <w:rPr>
          <w:rFonts w:hint="eastAsia" w:ascii="微软雅黑" w:hAnsi="微软雅黑" w:eastAsia="微软雅黑" w:cs="微软雅黑"/>
          <w:sz w:val="21"/>
          <w:szCs w:val="21"/>
        </w:rPr>
        <w:t>至</w:t>
      </w:r>
      <w:r>
        <w:rPr>
          <w:rFonts w:hint="eastAsia" w:ascii="楷体-简" w:hAnsi="楷体-简" w:eastAsia="楷体-简"/>
          <w:sz w:val="21"/>
          <w:szCs w:val="21"/>
        </w:rPr>
        <w:t>20</w:t>
      </w:r>
      <w:r>
        <w:rPr>
          <w:rFonts w:hint="default" w:ascii="楷体-简" w:hAnsi="楷体-简" w:eastAsia="楷体-简"/>
          <w:sz w:val="21"/>
          <w:szCs w:val="21"/>
        </w:rPr>
        <w:t>18</w:t>
      </w:r>
      <w:r>
        <w:rPr>
          <w:rFonts w:hint="eastAsia" w:ascii="楷体-简" w:hAnsi="楷体-简" w:eastAsia="楷体-简"/>
          <w:sz w:val="21"/>
          <w:szCs w:val="21"/>
        </w:rPr>
        <w:t>/</w:t>
      </w:r>
      <w:r>
        <w:rPr>
          <w:rFonts w:hint="default" w:ascii="楷体-简" w:hAnsi="楷体-简" w:eastAsia="楷体-简"/>
          <w:sz w:val="21"/>
          <w:szCs w:val="21"/>
        </w:rPr>
        <w:t>10</w:t>
      </w:r>
    </w:p>
    <w:p>
      <w:pPr>
        <w:spacing w:line="400" w:lineRule="exact"/>
        <w:rPr>
          <w:rFonts w:ascii="楷体-简" w:hAnsi="楷体-简" w:eastAsia="楷体-简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公司名称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default" w:ascii="Malgun Gothic Semilight" w:hAnsi="Malgun Gothic Semilight" w:eastAsia="Malgun Gothic Semilight" w:cs="Malgun Gothic Semilight"/>
          <w:sz w:val="21"/>
          <w:szCs w:val="21"/>
        </w:rPr>
        <w:t>某某</w:t>
      </w:r>
      <w:r>
        <w:rPr>
          <w:rFonts w:hint="eastAsia" w:ascii="微软雅黑" w:hAnsi="微软雅黑" w:eastAsia="微软雅黑" w:cs="微软雅黑"/>
          <w:sz w:val="21"/>
          <w:szCs w:val="21"/>
        </w:rPr>
        <w:t>公司</w:t>
      </w:r>
      <w:r>
        <w:rPr>
          <w:rFonts w:hint="default" w:ascii="微软雅黑" w:hAnsi="微软雅黑" w:eastAsia="微软雅黑" w:cs="微软雅黑"/>
          <w:sz w:val="21"/>
          <w:szCs w:val="21"/>
        </w:rPr>
        <w:t>（</w:t>
      </w:r>
      <w:r>
        <w:rPr>
          <w:rFonts w:hint="default" w:ascii="Malgun Gothic Semilight" w:hAnsi="Malgun Gothic Semilight" w:eastAsia="Malgun Gothic Semilight" w:cs="Malgun Gothic Semilight"/>
          <w:kern w:val="0"/>
          <w:sz w:val="21"/>
          <w:szCs w:val="21"/>
        </w:rPr>
        <w:t>菲律宾</w:t>
      </w:r>
      <w:r>
        <w:rPr>
          <w:rFonts w:hint="default" w:ascii="微软雅黑" w:hAnsi="微软雅黑" w:eastAsia="微软雅黑" w:cs="微软雅黑"/>
          <w:sz w:val="21"/>
          <w:szCs w:val="21"/>
        </w:rPr>
        <w:t>）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职位名称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：iOS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开发工程师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工作部门</w:t>
      </w:r>
      <w:r>
        <w:rPr>
          <w:rFonts w:ascii="楷体-简" w:hAnsi="楷体-简" w:eastAsia="楷体-简" w:cs="Helvetica"/>
          <w:kern w:val="0"/>
          <w:sz w:val="21"/>
          <w:szCs w:val="21"/>
        </w:rPr>
        <w:t>：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技术部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hint="eastAsia"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工作描述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1、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根据需求进行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iOS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平台客户端软件的设计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开发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、优化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。</w:t>
      </w:r>
    </w:p>
    <w:p>
      <w:pPr>
        <w:widowControl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1050" w:firstLineChars="5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与项目相关人员配合共同完成应用软件的开发设计工作。</w:t>
      </w:r>
    </w:p>
    <w:p>
      <w:pPr>
        <w:spacing w:line="400" w:lineRule="exac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spacing w:line="400" w:lineRule="exact"/>
        <w:rPr>
          <w:rFonts w:ascii="楷体-简" w:hAnsi="楷体-简" w:eastAsia="楷体-简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工作时间</w:t>
      </w:r>
      <w:r>
        <w:rPr>
          <w:rFonts w:ascii="楷体-简" w:hAnsi="楷体-简" w:eastAsia="楷体-简"/>
          <w:sz w:val="21"/>
          <w:szCs w:val="21"/>
        </w:rPr>
        <w:t>：</w:t>
      </w:r>
      <w:r>
        <w:rPr>
          <w:rFonts w:hint="eastAsia" w:ascii="楷体-简" w:hAnsi="楷体-简" w:eastAsia="楷体-简"/>
          <w:sz w:val="21"/>
          <w:szCs w:val="21"/>
        </w:rPr>
        <w:t>201</w:t>
      </w:r>
      <w:r>
        <w:rPr>
          <w:rFonts w:hint="default" w:ascii="楷体-简" w:hAnsi="楷体-简" w:eastAsia="楷体-简"/>
          <w:sz w:val="21"/>
          <w:szCs w:val="21"/>
        </w:rPr>
        <w:t>6</w:t>
      </w:r>
      <w:r>
        <w:rPr>
          <w:rFonts w:hint="eastAsia" w:ascii="楷体-简" w:hAnsi="楷体-简" w:eastAsia="楷体-简"/>
          <w:sz w:val="21"/>
          <w:szCs w:val="21"/>
        </w:rPr>
        <w:t>/</w:t>
      </w:r>
      <w:r>
        <w:rPr>
          <w:rFonts w:hint="default" w:ascii="楷体-简" w:hAnsi="楷体-简" w:eastAsia="楷体-简"/>
          <w:sz w:val="21"/>
          <w:szCs w:val="21"/>
        </w:rPr>
        <w:t>06</w:t>
      </w:r>
      <w:r>
        <w:rPr>
          <w:rFonts w:hint="eastAsia" w:ascii="微软雅黑" w:hAnsi="微软雅黑" w:eastAsia="微软雅黑" w:cs="微软雅黑"/>
          <w:sz w:val="21"/>
          <w:szCs w:val="21"/>
        </w:rPr>
        <w:t>至</w:t>
      </w:r>
      <w:r>
        <w:rPr>
          <w:rFonts w:hint="eastAsia" w:ascii="楷体-简" w:hAnsi="楷体-简" w:eastAsia="楷体-简"/>
          <w:sz w:val="21"/>
          <w:szCs w:val="21"/>
        </w:rPr>
        <w:t>201</w:t>
      </w:r>
      <w:r>
        <w:rPr>
          <w:rFonts w:hint="default" w:ascii="楷体-简" w:hAnsi="楷体-简" w:eastAsia="楷体-简"/>
          <w:sz w:val="21"/>
          <w:szCs w:val="21"/>
        </w:rPr>
        <w:t>8</w:t>
      </w:r>
      <w:r>
        <w:rPr>
          <w:rFonts w:hint="eastAsia" w:ascii="楷体-简" w:hAnsi="楷体-简" w:eastAsia="楷体-简"/>
          <w:sz w:val="21"/>
          <w:szCs w:val="21"/>
        </w:rPr>
        <w:t>/</w:t>
      </w:r>
      <w:r>
        <w:rPr>
          <w:rFonts w:hint="default" w:ascii="楷体-简" w:hAnsi="楷体-简" w:eastAsia="楷体-简"/>
          <w:sz w:val="21"/>
          <w:szCs w:val="21"/>
        </w:rPr>
        <w:t>02</w:t>
      </w:r>
    </w:p>
    <w:p>
      <w:pPr>
        <w:spacing w:line="400" w:lineRule="exact"/>
        <w:rPr>
          <w:rFonts w:ascii="楷体-简" w:hAnsi="楷体-简" w:eastAsia="楷体-简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公司名称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福星智慧家生活服务有限公司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职位名称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：iOS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开发工程师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工作部门</w:t>
      </w:r>
      <w:r>
        <w:rPr>
          <w:rFonts w:ascii="楷体-简" w:hAnsi="楷体-简" w:eastAsia="楷体-简" w:cs="Helvetica"/>
          <w:kern w:val="0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技术部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hint="eastAsia"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工作描述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1、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对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iOS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平台客户端软件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4.0版本进行重构、优化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1050" w:firstLineChars="500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楷体-简" w:hAnsi="楷体-简" w:eastAsia="楷体-简" w:cs="Helvetica"/>
          <w:kern w:val="0"/>
          <w:sz w:val="21"/>
          <w:szCs w:val="21"/>
        </w:rPr>
        <w:t>2、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根据需求完成充电桩功能的设计、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开发工作。</w:t>
      </w:r>
    </w:p>
    <w:p>
      <w:pPr>
        <w:widowControl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楷体-简" w:hAnsi="楷体-简" w:eastAsia="楷体-简" w:cs="Helvetica"/>
          <w:kern w:val="0"/>
          <w:sz w:val="21"/>
          <w:szCs w:val="21"/>
        </w:rPr>
        <w:t xml:space="preserve"> </w:t>
      </w:r>
      <w:r>
        <w:rPr>
          <w:rFonts w:ascii="楷体-简" w:hAnsi="楷体-简" w:eastAsia="楷体-简" w:cs="Helvetica"/>
          <w:kern w:val="0"/>
          <w:sz w:val="21"/>
          <w:szCs w:val="21"/>
        </w:rPr>
        <w:t xml:space="preserve">         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3、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配合产品经理完成研发项目的需求调研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需求分析。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hint="eastAsia" w:ascii="微软雅黑" w:hAnsi="微软雅黑" w:eastAsia="微软雅黑" w:cs="微软雅黑"/>
          <w:kern w:val="0"/>
          <w:sz w:val="21"/>
          <w:szCs w:val="21"/>
        </w:rPr>
      </w:pPr>
    </w:p>
    <w:p>
      <w:pPr>
        <w:spacing w:line="400" w:lineRule="exact"/>
        <w:rPr>
          <w:rFonts w:ascii="楷体-简" w:hAnsi="楷体-简" w:eastAsia="楷体-简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工作时间</w:t>
      </w:r>
      <w:r>
        <w:rPr>
          <w:rFonts w:ascii="楷体-简" w:hAnsi="楷体-简" w:eastAsia="楷体-简"/>
          <w:sz w:val="21"/>
          <w:szCs w:val="21"/>
        </w:rPr>
        <w:t>：</w:t>
      </w:r>
      <w:r>
        <w:rPr>
          <w:rFonts w:hint="eastAsia" w:ascii="楷体-简" w:hAnsi="楷体-简" w:eastAsia="楷体-简"/>
          <w:sz w:val="21"/>
          <w:szCs w:val="21"/>
        </w:rPr>
        <w:t>201</w:t>
      </w:r>
      <w:r>
        <w:rPr>
          <w:rFonts w:hint="default" w:ascii="楷体-简" w:hAnsi="楷体-简" w:eastAsia="楷体-简"/>
          <w:sz w:val="21"/>
          <w:szCs w:val="21"/>
        </w:rPr>
        <w:t>5</w:t>
      </w:r>
      <w:r>
        <w:rPr>
          <w:rFonts w:hint="eastAsia" w:ascii="楷体-简" w:hAnsi="楷体-简" w:eastAsia="楷体-简"/>
          <w:sz w:val="21"/>
          <w:szCs w:val="21"/>
        </w:rPr>
        <w:t>/</w:t>
      </w:r>
      <w:r>
        <w:rPr>
          <w:rFonts w:hint="default" w:ascii="楷体-简" w:hAnsi="楷体-简" w:eastAsia="楷体-简"/>
          <w:sz w:val="21"/>
          <w:szCs w:val="21"/>
        </w:rPr>
        <w:t>06</w:t>
      </w:r>
      <w:r>
        <w:rPr>
          <w:rFonts w:hint="eastAsia" w:ascii="微软雅黑" w:hAnsi="微软雅黑" w:eastAsia="微软雅黑" w:cs="微软雅黑"/>
          <w:sz w:val="21"/>
          <w:szCs w:val="21"/>
        </w:rPr>
        <w:t>至</w:t>
      </w:r>
      <w:r>
        <w:rPr>
          <w:rFonts w:hint="eastAsia" w:ascii="楷体-简" w:hAnsi="楷体-简" w:eastAsia="楷体-简"/>
          <w:sz w:val="21"/>
          <w:szCs w:val="21"/>
        </w:rPr>
        <w:t>201</w:t>
      </w:r>
      <w:r>
        <w:rPr>
          <w:rFonts w:hint="default" w:ascii="楷体-简" w:hAnsi="楷体-简" w:eastAsia="楷体-简"/>
          <w:sz w:val="21"/>
          <w:szCs w:val="21"/>
        </w:rPr>
        <w:t>6</w:t>
      </w:r>
      <w:r>
        <w:rPr>
          <w:rFonts w:hint="eastAsia" w:ascii="楷体-简" w:hAnsi="楷体-简" w:eastAsia="楷体-简"/>
          <w:sz w:val="21"/>
          <w:szCs w:val="21"/>
        </w:rPr>
        <w:t>/</w:t>
      </w:r>
      <w:r>
        <w:rPr>
          <w:rFonts w:hint="default" w:ascii="楷体-简" w:hAnsi="楷体-简" w:eastAsia="楷体-简"/>
          <w:sz w:val="21"/>
          <w:szCs w:val="21"/>
        </w:rPr>
        <w:t>05</w:t>
      </w:r>
    </w:p>
    <w:p>
      <w:pPr>
        <w:spacing w:line="400" w:lineRule="exact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公司名称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武汉微道云信息科技有限公司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职位名称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：iOS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开发工程师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工作部门</w:t>
      </w:r>
      <w:r>
        <w:rPr>
          <w:rFonts w:ascii="楷体-简" w:hAnsi="楷体-简" w:eastAsia="楷体-简" w:cs="Helvetica"/>
          <w:kern w:val="0"/>
          <w:sz w:val="21"/>
          <w:szCs w:val="21"/>
        </w:rPr>
        <w:t>：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开发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部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hint="eastAsia"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工作描述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1、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独立完成千邻生活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软件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的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开发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、维护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1050" w:firstLineChars="500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楷体-简" w:hAnsi="楷体-简" w:eastAsia="楷体-简" w:cs="Helvetica"/>
          <w:kern w:val="0"/>
          <w:sz w:val="21"/>
          <w:szCs w:val="21"/>
        </w:rPr>
        <w:t>2、</w:t>
      </w:r>
      <w:r>
        <w:rPr>
          <w:rFonts w:hint="default" w:ascii="微软雅黑" w:hAnsi="微软雅黑" w:eastAsia="微软雅黑" w:cs="微软雅黑"/>
          <w:kern w:val="0"/>
          <w:sz w:val="21"/>
          <w:szCs w:val="21"/>
        </w:rPr>
        <w:t>完成软件的维护、交付工作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hint="eastAsia" w:ascii="微软雅黑" w:hAnsi="微软雅黑" w:eastAsia="微软雅黑" w:cs="微软雅黑"/>
          <w:kern w:val="0"/>
          <w:sz w:val="21"/>
          <w:szCs w:val="21"/>
        </w:rPr>
      </w:pPr>
    </w:p>
    <w:p>
      <w:pPr>
        <w:spacing w:line="400" w:lineRule="exact"/>
        <w:rPr>
          <w:rFonts w:ascii="楷体-简" w:hAnsi="楷体-简" w:eastAsia="楷体-简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工作时间</w:t>
      </w:r>
      <w:r>
        <w:rPr>
          <w:rFonts w:ascii="楷体-简" w:hAnsi="楷体-简" w:eastAsia="楷体-简"/>
          <w:sz w:val="21"/>
          <w:szCs w:val="21"/>
        </w:rPr>
        <w:t>：</w:t>
      </w:r>
      <w:r>
        <w:rPr>
          <w:rFonts w:hint="eastAsia" w:ascii="楷体-简" w:hAnsi="楷体-简" w:eastAsia="楷体-简"/>
          <w:sz w:val="21"/>
          <w:szCs w:val="21"/>
        </w:rPr>
        <w:t>201</w:t>
      </w:r>
      <w:r>
        <w:rPr>
          <w:rFonts w:ascii="楷体-简" w:hAnsi="楷体-简" w:eastAsia="楷体-简"/>
          <w:sz w:val="21"/>
          <w:szCs w:val="21"/>
        </w:rPr>
        <w:t>1</w:t>
      </w:r>
      <w:r>
        <w:rPr>
          <w:rFonts w:hint="eastAsia" w:ascii="楷体-简" w:hAnsi="楷体-简" w:eastAsia="楷体-简"/>
          <w:sz w:val="21"/>
          <w:szCs w:val="21"/>
        </w:rPr>
        <w:t>/</w:t>
      </w:r>
      <w:r>
        <w:rPr>
          <w:rFonts w:hint="default" w:ascii="楷体-简" w:hAnsi="楷体-简" w:eastAsia="楷体-简"/>
          <w:sz w:val="21"/>
          <w:szCs w:val="21"/>
        </w:rPr>
        <w:t>0</w:t>
      </w:r>
      <w:r>
        <w:rPr>
          <w:rFonts w:ascii="楷体-简" w:hAnsi="楷体-简" w:eastAsia="楷体-简"/>
          <w:sz w:val="21"/>
          <w:szCs w:val="21"/>
        </w:rPr>
        <w:t>8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至 </w:t>
      </w:r>
      <w:r>
        <w:rPr>
          <w:rFonts w:hint="eastAsia" w:ascii="楷体-简" w:hAnsi="楷体-简" w:eastAsia="楷体-简"/>
          <w:sz w:val="21"/>
          <w:szCs w:val="21"/>
        </w:rPr>
        <w:t>201</w:t>
      </w:r>
      <w:r>
        <w:rPr>
          <w:rFonts w:ascii="楷体-简" w:hAnsi="楷体-简" w:eastAsia="楷体-简"/>
          <w:sz w:val="21"/>
          <w:szCs w:val="21"/>
        </w:rPr>
        <w:t>5</w:t>
      </w:r>
      <w:r>
        <w:rPr>
          <w:rFonts w:hint="eastAsia" w:ascii="楷体-简" w:hAnsi="楷体-简" w:eastAsia="楷体-简"/>
          <w:sz w:val="21"/>
          <w:szCs w:val="21"/>
        </w:rPr>
        <w:t>/</w:t>
      </w:r>
      <w:r>
        <w:rPr>
          <w:rFonts w:hint="default" w:ascii="楷体-简" w:hAnsi="楷体-简" w:eastAsia="楷体-简"/>
          <w:sz w:val="21"/>
          <w:szCs w:val="21"/>
        </w:rPr>
        <w:t>0</w:t>
      </w:r>
      <w:r>
        <w:rPr>
          <w:rFonts w:ascii="楷体-简" w:hAnsi="楷体-简" w:eastAsia="楷体-简"/>
          <w:sz w:val="21"/>
          <w:szCs w:val="21"/>
        </w:rPr>
        <w:t>6</w:t>
      </w:r>
    </w:p>
    <w:p>
      <w:pPr>
        <w:spacing w:line="400" w:lineRule="exact"/>
        <w:rPr>
          <w:rFonts w:ascii="楷体-简" w:hAnsi="楷体-简" w:eastAsia="楷体-简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公司名称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广州粤建三和软件股份有限公司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职位名称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：</w:t>
      </w:r>
      <w:r>
        <w:rPr>
          <w:rFonts w:ascii="楷体-简" w:hAnsi="楷体-简" w:eastAsia="楷体-简" w:cs="Helvetica"/>
          <w:kern w:val="0"/>
          <w:sz w:val="21"/>
          <w:szCs w:val="21"/>
        </w:rPr>
        <w:t>Java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开发工程师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工作部门</w:t>
      </w:r>
      <w:r>
        <w:rPr>
          <w:rFonts w:ascii="楷体-简" w:hAnsi="楷体-简" w:eastAsia="楷体-简" w:cs="Helvetica"/>
          <w:kern w:val="0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开发一部/技术部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工作描述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主要负责系统的开发与维护工作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。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主要参与开发的项目有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：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ascii="楷体-简" w:hAnsi="楷体-简" w:eastAsia="楷体-简" w:cs="Helvetica"/>
          <w:kern w:val="0"/>
          <w:sz w:val="21"/>
          <w:szCs w:val="21"/>
        </w:rPr>
        <w:t xml:space="preserve">          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1、SaaS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版建设工程质量检测系统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；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ascii="楷体-简" w:hAnsi="楷体-简" w:eastAsia="楷体-简" w:cs="Helvetica"/>
          <w:kern w:val="0"/>
          <w:sz w:val="21"/>
          <w:szCs w:val="21"/>
        </w:rPr>
        <w:t xml:space="preserve">          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2、SaaS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版建设工程质量在线委托系统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；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ascii="楷体-简" w:hAnsi="楷体-简" w:eastAsia="楷体-简" w:cs="Helvetica"/>
          <w:kern w:val="0"/>
          <w:sz w:val="21"/>
          <w:szCs w:val="21"/>
        </w:rPr>
        <w:t xml:space="preserve">          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3、SaaS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版建设工程质量检测监管系统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；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ascii="楷体-简" w:hAnsi="楷体-简" w:eastAsia="楷体-简" w:cs="Helvetica"/>
          <w:kern w:val="0"/>
          <w:sz w:val="21"/>
          <w:szCs w:val="21"/>
        </w:rPr>
        <w:t xml:space="preserve">          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4、SaaS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版混凝土质量追踪及动态监管子系统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；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ascii="楷体-简" w:hAnsi="楷体-简" w:eastAsia="楷体-简" w:cs="Helvetica"/>
          <w:kern w:val="0"/>
          <w:sz w:val="21"/>
          <w:szCs w:val="21"/>
        </w:rPr>
        <w:t xml:space="preserve">          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5、SaaS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版铁路工程拌合站系统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；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kern w:val="0"/>
          <w:sz w:val="21"/>
          <w:szCs w:val="21"/>
        </w:rPr>
      </w:pPr>
      <w:r>
        <w:rPr>
          <w:rFonts w:ascii="楷体-简" w:hAnsi="楷体-简" w:eastAsia="楷体-简" w:cs="Helvetica"/>
          <w:kern w:val="0"/>
          <w:sz w:val="21"/>
          <w:szCs w:val="21"/>
        </w:rPr>
        <w:t xml:space="preserve">          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6、SaaS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版河北专项检测系统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；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b/>
          <w:color w:val="0070C0"/>
          <w:kern w:val="0"/>
          <w:sz w:val="28"/>
          <w:szCs w:val="28"/>
        </w:rPr>
      </w:pPr>
      <w:r>
        <w:rPr>
          <w:rFonts w:hint="eastAsia" w:ascii="楷体-简" w:hAnsi="楷体-简" w:eastAsia="楷体-简"/>
          <w:b/>
          <w:sz w:val="28"/>
          <w:szCs w:val="28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313690</wp:posOffset>
            </wp:positionV>
            <wp:extent cx="5269865" cy="32385"/>
            <wp:effectExtent l="0" t="0" r="0" b="0"/>
            <wp:wrapSquare wrapText="bothSides"/>
            <wp:docPr id="13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color w:val="0070C0"/>
          <w:kern w:val="0"/>
          <w:sz w:val="28"/>
          <w:szCs w:val="28"/>
        </w:rPr>
        <w:t>自我评价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420"/>
        <w:jc w:val="left"/>
        <w:rPr>
          <w:rFonts w:hint="eastAsia" w:ascii="楷体-简" w:hAnsi="楷体-简" w:eastAsia="楷体-简" w:cs="Helvetica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本人为人谦和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吃苦耐劳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工作积极主动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自学能力强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对工作负责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可适应高强度的工作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易于融入集体文化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能与他人建立良好的关系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。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经过多年的工作和锻炼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我能接受社会与领导对我的考验</w:t>
      </w:r>
      <w:r>
        <w:rPr>
          <w:rFonts w:hint="eastAsia" w:ascii="Malgun Gothic Semilight" w:hAnsi="Malgun Gothic Semilight" w:eastAsia="Malgun Gothic Semilight" w:cs="Malgun Gothic Semilight"/>
          <w:kern w:val="0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胜任所承担工作</w:t>
      </w:r>
      <w:r>
        <w:rPr>
          <w:rFonts w:hint="eastAsia" w:ascii="楷体-简" w:hAnsi="楷体-简" w:eastAsia="楷体-简" w:cs="Helvetica"/>
          <w:kern w:val="0"/>
          <w:sz w:val="21"/>
          <w:szCs w:val="21"/>
        </w:rPr>
        <w:t>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algun Gothic Semilight" w:hAnsi="Malgun Gothic Semilight" w:eastAsia="Malgun Gothic Semilight" w:cs="Malgun Gothic Semilight"/>
          <w:kern w:val="0"/>
          <w:sz w:val="21"/>
          <w:szCs w:val="21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algun Gothic Semilight" w:hAnsi="Malgun Gothic Semilight" w:eastAsia="Malgun Gothic Semilight" w:cs="Malgun Gothic Semilight"/>
          <w:kern w:val="0"/>
          <w:sz w:val="21"/>
          <w:szCs w:val="21"/>
        </w:rPr>
      </w:pP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Malgun Gothic Semilight" w:hAnsi="Malgun Gothic Semilight" w:eastAsia="Malgun Gothic Semilight" w:cs="Malgun Gothic Semilight"/>
          <w:kern w:val="0"/>
          <w:sz w:val="21"/>
          <w:szCs w:val="21"/>
        </w:rPr>
      </w:pPr>
      <w:r>
        <w:rPr>
          <w:rFonts w:hint="eastAsia" w:ascii="楷体-简" w:hAnsi="楷体-简" w:eastAsia="楷体-简"/>
          <w:b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342265</wp:posOffset>
            </wp:positionV>
            <wp:extent cx="5269865" cy="32385"/>
            <wp:effectExtent l="0" t="0" r="0" b="0"/>
            <wp:wrapSquare wrapText="bothSides"/>
            <wp:docPr id="8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color w:val="0070C0"/>
          <w:kern w:val="0"/>
          <w:sz w:val="28"/>
          <w:szCs w:val="28"/>
        </w:rPr>
        <w:t>项目经验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b/>
        </w:rPr>
        <w:t>项目一</w:t>
      </w:r>
      <w:r>
        <w:rPr>
          <w:rFonts w:ascii="楷体-简" w:hAnsi="楷体-简" w:eastAsia="楷体-简"/>
          <w:b/>
        </w:rPr>
        <w:t>：</w:t>
      </w:r>
      <w:r>
        <w:rPr>
          <w:rFonts w:hint="default" w:ascii="微软雅黑" w:hAnsi="微软雅黑" w:eastAsia="微软雅黑" w:cs="微软雅黑"/>
          <w:b/>
          <w:kern w:val="0"/>
        </w:rPr>
        <w:t>千邻</w:t>
      </w:r>
      <w:r>
        <w:rPr>
          <w:rFonts w:hint="eastAsia" w:ascii="微软雅黑" w:hAnsi="微软雅黑" w:eastAsia="微软雅黑" w:cs="微软雅黑"/>
          <w:b/>
          <w:kern w:val="0"/>
        </w:rPr>
        <w:t>生活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</w:t>
      </w:r>
      <w:r>
        <w:rPr>
          <w:rFonts w:hint="default" w:ascii="微软雅黑" w:hAnsi="微软雅黑" w:eastAsia="微软雅黑" w:cs="微软雅黑"/>
          <w:sz w:val="21"/>
          <w:szCs w:val="21"/>
        </w:rPr>
        <w:t>公司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武汉微道云信息科技有限公司</w:t>
      </w:r>
    </w:p>
    <w:p>
      <w:pPr>
        <w:spacing w:line="400" w:lineRule="exac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项目描述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千邻生活分为客户端和技能端，客户端发起订单，技能端接收订单的方式进行线</w:t>
      </w:r>
    </w:p>
    <w:p>
      <w:pPr>
        <w:spacing w:line="400" w:lineRule="exact"/>
        <w:ind w:firstLine="1050" w:firstLineChars="500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上服务；是一款集家装、家政、汽车、厨师、维修等功能于一体的生活服务类</w:t>
      </w:r>
    </w:p>
    <w:p>
      <w:pPr>
        <w:spacing w:line="400" w:lineRule="exact"/>
        <w:ind w:firstLine="1050" w:firstLineChars="500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APP软件。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项目职责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：1、</w:t>
      </w:r>
      <w:r>
        <w:rPr>
          <w:rFonts w:hint="default" w:ascii="Malgun Gothic Semilight" w:hAnsi="Malgun Gothic Semilight" w:eastAsia="Malgun Gothic Semilight" w:cs="Malgun Gothic Semilight"/>
          <w:sz w:val="21"/>
          <w:szCs w:val="21"/>
        </w:rPr>
        <w:t>独立</w:t>
      </w:r>
      <w:r>
        <w:rPr>
          <w:rFonts w:hint="eastAsia" w:ascii="微软雅黑" w:hAnsi="微软雅黑" w:eastAsia="微软雅黑" w:cs="微软雅黑"/>
          <w:sz w:val="21"/>
          <w:szCs w:val="21"/>
        </w:rPr>
        <w:t>负责</w:t>
      </w:r>
      <w:r>
        <w:rPr>
          <w:rFonts w:hint="default" w:ascii="微软雅黑" w:hAnsi="微软雅黑" w:eastAsia="微软雅黑" w:cs="微软雅黑"/>
          <w:sz w:val="21"/>
          <w:szCs w:val="21"/>
        </w:rPr>
        <w:t>完成</w:t>
      </w:r>
      <w:r>
        <w:rPr>
          <w:rFonts w:hint="eastAsia" w:ascii="微软雅黑" w:hAnsi="微软雅黑" w:eastAsia="微软雅黑" w:cs="微软雅黑"/>
          <w:sz w:val="21"/>
          <w:szCs w:val="21"/>
        </w:rPr>
        <w:t>项目</w:t>
      </w:r>
      <w:r>
        <w:rPr>
          <w:rFonts w:hint="default" w:ascii="微软雅黑" w:hAnsi="微软雅黑" w:eastAsia="微软雅黑" w:cs="微软雅黑"/>
          <w:sz w:val="21"/>
          <w:szCs w:val="21"/>
        </w:rPr>
        <w:t>的开发与维护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1050" w:firstLineChars="500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</w:rPr>
        <w:t>、实现全屏任意位置右滑动返回功能。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1050" w:firstLineChars="500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</w:rPr>
        <w:t>、实现</w:t>
      </w:r>
      <w:r>
        <w:rPr>
          <w:rFonts w:hint="default" w:ascii="微软雅黑" w:hAnsi="微软雅黑" w:eastAsia="微软雅黑" w:cs="微软雅黑"/>
          <w:sz w:val="21"/>
          <w:szCs w:val="21"/>
        </w:rPr>
        <w:t>支付宝、微信快捷支付功能；实现第三方快捷登录。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ascii="楷体-简" w:hAnsi="楷体-简" w:eastAsia="楷体-简"/>
          <w:sz w:val="21"/>
          <w:szCs w:val="21"/>
        </w:rPr>
      </w:pP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b/>
          <w:kern w:val="0"/>
        </w:rPr>
        <w:t>项目二</w:t>
      </w:r>
      <w:r>
        <w:rPr>
          <w:rFonts w:hint="eastAsia" w:ascii="楷体-简" w:hAnsi="楷体-简" w:eastAsia="楷体-简" w:cs="Helvetica"/>
          <w:b/>
          <w:kern w:val="0"/>
        </w:rPr>
        <w:t>：</w:t>
      </w:r>
      <w:r>
        <w:rPr>
          <w:rFonts w:hint="default" w:ascii="微软雅黑" w:hAnsi="微软雅黑" w:eastAsia="微软雅黑" w:cs="微软雅黑"/>
          <w:b/>
          <w:kern w:val="0"/>
        </w:rPr>
        <w:t>慧生活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</w:t>
      </w:r>
      <w:r>
        <w:rPr>
          <w:rFonts w:hint="default" w:ascii="微软雅黑" w:hAnsi="微软雅黑" w:eastAsia="微软雅黑" w:cs="微软雅黑"/>
          <w:sz w:val="21"/>
          <w:szCs w:val="21"/>
        </w:rPr>
        <w:t>公司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福星智慧家生活服务有限公司</w:t>
      </w:r>
    </w:p>
    <w:p>
      <w:pPr>
        <w:snapToGrid w:val="0"/>
        <w:spacing w:line="276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项目描述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慧生活是一款生活服务应用，是福星智慧家为您打造最贴心的互联网物业服务平</w:t>
      </w:r>
    </w:p>
    <w:p>
      <w:pPr>
        <w:snapToGrid w:val="0"/>
        <w:spacing w:line="276" w:lineRule="auto"/>
        <w:ind w:firstLine="1050" w:firstLineChars="5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台，</w:t>
      </w:r>
      <w:r>
        <w:rPr>
          <w:rFonts w:hint="default" w:ascii="微软雅黑" w:hAnsi="微软雅黑" w:eastAsia="微软雅黑" w:cs="微软雅黑"/>
          <w:sz w:val="21"/>
          <w:szCs w:val="21"/>
        </w:rPr>
        <w:t>是客户端软件，供业主使用，</w:t>
      </w:r>
      <w:r>
        <w:rPr>
          <w:rFonts w:hint="eastAsia" w:ascii="微软雅黑" w:hAnsi="微软雅黑" w:eastAsia="微软雅黑" w:cs="微软雅黑"/>
          <w:sz w:val="21"/>
          <w:szCs w:val="21"/>
        </w:rPr>
        <w:t>拥有一键开门、投诉建议、维修保障和万能号</w:t>
      </w:r>
    </w:p>
    <w:p>
      <w:pPr>
        <w:snapToGrid w:val="0"/>
        <w:spacing w:line="276" w:lineRule="auto"/>
        <w:ind w:firstLine="1050" w:firstLineChars="50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码本等服务功能。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项目职责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：1、</w:t>
      </w:r>
      <w:r>
        <w:rPr>
          <w:rFonts w:hint="eastAsia" w:ascii="微软雅黑" w:hAnsi="微软雅黑" w:eastAsia="微软雅黑" w:cs="微软雅黑"/>
          <w:sz w:val="21"/>
          <w:szCs w:val="21"/>
        </w:rPr>
        <w:t>负责项目</w:t>
      </w:r>
      <w:r>
        <w:rPr>
          <w:rFonts w:hint="default" w:ascii="微软雅黑" w:hAnsi="微软雅黑" w:eastAsia="微软雅黑" w:cs="微软雅黑"/>
          <w:sz w:val="21"/>
          <w:szCs w:val="21"/>
        </w:rPr>
        <w:t>4.0版本的重构，完成</w:t>
      </w:r>
      <w:r>
        <w:rPr>
          <w:rFonts w:hint="eastAsia" w:ascii="微软雅黑" w:hAnsi="微软雅黑" w:eastAsia="微软雅黑" w:cs="微软雅黑"/>
          <w:sz w:val="21"/>
          <w:szCs w:val="21"/>
        </w:rPr>
        <w:t>框架的</w:t>
      </w:r>
      <w:r>
        <w:rPr>
          <w:rFonts w:hint="default" w:ascii="微软雅黑" w:hAnsi="微软雅黑" w:eastAsia="微软雅黑" w:cs="微软雅黑"/>
          <w:sz w:val="21"/>
          <w:szCs w:val="21"/>
        </w:rPr>
        <w:t>搭建</w:t>
      </w:r>
      <w:r>
        <w:rPr>
          <w:rFonts w:hint="eastAsia" w:ascii="微软雅黑" w:hAnsi="微软雅黑" w:eastAsia="微软雅黑" w:cs="微软雅黑"/>
          <w:sz w:val="21"/>
          <w:szCs w:val="21"/>
        </w:rPr>
        <w:t>，通用</w:t>
      </w:r>
      <w:r>
        <w:rPr>
          <w:rFonts w:hint="default" w:ascii="微软雅黑" w:hAnsi="微软雅黑" w:eastAsia="微软雅黑" w:cs="微软雅黑"/>
          <w:sz w:val="21"/>
          <w:szCs w:val="21"/>
        </w:rPr>
        <w:t>工具</w:t>
      </w:r>
      <w:r>
        <w:rPr>
          <w:rFonts w:hint="eastAsia" w:ascii="微软雅黑" w:hAnsi="微软雅黑" w:eastAsia="微软雅黑" w:cs="微软雅黑"/>
          <w:sz w:val="21"/>
          <w:szCs w:val="21"/>
        </w:rPr>
        <w:t>类的集成。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1050" w:firstLineChars="500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sz w:val="21"/>
          <w:szCs w:val="21"/>
        </w:rPr>
        <w:t>、负责</w:t>
      </w:r>
      <w:r>
        <w:rPr>
          <w:rFonts w:hint="default" w:ascii="微软雅黑" w:hAnsi="微软雅黑" w:eastAsia="微软雅黑" w:cs="微软雅黑"/>
          <w:sz w:val="21"/>
          <w:szCs w:val="21"/>
        </w:rPr>
        <w:t>一键开锁、个人中心、充电桩、一键报修等功能模块的开发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1050" w:firstLineChars="5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ascii="微软雅黑" w:hAnsi="微软雅黑" w:eastAsia="微软雅黑" w:cs="微软雅黑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sz w:val="21"/>
          <w:szCs w:val="21"/>
        </w:rPr>
        <w:t>、</w:t>
      </w:r>
      <w:r>
        <w:rPr>
          <w:rFonts w:ascii="微软雅黑" w:hAnsi="微软雅黑" w:eastAsia="微软雅黑" w:cs="微软雅黑"/>
          <w:sz w:val="21"/>
          <w:szCs w:val="21"/>
        </w:rPr>
        <w:t>负责使用体验的优化、首页加载速度的提速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1050" w:firstLineChars="5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>4、</w:t>
      </w:r>
      <w:r>
        <w:rPr>
          <w:rFonts w:ascii="微软雅黑" w:hAnsi="微软雅黑" w:eastAsia="微软雅黑" w:cs="微软雅黑"/>
          <w:sz w:val="21"/>
          <w:szCs w:val="21"/>
        </w:rPr>
        <w:t>负责产品的维护、迭代、优化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b/>
          <w:color w:val="0070C0"/>
          <w:kern w:val="0"/>
          <w:sz w:val="28"/>
          <w:szCs w:val="28"/>
        </w:rPr>
      </w:pP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b/>
          <w:kern w:val="0"/>
        </w:rPr>
        <w:t>项目</w:t>
      </w:r>
      <w:r>
        <w:rPr>
          <w:rFonts w:hint="default" w:ascii="微软雅黑" w:hAnsi="微软雅黑" w:eastAsia="微软雅黑" w:cs="微软雅黑"/>
          <w:b/>
          <w:kern w:val="0"/>
        </w:rPr>
        <w:t>三</w:t>
      </w:r>
      <w:r>
        <w:rPr>
          <w:rFonts w:hint="eastAsia" w:ascii="楷体-简" w:hAnsi="楷体-简" w:eastAsia="楷体-简" w:cs="Helvetica"/>
          <w:b/>
          <w:kern w:val="0"/>
        </w:rPr>
        <w:t>：</w:t>
      </w:r>
      <w:r>
        <w:rPr>
          <w:rFonts w:hint="default" w:ascii="微软雅黑" w:hAnsi="微软雅黑" w:eastAsia="微软雅黑" w:cs="微软雅黑"/>
          <w:b/>
          <w:kern w:val="0"/>
        </w:rPr>
        <w:t>福管家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</w:t>
      </w:r>
      <w:r>
        <w:rPr>
          <w:rFonts w:hint="default" w:ascii="微软雅黑" w:hAnsi="微软雅黑" w:eastAsia="微软雅黑" w:cs="微软雅黑"/>
          <w:sz w:val="21"/>
          <w:szCs w:val="21"/>
        </w:rPr>
        <w:t>公司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福星智慧家生活服务有限公司</w:t>
      </w:r>
    </w:p>
    <w:p>
      <w:pPr>
        <w:snapToGrid w:val="0"/>
        <w:spacing w:line="276" w:lineRule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项目描述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sz w:val="21"/>
          <w:szCs w:val="21"/>
        </w:rPr>
        <w:t>福管家是一款智慧物业管理平台，</w:t>
      </w:r>
      <w:r>
        <w:rPr>
          <w:rFonts w:hint="default" w:ascii="微软雅黑" w:hAnsi="微软雅黑" w:eastAsia="微软雅黑" w:cs="微软雅黑"/>
          <w:sz w:val="21"/>
          <w:szCs w:val="21"/>
        </w:rPr>
        <w:t>是后台软件，供物业管理人员使用，在</w:t>
      </w:r>
      <w:r>
        <w:rPr>
          <w:rFonts w:hint="eastAsia" w:ascii="微软雅黑" w:hAnsi="微软雅黑" w:eastAsia="微软雅黑" w:cs="微软雅黑"/>
          <w:sz w:val="21"/>
          <w:szCs w:val="21"/>
        </w:rPr>
        <w:t>这里提</w:t>
      </w:r>
    </w:p>
    <w:p>
      <w:pPr>
        <w:snapToGrid w:val="0"/>
        <w:spacing w:line="276" w:lineRule="auto"/>
        <w:ind w:firstLine="1050" w:firstLineChars="500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供了各种公告管理、电表管理、业主管理、门禁管理、房源上报等功能服务。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项目职责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：1、</w:t>
      </w:r>
      <w:r>
        <w:rPr>
          <w:rFonts w:hint="default" w:ascii="Malgun Gothic Semilight" w:hAnsi="Malgun Gothic Semilight" w:eastAsia="Malgun Gothic Semilight" w:cs="Malgun Gothic Semilight"/>
          <w:sz w:val="21"/>
          <w:szCs w:val="21"/>
        </w:rPr>
        <w:t>协助同事完成重构，</w:t>
      </w:r>
      <w:r>
        <w:rPr>
          <w:rFonts w:hint="eastAsia" w:ascii="微软雅黑" w:hAnsi="微软雅黑" w:eastAsia="微软雅黑" w:cs="微软雅黑"/>
          <w:sz w:val="21"/>
          <w:szCs w:val="21"/>
        </w:rPr>
        <w:t>框架的</w:t>
      </w:r>
      <w:r>
        <w:rPr>
          <w:rFonts w:hint="default" w:ascii="微软雅黑" w:hAnsi="微软雅黑" w:eastAsia="微软雅黑" w:cs="微软雅黑"/>
          <w:sz w:val="21"/>
          <w:szCs w:val="21"/>
        </w:rPr>
        <w:t>搭建</w:t>
      </w:r>
      <w:r>
        <w:rPr>
          <w:rFonts w:hint="eastAsia" w:ascii="微软雅黑" w:hAnsi="微软雅黑" w:eastAsia="微软雅黑" w:cs="微软雅黑"/>
          <w:sz w:val="21"/>
          <w:szCs w:val="21"/>
        </w:rPr>
        <w:t>，通用</w:t>
      </w:r>
      <w:r>
        <w:rPr>
          <w:rFonts w:hint="default" w:ascii="微软雅黑" w:hAnsi="微软雅黑" w:eastAsia="微软雅黑" w:cs="微软雅黑"/>
          <w:sz w:val="21"/>
          <w:szCs w:val="21"/>
        </w:rPr>
        <w:t>工具</w:t>
      </w:r>
      <w:r>
        <w:rPr>
          <w:rFonts w:hint="eastAsia" w:ascii="微软雅黑" w:hAnsi="微软雅黑" w:eastAsia="微软雅黑" w:cs="微软雅黑"/>
          <w:sz w:val="21"/>
          <w:szCs w:val="21"/>
        </w:rPr>
        <w:t>类的集成。</w:t>
      </w:r>
    </w:p>
    <w:p>
      <w:pPr>
        <w:pStyle w:val="9"/>
        <w:widowControl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1050" w:firstLineChars="50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负责</w:t>
      </w:r>
      <w:r>
        <w:rPr>
          <w:rFonts w:hint="default" w:ascii="微软雅黑" w:hAnsi="微软雅黑" w:eastAsia="微软雅黑" w:cs="微软雅黑"/>
          <w:sz w:val="21"/>
          <w:szCs w:val="21"/>
        </w:rPr>
        <w:t>门禁管理、小区电表、房源入住等功能模块的开发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jc w:val="left"/>
        <w:rPr>
          <w:rFonts w:ascii="楷体-简" w:hAnsi="楷体-简" w:eastAsia="楷体-简" w:cs="Helvetica"/>
          <w:b/>
          <w:color w:val="0070C0"/>
          <w:kern w:val="0"/>
          <w:sz w:val="28"/>
          <w:szCs w:val="28"/>
        </w:rPr>
      </w:pP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b/>
          <w:kern w:val="0"/>
        </w:rPr>
        <w:t>项目</w:t>
      </w:r>
      <w:r>
        <w:rPr>
          <w:rFonts w:hint="default" w:ascii="微软雅黑" w:hAnsi="微软雅黑" w:eastAsia="微软雅黑" w:cs="微软雅黑"/>
          <w:b/>
          <w:kern w:val="0"/>
        </w:rPr>
        <w:t>四</w:t>
      </w:r>
      <w:r>
        <w:rPr>
          <w:rFonts w:hint="eastAsia" w:ascii="楷体-简" w:hAnsi="楷体-简" w:eastAsia="楷体-简" w:cs="Helvetica"/>
          <w:b/>
          <w:kern w:val="0"/>
        </w:rPr>
        <w:t>：</w:t>
      </w:r>
      <w:r>
        <w:rPr>
          <w:rFonts w:hint="default" w:ascii="微软雅黑" w:hAnsi="微软雅黑" w:eastAsia="微软雅黑" w:cs="微软雅黑"/>
          <w:b/>
          <w:kern w:val="0"/>
        </w:rPr>
        <w:t>众盈游戏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</w:t>
      </w:r>
      <w:r>
        <w:rPr>
          <w:rFonts w:hint="default" w:ascii="微软雅黑" w:hAnsi="微软雅黑" w:eastAsia="微软雅黑" w:cs="微软雅黑"/>
          <w:sz w:val="21"/>
          <w:szCs w:val="21"/>
        </w:rPr>
        <w:t>公司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default" w:ascii="Malgun Gothic Semilight" w:hAnsi="Malgun Gothic Semilight" w:eastAsia="Malgun Gothic Semilight" w:cs="Malgun Gothic Semilight"/>
          <w:kern w:val="0"/>
          <w:sz w:val="21"/>
          <w:szCs w:val="21"/>
        </w:rPr>
        <w:t>菲律宾某某公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司</w:t>
      </w:r>
    </w:p>
    <w:p>
      <w:pPr>
        <w:spacing w:line="400" w:lineRule="exact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项目描述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众盈游戏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是一款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集彩票投注、各种娱乐游戏于一体的原生APP。</w:t>
      </w:r>
    </w:p>
    <w:p>
      <w:pPr>
        <w:numPr>
          <w:numId w:val="0"/>
        </w:numPr>
        <w:spacing w:line="400" w:lineRule="exac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项目职责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：1、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负责项目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框架的搭建、</w:t>
      </w:r>
      <w:r>
        <w:rPr>
          <w:rFonts w:hint="default" w:ascii="微软雅黑" w:hAnsi="微软雅黑" w:eastAsia="微软雅黑" w:cs="微软雅黑"/>
          <w:sz w:val="21"/>
          <w:szCs w:val="21"/>
        </w:rPr>
        <w:t>在线投注、个人中心模块的开发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numPr>
          <w:ilvl w:val="0"/>
          <w:numId w:val="3"/>
        </w:numPr>
        <w:spacing w:line="400" w:lineRule="exact"/>
        <w:ind w:firstLine="1050" w:firstLineChars="5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>负责项目基础架包的开发与整理，供其它项目使用。</w:t>
      </w:r>
    </w:p>
    <w:p>
      <w:pPr>
        <w:numPr>
          <w:ilvl w:val="0"/>
          <w:numId w:val="3"/>
        </w:numPr>
        <w:spacing w:line="400" w:lineRule="exact"/>
        <w:ind w:firstLine="1050" w:firstLineChars="5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>负责项目的上线、维护、迭代、签名。</w:t>
      </w:r>
    </w:p>
    <w:p>
      <w:pPr>
        <w:numPr>
          <w:numId w:val="0"/>
        </w:numPr>
        <w:spacing w:line="400" w:lineRule="exact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b/>
          <w:kern w:val="0"/>
        </w:rPr>
        <w:t>项目</w:t>
      </w:r>
      <w:r>
        <w:rPr>
          <w:rFonts w:hint="default" w:ascii="微软雅黑" w:hAnsi="微软雅黑" w:eastAsia="微软雅黑" w:cs="微软雅黑"/>
          <w:b/>
          <w:kern w:val="0"/>
        </w:rPr>
        <w:t>五</w:t>
      </w:r>
      <w:r>
        <w:rPr>
          <w:rFonts w:hint="eastAsia" w:ascii="楷体-简" w:hAnsi="楷体-简" w:eastAsia="楷体-简" w:cs="Helvetica"/>
          <w:b/>
          <w:kern w:val="0"/>
        </w:rPr>
        <w:t>：</w:t>
      </w:r>
      <w:r>
        <w:rPr>
          <w:rFonts w:hint="default" w:ascii="微软雅黑" w:hAnsi="微软雅黑" w:eastAsia="微软雅黑" w:cs="微软雅黑"/>
          <w:b/>
          <w:kern w:val="0"/>
        </w:rPr>
        <w:t>小智五子棋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</w:t>
      </w:r>
      <w:r>
        <w:rPr>
          <w:rFonts w:hint="default" w:ascii="微软雅黑" w:hAnsi="微软雅黑" w:eastAsia="微软雅黑" w:cs="微软雅黑"/>
          <w:sz w:val="21"/>
          <w:szCs w:val="21"/>
        </w:rPr>
        <w:t>公司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default" w:ascii="微软雅黑" w:hAnsi="微软雅黑" w:eastAsia="微软雅黑" w:cs="微软雅黑"/>
          <w:sz w:val="21"/>
          <w:szCs w:val="21"/>
        </w:rPr>
        <w:t>尚盈</w:t>
      </w:r>
      <w:r>
        <w:rPr>
          <w:rFonts w:hint="eastAsia" w:ascii="微软雅黑" w:hAnsi="微软雅黑" w:eastAsia="微软雅黑" w:cs="微软雅黑"/>
          <w:sz w:val="21"/>
          <w:szCs w:val="21"/>
        </w:rPr>
        <w:t>公司</w:t>
      </w:r>
      <w:r>
        <w:rPr>
          <w:rFonts w:hint="default" w:ascii="微软雅黑" w:hAnsi="微软雅黑" w:eastAsia="微软雅黑" w:cs="微软雅黑"/>
          <w:sz w:val="21"/>
          <w:szCs w:val="21"/>
        </w:rPr>
        <w:t>（</w:t>
      </w:r>
      <w:r>
        <w:rPr>
          <w:rFonts w:hint="default" w:ascii="Malgun Gothic Semilight" w:hAnsi="Malgun Gothic Semilight" w:eastAsia="Malgun Gothic Semilight" w:cs="Malgun Gothic Semilight"/>
          <w:kern w:val="0"/>
          <w:sz w:val="21"/>
          <w:szCs w:val="21"/>
        </w:rPr>
        <w:t>菲律宾</w:t>
      </w:r>
      <w:r>
        <w:rPr>
          <w:rFonts w:hint="default" w:ascii="微软雅黑" w:hAnsi="微软雅黑" w:eastAsia="微软雅黑" w:cs="微软雅黑"/>
          <w:sz w:val="21"/>
          <w:szCs w:val="21"/>
        </w:rPr>
        <w:t>）</w:t>
      </w:r>
    </w:p>
    <w:p>
      <w:pPr>
        <w:spacing w:line="400" w:lineRule="exact"/>
        <w:rPr>
          <w:rFonts w:hint="default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项目描述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小智五子棋是一款经典的对战五子棋游戏，不仅可以与手机对战，还可以选择双</w:t>
      </w:r>
    </w:p>
    <w:p>
      <w:pPr>
        <w:spacing w:line="400" w:lineRule="exact"/>
        <w:ind w:firstLine="1050" w:firstLineChars="500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人模式。这是一款马甲包项目，在 AppStore成功上线。</w:t>
      </w:r>
    </w:p>
    <w:p>
      <w:pPr>
        <w:spacing w:line="400" w:lineRule="exact"/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项目职责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：1、</w:t>
      </w:r>
      <w:r>
        <w:rPr>
          <w:rFonts w:hint="default" w:ascii="Malgun Gothic Semilight" w:hAnsi="Malgun Gothic Semilight" w:eastAsia="Malgun Gothic Semilight" w:cs="Malgun Gothic Semilight"/>
          <w:sz w:val="21"/>
          <w:szCs w:val="21"/>
        </w:rPr>
        <w:t>独立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完成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项目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的开发</w:t>
      </w:r>
      <w:r>
        <w:rPr>
          <w:rFonts w:hint="default" w:ascii="微软雅黑" w:hAnsi="微软雅黑" w:eastAsia="微软雅黑" w:cs="微软雅黑"/>
          <w:sz w:val="21"/>
          <w:szCs w:val="21"/>
        </w:rPr>
        <w:t>。</w:t>
      </w:r>
    </w:p>
    <w:p>
      <w:pPr>
        <w:spacing w:line="400" w:lineRule="exac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 xml:space="preserve">          2、完成在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AppStore 苹果商店的上线</w:t>
      </w:r>
    </w:p>
    <w:p/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b/>
          <w:kern w:val="0"/>
        </w:rPr>
        <w:t>项目</w:t>
      </w:r>
      <w:r>
        <w:rPr>
          <w:rFonts w:hint="default" w:ascii="微软雅黑" w:hAnsi="微软雅黑" w:eastAsia="微软雅黑" w:cs="微软雅黑"/>
          <w:b/>
          <w:kern w:val="0"/>
        </w:rPr>
        <w:t>六</w:t>
      </w:r>
      <w:r>
        <w:rPr>
          <w:rFonts w:hint="eastAsia" w:ascii="楷体-简" w:hAnsi="楷体-简" w:eastAsia="楷体-简" w:cs="Helvetica"/>
          <w:b/>
          <w:kern w:val="0"/>
        </w:rPr>
        <w:t>：</w:t>
      </w:r>
      <w:r>
        <w:rPr>
          <w:rFonts w:hint="default" w:ascii="微软雅黑" w:hAnsi="微软雅黑" w:eastAsia="微软雅黑" w:cs="微软雅黑"/>
          <w:b/>
          <w:kern w:val="0"/>
        </w:rPr>
        <w:t>香蕉视频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</w:t>
      </w:r>
      <w:r>
        <w:rPr>
          <w:rFonts w:hint="default" w:ascii="微软雅黑" w:hAnsi="微软雅黑" w:eastAsia="微软雅黑" w:cs="微软雅黑"/>
          <w:sz w:val="21"/>
          <w:szCs w:val="21"/>
        </w:rPr>
        <w:t>公司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default" w:ascii="微软雅黑" w:hAnsi="微软雅黑" w:eastAsia="微软雅黑" w:cs="微软雅黑"/>
          <w:sz w:val="21"/>
          <w:szCs w:val="21"/>
        </w:rPr>
        <w:t>尚盈</w:t>
      </w:r>
      <w:r>
        <w:rPr>
          <w:rFonts w:hint="eastAsia" w:ascii="微软雅黑" w:hAnsi="微软雅黑" w:eastAsia="微软雅黑" w:cs="微软雅黑"/>
          <w:sz w:val="21"/>
          <w:szCs w:val="21"/>
        </w:rPr>
        <w:t>公司</w:t>
      </w:r>
      <w:r>
        <w:rPr>
          <w:rFonts w:hint="default" w:ascii="微软雅黑" w:hAnsi="微软雅黑" w:eastAsia="微软雅黑" w:cs="微软雅黑"/>
          <w:sz w:val="21"/>
          <w:szCs w:val="21"/>
        </w:rPr>
        <w:t>（</w:t>
      </w:r>
      <w:r>
        <w:rPr>
          <w:rFonts w:hint="default" w:ascii="Malgun Gothic Semilight" w:hAnsi="Malgun Gothic Semilight" w:eastAsia="Malgun Gothic Semilight" w:cs="Malgun Gothic Semilight"/>
          <w:kern w:val="0"/>
          <w:sz w:val="21"/>
          <w:szCs w:val="21"/>
        </w:rPr>
        <w:t>菲律宾</w:t>
      </w:r>
      <w:r>
        <w:rPr>
          <w:rFonts w:hint="default" w:ascii="微软雅黑" w:hAnsi="微软雅黑" w:eastAsia="微软雅黑" w:cs="微软雅黑"/>
          <w:sz w:val="21"/>
          <w:szCs w:val="21"/>
        </w:rPr>
        <w:t>）</w:t>
      </w:r>
    </w:p>
    <w:p>
      <w:pPr>
        <w:spacing w:line="400" w:lineRule="exact"/>
        <w:rPr>
          <w:rFonts w:hint="default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项目描述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：香蕉视频</w:t>
      </w:r>
      <w:r>
        <w:rPr>
          <w:rFonts w:hint="default" w:ascii="Malgun Gothic Semilight" w:hAnsi="Malgun Gothic Semilight" w:eastAsia="Malgun Gothic Semilight" w:cs="Malgun Gothic Semilight"/>
          <w:sz w:val="21"/>
          <w:szCs w:val="21"/>
        </w:rPr>
        <w:t>是一款免费提供各种黄色视屏、色情小说的原生软件。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全力为广大色友</w:t>
      </w:r>
    </w:p>
    <w:p>
      <w:pPr>
        <w:spacing w:line="400" w:lineRule="exact"/>
        <w:ind w:firstLine="1050" w:firstLineChars="500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提供全方位的视频与短篇小说，能满足尽力而为。</w:t>
      </w:r>
    </w:p>
    <w:p>
      <w:pPr>
        <w:spacing w:line="400" w:lineRule="exac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项目职责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：1、</w:t>
      </w:r>
      <w:r>
        <w:rPr>
          <w:rFonts w:hint="default" w:ascii="Malgun Gothic Semilight" w:hAnsi="Malgun Gothic Semilight" w:eastAsia="Malgun Gothic Semilight" w:cs="Malgun Gothic Semilight"/>
          <w:sz w:val="21"/>
          <w:szCs w:val="21"/>
        </w:rPr>
        <w:t>独立完成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项目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框架的搭建、通用类的集成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。</w:t>
      </w:r>
    </w:p>
    <w:p>
      <w:pPr>
        <w:numPr>
          <w:ilvl w:val="0"/>
          <w:numId w:val="4"/>
        </w:numPr>
        <w:spacing w:line="400" w:lineRule="exact"/>
        <w:ind w:firstLine="1050" w:firstLineChars="500"/>
      </w:pP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独立完成视屏播放、小说阅读、个人中心模块的开发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numPr>
          <w:ilvl w:val="0"/>
          <w:numId w:val="4"/>
        </w:numPr>
        <w:spacing w:line="400" w:lineRule="exact"/>
        <w:ind w:firstLine="1050" w:firstLineChars="500"/>
      </w:pPr>
      <w:r>
        <w:rPr>
          <w:rFonts w:hint="default" w:ascii="微软雅黑" w:hAnsi="微软雅黑" w:eastAsia="微软雅黑" w:cs="微软雅黑"/>
          <w:sz w:val="21"/>
          <w:szCs w:val="21"/>
        </w:rPr>
        <w:t>负责项目的签名、维护、迭代、优化。</w:t>
      </w:r>
    </w:p>
    <w:p>
      <w:pPr>
        <w:numPr>
          <w:ilvl w:val="0"/>
          <w:numId w:val="0"/>
        </w:numPr>
        <w:spacing w:line="400" w:lineRule="exact"/>
      </w:pP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b/>
          <w:kern w:val="0"/>
        </w:rPr>
        <w:t>项目</w:t>
      </w:r>
      <w:r>
        <w:rPr>
          <w:rFonts w:hint="default" w:ascii="微软雅黑" w:hAnsi="微软雅黑" w:eastAsia="微软雅黑" w:cs="微软雅黑"/>
          <w:b/>
          <w:kern w:val="0"/>
        </w:rPr>
        <w:t>七</w:t>
      </w:r>
      <w:r>
        <w:rPr>
          <w:rFonts w:hint="eastAsia" w:ascii="楷体-简" w:hAnsi="楷体-简" w:eastAsia="楷体-简" w:cs="Helvetica"/>
          <w:b/>
          <w:kern w:val="0"/>
        </w:rPr>
        <w:t>：</w:t>
      </w:r>
      <w:r>
        <w:rPr>
          <w:rFonts w:hint="default" w:ascii="微软雅黑" w:hAnsi="微软雅黑" w:eastAsia="微软雅黑" w:cs="微软雅黑"/>
          <w:b/>
          <w:kern w:val="0"/>
        </w:rPr>
        <w:t>六合社区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</w:t>
      </w:r>
      <w:r>
        <w:rPr>
          <w:rFonts w:hint="default" w:ascii="微软雅黑" w:hAnsi="微软雅黑" w:eastAsia="微软雅黑" w:cs="微软雅黑"/>
          <w:sz w:val="21"/>
          <w:szCs w:val="21"/>
        </w:rPr>
        <w:t>公司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default" w:ascii="微软雅黑" w:hAnsi="微软雅黑" w:eastAsia="微软雅黑" w:cs="微软雅黑"/>
          <w:sz w:val="21"/>
          <w:szCs w:val="21"/>
        </w:rPr>
        <w:t>尚盈</w:t>
      </w:r>
      <w:r>
        <w:rPr>
          <w:rFonts w:hint="eastAsia" w:ascii="微软雅黑" w:hAnsi="微软雅黑" w:eastAsia="微软雅黑" w:cs="微软雅黑"/>
          <w:sz w:val="21"/>
          <w:szCs w:val="21"/>
        </w:rPr>
        <w:t>公司</w:t>
      </w:r>
      <w:r>
        <w:rPr>
          <w:rFonts w:hint="default" w:ascii="微软雅黑" w:hAnsi="微软雅黑" w:eastAsia="微软雅黑" w:cs="微软雅黑"/>
          <w:sz w:val="21"/>
          <w:szCs w:val="21"/>
        </w:rPr>
        <w:t>（</w:t>
      </w:r>
      <w:r>
        <w:rPr>
          <w:rFonts w:hint="default" w:ascii="Malgun Gothic Semilight" w:hAnsi="Malgun Gothic Semilight" w:eastAsia="Malgun Gothic Semilight" w:cs="Malgun Gothic Semilight"/>
          <w:kern w:val="0"/>
          <w:sz w:val="21"/>
          <w:szCs w:val="21"/>
        </w:rPr>
        <w:t>菲律宾</w:t>
      </w:r>
      <w:r>
        <w:rPr>
          <w:rFonts w:hint="default" w:ascii="微软雅黑" w:hAnsi="微软雅黑" w:eastAsia="微软雅黑" w:cs="微软雅黑"/>
          <w:sz w:val="21"/>
          <w:szCs w:val="21"/>
        </w:rPr>
        <w:t>）</w:t>
      </w:r>
    </w:p>
    <w:p>
      <w:pPr>
        <w:spacing w:line="400" w:lineRule="exact"/>
        <w:rPr>
          <w:rFonts w:hint="default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项目描述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六合社区是一款基于民间收集资料为内容，历史开奖、统计信息、推荐数据于一</w:t>
      </w:r>
    </w:p>
    <w:p>
      <w:pPr>
        <w:spacing w:line="400" w:lineRule="exact"/>
        <w:ind w:firstLine="1050" w:firstLineChars="500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体的六合信息的原生应用。</w:t>
      </w:r>
    </w:p>
    <w:p>
      <w:pPr>
        <w:spacing w:line="400" w:lineRule="exac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项目职责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：1、</w:t>
      </w:r>
      <w:r>
        <w:rPr>
          <w:rFonts w:hint="default" w:ascii="Malgun Gothic Semilight" w:hAnsi="Malgun Gothic Semilight" w:eastAsia="Malgun Gothic Semilight" w:cs="Malgun Gothic Semilight"/>
          <w:sz w:val="21"/>
          <w:szCs w:val="21"/>
        </w:rPr>
        <w:t>独立完成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项目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框架的搭建、通用类的集成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。</w:t>
      </w:r>
    </w:p>
    <w:p>
      <w:pPr>
        <w:numPr>
          <w:ilvl w:val="0"/>
          <w:numId w:val="0"/>
        </w:numPr>
        <w:spacing w:line="400" w:lineRule="exact"/>
        <w:ind w:firstLine="1050" w:firstLineChars="500"/>
      </w:pP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2、独立完成首页、寻宝、个人中心模块的开发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numPr>
          <w:ilvl w:val="0"/>
          <w:numId w:val="0"/>
        </w:numPr>
        <w:spacing w:line="400" w:lineRule="exact"/>
        <w:ind w:firstLine="1050" w:firstLineChars="500"/>
      </w:pPr>
      <w:r>
        <w:rPr>
          <w:rFonts w:hint="default" w:ascii="微软雅黑" w:hAnsi="微软雅黑" w:eastAsia="微软雅黑" w:cs="微软雅黑"/>
          <w:sz w:val="21"/>
          <w:szCs w:val="21"/>
        </w:rPr>
        <w:t>3、负责项目的签名、维护、迭代、优化。</w:t>
      </w:r>
    </w:p>
    <w:p>
      <w:pPr>
        <w:numPr>
          <w:ilvl w:val="0"/>
          <w:numId w:val="0"/>
        </w:numPr>
        <w:spacing w:line="400" w:lineRule="exact"/>
        <w:rPr>
          <w:rFonts w:hint="default" w:ascii="微软雅黑" w:hAnsi="微软雅黑" w:eastAsia="微软雅黑" w:cs="微软雅黑"/>
          <w:color w:val="000000"/>
          <w:sz w:val="21"/>
          <w:szCs w:val="21"/>
        </w:rPr>
      </w:pP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b/>
          <w:kern w:val="0"/>
        </w:rPr>
        <w:t>项目</w:t>
      </w:r>
      <w:r>
        <w:rPr>
          <w:rFonts w:hint="default" w:ascii="微软雅黑" w:hAnsi="微软雅黑" w:eastAsia="微软雅黑" w:cs="微软雅黑"/>
          <w:b/>
          <w:kern w:val="0"/>
        </w:rPr>
        <w:t>八</w:t>
      </w:r>
      <w:r>
        <w:rPr>
          <w:rFonts w:hint="eastAsia" w:ascii="楷体-简" w:hAnsi="楷体-简" w:eastAsia="楷体-简" w:cs="Helvetica"/>
          <w:b/>
          <w:kern w:val="0"/>
        </w:rPr>
        <w:t>：</w:t>
      </w:r>
      <w:r>
        <w:rPr>
          <w:rFonts w:hint="default" w:ascii="微软雅黑" w:hAnsi="微软雅黑" w:eastAsia="微软雅黑" w:cs="微软雅黑"/>
          <w:b/>
          <w:kern w:val="0"/>
        </w:rPr>
        <w:t>创富彩票/国民彩票/宏发彩票（网页）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</w:t>
      </w:r>
      <w:r>
        <w:rPr>
          <w:rFonts w:hint="default" w:ascii="微软雅黑" w:hAnsi="微软雅黑" w:eastAsia="微软雅黑" w:cs="微软雅黑"/>
          <w:sz w:val="21"/>
          <w:szCs w:val="21"/>
        </w:rPr>
        <w:t>公司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default" w:ascii="微软雅黑" w:hAnsi="微软雅黑" w:eastAsia="微软雅黑" w:cs="微软雅黑"/>
          <w:sz w:val="21"/>
          <w:szCs w:val="21"/>
        </w:rPr>
        <w:t>尚盈</w:t>
      </w:r>
      <w:r>
        <w:rPr>
          <w:rFonts w:hint="eastAsia" w:ascii="微软雅黑" w:hAnsi="微软雅黑" w:eastAsia="微软雅黑" w:cs="微软雅黑"/>
          <w:sz w:val="21"/>
          <w:szCs w:val="21"/>
        </w:rPr>
        <w:t>公司</w:t>
      </w:r>
      <w:r>
        <w:rPr>
          <w:rFonts w:hint="default" w:ascii="微软雅黑" w:hAnsi="微软雅黑" w:eastAsia="微软雅黑" w:cs="微软雅黑"/>
          <w:sz w:val="21"/>
          <w:szCs w:val="21"/>
        </w:rPr>
        <w:t>（</w:t>
      </w:r>
      <w:r>
        <w:rPr>
          <w:rFonts w:hint="default" w:ascii="Malgun Gothic Semilight" w:hAnsi="Malgun Gothic Semilight" w:eastAsia="Malgun Gothic Semilight" w:cs="Malgun Gothic Semilight"/>
          <w:kern w:val="0"/>
          <w:sz w:val="21"/>
          <w:szCs w:val="21"/>
        </w:rPr>
        <w:t>菲律宾</w:t>
      </w:r>
      <w:r>
        <w:rPr>
          <w:rFonts w:hint="default" w:ascii="微软雅黑" w:hAnsi="微软雅黑" w:eastAsia="微软雅黑" w:cs="微软雅黑"/>
          <w:sz w:val="21"/>
          <w:szCs w:val="21"/>
        </w:rPr>
        <w:t>）</w:t>
      </w:r>
    </w:p>
    <w:p>
      <w:pPr>
        <w:spacing w:line="400" w:lineRule="exact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项目描述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：创富彩票/国民彩票/宏发彩票</w:t>
      </w:r>
      <w:r>
        <w:rPr>
          <w:rFonts w:hint="default" w:ascii="Malgun Gothic Semilight" w:hAnsi="Malgun Gothic Semilight" w:eastAsia="Malgun Gothic Semilight" w:cs="Malgun Gothic Semilight"/>
          <w:sz w:val="21"/>
          <w:szCs w:val="21"/>
        </w:rPr>
        <w:t>，是几款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在线投注、聊天的娱乐软件。</w:t>
      </w:r>
    </w:p>
    <w:p>
      <w:pPr>
        <w:spacing w:line="400" w:lineRule="exac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项目职责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：1、</w:t>
      </w:r>
      <w:r>
        <w:rPr>
          <w:rFonts w:hint="default" w:ascii="Malgun Gothic Semilight" w:hAnsi="Malgun Gothic Semilight" w:eastAsia="Malgun Gothic Semilight" w:cs="Malgun Gothic Semilight"/>
          <w:sz w:val="21"/>
          <w:szCs w:val="21"/>
        </w:rPr>
        <w:t>独立完成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项目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的开发、网址的集成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。</w:t>
      </w:r>
    </w:p>
    <w:p>
      <w:pPr>
        <w:numPr>
          <w:ilvl w:val="0"/>
          <w:numId w:val="0"/>
        </w:numPr>
        <w:spacing w:line="400" w:lineRule="exact"/>
        <w:ind w:firstLine="1050" w:firstLineChars="500"/>
      </w:pPr>
      <w:r>
        <w:rPr>
          <w:rFonts w:hint="default" w:ascii="微软雅黑" w:hAnsi="微软雅黑" w:eastAsia="微软雅黑" w:cs="微软雅黑"/>
          <w:sz w:val="21"/>
          <w:szCs w:val="21"/>
        </w:rPr>
        <w:t>2、负责项目的签名、更新、迭代、优化。</w:t>
      </w:r>
    </w:p>
    <w:p>
      <w:pPr>
        <w:numPr>
          <w:ilvl w:val="0"/>
          <w:numId w:val="0"/>
        </w:numPr>
        <w:spacing w:line="400" w:lineRule="exact"/>
      </w:pP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b/>
          <w:kern w:val="0"/>
        </w:rPr>
        <w:t>项目</w:t>
      </w:r>
      <w:r>
        <w:rPr>
          <w:rFonts w:hint="default" w:ascii="微软雅黑" w:hAnsi="微软雅黑" w:eastAsia="微软雅黑" w:cs="微软雅黑"/>
          <w:b/>
          <w:kern w:val="0"/>
        </w:rPr>
        <w:t>九</w:t>
      </w:r>
      <w:r>
        <w:rPr>
          <w:rFonts w:hint="eastAsia" w:ascii="楷体-简" w:hAnsi="楷体-简" w:eastAsia="楷体-简" w:cs="Helvetica"/>
          <w:b/>
          <w:kern w:val="0"/>
        </w:rPr>
        <w:t>：</w:t>
      </w:r>
      <w:r>
        <w:rPr>
          <w:rFonts w:hint="default" w:ascii="微软雅黑" w:hAnsi="微软雅黑" w:eastAsia="微软雅黑" w:cs="微软雅黑"/>
          <w:b/>
          <w:kern w:val="0"/>
        </w:rPr>
        <w:t>创富彩票/国民彩票/宏发彩票（原生）</w:t>
      </w: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</w:t>
      </w:r>
      <w:r>
        <w:rPr>
          <w:rFonts w:hint="default" w:ascii="微软雅黑" w:hAnsi="微软雅黑" w:eastAsia="微软雅黑" w:cs="微软雅黑"/>
          <w:sz w:val="21"/>
          <w:szCs w:val="21"/>
        </w:rPr>
        <w:t>公司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default" w:ascii="微软雅黑" w:hAnsi="微软雅黑" w:eastAsia="微软雅黑" w:cs="微软雅黑"/>
          <w:sz w:val="21"/>
          <w:szCs w:val="21"/>
        </w:rPr>
        <w:t>尚盈</w:t>
      </w:r>
      <w:r>
        <w:rPr>
          <w:rFonts w:hint="eastAsia" w:ascii="微软雅黑" w:hAnsi="微软雅黑" w:eastAsia="微软雅黑" w:cs="微软雅黑"/>
          <w:sz w:val="21"/>
          <w:szCs w:val="21"/>
        </w:rPr>
        <w:t>公司</w:t>
      </w:r>
      <w:r>
        <w:rPr>
          <w:rFonts w:hint="default" w:ascii="微软雅黑" w:hAnsi="微软雅黑" w:eastAsia="微软雅黑" w:cs="微软雅黑"/>
          <w:sz w:val="21"/>
          <w:szCs w:val="21"/>
        </w:rPr>
        <w:t>（</w:t>
      </w:r>
      <w:r>
        <w:rPr>
          <w:rFonts w:hint="default" w:ascii="Malgun Gothic Semilight" w:hAnsi="Malgun Gothic Semilight" w:eastAsia="Malgun Gothic Semilight" w:cs="Malgun Gothic Semilight"/>
          <w:kern w:val="0"/>
          <w:sz w:val="21"/>
          <w:szCs w:val="21"/>
        </w:rPr>
        <w:t>菲律宾</w:t>
      </w:r>
      <w:r>
        <w:rPr>
          <w:rFonts w:hint="default" w:ascii="微软雅黑" w:hAnsi="微软雅黑" w:eastAsia="微软雅黑" w:cs="微软雅黑"/>
          <w:sz w:val="21"/>
          <w:szCs w:val="21"/>
        </w:rPr>
        <w:t>）</w:t>
      </w:r>
    </w:p>
    <w:p>
      <w:pPr>
        <w:spacing w:line="400" w:lineRule="exact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项目描述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：创富彩票/国民彩票/宏发彩票</w:t>
      </w:r>
      <w:r>
        <w:rPr>
          <w:rFonts w:hint="default" w:ascii="Malgun Gothic Semilight" w:hAnsi="Malgun Gothic Semilight" w:eastAsia="Malgun Gothic Semilight" w:cs="Malgun Gothic Semilight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是一款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彩票投注的原生APP。</w:t>
      </w:r>
    </w:p>
    <w:p>
      <w:pPr>
        <w:spacing w:line="400" w:lineRule="exac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项目职责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：1、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负责项目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框架的搭建、通用类集成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。</w:t>
      </w:r>
    </w:p>
    <w:p>
      <w:pPr>
        <w:numPr>
          <w:ilvl w:val="0"/>
          <w:numId w:val="0"/>
        </w:numPr>
        <w:spacing w:line="400" w:lineRule="exact"/>
        <w:ind w:firstLine="1050" w:firstLineChars="5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2、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负责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在线投注</w:t>
      </w:r>
      <w:r>
        <w:rPr>
          <w:rFonts w:hint="default" w:ascii="微软雅黑" w:hAnsi="微软雅黑" w:eastAsia="微软雅黑" w:cs="微软雅黑"/>
          <w:sz w:val="21"/>
          <w:szCs w:val="21"/>
        </w:rPr>
        <w:t>官方盘模块的开发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numPr>
          <w:ilvl w:val="0"/>
          <w:numId w:val="0"/>
        </w:numPr>
        <w:spacing w:line="400" w:lineRule="exact"/>
        <w:ind w:firstLine="1050" w:firstLineChars="500"/>
        <w:rPr>
          <w:rFonts w:hint="default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sz w:val="21"/>
          <w:szCs w:val="21"/>
        </w:rPr>
        <w:t>3、负责项目的签名、更新、优化。</w:t>
      </w:r>
    </w:p>
    <w:p>
      <w:pPr>
        <w:numPr>
          <w:ilvl w:val="0"/>
          <w:numId w:val="0"/>
        </w:numPr>
        <w:spacing w:line="400" w:lineRule="exact"/>
        <w:ind w:firstLine="1050" w:firstLineChars="500"/>
        <w:rPr>
          <w:rFonts w:hint="default" w:ascii="微软雅黑" w:hAnsi="微软雅黑" w:eastAsia="微软雅黑" w:cs="微软雅黑"/>
          <w:sz w:val="21"/>
          <w:szCs w:val="21"/>
        </w:rPr>
      </w:pPr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default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b/>
          <w:kern w:val="0"/>
        </w:rPr>
        <w:t>项目</w:t>
      </w:r>
      <w:r>
        <w:rPr>
          <w:rFonts w:hint="default" w:ascii="微软雅黑" w:hAnsi="微软雅黑" w:eastAsia="微软雅黑" w:cs="微软雅黑"/>
          <w:b/>
          <w:kern w:val="0"/>
        </w:rPr>
        <w:t>十</w:t>
      </w:r>
      <w:r>
        <w:rPr>
          <w:rFonts w:hint="eastAsia" w:ascii="楷体-简" w:hAnsi="楷体-简" w:eastAsia="楷体-简" w:cs="Helvetica"/>
          <w:b/>
          <w:kern w:val="0"/>
        </w:rPr>
        <w:t>：</w:t>
      </w:r>
      <w:r>
        <w:rPr>
          <w:rFonts w:hint="default" w:ascii="微软雅黑" w:hAnsi="微软雅黑" w:eastAsia="微软雅黑" w:cs="微软雅黑"/>
          <w:b/>
          <w:kern w:val="0"/>
        </w:rPr>
        <w:t>QG红包（原生）</w:t>
      </w:r>
      <w:bookmarkStart w:id="0" w:name="_GoBack"/>
      <w:bookmarkEnd w:id="0"/>
    </w:p>
    <w:p>
      <w:pPr>
        <w:pStyle w:val="9"/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00" w:lineRule="exact"/>
        <w:ind w:firstLine="0" w:firstLineChars="0"/>
        <w:jc w:val="left"/>
        <w:rPr>
          <w:rFonts w:hint="eastAsia" w:ascii="微软雅黑" w:hAnsi="微软雅黑" w:eastAsia="微软雅黑" w:cs="微软雅黑"/>
          <w:b/>
          <w:kern w:val="0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</w:t>
      </w:r>
      <w:r>
        <w:rPr>
          <w:rFonts w:hint="default" w:ascii="微软雅黑" w:hAnsi="微软雅黑" w:eastAsia="微软雅黑" w:cs="微软雅黑"/>
          <w:sz w:val="21"/>
          <w:szCs w:val="21"/>
        </w:rPr>
        <w:t>公司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default" w:ascii="Malgun Gothic Semilight" w:hAnsi="Malgun Gothic Semilight" w:eastAsia="Malgun Gothic Semilight" w:cs="Malgun Gothic Semilight"/>
          <w:sz w:val="21"/>
          <w:szCs w:val="21"/>
        </w:rPr>
        <w:t>方圆集团</w:t>
      </w:r>
      <w:r>
        <w:rPr>
          <w:rFonts w:hint="default" w:ascii="微软雅黑" w:hAnsi="微软雅黑" w:eastAsia="微软雅黑" w:cs="微软雅黑"/>
          <w:sz w:val="21"/>
          <w:szCs w:val="21"/>
        </w:rPr>
        <w:t>（</w:t>
      </w:r>
      <w:r>
        <w:rPr>
          <w:rFonts w:hint="default" w:ascii="Malgun Gothic Semilight" w:hAnsi="Malgun Gothic Semilight" w:eastAsia="Malgun Gothic Semilight" w:cs="Malgun Gothic Semilight"/>
          <w:kern w:val="0"/>
          <w:sz w:val="21"/>
          <w:szCs w:val="21"/>
        </w:rPr>
        <w:t>菲律宾</w:t>
      </w:r>
      <w:r>
        <w:rPr>
          <w:rFonts w:hint="default" w:ascii="微软雅黑" w:hAnsi="微软雅黑" w:eastAsia="微软雅黑" w:cs="微软雅黑"/>
          <w:sz w:val="21"/>
          <w:szCs w:val="21"/>
        </w:rPr>
        <w:t>）</w:t>
      </w:r>
    </w:p>
    <w:p>
      <w:pPr>
        <w:spacing w:line="400" w:lineRule="exact"/>
        <w:rPr>
          <w:rFonts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项目描述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</w:t>
      </w:r>
      <w:r>
        <w:rPr>
          <w:rFonts w:hint="default" w:ascii="Malgun Gothic Semilight" w:hAnsi="Malgun Gothic Semilight" w:eastAsia="Malgun Gothic Semilight" w:cs="Malgun Gothic Semilight"/>
          <w:sz w:val="21"/>
          <w:szCs w:val="21"/>
        </w:rPr>
        <w:t>QG红包/小猪红包，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是一款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集彩票投注，IM聊天（扫雷、牛牛、二八杠、龙虎斗等群聊游戏），并且集成了AG、KG、IM电玩城等网页游戏的娱乐综合平台APP。</w:t>
      </w:r>
    </w:p>
    <w:p>
      <w:pPr>
        <w:spacing w:line="400" w:lineRule="exact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项目职责</w:t>
      </w:r>
      <w:r>
        <w:rPr>
          <w:rFonts w:hint="eastAsia" w:ascii="Malgun Gothic Semilight" w:hAnsi="Malgun Gothic Semilight" w:eastAsia="Malgun Gothic Semilight" w:cs="Malgun Gothic Semilight"/>
          <w:sz w:val="21"/>
          <w:szCs w:val="21"/>
        </w:rPr>
        <w:t>：1、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负责项目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4.0版本框架的搭建、通用类集成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。</w:t>
      </w:r>
    </w:p>
    <w:p>
      <w:pPr>
        <w:numPr>
          <w:ilvl w:val="0"/>
          <w:numId w:val="0"/>
        </w:numPr>
        <w:spacing w:line="400" w:lineRule="exact"/>
        <w:ind w:firstLine="1050" w:firstLineChars="5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2、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负责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</w:rPr>
        <w:t>IM即时在线聊天、通讯录、个人中心、充值，游戏大厅</w:t>
      </w:r>
      <w:r>
        <w:rPr>
          <w:rFonts w:hint="default" w:ascii="微软雅黑" w:hAnsi="微软雅黑" w:eastAsia="微软雅黑" w:cs="微软雅黑"/>
          <w:sz w:val="21"/>
          <w:szCs w:val="21"/>
        </w:rPr>
        <w:t>模块的开发</w:t>
      </w:r>
      <w:r>
        <w:rPr>
          <w:rFonts w:hint="eastAsia" w:ascii="微软雅黑" w:hAnsi="微软雅黑" w:eastAsia="微软雅黑" w:cs="微软雅黑"/>
          <w:sz w:val="21"/>
          <w:szCs w:val="21"/>
        </w:rPr>
        <w:t>。</w:t>
      </w:r>
    </w:p>
    <w:p>
      <w:pPr>
        <w:numPr>
          <w:ilvl w:val="0"/>
          <w:numId w:val="0"/>
        </w:numPr>
        <w:spacing w:line="400" w:lineRule="exact"/>
        <w:ind w:firstLine="1050" w:firstLineChars="500"/>
      </w:pPr>
      <w:r>
        <w:rPr>
          <w:rFonts w:hint="default" w:ascii="微软雅黑" w:hAnsi="微软雅黑" w:eastAsia="微软雅黑" w:cs="微软雅黑"/>
          <w:sz w:val="21"/>
          <w:szCs w:val="21"/>
        </w:rPr>
        <w:t>3、负责项目的签名、更新、优化。</w:t>
      </w:r>
    </w:p>
    <w:p>
      <w:pPr>
        <w:numPr>
          <w:ilvl w:val="0"/>
          <w:numId w:val="0"/>
        </w:numPr>
        <w:spacing w:line="400" w:lineRule="exact"/>
        <w:rPr>
          <w:rFonts w:hint="default" w:ascii="微软雅黑" w:hAnsi="微软雅黑" w:eastAsia="微软雅黑" w:cs="微软雅黑"/>
          <w:sz w:val="21"/>
          <w:szCs w:val="21"/>
        </w:rPr>
      </w:pPr>
    </w:p>
    <w:sectPr>
      <w:footerReference r:id="rId3" w:type="default"/>
      <w:footerReference r:id="rId4" w:type="even"/>
      <w:pgSz w:w="11900" w:h="16840"/>
      <w:pgMar w:top="1440" w:right="1800" w:bottom="1440" w:left="1800" w:header="851" w:footer="992" w:gutter="0"/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-简">
    <w:altName w:val="苹方-简"/>
    <w:panose1 w:val="02010600040101010101"/>
    <w:charset w:val="88"/>
    <w:family w:val="auto"/>
    <w:pitch w:val="default"/>
    <w:sig w:usb0="00000000" w:usb1="00000000" w:usb2="00000016" w:usb3="00000000" w:csb0="0004001F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Malgun Gothic Semilight">
    <w:altName w:val="苹方-简"/>
    <w:panose1 w:val="020B0502040204020203"/>
    <w:charset w:val="86"/>
    <w:family w:val="swiss"/>
    <w:pitch w:val="default"/>
    <w:sig w:usb0="00000000" w:usb1="00000000" w:usb2="00000012" w:usb3="00000000" w:csb0="003E01BD" w:csb1="00000000"/>
  </w:font>
  <w:font w:name="Times">
    <w:panose1 w:val="00000500000000020000"/>
    <w:charset w:val="00"/>
    <w:family w:val="auto"/>
    <w:pitch w:val="default"/>
    <w:sig w:usb0="E00002FF" w:usb1="5000205A" w:usb2="00000000" w:usb3="00000000" w:csb0="2000019F" w:csb1="4F01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-简">
    <w:altName w:val="苹方-简"/>
    <w:panose1 w:val="02010600040101010101"/>
    <w:charset w:val="86"/>
    <w:family w:val="auto"/>
    <w:pitch w:val="default"/>
    <w:sig w:usb0="00000000" w:usb1="00000000" w:usb2="00000016" w:usb3="00000000" w:csb0="0004001F" w:csb1="00000000"/>
  </w:font>
  <w:font w:name="Malgun Gothic Semi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8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separate"/>
    </w:r>
    <w:r>
      <w:rPr>
        <w:rStyle w:val="5"/>
      </w:rPr>
      <w:t>4</w:t>
    </w:r>
    <w:r>
      <w:rPr>
        <w:rStyle w:val="5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5"/>
      </w:rPr>
    </w:pPr>
    <w:r>
      <w:rPr>
        <w:rStyle w:val="5"/>
      </w:rPr>
      <w:fldChar w:fldCharType="begin"/>
    </w:r>
    <w:r>
      <w:rPr>
        <w:rStyle w:val="5"/>
      </w:rPr>
      <w:instrText xml:space="preserve">PAGE  </w:instrText>
    </w:r>
    <w:r>
      <w:rPr>
        <w:rStyle w:val="5"/>
      </w:rPr>
      <w:fldChar w:fldCharType="end"/>
    </w:r>
  </w:p>
  <w:p>
    <w:pPr>
      <w:pStyle w:val="2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23E56"/>
    <w:multiLevelType w:val="singleLevel"/>
    <w:tmpl w:val="5E423E56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E425027"/>
    <w:multiLevelType w:val="singleLevel"/>
    <w:tmpl w:val="5E425027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E425081"/>
    <w:multiLevelType w:val="singleLevel"/>
    <w:tmpl w:val="5E425081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5E4255E3"/>
    <w:multiLevelType w:val="singleLevel"/>
    <w:tmpl w:val="5E4255E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CD4"/>
    <w:rsid w:val="00016AB7"/>
    <w:rsid w:val="00024D81"/>
    <w:rsid w:val="000305B0"/>
    <w:rsid w:val="0004354F"/>
    <w:rsid w:val="00050A5D"/>
    <w:rsid w:val="00062324"/>
    <w:rsid w:val="0007168A"/>
    <w:rsid w:val="000B66F6"/>
    <w:rsid w:val="000C0625"/>
    <w:rsid w:val="000C2A78"/>
    <w:rsid w:val="000D072C"/>
    <w:rsid w:val="000E426D"/>
    <w:rsid w:val="00116FFC"/>
    <w:rsid w:val="00122523"/>
    <w:rsid w:val="001565B8"/>
    <w:rsid w:val="00163460"/>
    <w:rsid w:val="00165EE5"/>
    <w:rsid w:val="00167A45"/>
    <w:rsid w:val="001729C2"/>
    <w:rsid w:val="0019144C"/>
    <w:rsid w:val="001A3527"/>
    <w:rsid w:val="001B1F79"/>
    <w:rsid w:val="001C0D86"/>
    <w:rsid w:val="001C47D7"/>
    <w:rsid w:val="001D09A0"/>
    <w:rsid w:val="001E79D7"/>
    <w:rsid w:val="001F4F08"/>
    <w:rsid w:val="001F560C"/>
    <w:rsid w:val="001F75ED"/>
    <w:rsid w:val="00230C63"/>
    <w:rsid w:val="00236C43"/>
    <w:rsid w:val="00273ED1"/>
    <w:rsid w:val="002936E1"/>
    <w:rsid w:val="00296536"/>
    <w:rsid w:val="002A12B9"/>
    <w:rsid w:val="002B225C"/>
    <w:rsid w:val="002D5819"/>
    <w:rsid w:val="002E0476"/>
    <w:rsid w:val="002E376E"/>
    <w:rsid w:val="002F424C"/>
    <w:rsid w:val="00305B1F"/>
    <w:rsid w:val="0032268C"/>
    <w:rsid w:val="00323C4A"/>
    <w:rsid w:val="0033159F"/>
    <w:rsid w:val="0034245D"/>
    <w:rsid w:val="00354AE8"/>
    <w:rsid w:val="0035748A"/>
    <w:rsid w:val="0036174E"/>
    <w:rsid w:val="00384FE0"/>
    <w:rsid w:val="00390CE4"/>
    <w:rsid w:val="003A3807"/>
    <w:rsid w:val="003C3B9C"/>
    <w:rsid w:val="003D3612"/>
    <w:rsid w:val="003F6DDB"/>
    <w:rsid w:val="003F6E35"/>
    <w:rsid w:val="00453BA1"/>
    <w:rsid w:val="0045469E"/>
    <w:rsid w:val="004706BE"/>
    <w:rsid w:val="00475A2F"/>
    <w:rsid w:val="004823A4"/>
    <w:rsid w:val="004875AC"/>
    <w:rsid w:val="00490BB2"/>
    <w:rsid w:val="004A2B96"/>
    <w:rsid w:val="004C647C"/>
    <w:rsid w:val="004E2CE1"/>
    <w:rsid w:val="004F6A43"/>
    <w:rsid w:val="0050145C"/>
    <w:rsid w:val="00526A1B"/>
    <w:rsid w:val="00536BC3"/>
    <w:rsid w:val="005427D7"/>
    <w:rsid w:val="00576CD3"/>
    <w:rsid w:val="00582A7C"/>
    <w:rsid w:val="005C0351"/>
    <w:rsid w:val="005C5F1C"/>
    <w:rsid w:val="00603D1B"/>
    <w:rsid w:val="00606C95"/>
    <w:rsid w:val="00615099"/>
    <w:rsid w:val="0064187C"/>
    <w:rsid w:val="00643D4F"/>
    <w:rsid w:val="0064692D"/>
    <w:rsid w:val="00697C7B"/>
    <w:rsid w:val="00697F52"/>
    <w:rsid w:val="006B3CC8"/>
    <w:rsid w:val="006C3DE4"/>
    <w:rsid w:val="006C5565"/>
    <w:rsid w:val="006E188A"/>
    <w:rsid w:val="006F6CE9"/>
    <w:rsid w:val="00705299"/>
    <w:rsid w:val="00767848"/>
    <w:rsid w:val="007778DB"/>
    <w:rsid w:val="007848D7"/>
    <w:rsid w:val="00797165"/>
    <w:rsid w:val="007B7C44"/>
    <w:rsid w:val="007D21A1"/>
    <w:rsid w:val="007E34ED"/>
    <w:rsid w:val="00816676"/>
    <w:rsid w:val="008458E5"/>
    <w:rsid w:val="00864961"/>
    <w:rsid w:val="0086628D"/>
    <w:rsid w:val="00871914"/>
    <w:rsid w:val="00873AFB"/>
    <w:rsid w:val="008A0F08"/>
    <w:rsid w:val="008F2964"/>
    <w:rsid w:val="00940CCD"/>
    <w:rsid w:val="00942033"/>
    <w:rsid w:val="00957A93"/>
    <w:rsid w:val="0098299F"/>
    <w:rsid w:val="00992F76"/>
    <w:rsid w:val="00993CD8"/>
    <w:rsid w:val="009A1470"/>
    <w:rsid w:val="009C2E72"/>
    <w:rsid w:val="009F2FF1"/>
    <w:rsid w:val="009F3DA8"/>
    <w:rsid w:val="009F5397"/>
    <w:rsid w:val="00A342D9"/>
    <w:rsid w:val="00A60678"/>
    <w:rsid w:val="00A716DA"/>
    <w:rsid w:val="00A742C8"/>
    <w:rsid w:val="00A83026"/>
    <w:rsid w:val="00AC7C98"/>
    <w:rsid w:val="00AC7EF9"/>
    <w:rsid w:val="00B14DCF"/>
    <w:rsid w:val="00B56206"/>
    <w:rsid w:val="00B7776B"/>
    <w:rsid w:val="00B972DF"/>
    <w:rsid w:val="00BA13DA"/>
    <w:rsid w:val="00BA225C"/>
    <w:rsid w:val="00BB7ED6"/>
    <w:rsid w:val="00BC5FE6"/>
    <w:rsid w:val="00BC7D64"/>
    <w:rsid w:val="00BF270F"/>
    <w:rsid w:val="00C03110"/>
    <w:rsid w:val="00C579F5"/>
    <w:rsid w:val="00C60224"/>
    <w:rsid w:val="00C71F8E"/>
    <w:rsid w:val="00C737FD"/>
    <w:rsid w:val="00C96A03"/>
    <w:rsid w:val="00CA6E15"/>
    <w:rsid w:val="00CA767F"/>
    <w:rsid w:val="00CB28DA"/>
    <w:rsid w:val="00CD12CC"/>
    <w:rsid w:val="00CD46BC"/>
    <w:rsid w:val="00CE2A64"/>
    <w:rsid w:val="00D33996"/>
    <w:rsid w:val="00D652A3"/>
    <w:rsid w:val="00D65A2B"/>
    <w:rsid w:val="00D901B5"/>
    <w:rsid w:val="00D944D5"/>
    <w:rsid w:val="00DA7CD4"/>
    <w:rsid w:val="00DC22D9"/>
    <w:rsid w:val="00DC32FE"/>
    <w:rsid w:val="00DD63AC"/>
    <w:rsid w:val="00DE4C02"/>
    <w:rsid w:val="00DE75B9"/>
    <w:rsid w:val="00DF14CB"/>
    <w:rsid w:val="00E10911"/>
    <w:rsid w:val="00E269C2"/>
    <w:rsid w:val="00E311C9"/>
    <w:rsid w:val="00E41561"/>
    <w:rsid w:val="00E5160B"/>
    <w:rsid w:val="00E707D9"/>
    <w:rsid w:val="00E8368D"/>
    <w:rsid w:val="00E85FEE"/>
    <w:rsid w:val="00E92B25"/>
    <w:rsid w:val="00EA4F2B"/>
    <w:rsid w:val="00EB1FAB"/>
    <w:rsid w:val="00EB7DAF"/>
    <w:rsid w:val="00EC1BDE"/>
    <w:rsid w:val="00EC3623"/>
    <w:rsid w:val="00EC493C"/>
    <w:rsid w:val="00EC5370"/>
    <w:rsid w:val="00EE51E5"/>
    <w:rsid w:val="00F06EA6"/>
    <w:rsid w:val="00F31414"/>
    <w:rsid w:val="00F31651"/>
    <w:rsid w:val="00F323C7"/>
    <w:rsid w:val="00F5539B"/>
    <w:rsid w:val="00F63881"/>
    <w:rsid w:val="00F81EC7"/>
    <w:rsid w:val="00F85D40"/>
    <w:rsid w:val="00F93C2B"/>
    <w:rsid w:val="00FC1825"/>
    <w:rsid w:val="00FF11DF"/>
    <w:rsid w:val="00FF5E78"/>
    <w:rsid w:val="0FFB9119"/>
    <w:rsid w:val="13D77767"/>
    <w:rsid w:val="13E62A3D"/>
    <w:rsid w:val="1CDA8B38"/>
    <w:rsid w:val="1D76F591"/>
    <w:rsid w:val="1DFDDA32"/>
    <w:rsid w:val="1EFBC43F"/>
    <w:rsid w:val="1F9688A5"/>
    <w:rsid w:val="1FF44F21"/>
    <w:rsid w:val="25A915B9"/>
    <w:rsid w:val="25BF01BD"/>
    <w:rsid w:val="27DFCEA2"/>
    <w:rsid w:val="2EFFFB1C"/>
    <w:rsid w:val="2F96C8B2"/>
    <w:rsid w:val="37B9BD9B"/>
    <w:rsid w:val="3B673401"/>
    <w:rsid w:val="3BE79571"/>
    <w:rsid w:val="3BF78AFE"/>
    <w:rsid w:val="3DCF63F0"/>
    <w:rsid w:val="3DFEA596"/>
    <w:rsid w:val="3E1330D1"/>
    <w:rsid w:val="3E7F1805"/>
    <w:rsid w:val="3EB7F4F5"/>
    <w:rsid w:val="3EBBBDB7"/>
    <w:rsid w:val="3F6B1EC1"/>
    <w:rsid w:val="3F7EBA3A"/>
    <w:rsid w:val="3F7F1ADF"/>
    <w:rsid w:val="3F9EF2E3"/>
    <w:rsid w:val="3FBF801A"/>
    <w:rsid w:val="3FEF9909"/>
    <w:rsid w:val="3FF24D03"/>
    <w:rsid w:val="3FF79C24"/>
    <w:rsid w:val="3FFE8677"/>
    <w:rsid w:val="438FB9CD"/>
    <w:rsid w:val="43B74C06"/>
    <w:rsid w:val="485F44B3"/>
    <w:rsid w:val="4CDF9B55"/>
    <w:rsid w:val="4DEE5207"/>
    <w:rsid w:val="4E176576"/>
    <w:rsid w:val="4FDF5C99"/>
    <w:rsid w:val="4FFBDA0C"/>
    <w:rsid w:val="50B730C6"/>
    <w:rsid w:val="51CE4043"/>
    <w:rsid w:val="5335F3BA"/>
    <w:rsid w:val="53B4F4DD"/>
    <w:rsid w:val="53FFA30B"/>
    <w:rsid w:val="56D98CAE"/>
    <w:rsid w:val="577FF684"/>
    <w:rsid w:val="57FEEFEA"/>
    <w:rsid w:val="58BF2B89"/>
    <w:rsid w:val="59FE83FD"/>
    <w:rsid w:val="5A7C143F"/>
    <w:rsid w:val="5AFF29A6"/>
    <w:rsid w:val="5BE638D4"/>
    <w:rsid w:val="5BFAC781"/>
    <w:rsid w:val="5BFBBB61"/>
    <w:rsid w:val="5BFF5D50"/>
    <w:rsid w:val="5D7A56A7"/>
    <w:rsid w:val="5EFFA6D1"/>
    <w:rsid w:val="5EFFFFEA"/>
    <w:rsid w:val="5F6B782E"/>
    <w:rsid w:val="5F77BFD9"/>
    <w:rsid w:val="5FD73098"/>
    <w:rsid w:val="5FED7154"/>
    <w:rsid w:val="5FEF56A0"/>
    <w:rsid w:val="5FF33918"/>
    <w:rsid w:val="5FF54958"/>
    <w:rsid w:val="5FFF40EC"/>
    <w:rsid w:val="5FFFC0BF"/>
    <w:rsid w:val="66EE5B13"/>
    <w:rsid w:val="67B79D67"/>
    <w:rsid w:val="67CBC728"/>
    <w:rsid w:val="67F715FB"/>
    <w:rsid w:val="693FB3BC"/>
    <w:rsid w:val="6A6F7454"/>
    <w:rsid w:val="6AFD64E6"/>
    <w:rsid w:val="6BDF704A"/>
    <w:rsid w:val="6BE7D6FB"/>
    <w:rsid w:val="6BEFF639"/>
    <w:rsid w:val="6BFF52C6"/>
    <w:rsid w:val="6CDF89BD"/>
    <w:rsid w:val="6D62AE70"/>
    <w:rsid w:val="6DAEB5C4"/>
    <w:rsid w:val="6DB1C890"/>
    <w:rsid w:val="6E5D3A34"/>
    <w:rsid w:val="6EEEC0DB"/>
    <w:rsid w:val="6F1BBFBE"/>
    <w:rsid w:val="6F3B23C3"/>
    <w:rsid w:val="6F51F01D"/>
    <w:rsid w:val="6FBF28BE"/>
    <w:rsid w:val="6FDFD01A"/>
    <w:rsid w:val="6FF1F325"/>
    <w:rsid w:val="7165CFE2"/>
    <w:rsid w:val="73FF566A"/>
    <w:rsid w:val="7476E7FC"/>
    <w:rsid w:val="75BF3138"/>
    <w:rsid w:val="76FF332F"/>
    <w:rsid w:val="773E8988"/>
    <w:rsid w:val="77BB6D55"/>
    <w:rsid w:val="77BE1FCE"/>
    <w:rsid w:val="77EDCCF3"/>
    <w:rsid w:val="77FCDC74"/>
    <w:rsid w:val="77FD0FDF"/>
    <w:rsid w:val="77FF06A5"/>
    <w:rsid w:val="77FF111F"/>
    <w:rsid w:val="79BFB88C"/>
    <w:rsid w:val="79FE4876"/>
    <w:rsid w:val="7A9EE8A2"/>
    <w:rsid w:val="7BAC0AB3"/>
    <w:rsid w:val="7BB5E982"/>
    <w:rsid w:val="7BBA1130"/>
    <w:rsid w:val="7BD66645"/>
    <w:rsid w:val="7BF7751B"/>
    <w:rsid w:val="7BFE0E09"/>
    <w:rsid w:val="7C7FB3BF"/>
    <w:rsid w:val="7CF12788"/>
    <w:rsid w:val="7CF6F437"/>
    <w:rsid w:val="7CF914F5"/>
    <w:rsid w:val="7D5EDE9C"/>
    <w:rsid w:val="7D6BB4D6"/>
    <w:rsid w:val="7D7D7875"/>
    <w:rsid w:val="7D7F39DF"/>
    <w:rsid w:val="7DEF8031"/>
    <w:rsid w:val="7DEF9533"/>
    <w:rsid w:val="7DF75969"/>
    <w:rsid w:val="7DF87F7A"/>
    <w:rsid w:val="7DFD1A27"/>
    <w:rsid w:val="7DFDEA54"/>
    <w:rsid w:val="7EB3749A"/>
    <w:rsid w:val="7EDF9BB8"/>
    <w:rsid w:val="7EF39BA0"/>
    <w:rsid w:val="7EFD54A2"/>
    <w:rsid w:val="7F2B6B76"/>
    <w:rsid w:val="7F2F07D2"/>
    <w:rsid w:val="7F57223D"/>
    <w:rsid w:val="7F5B2C33"/>
    <w:rsid w:val="7F5BF263"/>
    <w:rsid w:val="7F6D534A"/>
    <w:rsid w:val="7F6FC79A"/>
    <w:rsid w:val="7F7B77E8"/>
    <w:rsid w:val="7F7D63E5"/>
    <w:rsid w:val="7F7F9FC9"/>
    <w:rsid w:val="7F8FCCC4"/>
    <w:rsid w:val="7F9B604D"/>
    <w:rsid w:val="7F9D44BF"/>
    <w:rsid w:val="7F9F13D9"/>
    <w:rsid w:val="7FB7E091"/>
    <w:rsid w:val="7FBD7514"/>
    <w:rsid w:val="7FBF5081"/>
    <w:rsid w:val="7FD3EB7D"/>
    <w:rsid w:val="7FDFF6A3"/>
    <w:rsid w:val="7FF7036D"/>
    <w:rsid w:val="7FF7C6BC"/>
    <w:rsid w:val="7FF91447"/>
    <w:rsid w:val="7FFB3CE7"/>
    <w:rsid w:val="7FFE1DB0"/>
    <w:rsid w:val="7FFF9017"/>
    <w:rsid w:val="7FFFE454"/>
    <w:rsid w:val="8AFED9DE"/>
    <w:rsid w:val="8EFF5B89"/>
    <w:rsid w:val="9BE6C2B3"/>
    <w:rsid w:val="9DFF2D43"/>
    <w:rsid w:val="9EF55DA3"/>
    <w:rsid w:val="9EFF5E7A"/>
    <w:rsid w:val="9F5F4CBF"/>
    <w:rsid w:val="9FBD651E"/>
    <w:rsid w:val="9FF7601F"/>
    <w:rsid w:val="A3EE49A7"/>
    <w:rsid w:val="A3FBA2BB"/>
    <w:rsid w:val="A77F1435"/>
    <w:rsid w:val="ABBF4DF3"/>
    <w:rsid w:val="ABD570C5"/>
    <w:rsid w:val="AD3D8FB8"/>
    <w:rsid w:val="AFBEA04B"/>
    <w:rsid w:val="AFFF68FC"/>
    <w:rsid w:val="B17DED2F"/>
    <w:rsid w:val="B1FFFA7B"/>
    <w:rsid w:val="B2E3CFE8"/>
    <w:rsid w:val="B3E766FA"/>
    <w:rsid w:val="B5BF7BE0"/>
    <w:rsid w:val="B6C3AFB9"/>
    <w:rsid w:val="B7939B7A"/>
    <w:rsid w:val="B9F926B2"/>
    <w:rsid w:val="B9FD40F9"/>
    <w:rsid w:val="BBCF7174"/>
    <w:rsid w:val="BC7F23D2"/>
    <w:rsid w:val="BDFFB7A4"/>
    <w:rsid w:val="BE4D4D47"/>
    <w:rsid w:val="BE9DDFEE"/>
    <w:rsid w:val="BED599ED"/>
    <w:rsid w:val="BFCF64A9"/>
    <w:rsid w:val="BFF74BE8"/>
    <w:rsid w:val="BFFEE1A3"/>
    <w:rsid w:val="C4FF1C9A"/>
    <w:rsid w:val="C70F070B"/>
    <w:rsid w:val="C7FED01E"/>
    <w:rsid w:val="CAFF978C"/>
    <w:rsid w:val="CB9F659B"/>
    <w:rsid w:val="CF977AEE"/>
    <w:rsid w:val="CFCEEC45"/>
    <w:rsid w:val="CFE95A1E"/>
    <w:rsid w:val="D17FBE73"/>
    <w:rsid w:val="D4773FDD"/>
    <w:rsid w:val="D7D24C61"/>
    <w:rsid w:val="D7FAE3D9"/>
    <w:rsid w:val="D9BBACB8"/>
    <w:rsid w:val="DAFB7720"/>
    <w:rsid w:val="DB67BF33"/>
    <w:rsid w:val="DB7F7EF0"/>
    <w:rsid w:val="DBFDDD9D"/>
    <w:rsid w:val="DBFFC391"/>
    <w:rsid w:val="DD5EBC7D"/>
    <w:rsid w:val="DD6D5AEA"/>
    <w:rsid w:val="DDAD2342"/>
    <w:rsid w:val="DDFB3EC8"/>
    <w:rsid w:val="DE9F836E"/>
    <w:rsid w:val="DEFAD8E2"/>
    <w:rsid w:val="DFD63D2D"/>
    <w:rsid w:val="DFE325C9"/>
    <w:rsid w:val="DFEDFF09"/>
    <w:rsid w:val="DFF39380"/>
    <w:rsid w:val="DFF3ACC1"/>
    <w:rsid w:val="DFFCA41E"/>
    <w:rsid w:val="DFFD3E3C"/>
    <w:rsid w:val="E4B7D539"/>
    <w:rsid w:val="E5F6784B"/>
    <w:rsid w:val="E6750821"/>
    <w:rsid w:val="E85F9583"/>
    <w:rsid w:val="E8F7C0DC"/>
    <w:rsid w:val="EAB670EB"/>
    <w:rsid w:val="EACF15FD"/>
    <w:rsid w:val="EB8BE2F7"/>
    <w:rsid w:val="EBFF9F6D"/>
    <w:rsid w:val="ED8CD93E"/>
    <w:rsid w:val="EDCBA2B6"/>
    <w:rsid w:val="EEBEA889"/>
    <w:rsid w:val="EECED9D7"/>
    <w:rsid w:val="EEF2E39F"/>
    <w:rsid w:val="EF5B7B34"/>
    <w:rsid w:val="EF7E8034"/>
    <w:rsid w:val="EF9FAF93"/>
    <w:rsid w:val="EFD71520"/>
    <w:rsid w:val="EFD9F2AE"/>
    <w:rsid w:val="EFFF380B"/>
    <w:rsid w:val="EFFF8638"/>
    <w:rsid w:val="EFFFD4F4"/>
    <w:rsid w:val="F0DF7127"/>
    <w:rsid w:val="F2BB6DA2"/>
    <w:rsid w:val="F3EFC09A"/>
    <w:rsid w:val="F429009E"/>
    <w:rsid w:val="F47FD12D"/>
    <w:rsid w:val="F5AA3EE8"/>
    <w:rsid w:val="F5BC556A"/>
    <w:rsid w:val="F6D3F6C8"/>
    <w:rsid w:val="F6DB38BF"/>
    <w:rsid w:val="F7CFBBDE"/>
    <w:rsid w:val="F7EF272C"/>
    <w:rsid w:val="F7F97EDC"/>
    <w:rsid w:val="F7FF2EA7"/>
    <w:rsid w:val="F8FF58FE"/>
    <w:rsid w:val="F97F85B3"/>
    <w:rsid w:val="F9BF9DDF"/>
    <w:rsid w:val="F9EF0F43"/>
    <w:rsid w:val="F9F7A0A0"/>
    <w:rsid w:val="F9FB398B"/>
    <w:rsid w:val="FA1EBA24"/>
    <w:rsid w:val="FA7DD975"/>
    <w:rsid w:val="FAA12A47"/>
    <w:rsid w:val="FBFF0567"/>
    <w:rsid w:val="FCF731D9"/>
    <w:rsid w:val="FD2D5524"/>
    <w:rsid w:val="FD302E7C"/>
    <w:rsid w:val="FD722FAF"/>
    <w:rsid w:val="FD775F17"/>
    <w:rsid w:val="FD7D8F9E"/>
    <w:rsid w:val="FD7EF526"/>
    <w:rsid w:val="FDAE3F3C"/>
    <w:rsid w:val="FDFBE789"/>
    <w:rsid w:val="FE9F872A"/>
    <w:rsid w:val="FEDA5825"/>
    <w:rsid w:val="FEDED8CA"/>
    <w:rsid w:val="FEF63922"/>
    <w:rsid w:val="FEFA5B15"/>
    <w:rsid w:val="FEFBAF25"/>
    <w:rsid w:val="FEFBFBFE"/>
    <w:rsid w:val="FEFF48BB"/>
    <w:rsid w:val="FF259717"/>
    <w:rsid w:val="FF6EA474"/>
    <w:rsid w:val="FF7610FF"/>
    <w:rsid w:val="FF77192D"/>
    <w:rsid w:val="FF7F5902"/>
    <w:rsid w:val="FF9E6B23"/>
    <w:rsid w:val="FFBFBD8A"/>
    <w:rsid w:val="FFC3369A"/>
    <w:rsid w:val="FFCFB27C"/>
    <w:rsid w:val="FFD778E8"/>
    <w:rsid w:val="FFE37038"/>
    <w:rsid w:val="FFEDCFC2"/>
    <w:rsid w:val="FFF10116"/>
    <w:rsid w:val="FFF2B316"/>
    <w:rsid w:val="FFF37F51"/>
    <w:rsid w:val="FFF37FCB"/>
    <w:rsid w:val="FFF3E2F3"/>
    <w:rsid w:val="FFF5BE87"/>
    <w:rsid w:val="FFF7433A"/>
    <w:rsid w:val="FFF9B43B"/>
    <w:rsid w:val="FFFF504F"/>
    <w:rsid w:val="FFFF91FD"/>
    <w:rsid w:val="FFFFD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nhideWhenUsed/>
    <w:qFormat/>
    <w:uiPriority w:val="99"/>
  </w:style>
  <w:style w:type="character" w:customStyle="1" w:styleId="7">
    <w:name w:val="页脚 Char"/>
    <w:link w:val="2"/>
    <w:qFormat/>
    <w:uiPriority w:val="99"/>
    <w:rPr>
      <w:sz w:val="18"/>
      <w:szCs w:val="18"/>
    </w:rPr>
  </w:style>
  <w:style w:type="paragraph" w:customStyle="1" w:styleId="8">
    <w:name w:val="列出段落1"/>
    <w:basedOn w:val="1"/>
    <w:qFormat/>
    <w:uiPriority w:val="34"/>
    <w:pPr>
      <w:ind w:firstLine="420" w:firstLineChars="200"/>
    </w:pPr>
  </w:style>
  <w:style w:type="paragraph" w:customStyle="1" w:styleId="9">
    <w:name w:val="彩色列表1"/>
    <w:basedOn w:val="1"/>
    <w:qFormat/>
    <w:uiPriority w:val="34"/>
    <w:pPr>
      <w:ind w:firstLine="420" w:firstLineChars="200"/>
    </w:pPr>
  </w:style>
  <w:style w:type="character" w:customStyle="1" w:styleId="10">
    <w:name w:val="页脚 字符1"/>
    <w:basedOn w:val="4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Char"/>
    <w:basedOn w:val="4"/>
    <w:link w:val="3"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377</Words>
  <Characters>2155</Characters>
  <Lines>17</Lines>
  <Paragraphs>5</Paragraphs>
  <ScaleCrop>false</ScaleCrop>
  <LinksUpToDate>false</LinksUpToDate>
  <CharactersWithSpaces>2527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2016-08-15T09:44:00Z</dcterms:created>
  <dc:creator>yanghaisheng88xy@163.com</dc:creator>
  <cp:lastModifiedBy>fangyuan</cp:lastModifiedBy>
  <dcterms:modified xsi:type="dcterms:W3CDTF">2020-09-06T18:37:18Z</dcterms:modified>
  <cp:revision>172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