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37554" w14:textId="77777777" w:rsidR="007B2224" w:rsidRPr="00255786" w:rsidRDefault="007B2224" w:rsidP="002D0E74">
      <w:pPr>
        <w:spacing w:after="0" w:line="240" w:lineRule="auto"/>
        <w:jc w:val="center"/>
        <w:rPr>
          <w:rFonts w:ascii="Times New Roman" w:hAnsi="Times New Roman" w:cs="Times New Roman"/>
          <w:b/>
        </w:rPr>
      </w:pPr>
      <w:r w:rsidRPr="00255786">
        <w:rPr>
          <w:rFonts w:ascii="Times New Roman" w:hAnsi="Times New Roman" w:cs="Times New Roman"/>
          <w:noProof/>
        </w:rPr>
        <w:drawing>
          <wp:inline distT="0" distB="0" distL="0" distR="0" wp14:anchorId="5D46BD8C" wp14:editId="7DE27946">
            <wp:extent cx="4848046" cy="646981"/>
            <wp:effectExtent l="0" t="0" r="0" b="1270"/>
            <wp:docPr id="5" name="Picture 5" descr="USAID-LWA-Counterpa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ID-LWA-Counterpar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405" cy="648230"/>
                    </a:xfrm>
                    <a:prstGeom prst="rect">
                      <a:avLst/>
                    </a:prstGeom>
                    <a:noFill/>
                    <a:ln>
                      <a:noFill/>
                    </a:ln>
                  </pic:spPr>
                </pic:pic>
              </a:graphicData>
            </a:graphic>
          </wp:inline>
        </w:drawing>
      </w:r>
    </w:p>
    <w:p w14:paraId="79C2EC13" w14:textId="4A2ED4D3" w:rsidR="007B2224" w:rsidRPr="00255786" w:rsidRDefault="007B2224" w:rsidP="002D0E74">
      <w:pPr>
        <w:spacing w:after="0" w:line="240" w:lineRule="auto"/>
        <w:jc w:val="center"/>
        <w:rPr>
          <w:rFonts w:ascii="Times New Roman" w:hAnsi="Times New Roman" w:cs="Times New Roman"/>
          <w:b/>
        </w:rPr>
      </w:pPr>
    </w:p>
    <w:p w14:paraId="01A7729B" w14:textId="77777777" w:rsidR="000B67CD" w:rsidRPr="00255786" w:rsidRDefault="000B67CD" w:rsidP="002D0E74">
      <w:pPr>
        <w:spacing w:after="0" w:line="240" w:lineRule="auto"/>
        <w:jc w:val="center"/>
        <w:rPr>
          <w:rFonts w:ascii="Times New Roman" w:hAnsi="Times New Roman" w:cs="Times New Roman"/>
          <w:b/>
        </w:rPr>
      </w:pPr>
    </w:p>
    <w:p w14:paraId="16D6DD00" w14:textId="40C8FDF1" w:rsidR="00A64859" w:rsidRPr="00255786" w:rsidRDefault="00A64859" w:rsidP="002D0E74">
      <w:pPr>
        <w:spacing w:after="0" w:line="240" w:lineRule="auto"/>
        <w:jc w:val="center"/>
        <w:rPr>
          <w:rFonts w:ascii="Times New Roman" w:hAnsi="Times New Roman" w:cs="Times New Roman"/>
          <w:b/>
        </w:rPr>
      </w:pPr>
      <w:r w:rsidRPr="00255786">
        <w:rPr>
          <w:rFonts w:ascii="Times New Roman" w:hAnsi="Times New Roman" w:cs="Times New Roman"/>
          <w:b/>
        </w:rPr>
        <w:t>Counterpart International</w:t>
      </w:r>
    </w:p>
    <w:p w14:paraId="4BE900E5" w14:textId="77777777" w:rsidR="00A64859" w:rsidRPr="00255786" w:rsidRDefault="00A64859" w:rsidP="00A64859">
      <w:pPr>
        <w:spacing w:after="0" w:line="240" w:lineRule="auto"/>
        <w:jc w:val="center"/>
        <w:rPr>
          <w:rFonts w:ascii="Times New Roman" w:hAnsi="Times New Roman" w:cs="Times New Roman"/>
        </w:rPr>
      </w:pPr>
      <w:r w:rsidRPr="00255786">
        <w:rPr>
          <w:rFonts w:ascii="Times New Roman" w:hAnsi="Times New Roman" w:cs="Times New Roman"/>
        </w:rPr>
        <w:t>Country Office</w:t>
      </w:r>
    </w:p>
    <w:p w14:paraId="1D694237" w14:textId="2088DBDD" w:rsidR="00A64859" w:rsidRPr="00255786" w:rsidRDefault="00635282" w:rsidP="00635282">
      <w:pPr>
        <w:spacing w:after="0" w:line="240" w:lineRule="auto"/>
        <w:jc w:val="center"/>
        <w:rPr>
          <w:rFonts w:ascii="Times New Roman" w:hAnsi="Times New Roman" w:cs="Times New Roman"/>
        </w:rPr>
      </w:pPr>
      <w:r w:rsidRPr="00255786">
        <w:rPr>
          <w:rFonts w:ascii="Times New Roman" w:hAnsi="Times New Roman" w:cs="Times New Roman"/>
        </w:rPr>
        <w:t>Niamey, Niger</w:t>
      </w:r>
    </w:p>
    <w:p w14:paraId="6A1DF5F2" w14:textId="77777777" w:rsidR="00A64859" w:rsidRPr="00255786" w:rsidRDefault="00A64859" w:rsidP="00635282">
      <w:pPr>
        <w:spacing w:after="0" w:line="240" w:lineRule="auto"/>
        <w:rPr>
          <w:rFonts w:ascii="Times New Roman" w:hAnsi="Times New Roman" w:cs="Times New Roman"/>
          <w:b/>
          <w:sz w:val="24"/>
        </w:rPr>
      </w:pPr>
    </w:p>
    <w:p w14:paraId="6D14E54A" w14:textId="0B910201" w:rsidR="00A64859" w:rsidRPr="00255786" w:rsidRDefault="000B67CD" w:rsidP="00635282">
      <w:pPr>
        <w:pBdr>
          <w:top w:val="single" w:sz="4" w:space="1" w:color="auto"/>
          <w:bottom w:val="single" w:sz="4" w:space="1" w:color="auto"/>
        </w:pBdr>
        <w:spacing w:after="0" w:line="240" w:lineRule="auto"/>
        <w:jc w:val="center"/>
        <w:rPr>
          <w:rFonts w:ascii="Times New Roman" w:hAnsi="Times New Roman" w:cs="Times New Roman"/>
          <w:b/>
          <w:sz w:val="24"/>
        </w:rPr>
      </w:pPr>
      <w:r w:rsidRPr="00255786">
        <w:rPr>
          <w:rFonts w:ascii="Times New Roman" w:hAnsi="Times New Roman" w:cs="Times New Roman"/>
          <w:b/>
          <w:sz w:val="24"/>
        </w:rPr>
        <w:t xml:space="preserve">Baseline </w:t>
      </w:r>
      <w:r w:rsidR="00ED52D6" w:rsidRPr="00255786">
        <w:rPr>
          <w:rFonts w:ascii="Times New Roman" w:hAnsi="Times New Roman" w:cs="Times New Roman"/>
          <w:b/>
          <w:sz w:val="24"/>
        </w:rPr>
        <w:t>Study</w:t>
      </w:r>
      <w:r w:rsidR="00266C39" w:rsidRPr="00255786">
        <w:rPr>
          <w:rFonts w:ascii="Times New Roman" w:hAnsi="Times New Roman" w:cs="Times New Roman"/>
          <w:b/>
          <w:sz w:val="24"/>
        </w:rPr>
        <w:t xml:space="preserve"> </w:t>
      </w:r>
      <w:r w:rsidR="00A64859" w:rsidRPr="00255786">
        <w:rPr>
          <w:rFonts w:ascii="Times New Roman" w:hAnsi="Times New Roman" w:cs="Times New Roman"/>
          <w:b/>
          <w:sz w:val="24"/>
        </w:rPr>
        <w:t xml:space="preserve">Request for Proposals </w:t>
      </w:r>
    </w:p>
    <w:p w14:paraId="1A712713" w14:textId="490E1093" w:rsidR="00A64859" w:rsidRPr="00255786" w:rsidRDefault="00A64859" w:rsidP="00635282">
      <w:pPr>
        <w:pBdr>
          <w:top w:val="single" w:sz="4" w:space="1" w:color="auto"/>
          <w:bottom w:val="single" w:sz="4" w:space="1" w:color="auto"/>
        </w:pBdr>
        <w:spacing w:after="0" w:line="240" w:lineRule="auto"/>
        <w:jc w:val="center"/>
        <w:rPr>
          <w:rFonts w:ascii="Times New Roman" w:hAnsi="Times New Roman" w:cs="Times New Roman"/>
          <w:sz w:val="24"/>
        </w:rPr>
      </w:pPr>
      <w:r w:rsidRPr="00255786">
        <w:rPr>
          <w:rFonts w:ascii="Times New Roman" w:hAnsi="Times New Roman" w:cs="Times New Roman"/>
          <w:sz w:val="24"/>
        </w:rPr>
        <w:t xml:space="preserve">(Submission Deadline: </w:t>
      </w:r>
      <w:r w:rsidR="00FF4F0F" w:rsidRPr="00255786">
        <w:rPr>
          <w:rFonts w:ascii="Times New Roman" w:hAnsi="Times New Roman" w:cs="Times New Roman"/>
          <w:color w:val="FF0000"/>
          <w:sz w:val="24"/>
        </w:rPr>
        <w:t>July 15th, 2016</w:t>
      </w:r>
      <w:r w:rsidRPr="00255786">
        <w:rPr>
          <w:rFonts w:ascii="Times New Roman" w:hAnsi="Times New Roman" w:cs="Times New Roman"/>
          <w:sz w:val="24"/>
        </w:rPr>
        <w:t>)</w:t>
      </w:r>
    </w:p>
    <w:p w14:paraId="487A6D9E" w14:textId="0D897261" w:rsidR="00876539" w:rsidRPr="00255786" w:rsidRDefault="00876539" w:rsidP="009C367E">
      <w:pPr>
        <w:spacing w:after="0" w:line="240" w:lineRule="auto"/>
        <w:contextualSpacing/>
        <w:jc w:val="both"/>
        <w:rPr>
          <w:rFonts w:ascii="Times New Roman" w:eastAsia="Calibri" w:hAnsi="Times New Roman" w:cs="Times New Roman"/>
        </w:rPr>
      </w:pPr>
    </w:p>
    <w:p w14:paraId="13F9EEDE" w14:textId="4C656CD3" w:rsidR="001364A3" w:rsidRPr="00D0335A" w:rsidRDefault="009C367E" w:rsidP="00D625DD">
      <w:pPr>
        <w:spacing w:after="0" w:line="240" w:lineRule="auto"/>
        <w:contextualSpacing/>
        <w:rPr>
          <w:rFonts w:ascii="Times New Roman" w:eastAsia="Calibri" w:hAnsi="Times New Roman" w:cs="Times New Roman"/>
        </w:rPr>
      </w:pPr>
      <w:r w:rsidRPr="00D0335A">
        <w:rPr>
          <w:rFonts w:ascii="Times New Roman" w:eastAsia="Calibri" w:hAnsi="Times New Roman" w:cs="Times New Roman"/>
        </w:rPr>
        <w:t xml:space="preserve">Counterpart International </w:t>
      </w:r>
      <w:r w:rsidR="00D625DD" w:rsidRPr="00D0335A">
        <w:rPr>
          <w:rFonts w:ascii="Times New Roman" w:eastAsia="Calibri" w:hAnsi="Times New Roman" w:cs="Times New Roman"/>
        </w:rPr>
        <w:t xml:space="preserve">(CPI) </w:t>
      </w:r>
      <w:r w:rsidRPr="00D0335A">
        <w:rPr>
          <w:rFonts w:ascii="Times New Roman" w:eastAsia="Calibri" w:hAnsi="Times New Roman" w:cs="Times New Roman"/>
        </w:rPr>
        <w:t>is s</w:t>
      </w:r>
      <w:r w:rsidR="00D625DD" w:rsidRPr="00D0335A">
        <w:rPr>
          <w:rFonts w:ascii="Times New Roman" w:eastAsia="Calibri" w:hAnsi="Times New Roman" w:cs="Times New Roman"/>
        </w:rPr>
        <w:t>eeking an experienced C</w:t>
      </w:r>
      <w:r w:rsidRPr="00D0335A">
        <w:rPr>
          <w:rFonts w:ascii="Times New Roman" w:eastAsia="Calibri" w:hAnsi="Times New Roman" w:cs="Times New Roman"/>
        </w:rPr>
        <w:t>ons</w:t>
      </w:r>
      <w:r w:rsidR="00D625DD" w:rsidRPr="00D0335A">
        <w:rPr>
          <w:rFonts w:ascii="Times New Roman" w:eastAsia="Calibri" w:hAnsi="Times New Roman" w:cs="Times New Roman"/>
        </w:rPr>
        <w:t>ultant /</w:t>
      </w:r>
      <w:r w:rsidRPr="00D0335A">
        <w:rPr>
          <w:rFonts w:ascii="Times New Roman" w:eastAsia="Calibri" w:hAnsi="Times New Roman" w:cs="Times New Roman"/>
        </w:rPr>
        <w:t xml:space="preserve">Firm to manage a </w:t>
      </w:r>
      <w:r w:rsidR="00ED52D6" w:rsidRPr="00D0335A">
        <w:rPr>
          <w:rFonts w:ascii="Times New Roman" w:eastAsia="Calibri" w:hAnsi="Times New Roman" w:cs="Times New Roman"/>
        </w:rPr>
        <w:t>b</w:t>
      </w:r>
      <w:r w:rsidRPr="00D0335A">
        <w:rPr>
          <w:rFonts w:ascii="Times New Roman" w:eastAsia="Calibri" w:hAnsi="Times New Roman" w:cs="Times New Roman"/>
        </w:rPr>
        <w:t>as</w:t>
      </w:r>
      <w:r w:rsidR="000B67CD" w:rsidRPr="00D0335A">
        <w:rPr>
          <w:rFonts w:ascii="Times New Roman" w:eastAsia="Calibri" w:hAnsi="Times New Roman" w:cs="Times New Roman"/>
        </w:rPr>
        <w:t xml:space="preserve">eline </w:t>
      </w:r>
      <w:r w:rsidR="00ED52D6" w:rsidRPr="00D0335A">
        <w:rPr>
          <w:rFonts w:ascii="Times New Roman" w:eastAsia="Calibri" w:hAnsi="Times New Roman" w:cs="Times New Roman"/>
        </w:rPr>
        <w:t>study</w:t>
      </w:r>
      <w:r w:rsidR="00D625DD" w:rsidRPr="00D0335A">
        <w:rPr>
          <w:rFonts w:ascii="Times New Roman" w:eastAsia="Calibri" w:hAnsi="Times New Roman" w:cs="Times New Roman"/>
        </w:rPr>
        <w:t xml:space="preserve"> for its program in </w:t>
      </w:r>
      <w:r w:rsidR="000B67CD" w:rsidRPr="00D0335A">
        <w:rPr>
          <w:rFonts w:ascii="Times New Roman" w:eastAsia="Calibri" w:hAnsi="Times New Roman" w:cs="Times New Roman"/>
        </w:rPr>
        <w:t>Niger</w:t>
      </w:r>
      <w:r w:rsidR="00ED52D6" w:rsidRPr="00D0335A">
        <w:rPr>
          <w:rFonts w:ascii="Times New Roman" w:eastAsia="Calibri" w:hAnsi="Times New Roman" w:cs="Times New Roman"/>
        </w:rPr>
        <w:t xml:space="preserve">. </w:t>
      </w:r>
      <w:r w:rsidR="001364A3" w:rsidRPr="00D0335A">
        <w:rPr>
          <w:rFonts w:ascii="Times New Roman" w:eastAsia="Calibri" w:hAnsi="Times New Roman" w:cs="Times New Roman"/>
        </w:rPr>
        <w:t xml:space="preserve">The </w:t>
      </w:r>
      <w:r w:rsidR="00ED52D6" w:rsidRPr="00D0335A">
        <w:rPr>
          <w:rFonts w:ascii="Times New Roman" w:eastAsia="Calibri" w:hAnsi="Times New Roman" w:cs="Times New Roman"/>
        </w:rPr>
        <w:t>study</w:t>
      </w:r>
      <w:r w:rsidR="001364A3" w:rsidRPr="00D0335A">
        <w:rPr>
          <w:rFonts w:ascii="Times New Roman" w:eastAsia="Calibri" w:hAnsi="Times New Roman" w:cs="Times New Roman"/>
        </w:rPr>
        <w:t xml:space="preserve"> will </w:t>
      </w:r>
      <w:r w:rsidR="00CA1C8A" w:rsidRPr="00D0335A">
        <w:rPr>
          <w:rFonts w:ascii="Times New Roman" w:eastAsia="Calibri" w:hAnsi="Times New Roman" w:cs="Times New Roman"/>
        </w:rPr>
        <w:t>provide a benchmark for project’s indicators to help measure change.</w:t>
      </w:r>
      <w:r w:rsidR="005444F4">
        <w:rPr>
          <w:rFonts w:ascii="Times New Roman" w:eastAsia="Calibri" w:hAnsi="Times New Roman" w:cs="Times New Roman"/>
        </w:rPr>
        <w:t xml:space="preserve"> </w:t>
      </w:r>
      <w:r w:rsidR="002D66A3">
        <w:rPr>
          <w:rFonts w:ascii="Times New Roman" w:eastAsia="Calibri" w:hAnsi="Times New Roman" w:cs="Times New Roman"/>
        </w:rPr>
        <w:t>The consultant will conduct the baseli</w:t>
      </w:r>
      <w:r w:rsidR="005444F4">
        <w:rPr>
          <w:rFonts w:ascii="Times New Roman" w:eastAsia="Calibri" w:hAnsi="Times New Roman" w:cs="Times New Roman"/>
        </w:rPr>
        <w:t>ne</w:t>
      </w:r>
      <w:r w:rsidR="00885C51">
        <w:rPr>
          <w:rFonts w:ascii="Times New Roman" w:eastAsia="Calibri" w:hAnsi="Times New Roman" w:cs="Times New Roman"/>
        </w:rPr>
        <w:t xml:space="preserve"> in Niamey, Niger with frequent travel to the project’s areas of intervention in the regions of Agadez, Diffa and Zinder. </w:t>
      </w:r>
    </w:p>
    <w:p w14:paraId="715BE184" w14:textId="77777777" w:rsidR="000B67CD" w:rsidRPr="00D0335A" w:rsidRDefault="000B67CD" w:rsidP="00D625DD">
      <w:pPr>
        <w:spacing w:after="0" w:line="240" w:lineRule="auto"/>
        <w:contextualSpacing/>
        <w:rPr>
          <w:rFonts w:ascii="Times New Roman" w:eastAsia="Calibri" w:hAnsi="Times New Roman" w:cs="Times New Roman"/>
        </w:rPr>
      </w:pPr>
    </w:p>
    <w:p w14:paraId="6EE53D07" w14:textId="3957DB52" w:rsidR="005E1473" w:rsidRPr="00D0335A" w:rsidRDefault="001364A3" w:rsidP="00635282">
      <w:pPr>
        <w:pStyle w:val="Heading1"/>
        <w:rPr>
          <w:sz w:val="22"/>
        </w:rPr>
      </w:pPr>
      <w:r w:rsidRPr="00D0335A">
        <w:rPr>
          <w:sz w:val="22"/>
        </w:rPr>
        <w:t>Program Background</w:t>
      </w:r>
    </w:p>
    <w:p w14:paraId="71F9C96F" w14:textId="16475DFA" w:rsidR="000B67CD" w:rsidRPr="00D0335A" w:rsidRDefault="00D625DD" w:rsidP="000B67CD">
      <w:pPr>
        <w:rPr>
          <w:rFonts w:ascii="Times New Roman" w:hAnsi="Times New Roman" w:cs="Times New Roman"/>
        </w:rPr>
      </w:pPr>
      <w:r w:rsidRPr="00D0335A">
        <w:rPr>
          <w:rFonts w:ascii="Times New Roman" w:hAnsi="Times New Roman" w:cs="Times New Roman"/>
        </w:rPr>
        <w:t xml:space="preserve">Counterpart International’s </w:t>
      </w:r>
      <w:r w:rsidR="000B67CD" w:rsidRPr="00D0335A">
        <w:rPr>
          <w:rFonts w:ascii="Times New Roman" w:hAnsi="Times New Roman" w:cs="Times New Roman"/>
          <w:i/>
        </w:rPr>
        <w:t xml:space="preserve">Participatory, Responsive, Governance – Principal Activity (PRG-PA) </w:t>
      </w:r>
      <w:r w:rsidRPr="00D0335A">
        <w:rPr>
          <w:rFonts w:ascii="Times New Roman" w:hAnsi="Times New Roman" w:cs="Times New Roman"/>
          <w:i/>
        </w:rPr>
        <w:t xml:space="preserve"> </w:t>
      </w:r>
      <w:r w:rsidR="000B67CD" w:rsidRPr="00D0335A">
        <w:rPr>
          <w:rFonts w:ascii="Times New Roman" w:hAnsi="Times New Roman" w:cs="Times New Roman"/>
        </w:rPr>
        <w:t>program—a five</w:t>
      </w:r>
      <w:r w:rsidRPr="00D0335A">
        <w:rPr>
          <w:rFonts w:ascii="Times New Roman" w:hAnsi="Times New Roman" w:cs="Times New Roman"/>
        </w:rPr>
        <w:t>-year initiative funded by the U.S. Agency for International Dev</w:t>
      </w:r>
      <w:r w:rsidR="000B67CD" w:rsidRPr="00D0335A">
        <w:rPr>
          <w:rFonts w:ascii="Times New Roman" w:hAnsi="Times New Roman" w:cs="Times New Roman"/>
        </w:rPr>
        <w:t xml:space="preserve">elopment (USAID)— seeks to increase the capacity of stakeholders – including Civil Social Organizations (CSOs), traditional and religious leaders, government and political parties, the media, and private sectors – to be able to identify the local dynamics that block or promote reforms and apply this learning to mobilize around collective action. </w:t>
      </w:r>
      <w:r w:rsidR="00200350" w:rsidRPr="00D0335A">
        <w:rPr>
          <w:rFonts w:ascii="Times New Roman" w:eastAsia="Gill Sans MT" w:hAnsi="Times New Roman" w:cs="Times New Roman"/>
          <w:color w:val="000000" w:themeColor="text1"/>
        </w:rPr>
        <w:t xml:space="preserve">PRG-PA’s goal is to </w:t>
      </w:r>
      <w:r w:rsidR="00200350" w:rsidRPr="00D0335A">
        <w:rPr>
          <w:rFonts w:ascii="Times New Roman" w:eastAsia="Gill Sans MT" w:hAnsi="Times New Roman" w:cs="Times New Roman"/>
          <w:b/>
          <w:bCs/>
          <w:color w:val="000000" w:themeColor="text1"/>
        </w:rPr>
        <w:t>improve government and citizen</w:t>
      </w:r>
      <w:r w:rsidR="005444F4">
        <w:rPr>
          <w:rFonts w:ascii="Times New Roman" w:eastAsia="Gill Sans MT" w:hAnsi="Times New Roman" w:cs="Times New Roman"/>
          <w:b/>
          <w:bCs/>
          <w:color w:val="000000" w:themeColor="text1"/>
        </w:rPr>
        <w:t xml:space="preserve"> </w:t>
      </w:r>
      <w:r w:rsidR="00200350" w:rsidRPr="00D0335A">
        <w:rPr>
          <w:rFonts w:ascii="Times New Roman" w:eastAsia="Gill Sans MT" w:hAnsi="Times New Roman" w:cs="Times New Roman"/>
          <w:b/>
          <w:bCs/>
          <w:color w:val="000000" w:themeColor="text1"/>
        </w:rPr>
        <w:t>responsiveness to priority public needs.</w:t>
      </w:r>
      <w:r w:rsidR="00200350" w:rsidRPr="00D0335A">
        <w:rPr>
          <w:rFonts w:ascii="Times New Roman" w:hAnsi="Times New Roman" w:cs="Times New Roman"/>
          <w:vanish/>
        </w:rPr>
        <w:t xml:space="preserve"> </w:t>
      </w:r>
      <w:r w:rsidR="008C6509" w:rsidRPr="00D0335A">
        <w:rPr>
          <w:rFonts w:ascii="Times New Roman" w:hAnsi="Times New Roman" w:cs="Times New Roman"/>
          <w:vanish/>
        </w:rPr>
        <w:t>n</w:t>
      </w:r>
      <w:r w:rsidR="00200350" w:rsidRPr="00D0335A">
        <w:rPr>
          <w:rFonts w:ascii="Times New Roman" w:hAnsi="Times New Roman" w:cs="Times New Roman"/>
        </w:rPr>
        <w:t xml:space="preserve"> </w:t>
      </w:r>
      <w:r w:rsidR="000B67CD" w:rsidRPr="00D0335A">
        <w:rPr>
          <w:rFonts w:ascii="Times New Roman" w:hAnsi="Times New Roman" w:cs="Times New Roman"/>
        </w:rPr>
        <w:t xml:space="preserve">PRG-PA activities will help Nigerien CSOs, thought leaders, government, and the media promote what Nigeriens call a </w:t>
      </w:r>
      <w:r w:rsidR="000B67CD" w:rsidRPr="00212E27">
        <w:rPr>
          <w:rFonts w:ascii="Times New Roman" w:hAnsi="Times New Roman" w:cs="Times New Roman"/>
          <w:i/>
        </w:rPr>
        <w:t>prise de conscience</w:t>
      </w:r>
      <w:r w:rsidR="00255786" w:rsidRPr="00D0335A">
        <w:rPr>
          <w:rFonts w:ascii="Times New Roman" w:hAnsi="Times New Roman" w:cs="Times New Roman"/>
        </w:rPr>
        <w:t>,</w:t>
      </w:r>
      <w:r w:rsidR="000B67CD" w:rsidRPr="00D0335A">
        <w:rPr>
          <w:rFonts w:ascii="Times New Roman" w:hAnsi="Times New Roman" w:cs="Times New Roman"/>
        </w:rPr>
        <w:t xml:space="preserve"> or a conscience awakening</w:t>
      </w:r>
      <w:r w:rsidR="00255786" w:rsidRPr="00D0335A">
        <w:rPr>
          <w:rFonts w:ascii="Times New Roman" w:hAnsi="Times New Roman" w:cs="Times New Roman"/>
        </w:rPr>
        <w:t>,</w:t>
      </w:r>
      <w:r w:rsidR="000B67CD" w:rsidRPr="00D0335A">
        <w:rPr>
          <w:rFonts w:ascii="Times New Roman" w:hAnsi="Times New Roman" w:cs="Times New Roman"/>
        </w:rPr>
        <w:t xml:space="preserve"> that will encourage individual leaders and citizens to act more for the common good, particularly with regard to using public resources for more equitable coverage of services.</w:t>
      </w:r>
      <w:r w:rsidR="000B67CD" w:rsidRPr="00D0335A">
        <w:rPr>
          <w:rFonts w:ascii="Times New Roman" w:eastAsia="Gill Sans MT" w:hAnsi="Times New Roman" w:cs="Times New Roman"/>
          <w:color w:val="000000" w:themeColor="text1"/>
        </w:rPr>
        <w:t xml:space="preserve"> </w:t>
      </w:r>
    </w:p>
    <w:p w14:paraId="16B18C7B" w14:textId="77777777" w:rsidR="000B67CD" w:rsidRPr="00D0335A" w:rsidRDefault="000B67CD" w:rsidP="000B67CD">
      <w:pPr>
        <w:rPr>
          <w:rFonts w:ascii="Times New Roman" w:eastAsia="Gill Sans MT" w:hAnsi="Times New Roman" w:cs="Times New Roman"/>
          <w:color w:val="000000" w:themeColor="text1"/>
        </w:rPr>
      </w:pPr>
      <w:r w:rsidRPr="00D0335A">
        <w:rPr>
          <w:rFonts w:ascii="Times New Roman" w:eastAsia="Gill Sans MT" w:hAnsi="Times New Roman" w:cs="Times New Roman"/>
          <w:color w:val="000000" w:themeColor="text1"/>
        </w:rPr>
        <w:t>PGR-PA objectives are to:</w:t>
      </w:r>
    </w:p>
    <w:p w14:paraId="3467068D" w14:textId="77777777" w:rsidR="000B67CD" w:rsidRPr="00D0335A" w:rsidRDefault="000B67CD" w:rsidP="000B67CD">
      <w:pPr>
        <w:pStyle w:val="ListParagraph"/>
        <w:numPr>
          <w:ilvl w:val="0"/>
          <w:numId w:val="29"/>
        </w:numPr>
        <w:spacing w:after="0" w:line="240" w:lineRule="auto"/>
        <w:rPr>
          <w:rFonts w:ascii="Times New Roman" w:eastAsia="Gill Sans MT" w:hAnsi="Times New Roman" w:cs="Times New Roman"/>
          <w:color w:val="000000" w:themeColor="text1"/>
        </w:rPr>
      </w:pPr>
      <w:r w:rsidRPr="00D0335A">
        <w:rPr>
          <w:rFonts w:ascii="Times New Roman" w:eastAsia="Gill Sans MT" w:hAnsi="Times New Roman" w:cs="Times New Roman"/>
          <w:color w:val="000000" w:themeColor="text1"/>
        </w:rPr>
        <w:t xml:space="preserve">Increase elections responsiveness to priority public needs; </w:t>
      </w:r>
    </w:p>
    <w:p w14:paraId="6F732E14" w14:textId="77777777" w:rsidR="000B67CD" w:rsidRPr="00D0335A" w:rsidRDefault="000B67CD" w:rsidP="000B67CD">
      <w:pPr>
        <w:pStyle w:val="ListParagraph"/>
        <w:numPr>
          <w:ilvl w:val="0"/>
          <w:numId w:val="29"/>
        </w:numPr>
        <w:spacing w:after="0" w:line="240" w:lineRule="auto"/>
        <w:rPr>
          <w:rFonts w:ascii="Times New Roman" w:eastAsia="Gill Sans MT" w:hAnsi="Times New Roman" w:cs="Times New Roman"/>
          <w:color w:val="000000" w:themeColor="text1"/>
        </w:rPr>
      </w:pPr>
      <w:r w:rsidRPr="00D0335A">
        <w:rPr>
          <w:rFonts w:ascii="Times New Roman" w:eastAsia="Gill Sans MT" w:hAnsi="Times New Roman" w:cs="Times New Roman"/>
          <w:color w:val="000000" w:themeColor="text1"/>
        </w:rPr>
        <w:t xml:space="preserve">Increase stakeholders’ (governmental and non-governmental) contribution to specific elements of reform implementation for targeted citizen priorities; and </w:t>
      </w:r>
    </w:p>
    <w:p w14:paraId="5FC9CD23" w14:textId="4AD8C540" w:rsidR="00DD174D" w:rsidRPr="00D0335A" w:rsidRDefault="000B67CD" w:rsidP="00D625DD">
      <w:pPr>
        <w:pStyle w:val="ListParagraph"/>
        <w:numPr>
          <w:ilvl w:val="0"/>
          <w:numId w:val="29"/>
        </w:numPr>
        <w:spacing w:after="0" w:line="240" w:lineRule="auto"/>
        <w:rPr>
          <w:rFonts w:ascii="Times New Roman" w:eastAsia="Gill Sans MT" w:hAnsi="Times New Roman" w:cs="Times New Roman"/>
          <w:color w:val="000000" w:themeColor="text1"/>
        </w:rPr>
      </w:pPr>
      <w:r w:rsidRPr="00D0335A">
        <w:rPr>
          <w:rFonts w:ascii="Times New Roman" w:eastAsia="Gill Sans MT" w:hAnsi="Times New Roman" w:cs="Times New Roman"/>
          <w:color w:val="000000" w:themeColor="text1"/>
        </w:rPr>
        <w:t xml:space="preserve">Increase the capacity of key actors to promote collective action. </w:t>
      </w:r>
    </w:p>
    <w:p w14:paraId="791416EA" w14:textId="77777777" w:rsidR="00635282" w:rsidRPr="00D0335A" w:rsidRDefault="00635282" w:rsidP="00635282">
      <w:pPr>
        <w:pStyle w:val="ListParagraph"/>
        <w:spacing w:after="0" w:line="240" w:lineRule="auto"/>
        <w:ind w:left="780"/>
        <w:rPr>
          <w:rFonts w:ascii="Times New Roman" w:eastAsia="Gill Sans MT" w:hAnsi="Times New Roman" w:cs="Times New Roman"/>
          <w:color w:val="000000" w:themeColor="text1"/>
        </w:rPr>
      </w:pPr>
    </w:p>
    <w:p w14:paraId="2F3880D5" w14:textId="34DF6245" w:rsidR="00F1608A" w:rsidRPr="00D0335A" w:rsidRDefault="00635282" w:rsidP="00635282">
      <w:pPr>
        <w:pStyle w:val="Heading1"/>
        <w:rPr>
          <w:sz w:val="22"/>
        </w:rPr>
      </w:pPr>
      <w:r w:rsidRPr="00D0335A">
        <w:rPr>
          <w:sz w:val="22"/>
        </w:rPr>
        <w:t>Scope of Work</w:t>
      </w:r>
    </w:p>
    <w:p w14:paraId="275448CB" w14:textId="6A0CAD72" w:rsidR="00635282" w:rsidRPr="00D0335A" w:rsidRDefault="00200350" w:rsidP="00635282">
      <w:pPr>
        <w:rPr>
          <w:rFonts w:ascii="Times New Roman" w:eastAsia="Gill Sans MT" w:hAnsi="Times New Roman" w:cs="Times New Roman"/>
          <w:color w:val="000000" w:themeColor="text1"/>
        </w:rPr>
      </w:pPr>
      <w:r w:rsidRPr="00D0335A">
        <w:rPr>
          <w:rFonts w:ascii="Times New Roman" w:eastAsia="Gill Sans MT" w:hAnsi="Times New Roman" w:cs="Times New Roman"/>
          <w:color w:val="000000" w:themeColor="text1"/>
        </w:rPr>
        <w:t xml:space="preserve">The goal of this baseline study is to provide answers to the fourteen (14) questions below, in units of measure that are compatible with the questions. The study must be conducted </w:t>
      </w:r>
      <w:r w:rsidR="00255786" w:rsidRPr="00D0335A">
        <w:rPr>
          <w:rFonts w:ascii="Times New Roman" w:eastAsia="Gill Sans MT" w:hAnsi="Times New Roman" w:cs="Times New Roman"/>
          <w:color w:val="000000" w:themeColor="text1"/>
        </w:rPr>
        <w:t xml:space="preserve">only </w:t>
      </w:r>
      <w:r w:rsidRPr="00D0335A">
        <w:rPr>
          <w:rFonts w:ascii="Times New Roman" w:eastAsia="Gill Sans MT" w:hAnsi="Times New Roman" w:cs="Times New Roman"/>
          <w:color w:val="000000" w:themeColor="text1"/>
        </w:rPr>
        <w:t>in</w:t>
      </w:r>
      <w:r w:rsidR="00255786" w:rsidRPr="00D0335A">
        <w:rPr>
          <w:rFonts w:ascii="Times New Roman" w:eastAsia="Gill Sans MT" w:hAnsi="Times New Roman" w:cs="Times New Roman"/>
          <w:color w:val="000000" w:themeColor="text1"/>
        </w:rPr>
        <w:t xml:space="preserve"> Niamey and</w:t>
      </w:r>
      <w:r w:rsidRPr="00D0335A">
        <w:rPr>
          <w:rFonts w:ascii="Times New Roman" w:eastAsia="Gill Sans MT" w:hAnsi="Times New Roman" w:cs="Times New Roman"/>
          <w:color w:val="000000" w:themeColor="text1"/>
        </w:rPr>
        <w:t xml:space="preserve"> the three regions</w:t>
      </w:r>
      <w:r w:rsidR="00885C51">
        <w:rPr>
          <w:rFonts w:ascii="Times New Roman" w:eastAsia="Gill Sans MT" w:hAnsi="Times New Roman" w:cs="Times New Roman"/>
          <w:color w:val="000000" w:themeColor="text1"/>
        </w:rPr>
        <w:t xml:space="preserve"> (Agadez, Diffa and Zinder)</w:t>
      </w:r>
      <w:r w:rsidR="005444F4">
        <w:rPr>
          <w:rFonts w:ascii="Times New Roman" w:eastAsia="Gill Sans MT" w:hAnsi="Times New Roman" w:cs="Times New Roman"/>
          <w:color w:val="000000" w:themeColor="text1"/>
        </w:rPr>
        <w:t>.</w:t>
      </w:r>
      <w:r w:rsidR="00885C51">
        <w:rPr>
          <w:rFonts w:ascii="Times New Roman" w:eastAsia="Gill Sans MT" w:hAnsi="Times New Roman" w:cs="Times New Roman"/>
          <w:color w:val="000000" w:themeColor="text1"/>
        </w:rPr>
        <w:t xml:space="preserve"> </w:t>
      </w:r>
      <w:r w:rsidRPr="00D0335A">
        <w:rPr>
          <w:rFonts w:ascii="Times New Roman" w:eastAsia="Gill Sans MT" w:hAnsi="Times New Roman" w:cs="Times New Roman"/>
          <w:color w:val="000000" w:themeColor="text1"/>
        </w:rPr>
        <w:t>The target population is all citizens in the targeted regions and the capital city Niamey; all government, CSOs, community based organizations (CBOs), and private sector representatives; and all traditional and religious leaders who are present at the time of the study.</w:t>
      </w:r>
    </w:p>
    <w:p w14:paraId="33CD9A73" w14:textId="4214ACEF" w:rsidR="00635282" w:rsidRPr="00D0335A" w:rsidRDefault="00635282" w:rsidP="00635282">
      <w:pPr>
        <w:rPr>
          <w:rFonts w:ascii="Times New Roman" w:eastAsia="Gill Sans MT" w:hAnsi="Times New Roman" w:cs="Times New Roman"/>
          <w:color w:val="000000" w:themeColor="text1"/>
        </w:rPr>
      </w:pPr>
    </w:p>
    <w:p w14:paraId="2E3B2BFC" w14:textId="77777777" w:rsidR="00200350" w:rsidRPr="00D0335A" w:rsidRDefault="00200350" w:rsidP="00635282">
      <w:pPr>
        <w:rPr>
          <w:rFonts w:ascii="Times New Roman" w:eastAsia="Gill Sans MT" w:hAnsi="Times New Roman" w:cs="Times New Roman"/>
          <w:color w:val="000000" w:themeColor="text1"/>
        </w:rPr>
      </w:pPr>
    </w:p>
    <w:p w14:paraId="66CF3369" w14:textId="1995968B" w:rsidR="00635282" w:rsidRPr="00D0335A" w:rsidRDefault="00ED52D6" w:rsidP="00EE0C55">
      <w:pPr>
        <w:pStyle w:val="Heading2"/>
      </w:pPr>
      <w:r w:rsidRPr="00D0335A">
        <w:lastRenderedPageBreak/>
        <w:t>Study</w:t>
      </w:r>
      <w:r w:rsidR="00635282" w:rsidRPr="00D0335A">
        <w:t xml:space="preserve"> questions:</w:t>
      </w:r>
    </w:p>
    <w:p w14:paraId="0FBE649C" w14:textId="595AC94B" w:rsidR="00200350" w:rsidRPr="00D0335A" w:rsidRDefault="00200350" w:rsidP="00200350">
      <w:pPr>
        <w:spacing w:after="0" w:line="240" w:lineRule="auto"/>
        <w:rPr>
          <w:rFonts w:ascii="Times New Roman" w:eastAsia="Gill Sans MT" w:hAnsi="Times New Roman" w:cs="Times New Roman"/>
          <w:color w:val="000000"/>
        </w:rPr>
      </w:pPr>
      <w:r w:rsidRPr="00D0335A">
        <w:rPr>
          <w:rFonts w:ascii="Times New Roman" w:eastAsia="Gill Sans MT" w:hAnsi="Times New Roman" w:cs="Times New Roman"/>
          <w:color w:val="000000"/>
        </w:rPr>
        <w:t>The answers to these questions will not represent national averages rather they are expected to represent the average in the intervention area</w:t>
      </w:r>
      <w:r w:rsidR="00255786" w:rsidRPr="00D0335A">
        <w:rPr>
          <w:rFonts w:ascii="Times New Roman" w:eastAsia="Gill Sans MT" w:hAnsi="Times New Roman" w:cs="Times New Roman"/>
          <w:color w:val="000000"/>
        </w:rPr>
        <w:t>s,</w:t>
      </w:r>
      <w:r w:rsidRPr="00D0335A">
        <w:rPr>
          <w:rFonts w:ascii="Times New Roman" w:eastAsia="Gill Sans MT" w:hAnsi="Times New Roman" w:cs="Times New Roman"/>
          <w:color w:val="000000"/>
        </w:rPr>
        <w:t xml:space="preserve"> which include Niamey, Agadez, Diffa, and Zinder. To the extent possible and when appropriate, all questions will be disaggregated by age group, sex, ethnicity and/or race, socio-economic status, religion, geographic location, persons with disabilities, education/literacy.</w:t>
      </w:r>
    </w:p>
    <w:p w14:paraId="1626781C" w14:textId="77777777" w:rsidR="00200350" w:rsidRPr="00D0335A" w:rsidRDefault="00200350" w:rsidP="00200350">
      <w:pPr>
        <w:spacing w:after="0" w:line="240" w:lineRule="auto"/>
        <w:rPr>
          <w:rFonts w:ascii="Times New Roman" w:eastAsia="Gill Sans MT" w:hAnsi="Times New Roman" w:cs="Times New Roman"/>
          <w:color w:val="000000"/>
        </w:rPr>
      </w:pPr>
    </w:p>
    <w:p w14:paraId="5CDA8FEE" w14:textId="77777777" w:rsidR="00200350" w:rsidRPr="00D0335A" w:rsidRDefault="00200350" w:rsidP="00200350">
      <w:pPr>
        <w:numPr>
          <w:ilvl w:val="0"/>
          <w:numId w:val="33"/>
        </w:numPr>
        <w:spacing w:after="0" w:line="240" w:lineRule="auto"/>
        <w:contextualSpacing/>
        <w:jc w:val="both"/>
        <w:rPr>
          <w:rFonts w:ascii="Times New Roman" w:eastAsia="MS Mincho" w:hAnsi="Times New Roman" w:cs="Times New Roman"/>
          <w:b/>
          <w:bCs/>
          <w:spacing w:val="-4"/>
        </w:rPr>
      </w:pPr>
      <w:r w:rsidRPr="00D0335A">
        <w:rPr>
          <w:rFonts w:ascii="Times New Roman" w:eastAsia="MS Mincho" w:hAnsi="Times New Roman" w:cs="Times New Roman"/>
          <w:b/>
          <w:bCs/>
          <w:spacing w:val="-4"/>
          <w:u w:val="single"/>
        </w:rPr>
        <w:t xml:space="preserve">Outcome 1: Elections are more responsive to priority public needs </w:t>
      </w:r>
    </w:p>
    <w:p w14:paraId="47D07B6C" w14:textId="77777777" w:rsidR="00200350" w:rsidRPr="00D0335A" w:rsidRDefault="00200350" w:rsidP="00200350">
      <w:pPr>
        <w:numPr>
          <w:ilvl w:val="0"/>
          <w:numId w:val="32"/>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b/>
          <w:bCs/>
          <w:spacing w:val="-4"/>
          <w:u w:val="single"/>
        </w:rPr>
        <w:t xml:space="preserve">Result 1.1 Improved Multi-Stakeholder promotion of political actor responsiveness to citizen’s public priorities: </w:t>
      </w:r>
    </w:p>
    <w:p w14:paraId="241BAF89" w14:textId="3AE8D186" w:rsidR="00200350" w:rsidRPr="00D0335A" w:rsidRDefault="00200350" w:rsidP="00200350">
      <w:pPr>
        <w:numPr>
          <w:ilvl w:val="0"/>
          <w:numId w:val="30"/>
        </w:numPr>
        <w:spacing w:after="0" w:line="240" w:lineRule="auto"/>
        <w:contextualSpacing/>
        <w:jc w:val="both"/>
        <w:rPr>
          <w:rFonts w:ascii="Times New Roman" w:eastAsia="MS Mincho" w:hAnsi="Times New Roman" w:cs="Times New Roman"/>
          <w:i/>
          <w:iCs/>
          <w:color w:val="C0504D"/>
          <w:spacing w:val="-4"/>
        </w:rPr>
      </w:pPr>
      <w:r w:rsidRPr="00D0335A">
        <w:rPr>
          <w:rFonts w:ascii="Times New Roman" w:eastAsia="MS Mincho" w:hAnsi="Times New Roman" w:cs="Times New Roman"/>
          <w:spacing w:val="-4"/>
        </w:rPr>
        <w:t xml:space="preserve">What percentage of citizens perceive </w:t>
      </w:r>
      <w:r w:rsidR="00255786" w:rsidRPr="00D0335A">
        <w:rPr>
          <w:rFonts w:ascii="Times New Roman" w:eastAsia="MS Mincho" w:hAnsi="Times New Roman" w:cs="Times New Roman"/>
          <w:spacing w:val="-4"/>
        </w:rPr>
        <w:t xml:space="preserve">an </w:t>
      </w:r>
      <w:r w:rsidRPr="00D0335A">
        <w:rPr>
          <w:rFonts w:ascii="Times New Roman" w:eastAsia="MS Mincho" w:hAnsi="Times New Roman" w:cs="Times New Roman"/>
          <w:spacing w:val="-4"/>
        </w:rPr>
        <w:t>increase in multi-stakeholder engagement</w:t>
      </w:r>
      <w:r w:rsidR="00D0335A" w:rsidRPr="00D0335A">
        <w:rPr>
          <w:rFonts w:ascii="Times New Roman" w:eastAsia="MS Mincho" w:hAnsi="Times New Roman" w:cs="Times New Roman"/>
          <w:spacing w:val="-4"/>
        </w:rPr>
        <w:t xml:space="preserve"> that</w:t>
      </w:r>
      <w:r w:rsidRPr="00D0335A">
        <w:rPr>
          <w:rFonts w:ascii="Times New Roman" w:eastAsia="MS Mincho" w:hAnsi="Times New Roman" w:cs="Times New Roman"/>
          <w:spacing w:val="-4"/>
        </w:rPr>
        <w:t xml:space="preserve"> demand</w:t>
      </w:r>
      <w:r w:rsidR="00D0335A" w:rsidRPr="00D0335A">
        <w:rPr>
          <w:rFonts w:ascii="Times New Roman" w:eastAsia="MS Mincho" w:hAnsi="Times New Roman" w:cs="Times New Roman"/>
          <w:spacing w:val="-4"/>
        </w:rPr>
        <w:t>s</w:t>
      </w:r>
      <w:r w:rsidRPr="00D0335A">
        <w:rPr>
          <w:rFonts w:ascii="Times New Roman" w:eastAsia="MS Mincho" w:hAnsi="Times New Roman" w:cs="Times New Roman"/>
          <w:spacing w:val="-4"/>
        </w:rPr>
        <w:t xml:space="preserve"> more responsiveness of political actors to citizen public priorities? </w:t>
      </w:r>
    </w:p>
    <w:p w14:paraId="5529D151" w14:textId="088EEB00" w:rsidR="00200350" w:rsidRPr="00D0335A" w:rsidRDefault="00200350" w:rsidP="00200350">
      <w:pPr>
        <w:numPr>
          <w:ilvl w:val="0"/>
          <w:numId w:val="30"/>
        </w:numPr>
        <w:spacing w:after="0" w:line="240" w:lineRule="auto"/>
        <w:jc w:val="both"/>
        <w:rPr>
          <w:rFonts w:ascii="Times New Roman" w:eastAsia="MS Mincho" w:hAnsi="Times New Roman" w:cs="Times New Roman"/>
          <w:color w:val="C0504D"/>
        </w:rPr>
      </w:pPr>
      <w:r w:rsidRPr="00D0335A">
        <w:rPr>
          <w:rFonts w:ascii="Times New Roman" w:eastAsia="MS Mincho" w:hAnsi="Times New Roman" w:cs="Times New Roman"/>
          <w:spacing w:val="-4"/>
        </w:rPr>
        <w:t xml:space="preserve"> What percentage of citizens perceive/report that there is</w:t>
      </w:r>
      <w:r w:rsidR="00D0335A" w:rsidRPr="00D0335A">
        <w:rPr>
          <w:rFonts w:ascii="Times New Roman" w:eastAsia="MS Mincho" w:hAnsi="Times New Roman" w:cs="Times New Roman"/>
          <w:spacing w:val="-4"/>
        </w:rPr>
        <w:t xml:space="preserve"> an</w:t>
      </w:r>
      <w:r w:rsidRPr="00D0335A">
        <w:rPr>
          <w:rFonts w:ascii="Times New Roman" w:eastAsia="MS Mincho" w:hAnsi="Times New Roman" w:cs="Times New Roman"/>
          <w:spacing w:val="-4"/>
        </w:rPr>
        <w:t xml:space="preserve"> increase in opportunities to positively influence social platforms?</w:t>
      </w:r>
      <w:r w:rsidRPr="00D0335A">
        <w:rPr>
          <w:rFonts w:ascii="Times New Roman" w:eastAsia="Times New Roman" w:hAnsi="Times New Roman" w:cs="Times New Roman"/>
          <w:color w:val="000000"/>
        </w:rPr>
        <w:t xml:space="preserve"> </w:t>
      </w:r>
      <w:r w:rsidRPr="00D0335A">
        <w:rPr>
          <w:rFonts w:ascii="Times New Roman" w:eastAsia="MS Mincho" w:hAnsi="Times New Roman" w:cs="Times New Roman"/>
          <w:i/>
          <w:iCs/>
          <w:color w:val="C0504D"/>
        </w:rPr>
        <w:t xml:space="preserve"> </w:t>
      </w:r>
    </w:p>
    <w:p w14:paraId="404FF342" w14:textId="10BAE3B0" w:rsidR="00200350" w:rsidRPr="00D0335A" w:rsidRDefault="00200350" w:rsidP="00200350">
      <w:pPr>
        <w:numPr>
          <w:ilvl w:val="0"/>
          <w:numId w:val="32"/>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b/>
          <w:bCs/>
          <w:spacing w:val="-4"/>
          <w:u w:val="single"/>
        </w:rPr>
        <w:t xml:space="preserve">Result 1.3 Improved Multi-stakeholder support </w:t>
      </w:r>
      <w:r w:rsidR="00D0335A" w:rsidRPr="00D0335A">
        <w:rPr>
          <w:rFonts w:ascii="Times New Roman" w:eastAsia="MS Mincho" w:hAnsi="Times New Roman" w:cs="Times New Roman"/>
          <w:b/>
          <w:bCs/>
          <w:spacing w:val="-4"/>
          <w:u w:val="single"/>
        </w:rPr>
        <w:t>for</w:t>
      </w:r>
      <w:r w:rsidRPr="00D0335A">
        <w:rPr>
          <w:rFonts w:ascii="Times New Roman" w:eastAsia="MS Mincho" w:hAnsi="Times New Roman" w:cs="Times New Roman"/>
          <w:b/>
          <w:bCs/>
          <w:spacing w:val="-4"/>
          <w:u w:val="single"/>
        </w:rPr>
        <w:t xml:space="preserve"> the application of electoral “rules of the game” particularly regarding electoral integrity and conflict mitigation: </w:t>
      </w:r>
    </w:p>
    <w:p w14:paraId="5633F4DB" w14:textId="00FC42EE" w:rsidR="00200350" w:rsidRPr="00D0335A" w:rsidRDefault="00200350" w:rsidP="00200350">
      <w:pPr>
        <w:numPr>
          <w:ilvl w:val="0"/>
          <w:numId w:val="30"/>
        </w:numPr>
        <w:spacing w:after="0" w:line="240" w:lineRule="auto"/>
        <w:jc w:val="both"/>
        <w:rPr>
          <w:rFonts w:ascii="Times New Roman" w:eastAsia="MS Mincho" w:hAnsi="Times New Roman" w:cs="Times New Roman"/>
          <w:color w:val="C04F4D"/>
        </w:rPr>
      </w:pPr>
      <w:r w:rsidRPr="00D0335A">
        <w:rPr>
          <w:rFonts w:ascii="Times New Roman" w:eastAsia="MS Mincho" w:hAnsi="Times New Roman" w:cs="Times New Roman"/>
          <w:spacing w:val="-4"/>
        </w:rPr>
        <w:t xml:space="preserve">What percentage of citizens perceive/report that there is </w:t>
      </w:r>
      <w:r w:rsidR="00D0335A" w:rsidRPr="00D0335A">
        <w:rPr>
          <w:rFonts w:ascii="Times New Roman" w:eastAsia="MS Mincho" w:hAnsi="Times New Roman" w:cs="Times New Roman"/>
          <w:spacing w:val="-4"/>
        </w:rPr>
        <w:t xml:space="preserve">an </w:t>
      </w:r>
      <w:r w:rsidRPr="00D0335A">
        <w:rPr>
          <w:rFonts w:ascii="Times New Roman" w:eastAsia="MS Mincho" w:hAnsi="Times New Roman" w:cs="Times New Roman"/>
          <w:spacing w:val="-4"/>
        </w:rPr>
        <w:t>increase in opportunities to mitigate electoral-related conflict?</w:t>
      </w:r>
      <w:r w:rsidRPr="00D0335A">
        <w:rPr>
          <w:rFonts w:ascii="Times New Roman" w:eastAsia="Times New Roman" w:hAnsi="Times New Roman" w:cs="Times New Roman"/>
          <w:color w:val="000000"/>
        </w:rPr>
        <w:t xml:space="preserve"> </w:t>
      </w:r>
    </w:p>
    <w:p w14:paraId="22455325" w14:textId="77777777" w:rsidR="00200350" w:rsidRPr="00D0335A" w:rsidRDefault="00200350" w:rsidP="00200350">
      <w:pPr>
        <w:numPr>
          <w:ilvl w:val="0"/>
          <w:numId w:val="30"/>
        </w:numPr>
        <w:spacing w:after="0" w:line="240" w:lineRule="auto"/>
        <w:contextualSpacing/>
        <w:jc w:val="both"/>
        <w:rPr>
          <w:rFonts w:ascii="Times New Roman" w:eastAsia="MS Mincho" w:hAnsi="Times New Roman" w:cs="Times New Roman"/>
          <w:color w:val="C04F4D"/>
        </w:rPr>
      </w:pPr>
      <w:r w:rsidRPr="00D0335A">
        <w:rPr>
          <w:rFonts w:ascii="Times New Roman" w:eastAsia="MS Mincho" w:hAnsi="Times New Roman" w:cs="Times New Roman"/>
          <w:spacing w:val="-4"/>
        </w:rPr>
        <w:t>What is the percentage of citizens who have been exposed to media reporting and/or other media activities around the electoral process?</w:t>
      </w:r>
      <w:r w:rsidRPr="00D0335A">
        <w:rPr>
          <w:rFonts w:ascii="Times New Roman" w:eastAsia="MS Mincho" w:hAnsi="Times New Roman" w:cs="Times New Roman"/>
          <w:i/>
          <w:iCs/>
          <w:color w:val="C0504D"/>
        </w:rPr>
        <w:t xml:space="preserve"> </w:t>
      </w:r>
    </w:p>
    <w:p w14:paraId="58938742" w14:textId="77777777" w:rsidR="00200350" w:rsidRPr="00D0335A" w:rsidRDefault="00200350" w:rsidP="00200350">
      <w:pPr>
        <w:numPr>
          <w:ilvl w:val="0"/>
          <w:numId w:val="32"/>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b/>
          <w:bCs/>
          <w:spacing w:val="-4"/>
          <w:u w:val="single"/>
        </w:rPr>
        <w:t xml:space="preserve">Result 1.4 Improved coverage of citizen public priorities and political processes: </w:t>
      </w:r>
    </w:p>
    <w:p w14:paraId="2EB8E07F" w14:textId="77777777" w:rsidR="00200350" w:rsidRPr="00D0335A" w:rsidRDefault="00200350" w:rsidP="00200350">
      <w:pPr>
        <w:numPr>
          <w:ilvl w:val="0"/>
          <w:numId w:val="30"/>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spacing w:val="-4"/>
        </w:rPr>
        <w:t xml:space="preserve">What is the percentage of citizens who participated in media reporting and/or other media activities around the elections that address citizen priorities? </w:t>
      </w:r>
    </w:p>
    <w:p w14:paraId="058922BC" w14:textId="68A05649" w:rsidR="00200350" w:rsidRPr="00D0335A" w:rsidRDefault="00200350" w:rsidP="00200350">
      <w:pPr>
        <w:numPr>
          <w:ilvl w:val="0"/>
          <w:numId w:val="33"/>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b/>
          <w:bCs/>
          <w:spacing w:val="-4"/>
          <w:u w:val="single"/>
        </w:rPr>
        <w:t>Outcome 2</w:t>
      </w:r>
      <w:r w:rsidRPr="00D0335A">
        <w:rPr>
          <w:rFonts w:ascii="Times New Roman" w:eastAsia="MS Mincho" w:hAnsi="Times New Roman" w:cs="Times New Roman"/>
          <w:b/>
          <w:bCs/>
          <w:u w:val="single"/>
        </w:rPr>
        <w:t>:</w:t>
      </w:r>
      <w:r w:rsidRPr="00D0335A">
        <w:rPr>
          <w:rFonts w:ascii="Times New Roman" w:eastAsia="MS Mincho" w:hAnsi="Times New Roman" w:cs="Times New Roman"/>
          <w:b/>
          <w:bCs/>
          <w:spacing w:val="-4"/>
          <w:u w:val="single"/>
        </w:rPr>
        <w:t xml:space="preserve"> Informed Multi-Stakeholder (government and non-government) contribution</w:t>
      </w:r>
      <w:r w:rsidR="00D0335A" w:rsidRPr="00D0335A">
        <w:rPr>
          <w:rFonts w:ascii="Times New Roman" w:eastAsia="MS Mincho" w:hAnsi="Times New Roman" w:cs="Times New Roman"/>
          <w:b/>
          <w:bCs/>
          <w:spacing w:val="-4"/>
          <w:u w:val="single"/>
        </w:rPr>
        <w:t>s</w:t>
      </w:r>
      <w:r w:rsidRPr="00D0335A">
        <w:rPr>
          <w:rFonts w:ascii="Times New Roman" w:eastAsia="MS Mincho" w:hAnsi="Times New Roman" w:cs="Times New Roman"/>
          <w:b/>
          <w:bCs/>
          <w:spacing w:val="-4"/>
          <w:u w:val="single"/>
        </w:rPr>
        <w:t xml:space="preserve"> to specific elements of reform implementation for targeted citizen priorities: </w:t>
      </w:r>
    </w:p>
    <w:p w14:paraId="79063B6B" w14:textId="77777777" w:rsidR="00200350" w:rsidRPr="00D0335A" w:rsidRDefault="00200350" w:rsidP="00200350">
      <w:pPr>
        <w:numPr>
          <w:ilvl w:val="0"/>
          <w:numId w:val="31"/>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b/>
          <w:bCs/>
          <w:spacing w:val="-4"/>
          <w:u w:val="single"/>
        </w:rPr>
        <w:t xml:space="preserve">Result 2.1 Public Dialogue on targeted citizen priorities increased: </w:t>
      </w:r>
    </w:p>
    <w:p w14:paraId="7F226FC1" w14:textId="77777777" w:rsidR="00200350" w:rsidRPr="00D0335A" w:rsidRDefault="00200350" w:rsidP="00200350">
      <w:pPr>
        <w:numPr>
          <w:ilvl w:val="0"/>
          <w:numId w:val="30"/>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spacing w:val="-4"/>
        </w:rPr>
        <w:t xml:space="preserve">What is the percentage of citizens willing to contact government officials (local and national representatives) to call for provision of what the respondents perceive as priority public service? </w:t>
      </w:r>
    </w:p>
    <w:p w14:paraId="672630ED" w14:textId="77777777" w:rsidR="00200350" w:rsidRPr="00D0335A" w:rsidRDefault="00200350" w:rsidP="00200350">
      <w:pPr>
        <w:numPr>
          <w:ilvl w:val="0"/>
          <w:numId w:val="31"/>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b/>
          <w:bCs/>
          <w:spacing w:val="-4"/>
          <w:u w:val="single"/>
        </w:rPr>
        <w:t xml:space="preserve">Result 2.3 Increased availability of reliable information on targeted citizen priorities: </w:t>
      </w:r>
    </w:p>
    <w:p w14:paraId="3F2FF101" w14:textId="77777777" w:rsidR="00200350" w:rsidRPr="00D0335A" w:rsidRDefault="00200350" w:rsidP="00200350">
      <w:pPr>
        <w:numPr>
          <w:ilvl w:val="0"/>
          <w:numId w:val="30"/>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spacing w:val="-4"/>
        </w:rPr>
        <w:t>What is the percentage of citizens who are aware of how the central or local government provides public services?</w:t>
      </w:r>
    </w:p>
    <w:p w14:paraId="2D3D8556" w14:textId="77777777" w:rsidR="00200350" w:rsidRPr="00D0335A" w:rsidRDefault="00200350" w:rsidP="00200350">
      <w:pPr>
        <w:numPr>
          <w:ilvl w:val="0"/>
          <w:numId w:val="30"/>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spacing w:val="-4"/>
        </w:rPr>
        <w:t>What is the percentage of citizens who know whom to contact within the central or local government to express the respondent’s views on what he/she perceives as priority public demand?</w:t>
      </w:r>
    </w:p>
    <w:p w14:paraId="2C310325" w14:textId="77777777" w:rsidR="00200350" w:rsidRPr="00D0335A" w:rsidRDefault="00200350" w:rsidP="00200350">
      <w:pPr>
        <w:numPr>
          <w:ilvl w:val="0"/>
          <w:numId w:val="31"/>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b/>
          <w:bCs/>
          <w:spacing w:val="-4"/>
          <w:u w:val="single"/>
        </w:rPr>
        <w:t xml:space="preserve">Result 2.4 CSO/Citizen advocacy for action on targeted priorities improved: </w:t>
      </w:r>
    </w:p>
    <w:p w14:paraId="6F52602E" w14:textId="77777777" w:rsidR="00200350" w:rsidRPr="00D0335A" w:rsidRDefault="00200350" w:rsidP="00200350">
      <w:pPr>
        <w:numPr>
          <w:ilvl w:val="0"/>
          <w:numId w:val="30"/>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spacing w:val="-4"/>
        </w:rPr>
        <w:t xml:space="preserve">What is the percentage of citizens who perceive that current advocacy endeavors on targeted citizens’ priorities are effective? </w:t>
      </w:r>
    </w:p>
    <w:p w14:paraId="4640B853" w14:textId="77777777" w:rsidR="00200350" w:rsidRPr="00D0335A" w:rsidRDefault="00200350" w:rsidP="00200350">
      <w:pPr>
        <w:numPr>
          <w:ilvl w:val="0"/>
          <w:numId w:val="31"/>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b/>
          <w:bCs/>
          <w:spacing w:val="-4"/>
          <w:u w:val="single"/>
        </w:rPr>
        <w:t xml:space="preserve">Result 2.7 Accountability mechanisms strengthened or established on targeted citizen priorities in targeted geographic areas: </w:t>
      </w:r>
    </w:p>
    <w:p w14:paraId="3BEC2C7B" w14:textId="6A1B26B4" w:rsidR="00200350" w:rsidRPr="00D0335A" w:rsidRDefault="00200350" w:rsidP="00200350">
      <w:pPr>
        <w:numPr>
          <w:ilvl w:val="0"/>
          <w:numId w:val="30"/>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spacing w:val="-4"/>
        </w:rPr>
        <w:t>What is the percentage of citizen</w:t>
      </w:r>
      <w:r w:rsidR="00D0335A" w:rsidRPr="00D0335A">
        <w:rPr>
          <w:rFonts w:ascii="Times New Roman" w:eastAsia="MS Mincho" w:hAnsi="Times New Roman" w:cs="Times New Roman"/>
          <w:spacing w:val="-4"/>
        </w:rPr>
        <w:t>s</w:t>
      </w:r>
      <w:r w:rsidRPr="00D0335A">
        <w:rPr>
          <w:rFonts w:ascii="Times New Roman" w:eastAsia="MS Mincho" w:hAnsi="Times New Roman" w:cs="Times New Roman"/>
          <w:spacing w:val="-4"/>
        </w:rPr>
        <w:t xml:space="preserve"> who perceive that contacting local and/or central government officials is of value or useful?</w:t>
      </w:r>
    </w:p>
    <w:p w14:paraId="6E734CD6" w14:textId="77777777" w:rsidR="00200350" w:rsidRPr="00D0335A" w:rsidRDefault="00200350" w:rsidP="00200350">
      <w:pPr>
        <w:numPr>
          <w:ilvl w:val="0"/>
          <w:numId w:val="30"/>
        </w:numPr>
        <w:spacing w:after="0" w:line="240" w:lineRule="auto"/>
        <w:jc w:val="both"/>
        <w:rPr>
          <w:rFonts w:ascii="Times New Roman" w:eastAsia="MS Mincho" w:hAnsi="Times New Roman" w:cs="Times New Roman"/>
        </w:rPr>
      </w:pPr>
      <w:r w:rsidRPr="00D0335A">
        <w:rPr>
          <w:rFonts w:ascii="Times New Roman" w:eastAsia="MS Mincho" w:hAnsi="Times New Roman" w:cs="Times New Roman"/>
          <w:spacing w:val="-4"/>
        </w:rPr>
        <w:t>What percentage of citizens use mechanisms for external oversight of public resource use?</w:t>
      </w:r>
      <w:r w:rsidRPr="00D0335A">
        <w:rPr>
          <w:rFonts w:ascii="Times New Roman" w:eastAsia="Times New Roman" w:hAnsi="Times New Roman" w:cs="Times New Roman"/>
        </w:rPr>
        <w:t xml:space="preserve"> </w:t>
      </w:r>
    </w:p>
    <w:p w14:paraId="5857ABFF" w14:textId="77777777" w:rsidR="00200350" w:rsidRPr="00D0335A" w:rsidRDefault="00200350" w:rsidP="00200350">
      <w:pPr>
        <w:numPr>
          <w:ilvl w:val="0"/>
          <w:numId w:val="33"/>
        </w:numPr>
        <w:spacing w:after="0" w:line="240" w:lineRule="auto"/>
        <w:contextualSpacing/>
        <w:jc w:val="both"/>
        <w:rPr>
          <w:rFonts w:ascii="Times New Roman" w:eastAsia="MS Mincho" w:hAnsi="Times New Roman" w:cs="Times New Roman"/>
          <w:spacing w:val="-4"/>
        </w:rPr>
      </w:pPr>
      <w:r w:rsidRPr="00D0335A">
        <w:rPr>
          <w:rFonts w:ascii="Times New Roman" w:eastAsia="MS Mincho" w:hAnsi="Times New Roman" w:cs="Times New Roman"/>
          <w:b/>
          <w:bCs/>
          <w:spacing w:val="-4"/>
          <w:u w:val="single"/>
        </w:rPr>
        <w:t xml:space="preserve">Outcome 3: Increased capacity of key actors to promote collective action: </w:t>
      </w:r>
    </w:p>
    <w:p w14:paraId="366E3206" w14:textId="77777777" w:rsidR="00200350" w:rsidRPr="00D0335A" w:rsidRDefault="00200350" w:rsidP="00200350">
      <w:pPr>
        <w:numPr>
          <w:ilvl w:val="0"/>
          <w:numId w:val="31"/>
        </w:numPr>
        <w:spacing w:after="0" w:line="240" w:lineRule="auto"/>
        <w:contextualSpacing/>
        <w:jc w:val="both"/>
        <w:rPr>
          <w:rFonts w:ascii="Times New Roman" w:eastAsia="MS Mincho" w:hAnsi="Times New Roman" w:cs="Times New Roman"/>
          <w:b/>
          <w:bCs/>
          <w:spacing w:val="-4"/>
          <w:u w:val="single"/>
        </w:rPr>
      </w:pPr>
      <w:r w:rsidRPr="00D0335A">
        <w:rPr>
          <w:rFonts w:ascii="Times New Roman" w:eastAsia="MS Mincho" w:hAnsi="Times New Roman" w:cs="Times New Roman"/>
          <w:b/>
          <w:bCs/>
          <w:spacing w:val="-4"/>
          <w:u w:val="single"/>
        </w:rPr>
        <w:t xml:space="preserve">Results 3.3 Increased organizational capacity of targeted nongovernmental entities    </w:t>
      </w:r>
    </w:p>
    <w:p w14:paraId="3C81E898" w14:textId="77777777" w:rsidR="00200350" w:rsidRPr="00D0335A" w:rsidRDefault="00200350" w:rsidP="00200350">
      <w:pPr>
        <w:numPr>
          <w:ilvl w:val="0"/>
          <w:numId w:val="30"/>
        </w:numPr>
        <w:spacing w:after="0" w:line="240" w:lineRule="auto"/>
        <w:jc w:val="both"/>
        <w:rPr>
          <w:rFonts w:ascii="Times New Roman" w:eastAsia="MS Mincho" w:hAnsi="Times New Roman" w:cs="Times New Roman"/>
          <w:spacing w:val="-4"/>
        </w:rPr>
      </w:pPr>
      <w:r w:rsidRPr="00D0335A">
        <w:rPr>
          <w:rFonts w:ascii="Times New Roman" w:eastAsia="MS Mincho" w:hAnsi="Times New Roman" w:cs="Times New Roman"/>
          <w:spacing w:val="-4"/>
        </w:rPr>
        <w:t>What is the percentage of citizens who perceive that media investigative reporting is influencing</w:t>
      </w:r>
      <w:r w:rsidRPr="00D0335A" w:rsidDel="00316D36">
        <w:rPr>
          <w:rFonts w:ascii="Times New Roman" w:eastAsia="MS Mincho" w:hAnsi="Times New Roman" w:cs="Times New Roman"/>
          <w:spacing w:val="-4"/>
        </w:rPr>
        <w:t xml:space="preserve"> </w:t>
      </w:r>
      <w:r w:rsidRPr="00D0335A">
        <w:rPr>
          <w:rFonts w:ascii="Times New Roman" w:eastAsia="MS Mincho" w:hAnsi="Times New Roman" w:cs="Times New Roman"/>
          <w:spacing w:val="-4"/>
        </w:rPr>
        <w:t xml:space="preserve">and promoting collective action? </w:t>
      </w:r>
    </w:p>
    <w:p w14:paraId="5EC4F5F2" w14:textId="5AE070CA" w:rsidR="00200350" w:rsidRPr="00D0335A" w:rsidRDefault="00200350" w:rsidP="00200350">
      <w:pPr>
        <w:numPr>
          <w:ilvl w:val="0"/>
          <w:numId w:val="30"/>
        </w:numPr>
        <w:spacing w:after="0" w:line="240" w:lineRule="auto"/>
        <w:jc w:val="both"/>
        <w:rPr>
          <w:rFonts w:ascii="Times New Roman" w:eastAsia="MS Mincho" w:hAnsi="Times New Roman" w:cs="Times New Roman"/>
        </w:rPr>
      </w:pPr>
      <w:r w:rsidRPr="00D0335A">
        <w:rPr>
          <w:rFonts w:ascii="Times New Roman" w:eastAsia="MS Mincho" w:hAnsi="Times New Roman" w:cs="Times New Roman"/>
          <w:spacing w:val="-4"/>
        </w:rPr>
        <w:t>What is the percentage of citizens who perceive cultural artists</w:t>
      </w:r>
      <w:r w:rsidR="00D0335A" w:rsidRPr="00D0335A">
        <w:rPr>
          <w:rFonts w:ascii="Times New Roman" w:eastAsia="MS Mincho" w:hAnsi="Times New Roman" w:cs="Times New Roman"/>
          <w:spacing w:val="-4"/>
        </w:rPr>
        <w:t>’</w:t>
      </w:r>
      <w:r w:rsidRPr="00D0335A">
        <w:rPr>
          <w:rFonts w:ascii="Times New Roman" w:eastAsia="MS Mincho" w:hAnsi="Times New Roman" w:cs="Times New Roman"/>
          <w:spacing w:val="-4"/>
        </w:rPr>
        <w:t xml:space="preserve"> messaging is influencing governance practices?</w:t>
      </w:r>
      <w:r w:rsidRPr="00D0335A">
        <w:rPr>
          <w:rFonts w:ascii="Times New Roman" w:eastAsia="MS Mincho" w:hAnsi="Times New Roman" w:cs="Times New Roman"/>
          <w:i/>
          <w:iCs/>
          <w:spacing w:val="-4"/>
        </w:rPr>
        <w:t xml:space="preserve"> </w:t>
      </w:r>
    </w:p>
    <w:p w14:paraId="6AD81D1B" w14:textId="451C1FE1" w:rsidR="00E07996" w:rsidRPr="00D0335A" w:rsidRDefault="00200350" w:rsidP="00200350">
      <w:pPr>
        <w:numPr>
          <w:ilvl w:val="0"/>
          <w:numId w:val="30"/>
        </w:numPr>
        <w:spacing w:after="0" w:line="240" w:lineRule="auto"/>
        <w:jc w:val="both"/>
        <w:rPr>
          <w:rFonts w:ascii="Times New Roman" w:hAnsi="Times New Roman" w:cs="Times New Roman"/>
          <w:b/>
          <w:smallCaps/>
          <w:u w:val="single"/>
        </w:rPr>
      </w:pPr>
      <w:r w:rsidRPr="00D0335A">
        <w:rPr>
          <w:rFonts w:ascii="Times New Roman" w:eastAsia="MS Mincho" w:hAnsi="Times New Roman" w:cs="Times New Roman"/>
          <w:spacing w:val="-4"/>
        </w:rPr>
        <w:t>What percentage of citizens and public officials perceive that investigative journalism in Niger is fair?</w:t>
      </w:r>
      <w:r w:rsidRPr="00D0335A">
        <w:rPr>
          <w:rFonts w:ascii="Times New Roman" w:eastAsia="Times New Roman" w:hAnsi="Times New Roman" w:cs="Times New Roman"/>
        </w:rPr>
        <w:t xml:space="preserve"> </w:t>
      </w:r>
      <w:r w:rsidR="00635282" w:rsidRPr="00D0335A">
        <w:rPr>
          <w:rFonts w:ascii="Times New Roman" w:hAnsi="Times New Roman" w:cs="Times New Roman"/>
        </w:rPr>
        <w:t xml:space="preserve"> </w:t>
      </w:r>
      <w:bookmarkStart w:id="0" w:name="_Period_of_Performance"/>
      <w:bookmarkStart w:id="1" w:name="_Key_Project_Activities"/>
      <w:bookmarkEnd w:id="0"/>
      <w:bookmarkEnd w:id="1"/>
      <w:r w:rsidR="00E07996" w:rsidRPr="00D0335A">
        <w:rPr>
          <w:rFonts w:ascii="Times New Roman" w:hAnsi="Times New Roman" w:cs="Times New Roman"/>
          <w:color w:val="FF0000"/>
        </w:rPr>
        <w:t xml:space="preserve"> </w:t>
      </w:r>
    </w:p>
    <w:p w14:paraId="5A25DB38" w14:textId="1FFBD64D" w:rsidR="00E07996" w:rsidRPr="00D0335A" w:rsidRDefault="00E07996" w:rsidP="00A64859">
      <w:pPr>
        <w:pStyle w:val="ListParagraph"/>
        <w:spacing w:after="0" w:line="240" w:lineRule="auto"/>
        <w:rPr>
          <w:rFonts w:ascii="Times New Roman" w:eastAsia="Calibri" w:hAnsi="Times New Roman" w:cs="Times New Roman"/>
          <w:color w:val="FF0000"/>
        </w:rPr>
      </w:pPr>
    </w:p>
    <w:p w14:paraId="64E85615" w14:textId="74D57C3D" w:rsidR="00EE0C55" w:rsidRPr="00CE5C73" w:rsidRDefault="00200350" w:rsidP="00EE0C55">
      <w:pPr>
        <w:spacing w:after="0" w:line="240" w:lineRule="auto"/>
        <w:rPr>
          <w:rFonts w:ascii="Times New Roman" w:hAnsi="Times New Roman" w:cs="Times New Roman"/>
        </w:rPr>
      </w:pPr>
      <w:r w:rsidRPr="00D0335A">
        <w:rPr>
          <w:rFonts w:ascii="Times New Roman" w:eastAsia="Gill Sans MT" w:hAnsi="Times New Roman" w:cs="Times New Roman"/>
        </w:rPr>
        <w:t xml:space="preserve">Proposals must include the methodology to be used in the study, sampling </w:t>
      </w:r>
      <w:r w:rsidR="00CE5C73">
        <w:rPr>
          <w:rFonts w:ascii="Times New Roman" w:eastAsia="Gill Sans MT" w:hAnsi="Times New Roman" w:cs="Times New Roman"/>
        </w:rPr>
        <w:t xml:space="preserve">size and </w:t>
      </w:r>
      <w:r w:rsidRPr="00D0335A">
        <w:rPr>
          <w:rFonts w:ascii="Times New Roman" w:eastAsia="Gill Sans MT" w:hAnsi="Times New Roman" w:cs="Times New Roman"/>
        </w:rPr>
        <w:t>method, timeline of activities, budget, and the composition of the consultant’s team</w:t>
      </w:r>
      <w:r w:rsidR="00CE5C73">
        <w:rPr>
          <w:rFonts w:ascii="Times New Roman" w:eastAsia="Gill Sans MT" w:hAnsi="Times New Roman" w:cs="Times New Roman"/>
        </w:rPr>
        <w:t>,</w:t>
      </w:r>
      <w:r w:rsidRPr="00D0335A">
        <w:rPr>
          <w:rFonts w:ascii="Times New Roman" w:eastAsia="Gill Sans MT" w:hAnsi="Times New Roman" w:cs="Times New Roman"/>
        </w:rPr>
        <w:t xml:space="preserve"> including the number of enumerators and team leaders. The proposal must also show the division of labor of the team members and how they will be dispatched in the three regions and the capital Niamey</w:t>
      </w:r>
      <w:r w:rsidR="002D66A3">
        <w:rPr>
          <w:rFonts w:ascii="Times New Roman" w:eastAsia="Gill Sans MT" w:hAnsi="Times New Roman" w:cs="Times New Roman"/>
        </w:rPr>
        <w:t>.</w:t>
      </w:r>
      <w:r w:rsidR="002D66A3" w:rsidRPr="00D0335A" w:rsidDel="002D66A3">
        <w:rPr>
          <w:rFonts w:ascii="Times New Roman" w:eastAsia="Gill Sans MT" w:hAnsi="Times New Roman" w:cs="Times New Roman"/>
        </w:rPr>
        <w:t xml:space="preserve"> </w:t>
      </w:r>
    </w:p>
    <w:p w14:paraId="145E8B4C" w14:textId="76F2D666" w:rsidR="005B6E99" w:rsidRPr="00D0335A" w:rsidRDefault="005B6E99" w:rsidP="004D6B70">
      <w:pPr>
        <w:spacing w:after="0" w:line="240" w:lineRule="auto"/>
        <w:rPr>
          <w:rFonts w:ascii="Times New Roman" w:eastAsia="Calibri" w:hAnsi="Times New Roman" w:cs="Times New Roman"/>
        </w:rPr>
      </w:pPr>
    </w:p>
    <w:p w14:paraId="5D18048F" w14:textId="3793BA33" w:rsidR="00EE0C55" w:rsidRPr="00D0335A" w:rsidRDefault="00200350" w:rsidP="00EE0C55">
      <w:pPr>
        <w:rPr>
          <w:rFonts w:ascii="Times New Roman" w:eastAsia="Gill Sans MT" w:hAnsi="Times New Roman" w:cs="Times New Roman"/>
        </w:rPr>
      </w:pPr>
      <w:r w:rsidRPr="00D0335A">
        <w:rPr>
          <w:rFonts w:ascii="Times New Roman" w:eastAsia="Gill Sans MT" w:hAnsi="Times New Roman" w:cs="Times New Roman"/>
        </w:rPr>
        <w:t>Apart from basic elements of sampling methodology and data collection instruments, the methodology will demonstrate how the data will be collected, tabulated</w:t>
      </w:r>
      <w:r w:rsidR="00CE5C73">
        <w:rPr>
          <w:rFonts w:ascii="Times New Roman" w:eastAsia="Gill Sans MT" w:hAnsi="Times New Roman" w:cs="Times New Roman"/>
        </w:rPr>
        <w:t xml:space="preserve"> and</w:t>
      </w:r>
      <w:r w:rsidRPr="00D0335A">
        <w:rPr>
          <w:rFonts w:ascii="Times New Roman" w:eastAsia="Gill Sans MT" w:hAnsi="Times New Roman" w:cs="Times New Roman"/>
        </w:rPr>
        <w:t xml:space="preserve"> analyzed, </w:t>
      </w:r>
      <w:r w:rsidR="00CE5C73">
        <w:rPr>
          <w:rFonts w:ascii="Times New Roman" w:eastAsia="Gill Sans MT" w:hAnsi="Times New Roman" w:cs="Times New Roman"/>
        </w:rPr>
        <w:t xml:space="preserve">as well as </w:t>
      </w:r>
      <w:r w:rsidRPr="00D0335A">
        <w:rPr>
          <w:rFonts w:ascii="Times New Roman" w:eastAsia="Gill Sans MT" w:hAnsi="Times New Roman" w:cs="Times New Roman"/>
        </w:rPr>
        <w:t>how the consultant will ensure data quality and reliability. The sampling methodology must ensure that it meets the basic statistical requirements and ensure the sample is representative of the population with a confidence level of 95%. C</w:t>
      </w:r>
      <w:r w:rsidR="005444F4">
        <w:rPr>
          <w:rFonts w:ascii="Times New Roman" w:eastAsia="Gill Sans MT" w:hAnsi="Times New Roman" w:cs="Times New Roman"/>
        </w:rPr>
        <w:t>ounterpart International Niger (C</w:t>
      </w:r>
      <w:r w:rsidRPr="00D0335A">
        <w:rPr>
          <w:rFonts w:ascii="Times New Roman" w:eastAsia="Gill Sans MT" w:hAnsi="Times New Roman" w:cs="Times New Roman"/>
        </w:rPr>
        <w:t>PI-N</w:t>
      </w:r>
      <w:r w:rsidR="005444F4">
        <w:rPr>
          <w:rFonts w:ascii="Times New Roman" w:eastAsia="Gill Sans MT" w:hAnsi="Times New Roman" w:cs="Times New Roman"/>
        </w:rPr>
        <w:t>)</w:t>
      </w:r>
      <w:r w:rsidRPr="00D0335A">
        <w:rPr>
          <w:rFonts w:ascii="Times New Roman" w:eastAsia="Gill Sans MT" w:hAnsi="Times New Roman" w:cs="Times New Roman"/>
        </w:rPr>
        <w:t xml:space="preserve"> anticipates that a survey questionnaire would be the most appropriate tool for data collection. Therefore, if such a tool is proposed by a consultant, CPI-N will require it to be pretested and translated in the most appropriate language or languages to avoid misinterpretations and increase data quality. Once the</w:t>
      </w:r>
      <w:r w:rsidR="002D66A3">
        <w:rPr>
          <w:rFonts w:ascii="Times New Roman" w:eastAsia="Gill Sans MT" w:hAnsi="Times New Roman" w:cs="Times New Roman"/>
        </w:rPr>
        <w:t xml:space="preserve"> </w:t>
      </w:r>
      <w:r w:rsidRPr="00D0335A">
        <w:rPr>
          <w:rFonts w:ascii="Times New Roman" w:eastAsia="Gill Sans MT" w:hAnsi="Times New Roman" w:cs="Times New Roman"/>
        </w:rPr>
        <w:t>proposal is approved by CPI-N, the consultant will launch its activities, including but not limited to project documents review, questionnaire refinement and translation, enumerators recruitment and training, in coordination with CPI-N.</w:t>
      </w:r>
      <w:r w:rsidR="00EE0C55" w:rsidRPr="00D0335A">
        <w:rPr>
          <w:rFonts w:ascii="Times New Roman" w:eastAsia="Gill Sans MT" w:hAnsi="Times New Roman" w:cs="Times New Roman"/>
        </w:rPr>
        <w:t xml:space="preserve"> </w:t>
      </w:r>
    </w:p>
    <w:p w14:paraId="15045464" w14:textId="45730FE4" w:rsidR="00E07996" w:rsidRPr="00ED4A4B" w:rsidRDefault="00881A69" w:rsidP="00635282">
      <w:pPr>
        <w:pStyle w:val="Heading1"/>
        <w:rPr>
          <w:sz w:val="22"/>
        </w:rPr>
      </w:pPr>
      <w:r w:rsidRPr="00ED4A4B">
        <w:rPr>
          <w:sz w:val="22"/>
        </w:rPr>
        <w:t>D</w:t>
      </w:r>
      <w:r w:rsidR="005B6E99" w:rsidRPr="00ED4A4B">
        <w:rPr>
          <w:sz w:val="22"/>
        </w:rPr>
        <w:t>eliverables</w:t>
      </w:r>
      <w:r w:rsidR="00635282" w:rsidRPr="00ED4A4B">
        <w:rPr>
          <w:sz w:val="22"/>
        </w:rPr>
        <w:t xml:space="preserve"> and Timeline</w:t>
      </w:r>
    </w:p>
    <w:p w14:paraId="13B28BD9" w14:textId="1050D56B" w:rsidR="00635282" w:rsidRPr="00D0335A" w:rsidRDefault="00200350" w:rsidP="00635282">
      <w:pPr>
        <w:rPr>
          <w:rFonts w:ascii="Times New Roman" w:eastAsia="Gill Sans MT" w:hAnsi="Times New Roman" w:cs="Times New Roman"/>
        </w:rPr>
      </w:pPr>
      <w:r w:rsidRPr="00ED4A4B">
        <w:rPr>
          <w:rFonts w:ascii="Times New Roman" w:eastAsia="Gill Sans MT" w:hAnsi="Times New Roman" w:cs="Times New Roman"/>
        </w:rPr>
        <w:t xml:space="preserve">This baseline study is expected to be completed and the final report submitted on </w:t>
      </w:r>
      <w:r w:rsidRPr="00ED4A4B">
        <w:rPr>
          <w:rFonts w:ascii="Times New Roman" w:eastAsia="Gill Sans MT" w:hAnsi="Times New Roman" w:cs="Times New Roman"/>
          <w:color w:val="FF0000"/>
        </w:rPr>
        <w:t>September 20</w:t>
      </w:r>
      <w:r w:rsidRPr="00ED4A4B">
        <w:rPr>
          <w:rFonts w:ascii="Times New Roman" w:eastAsia="Gill Sans MT" w:hAnsi="Times New Roman" w:cs="Times New Roman"/>
          <w:color w:val="FF0000"/>
          <w:vertAlign w:val="superscript"/>
        </w:rPr>
        <w:t>th</w:t>
      </w:r>
      <w:r w:rsidRPr="00ED4A4B">
        <w:rPr>
          <w:rFonts w:ascii="Times New Roman" w:eastAsia="Gill Sans MT" w:hAnsi="Times New Roman" w:cs="Times New Roman"/>
          <w:color w:val="FF0000"/>
        </w:rPr>
        <w:t>, 2016</w:t>
      </w:r>
      <w:r w:rsidRPr="00ED4A4B">
        <w:rPr>
          <w:rFonts w:ascii="Times New Roman" w:eastAsia="Gill Sans MT" w:hAnsi="Times New Roman" w:cs="Times New Roman"/>
        </w:rPr>
        <w:t>.</w:t>
      </w:r>
    </w:p>
    <w:p w14:paraId="3A357243" w14:textId="0366E39B" w:rsidR="00635282" w:rsidRPr="00D0335A" w:rsidRDefault="00200350" w:rsidP="00635282">
      <w:pPr>
        <w:rPr>
          <w:rFonts w:ascii="Times New Roman" w:eastAsia="Gill Sans MT" w:hAnsi="Times New Roman" w:cs="Times New Roman"/>
        </w:rPr>
      </w:pPr>
      <w:r w:rsidRPr="00ED4A4B">
        <w:rPr>
          <w:rFonts w:ascii="Times New Roman" w:eastAsia="Gill Sans MT" w:hAnsi="Times New Roman" w:cs="Times New Roman"/>
        </w:rPr>
        <w:t xml:space="preserve">The first draft of the report is due to CPI-N by </w:t>
      </w:r>
      <w:r w:rsidRPr="00ED4A4B">
        <w:rPr>
          <w:rFonts w:ascii="Times New Roman" w:eastAsia="Gill Sans MT" w:hAnsi="Times New Roman" w:cs="Times New Roman"/>
          <w:color w:val="FF0000"/>
        </w:rPr>
        <w:t>September 6</w:t>
      </w:r>
      <w:r w:rsidRPr="00ED4A4B">
        <w:rPr>
          <w:rFonts w:ascii="Times New Roman" w:eastAsia="Gill Sans MT" w:hAnsi="Times New Roman" w:cs="Times New Roman"/>
          <w:color w:val="FF0000"/>
          <w:vertAlign w:val="superscript"/>
        </w:rPr>
        <w:t>th</w:t>
      </w:r>
      <w:r w:rsidRPr="00ED4A4B">
        <w:rPr>
          <w:rFonts w:ascii="Times New Roman" w:eastAsia="Gill Sans MT" w:hAnsi="Times New Roman" w:cs="Times New Roman"/>
          <w:color w:val="FF0000"/>
        </w:rPr>
        <w:t xml:space="preserve">, 2016. </w:t>
      </w:r>
      <w:r w:rsidRPr="00ED4A4B">
        <w:rPr>
          <w:rFonts w:ascii="Times New Roman" w:eastAsia="Gill Sans MT" w:hAnsi="Times New Roman" w:cs="Times New Roman"/>
        </w:rPr>
        <w:t>The consultant must debrief CPI-N to give an explanation of the findings, recommendations, challenges encountered throughout the process and how they were overcome or not, and the lessons learnt. The debriefing will take place at a time and place agreed upon by both parties. Once the draft is submitted, CPI-N has three business days to review the report, raise concerns, provide comments, and send it back to the consultant no later than</w:t>
      </w:r>
      <w:r w:rsidRPr="00ED4A4B">
        <w:rPr>
          <w:rFonts w:ascii="Times New Roman" w:eastAsia="Gill Sans MT" w:hAnsi="Times New Roman" w:cs="Times New Roman"/>
          <w:color w:val="FF0000"/>
        </w:rPr>
        <w:t xml:space="preserve"> September 9</w:t>
      </w:r>
      <w:r w:rsidRPr="00ED4A4B">
        <w:rPr>
          <w:rFonts w:ascii="Times New Roman" w:eastAsia="Gill Sans MT" w:hAnsi="Times New Roman" w:cs="Times New Roman"/>
          <w:color w:val="FF0000"/>
          <w:vertAlign w:val="superscript"/>
        </w:rPr>
        <w:t>th</w:t>
      </w:r>
      <w:r w:rsidRPr="00ED4A4B">
        <w:rPr>
          <w:rFonts w:ascii="Times New Roman" w:eastAsia="Gill Sans MT" w:hAnsi="Times New Roman" w:cs="Times New Roman"/>
          <w:color w:val="FF0000"/>
        </w:rPr>
        <w:t>, 2016</w:t>
      </w:r>
      <w:r w:rsidRPr="00ED4A4B">
        <w:rPr>
          <w:rFonts w:ascii="Times New Roman" w:eastAsia="Gill Sans MT" w:hAnsi="Times New Roman" w:cs="Times New Roman"/>
        </w:rPr>
        <w:t xml:space="preserve">. The consultant will then address all CPI-N’s comments and concerns and submit the final report no later than </w:t>
      </w:r>
      <w:r w:rsidRPr="00ED4A4B">
        <w:rPr>
          <w:rFonts w:ascii="Times New Roman" w:eastAsia="Gill Sans MT" w:hAnsi="Times New Roman" w:cs="Times New Roman"/>
          <w:color w:val="FF0000"/>
        </w:rPr>
        <w:t>September 20</w:t>
      </w:r>
      <w:r w:rsidRPr="00ED4A4B">
        <w:rPr>
          <w:rFonts w:ascii="Times New Roman" w:eastAsia="Gill Sans MT" w:hAnsi="Times New Roman" w:cs="Times New Roman"/>
          <w:color w:val="FF0000"/>
          <w:vertAlign w:val="superscript"/>
        </w:rPr>
        <w:t>th</w:t>
      </w:r>
      <w:r w:rsidRPr="00ED4A4B">
        <w:rPr>
          <w:rFonts w:ascii="Times New Roman" w:eastAsia="Gill Sans MT" w:hAnsi="Times New Roman" w:cs="Times New Roman"/>
          <w:color w:val="FF0000"/>
        </w:rPr>
        <w:t>, 2016</w:t>
      </w:r>
      <w:r w:rsidRPr="00ED4A4B">
        <w:rPr>
          <w:rFonts w:ascii="Times New Roman" w:eastAsia="Gill Sans MT" w:hAnsi="Times New Roman" w:cs="Times New Roman"/>
        </w:rPr>
        <w:t>. If CPI-N is still not satisfied with the final report, then both CPI-N and the consultant will negotiate a</w:t>
      </w:r>
      <w:r w:rsidR="002D66A3">
        <w:rPr>
          <w:rFonts w:ascii="Times New Roman" w:eastAsia="Gill Sans MT" w:hAnsi="Times New Roman" w:cs="Times New Roman"/>
        </w:rPr>
        <w:t xml:space="preserve"> no cost </w:t>
      </w:r>
      <w:r w:rsidRPr="00ED4A4B">
        <w:rPr>
          <w:rFonts w:ascii="Times New Roman" w:eastAsia="Gill Sans MT" w:hAnsi="Times New Roman" w:cs="Times New Roman"/>
        </w:rPr>
        <w:t>extension of no more than four days to ensure both parties are satisfied with the final result.</w:t>
      </w:r>
      <w:r w:rsidR="00635282" w:rsidRPr="00D0335A">
        <w:rPr>
          <w:rFonts w:ascii="Times New Roman" w:eastAsia="Gill Sans MT" w:hAnsi="Times New Roman" w:cs="Times New Roman"/>
        </w:rPr>
        <w:t xml:space="preserve">  </w:t>
      </w:r>
    </w:p>
    <w:p w14:paraId="1A20C831" w14:textId="1D366815" w:rsidR="00EE0C55" w:rsidRPr="00D0335A" w:rsidRDefault="00200350" w:rsidP="00635282">
      <w:pPr>
        <w:rPr>
          <w:rFonts w:ascii="Times New Roman" w:eastAsia="Gill Sans MT" w:hAnsi="Times New Roman" w:cs="Times New Roman"/>
        </w:rPr>
      </w:pPr>
      <w:r w:rsidRPr="00ED4A4B">
        <w:rPr>
          <w:rFonts w:ascii="Times New Roman" w:eastAsia="Gill Sans MT" w:hAnsi="Times New Roman" w:cs="Times New Roman"/>
        </w:rPr>
        <w:t xml:space="preserve">Throughout the baseline study, there must be open communication between the consultant and CPI-N through phone calls, emails, text messages, or face-to-face meetings to ensure </w:t>
      </w:r>
      <w:r w:rsidR="00ED4A4B">
        <w:rPr>
          <w:rFonts w:ascii="Times New Roman" w:eastAsia="Gill Sans MT" w:hAnsi="Times New Roman" w:cs="Times New Roman"/>
        </w:rPr>
        <w:t>proper coordination between</w:t>
      </w:r>
      <w:r w:rsidRPr="00ED4A4B">
        <w:rPr>
          <w:rFonts w:ascii="Times New Roman" w:eastAsia="Gill Sans MT" w:hAnsi="Times New Roman" w:cs="Times New Roman"/>
        </w:rPr>
        <w:t xml:space="preserve"> both parties are and that issues that arise are resolved </w:t>
      </w:r>
      <w:r w:rsidR="00ED4A4B">
        <w:rPr>
          <w:rFonts w:ascii="Times New Roman" w:eastAsia="Gill Sans MT" w:hAnsi="Times New Roman" w:cs="Times New Roman"/>
        </w:rPr>
        <w:t xml:space="preserve">in a </w:t>
      </w:r>
      <w:r w:rsidRPr="00ED4A4B">
        <w:rPr>
          <w:rFonts w:ascii="Times New Roman" w:eastAsia="Gill Sans MT" w:hAnsi="Times New Roman" w:cs="Times New Roman"/>
        </w:rPr>
        <w:t>timely</w:t>
      </w:r>
      <w:r w:rsidR="00ED4A4B">
        <w:rPr>
          <w:rFonts w:ascii="Times New Roman" w:eastAsia="Gill Sans MT" w:hAnsi="Times New Roman" w:cs="Times New Roman"/>
        </w:rPr>
        <w:t xml:space="preserve"> fashion</w:t>
      </w:r>
      <w:r w:rsidRPr="00ED4A4B">
        <w:rPr>
          <w:rFonts w:ascii="Times New Roman" w:eastAsia="Gill Sans MT" w:hAnsi="Times New Roman" w:cs="Times New Roman"/>
        </w:rPr>
        <w:t>. CPI-N may conduct surprise visits while data collection is going on but cannot interfere with the study. Any changes to the plan, approved by CPI-N, during the study, must be a documented consensus between both parties.</w:t>
      </w:r>
    </w:p>
    <w:p w14:paraId="0B395A7C" w14:textId="6522B194" w:rsidR="00635282" w:rsidRPr="00D0335A" w:rsidRDefault="00635282" w:rsidP="00EE0C55">
      <w:pPr>
        <w:pStyle w:val="Heading2"/>
      </w:pPr>
      <w:r w:rsidRPr="00D0335A">
        <w:t>Deliverables</w:t>
      </w:r>
    </w:p>
    <w:p w14:paraId="45D32161" w14:textId="46940C4E" w:rsidR="00ED4A4B" w:rsidRDefault="009454FB" w:rsidP="009454FB">
      <w:pPr>
        <w:rPr>
          <w:rFonts w:ascii="Times New Roman" w:eastAsia="Gill Sans MT" w:hAnsi="Times New Roman" w:cs="Times New Roman"/>
        </w:rPr>
      </w:pPr>
      <w:r w:rsidRPr="00ED4A4B">
        <w:rPr>
          <w:rFonts w:ascii="Times New Roman" w:eastAsia="Gill Sans MT" w:hAnsi="Times New Roman" w:cs="Times New Roman"/>
        </w:rPr>
        <w:t xml:space="preserve">The main deliverable of this study is the final report which is expected to be finalized by </w:t>
      </w:r>
      <w:r w:rsidRPr="00ED4A4B">
        <w:rPr>
          <w:rFonts w:ascii="Times New Roman" w:eastAsia="Gill Sans MT" w:hAnsi="Times New Roman" w:cs="Times New Roman"/>
          <w:color w:val="FF0000"/>
        </w:rPr>
        <w:t>September 20</w:t>
      </w:r>
      <w:r w:rsidRPr="00ED4A4B">
        <w:rPr>
          <w:rFonts w:ascii="Times New Roman" w:eastAsia="Gill Sans MT" w:hAnsi="Times New Roman" w:cs="Times New Roman"/>
          <w:color w:val="FF0000"/>
          <w:vertAlign w:val="superscript"/>
        </w:rPr>
        <w:t>th</w:t>
      </w:r>
      <w:r w:rsidRPr="00ED4A4B">
        <w:rPr>
          <w:rFonts w:ascii="Times New Roman" w:eastAsia="Gill Sans MT" w:hAnsi="Times New Roman" w:cs="Times New Roman"/>
          <w:color w:val="FF0000"/>
        </w:rPr>
        <w:t>, 2016</w:t>
      </w:r>
      <w:r w:rsidRPr="00ED4A4B">
        <w:rPr>
          <w:rFonts w:ascii="Times New Roman" w:eastAsia="Gill Sans MT" w:hAnsi="Times New Roman" w:cs="Times New Roman"/>
        </w:rPr>
        <w:t>. The final report must be both French and English. If the consultant produced his/her report in English, then he/she must also translate it in French and vice-versa.</w:t>
      </w:r>
    </w:p>
    <w:p w14:paraId="38A8F5C3" w14:textId="77777777" w:rsidR="00ED4A4B" w:rsidRDefault="00ED4A4B">
      <w:pPr>
        <w:rPr>
          <w:rFonts w:ascii="Times New Roman" w:eastAsia="Gill Sans MT" w:hAnsi="Times New Roman" w:cs="Times New Roman"/>
        </w:rPr>
      </w:pPr>
      <w:r>
        <w:rPr>
          <w:rFonts w:ascii="Times New Roman" w:eastAsia="Gill Sans MT" w:hAnsi="Times New Roman" w:cs="Times New Roman"/>
        </w:rPr>
        <w:br w:type="page"/>
      </w:r>
    </w:p>
    <w:p w14:paraId="597A5ECF" w14:textId="77777777" w:rsidR="009454FB" w:rsidRPr="00ED4A4B" w:rsidRDefault="009454FB" w:rsidP="009454FB">
      <w:pPr>
        <w:rPr>
          <w:rFonts w:ascii="Times New Roman" w:eastAsia="Gill Sans MT" w:hAnsi="Times New Roman" w:cs="Times New Roman"/>
        </w:rPr>
      </w:pPr>
    </w:p>
    <w:p w14:paraId="637263B5" w14:textId="77777777" w:rsidR="0042303F" w:rsidRDefault="0042303F" w:rsidP="009454FB">
      <w:pPr>
        <w:rPr>
          <w:rFonts w:ascii="Times New Roman" w:hAnsi="Times New Roman" w:cs="Times New Roman"/>
        </w:rPr>
      </w:pPr>
    </w:p>
    <w:p w14:paraId="56244D72" w14:textId="73998439" w:rsidR="009454FB" w:rsidRPr="00D0335A" w:rsidRDefault="009454FB" w:rsidP="009454FB">
      <w:pPr>
        <w:rPr>
          <w:rFonts w:ascii="Times New Roman" w:hAnsi="Times New Roman" w:cs="Times New Roman"/>
        </w:rPr>
      </w:pPr>
      <w:r w:rsidRPr="00D0335A">
        <w:rPr>
          <w:rFonts w:ascii="Times New Roman" w:hAnsi="Times New Roman" w:cs="Times New Roman"/>
        </w:rPr>
        <w:t>Final Report Requirements</w:t>
      </w:r>
    </w:p>
    <w:tbl>
      <w:tblPr>
        <w:tblStyle w:val="GridTable5Dark-Accent11"/>
        <w:tblW w:w="9540" w:type="dxa"/>
        <w:tblLook w:val="04A0" w:firstRow="1" w:lastRow="0" w:firstColumn="1" w:lastColumn="0" w:noHBand="0" w:noVBand="1"/>
      </w:tblPr>
      <w:tblGrid>
        <w:gridCol w:w="2110"/>
        <w:gridCol w:w="7430"/>
      </w:tblGrid>
      <w:tr w:rsidR="009454FB" w:rsidRPr="00ED4A4B" w14:paraId="494B3177" w14:textId="77777777" w:rsidTr="00F35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2"/>
          </w:tcPr>
          <w:p w14:paraId="49BBEBA0" w14:textId="77777777" w:rsidR="009454FB" w:rsidRPr="00ED4A4B" w:rsidRDefault="009454FB" w:rsidP="00F356CA">
            <w:pPr>
              <w:rPr>
                <w:b w:val="0"/>
                <w:sz w:val="22"/>
                <w:szCs w:val="22"/>
              </w:rPr>
            </w:pPr>
            <w:r w:rsidRPr="00ED4A4B">
              <w:rPr>
                <w:rFonts w:eastAsia="Gill Sans MT"/>
                <w:sz w:val="22"/>
                <w:szCs w:val="22"/>
              </w:rPr>
              <w:t>Table 1. Final Report Requirements</w:t>
            </w:r>
          </w:p>
        </w:tc>
      </w:tr>
      <w:tr w:rsidR="009454FB" w:rsidRPr="00ED4A4B" w14:paraId="5814EE5E" w14:textId="77777777" w:rsidTr="00F3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64B581FD" w14:textId="77777777" w:rsidR="009454FB" w:rsidRPr="00ED4A4B" w:rsidRDefault="009454FB" w:rsidP="00F356CA">
            <w:pPr>
              <w:rPr>
                <w:sz w:val="22"/>
                <w:szCs w:val="22"/>
              </w:rPr>
            </w:pPr>
            <w:r w:rsidRPr="00ED4A4B">
              <w:rPr>
                <w:rFonts w:eastAsia="Gill Sans MT"/>
                <w:sz w:val="22"/>
                <w:szCs w:val="22"/>
              </w:rPr>
              <w:t>Report Length</w:t>
            </w:r>
          </w:p>
        </w:tc>
        <w:tc>
          <w:tcPr>
            <w:tcW w:w="7430" w:type="dxa"/>
          </w:tcPr>
          <w:p w14:paraId="2248A5FF" w14:textId="254ADB23" w:rsidR="009454FB" w:rsidRPr="00ED4A4B" w:rsidRDefault="009454FB" w:rsidP="009454F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2"/>
                <w:szCs w:val="22"/>
              </w:rPr>
            </w:pPr>
            <w:r w:rsidRPr="00ED4A4B">
              <w:rPr>
                <w:rFonts w:eastAsia="Gill Sans MT"/>
                <w:sz w:val="22"/>
                <w:szCs w:val="22"/>
              </w:rPr>
              <w:t xml:space="preserve">The report must not be more than thirty (30) pages long b, </w:t>
            </w:r>
            <w:r w:rsidRPr="00ED4A4B">
              <w:rPr>
                <w:rFonts w:eastAsia="Gill Sans MT"/>
                <w:i/>
                <w:sz w:val="22"/>
                <w:szCs w:val="22"/>
              </w:rPr>
              <w:t>excluding the table of content, Acronyms, annexes, list of tables and figures</w:t>
            </w:r>
          </w:p>
        </w:tc>
      </w:tr>
      <w:tr w:rsidR="009454FB" w:rsidRPr="00ED4A4B" w14:paraId="1E47AF48" w14:textId="77777777" w:rsidTr="00F356CA">
        <w:tc>
          <w:tcPr>
            <w:cnfStyle w:val="001000000000" w:firstRow="0" w:lastRow="0" w:firstColumn="1" w:lastColumn="0" w:oddVBand="0" w:evenVBand="0" w:oddHBand="0" w:evenHBand="0" w:firstRowFirstColumn="0" w:firstRowLastColumn="0" w:lastRowFirstColumn="0" w:lastRowLastColumn="0"/>
            <w:tcW w:w="2110" w:type="dxa"/>
          </w:tcPr>
          <w:p w14:paraId="360977F9" w14:textId="77777777" w:rsidR="009454FB" w:rsidRPr="00ED4A4B" w:rsidRDefault="009454FB" w:rsidP="00F356CA">
            <w:pPr>
              <w:rPr>
                <w:rFonts w:eastAsia="Gill Sans MT"/>
                <w:sz w:val="22"/>
                <w:szCs w:val="22"/>
              </w:rPr>
            </w:pPr>
            <w:r w:rsidRPr="00ED4A4B">
              <w:rPr>
                <w:rFonts w:eastAsia="Gill Sans MT"/>
                <w:sz w:val="22"/>
                <w:szCs w:val="22"/>
              </w:rPr>
              <w:t>Findings</w:t>
            </w:r>
          </w:p>
        </w:tc>
        <w:tc>
          <w:tcPr>
            <w:tcW w:w="7430" w:type="dxa"/>
          </w:tcPr>
          <w:p w14:paraId="244C4D8C" w14:textId="77777777" w:rsidR="009454FB" w:rsidRPr="00ED4A4B" w:rsidRDefault="009454FB" w:rsidP="009454F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eastAsia="Gill Sans MT,Calibri"/>
                <w:sz w:val="22"/>
                <w:szCs w:val="22"/>
              </w:rPr>
            </w:pPr>
            <w:r w:rsidRPr="00ED4A4B">
              <w:rPr>
                <w:rFonts w:eastAsia="Gill Sans MT"/>
                <w:sz w:val="22"/>
                <w:szCs w:val="22"/>
              </w:rPr>
              <w:t>Present findings in a clear and concise way that would allow easy understanding. Findings must answer all fourteen (14) questions.</w:t>
            </w:r>
          </w:p>
        </w:tc>
      </w:tr>
      <w:tr w:rsidR="009454FB" w:rsidRPr="00ED4A4B" w14:paraId="39C9E5C6" w14:textId="77777777" w:rsidTr="00F3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3F1C1235" w14:textId="77777777" w:rsidR="009454FB" w:rsidRPr="00ED4A4B" w:rsidRDefault="009454FB" w:rsidP="00F356CA">
            <w:pPr>
              <w:rPr>
                <w:sz w:val="22"/>
                <w:szCs w:val="22"/>
              </w:rPr>
            </w:pPr>
            <w:r w:rsidRPr="00ED4A4B">
              <w:rPr>
                <w:rFonts w:eastAsia="Gill Sans MT"/>
                <w:sz w:val="22"/>
                <w:szCs w:val="22"/>
              </w:rPr>
              <w:t>Executive Summary</w:t>
            </w:r>
          </w:p>
        </w:tc>
        <w:tc>
          <w:tcPr>
            <w:tcW w:w="7430" w:type="dxa"/>
          </w:tcPr>
          <w:p w14:paraId="32F345CF" w14:textId="77777777" w:rsidR="009454FB" w:rsidRPr="00ED4A4B" w:rsidRDefault="009454FB" w:rsidP="009454FB">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eastAsia="Gill Sans MT,Calibri"/>
                <w:sz w:val="22"/>
                <w:szCs w:val="22"/>
              </w:rPr>
            </w:pPr>
            <w:r w:rsidRPr="00ED4A4B">
              <w:rPr>
                <w:rFonts w:eastAsia="Gill Sans MT"/>
                <w:sz w:val="22"/>
                <w:szCs w:val="22"/>
              </w:rPr>
              <w:t>Executive Summary that provides a brief overview of the study overview and scope, baseline study purpose, findings, and conclusions.</w:t>
            </w:r>
          </w:p>
        </w:tc>
      </w:tr>
      <w:tr w:rsidR="009454FB" w:rsidRPr="00ED4A4B" w14:paraId="77F20B4E" w14:textId="77777777" w:rsidTr="00F356CA">
        <w:tc>
          <w:tcPr>
            <w:cnfStyle w:val="001000000000" w:firstRow="0" w:lastRow="0" w:firstColumn="1" w:lastColumn="0" w:oddVBand="0" w:evenVBand="0" w:oddHBand="0" w:evenHBand="0" w:firstRowFirstColumn="0" w:firstRowLastColumn="0" w:lastRowFirstColumn="0" w:lastRowLastColumn="0"/>
            <w:tcW w:w="2110" w:type="dxa"/>
          </w:tcPr>
          <w:p w14:paraId="1180B307" w14:textId="77777777" w:rsidR="009454FB" w:rsidRPr="00ED4A4B" w:rsidRDefault="009454FB" w:rsidP="00F356CA">
            <w:pPr>
              <w:rPr>
                <w:sz w:val="22"/>
                <w:szCs w:val="22"/>
              </w:rPr>
            </w:pPr>
            <w:r w:rsidRPr="00ED4A4B">
              <w:rPr>
                <w:rFonts w:eastAsia="Gill Sans MT"/>
                <w:sz w:val="22"/>
                <w:szCs w:val="22"/>
              </w:rPr>
              <w:t>Recommendations</w:t>
            </w:r>
          </w:p>
        </w:tc>
        <w:tc>
          <w:tcPr>
            <w:tcW w:w="7430" w:type="dxa"/>
          </w:tcPr>
          <w:p w14:paraId="1160BBB5" w14:textId="77777777" w:rsidR="009454FB" w:rsidRPr="00ED4A4B" w:rsidRDefault="009454FB" w:rsidP="009454FB">
            <w:pPr>
              <w:numPr>
                <w:ilvl w:val="0"/>
                <w:numId w:val="35"/>
              </w:numPr>
              <w:contextualSpacing/>
              <w:cnfStyle w:val="000000000000" w:firstRow="0" w:lastRow="0" w:firstColumn="0" w:lastColumn="0" w:oddVBand="0" w:evenVBand="0" w:oddHBand="0" w:evenHBand="0" w:firstRowFirstColumn="0" w:firstRowLastColumn="0" w:lastRowFirstColumn="0" w:lastRowLastColumn="0"/>
              <w:rPr>
                <w:rFonts w:eastAsia="Gill Sans MT"/>
                <w:sz w:val="22"/>
                <w:szCs w:val="22"/>
              </w:rPr>
            </w:pPr>
            <w:r w:rsidRPr="00ED4A4B">
              <w:rPr>
                <w:rFonts w:eastAsia="Gill Sans MT"/>
                <w:sz w:val="22"/>
                <w:szCs w:val="22"/>
              </w:rPr>
              <w:t xml:space="preserve">Support recommendations with specific findings. </w:t>
            </w:r>
          </w:p>
          <w:p w14:paraId="470DD004" w14:textId="77777777" w:rsidR="009454FB" w:rsidRPr="00ED4A4B" w:rsidRDefault="009454FB" w:rsidP="009454FB">
            <w:pPr>
              <w:numPr>
                <w:ilvl w:val="0"/>
                <w:numId w:val="35"/>
              </w:numPr>
              <w:contextualSpacing/>
              <w:cnfStyle w:val="000000000000" w:firstRow="0" w:lastRow="0" w:firstColumn="0" w:lastColumn="0" w:oddVBand="0" w:evenVBand="0" w:oddHBand="0" w:evenHBand="0" w:firstRowFirstColumn="0" w:firstRowLastColumn="0" w:lastRowFirstColumn="0" w:lastRowLastColumn="0"/>
              <w:rPr>
                <w:rFonts w:eastAsia="Gill Sans MT"/>
                <w:sz w:val="22"/>
                <w:szCs w:val="22"/>
              </w:rPr>
            </w:pPr>
            <w:r w:rsidRPr="00ED4A4B">
              <w:rPr>
                <w:rFonts w:eastAsia="Gill Sans MT"/>
                <w:sz w:val="22"/>
                <w:szCs w:val="22"/>
              </w:rPr>
              <w:t>Provide recommendations that are action-oriented, practical, and specific</w:t>
            </w:r>
          </w:p>
        </w:tc>
      </w:tr>
      <w:tr w:rsidR="009454FB" w:rsidRPr="00802C67" w14:paraId="3042213D" w14:textId="77777777" w:rsidTr="00F356CA">
        <w:trPr>
          <w:cnfStyle w:val="000000100000" w:firstRow="0" w:lastRow="0" w:firstColumn="0" w:lastColumn="0" w:oddVBand="0" w:evenVBand="0" w:oddHBand="1" w:evenHBand="0" w:firstRowFirstColumn="0" w:firstRowLastColumn="0" w:lastRowFirstColumn="0" w:lastRowLastColumn="0"/>
          <w:trHeight w:val="2042"/>
        </w:trPr>
        <w:tc>
          <w:tcPr>
            <w:cnfStyle w:val="001000000000" w:firstRow="0" w:lastRow="0" w:firstColumn="1" w:lastColumn="0" w:oddVBand="0" w:evenVBand="0" w:oddHBand="0" w:evenHBand="0" w:firstRowFirstColumn="0" w:firstRowLastColumn="0" w:lastRowFirstColumn="0" w:lastRowLastColumn="0"/>
            <w:tcW w:w="2110" w:type="dxa"/>
          </w:tcPr>
          <w:p w14:paraId="1BA8B815" w14:textId="77777777" w:rsidR="009454FB" w:rsidRPr="00802C67" w:rsidRDefault="009454FB" w:rsidP="00F356CA">
            <w:pPr>
              <w:rPr>
                <w:sz w:val="22"/>
                <w:szCs w:val="22"/>
              </w:rPr>
            </w:pPr>
            <w:r w:rsidRPr="00802C67">
              <w:rPr>
                <w:rFonts w:eastAsia="Gill Sans MT"/>
                <w:sz w:val="22"/>
                <w:szCs w:val="22"/>
              </w:rPr>
              <w:t>Report Body</w:t>
            </w:r>
          </w:p>
        </w:tc>
        <w:tc>
          <w:tcPr>
            <w:tcW w:w="7430" w:type="dxa"/>
          </w:tcPr>
          <w:p w14:paraId="32AAC423" w14:textId="77777777" w:rsidR="009454FB" w:rsidRPr="00802C67" w:rsidRDefault="009454FB" w:rsidP="009454FB">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eastAsia="Gill Sans MT"/>
                <w:sz w:val="22"/>
                <w:szCs w:val="22"/>
              </w:rPr>
            </w:pPr>
            <w:r w:rsidRPr="00802C67">
              <w:rPr>
                <w:rFonts w:eastAsia="Gill Sans MT"/>
                <w:sz w:val="22"/>
                <w:szCs w:val="22"/>
              </w:rPr>
              <w:t>Introduction: project overview</w:t>
            </w:r>
          </w:p>
          <w:p w14:paraId="5C3349A1" w14:textId="77777777" w:rsidR="009454FB" w:rsidRPr="00802C67" w:rsidRDefault="009454FB" w:rsidP="009454FB">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eastAsia="Gill Sans MT"/>
                <w:sz w:val="22"/>
                <w:szCs w:val="22"/>
              </w:rPr>
            </w:pPr>
            <w:r w:rsidRPr="00802C67">
              <w:rPr>
                <w:rFonts w:eastAsia="Gill Sans MT"/>
                <w:sz w:val="22"/>
                <w:szCs w:val="22"/>
              </w:rPr>
              <w:t>Methodology: Contains baseline study methodology in detail including data collection and analysis methods</w:t>
            </w:r>
          </w:p>
          <w:p w14:paraId="369C9A4D" w14:textId="77777777" w:rsidR="009454FB" w:rsidRPr="00802C67" w:rsidRDefault="009454FB" w:rsidP="009454FB">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eastAsia="Gill Sans MT"/>
                <w:sz w:val="22"/>
                <w:szCs w:val="22"/>
              </w:rPr>
            </w:pPr>
            <w:r w:rsidRPr="00802C67">
              <w:rPr>
                <w:rFonts w:eastAsia="Gill Sans MT"/>
                <w:sz w:val="22"/>
                <w:szCs w:val="22"/>
              </w:rPr>
              <w:t xml:space="preserve">Results: Show results including table, figures, charts, and they come about and discloses study limitations, especially those associated with the methodology </w:t>
            </w:r>
          </w:p>
          <w:p w14:paraId="30D85CA2" w14:textId="77777777" w:rsidR="009454FB" w:rsidRPr="00802C67" w:rsidRDefault="009454FB" w:rsidP="009454FB">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eastAsia="Gill Sans MT"/>
                <w:sz w:val="22"/>
                <w:szCs w:val="22"/>
              </w:rPr>
            </w:pPr>
            <w:r w:rsidRPr="00802C67">
              <w:rPr>
                <w:rFonts w:eastAsia="Gill Sans MT"/>
                <w:sz w:val="22"/>
                <w:szCs w:val="22"/>
              </w:rPr>
              <w:t>Show data quality control method and procedure</w:t>
            </w:r>
          </w:p>
          <w:p w14:paraId="77667276" w14:textId="77777777" w:rsidR="009454FB" w:rsidRPr="00802C67" w:rsidRDefault="009454FB" w:rsidP="009454FB">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eastAsia="Gill Sans MT"/>
                <w:sz w:val="22"/>
                <w:szCs w:val="22"/>
              </w:rPr>
            </w:pPr>
            <w:r w:rsidRPr="00802C67">
              <w:rPr>
                <w:rFonts w:eastAsia="Gill Sans MT"/>
                <w:sz w:val="22"/>
                <w:szCs w:val="22"/>
              </w:rPr>
              <w:t>Conclusion: show highlights and what is considered the most central findings</w:t>
            </w:r>
          </w:p>
        </w:tc>
      </w:tr>
      <w:tr w:rsidR="009454FB" w:rsidRPr="00802C67" w14:paraId="2307193E" w14:textId="77777777" w:rsidTr="00F356CA">
        <w:tc>
          <w:tcPr>
            <w:cnfStyle w:val="001000000000" w:firstRow="0" w:lastRow="0" w:firstColumn="1" w:lastColumn="0" w:oddVBand="0" w:evenVBand="0" w:oddHBand="0" w:evenHBand="0" w:firstRowFirstColumn="0" w:firstRowLastColumn="0" w:lastRowFirstColumn="0" w:lastRowLastColumn="0"/>
            <w:tcW w:w="2110" w:type="dxa"/>
          </w:tcPr>
          <w:p w14:paraId="7401EB1D" w14:textId="77777777" w:rsidR="009454FB" w:rsidRPr="00802C67" w:rsidRDefault="009454FB" w:rsidP="00F356CA">
            <w:pPr>
              <w:rPr>
                <w:sz w:val="22"/>
                <w:szCs w:val="22"/>
              </w:rPr>
            </w:pPr>
            <w:r w:rsidRPr="00802C67">
              <w:rPr>
                <w:rFonts w:eastAsia="Gill Sans MT"/>
                <w:sz w:val="22"/>
                <w:szCs w:val="22"/>
              </w:rPr>
              <w:t>Annexes</w:t>
            </w:r>
          </w:p>
        </w:tc>
        <w:tc>
          <w:tcPr>
            <w:tcW w:w="7430" w:type="dxa"/>
          </w:tcPr>
          <w:p w14:paraId="08A59C18" w14:textId="77777777" w:rsidR="009454FB" w:rsidRPr="00802C67" w:rsidRDefault="009454FB" w:rsidP="00F356CA">
            <w:pPr>
              <w:cnfStyle w:val="000000000000" w:firstRow="0" w:lastRow="0" w:firstColumn="0" w:lastColumn="0" w:oddVBand="0" w:evenVBand="0" w:oddHBand="0" w:evenHBand="0" w:firstRowFirstColumn="0" w:firstRowLastColumn="0" w:lastRowFirstColumn="0" w:lastRowLastColumn="0"/>
              <w:rPr>
                <w:sz w:val="22"/>
                <w:szCs w:val="22"/>
              </w:rPr>
            </w:pPr>
            <w:r w:rsidRPr="00802C67">
              <w:rPr>
                <w:rFonts w:eastAsia="Gill Sans MT"/>
                <w:sz w:val="22"/>
                <w:szCs w:val="22"/>
              </w:rPr>
              <w:t xml:space="preserve">Include the following as annexes, at minimum: </w:t>
            </w:r>
          </w:p>
          <w:p w14:paraId="5461EF34" w14:textId="77777777" w:rsidR="009454FB" w:rsidRPr="00802C67" w:rsidRDefault="009454FB" w:rsidP="009454FB">
            <w:pPr>
              <w:numPr>
                <w:ilvl w:val="0"/>
                <w:numId w:val="36"/>
              </w:numPr>
              <w:contextualSpacing/>
              <w:cnfStyle w:val="000000000000" w:firstRow="0" w:lastRow="0" w:firstColumn="0" w:lastColumn="0" w:oddVBand="0" w:evenVBand="0" w:oddHBand="0" w:evenHBand="0" w:firstRowFirstColumn="0" w:firstRowLastColumn="0" w:lastRowFirstColumn="0" w:lastRowLastColumn="0"/>
              <w:rPr>
                <w:rFonts w:eastAsia="Gill Sans MT"/>
                <w:sz w:val="22"/>
                <w:szCs w:val="22"/>
              </w:rPr>
            </w:pPr>
            <w:r w:rsidRPr="00802C67">
              <w:rPr>
                <w:rFonts w:eastAsia="Gill Sans MT"/>
                <w:sz w:val="22"/>
                <w:szCs w:val="22"/>
              </w:rPr>
              <w:t>Statement of Work.</w:t>
            </w:r>
          </w:p>
          <w:p w14:paraId="4C22775B" w14:textId="77777777" w:rsidR="009454FB" w:rsidRPr="00802C67" w:rsidRDefault="009454FB" w:rsidP="009454FB">
            <w:pPr>
              <w:numPr>
                <w:ilvl w:val="0"/>
                <w:numId w:val="36"/>
              </w:numPr>
              <w:contextualSpacing/>
              <w:cnfStyle w:val="000000000000" w:firstRow="0" w:lastRow="0" w:firstColumn="0" w:lastColumn="0" w:oddVBand="0" w:evenVBand="0" w:oddHBand="0" w:evenHBand="0" w:firstRowFirstColumn="0" w:firstRowLastColumn="0" w:lastRowFirstColumn="0" w:lastRowLastColumn="0"/>
              <w:rPr>
                <w:rFonts w:eastAsia="Gill Sans MT"/>
                <w:sz w:val="22"/>
                <w:szCs w:val="22"/>
              </w:rPr>
            </w:pPr>
            <w:r w:rsidRPr="00802C67">
              <w:rPr>
                <w:rFonts w:eastAsia="Gill Sans MT"/>
                <w:sz w:val="22"/>
                <w:szCs w:val="22"/>
              </w:rPr>
              <w:t xml:space="preserve">All baseline study tools (questionnaires, checklists, discussion guides… etc.). </w:t>
            </w:r>
          </w:p>
          <w:p w14:paraId="6149B340" w14:textId="77777777" w:rsidR="009454FB" w:rsidRPr="00802C67" w:rsidRDefault="009454FB" w:rsidP="009454FB">
            <w:pPr>
              <w:numPr>
                <w:ilvl w:val="0"/>
                <w:numId w:val="36"/>
              </w:numPr>
              <w:contextualSpacing/>
              <w:cnfStyle w:val="000000000000" w:firstRow="0" w:lastRow="0" w:firstColumn="0" w:lastColumn="0" w:oddVBand="0" w:evenVBand="0" w:oddHBand="0" w:evenHBand="0" w:firstRowFirstColumn="0" w:firstRowLastColumn="0" w:lastRowFirstColumn="0" w:lastRowLastColumn="0"/>
              <w:rPr>
                <w:rFonts w:eastAsia="Gill Sans MT"/>
                <w:sz w:val="22"/>
                <w:szCs w:val="22"/>
              </w:rPr>
            </w:pPr>
            <w:r w:rsidRPr="00802C67">
              <w:rPr>
                <w:rFonts w:eastAsia="Gill Sans MT"/>
                <w:sz w:val="22"/>
                <w:szCs w:val="22"/>
              </w:rPr>
              <w:t xml:space="preserve">A list of sources of information (key informants, documents reviewed, other data sources). </w:t>
            </w:r>
          </w:p>
          <w:p w14:paraId="636E8C3E" w14:textId="0C083A52" w:rsidR="009454FB" w:rsidRPr="00802C67" w:rsidRDefault="009454FB" w:rsidP="00F356CA">
            <w:pPr>
              <w:cnfStyle w:val="000000000000" w:firstRow="0" w:lastRow="0" w:firstColumn="0" w:lastColumn="0" w:oddVBand="0" w:evenVBand="0" w:oddHBand="0" w:evenHBand="0" w:firstRowFirstColumn="0" w:firstRowLastColumn="0" w:lastRowFirstColumn="0" w:lastRowLastColumn="0"/>
              <w:rPr>
                <w:sz w:val="22"/>
                <w:szCs w:val="22"/>
              </w:rPr>
            </w:pPr>
          </w:p>
        </w:tc>
      </w:tr>
    </w:tbl>
    <w:p w14:paraId="738C3444" w14:textId="7C6C3618" w:rsidR="00A64859" w:rsidRPr="00802C67" w:rsidRDefault="00A64859" w:rsidP="00635282">
      <w:pPr>
        <w:spacing w:after="0" w:line="240" w:lineRule="auto"/>
        <w:ind w:right="720"/>
        <w:rPr>
          <w:rFonts w:ascii="Times New Roman" w:eastAsia="Calibri" w:hAnsi="Times New Roman" w:cs="Times New Roman"/>
        </w:rPr>
      </w:pPr>
    </w:p>
    <w:p w14:paraId="262AF4D7" w14:textId="77777777" w:rsidR="007762E2" w:rsidRPr="00D0335A" w:rsidRDefault="007762E2" w:rsidP="007762E2">
      <w:pPr>
        <w:pStyle w:val="Heading2"/>
      </w:pPr>
      <w:bookmarkStart w:id="2" w:name="_Toc453161687"/>
      <w:r w:rsidRPr="00D0335A">
        <w:t>Consultant tasks</w:t>
      </w:r>
      <w:bookmarkEnd w:id="2"/>
    </w:p>
    <w:p w14:paraId="58FF9DAB" w14:textId="4B43BF00" w:rsidR="007762E2" w:rsidRPr="00802C67" w:rsidRDefault="007762E2" w:rsidP="007762E2">
      <w:pPr>
        <w:rPr>
          <w:rFonts w:ascii="Times New Roman" w:eastAsia="Gill Sans MT" w:hAnsi="Times New Roman" w:cs="Times New Roman"/>
        </w:rPr>
      </w:pPr>
      <w:r w:rsidRPr="00885C51">
        <w:rPr>
          <w:rFonts w:ascii="Times New Roman" w:eastAsia="Gill Sans MT" w:hAnsi="Times New Roman" w:cs="Times New Roman"/>
        </w:rPr>
        <w:t xml:space="preserve">The below tasks are expected from the consultant. CPI-N considers these tasks necessary for the success of the </w:t>
      </w:r>
      <w:r w:rsidR="00ED52D6" w:rsidRPr="00885C51">
        <w:rPr>
          <w:rFonts w:ascii="Times New Roman" w:eastAsia="Gill Sans MT" w:hAnsi="Times New Roman" w:cs="Times New Roman"/>
        </w:rPr>
        <w:t>study</w:t>
      </w:r>
      <w:r w:rsidRPr="00885C51">
        <w:rPr>
          <w:rFonts w:ascii="Times New Roman" w:eastAsia="Gill Sans MT" w:hAnsi="Times New Roman" w:cs="Times New Roman"/>
        </w:rPr>
        <w:t xml:space="preserve"> and production of reliable and quality data. The consultant may propose a different order of events or even slightly different tasks but CPI-N reserves the right to approve or reject</w:t>
      </w:r>
      <w:r w:rsidR="00802C67">
        <w:rPr>
          <w:rFonts w:ascii="Times New Roman" w:eastAsia="Gill Sans MT" w:hAnsi="Times New Roman" w:cs="Times New Roman"/>
        </w:rPr>
        <w:t xml:space="preserve"> all proposed changes</w:t>
      </w:r>
      <w:r w:rsidRPr="00802C67">
        <w:rPr>
          <w:rFonts w:ascii="Times New Roman" w:eastAsia="Gill Sans MT" w:hAnsi="Times New Roman" w:cs="Times New Roman"/>
        </w:rPr>
        <w:t xml:space="preserve">. </w:t>
      </w:r>
    </w:p>
    <w:p w14:paraId="6150807C" w14:textId="77777777" w:rsidR="007762E2" w:rsidRPr="00885C51" w:rsidRDefault="007762E2" w:rsidP="007762E2">
      <w:pPr>
        <w:pStyle w:val="ListParagraph"/>
        <w:numPr>
          <w:ilvl w:val="0"/>
          <w:numId w:val="41"/>
        </w:numPr>
        <w:spacing w:after="160" w:line="259" w:lineRule="auto"/>
        <w:rPr>
          <w:rFonts w:ascii="Times New Roman" w:eastAsia="Gill Sans MT" w:hAnsi="Times New Roman" w:cs="Times New Roman"/>
        </w:rPr>
      </w:pPr>
      <w:r w:rsidRPr="00885C51">
        <w:rPr>
          <w:rFonts w:ascii="Times New Roman" w:eastAsia="Gill Sans MT" w:hAnsi="Times New Roman" w:cs="Times New Roman"/>
        </w:rPr>
        <w:t xml:space="preserve">Task 1: Design a proposal containing a work plan, methodology for data collection and analysis, sampling method, budget, team composition, plan of dispatch, and timeline. </w:t>
      </w:r>
    </w:p>
    <w:p w14:paraId="685E0D4E" w14:textId="77777777" w:rsidR="007762E2" w:rsidRPr="00885C51" w:rsidRDefault="007762E2" w:rsidP="007762E2">
      <w:pPr>
        <w:pStyle w:val="ListParagraph"/>
        <w:numPr>
          <w:ilvl w:val="0"/>
          <w:numId w:val="41"/>
        </w:numPr>
        <w:spacing w:after="160" w:line="259" w:lineRule="auto"/>
        <w:rPr>
          <w:rFonts w:ascii="Times New Roman" w:eastAsia="Gill Sans MT" w:hAnsi="Times New Roman" w:cs="Times New Roman"/>
        </w:rPr>
      </w:pPr>
      <w:r w:rsidRPr="00885C51">
        <w:rPr>
          <w:rFonts w:ascii="Times New Roman" w:eastAsia="Gill Sans MT" w:hAnsi="Times New Roman" w:cs="Times New Roman"/>
        </w:rPr>
        <w:t>Task 2: Design and translate the survey questionnaire into appropriate languages</w:t>
      </w:r>
    </w:p>
    <w:p w14:paraId="7B3157A1" w14:textId="77777777" w:rsidR="007762E2" w:rsidRPr="00885C51" w:rsidRDefault="007762E2" w:rsidP="007762E2">
      <w:pPr>
        <w:pStyle w:val="ListParagraph"/>
        <w:numPr>
          <w:ilvl w:val="0"/>
          <w:numId w:val="41"/>
        </w:numPr>
        <w:spacing w:after="160" w:line="259" w:lineRule="auto"/>
        <w:rPr>
          <w:rFonts w:ascii="Times New Roman" w:eastAsia="Gill Sans MT" w:hAnsi="Times New Roman" w:cs="Times New Roman"/>
        </w:rPr>
      </w:pPr>
      <w:r w:rsidRPr="00885C51">
        <w:rPr>
          <w:rFonts w:ascii="Times New Roman" w:eastAsia="Gill Sans MT" w:hAnsi="Times New Roman" w:cs="Times New Roman"/>
        </w:rPr>
        <w:t>Task 3: Recruit and train enumerators</w:t>
      </w:r>
    </w:p>
    <w:p w14:paraId="2EFBA3B7" w14:textId="77777777" w:rsidR="007762E2" w:rsidRPr="00885C51" w:rsidRDefault="007762E2" w:rsidP="007762E2">
      <w:pPr>
        <w:pStyle w:val="ListParagraph"/>
        <w:numPr>
          <w:ilvl w:val="0"/>
          <w:numId w:val="41"/>
        </w:numPr>
        <w:spacing w:after="160" w:line="259" w:lineRule="auto"/>
        <w:rPr>
          <w:rFonts w:ascii="Times New Roman" w:eastAsia="Gill Sans MT" w:hAnsi="Times New Roman" w:cs="Times New Roman"/>
        </w:rPr>
      </w:pPr>
      <w:r w:rsidRPr="00885C51">
        <w:rPr>
          <w:rFonts w:ascii="Times New Roman" w:eastAsia="Gill Sans MT" w:hAnsi="Times New Roman" w:cs="Times New Roman"/>
        </w:rPr>
        <w:t>Task 4: Field test enumerators as well as survey questionnaire</w:t>
      </w:r>
    </w:p>
    <w:p w14:paraId="06C47070" w14:textId="77777777" w:rsidR="007762E2" w:rsidRPr="00885C51" w:rsidRDefault="007762E2" w:rsidP="007762E2">
      <w:pPr>
        <w:pStyle w:val="ListParagraph"/>
        <w:numPr>
          <w:ilvl w:val="0"/>
          <w:numId w:val="41"/>
        </w:numPr>
        <w:spacing w:after="160" w:line="259" w:lineRule="auto"/>
        <w:rPr>
          <w:rFonts w:ascii="Times New Roman" w:eastAsia="Gill Sans MT" w:hAnsi="Times New Roman" w:cs="Times New Roman"/>
        </w:rPr>
      </w:pPr>
      <w:r w:rsidRPr="00885C51">
        <w:rPr>
          <w:rFonts w:ascii="Times New Roman" w:eastAsia="Gill Sans MT" w:hAnsi="Times New Roman" w:cs="Times New Roman"/>
        </w:rPr>
        <w:t xml:space="preserve">Task 5: Data collection, entry, and cleanup </w:t>
      </w:r>
    </w:p>
    <w:p w14:paraId="391A1AB5" w14:textId="77777777" w:rsidR="007762E2" w:rsidRPr="00885C51" w:rsidRDefault="007762E2" w:rsidP="007762E2">
      <w:pPr>
        <w:pStyle w:val="ListParagraph"/>
        <w:numPr>
          <w:ilvl w:val="0"/>
          <w:numId w:val="41"/>
        </w:numPr>
        <w:spacing w:after="160" w:line="259" w:lineRule="auto"/>
        <w:rPr>
          <w:rFonts w:ascii="Times New Roman" w:eastAsia="Gill Sans MT" w:hAnsi="Times New Roman" w:cs="Times New Roman"/>
        </w:rPr>
      </w:pPr>
      <w:r w:rsidRPr="00885C51">
        <w:rPr>
          <w:rFonts w:ascii="Times New Roman" w:eastAsia="Gill Sans MT" w:hAnsi="Times New Roman" w:cs="Times New Roman"/>
        </w:rPr>
        <w:t>Task 6: Data Analysis</w:t>
      </w:r>
    </w:p>
    <w:p w14:paraId="397F5710" w14:textId="77777777" w:rsidR="007762E2" w:rsidRPr="00885C51" w:rsidRDefault="007762E2" w:rsidP="007762E2">
      <w:pPr>
        <w:pStyle w:val="ListParagraph"/>
        <w:numPr>
          <w:ilvl w:val="0"/>
          <w:numId w:val="41"/>
        </w:numPr>
        <w:spacing w:after="160" w:line="259" w:lineRule="auto"/>
        <w:rPr>
          <w:rFonts w:ascii="Times New Roman" w:eastAsia="Gill Sans MT" w:hAnsi="Times New Roman" w:cs="Times New Roman"/>
        </w:rPr>
      </w:pPr>
      <w:r w:rsidRPr="00885C51">
        <w:rPr>
          <w:rFonts w:ascii="Times New Roman" w:eastAsia="Gill Sans MT" w:hAnsi="Times New Roman" w:cs="Times New Roman"/>
        </w:rPr>
        <w:t>Task 7: Report Write up</w:t>
      </w:r>
    </w:p>
    <w:p w14:paraId="653BDB53" w14:textId="77777777" w:rsidR="007762E2" w:rsidRPr="00885C51" w:rsidRDefault="007762E2" w:rsidP="007762E2">
      <w:pPr>
        <w:pStyle w:val="ListParagraph"/>
        <w:numPr>
          <w:ilvl w:val="0"/>
          <w:numId w:val="41"/>
        </w:numPr>
        <w:spacing w:after="160" w:line="259" w:lineRule="auto"/>
        <w:rPr>
          <w:rFonts w:ascii="Times New Roman" w:eastAsia="Gill Sans MT" w:hAnsi="Times New Roman" w:cs="Times New Roman"/>
        </w:rPr>
      </w:pPr>
      <w:r w:rsidRPr="00885C51">
        <w:rPr>
          <w:rFonts w:ascii="Times New Roman" w:eastAsia="Gill Sans MT" w:hAnsi="Times New Roman" w:cs="Times New Roman"/>
        </w:rPr>
        <w:t xml:space="preserve">Task 8: CPI-N debriefing </w:t>
      </w:r>
    </w:p>
    <w:p w14:paraId="4459E92D" w14:textId="77777777" w:rsidR="007762E2" w:rsidRPr="00885C51" w:rsidRDefault="007762E2" w:rsidP="007762E2">
      <w:pPr>
        <w:pStyle w:val="ListParagraph"/>
        <w:numPr>
          <w:ilvl w:val="0"/>
          <w:numId w:val="41"/>
        </w:numPr>
        <w:spacing w:after="160" w:line="259" w:lineRule="auto"/>
        <w:rPr>
          <w:rFonts w:ascii="Times New Roman" w:eastAsia="Gill Sans MT" w:hAnsi="Times New Roman" w:cs="Times New Roman"/>
        </w:rPr>
      </w:pPr>
      <w:r w:rsidRPr="00885C51">
        <w:rPr>
          <w:rFonts w:ascii="Times New Roman" w:eastAsia="Gill Sans MT" w:hAnsi="Times New Roman" w:cs="Times New Roman"/>
        </w:rPr>
        <w:t xml:space="preserve">Task 9: Prepare and handover to CPI-N data file </w:t>
      </w:r>
    </w:p>
    <w:p w14:paraId="6555C4B1" w14:textId="77777777" w:rsidR="0042303F" w:rsidRDefault="0042303F" w:rsidP="004D6B70">
      <w:pPr>
        <w:ind w:left="360"/>
        <w:rPr>
          <w:rFonts w:ascii="Times New Roman" w:eastAsia="Gill Sans MT" w:hAnsi="Times New Roman" w:cs="Times New Roman"/>
        </w:rPr>
      </w:pPr>
    </w:p>
    <w:p w14:paraId="10CB4A69" w14:textId="3971FF23" w:rsidR="006A5166" w:rsidRPr="004D6B70" w:rsidRDefault="006A5166" w:rsidP="0042303F">
      <w:pPr>
        <w:rPr>
          <w:rFonts w:ascii="Times New Roman" w:eastAsia="Calibri" w:hAnsi="Times New Roman" w:cs="Times New Roman"/>
        </w:rPr>
      </w:pPr>
      <w:r>
        <w:rPr>
          <w:rFonts w:ascii="Times New Roman" w:eastAsia="Gill Sans MT" w:hAnsi="Times New Roman" w:cs="Times New Roman"/>
        </w:rPr>
        <w:t>P</w:t>
      </w:r>
      <w:r w:rsidRPr="004D6B70">
        <w:rPr>
          <w:rFonts w:ascii="Times New Roman" w:eastAsia="Gill Sans MT" w:hAnsi="Times New Roman" w:cs="Times New Roman"/>
        </w:rPr>
        <w:t>ayment to will be based on these milestones as follows:</w:t>
      </w:r>
    </w:p>
    <w:tbl>
      <w:tblPr>
        <w:tblStyle w:val="GridTable5Dark-Accent11"/>
        <w:tblW w:w="0" w:type="auto"/>
        <w:tblLook w:val="04A0" w:firstRow="1" w:lastRow="0" w:firstColumn="1" w:lastColumn="0" w:noHBand="0" w:noVBand="1"/>
      </w:tblPr>
      <w:tblGrid>
        <w:gridCol w:w="7195"/>
        <w:gridCol w:w="2155"/>
      </w:tblGrid>
      <w:tr w:rsidR="006A5166" w:rsidRPr="00EE0D67" w14:paraId="4342127C" w14:textId="77777777" w:rsidTr="00BB285A">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195" w:type="dxa"/>
          </w:tcPr>
          <w:p w14:paraId="61F25AAF" w14:textId="77777777" w:rsidR="006A5166" w:rsidRPr="00EE0D67" w:rsidRDefault="006A5166" w:rsidP="00BB285A">
            <w:pPr>
              <w:spacing w:after="160" w:line="259" w:lineRule="auto"/>
              <w:rPr>
                <w:rFonts w:eastAsia="Gill Sans MT"/>
                <w:sz w:val="22"/>
                <w:szCs w:val="22"/>
              </w:rPr>
            </w:pPr>
            <w:r w:rsidRPr="00EE0D67">
              <w:rPr>
                <w:rFonts w:eastAsia="Gill Sans MT"/>
                <w:sz w:val="22"/>
                <w:szCs w:val="22"/>
              </w:rPr>
              <w:t>Milestone</w:t>
            </w:r>
          </w:p>
        </w:tc>
        <w:tc>
          <w:tcPr>
            <w:tcW w:w="2155" w:type="dxa"/>
          </w:tcPr>
          <w:p w14:paraId="298DE2C9" w14:textId="77777777" w:rsidR="006A5166" w:rsidRPr="00EE0D67" w:rsidRDefault="006A5166" w:rsidP="00BB285A">
            <w:pPr>
              <w:spacing w:after="160" w:line="259" w:lineRule="auto"/>
              <w:cnfStyle w:val="100000000000" w:firstRow="1" w:lastRow="0" w:firstColumn="0" w:lastColumn="0" w:oddVBand="0" w:evenVBand="0" w:oddHBand="0" w:evenHBand="0" w:firstRowFirstColumn="0" w:firstRowLastColumn="0" w:lastRowFirstColumn="0" w:lastRowLastColumn="0"/>
              <w:rPr>
                <w:rFonts w:eastAsia="Gill Sans MT"/>
                <w:sz w:val="22"/>
                <w:szCs w:val="22"/>
              </w:rPr>
            </w:pPr>
            <w:r w:rsidRPr="00EE0D67">
              <w:rPr>
                <w:rFonts w:eastAsia="Gill Sans MT"/>
                <w:sz w:val="22"/>
                <w:szCs w:val="22"/>
              </w:rPr>
              <w:t>Payment</w:t>
            </w:r>
          </w:p>
        </w:tc>
      </w:tr>
      <w:tr w:rsidR="006A5166" w:rsidRPr="00EE0D67" w14:paraId="1009E8E3" w14:textId="77777777" w:rsidTr="00BB285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195" w:type="dxa"/>
          </w:tcPr>
          <w:p w14:paraId="58CBF43D" w14:textId="77777777" w:rsidR="006A5166" w:rsidRPr="00EE0D67" w:rsidRDefault="006A5166" w:rsidP="00BB285A">
            <w:pPr>
              <w:spacing w:after="160" w:line="259" w:lineRule="auto"/>
              <w:rPr>
                <w:rFonts w:eastAsia="Gill Sans MT"/>
                <w:sz w:val="22"/>
                <w:szCs w:val="22"/>
              </w:rPr>
            </w:pPr>
            <w:r w:rsidRPr="00EE0D67">
              <w:rPr>
                <w:rFonts w:eastAsia="Gill Sans MT"/>
                <w:sz w:val="22"/>
                <w:szCs w:val="22"/>
              </w:rPr>
              <w:t>Contract Signature</w:t>
            </w:r>
          </w:p>
        </w:tc>
        <w:tc>
          <w:tcPr>
            <w:tcW w:w="2155" w:type="dxa"/>
          </w:tcPr>
          <w:p w14:paraId="2365B628" w14:textId="77777777" w:rsidR="006A5166" w:rsidRPr="00EE0D67" w:rsidRDefault="006A5166" w:rsidP="00BB285A">
            <w:pPr>
              <w:spacing w:after="160" w:line="259" w:lineRule="auto"/>
              <w:cnfStyle w:val="000000100000" w:firstRow="0" w:lastRow="0" w:firstColumn="0" w:lastColumn="0" w:oddVBand="0" w:evenVBand="0" w:oddHBand="1" w:evenHBand="0" w:firstRowFirstColumn="0" w:firstRowLastColumn="0" w:lastRowFirstColumn="0" w:lastRowLastColumn="0"/>
              <w:rPr>
                <w:rFonts w:eastAsia="Gill Sans MT"/>
                <w:sz w:val="22"/>
                <w:szCs w:val="22"/>
              </w:rPr>
            </w:pPr>
            <w:r w:rsidRPr="00EE0D67">
              <w:rPr>
                <w:rFonts w:eastAsia="Gill Sans MT"/>
                <w:color w:val="FF0000"/>
                <w:sz w:val="22"/>
                <w:szCs w:val="22"/>
              </w:rPr>
              <w:t xml:space="preserve">20 </w:t>
            </w:r>
            <w:r w:rsidRPr="00EE0D67">
              <w:rPr>
                <w:rFonts w:eastAsia="Gill Sans MT"/>
                <w:sz w:val="22"/>
                <w:szCs w:val="22"/>
              </w:rPr>
              <w:t>% of the total</w:t>
            </w:r>
          </w:p>
        </w:tc>
      </w:tr>
      <w:tr w:rsidR="006A5166" w:rsidRPr="00EE0D67" w14:paraId="217DDEF6" w14:textId="77777777" w:rsidTr="00BB285A">
        <w:tc>
          <w:tcPr>
            <w:cnfStyle w:val="001000000000" w:firstRow="0" w:lastRow="0" w:firstColumn="1" w:lastColumn="0" w:oddVBand="0" w:evenVBand="0" w:oddHBand="0" w:evenHBand="0" w:firstRowFirstColumn="0" w:firstRowLastColumn="0" w:lastRowFirstColumn="0" w:lastRowLastColumn="0"/>
            <w:tcW w:w="7195" w:type="dxa"/>
          </w:tcPr>
          <w:p w14:paraId="67380376" w14:textId="77777777" w:rsidR="006A5166" w:rsidRPr="00EE0D67" w:rsidRDefault="006A5166" w:rsidP="00BB285A">
            <w:pPr>
              <w:spacing w:after="160" w:line="259" w:lineRule="auto"/>
              <w:rPr>
                <w:rFonts w:eastAsia="Gill Sans MT"/>
                <w:sz w:val="22"/>
                <w:szCs w:val="22"/>
              </w:rPr>
            </w:pPr>
            <w:r w:rsidRPr="00EE0D67">
              <w:rPr>
                <w:rFonts w:eastAsia="Gill Sans MT"/>
                <w:sz w:val="22"/>
                <w:szCs w:val="22"/>
              </w:rPr>
              <w:t>Field enumerators and survey testing</w:t>
            </w:r>
          </w:p>
        </w:tc>
        <w:tc>
          <w:tcPr>
            <w:tcW w:w="2155" w:type="dxa"/>
          </w:tcPr>
          <w:p w14:paraId="6AE9AC24" w14:textId="77777777" w:rsidR="006A5166" w:rsidRPr="00EE0D67" w:rsidRDefault="006A5166" w:rsidP="00BB285A">
            <w:pPr>
              <w:spacing w:after="160" w:line="259" w:lineRule="auto"/>
              <w:cnfStyle w:val="000000000000" w:firstRow="0" w:lastRow="0" w:firstColumn="0" w:lastColumn="0" w:oddVBand="0" w:evenVBand="0" w:oddHBand="0" w:evenHBand="0" w:firstRowFirstColumn="0" w:firstRowLastColumn="0" w:lastRowFirstColumn="0" w:lastRowLastColumn="0"/>
              <w:rPr>
                <w:rFonts w:eastAsia="Gill Sans MT"/>
                <w:sz w:val="22"/>
                <w:szCs w:val="22"/>
              </w:rPr>
            </w:pPr>
            <w:r w:rsidRPr="00EE0D67">
              <w:rPr>
                <w:rFonts w:eastAsia="Gill Sans MT"/>
                <w:color w:val="FF0000"/>
                <w:sz w:val="22"/>
                <w:szCs w:val="22"/>
              </w:rPr>
              <w:t xml:space="preserve">10 </w:t>
            </w:r>
            <w:r w:rsidRPr="00EE0D67">
              <w:rPr>
                <w:rFonts w:eastAsia="Gill Sans MT"/>
                <w:sz w:val="22"/>
                <w:szCs w:val="22"/>
              </w:rPr>
              <w:t>% of the total</w:t>
            </w:r>
          </w:p>
        </w:tc>
      </w:tr>
      <w:tr w:rsidR="006A5166" w:rsidRPr="00EE0D67" w14:paraId="7DBD2BDE" w14:textId="77777777" w:rsidTr="00BB285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195" w:type="dxa"/>
          </w:tcPr>
          <w:p w14:paraId="74DF3CD6" w14:textId="77777777" w:rsidR="006A5166" w:rsidRPr="00EE0D67" w:rsidRDefault="006A5166" w:rsidP="00BB285A">
            <w:pPr>
              <w:spacing w:after="160" w:line="259" w:lineRule="auto"/>
              <w:rPr>
                <w:rFonts w:eastAsia="Gill Sans MT"/>
                <w:sz w:val="22"/>
                <w:szCs w:val="22"/>
              </w:rPr>
            </w:pPr>
            <w:r w:rsidRPr="00EE0D67">
              <w:rPr>
                <w:rFonts w:eastAsia="Gill Sans MT"/>
                <w:sz w:val="22"/>
                <w:szCs w:val="22"/>
              </w:rPr>
              <w:t>Study activity launch</w:t>
            </w:r>
          </w:p>
        </w:tc>
        <w:tc>
          <w:tcPr>
            <w:tcW w:w="2155" w:type="dxa"/>
          </w:tcPr>
          <w:p w14:paraId="332DC3CC" w14:textId="77777777" w:rsidR="006A5166" w:rsidRPr="00EE0D67" w:rsidRDefault="006A5166" w:rsidP="00BB285A">
            <w:pPr>
              <w:spacing w:after="160" w:line="259" w:lineRule="auto"/>
              <w:cnfStyle w:val="000000100000" w:firstRow="0" w:lastRow="0" w:firstColumn="0" w:lastColumn="0" w:oddVBand="0" w:evenVBand="0" w:oddHBand="1" w:evenHBand="0" w:firstRowFirstColumn="0" w:firstRowLastColumn="0" w:lastRowFirstColumn="0" w:lastRowLastColumn="0"/>
              <w:rPr>
                <w:rFonts w:eastAsia="Gill Sans MT"/>
                <w:sz w:val="22"/>
                <w:szCs w:val="22"/>
              </w:rPr>
            </w:pPr>
            <w:r w:rsidRPr="00EE0D67">
              <w:rPr>
                <w:rFonts w:eastAsia="Gill Sans MT"/>
                <w:color w:val="FF0000"/>
                <w:sz w:val="22"/>
                <w:szCs w:val="22"/>
              </w:rPr>
              <w:t xml:space="preserve">15 </w:t>
            </w:r>
            <w:r w:rsidRPr="00EE0D67">
              <w:rPr>
                <w:rFonts w:eastAsia="Gill Sans MT"/>
                <w:sz w:val="22"/>
                <w:szCs w:val="22"/>
              </w:rPr>
              <w:t>% of the total</w:t>
            </w:r>
          </w:p>
        </w:tc>
      </w:tr>
      <w:tr w:rsidR="006A5166" w:rsidRPr="00EE0D67" w14:paraId="41ABA3A3" w14:textId="77777777" w:rsidTr="00BB285A">
        <w:tc>
          <w:tcPr>
            <w:cnfStyle w:val="001000000000" w:firstRow="0" w:lastRow="0" w:firstColumn="1" w:lastColumn="0" w:oddVBand="0" w:evenVBand="0" w:oddHBand="0" w:evenHBand="0" w:firstRowFirstColumn="0" w:firstRowLastColumn="0" w:lastRowFirstColumn="0" w:lastRowLastColumn="0"/>
            <w:tcW w:w="7195" w:type="dxa"/>
          </w:tcPr>
          <w:p w14:paraId="5D48DDC8" w14:textId="77777777" w:rsidR="006A5166" w:rsidRPr="00EE0D67" w:rsidRDefault="006A5166" w:rsidP="00BB285A">
            <w:pPr>
              <w:spacing w:after="160" w:line="259" w:lineRule="auto"/>
              <w:rPr>
                <w:rFonts w:eastAsia="Gill Sans MT"/>
                <w:sz w:val="22"/>
                <w:szCs w:val="22"/>
              </w:rPr>
            </w:pPr>
            <w:r w:rsidRPr="00EE0D67">
              <w:rPr>
                <w:rFonts w:eastAsia="Gill Sans MT"/>
                <w:sz w:val="22"/>
                <w:szCs w:val="22"/>
              </w:rPr>
              <w:t>Draft Report Submitted</w:t>
            </w:r>
          </w:p>
        </w:tc>
        <w:tc>
          <w:tcPr>
            <w:tcW w:w="2155" w:type="dxa"/>
          </w:tcPr>
          <w:p w14:paraId="4F711E7E" w14:textId="77777777" w:rsidR="006A5166" w:rsidRPr="00EE0D67" w:rsidRDefault="006A5166" w:rsidP="00BB285A">
            <w:pPr>
              <w:spacing w:after="160" w:line="259" w:lineRule="auto"/>
              <w:cnfStyle w:val="000000000000" w:firstRow="0" w:lastRow="0" w:firstColumn="0" w:lastColumn="0" w:oddVBand="0" w:evenVBand="0" w:oddHBand="0" w:evenHBand="0" w:firstRowFirstColumn="0" w:firstRowLastColumn="0" w:lastRowFirstColumn="0" w:lastRowLastColumn="0"/>
              <w:rPr>
                <w:rFonts w:eastAsia="Gill Sans MT"/>
                <w:sz w:val="22"/>
                <w:szCs w:val="22"/>
              </w:rPr>
            </w:pPr>
            <w:r w:rsidRPr="00EE0D67">
              <w:rPr>
                <w:rFonts w:eastAsia="Gill Sans MT"/>
                <w:color w:val="FF0000"/>
                <w:sz w:val="22"/>
                <w:szCs w:val="22"/>
              </w:rPr>
              <w:t xml:space="preserve">20 </w:t>
            </w:r>
            <w:r w:rsidRPr="00EE0D67">
              <w:rPr>
                <w:rFonts w:eastAsia="Gill Sans MT"/>
                <w:sz w:val="22"/>
                <w:szCs w:val="22"/>
              </w:rPr>
              <w:t>% of the total</w:t>
            </w:r>
          </w:p>
        </w:tc>
      </w:tr>
      <w:tr w:rsidR="006A5166" w:rsidRPr="00EE0D67" w14:paraId="1E3D8125" w14:textId="77777777" w:rsidTr="00BB285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195" w:type="dxa"/>
          </w:tcPr>
          <w:p w14:paraId="70B17236" w14:textId="77777777" w:rsidR="006A5166" w:rsidRPr="00EE0D67" w:rsidRDefault="006A5166" w:rsidP="00BB285A">
            <w:pPr>
              <w:spacing w:after="160" w:line="259" w:lineRule="auto"/>
              <w:rPr>
                <w:rFonts w:eastAsia="Gill Sans MT"/>
                <w:sz w:val="22"/>
                <w:szCs w:val="22"/>
              </w:rPr>
            </w:pPr>
            <w:r w:rsidRPr="00EE0D67">
              <w:rPr>
                <w:rFonts w:eastAsia="Gill Sans MT"/>
                <w:sz w:val="22"/>
                <w:szCs w:val="22"/>
              </w:rPr>
              <w:t>Final report submitted and approved all data handed over to CPI-N</w:t>
            </w:r>
          </w:p>
        </w:tc>
        <w:tc>
          <w:tcPr>
            <w:tcW w:w="2155" w:type="dxa"/>
          </w:tcPr>
          <w:p w14:paraId="62778531" w14:textId="77777777" w:rsidR="006A5166" w:rsidRPr="00EE0D67" w:rsidRDefault="006A5166" w:rsidP="00BB285A">
            <w:pPr>
              <w:spacing w:after="160" w:line="259" w:lineRule="auto"/>
              <w:cnfStyle w:val="000000100000" w:firstRow="0" w:lastRow="0" w:firstColumn="0" w:lastColumn="0" w:oddVBand="0" w:evenVBand="0" w:oddHBand="1" w:evenHBand="0" w:firstRowFirstColumn="0" w:firstRowLastColumn="0" w:lastRowFirstColumn="0" w:lastRowLastColumn="0"/>
              <w:rPr>
                <w:rFonts w:eastAsia="Gill Sans MT"/>
                <w:sz w:val="22"/>
                <w:szCs w:val="22"/>
              </w:rPr>
            </w:pPr>
            <w:r w:rsidRPr="00EE0D67">
              <w:rPr>
                <w:rFonts w:eastAsia="Gill Sans MT"/>
                <w:color w:val="FF0000"/>
                <w:sz w:val="22"/>
                <w:szCs w:val="22"/>
              </w:rPr>
              <w:t xml:space="preserve">35 </w:t>
            </w:r>
            <w:r w:rsidRPr="00EE0D67">
              <w:rPr>
                <w:rFonts w:eastAsia="Gill Sans MT"/>
                <w:sz w:val="22"/>
                <w:szCs w:val="22"/>
              </w:rPr>
              <w:t>% of the total</w:t>
            </w:r>
          </w:p>
        </w:tc>
      </w:tr>
    </w:tbl>
    <w:p w14:paraId="20BDFD2F" w14:textId="430920B3" w:rsidR="00D625DD" w:rsidRPr="006A5166" w:rsidRDefault="00D625DD" w:rsidP="007762E2">
      <w:pPr>
        <w:spacing w:after="0" w:line="240" w:lineRule="auto"/>
        <w:ind w:right="720"/>
        <w:rPr>
          <w:rFonts w:ascii="Times New Roman" w:eastAsia="Calibri" w:hAnsi="Times New Roman" w:cs="Times New Roman"/>
        </w:rPr>
      </w:pPr>
    </w:p>
    <w:p w14:paraId="249B7F37" w14:textId="77777777" w:rsidR="007762E2" w:rsidRPr="006A5166" w:rsidRDefault="007762E2" w:rsidP="00DD174D">
      <w:pPr>
        <w:spacing w:after="0" w:line="240" w:lineRule="auto"/>
        <w:ind w:left="360" w:right="720"/>
        <w:rPr>
          <w:rFonts w:ascii="Times New Roman" w:eastAsia="Calibri" w:hAnsi="Times New Roman" w:cs="Times New Roman"/>
        </w:rPr>
      </w:pPr>
    </w:p>
    <w:p w14:paraId="09933CF0" w14:textId="64F4EDE6" w:rsidR="00A64859" w:rsidRPr="00AB167A" w:rsidRDefault="005B6E99" w:rsidP="00A64859">
      <w:pPr>
        <w:pStyle w:val="ListParagraph"/>
        <w:numPr>
          <w:ilvl w:val="0"/>
          <w:numId w:val="24"/>
        </w:numPr>
        <w:spacing w:after="0" w:line="240" w:lineRule="auto"/>
        <w:ind w:right="720"/>
        <w:rPr>
          <w:rFonts w:ascii="Times New Roman" w:eastAsia="Calibri" w:hAnsi="Times New Roman" w:cs="Times New Roman"/>
          <w:b/>
        </w:rPr>
      </w:pPr>
      <w:r w:rsidRPr="00AB167A">
        <w:rPr>
          <w:rFonts w:ascii="Times New Roman" w:eastAsia="Calibri" w:hAnsi="Times New Roman" w:cs="Times New Roman"/>
          <w:b/>
        </w:rPr>
        <w:t>Proposal Requirements</w:t>
      </w:r>
    </w:p>
    <w:p w14:paraId="432CEC9B" w14:textId="77777777" w:rsidR="004927D8" w:rsidRPr="00D0335A" w:rsidRDefault="004927D8" w:rsidP="004927D8">
      <w:pPr>
        <w:pStyle w:val="ListParagraph"/>
        <w:spacing w:after="0" w:line="240" w:lineRule="auto"/>
        <w:ind w:left="360" w:right="720"/>
        <w:rPr>
          <w:rFonts w:ascii="Times New Roman" w:eastAsia="Calibri" w:hAnsi="Times New Roman" w:cs="Times New Roman"/>
          <w:b/>
        </w:rPr>
      </w:pPr>
    </w:p>
    <w:p w14:paraId="4148B04B" w14:textId="59731E32" w:rsidR="007762E2" w:rsidRPr="00802C67" w:rsidRDefault="007762E2" w:rsidP="007762E2">
      <w:pPr>
        <w:rPr>
          <w:rFonts w:ascii="Times New Roman" w:eastAsia="Gill Sans MT" w:hAnsi="Times New Roman" w:cs="Times New Roman"/>
        </w:rPr>
      </w:pPr>
      <w:r w:rsidRPr="00802C67">
        <w:rPr>
          <w:rFonts w:ascii="Times New Roman" w:eastAsia="Gill Sans MT" w:hAnsi="Times New Roman" w:cs="Times New Roman"/>
        </w:rPr>
        <w:t xml:space="preserve">The candidate shall submit a full </w:t>
      </w:r>
      <w:r w:rsidR="00802C67">
        <w:rPr>
          <w:rFonts w:ascii="Times New Roman" w:eastAsia="Gill Sans MT" w:hAnsi="Times New Roman" w:cs="Times New Roman"/>
        </w:rPr>
        <w:t xml:space="preserve">technical </w:t>
      </w:r>
      <w:r w:rsidRPr="00802C67">
        <w:rPr>
          <w:rFonts w:ascii="Times New Roman" w:eastAsia="Gill Sans MT" w:hAnsi="Times New Roman" w:cs="Times New Roman"/>
        </w:rPr>
        <w:t>proposal to CPI-N via an electronic submission</w:t>
      </w:r>
      <w:r w:rsidR="00212E27">
        <w:rPr>
          <w:rFonts w:ascii="Times New Roman" w:eastAsia="Gill Sans MT" w:hAnsi="Times New Roman" w:cs="Times New Roman"/>
        </w:rPr>
        <w:t xml:space="preserve"> </w:t>
      </w:r>
      <w:r w:rsidRPr="00802C67">
        <w:rPr>
          <w:rFonts w:ascii="Times New Roman" w:eastAsia="Gill Sans MT" w:hAnsi="Times New Roman" w:cs="Times New Roman"/>
        </w:rPr>
        <w:t xml:space="preserve"> with the following documents:</w:t>
      </w:r>
    </w:p>
    <w:p w14:paraId="7C8D22C0" w14:textId="305A4FB0" w:rsidR="007E0876" w:rsidRPr="00ED4A4B" w:rsidRDefault="007E0876" w:rsidP="007E0876">
      <w:pPr>
        <w:pStyle w:val="ListParagraph"/>
        <w:numPr>
          <w:ilvl w:val="0"/>
          <w:numId w:val="22"/>
        </w:numPr>
        <w:rPr>
          <w:rFonts w:ascii="Times New Roman" w:eastAsia="Calibri" w:hAnsi="Times New Roman" w:cs="Times New Roman"/>
        </w:rPr>
      </w:pPr>
      <w:r w:rsidRPr="00D0335A">
        <w:rPr>
          <w:rFonts w:ascii="Times New Roman" w:eastAsia="Calibri" w:hAnsi="Times New Roman" w:cs="Times New Roman"/>
          <w:b/>
        </w:rPr>
        <w:t>Qualifications</w:t>
      </w:r>
      <w:r w:rsidR="006B4C07" w:rsidRPr="00D0335A">
        <w:rPr>
          <w:rFonts w:ascii="Times New Roman" w:eastAsia="Calibri" w:hAnsi="Times New Roman" w:cs="Times New Roman"/>
          <w:b/>
        </w:rPr>
        <w:t>:</w:t>
      </w:r>
      <w:r w:rsidRPr="00D0335A">
        <w:rPr>
          <w:rFonts w:ascii="Times New Roman" w:eastAsia="Calibri" w:hAnsi="Times New Roman" w:cs="Times New Roman"/>
        </w:rPr>
        <w:t xml:space="preserve"> </w:t>
      </w:r>
      <w:r w:rsidR="006B4C07" w:rsidRPr="00D0335A">
        <w:rPr>
          <w:rFonts w:ascii="Times New Roman" w:eastAsia="Calibri" w:hAnsi="Times New Roman" w:cs="Times New Roman"/>
        </w:rPr>
        <w:t xml:space="preserve"> Resume/CV </w:t>
      </w:r>
      <w:r w:rsidRPr="00D0335A">
        <w:rPr>
          <w:rFonts w:ascii="Times New Roman" w:eastAsia="Calibri" w:hAnsi="Times New Roman" w:cs="Times New Roman"/>
        </w:rPr>
        <w:t xml:space="preserve">of the </w:t>
      </w:r>
      <w:r w:rsidR="006B4C07" w:rsidRPr="00D0335A">
        <w:rPr>
          <w:rFonts w:ascii="Times New Roman" w:eastAsia="Calibri" w:hAnsi="Times New Roman" w:cs="Times New Roman"/>
        </w:rPr>
        <w:t>lead c</w:t>
      </w:r>
      <w:r w:rsidRPr="00CE5C73">
        <w:rPr>
          <w:rFonts w:ascii="Times New Roman" w:eastAsia="Calibri" w:hAnsi="Times New Roman" w:cs="Times New Roman"/>
        </w:rPr>
        <w:t>onsultant</w:t>
      </w:r>
      <w:r w:rsidR="006B4C07" w:rsidRPr="00CE5C73">
        <w:rPr>
          <w:rFonts w:ascii="Times New Roman" w:eastAsia="Calibri" w:hAnsi="Times New Roman" w:cs="Times New Roman"/>
        </w:rPr>
        <w:t xml:space="preserve"> that demonstrates </w:t>
      </w:r>
      <w:r w:rsidR="00975F8E">
        <w:rPr>
          <w:rFonts w:ascii="Times New Roman" w:eastAsia="Calibri" w:hAnsi="Times New Roman" w:cs="Times New Roman"/>
        </w:rPr>
        <w:t xml:space="preserve">at least 5 years of </w:t>
      </w:r>
      <w:r w:rsidR="006B4C07" w:rsidRPr="00CE5C73">
        <w:rPr>
          <w:rFonts w:ascii="Times New Roman" w:eastAsia="Calibri" w:hAnsi="Times New Roman" w:cs="Times New Roman"/>
        </w:rPr>
        <w:t>solid experience in baseline studies or</w:t>
      </w:r>
      <w:r w:rsidRPr="00CE5C73">
        <w:rPr>
          <w:rFonts w:ascii="Times New Roman" w:eastAsia="Calibri" w:hAnsi="Times New Roman" w:cs="Times New Roman"/>
        </w:rPr>
        <w:t xml:space="preserve"> similar </w:t>
      </w:r>
      <w:r w:rsidR="006B4C07" w:rsidRPr="00CE5C73">
        <w:rPr>
          <w:rFonts w:ascii="Times New Roman" w:eastAsia="Calibri" w:hAnsi="Times New Roman" w:cs="Times New Roman"/>
        </w:rPr>
        <w:t xml:space="preserve">work. Experience in Niger or other </w:t>
      </w:r>
      <w:r w:rsidRPr="00CE5C73">
        <w:rPr>
          <w:rFonts w:ascii="Times New Roman" w:eastAsia="Calibri" w:hAnsi="Times New Roman" w:cs="Times New Roman"/>
        </w:rPr>
        <w:t>West African countries</w:t>
      </w:r>
      <w:r w:rsidR="006B4C07" w:rsidRPr="00ED4A4B">
        <w:rPr>
          <w:rFonts w:ascii="Times New Roman" w:eastAsia="Calibri" w:hAnsi="Times New Roman" w:cs="Times New Roman"/>
        </w:rPr>
        <w:t xml:space="preserve"> is a plus</w:t>
      </w:r>
      <w:r w:rsidRPr="00ED4A4B">
        <w:rPr>
          <w:rFonts w:ascii="Times New Roman" w:eastAsia="Calibri" w:hAnsi="Times New Roman" w:cs="Times New Roman"/>
        </w:rPr>
        <w:t>. If the proposal is submitted by a consortium of partners, qualifications of each proposed partner should be presented.</w:t>
      </w:r>
      <w:r w:rsidR="00975F8E">
        <w:rPr>
          <w:rFonts w:ascii="Times New Roman" w:eastAsia="Calibri" w:hAnsi="Times New Roman" w:cs="Times New Roman"/>
        </w:rPr>
        <w:t xml:space="preserve"> Consultant must also demonstrate familiarity and experience with designing and managing quantitative survey studies. </w:t>
      </w:r>
    </w:p>
    <w:p w14:paraId="358D3135" w14:textId="77777777" w:rsidR="00E74A70" w:rsidRPr="00ED4A4B" w:rsidRDefault="00E74A70" w:rsidP="00E74A70">
      <w:pPr>
        <w:pStyle w:val="ListParagraph"/>
        <w:ind w:left="501"/>
        <w:rPr>
          <w:rFonts w:ascii="Times New Roman" w:eastAsia="Calibri" w:hAnsi="Times New Roman" w:cs="Times New Roman"/>
        </w:rPr>
      </w:pPr>
    </w:p>
    <w:p w14:paraId="27A4A9FE" w14:textId="671CC2AD" w:rsidR="00975F8E" w:rsidRPr="004D6B70" w:rsidRDefault="00975F8E" w:rsidP="004D6B70">
      <w:pPr>
        <w:pStyle w:val="ListParagraph"/>
        <w:numPr>
          <w:ilvl w:val="0"/>
          <w:numId w:val="22"/>
        </w:numPr>
        <w:spacing w:after="0" w:line="240" w:lineRule="auto"/>
        <w:ind w:left="360"/>
        <w:rPr>
          <w:rFonts w:ascii="Times New Roman" w:eastAsia="Times New Roman" w:hAnsi="Times New Roman" w:cs="Times New Roman"/>
        </w:rPr>
      </w:pPr>
      <w:r>
        <w:rPr>
          <w:rFonts w:ascii="Times New Roman" w:eastAsia="Calibri" w:hAnsi="Times New Roman" w:cs="Times New Roman"/>
          <w:b/>
        </w:rPr>
        <w:t xml:space="preserve">References: </w:t>
      </w:r>
      <w:r w:rsidR="004D6B70" w:rsidRPr="004D6B70">
        <w:rPr>
          <w:rFonts w:ascii="Times New Roman" w:eastAsia="Times New Roman" w:hAnsi="Times New Roman" w:cs="Times New Roman"/>
        </w:rPr>
        <w:t>(three), with email and telephone contact information related to past experiences of survey evaluation research.</w:t>
      </w:r>
    </w:p>
    <w:p w14:paraId="731A4D89" w14:textId="77777777" w:rsidR="00975F8E" w:rsidRPr="004D6B70" w:rsidRDefault="00975F8E" w:rsidP="004D6B70">
      <w:pPr>
        <w:pStyle w:val="ListParagraph"/>
        <w:rPr>
          <w:rFonts w:ascii="Times New Roman" w:eastAsia="Calibri" w:hAnsi="Times New Roman" w:cs="Times New Roman"/>
          <w:b/>
        </w:rPr>
      </w:pPr>
    </w:p>
    <w:p w14:paraId="4F25ACC3" w14:textId="49ADB279" w:rsidR="007762E2" w:rsidRPr="00802C67" w:rsidRDefault="007762E2" w:rsidP="007762E2">
      <w:pPr>
        <w:pStyle w:val="ListParagraph"/>
        <w:numPr>
          <w:ilvl w:val="0"/>
          <w:numId w:val="22"/>
        </w:numPr>
        <w:spacing w:after="0" w:line="240" w:lineRule="auto"/>
        <w:ind w:left="360"/>
        <w:rPr>
          <w:rFonts w:ascii="Times New Roman" w:eastAsia="Calibri" w:hAnsi="Times New Roman" w:cs="Times New Roman"/>
          <w:b/>
        </w:rPr>
      </w:pPr>
      <w:r w:rsidRPr="00802C67">
        <w:rPr>
          <w:rFonts w:ascii="Times New Roman" w:eastAsia="Calibri" w:hAnsi="Times New Roman" w:cs="Times New Roman"/>
          <w:b/>
        </w:rPr>
        <w:t>Proposed methodology and structure of the baseline, which will include:</w:t>
      </w:r>
    </w:p>
    <w:p w14:paraId="7361968B" w14:textId="3CD84171" w:rsidR="007762E2" w:rsidRPr="00802C67" w:rsidRDefault="00802C67" w:rsidP="007762E2">
      <w:pPr>
        <w:pStyle w:val="ListParagraph"/>
        <w:numPr>
          <w:ilvl w:val="0"/>
          <w:numId w:val="44"/>
        </w:numPr>
        <w:spacing w:after="0" w:line="240" w:lineRule="auto"/>
        <w:rPr>
          <w:rFonts w:ascii="Times New Roman" w:eastAsia="Gill Sans MT" w:hAnsi="Times New Roman" w:cs="Times New Roman"/>
        </w:rPr>
      </w:pPr>
      <w:r>
        <w:rPr>
          <w:rFonts w:ascii="Times New Roman" w:eastAsia="Gill Sans MT" w:hAnsi="Times New Roman" w:cs="Times New Roman"/>
        </w:rPr>
        <w:t>Proposed s</w:t>
      </w:r>
      <w:r w:rsidR="007762E2" w:rsidRPr="00802C67">
        <w:rPr>
          <w:rFonts w:ascii="Times New Roman" w:eastAsia="Gill Sans MT" w:hAnsi="Times New Roman" w:cs="Times New Roman"/>
        </w:rPr>
        <w:t>ampl</w:t>
      </w:r>
      <w:r w:rsidR="00975F8E">
        <w:rPr>
          <w:rFonts w:ascii="Times New Roman" w:eastAsia="Gill Sans MT" w:hAnsi="Times New Roman" w:cs="Times New Roman"/>
        </w:rPr>
        <w:t>ing</w:t>
      </w:r>
      <w:r w:rsidR="00CB5FA5">
        <w:rPr>
          <w:rFonts w:ascii="Times New Roman" w:eastAsia="Gill Sans MT" w:hAnsi="Times New Roman" w:cs="Times New Roman"/>
        </w:rPr>
        <w:t xml:space="preserve"> </w:t>
      </w:r>
      <w:r w:rsidR="007762E2" w:rsidRPr="00802C67">
        <w:rPr>
          <w:rFonts w:ascii="Times New Roman" w:eastAsia="Gill Sans MT" w:hAnsi="Times New Roman" w:cs="Times New Roman"/>
        </w:rPr>
        <w:t>methodology</w:t>
      </w:r>
    </w:p>
    <w:p w14:paraId="01D94D4F" w14:textId="77777777" w:rsidR="007762E2" w:rsidRPr="00802C67" w:rsidRDefault="007762E2" w:rsidP="007762E2">
      <w:pPr>
        <w:pStyle w:val="ListParagraph"/>
        <w:numPr>
          <w:ilvl w:val="0"/>
          <w:numId w:val="44"/>
        </w:numPr>
        <w:spacing w:after="0" w:line="240" w:lineRule="auto"/>
        <w:rPr>
          <w:rFonts w:ascii="Times New Roman" w:eastAsia="Gill Sans MT" w:hAnsi="Times New Roman" w:cs="Times New Roman"/>
        </w:rPr>
      </w:pPr>
      <w:r w:rsidRPr="00802C67">
        <w:rPr>
          <w:rFonts w:ascii="Times New Roman" w:eastAsia="Gill Sans MT" w:hAnsi="Times New Roman" w:cs="Times New Roman"/>
        </w:rPr>
        <w:t xml:space="preserve">Proposed study design with a detailed description of tools to be used </w:t>
      </w:r>
    </w:p>
    <w:p w14:paraId="08777817" w14:textId="77777777" w:rsidR="007762E2" w:rsidRPr="00EE0D67" w:rsidRDefault="007762E2" w:rsidP="007762E2">
      <w:pPr>
        <w:pStyle w:val="ListParagraph"/>
        <w:numPr>
          <w:ilvl w:val="0"/>
          <w:numId w:val="44"/>
        </w:numPr>
        <w:spacing w:after="0" w:line="240" w:lineRule="auto"/>
        <w:rPr>
          <w:rFonts w:ascii="Times New Roman" w:eastAsia="Gill Sans MT" w:hAnsi="Times New Roman" w:cs="Times New Roman"/>
        </w:rPr>
      </w:pPr>
      <w:r w:rsidRPr="00EE0D67">
        <w:rPr>
          <w:rFonts w:ascii="Times New Roman" w:eastAsia="Gill Sans MT" w:hAnsi="Times New Roman" w:cs="Times New Roman"/>
        </w:rPr>
        <w:t xml:space="preserve">Team composition and structure </w:t>
      </w:r>
    </w:p>
    <w:p w14:paraId="6A46BA29" w14:textId="2E8DDE52" w:rsidR="007762E2" w:rsidRPr="006A5166" w:rsidRDefault="007762E2" w:rsidP="007762E2">
      <w:pPr>
        <w:pStyle w:val="ListParagraph"/>
        <w:numPr>
          <w:ilvl w:val="0"/>
          <w:numId w:val="44"/>
        </w:numPr>
        <w:spacing w:after="0" w:line="240" w:lineRule="auto"/>
        <w:rPr>
          <w:rFonts w:ascii="Times New Roman" w:eastAsia="Gill Sans MT" w:hAnsi="Times New Roman" w:cs="Times New Roman"/>
        </w:rPr>
      </w:pPr>
      <w:r w:rsidRPr="006A5166">
        <w:rPr>
          <w:rFonts w:ascii="Times New Roman" w:eastAsia="Gill Sans MT" w:hAnsi="Times New Roman" w:cs="Times New Roman"/>
        </w:rPr>
        <w:t>Quality control method and tools</w:t>
      </w:r>
    </w:p>
    <w:p w14:paraId="1396CCDA" w14:textId="24078296" w:rsidR="007762E2" w:rsidRPr="00AB167A" w:rsidRDefault="007762E2" w:rsidP="007762E2">
      <w:pPr>
        <w:pStyle w:val="ListParagraph"/>
        <w:spacing w:after="0" w:line="240" w:lineRule="auto"/>
        <w:rPr>
          <w:rFonts w:ascii="Times New Roman" w:eastAsia="Gill Sans MT" w:hAnsi="Times New Roman" w:cs="Times New Roman"/>
        </w:rPr>
      </w:pPr>
    </w:p>
    <w:p w14:paraId="3660A362" w14:textId="310AD9A4" w:rsidR="007762E2" w:rsidRDefault="007762E2" w:rsidP="007762E2">
      <w:pPr>
        <w:pStyle w:val="ListParagraph"/>
        <w:numPr>
          <w:ilvl w:val="0"/>
          <w:numId w:val="22"/>
        </w:numPr>
        <w:spacing w:after="0" w:line="240" w:lineRule="auto"/>
        <w:ind w:left="360"/>
        <w:rPr>
          <w:rFonts w:ascii="Times New Roman" w:eastAsia="Gill Sans MT" w:hAnsi="Times New Roman" w:cs="Times New Roman"/>
        </w:rPr>
      </w:pPr>
      <w:r w:rsidRPr="00885C51">
        <w:rPr>
          <w:rFonts w:ascii="Times New Roman" w:eastAsia="Gill Sans MT" w:hAnsi="Times New Roman" w:cs="Times New Roman"/>
          <w:b/>
        </w:rPr>
        <w:t>Work plan</w:t>
      </w:r>
      <w:r w:rsidRPr="00885C51">
        <w:rPr>
          <w:rFonts w:ascii="Times New Roman" w:eastAsia="Gill Sans MT" w:hAnsi="Times New Roman" w:cs="Times New Roman"/>
        </w:rPr>
        <w:t xml:space="preserve">, which will include: detailed timeline of activities – in days, required for each stage of the study, including completion of survey design and translation, enumerators recruitment and training, field test of enumerators and survey.  </w:t>
      </w:r>
    </w:p>
    <w:p w14:paraId="084C2F77" w14:textId="77777777" w:rsidR="00975F8E" w:rsidRPr="00885C51" w:rsidRDefault="00975F8E" w:rsidP="004D6B70">
      <w:pPr>
        <w:pStyle w:val="ListParagraph"/>
        <w:spacing w:after="0" w:line="240" w:lineRule="auto"/>
        <w:ind w:left="360"/>
        <w:rPr>
          <w:rFonts w:ascii="Times New Roman" w:eastAsia="Gill Sans MT" w:hAnsi="Times New Roman" w:cs="Times New Roman"/>
        </w:rPr>
      </w:pPr>
    </w:p>
    <w:p w14:paraId="5C17B848" w14:textId="2B1ADBAB" w:rsidR="007E0876" w:rsidRPr="0042303F" w:rsidRDefault="00802C67" w:rsidP="0042303F">
      <w:pPr>
        <w:pStyle w:val="ListParagraph"/>
        <w:numPr>
          <w:ilvl w:val="0"/>
          <w:numId w:val="22"/>
        </w:numPr>
        <w:spacing w:after="0" w:line="240" w:lineRule="auto"/>
        <w:ind w:left="360"/>
        <w:rPr>
          <w:rFonts w:ascii="Times New Roman" w:eastAsia="Gill Sans MT" w:hAnsi="Times New Roman" w:cs="Times New Roman"/>
        </w:rPr>
      </w:pPr>
      <w:r w:rsidRPr="0042303F">
        <w:rPr>
          <w:rFonts w:ascii="Times New Roman" w:eastAsia="Gill Sans MT" w:hAnsi="Times New Roman" w:cs="Times New Roman"/>
          <w:b/>
        </w:rPr>
        <w:t xml:space="preserve">Budget: </w:t>
      </w:r>
      <w:r w:rsidR="007E0876" w:rsidRPr="0042303F">
        <w:rPr>
          <w:rFonts w:ascii="Times New Roman" w:eastAsia="Gill Sans MT" w:hAnsi="Times New Roman" w:cs="Times New Roman"/>
        </w:rPr>
        <w:t>An itemized budget in US dollars</w:t>
      </w:r>
      <w:r w:rsidR="006A5166" w:rsidRPr="0042303F">
        <w:rPr>
          <w:rFonts w:ascii="Times New Roman" w:eastAsia="Gill Sans MT" w:hAnsi="Times New Roman" w:cs="Times New Roman"/>
        </w:rPr>
        <w:t xml:space="preserve">. </w:t>
      </w:r>
    </w:p>
    <w:p w14:paraId="73F4A9FA" w14:textId="3579E123" w:rsidR="00D55CE8" w:rsidRPr="00D0335A" w:rsidRDefault="00D55CE8" w:rsidP="007762E2">
      <w:pPr>
        <w:spacing w:after="0" w:line="240" w:lineRule="auto"/>
        <w:rPr>
          <w:rFonts w:ascii="Times New Roman" w:eastAsia="Calibri" w:hAnsi="Times New Roman" w:cs="Times New Roman"/>
        </w:rPr>
      </w:pPr>
    </w:p>
    <w:p w14:paraId="23F7693A" w14:textId="1F2AE46C" w:rsidR="00487D6A" w:rsidRPr="00EE0D67" w:rsidRDefault="00487D6A" w:rsidP="00A64859">
      <w:pPr>
        <w:spacing w:after="0" w:line="240" w:lineRule="auto"/>
        <w:rPr>
          <w:rFonts w:ascii="Times New Roman" w:eastAsia="Calibri" w:hAnsi="Times New Roman" w:cs="Times New Roman"/>
          <w:b/>
          <w:u w:val="single"/>
        </w:rPr>
      </w:pPr>
    </w:p>
    <w:p w14:paraId="47C329EC" w14:textId="509B8557" w:rsidR="00645DB8" w:rsidRPr="006A5166" w:rsidRDefault="00487D6A" w:rsidP="00EF65C1">
      <w:pPr>
        <w:pStyle w:val="ListParagraph"/>
        <w:numPr>
          <w:ilvl w:val="0"/>
          <w:numId w:val="24"/>
        </w:numPr>
        <w:spacing w:after="0" w:line="240" w:lineRule="auto"/>
        <w:rPr>
          <w:rFonts w:ascii="Times New Roman" w:eastAsia="Calibri" w:hAnsi="Times New Roman" w:cs="Times New Roman"/>
          <w:b/>
        </w:rPr>
      </w:pPr>
      <w:r w:rsidRPr="006A5166">
        <w:rPr>
          <w:rFonts w:ascii="Times New Roman" w:eastAsia="Calibri" w:hAnsi="Times New Roman" w:cs="Times New Roman"/>
          <w:b/>
        </w:rPr>
        <w:t xml:space="preserve">Proposal Evaluation </w:t>
      </w:r>
    </w:p>
    <w:p w14:paraId="79572DC6" w14:textId="77777777" w:rsidR="00EF65C1" w:rsidRPr="006A5166" w:rsidRDefault="00EF65C1" w:rsidP="00EF65C1">
      <w:pPr>
        <w:pStyle w:val="ListParagraph"/>
        <w:spacing w:after="0" w:line="240" w:lineRule="auto"/>
        <w:ind w:left="360"/>
        <w:rPr>
          <w:rFonts w:ascii="Times New Roman" w:eastAsia="Calibri" w:hAnsi="Times New Roman" w:cs="Times New Roman"/>
          <w:b/>
        </w:rPr>
      </w:pPr>
    </w:p>
    <w:p w14:paraId="354F9D37" w14:textId="699821C6" w:rsidR="00EF65C1" w:rsidRDefault="00487D6A" w:rsidP="00D625DD">
      <w:pPr>
        <w:spacing w:after="0" w:line="240" w:lineRule="auto"/>
        <w:rPr>
          <w:rFonts w:ascii="Times New Roman" w:eastAsia="Calibri" w:hAnsi="Times New Roman" w:cs="Times New Roman"/>
        </w:rPr>
      </w:pPr>
      <w:r w:rsidRPr="006A5166">
        <w:rPr>
          <w:rFonts w:ascii="Times New Roman" w:eastAsia="Calibri" w:hAnsi="Times New Roman" w:cs="Times New Roman"/>
        </w:rPr>
        <w:t>Proposals for this</w:t>
      </w:r>
      <w:r w:rsidR="00266C39" w:rsidRPr="006A5166">
        <w:rPr>
          <w:rFonts w:ascii="Times New Roman" w:eastAsia="Calibri" w:hAnsi="Times New Roman" w:cs="Times New Roman"/>
        </w:rPr>
        <w:t xml:space="preserve"> </w:t>
      </w:r>
      <w:r w:rsidR="000B67CD" w:rsidRPr="006A5166">
        <w:rPr>
          <w:rFonts w:ascii="Times New Roman" w:eastAsia="Calibri" w:hAnsi="Times New Roman" w:cs="Times New Roman"/>
        </w:rPr>
        <w:t xml:space="preserve">Baseline </w:t>
      </w:r>
      <w:r w:rsidR="00ED52D6" w:rsidRPr="006A5166">
        <w:rPr>
          <w:rFonts w:ascii="Times New Roman" w:eastAsia="Calibri" w:hAnsi="Times New Roman" w:cs="Times New Roman"/>
        </w:rPr>
        <w:t>Study</w:t>
      </w:r>
      <w:r w:rsidRPr="006A5166">
        <w:rPr>
          <w:rFonts w:ascii="Times New Roman" w:eastAsia="Calibri" w:hAnsi="Times New Roman" w:cs="Times New Roman"/>
        </w:rPr>
        <w:t xml:space="preserve"> will be evaluated on the basis of the following criteria:</w:t>
      </w:r>
    </w:p>
    <w:p w14:paraId="0C549308" w14:textId="77777777" w:rsidR="00212E27" w:rsidRDefault="00212E27" w:rsidP="00D625DD">
      <w:pPr>
        <w:spacing w:after="0" w:line="240" w:lineRule="auto"/>
        <w:rPr>
          <w:rFonts w:ascii="Times New Roman" w:eastAsia="Calibri" w:hAnsi="Times New Roman" w:cs="Times New Roman"/>
        </w:rPr>
      </w:pPr>
    </w:p>
    <w:p w14:paraId="516B1081" w14:textId="77777777" w:rsidR="0042303F" w:rsidRPr="006A5166" w:rsidRDefault="0042303F" w:rsidP="00D625DD">
      <w:pPr>
        <w:spacing w:after="0" w:line="240" w:lineRule="auto"/>
        <w:rPr>
          <w:rFonts w:ascii="Times New Roman" w:eastAsia="Calibri" w:hAnsi="Times New Roman" w:cs="Times New Roman"/>
        </w:rPr>
      </w:pPr>
    </w:p>
    <w:p w14:paraId="7FF249B2" w14:textId="77777777" w:rsidR="00EF65C1" w:rsidRPr="00AB167A" w:rsidRDefault="00EF65C1" w:rsidP="00D625DD">
      <w:pPr>
        <w:spacing w:after="0" w:line="240" w:lineRule="auto"/>
        <w:rPr>
          <w:rFonts w:ascii="Times New Roman" w:eastAsia="Calibri" w:hAnsi="Times New Roman" w:cs="Times New Roman"/>
        </w:rPr>
      </w:pPr>
    </w:p>
    <w:tbl>
      <w:tblPr>
        <w:tblW w:w="90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0"/>
        <w:gridCol w:w="1260"/>
      </w:tblGrid>
      <w:tr w:rsidR="00EF65C1" w:rsidRPr="00D0335A" w14:paraId="4675B38C" w14:textId="77777777" w:rsidTr="00E602DB">
        <w:trPr>
          <w:trHeight w:val="287"/>
        </w:trPr>
        <w:tc>
          <w:tcPr>
            <w:tcW w:w="7740" w:type="dxa"/>
            <w:shd w:val="clear" w:color="auto" w:fill="8DB3E2" w:themeFill="text2" w:themeFillTint="66"/>
            <w:vAlign w:val="center"/>
          </w:tcPr>
          <w:p w14:paraId="57BA8FB8" w14:textId="77777777" w:rsidR="00EF65C1" w:rsidRPr="00626284" w:rsidRDefault="00EF65C1" w:rsidP="00E602DB">
            <w:pPr>
              <w:spacing w:after="0"/>
              <w:rPr>
                <w:rFonts w:ascii="Times New Roman" w:hAnsi="Times New Roman" w:cs="Times New Roman"/>
                <w:b/>
                <w:spacing w:val="-4"/>
              </w:rPr>
            </w:pPr>
            <w:r w:rsidRPr="00626284">
              <w:rPr>
                <w:rFonts w:ascii="Times New Roman" w:hAnsi="Times New Roman" w:cs="Times New Roman"/>
                <w:b/>
                <w:spacing w:val="-4"/>
              </w:rPr>
              <w:t>Evaluation Criteria</w:t>
            </w:r>
          </w:p>
        </w:tc>
        <w:tc>
          <w:tcPr>
            <w:tcW w:w="1260" w:type="dxa"/>
            <w:shd w:val="clear" w:color="auto" w:fill="8DB3E2" w:themeFill="text2" w:themeFillTint="66"/>
            <w:vAlign w:val="center"/>
          </w:tcPr>
          <w:p w14:paraId="2B285C9D" w14:textId="77777777" w:rsidR="00EF65C1" w:rsidRPr="00D0335A" w:rsidRDefault="00EF65C1" w:rsidP="00E602DB">
            <w:pPr>
              <w:spacing w:after="0"/>
              <w:rPr>
                <w:rFonts w:ascii="Times New Roman" w:hAnsi="Times New Roman" w:cs="Times New Roman"/>
                <w:b/>
                <w:spacing w:val="-4"/>
              </w:rPr>
            </w:pPr>
            <w:r w:rsidRPr="00D0335A">
              <w:rPr>
                <w:rFonts w:ascii="Times New Roman" w:hAnsi="Times New Roman" w:cs="Times New Roman"/>
                <w:b/>
                <w:spacing w:val="-4"/>
              </w:rPr>
              <w:t>Score</w:t>
            </w:r>
          </w:p>
        </w:tc>
      </w:tr>
      <w:tr w:rsidR="00EF65C1" w:rsidRPr="00D0335A" w14:paraId="40675771" w14:textId="77777777" w:rsidTr="00E602DB">
        <w:trPr>
          <w:trHeight w:val="260"/>
        </w:trPr>
        <w:tc>
          <w:tcPr>
            <w:tcW w:w="7740" w:type="dxa"/>
            <w:vAlign w:val="center"/>
          </w:tcPr>
          <w:p w14:paraId="2C75EAC3" w14:textId="77777777" w:rsidR="00EF65C1" w:rsidRPr="00D0335A" w:rsidRDefault="00EF65C1" w:rsidP="00E602DB">
            <w:pPr>
              <w:spacing w:after="0"/>
              <w:rPr>
                <w:rFonts w:ascii="Times New Roman" w:hAnsi="Times New Roman" w:cs="Times New Roman"/>
                <w:b/>
                <w:spacing w:val="-4"/>
              </w:rPr>
            </w:pPr>
            <w:r w:rsidRPr="00D0335A">
              <w:rPr>
                <w:rFonts w:ascii="Times New Roman" w:hAnsi="Times New Roman" w:cs="Times New Roman"/>
                <w:spacing w:val="-4"/>
              </w:rPr>
              <w:t>Consultant prior experience in similar work</w:t>
            </w:r>
          </w:p>
        </w:tc>
        <w:tc>
          <w:tcPr>
            <w:tcW w:w="1260" w:type="dxa"/>
            <w:vAlign w:val="center"/>
          </w:tcPr>
          <w:p w14:paraId="42BBF9B4" w14:textId="77777777" w:rsidR="00EF65C1" w:rsidRPr="00D0335A" w:rsidRDefault="00EF65C1" w:rsidP="00E602DB">
            <w:pPr>
              <w:spacing w:after="0"/>
              <w:jc w:val="center"/>
              <w:rPr>
                <w:rFonts w:ascii="Times New Roman" w:hAnsi="Times New Roman" w:cs="Times New Roman"/>
                <w:spacing w:val="-4"/>
              </w:rPr>
            </w:pPr>
            <w:r w:rsidRPr="00D0335A">
              <w:rPr>
                <w:rFonts w:ascii="Times New Roman" w:hAnsi="Times New Roman" w:cs="Times New Roman"/>
                <w:spacing w:val="-4"/>
              </w:rPr>
              <w:t>25 points</w:t>
            </w:r>
          </w:p>
        </w:tc>
      </w:tr>
      <w:tr w:rsidR="00EF65C1" w:rsidRPr="00D0335A" w14:paraId="32C455EA" w14:textId="77777777" w:rsidTr="00E602DB">
        <w:tc>
          <w:tcPr>
            <w:tcW w:w="7740" w:type="dxa"/>
            <w:vAlign w:val="center"/>
          </w:tcPr>
          <w:p w14:paraId="579256DA" w14:textId="77777777" w:rsidR="00EF65C1" w:rsidRPr="00D0335A" w:rsidRDefault="00EF65C1" w:rsidP="00E602DB">
            <w:pPr>
              <w:spacing w:after="0"/>
              <w:rPr>
                <w:rFonts w:ascii="Times New Roman" w:hAnsi="Times New Roman" w:cs="Times New Roman"/>
                <w:spacing w:val="-4"/>
              </w:rPr>
            </w:pPr>
            <w:r w:rsidRPr="00D0335A">
              <w:rPr>
                <w:rFonts w:ascii="Times New Roman" w:hAnsi="Times New Roman" w:cs="Times New Roman"/>
                <w:spacing w:val="-4"/>
              </w:rPr>
              <w:t>Proposed overall methodology</w:t>
            </w:r>
          </w:p>
        </w:tc>
        <w:tc>
          <w:tcPr>
            <w:tcW w:w="1260" w:type="dxa"/>
            <w:vAlign w:val="center"/>
          </w:tcPr>
          <w:p w14:paraId="241ACA01" w14:textId="77777777" w:rsidR="00EF65C1" w:rsidRPr="00D0335A" w:rsidRDefault="00EF65C1" w:rsidP="00E602DB">
            <w:pPr>
              <w:spacing w:after="0"/>
              <w:jc w:val="center"/>
              <w:rPr>
                <w:rFonts w:ascii="Times New Roman" w:hAnsi="Times New Roman" w:cs="Times New Roman"/>
                <w:spacing w:val="-4"/>
              </w:rPr>
            </w:pPr>
            <w:r w:rsidRPr="00D0335A">
              <w:rPr>
                <w:rFonts w:ascii="Times New Roman" w:hAnsi="Times New Roman" w:cs="Times New Roman"/>
                <w:spacing w:val="-4"/>
              </w:rPr>
              <w:t>25 points</w:t>
            </w:r>
          </w:p>
        </w:tc>
      </w:tr>
      <w:tr w:rsidR="00EF65C1" w:rsidRPr="00D0335A" w14:paraId="04B4655E" w14:textId="77777777" w:rsidTr="00E602DB">
        <w:trPr>
          <w:trHeight w:val="260"/>
        </w:trPr>
        <w:tc>
          <w:tcPr>
            <w:tcW w:w="7740" w:type="dxa"/>
            <w:vAlign w:val="center"/>
          </w:tcPr>
          <w:p w14:paraId="3120CBC6" w14:textId="77777777" w:rsidR="00EF65C1" w:rsidRPr="00D0335A" w:rsidRDefault="00EF65C1" w:rsidP="00E602DB">
            <w:pPr>
              <w:spacing w:after="0"/>
              <w:rPr>
                <w:rFonts w:ascii="Times New Roman" w:hAnsi="Times New Roman" w:cs="Times New Roman"/>
                <w:spacing w:val="-4"/>
              </w:rPr>
            </w:pPr>
            <w:r w:rsidRPr="00D0335A">
              <w:rPr>
                <w:rFonts w:ascii="Times New Roman" w:hAnsi="Times New Roman" w:cs="Times New Roman"/>
                <w:spacing w:val="-4"/>
              </w:rPr>
              <w:t>Proposed sampling method</w:t>
            </w:r>
          </w:p>
        </w:tc>
        <w:tc>
          <w:tcPr>
            <w:tcW w:w="1260" w:type="dxa"/>
            <w:vAlign w:val="center"/>
          </w:tcPr>
          <w:p w14:paraId="523635A2" w14:textId="77777777" w:rsidR="00EF65C1" w:rsidRPr="00D0335A" w:rsidRDefault="00EF65C1" w:rsidP="00E602DB">
            <w:pPr>
              <w:spacing w:after="0"/>
              <w:jc w:val="center"/>
              <w:rPr>
                <w:rFonts w:ascii="Times New Roman" w:hAnsi="Times New Roman" w:cs="Times New Roman"/>
                <w:spacing w:val="-4"/>
              </w:rPr>
            </w:pPr>
            <w:r w:rsidRPr="00D0335A">
              <w:rPr>
                <w:rFonts w:ascii="Times New Roman" w:hAnsi="Times New Roman" w:cs="Times New Roman"/>
                <w:spacing w:val="-4"/>
              </w:rPr>
              <w:t>15 points</w:t>
            </w:r>
          </w:p>
        </w:tc>
      </w:tr>
      <w:tr w:rsidR="00EF65C1" w:rsidRPr="00D0335A" w14:paraId="4C83C5FE" w14:textId="77777777" w:rsidTr="00E602DB">
        <w:tc>
          <w:tcPr>
            <w:tcW w:w="7740" w:type="dxa"/>
            <w:vAlign w:val="center"/>
          </w:tcPr>
          <w:p w14:paraId="17A16EA3" w14:textId="77777777" w:rsidR="00EF65C1" w:rsidRPr="00D0335A" w:rsidRDefault="00EF65C1" w:rsidP="00E602DB">
            <w:pPr>
              <w:spacing w:after="0"/>
              <w:rPr>
                <w:rFonts w:ascii="Times New Roman" w:hAnsi="Times New Roman" w:cs="Times New Roman"/>
                <w:spacing w:val="-4"/>
              </w:rPr>
            </w:pPr>
            <w:r w:rsidRPr="00D0335A">
              <w:rPr>
                <w:rFonts w:ascii="Times New Roman" w:hAnsi="Times New Roman" w:cs="Times New Roman"/>
                <w:spacing w:val="-4"/>
              </w:rPr>
              <w:t>Quality of data-collection and data-entry procedures</w:t>
            </w:r>
          </w:p>
        </w:tc>
        <w:tc>
          <w:tcPr>
            <w:tcW w:w="1260" w:type="dxa"/>
            <w:vAlign w:val="center"/>
          </w:tcPr>
          <w:p w14:paraId="271E327E" w14:textId="77777777" w:rsidR="00EF65C1" w:rsidRPr="00D0335A" w:rsidRDefault="00EF65C1" w:rsidP="00E602DB">
            <w:pPr>
              <w:spacing w:after="0"/>
              <w:jc w:val="center"/>
              <w:rPr>
                <w:rFonts w:ascii="Times New Roman" w:hAnsi="Times New Roman" w:cs="Times New Roman"/>
                <w:spacing w:val="-4"/>
              </w:rPr>
            </w:pPr>
            <w:r w:rsidRPr="00D0335A">
              <w:rPr>
                <w:rFonts w:ascii="Times New Roman" w:hAnsi="Times New Roman" w:cs="Times New Roman"/>
                <w:spacing w:val="-4"/>
              </w:rPr>
              <w:t>10 points</w:t>
            </w:r>
          </w:p>
        </w:tc>
      </w:tr>
      <w:tr w:rsidR="00EF65C1" w:rsidRPr="00D0335A" w14:paraId="0CBE2A2D" w14:textId="77777777" w:rsidTr="00E602DB">
        <w:trPr>
          <w:trHeight w:val="233"/>
        </w:trPr>
        <w:tc>
          <w:tcPr>
            <w:tcW w:w="7740" w:type="dxa"/>
            <w:vAlign w:val="center"/>
          </w:tcPr>
          <w:p w14:paraId="764F8048" w14:textId="7D7DD1E1" w:rsidR="00EF65C1" w:rsidRPr="00D0335A" w:rsidRDefault="00EF65C1" w:rsidP="00E602DB">
            <w:pPr>
              <w:spacing w:after="0"/>
              <w:rPr>
                <w:rFonts w:ascii="Times New Roman" w:hAnsi="Times New Roman" w:cs="Times New Roman"/>
                <w:spacing w:val="-4"/>
              </w:rPr>
            </w:pPr>
            <w:r w:rsidRPr="00D0335A">
              <w:rPr>
                <w:rFonts w:ascii="Times New Roman" w:hAnsi="Times New Roman" w:cs="Times New Roman"/>
                <w:spacing w:val="-4"/>
              </w:rPr>
              <w:t xml:space="preserve">Timeframe for delivery of </w:t>
            </w:r>
            <w:r w:rsidR="00ED52D6" w:rsidRPr="00D0335A">
              <w:rPr>
                <w:rFonts w:ascii="Times New Roman" w:hAnsi="Times New Roman" w:cs="Times New Roman"/>
                <w:spacing w:val="-4"/>
              </w:rPr>
              <w:t>Study</w:t>
            </w:r>
            <w:r w:rsidRPr="00D0335A">
              <w:rPr>
                <w:rFonts w:ascii="Times New Roman" w:hAnsi="Times New Roman" w:cs="Times New Roman"/>
                <w:spacing w:val="-4"/>
              </w:rPr>
              <w:t xml:space="preserve"> deliverables</w:t>
            </w:r>
          </w:p>
        </w:tc>
        <w:tc>
          <w:tcPr>
            <w:tcW w:w="1260" w:type="dxa"/>
            <w:vAlign w:val="center"/>
          </w:tcPr>
          <w:p w14:paraId="62F93048" w14:textId="77777777" w:rsidR="00EF65C1" w:rsidRPr="00D0335A" w:rsidRDefault="00EF65C1" w:rsidP="00E602DB">
            <w:pPr>
              <w:spacing w:after="0"/>
              <w:jc w:val="center"/>
              <w:rPr>
                <w:rFonts w:ascii="Times New Roman" w:hAnsi="Times New Roman" w:cs="Times New Roman"/>
                <w:spacing w:val="-4"/>
              </w:rPr>
            </w:pPr>
            <w:r w:rsidRPr="00D0335A">
              <w:rPr>
                <w:rFonts w:ascii="Times New Roman" w:hAnsi="Times New Roman" w:cs="Times New Roman"/>
                <w:spacing w:val="-4"/>
              </w:rPr>
              <w:t>5 points</w:t>
            </w:r>
          </w:p>
        </w:tc>
      </w:tr>
      <w:tr w:rsidR="00EF65C1" w:rsidRPr="00D0335A" w14:paraId="54EC93AC" w14:textId="77777777" w:rsidTr="00E602DB">
        <w:tc>
          <w:tcPr>
            <w:tcW w:w="7740" w:type="dxa"/>
            <w:vAlign w:val="center"/>
          </w:tcPr>
          <w:p w14:paraId="7664C906" w14:textId="77777777" w:rsidR="00EF65C1" w:rsidRPr="00D0335A" w:rsidRDefault="00EF65C1" w:rsidP="00E602DB">
            <w:pPr>
              <w:spacing w:after="0"/>
              <w:rPr>
                <w:rFonts w:ascii="Times New Roman" w:hAnsi="Times New Roman" w:cs="Times New Roman"/>
                <w:spacing w:val="-4"/>
              </w:rPr>
            </w:pPr>
            <w:r w:rsidRPr="00D0335A">
              <w:rPr>
                <w:rFonts w:ascii="Times New Roman" w:hAnsi="Times New Roman" w:cs="Times New Roman"/>
                <w:spacing w:val="-4"/>
              </w:rPr>
              <w:t>Methods of quality control</w:t>
            </w:r>
          </w:p>
        </w:tc>
        <w:tc>
          <w:tcPr>
            <w:tcW w:w="1260" w:type="dxa"/>
            <w:vAlign w:val="center"/>
          </w:tcPr>
          <w:p w14:paraId="1380F2BA" w14:textId="77777777" w:rsidR="00EF65C1" w:rsidRPr="00D0335A" w:rsidRDefault="00EF65C1" w:rsidP="00E602DB">
            <w:pPr>
              <w:spacing w:after="0"/>
              <w:jc w:val="center"/>
              <w:rPr>
                <w:rFonts w:ascii="Times New Roman" w:hAnsi="Times New Roman" w:cs="Times New Roman"/>
                <w:spacing w:val="-4"/>
              </w:rPr>
            </w:pPr>
            <w:r w:rsidRPr="00D0335A">
              <w:rPr>
                <w:rFonts w:ascii="Times New Roman" w:hAnsi="Times New Roman" w:cs="Times New Roman"/>
                <w:spacing w:val="-4"/>
              </w:rPr>
              <w:t>10 points</w:t>
            </w:r>
          </w:p>
        </w:tc>
      </w:tr>
      <w:tr w:rsidR="00EF65C1" w:rsidRPr="00D0335A" w14:paraId="4567AA12" w14:textId="77777777" w:rsidTr="00E602DB">
        <w:trPr>
          <w:trHeight w:val="260"/>
        </w:trPr>
        <w:tc>
          <w:tcPr>
            <w:tcW w:w="7740" w:type="dxa"/>
            <w:vAlign w:val="center"/>
          </w:tcPr>
          <w:p w14:paraId="12EA1FFA" w14:textId="77777777" w:rsidR="00EF65C1" w:rsidRPr="00D0335A" w:rsidRDefault="00EF65C1" w:rsidP="00E602DB">
            <w:pPr>
              <w:spacing w:after="0"/>
              <w:rPr>
                <w:rFonts w:ascii="Times New Roman" w:hAnsi="Times New Roman" w:cs="Times New Roman"/>
                <w:spacing w:val="-4"/>
              </w:rPr>
            </w:pPr>
            <w:r w:rsidRPr="00D0335A">
              <w:rPr>
                <w:rFonts w:ascii="Times New Roman" w:hAnsi="Times New Roman" w:cs="Times New Roman"/>
                <w:spacing w:val="-4"/>
              </w:rPr>
              <w:t>Budget</w:t>
            </w:r>
          </w:p>
        </w:tc>
        <w:tc>
          <w:tcPr>
            <w:tcW w:w="1260" w:type="dxa"/>
            <w:vAlign w:val="center"/>
          </w:tcPr>
          <w:p w14:paraId="3AD98247" w14:textId="77777777" w:rsidR="00EF65C1" w:rsidRPr="00D0335A" w:rsidRDefault="00EF65C1" w:rsidP="00E602DB">
            <w:pPr>
              <w:spacing w:after="0"/>
              <w:jc w:val="center"/>
              <w:rPr>
                <w:rFonts w:ascii="Times New Roman" w:hAnsi="Times New Roman" w:cs="Times New Roman"/>
                <w:spacing w:val="-4"/>
              </w:rPr>
            </w:pPr>
            <w:r w:rsidRPr="00D0335A">
              <w:rPr>
                <w:rFonts w:ascii="Times New Roman" w:hAnsi="Times New Roman" w:cs="Times New Roman"/>
                <w:spacing w:val="-4"/>
              </w:rPr>
              <w:t>10 points</w:t>
            </w:r>
          </w:p>
        </w:tc>
      </w:tr>
      <w:tr w:rsidR="00EF65C1" w:rsidRPr="00D0335A" w14:paraId="563BAD10" w14:textId="77777777" w:rsidTr="00E602DB">
        <w:trPr>
          <w:trHeight w:val="368"/>
        </w:trPr>
        <w:tc>
          <w:tcPr>
            <w:tcW w:w="7740" w:type="dxa"/>
            <w:vAlign w:val="center"/>
          </w:tcPr>
          <w:p w14:paraId="34F44AEF" w14:textId="77777777" w:rsidR="00EF65C1" w:rsidRPr="00D0335A" w:rsidRDefault="00EF65C1" w:rsidP="00E602DB">
            <w:pPr>
              <w:spacing w:after="0"/>
              <w:rPr>
                <w:rFonts w:ascii="Times New Roman" w:hAnsi="Times New Roman" w:cs="Times New Roman"/>
                <w:b/>
                <w:spacing w:val="-4"/>
              </w:rPr>
            </w:pPr>
            <w:r w:rsidRPr="00D0335A">
              <w:rPr>
                <w:rFonts w:ascii="Times New Roman" w:hAnsi="Times New Roman" w:cs="Times New Roman"/>
                <w:b/>
                <w:spacing w:val="-4"/>
              </w:rPr>
              <w:t xml:space="preserve">Total Score:                                   </w:t>
            </w:r>
          </w:p>
        </w:tc>
        <w:tc>
          <w:tcPr>
            <w:tcW w:w="1260" w:type="dxa"/>
            <w:vAlign w:val="center"/>
          </w:tcPr>
          <w:p w14:paraId="1AEB76DD" w14:textId="77777777" w:rsidR="00EF65C1" w:rsidRPr="00D0335A" w:rsidRDefault="00EF65C1" w:rsidP="00E602DB">
            <w:pPr>
              <w:spacing w:after="0"/>
              <w:jc w:val="center"/>
              <w:rPr>
                <w:rFonts w:ascii="Times New Roman" w:hAnsi="Times New Roman" w:cs="Times New Roman"/>
                <w:b/>
                <w:spacing w:val="-4"/>
              </w:rPr>
            </w:pPr>
            <w:r w:rsidRPr="00D0335A">
              <w:rPr>
                <w:rFonts w:ascii="Times New Roman" w:hAnsi="Times New Roman" w:cs="Times New Roman"/>
                <w:b/>
                <w:spacing w:val="-4"/>
              </w:rPr>
              <w:t>100 points</w:t>
            </w:r>
          </w:p>
        </w:tc>
      </w:tr>
    </w:tbl>
    <w:p w14:paraId="5CB8F76E" w14:textId="77777777" w:rsidR="00487D6A" w:rsidRPr="00D0335A" w:rsidRDefault="00487D6A" w:rsidP="00EF65C1">
      <w:pPr>
        <w:spacing w:after="0" w:line="240" w:lineRule="auto"/>
        <w:rPr>
          <w:rFonts w:ascii="Times New Roman" w:eastAsia="Calibri" w:hAnsi="Times New Roman" w:cs="Times New Roman"/>
        </w:rPr>
      </w:pPr>
    </w:p>
    <w:p w14:paraId="5432B75E" w14:textId="77777777" w:rsidR="00487D6A" w:rsidRPr="00D0335A" w:rsidRDefault="00487D6A" w:rsidP="00A64859">
      <w:pPr>
        <w:spacing w:after="0" w:line="240" w:lineRule="auto"/>
        <w:ind w:left="141"/>
        <w:rPr>
          <w:rFonts w:ascii="Times New Roman" w:eastAsia="Calibri" w:hAnsi="Times New Roman" w:cs="Times New Roman"/>
        </w:rPr>
      </w:pPr>
    </w:p>
    <w:p w14:paraId="08DD3D6E" w14:textId="514DB8BB" w:rsidR="00487D6A" w:rsidRDefault="00487D6A" w:rsidP="00D625DD">
      <w:pPr>
        <w:spacing w:after="0" w:line="240" w:lineRule="auto"/>
        <w:rPr>
          <w:rFonts w:ascii="Times New Roman" w:eastAsia="Calibri" w:hAnsi="Times New Roman" w:cs="Times New Roman"/>
          <w:i/>
        </w:rPr>
      </w:pPr>
      <w:r w:rsidRPr="00D0335A">
        <w:rPr>
          <w:rFonts w:ascii="Times New Roman" w:eastAsia="Calibri" w:hAnsi="Times New Roman" w:cs="Times New Roman"/>
          <w:i/>
        </w:rPr>
        <w:t xml:space="preserve">When drafting the </w:t>
      </w:r>
      <w:r w:rsidR="00645DB8" w:rsidRPr="00D0335A">
        <w:rPr>
          <w:rFonts w:ascii="Times New Roman" w:eastAsia="Calibri" w:hAnsi="Times New Roman" w:cs="Times New Roman"/>
          <w:i/>
        </w:rPr>
        <w:t>proposal,</w:t>
      </w:r>
      <w:r w:rsidRPr="00D0335A">
        <w:rPr>
          <w:rFonts w:ascii="Times New Roman" w:eastAsia="Calibri" w:hAnsi="Times New Roman" w:cs="Times New Roman"/>
          <w:i/>
        </w:rPr>
        <w:t xml:space="preserve"> the </w:t>
      </w:r>
      <w:r w:rsidR="00645DB8" w:rsidRPr="00D0335A">
        <w:rPr>
          <w:rFonts w:ascii="Times New Roman" w:eastAsia="Calibri" w:hAnsi="Times New Roman" w:cs="Times New Roman"/>
          <w:i/>
        </w:rPr>
        <w:t>C</w:t>
      </w:r>
      <w:r w:rsidRPr="00D0335A">
        <w:rPr>
          <w:rFonts w:ascii="Times New Roman" w:eastAsia="Calibri" w:hAnsi="Times New Roman" w:cs="Times New Roman"/>
          <w:i/>
        </w:rPr>
        <w:t>ons</w:t>
      </w:r>
      <w:r w:rsidR="00266C39" w:rsidRPr="00D0335A">
        <w:rPr>
          <w:rFonts w:ascii="Times New Roman" w:eastAsia="Calibri" w:hAnsi="Times New Roman" w:cs="Times New Roman"/>
          <w:i/>
        </w:rPr>
        <w:t>ultant/Firm</w:t>
      </w:r>
      <w:r w:rsidRPr="00D0335A">
        <w:rPr>
          <w:rFonts w:ascii="Times New Roman" w:eastAsia="Calibri" w:hAnsi="Times New Roman" w:cs="Times New Roman"/>
          <w:i/>
        </w:rPr>
        <w:t xml:space="preserve"> should be careful to include all information requested above. Failure to</w:t>
      </w:r>
      <w:r w:rsidR="004D6B70">
        <w:rPr>
          <w:rFonts w:ascii="Times New Roman" w:eastAsia="Calibri" w:hAnsi="Times New Roman" w:cs="Times New Roman"/>
          <w:i/>
        </w:rPr>
        <w:t xml:space="preserve"> submit a complete application with result in the rejection of the proposal. </w:t>
      </w:r>
    </w:p>
    <w:p w14:paraId="4831E8AC" w14:textId="3DB7F06B" w:rsidR="00AB167A" w:rsidRDefault="00AB167A" w:rsidP="00D625DD">
      <w:pPr>
        <w:spacing w:after="0" w:line="240" w:lineRule="auto"/>
        <w:rPr>
          <w:rFonts w:ascii="Times New Roman" w:eastAsia="Calibri" w:hAnsi="Times New Roman" w:cs="Times New Roman"/>
          <w:i/>
        </w:rPr>
      </w:pPr>
    </w:p>
    <w:p w14:paraId="548EFBDB" w14:textId="30ACEAAB" w:rsidR="00AB167A" w:rsidRPr="00AB167A" w:rsidRDefault="00626284" w:rsidP="00D625DD">
      <w:pPr>
        <w:spacing w:after="0" w:line="240" w:lineRule="auto"/>
        <w:rPr>
          <w:rFonts w:ascii="Times New Roman" w:eastAsia="Calibri" w:hAnsi="Times New Roman" w:cs="Times New Roman"/>
          <w:i/>
        </w:rPr>
      </w:pPr>
      <w:r w:rsidRPr="00626284">
        <w:rPr>
          <w:rFonts w:ascii="Times New Roman" w:eastAsia="Calibri" w:hAnsi="Times New Roman" w:cs="Times New Roman"/>
          <w:i/>
        </w:rPr>
        <w:t xml:space="preserve">All questions pertaining to this RFP must be submitted by </w:t>
      </w:r>
      <w:r w:rsidR="004D6B70" w:rsidRPr="00C35E67">
        <w:rPr>
          <w:rFonts w:ascii="Times New Roman" w:eastAsia="Calibri" w:hAnsi="Times New Roman" w:cs="Times New Roman"/>
          <w:i/>
          <w:color w:val="FF0000"/>
        </w:rPr>
        <w:t>12</w:t>
      </w:r>
      <w:r w:rsidRPr="00C35E67">
        <w:rPr>
          <w:rFonts w:ascii="Times New Roman" w:eastAsia="Calibri" w:hAnsi="Times New Roman" w:cs="Times New Roman"/>
          <w:i/>
          <w:color w:val="FF0000"/>
        </w:rPr>
        <w:t xml:space="preserve"> pm EST on </w:t>
      </w:r>
      <w:r w:rsidR="004D6B70" w:rsidRPr="00C35E67">
        <w:rPr>
          <w:rFonts w:ascii="Times New Roman" w:eastAsia="Calibri" w:hAnsi="Times New Roman" w:cs="Times New Roman"/>
          <w:i/>
          <w:color w:val="FF0000"/>
        </w:rPr>
        <w:t>Friday</w:t>
      </w:r>
      <w:r w:rsidRPr="00C35E67">
        <w:rPr>
          <w:rFonts w:ascii="Times New Roman" w:eastAsia="Calibri" w:hAnsi="Times New Roman" w:cs="Times New Roman"/>
          <w:i/>
          <w:color w:val="FF0000"/>
        </w:rPr>
        <w:t xml:space="preserve">, July </w:t>
      </w:r>
      <w:r w:rsidR="004D6B70" w:rsidRPr="00C35E67">
        <w:rPr>
          <w:rFonts w:ascii="Times New Roman" w:eastAsia="Calibri" w:hAnsi="Times New Roman" w:cs="Times New Roman"/>
          <w:i/>
          <w:color w:val="FF0000"/>
        </w:rPr>
        <w:t>8</w:t>
      </w:r>
      <w:r w:rsidRPr="00C35E67">
        <w:rPr>
          <w:rFonts w:ascii="Times New Roman" w:eastAsia="Calibri" w:hAnsi="Times New Roman" w:cs="Times New Roman"/>
          <w:i/>
          <w:color w:val="FF0000"/>
        </w:rPr>
        <w:t xml:space="preserve">, 2016. </w:t>
      </w:r>
      <w:r w:rsidRPr="00626284">
        <w:rPr>
          <w:rFonts w:ascii="Times New Roman" w:eastAsia="Calibri" w:hAnsi="Times New Roman" w:cs="Times New Roman"/>
          <w:i/>
        </w:rPr>
        <w:t>Questions may be submitted, in written form, to</w:t>
      </w:r>
      <w:r w:rsidR="00CB5FA5">
        <w:rPr>
          <w:rFonts w:ascii="Times New Roman" w:eastAsia="Calibri" w:hAnsi="Times New Roman" w:cs="Times New Roman"/>
          <w:i/>
        </w:rPr>
        <w:t xml:space="preserve">: Mary Margaret Dineen, Chief of Party at </w:t>
      </w:r>
      <w:r w:rsidRPr="00626284">
        <w:rPr>
          <w:rFonts w:ascii="Times New Roman" w:eastAsia="Calibri" w:hAnsi="Times New Roman" w:cs="Times New Roman"/>
          <w:i/>
        </w:rPr>
        <w:t xml:space="preserve"> </w:t>
      </w:r>
      <w:hyperlink r:id="rId9" w:history="1">
        <w:r w:rsidR="00CB5FA5" w:rsidRPr="00CB5FA5">
          <w:rPr>
            <w:rStyle w:val="Hyperlink"/>
            <w:rFonts w:ascii="Times New Roman" w:eastAsia="Calibri" w:hAnsi="Times New Roman" w:cs="Times New Roman"/>
            <w:i/>
          </w:rPr>
          <w:t>mmdineen@counterpart.org</w:t>
        </w:r>
      </w:hyperlink>
      <w:r w:rsidR="003863AF">
        <w:rPr>
          <w:rFonts w:ascii="Times New Roman" w:eastAsia="Calibri" w:hAnsi="Times New Roman" w:cs="Times New Roman"/>
          <w:i/>
        </w:rPr>
        <w:t>.</w:t>
      </w:r>
      <w:r w:rsidR="00C35E67">
        <w:rPr>
          <w:rFonts w:ascii="Times New Roman" w:eastAsia="Calibri" w:hAnsi="Times New Roman" w:cs="Times New Roman"/>
          <w:i/>
        </w:rPr>
        <w:t xml:space="preserve"> </w:t>
      </w:r>
      <w:r w:rsidR="004D6B70">
        <w:rPr>
          <w:rFonts w:ascii="Times New Roman" w:eastAsia="Calibri" w:hAnsi="Times New Roman" w:cs="Times New Roman"/>
          <w:i/>
        </w:rPr>
        <w:t xml:space="preserve"> </w:t>
      </w:r>
      <w:r w:rsidRPr="00626284">
        <w:rPr>
          <w:rFonts w:ascii="Times New Roman" w:eastAsia="Calibri" w:hAnsi="Times New Roman" w:cs="Times New Roman"/>
          <w:i/>
        </w:rPr>
        <w:t>Questions will be answered w</w:t>
      </w:r>
      <w:r>
        <w:rPr>
          <w:rFonts w:ascii="Times New Roman" w:eastAsia="Calibri" w:hAnsi="Times New Roman" w:cs="Times New Roman"/>
          <w:i/>
        </w:rPr>
        <w:t xml:space="preserve">ithin 2 business days via email. </w:t>
      </w:r>
      <w:r w:rsidRPr="00626284">
        <w:rPr>
          <w:rFonts w:ascii="Times New Roman" w:eastAsia="Calibri" w:hAnsi="Times New Roman" w:cs="Times New Roman"/>
          <w:i/>
        </w:rPr>
        <w:t>Questions and answers will be shared with all bidders.</w:t>
      </w:r>
    </w:p>
    <w:p w14:paraId="0C07C214" w14:textId="77777777" w:rsidR="00487D6A" w:rsidRPr="00AB167A" w:rsidRDefault="00487D6A" w:rsidP="00266C39">
      <w:pPr>
        <w:spacing w:after="0" w:line="240" w:lineRule="auto"/>
        <w:rPr>
          <w:rFonts w:ascii="Times New Roman" w:eastAsia="Calibri" w:hAnsi="Times New Roman" w:cs="Times New Roman"/>
          <w:i/>
        </w:rPr>
      </w:pPr>
    </w:p>
    <w:p w14:paraId="20AD3BF4" w14:textId="56CD2FCC" w:rsidR="00487D6A" w:rsidRPr="00AB167A" w:rsidRDefault="00487D6A" w:rsidP="00A64859">
      <w:pPr>
        <w:pStyle w:val="ListParagraph"/>
        <w:numPr>
          <w:ilvl w:val="0"/>
          <w:numId w:val="24"/>
        </w:numPr>
        <w:spacing w:after="0" w:line="240" w:lineRule="auto"/>
        <w:rPr>
          <w:rFonts w:ascii="Times New Roman" w:eastAsia="Calibri" w:hAnsi="Times New Roman" w:cs="Times New Roman"/>
          <w:b/>
        </w:rPr>
      </w:pPr>
      <w:r w:rsidRPr="00AB167A">
        <w:rPr>
          <w:rFonts w:ascii="Times New Roman" w:eastAsia="Calibri" w:hAnsi="Times New Roman" w:cs="Times New Roman"/>
          <w:b/>
        </w:rPr>
        <w:t xml:space="preserve">Instructions for </w:t>
      </w:r>
      <w:r w:rsidR="00645DB8" w:rsidRPr="00AB167A">
        <w:rPr>
          <w:rFonts w:ascii="Times New Roman" w:eastAsia="Calibri" w:hAnsi="Times New Roman" w:cs="Times New Roman"/>
          <w:b/>
        </w:rPr>
        <w:t xml:space="preserve">Submitting </w:t>
      </w:r>
      <w:r w:rsidRPr="00AB167A">
        <w:rPr>
          <w:rFonts w:ascii="Times New Roman" w:eastAsia="Calibri" w:hAnsi="Times New Roman" w:cs="Times New Roman"/>
          <w:b/>
        </w:rPr>
        <w:t xml:space="preserve">the </w:t>
      </w:r>
      <w:r w:rsidR="00645DB8" w:rsidRPr="00AB167A">
        <w:rPr>
          <w:rFonts w:ascii="Times New Roman" w:eastAsia="Calibri" w:hAnsi="Times New Roman" w:cs="Times New Roman"/>
          <w:b/>
        </w:rPr>
        <w:t>P</w:t>
      </w:r>
      <w:r w:rsidRPr="00AB167A">
        <w:rPr>
          <w:rFonts w:ascii="Times New Roman" w:eastAsia="Calibri" w:hAnsi="Times New Roman" w:cs="Times New Roman"/>
          <w:b/>
        </w:rPr>
        <w:t>roposal:</w:t>
      </w:r>
    </w:p>
    <w:p w14:paraId="2DE3A362" w14:textId="77777777" w:rsidR="00645DB8" w:rsidRPr="00AB167A" w:rsidRDefault="00645DB8" w:rsidP="00A64859">
      <w:pPr>
        <w:spacing w:after="0" w:line="240" w:lineRule="auto"/>
        <w:ind w:left="141"/>
        <w:rPr>
          <w:rFonts w:ascii="Times New Roman" w:eastAsia="Calibri" w:hAnsi="Times New Roman" w:cs="Times New Roman"/>
          <w:b/>
          <w:u w:val="single"/>
        </w:rPr>
      </w:pPr>
    </w:p>
    <w:p w14:paraId="1F4A41F5" w14:textId="3BA2D0CA" w:rsidR="00A64859" w:rsidRPr="00D0335A" w:rsidRDefault="00487D6A" w:rsidP="00D625DD">
      <w:pPr>
        <w:spacing w:after="0" w:line="240" w:lineRule="auto"/>
        <w:rPr>
          <w:rFonts w:ascii="Times New Roman" w:hAnsi="Times New Roman" w:cs="Times New Roman"/>
        </w:rPr>
      </w:pPr>
      <w:r w:rsidRPr="00AB167A">
        <w:rPr>
          <w:rFonts w:ascii="Times New Roman" w:eastAsia="Calibri" w:hAnsi="Times New Roman" w:cs="Times New Roman"/>
        </w:rPr>
        <w:t xml:space="preserve">Please submit </w:t>
      </w:r>
      <w:r w:rsidR="00645DB8" w:rsidRPr="00AB167A">
        <w:rPr>
          <w:rFonts w:ascii="Times New Roman" w:eastAsia="Calibri" w:hAnsi="Times New Roman" w:cs="Times New Roman"/>
        </w:rPr>
        <w:t>the proposal</w:t>
      </w:r>
      <w:r w:rsidRPr="00AB167A">
        <w:rPr>
          <w:rFonts w:ascii="Times New Roman" w:eastAsia="Calibri" w:hAnsi="Times New Roman" w:cs="Times New Roman"/>
        </w:rPr>
        <w:t xml:space="preserve"> via email</w:t>
      </w:r>
      <w:r w:rsidR="004D6B70">
        <w:rPr>
          <w:rFonts w:ascii="Times New Roman" w:eastAsia="Calibri" w:hAnsi="Times New Roman" w:cs="Times New Roman"/>
        </w:rPr>
        <w:t xml:space="preserve"> in word and/or excel document</w:t>
      </w:r>
      <w:r w:rsidRPr="00AB167A">
        <w:rPr>
          <w:rFonts w:ascii="Times New Roman" w:eastAsia="Calibri" w:hAnsi="Times New Roman" w:cs="Times New Roman"/>
        </w:rPr>
        <w:t xml:space="preserve"> to</w:t>
      </w:r>
      <w:r w:rsidR="0065606E" w:rsidRPr="006A5166">
        <w:rPr>
          <w:rFonts w:ascii="Times New Roman" w:eastAsia="Calibri" w:hAnsi="Times New Roman" w:cs="Times New Roman"/>
        </w:rPr>
        <w:t xml:space="preserve">: </w:t>
      </w:r>
      <w:r w:rsidR="00212E27" w:rsidRPr="00802C67">
        <w:rPr>
          <w:rFonts w:ascii="Times New Roman" w:eastAsia="Gill Sans MT" w:hAnsi="Times New Roman" w:cs="Times New Roman"/>
        </w:rPr>
        <w:t>to:</w:t>
      </w:r>
      <w:r w:rsidR="00212E27" w:rsidRPr="00D0335A">
        <w:rPr>
          <w:rFonts w:ascii="Times New Roman" w:eastAsia="Calibri" w:hAnsi="Times New Roman" w:cs="Times New Roman"/>
        </w:rPr>
        <w:t xml:space="preserve"> </w:t>
      </w:r>
      <w:r w:rsidR="00212E27">
        <w:rPr>
          <w:rFonts w:ascii="Times New Roman" w:eastAsia="Calibri" w:hAnsi="Times New Roman" w:cs="Times New Roman"/>
        </w:rPr>
        <w:t>Lucie Amadou, Senior Program Officer at</w:t>
      </w:r>
      <w:r w:rsidR="00212E27" w:rsidRPr="00D0335A">
        <w:rPr>
          <w:rFonts w:ascii="Times New Roman" w:eastAsia="Calibri" w:hAnsi="Times New Roman" w:cs="Times New Roman"/>
          <w:color w:val="FF0000"/>
        </w:rPr>
        <w:t xml:space="preserve"> </w:t>
      </w:r>
      <w:hyperlink r:id="rId10" w:history="1">
        <w:r w:rsidR="00212E27" w:rsidRPr="00D0335A">
          <w:rPr>
            <w:rStyle w:val="Hyperlink"/>
            <w:rFonts w:ascii="Times New Roman" w:hAnsi="Times New Roman" w:cs="Times New Roman"/>
          </w:rPr>
          <w:t>lamadou@counterpart.org</w:t>
        </w:r>
      </w:hyperlink>
      <w:r w:rsidR="00212E27">
        <w:rPr>
          <w:rStyle w:val="Hyperlink"/>
          <w:rFonts w:ascii="Times New Roman" w:hAnsi="Times New Roman" w:cs="Times New Roman"/>
        </w:rPr>
        <w:t xml:space="preserve"> and Mary Margaret Dineen, Chief of Party</w:t>
      </w:r>
      <w:r w:rsidR="00212E27" w:rsidRPr="00D0335A">
        <w:rPr>
          <w:rFonts w:ascii="Times New Roman" w:hAnsi="Times New Roman" w:cs="Times New Roman"/>
          <w:color w:val="FF0000"/>
        </w:rPr>
        <w:t>;</w:t>
      </w:r>
      <w:r w:rsidR="00212E27" w:rsidRPr="00D0335A">
        <w:rPr>
          <w:rFonts w:ascii="Times New Roman" w:eastAsia="Calibri" w:hAnsi="Times New Roman" w:cs="Times New Roman"/>
        </w:rPr>
        <w:t xml:space="preserve"> copy </w:t>
      </w:r>
      <w:hyperlink r:id="rId11" w:history="1">
        <w:r w:rsidR="00212E27" w:rsidRPr="00D0335A">
          <w:rPr>
            <w:rStyle w:val="Hyperlink"/>
            <w:rFonts w:ascii="Times New Roman" w:hAnsi="Times New Roman" w:cs="Times New Roman"/>
          </w:rPr>
          <w:t>emitchell@counterpart.org</w:t>
        </w:r>
      </w:hyperlink>
      <w:r w:rsidR="00212E27">
        <w:rPr>
          <w:rStyle w:val="Hyperlink"/>
          <w:rFonts w:ascii="Times New Roman" w:hAnsi="Times New Roman" w:cs="Times New Roman"/>
        </w:rPr>
        <w:t>,</w:t>
      </w:r>
      <w:r w:rsidR="00212E27">
        <w:rPr>
          <w:rStyle w:val="Hyperlink"/>
          <w:rFonts w:ascii="Times New Roman" w:hAnsi="Times New Roman" w:cs="Times New Roman"/>
        </w:rPr>
        <w:t xml:space="preserve"> and </w:t>
      </w:r>
      <w:r w:rsidR="00212E27">
        <w:rPr>
          <w:rStyle w:val="Hyperlink"/>
          <w:rFonts w:ascii="Times New Roman" w:hAnsi="Times New Roman" w:cs="Times New Roman"/>
        </w:rPr>
        <w:t xml:space="preserve"> </w:t>
      </w:r>
      <w:hyperlink r:id="rId12" w:history="1">
        <w:r w:rsidR="00212E27" w:rsidRPr="00212E27">
          <w:rPr>
            <w:rStyle w:val="Hyperlink"/>
            <w:rFonts w:ascii="Times New Roman" w:hAnsi="Times New Roman" w:cs="Times New Roman"/>
          </w:rPr>
          <w:t>ocamara@counterpart.org</w:t>
        </w:r>
      </w:hyperlink>
      <w:r w:rsidR="00212E27">
        <w:rPr>
          <w:rStyle w:val="Hyperlink"/>
          <w:rFonts w:ascii="Times New Roman" w:hAnsi="Times New Roman" w:cs="Times New Roman"/>
        </w:rPr>
        <w:t xml:space="preserve"> </w:t>
      </w:r>
      <w:r w:rsidR="00212E27" w:rsidRPr="00802C67">
        <w:rPr>
          <w:rFonts w:ascii="Times New Roman" w:eastAsia="Gill Sans MT" w:hAnsi="Times New Roman" w:cs="Times New Roman"/>
        </w:rPr>
        <w:t>n</w:t>
      </w:r>
      <w:bookmarkStart w:id="3" w:name="_GoBack"/>
      <w:bookmarkEnd w:id="3"/>
      <w:r w:rsidR="00212E27" w:rsidRPr="00802C67">
        <w:rPr>
          <w:rFonts w:ascii="Times New Roman" w:eastAsia="Gill Sans MT" w:hAnsi="Times New Roman" w:cs="Times New Roman"/>
        </w:rPr>
        <w:t xml:space="preserve">o later than </w:t>
      </w:r>
      <w:r w:rsidR="00212E27" w:rsidRPr="00802C67">
        <w:rPr>
          <w:rFonts w:ascii="Times New Roman" w:eastAsia="Gill Sans MT" w:hAnsi="Times New Roman" w:cs="Times New Roman"/>
          <w:color w:val="FF0000"/>
        </w:rPr>
        <w:t>July 15</w:t>
      </w:r>
      <w:r w:rsidR="00212E27" w:rsidRPr="00802C67">
        <w:rPr>
          <w:rFonts w:ascii="Times New Roman" w:eastAsia="Gill Sans MT" w:hAnsi="Times New Roman" w:cs="Times New Roman"/>
          <w:color w:val="FF0000"/>
          <w:vertAlign w:val="superscript"/>
        </w:rPr>
        <w:t>th</w:t>
      </w:r>
      <w:r w:rsidR="00212E27" w:rsidRPr="00802C67">
        <w:rPr>
          <w:rFonts w:ascii="Times New Roman" w:eastAsia="Gill Sans MT" w:hAnsi="Times New Roman" w:cs="Times New Roman"/>
          <w:color w:val="FF0000"/>
        </w:rPr>
        <w:t xml:space="preserve">, 2016 at 12:00 midnight GMT. </w:t>
      </w:r>
      <w:r w:rsidR="00E74A70" w:rsidRPr="00D0335A">
        <w:rPr>
          <w:rFonts w:ascii="Times New Roman" w:hAnsi="Times New Roman" w:cs="Times New Roman"/>
          <w:color w:val="FF0000"/>
        </w:rPr>
        <w:t>Please include the subject “ PRG-PA Baseline Study”</w:t>
      </w:r>
      <w:r w:rsidR="00E74A70" w:rsidRPr="00D0335A">
        <w:rPr>
          <w:rFonts w:ascii="Times New Roman" w:eastAsia="Calibri" w:hAnsi="Times New Roman" w:cs="Times New Roman"/>
          <w:color w:val="FF0000"/>
        </w:rPr>
        <w:t xml:space="preserve"> </w:t>
      </w:r>
    </w:p>
    <w:p w14:paraId="7CC7F157" w14:textId="77777777" w:rsidR="00266C39" w:rsidRPr="00CE5C73" w:rsidRDefault="00266C39" w:rsidP="00D625DD">
      <w:pPr>
        <w:spacing w:after="0" w:line="240" w:lineRule="auto"/>
        <w:rPr>
          <w:rFonts w:ascii="Times New Roman" w:eastAsia="Calibri" w:hAnsi="Times New Roman" w:cs="Times New Roman"/>
          <w:b/>
        </w:rPr>
      </w:pPr>
    </w:p>
    <w:p w14:paraId="07A77D34" w14:textId="583689FD" w:rsidR="00266C39" w:rsidRDefault="00266C39" w:rsidP="00266C39">
      <w:pPr>
        <w:spacing w:after="0" w:line="240" w:lineRule="auto"/>
        <w:rPr>
          <w:rFonts w:ascii="Times New Roman" w:eastAsia="Calibri" w:hAnsi="Times New Roman" w:cs="Times New Roman"/>
          <w:b/>
          <w:i/>
        </w:rPr>
      </w:pPr>
      <w:r w:rsidRPr="00CE5C73">
        <w:rPr>
          <w:rFonts w:ascii="Times New Roman" w:eastAsia="Calibri" w:hAnsi="Times New Roman" w:cs="Times New Roman"/>
          <w:b/>
          <w:i/>
        </w:rPr>
        <w:t>The d</w:t>
      </w:r>
      <w:r w:rsidR="00645DB8" w:rsidRPr="00CE5C73">
        <w:rPr>
          <w:rFonts w:ascii="Times New Roman" w:eastAsia="Calibri" w:hAnsi="Times New Roman" w:cs="Times New Roman"/>
          <w:b/>
          <w:i/>
        </w:rPr>
        <w:t xml:space="preserve">eadline for </w:t>
      </w:r>
      <w:r w:rsidR="00A64859" w:rsidRPr="00ED4A4B">
        <w:rPr>
          <w:rFonts w:ascii="Times New Roman" w:eastAsia="Calibri" w:hAnsi="Times New Roman" w:cs="Times New Roman"/>
          <w:b/>
          <w:i/>
        </w:rPr>
        <w:t>su</w:t>
      </w:r>
      <w:r w:rsidR="00645DB8" w:rsidRPr="00ED4A4B">
        <w:rPr>
          <w:rFonts w:ascii="Times New Roman" w:eastAsia="Calibri" w:hAnsi="Times New Roman" w:cs="Times New Roman"/>
          <w:b/>
          <w:i/>
        </w:rPr>
        <w:t xml:space="preserve">bmission of the </w:t>
      </w:r>
      <w:r w:rsidR="00A64859" w:rsidRPr="00ED4A4B">
        <w:rPr>
          <w:rFonts w:ascii="Times New Roman" w:eastAsia="Calibri" w:hAnsi="Times New Roman" w:cs="Times New Roman"/>
          <w:b/>
          <w:i/>
        </w:rPr>
        <w:t>p</w:t>
      </w:r>
      <w:r w:rsidR="00EF65C1" w:rsidRPr="00ED4A4B">
        <w:rPr>
          <w:rFonts w:ascii="Times New Roman" w:eastAsia="Calibri" w:hAnsi="Times New Roman" w:cs="Times New Roman"/>
          <w:b/>
          <w:i/>
        </w:rPr>
        <w:t xml:space="preserve">roposal is </w:t>
      </w:r>
      <w:r w:rsidR="006B4C07" w:rsidRPr="00ED4A4B">
        <w:rPr>
          <w:rFonts w:ascii="Times New Roman" w:eastAsia="Gill Sans MT" w:hAnsi="Times New Roman" w:cs="Times New Roman"/>
          <w:i/>
          <w:color w:val="FF0000"/>
        </w:rPr>
        <w:t>July 15th, 2016 at 12:00 midnight GMT</w:t>
      </w:r>
      <w:r w:rsidR="00E602DB" w:rsidRPr="00ED4A4B">
        <w:rPr>
          <w:rFonts w:ascii="Times New Roman" w:eastAsia="Gill Sans MT" w:hAnsi="Times New Roman" w:cs="Times New Roman"/>
          <w:i/>
          <w:color w:val="FF0000"/>
        </w:rPr>
        <w:t xml:space="preserve"> and any proposals received after that date will not be considered.</w:t>
      </w:r>
      <w:r w:rsidRPr="00ED4A4B">
        <w:rPr>
          <w:rFonts w:ascii="Times New Roman" w:eastAsia="Calibri" w:hAnsi="Times New Roman" w:cs="Times New Roman"/>
          <w:b/>
          <w:i/>
        </w:rPr>
        <w:t xml:space="preserve"> The Consultant/Firm selected is expected t</w:t>
      </w:r>
      <w:r w:rsidR="00EF65C1" w:rsidRPr="00ED4A4B">
        <w:rPr>
          <w:rFonts w:ascii="Times New Roman" w:eastAsia="Calibri" w:hAnsi="Times New Roman" w:cs="Times New Roman"/>
          <w:b/>
          <w:i/>
        </w:rPr>
        <w:t xml:space="preserve">o start the </w:t>
      </w:r>
      <w:r w:rsidR="00ED52D6" w:rsidRPr="00802C67">
        <w:rPr>
          <w:rFonts w:ascii="Times New Roman" w:eastAsia="Calibri" w:hAnsi="Times New Roman" w:cs="Times New Roman"/>
          <w:b/>
          <w:i/>
        </w:rPr>
        <w:t>study</w:t>
      </w:r>
      <w:r w:rsidR="00EF65C1" w:rsidRPr="00802C67">
        <w:rPr>
          <w:rFonts w:ascii="Times New Roman" w:eastAsia="Calibri" w:hAnsi="Times New Roman" w:cs="Times New Roman"/>
          <w:b/>
          <w:i/>
        </w:rPr>
        <w:t xml:space="preserve"> </w:t>
      </w:r>
      <w:r w:rsidR="00AB167A">
        <w:rPr>
          <w:rFonts w:ascii="Times New Roman" w:eastAsia="Calibri" w:hAnsi="Times New Roman" w:cs="Times New Roman"/>
          <w:b/>
          <w:i/>
        </w:rPr>
        <w:t>o</w:t>
      </w:r>
      <w:r w:rsidR="00EF65C1" w:rsidRPr="00802C67">
        <w:rPr>
          <w:rFonts w:ascii="Times New Roman" w:eastAsia="Calibri" w:hAnsi="Times New Roman" w:cs="Times New Roman"/>
          <w:b/>
          <w:i/>
        </w:rPr>
        <w:t>n July 26</w:t>
      </w:r>
      <w:r w:rsidRPr="00802C67">
        <w:rPr>
          <w:rFonts w:ascii="Times New Roman" w:eastAsia="Calibri" w:hAnsi="Times New Roman" w:cs="Times New Roman"/>
          <w:b/>
          <w:i/>
          <w:vertAlign w:val="superscript"/>
        </w:rPr>
        <w:t>t</w:t>
      </w:r>
      <w:r w:rsidR="00EF65C1" w:rsidRPr="00802C67">
        <w:rPr>
          <w:rFonts w:ascii="Times New Roman" w:eastAsia="Calibri" w:hAnsi="Times New Roman" w:cs="Times New Roman"/>
          <w:b/>
          <w:i/>
          <w:vertAlign w:val="superscript"/>
        </w:rPr>
        <w:t>h</w:t>
      </w:r>
      <w:r w:rsidRPr="00802C67">
        <w:rPr>
          <w:rFonts w:ascii="Times New Roman" w:eastAsia="Calibri" w:hAnsi="Times New Roman" w:cs="Times New Roman"/>
          <w:b/>
          <w:i/>
        </w:rPr>
        <w:t>, 2016.</w:t>
      </w:r>
    </w:p>
    <w:p w14:paraId="684D4720" w14:textId="77AE87D7" w:rsidR="00AB167A" w:rsidRDefault="00AB167A" w:rsidP="00266C39">
      <w:pPr>
        <w:spacing w:after="0" w:line="240" w:lineRule="auto"/>
        <w:rPr>
          <w:rFonts w:ascii="Times New Roman" w:eastAsia="Calibri" w:hAnsi="Times New Roman" w:cs="Times New Roman"/>
          <w:b/>
          <w:i/>
        </w:rPr>
      </w:pPr>
    </w:p>
    <w:p w14:paraId="7D9E2E8D" w14:textId="77777777" w:rsidR="00AB167A" w:rsidRPr="00802C67" w:rsidRDefault="00AB167A" w:rsidP="00266C39">
      <w:pPr>
        <w:spacing w:after="0" w:line="240" w:lineRule="auto"/>
        <w:rPr>
          <w:rFonts w:ascii="Times New Roman" w:eastAsia="Calibri" w:hAnsi="Times New Roman" w:cs="Times New Roman"/>
          <w:b/>
          <w:i/>
        </w:rPr>
      </w:pPr>
    </w:p>
    <w:p w14:paraId="75E102BB" w14:textId="77777777" w:rsidR="00487D6A" w:rsidRPr="00EE0D67" w:rsidRDefault="00487D6A" w:rsidP="00A64859">
      <w:pPr>
        <w:spacing w:after="0" w:line="240" w:lineRule="auto"/>
        <w:ind w:left="141"/>
        <w:rPr>
          <w:rFonts w:ascii="Times New Roman" w:eastAsia="Calibri" w:hAnsi="Times New Roman" w:cs="Times New Roman"/>
          <w:b/>
        </w:rPr>
      </w:pPr>
    </w:p>
    <w:p w14:paraId="27C1A425" w14:textId="77777777" w:rsidR="00F1608A" w:rsidRPr="00EE0D67" w:rsidRDefault="00F1608A" w:rsidP="00A64859">
      <w:pPr>
        <w:spacing w:after="0" w:line="240" w:lineRule="auto"/>
        <w:contextualSpacing/>
        <w:rPr>
          <w:rFonts w:ascii="Times New Roman" w:eastAsia="Calibri" w:hAnsi="Times New Roman" w:cs="Times New Roman"/>
          <w:b/>
          <w:u w:val="single"/>
        </w:rPr>
      </w:pPr>
    </w:p>
    <w:sectPr w:rsidR="00F1608A" w:rsidRPr="00EE0D6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1C745" w14:textId="77777777" w:rsidR="006E278F" w:rsidRDefault="006E278F">
      <w:pPr>
        <w:spacing w:after="0" w:line="240" w:lineRule="auto"/>
      </w:pPr>
      <w:r>
        <w:separator/>
      </w:r>
    </w:p>
  </w:endnote>
  <w:endnote w:type="continuationSeparator" w:id="0">
    <w:p w14:paraId="1571C8C9" w14:textId="77777777" w:rsidR="006E278F" w:rsidRDefault="006E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Gill Sans MT,Ca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CE402" w14:textId="77777777" w:rsidR="006E278F" w:rsidRDefault="006E278F">
      <w:pPr>
        <w:spacing w:after="0" w:line="240" w:lineRule="auto"/>
      </w:pPr>
      <w:r>
        <w:separator/>
      </w:r>
    </w:p>
  </w:footnote>
  <w:footnote w:type="continuationSeparator" w:id="0">
    <w:p w14:paraId="75D86078" w14:textId="77777777" w:rsidR="006E278F" w:rsidRDefault="006E2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89843" w14:textId="0DDDB00E" w:rsidR="005B6E99" w:rsidRDefault="005B6E99" w:rsidP="00BF2EF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21D"/>
    <w:multiLevelType w:val="hybridMultilevel"/>
    <w:tmpl w:val="F0522D20"/>
    <w:lvl w:ilvl="0" w:tplc="A4B895F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C023F"/>
    <w:multiLevelType w:val="hybridMultilevel"/>
    <w:tmpl w:val="B6F0B756"/>
    <w:lvl w:ilvl="0" w:tplc="23E21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0631C"/>
    <w:multiLevelType w:val="hybridMultilevel"/>
    <w:tmpl w:val="717E87A0"/>
    <w:lvl w:ilvl="0" w:tplc="659467AA">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CA3F46"/>
    <w:multiLevelType w:val="hybridMultilevel"/>
    <w:tmpl w:val="24CCE80A"/>
    <w:lvl w:ilvl="0" w:tplc="893E9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FA1EBC"/>
    <w:multiLevelType w:val="hybridMultilevel"/>
    <w:tmpl w:val="4590275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81ED7"/>
    <w:multiLevelType w:val="hybridMultilevel"/>
    <w:tmpl w:val="F0522D20"/>
    <w:lvl w:ilvl="0" w:tplc="A4B895F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C0902"/>
    <w:multiLevelType w:val="hybridMultilevel"/>
    <w:tmpl w:val="744A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EE3B50"/>
    <w:multiLevelType w:val="hybridMultilevel"/>
    <w:tmpl w:val="71EE24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A3346B"/>
    <w:multiLevelType w:val="hybridMultilevel"/>
    <w:tmpl w:val="4518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54E89"/>
    <w:multiLevelType w:val="hybridMultilevel"/>
    <w:tmpl w:val="5090383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3">
      <w:start w:val="1"/>
      <w:numFmt w:val="upperRoman"/>
      <w:lvlText w:val="%3."/>
      <w:lvlJc w:val="righ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C15D65"/>
    <w:multiLevelType w:val="hybridMultilevel"/>
    <w:tmpl w:val="88268D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E662C8B"/>
    <w:multiLevelType w:val="hybridMultilevel"/>
    <w:tmpl w:val="3DC8AC84"/>
    <w:lvl w:ilvl="0" w:tplc="1AD4B00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218E7"/>
    <w:multiLevelType w:val="hybridMultilevel"/>
    <w:tmpl w:val="98D0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51FBB"/>
    <w:multiLevelType w:val="hybridMultilevel"/>
    <w:tmpl w:val="BF4AF5E6"/>
    <w:lvl w:ilvl="0" w:tplc="1AD4B00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32497"/>
    <w:multiLevelType w:val="hybridMultilevel"/>
    <w:tmpl w:val="0FD6E47C"/>
    <w:lvl w:ilvl="0" w:tplc="9F4216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9C6ECF"/>
    <w:multiLevelType w:val="hybridMultilevel"/>
    <w:tmpl w:val="AA34F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B4835"/>
    <w:multiLevelType w:val="hybridMultilevel"/>
    <w:tmpl w:val="5D76E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573CD"/>
    <w:multiLevelType w:val="hybridMultilevel"/>
    <w:tmpl w:val="AC22101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F92874"/>
    <w:multiLevelType w:val="hybridMultilevel"/>
    <w:tmpl w:val="5090383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3">
      <w:start w:val="1"/>
      <w:numFmt w:val="upperRoman"/>
      <w:lvlText w:val="%3."/>
      <w:lvlJc w:val="righ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F83CE1"/>
    <w:multiLevelType w:val="hybridMultilevel"/>
    <w:tmpl w:val="24CCE80A"/>
    <w:lvl w:ilvl="0" w:tplc="893E9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E952D5"/>
    <w:multiLevelType w:val="hybridMultilevel"/>
    <w:tmpl w:val="4DA64F3C"/>
    <w:lvl w:ilvl="0" w:tplc="49EC65D2">
      <w:start w:val="1"/>
      <w:numFmt w:val="decimal"/>
      <w:lvlText w:val="%1."/>
      <w:lvlJc w:val="left"/>
      <w:pPr>
        <w:ind w:left="1800" w:hanging="360"/>
      </w:pPr>
      <w:rPr>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2F95C47"/>
    <w:multiLevelType w:val="hybridMultilevel"/>
    <w:tmpl w:val="3418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36B29"/>
    <w:multiLevelType w:val="hybridMultilevel"/>
    <w:tmpl w:val="C1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C3381"/>
    <w:multiLevelType w:val="hybridMultilevel"/>
    <w:tmpl w:val="14265E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C36F8"/>
    <w:multiLevelType w:val="hybridMultilevel"/>
    <w:tmpl w:val="E9BA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03B0C"/>
    <w:multiLevelType w:val="hybridMultilevel"/>
    <w:tmpl w:val="12F0CAC8"/>
    <w:lvl w:ilvl="0" w:tplc="08C8414C">
      <w:start w:val="1"/>
      <w:numFmt w:val="bullet"/>
      <w:lvlText w:val="•"/>
      <w:lvlJc w:val="left"/>
      <w:pPr>
        <w:tabs>
          <w:tab w:val="num" w:pos="360"/>
        </w:tabs>
        <w:ind w:left="360" w:hanging="360"/>
      </w:pPr>
      <w:rPr>
        <w:rFonts w:ascii="Times New Roman" w:hAnsi="Times New Roman" w:hint="default"/>
      </w:rPr>
    </w:lvl>
    <w:lvl w:ilvl="1" w:tplc="7538616C" w:tentative="1">
      <w:start w:val="1"/>
      <w:numFmt w:val="bullet"/>
      <w:lvlText w:val="•"/>
      <w:lvlJc w:val="left"/>
      <w:pPr>
        <w:tabs>
          <w:tab w:val="num" w:pos="1080"/>
        </w:tabs>
        <w:ind w:left="1080" w:hanging="360"/>
      </w:pPr>
      <w:rPr>
        <w:rFonts w:ascii="Times New Roman" w:hAnsi="Times New Roman" w:hint="default"/>
      </w:rPr>
    </w:lvl>
    <w:lvl w:ilvl="2" w:tplc="D9F63E80" w:tentative="1">
      <w:start w:val="1"/>
      <w:numFmt w:val="bullet"/>
      <w:lvlText w:val="•"/>
      <w:lvlJc w:val="left"/>
      <w:pPr>
        <w:tabs>
          <w:tab w:val="num" w:pos="1800"/>
        </w:tabs>
        <w:ind w:left="1800" w:hanging="360"/>
      </w:pPr>
      <w:rPr>
        <w:rFonts w:ascii="Times New Roman" w:hAnsi="Times New Roman" w:hint="default"/>
      </w:rPr>
    </w:lvl>
    <w:lvl w:ilvl="3" w:tplc="21844544" w:tentative="1">
      <w:start w:val="1"/>
      <w:numFmt w:val="bullet"/>
      <w:lvlText w:val="•"/>
      <w:lvlJc w:val="left"/>
      <w:pPr>
        <w:tabs>
          <w:tab w:val="num" w:pos="2520"/>
        </w:tabs>
        <w:ind w:left="2520" w:hanging="360"/>
      </w:pPr>
      <w:rPr>
        <w:rFonts w:ascii="Times New Roman" w:hAnsi="Times New Roman" w:hint="default"/>
      </w:rPr>
    </w:lvl>
    <w:lvl w:ilvl="4" w:tplc="AB603294" w:tentative="1">
      <w:start w:val="1"/>
      <w:numFmt w:val="bullet"/>
      <w:lvlText w:val="•"/>
      <w:lvlJc w:val="left"/>
      <w:pPr>
        <w:tabs>
          <w:tab w:val="num" w:pos="3240"/>
        </w:tabs>
        <w:ind w:left="3240" w:hanging="360"/>
      </w:pPr>
      <w:rPr>
        <w:rFonts w:ascii="Times New Roman" w:hAnsi="Times New Roman" w:hint="default"/>
      </w:rPr>
    </w:lvl>
    <w:lvl w:ilvl="5" w:tplc="DF28C6AC" w:tentative="1">
      <w:start w:val="1"/>
      <w:numFmt w:val="bullet"/>
      <w:lvlText w:val="•"/>
      <w:lvlJc w:val="left"/>
      <w:pPr>
        <w:tabs>
          <w:tab w:val="num" w:pos="3960"/>
        </w:tabs>
        <w:ind w:left="3960" w:hanging="360"/>
      </w:pPr>
      <w:rPr>
        <w:rFonts w:ascii="Times New Roman" w:hAnsi="Times New Roman" w:hint="default"/>
      </w:rPr>
    </w:lvl>
    <w:lvl w:ilvl="6" w:tplc="6A38856C" w:tentative="1">
      <w:start w:val="1"/>
      <w:numFmt w:val="bullet"/>
      <w:lvlText w:val="•"/>
      <w:lvlJc w:val="left"/>
      <w:pPr>
        <w:tabs>
          <w:tab w:val="num" w:pos="4680"/>
        </w:tabs>
        <w:ind w:left="4680" w:hanging="360"/>
      </w:pPr>
      <w:rPr>
        <w:rFonts w:ascii="Times New Roman" w:hAnsi="Times New Roman" w:hint="default"/>
      </w:rPr>
    </w:lvl>
    <w:lvl w:ilvl="7" w:tplc="E96801DE" w:tentative="1">
      <w:start w:val="1"/>
      <w:numFmt w:val="bullet"/>
      <w:lvlText w:val="•"/>
      <w:lvlJc w:val="left"/>
      <w:pPr>
        <w:tabs>
          <w:tab w:val="num" w:pos="5400"/>
        </w:tabs>
        <w:ind w:left="5400" w:hanging="360"/>
      </w:pPr>
      <w:rPr>
        <w:rFonts w:ascii="Times New Roman" w:hAnsi="Times New Roman" w:hint="default"/>
      </w:rPr>
    </w:lvl>
    <w:lvl w:ilvl="8" w:tplc="EC74C762" w:tentative="1">
      <w:start w:val="1"/>
      <w:numFmt w:val="bullet"/>
      <w:lvlText w:val="•"/>
      <w:lvlJc w:val="left"/>
      <w:pPr>
        <w:tabs>
          <w:tab w:val="num" w:pos="6120"/>
        </w:tabs>
        <w:ind w:left="6120" w:hanging="360"/>
      </w:pPr>
      <w:rPr>
        <w:rFonts w:ascii="Times New Roman" w:hAnsi="Times New Roman" w:hint="default"/>
      </w:rPr>
    </w:lvl>
  </w:abstractNum>
  <w:abstractNum w:abstractNumId="26" w15:restartNumberingAfterBreak="0">
    <w:nsid w:val="5A401BE4"/>
    <w:multiLevelType w:val="hybridMultilevel"/>
    <w:tmpl w:val="84FA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2D6E"/>
    <w:multiLevelType w:val="hybridMultilevel"/>
    <w:tmpl w:val="A838E01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8" w15:restartNumberingAfterBreak="0">
    <w:nsid w:val="5D886CE3"/>
    <w:multiLevelType w:val="hybridMultilevel"/>
    <w:tmpl w:val="2CB210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24DFE"/>
    <w:multiLevelType w:val="hybridMultilevel"/>
    <w:tmpl w:val="6696FB28"/>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15:restartNumberingAfterBreak="0">
    <w:nsid w:val="5F940D19"/>
    <w:multiLevelType w:val="hybridMultilevel"/>
    <w:tmpl w:val="6A409C0C"/>
    <w:lvl w:ilvl="0" w:tplc="1AD4B00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5548E"/>
    <w:multiLevelType w:val="hybridMultilevel"/>
    <w:tmpl w:val="0E7E7A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D093F"/>
    <w:multiLevelType w:val="hybridMultilevel"/>
    <w:tmpl w:val="F40C01EE"/>
    <w:lvl w:ilvl="0" w:tplc="23E21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46CD5"/>
    <w:multiLevelType w:val="hybridMultilevel"/>
    <w:tmpl w:val="E5CA315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1E7A14"/>
    <w:multiLevelType w:val="hybridMultilevel"/>
    <w:tmpl w:val="C6D67D88"/>
    <w:lvl w:ilvl="0" w:tplc="F6E8D5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B6E4E"/>
    <w:multiLevelType w:val="hybridMultilevel"/>
    <w:tmpl w:val="ED14D0A0"/>
    <w:lvl w:ilvl="0" w:tplc="DF5C7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FE70BA"/>
    <w:multiLevelType w:val="hybridMultilevel"/>
    <w:tmpl w:val="A2E240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706D5E86"/>
    <w:multiLevelType w:val="hybridMultilevel"/>
    <w:tmpl w:val="20C6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9269C8"/>
    <w:multiLevelType w:val="hybridMultilevel"/>
    <w:tmpl w:val="C0D2D0A8"/>
    <w:lvl w:ilvl="0" w:tplc="23E21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535B60"/>
    <w:multiLevelType w:val="hybridMultilevel"/>
    <w:tmpl w:val="24CCE80A"/>
    <w:lvl w:ilvl="0" w:tplc="893E9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33514D"/>
    <w:multiLevelType w:val="hybridMultilevel"/>
    <w:tmpl w:val="F1423250"/>
    <w:lvl w:ilvl="0" w:tplc="8ECA7F7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9434CC"/>
    <w:multiLevelType w:val="hybridMultilevel"/>
    <w:tmpl w:val="6D08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54427"/>
    <w:multiLevelType w:val="hybridMultilevel"/>
    <w:tmpl w:val="784A4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839B5"/>
    <w:multiLevelType w:val="hybridMultilevel"/>
    <w:tmpl w:val="1D5E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4"/>
  </w:num>
  <w:num w:numId="3">
    <w:abstractNumId w:val="26"/>
  </w:num>
  <w:num w:numId="4">
    <w:abstractNumId w:val="16"/>
  </w:num>
  <w:num w:numId="5">
    <w:abstractNumId w:val="0"/>
  </w:num>
  <w:num w:numId="6">
    <w:abstractNumId w:val="4"/>
  </w:num>
  <w:num w:numId="7">
    <w:abstractNumId w:val="35"/>
  </w:num>
  <w:num w:numId="8">
    <w:abstractNumId w:val="3"/>
  </w:num>
  <w:num w:numId="9">
    <w:abstractNumId w:val="19"/>
  </w:num>
  <w:num w:numId="10">
    <w:abstractNumId w:val="39"/>
  </w:num>
  <w:num w:numId="11">
    <w:abstractNumId w:val="12"/>
  </w:num>
  <w:num w:numId="12">
    <w:abstractNumId w:val="8"/>
  </w:num>
  <w:num w:numId="13">
    <w:abstractNumId w:val="5"/>
  </w:num>
  <w:num w:numId="14">
    <w:abstractNumId w:val="21"/>
  </w:num>
  <w:num w:numId="15">
    <w:abstractNumId w:val="22"/>
  </w:num>
  <w:num w:numId="16">
    <w:abstractNumId w:val="27"/>
  </w:num>
  <w:num w:numId="17">
    <w:abstractNumId w:val="23"/>
  </w:num>
  <w:num w:numId="18">
    <w:abstractNumId w:val="25"/>
  </w:num>
  <w:num w:numId="19">
    <w:abstractNumId w:val="41"/>
  </w:num>
  <w:num w:numId="20">
    <w:abstractNumId w:val="15"/>
  </w:num>
  <w:num w:numId="21">
    <w:abstractNumId w:val="6"/>
  </w:num>
  <w:num w:numId="22">
    <w:abstractNumId w:val="29"/>
  </w:num>
  <w:num w:numId="23">
    <w:abstractNumId w:val="36"/>
  </w:num>
  <w:num w:numId="24">
    <w:abstractNumId w:val="2"/>
  </w:num>
  <w:num w:numId="25">
    <w:abstractNumId w:val="43"/>
  </w:num>
  <w:num w:numId="26">
    <w:abstractNumId w:val="37"/>
  </w:num>
  <w:num w:numId="27">
    <w:abstractNumId w:val="7"/>
  </w:num>
  <w:num w:numId="28">
    <w:abstractNumId w:val="17"/>
  </w:num>
  <w:num w:numId="29">
    <w:abstractNumId w:val="10"/>
  </w:num>
  <w:num w:numId="30">
    <w:abstractNumId w:val="20"/>
  </w:num>
  <w:num w:numId="31">
    <w:abstractNumId w:val="9"/>
  </w:num>
  <w:num w:numId="32">
    <w:abstractNumId w:val="33"/>
  </w:num>
  <w:num w:numId="33">
    <w:abstractNumId w:val="40"/>
  </w:num>
  <w:num w:numId="34">
    <w:abstractNumId w:val="38"/>
  </w:num>
  <w:num w:numId="35">
    <w:abstractNumId w:val="32"/>
  </w:num>
  <w:num w:numId="36">
    <w:abstractNumId w:val="1"/>
  </w:num>
  <w:num w:numId="37">
    <w:abstractNumId w:val="13"/>
  </w:num>
  <w:num w:numId="38">
    <w:abstractNumId w:val="11"/>
  </w:num>
  <w:num w:numId="39">
    <w:abstractNumId w:val="30"/>
  </w:num>
  <w:num w:numId="40">
    <w:abstractNumId w:val="18"/>
  </w:num>
  <w:num w:numId="41">
    <w:abstractNumId w:val="24"/>
  </w:num>
  <w:num w:numId="42">
    <w:abstractNumId w:val="42"/>
  </w:num>
  <w:num w:numId="43">
    <w:abstractNumId w:val="28"/>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9"/>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AYksLY0MDU3MLSyUdpeDU4uLM/DyQAqNaAG86wb4sAAAA"/>
  </w:docVars>
  <w:rsids>
    <w:rsidRoot w:val="00D41B3A"/>
    <w:rsid w:val="00000585"/>
    <w:rsid w:val="00000AC4"/>
    <w:rsid w:val="0000179E"/>
    <w:rsid w:val="00002BCB"/>
    <w:rsid w:val="00002E9A"/>
    <w:rsid w:val="000031FF"/>
    <w:rsid w:val="000034D0"/>
    <w:rsid w:val="00003CB4"/>
    <w:rsid w:val="00003FAB"/>
    <w:rsid w:val="0000470A"/>
    <w:rsid w:val="000055AE"/>
    <w:rsid w:val="0001007F"/>
    <w:rsid w:val="00010239"/>
    <w:rsid w:val="00010665"/>
    <w:rsid w:val="00010B10"/>
    <w:rsid w:val="000115A1"/>
    <w:rsid w:val="00012D66"/>
    <w:rsid w:val="00012E10"/>
    <w:rsid w:val="0001317A"/>
    <w:rsid w:val="00014072"/>
    <w:rsid w:val="00014C0C"/>
    <w:rsid w:val="0001505E"/>
    <w:rsid w:val="0001580D"/>
    <w:rsid w:val="00016220"/>
    <w:rsid w:val="00016C7D"/>
    <w:rsid w:val="0001743F"/>
    <w:rsid w:val="0001774C"/>
    <w:rsid w:val="00020C4B"/>
    <w:rsid w:val="000216D1"/>
    <w:rsid w:val="00021BD1"/>
    <w:rsid w:val="00021BFC"/>
    <w:rsid w:val="0002239C"/>
    <w:rsid w:val="000223B6"/>
    <w:rsid w:val="00022B78"/>
    <w:rsid w:val="000232CE"/>
    <w:rsid w:val="0002411C"/>
    <w:rsid w:val="000248A5"/>
    <w:rsid w:val="00025A32"/>
    <w:rsid w:val="00026195"/>
    <w:rsid w:val="00027FDC"/>
    <w:rsid w:val="000338A7"/>
    <w:rsid w:val="00033BA1"/>
    <w:rsid w:val="00034911"/>
    <w:rsid w:val="00035953"/>
    <w:rsid w:val="00037593"/>
    <w:rsid w:val="000376D2"/>
    <w:rsid w:val="00040B3B"/>
    <w:rsid w:val="00041217"/>
    <w:rsid w:val="00041D00"/>
    <w:rsid w:val="00041F63"/>
    <w:rsid w:val="00042728"/>
    <w:rsid w:val="00042FA8"/>
    <w:rsid w:val="00043C3F"/>
    <w:rsid w:val="00043CD8"/>
    <w:rsid w:val="00044328"/>
    <w:rsid w:val="00044966"/>
    <w:rsid w:val="00044A88"/>
    <w:rsid w:val="00044F08"/>
    <w:rsid w:val="000451FE"/>
    <w:rsid w:val="00050842"/>
    <w:rsid w:val="000519D8"/>
    <w:rsid w:val="00052911"/>
    <w:rsid w:val="00052E0A"/>
    <w:rsid w:val="000540C7"/>
    <w:rsid w:val="00055307"/>
    <w:rsid w:val="00055440"/>
    <w:rsid w:val="0005797E"/>
    <w:rsid w:val="00060322"/>
    <w:rsid w:val="00060D80"/>
    <w:rsid w:val="0006101E"/>
    <w:rsid w:val="00062019"/>
    <w:rsid w:val="0006232E"/>
    <w:rsid w:val="000639AF"/>
    <w:rsid w:val="0006404C"/>
    <w:rsid w:val="00064363"/>
    <w:rsid w:val="0006608D"/>
    <w:rsid w:val="00066216"/>
    <w:rsid w:val="000663E1"/>
    <w:rsid w:val="000673AA"/>
    <w:rsid w:val="0006789A"/>
    <w:rsid w:val="00067E1C"/>
    <w:rsid w:val="00070DE0"/>
    <w:rsid w:val="00071573"/>
    <w:rsid w:val="000718C0"/>
    <w:rsid w:val="000724CE"/>
    <w:rsid w:val="00073129"/>
    <w:rsid w:val="000736A4"/>
    <w:rsid w:val="00075906"/>
    <w:rsid w:val="00076FA5"/>
    <w:rsid w:val="000772F9"/>
    <w:rsid w:val="000804EF"/>
    <w:rsid w:val="0008177F"/>
    <w:rsid w:val="00081D41"/>
    <w:rsid w:val="00081DAA"/>
    <w:rsid w:val="00081E22"/>
    <w:rsid w:val="00083B02"/>
    <w:rsid w:val="00084DFA"/>
    <w:rsid w:val="0008523D"/>
    <w:rsid w:val="000901E3"/>
    <w:rsid w:val="000903EB"/>
    <w:rsid w:val="00090C77"/>
    <w:rsid w:val="000917D0"/>
    <w:rsid w:val="000941C6"/>
    <w:rsid w:val="00094EE6"/>
    <w:rsid w:val="00095218"/>
    <w:rsid w:val="00096534"/>
    <w:rsid w:val="00097248"/>
    <w:rsid w:val="00097447"/>
    <w:rsid w:val="00097690"/>
    <w:rsid w:val="000A1A7B"/>
    <w:rsid w:val="000A2082"/>
    <w:rsid w:val="000A3F07"/>
    <w:rsid w:val="000A4B03"/>
    <w:rsid w:val="000A5C12"/>
    <w:rsid w:val="000A6022"/>
    <w:rsid w:val="000A6AD3"/>
    <w:rsid w:val="000A6E22"/>
    <w:rsid w:val="000A7FE5"/>
    <w:rsid w:val="000B050B"/>
    <w:rsid w:val="000B080F"/>
    <w:rsid w:val="000B1076"/>
    <w:rsid w:val="000B484E"/>
    <w:rsid w:val="000B49D1"/>
    <w:rsid w:val="000B4C64"/>
    <w:rsid w:val="000B623A"/>
    <w:rsid w:val="000B67CD"/>
    <w:rsid w:val="000B7A26"/>
    <w:rsid w:val="000C1BC3"/>
    <w:rsid w:val="000C2686"/>
    <w:rsid w:val="000C2CE6"/>
    <w:rsid w:val="000C301D"/>
    <w:rsid w:val="000C32DA"/>
    <w:rsid w:val="000C336C"/>
    <w:rsid w:val="000C44BA"/>
    <w:rsid w:val="000C47EB"/>
    <w:rsid w:val="000C4A02"/>
    <w:rsid w:val="000C502D"/>
    <w:rsid w:val="000C5617"/>
    <w:rsid w:val="000C5D90"/>
    <w:rsid w:val="000C5E42"/>
    <w:rsid w:val="000C7330"/>
    <w:rsid w:val="000C77C8"/>
    <w:rsid w:val="000C7D0F"/>
    <w:rsid w:val="000D077F"/>
    <w:rsid w:val="000D1511"/>
    <w:rsid w:val="000D20B3"/>
    <w:rsid w:val="000D219C"/>
    <w:rsid w:val="000D2543"/>
    <w:rsid w:val="000D392C"/>
    <w:rsid w:val="000D40A1"/>
    <w:rsid w:val="000D57D9"/>
    <w:rsid w:val="000D62C5"/>
    <w:rsid w:val="000D63C2"/>
    <w:rsid w:val="000D7A6F"/>
    <w:rsid w:val="000D7E3A"/>
    <w:rsid w:val="000E0447"/>
    <w:rsid w:val="000E0B3B"/>
    <w:rsid w:val="000E33C0"/>
    <w:rsid w:val="000E470C"/>
    <w:rsid w:val="000E4E1D"/>
    <w:rsid w:val="000F008F"/>
    <w:rsid w:val="000F0539"/>
    <w:rsid w:val="000F0DFF"/>
    <w:rsid w:val="000F1D56"/>
    <w:rsid w:val="000F1EB1"/>
    <w:rsid w:val="000F2235"/>
    <w:rsid w:val="000F3E7B"/>
    <w:rsid w:val="00101983"/>
    <w:rsid w:val="0010216E"/>
    <w:rsid w:val="00102882"/>
    <w:rsid w:val="00102FBF"/>
    <w:rsid w:val="00104CB2"/>
    <w:rsid w:val="00105474"/>
    <w:rsid w:val="00106167"/>
    <w:rsid w:val="00106BE6"/>
    <w:rsid w:val="00107025"/>
    <w:rsid w:val="00107BB0"/>
    <w:rsid w:val="00107C06"/>
    <w:rsid w:val="00107F0F"/>
    <w:rsid w:val="00110FA5"/>
    <w:rsid w:val="001121CA"/>
    <w:rsid w:val="0011298D"/>
    <w:rsid w:val="00112AEF"/>
    <w:rsid w:val="00113BFB"/>
    <w:rsid w:val="001146A0"/>
    <w:rsid w:val="00115233"/>
    <w:rsid w:val="0011721C"/>
    <w:rsid w:val="00117971"/>
    <w:rsid w:val="00121AA9"/>
    <w:rsid w:val="00121B8E"/>
    <w:rsid w:val="00123628"/>
    <w:rsid w:val="001238ED"/>
    <w:rsid w:val="00123EAF"/>
    <w:rsid w:val="001249F8"/>
    <w:rsid w:val="0012506D"/>
    <w:rsid w:val="0012549D"/>
    <w:rsid w:val="001257B0"/>
    <w:rsid w:val="00126E97"/>
    <w:rsid w:val="001305E5"/>
    <w:rsid w:val="00131823"/>
    <w:rsid w:val="00132D27"/>
    <w:rsid w:val="00133E44"/>
    <w:rsid w:val="001344DB"/>
    <w:rsid w:val="00134C38"/>
    <w:rsid w:val="001364A3"/>
    <w:rsid w:val="00136CBD"/>
    <w:rsid w:val="001376D8"/>
    <w:rsid w:val="00141129"/>
    <w:rsid w:val="001419DB"/>
    <w:rsid w:val="0014285F"/>
    <w:rsid w:val="001432D0"/>
    <w:rsid w:val="00143A1D"/>
    <w:rsid w:val="00143A59"/>
    <w:rsid w:val="00144834"/>
    <w:rsid w:val="001454CF"/>
    <w:rsid w:val="001457E9"/>
    <w:rsid w:val="00146AD2"/>
    <w:rsid w:val="00146CEE"/>
    <w:rsid w:val="00147295"/>
    <w:rsid w:val="0015020A"/>
    <w:rsid w:val="001528B6"/>
    <w:rsid w:val="00152C33"/>
    <w:rsid w:val="00153902"/>
    <w:rsid w:val="00155558"/>
    <w:rsid w:val="001570E6"/>
    <w:rsid w:val="00157805"/>
    <w:rsid w:val="00160DD3"/>
    <w:rsid w:val="001618C2"/>
    <w:rsid w:val="00162D4B"/>
    <w:rsid w:val="00163464"/>
    <w:rsid w:val="001637F1"/>
    <w:rsid w:val="001648FA"/>
    <w:rsid w:val="00166868"/>
    <w:rsid w:val="00166BB6"/>
    <w:rsid w:val="001679E8"/>
    <w:rsid w:val="00170637"/>
    <w:rsid w:val="001706CB"/>
    <w:rsid w:val="00170B4F"/>
    <w:rsid w:val="00170DDF"/>
    <w:rsid w:val="001714DB"/>
    <w:rsid w:val="00171F2F"/>
    <w:rsid w:val="00172523"/>
    <w:rsid w:val="0017352C"/>
    <w:rsid w:val="00174758"/>
    <w:rsid w:val="00174855"/>
    <w:rsid w:val="00174AA8"/>
    <w:rsid w:val="00175339"/>
    <w:rsid w:val="00175386"/>
    <w:rsid w:val="0017587D"/>
    <w:rsid w:val="00176053"/>
    <w:rsid w:val="00176EED"/>
    <w:rsid w:val="00177108"/>
    <w:rsid w:val="00177E57"/>
    <w:rsid w:val="001807AC"/>
    <w:rsid w:val="001819FC"/>
    <w:rsid w:val="00182999"/>
    <w:rsid w:val="00182A82"/>
    <w:rsid w:val="00183361"/>
    <w:rsid w:val="001833E9"/>
    <w:rsid w:val="0018439E"/>
    <w:rsid w:val="0018508A"/>
    <w:rsid w:val="001851B2"/>
    <w:rsid w:val="00185441"/>
    <w:rsid w:val="001900B5"/>
    <w:rsid w:val="00191DE6"/>
    <w:rsid w:val="00191EA8"/>
    <w:rsid w:val="00192D4F"/>
    <w:rsid w:val="001930FD"/>
    <w:rsid w:val="00193773"/>
    <w:rsid w:val="00196C26"/>
    <w:rsid w:val="00197955"/>
    <w:rsid w:val="00197A97"/>
    <w:rsid w:val="001A04F0"/>
    <w:rsid w:val="001A0E64"/>
    <w:rsid w:val="001A0F17"/>
    <w:rsid w:val="001A2557"/>
    <w:rsid w:val="001A34C4"/>
    <w:rsid w:val="001A3853"/>
    <w:rsid w:val="001A42CB"/>
    <w:rsid w:val="001A5482"/>
    <w:rsid w:val="001A638B"/>
    <w:rsid w:val="001A6A03"/>
    <w:rsid w:val="001A6A36"/>
    <w:rsid w:val="001A6B76"/>
    <w:rsid w:val="001A6D24"/>
    <w:rsid w:val="001A75CC"/>
    <w:rsid w:val="001A7C9E"/>
    <w:rsid w:val="001A7D13"/>
    <w:rsid w:val="001A7E46"/>
    <w:rsid w:val="001A7F29"/>
    <w:rsid w:val="001A7F6C"/>
    <w:rsid w:val="001B0274"/>
    <w:rsid w:val="001B0C5F"/>
    <w:rsid w:val="001B0D2B"/>
    <w:rsid w:val="001B11E1"/>
    <w:rsid w:val="001B19EB"/>
    <w:rsid w:val="001B3764"/>
    <w:rsid w:val="001B3FCC"/>
    <w:rsid w:val="001B41EB"/>
    <w:rsid w:val="001B4437"/>
    <w:rsid w:val="001B45FD"/>
    <w:rsid w:val="001B4A2B"/>
    <w:rsid w:val="001B4EE8"/>
    <w:rsid w:val="001B6B9B"/>
    <w:rsid w:val="001B6DDA"/>
    <w:rsid w:val="001B7F05"/>
    <w:rsid w:val="001C03CE"/>
    <w:rsid w:val="001C042B"/>
    <w:rsid w:val="001C05DF"/>
    <w:rsid w:val="001C070E"/>
    <w:rsid w:val="001C1041"/>
    <w:rsid w:val="001C1EBB"/>
    <w:rsid w:val="001C248F"/>
    <w:rsid w:val="001C32D3"/>
    <w:rsid w:val="001C3B7A"/>
    <w:rsid w:val="001C414B"/>
    <w:rsid w:val="001C468E"/>
    <w:rsid w:val="001C50F7"/>
    <w:rsid w:val="001C51E7"/>
    <w:rsid w:val="001C7362"/>
    <w:rsid w:val="001C79E9"/>
    <w:rsid w:val="001D01AC"/>
    <w:rsid w:val="001D0E12"/>
    <w:rsid w:val="001D1632"/>
    <w:rsid w:val="001D1A23"/>
    <w:rsid w:val="001D1CFE"/>
    <w:rsid w:val="001D2617"/>
    <w:rsid w:val="001D2A73"/>
    <w:rsid w:val="001D2B0B"/>
    <w:rsid w:val="001D5407"/>
    <w:rsid w:val="001D5502"/>
    <w:rsid w:val="001D5BCF"/>
    <w:rsid w:val="001D6422"/>
    <w:rsid w:val="001D68A2"/>
    <w:rsid w:val="001D6C37"/>
    <w:rsid w:val="001D6E37"/>
    <w:rsid w:val="001D746B"/>
    <w:rsid w:val="001D75F2"/>
    <w:rsid w:val="001E0877"/>
    <w:rsid w:val="001E112F"/>
    <w:rsid w:val="001E2216"/>
    <w:rsid w:val="001E2951"/>
    <w:rsid w:val="001E2CF3"/>
    <w:rsid w:val="001E35B4"/>
    <w:rsid w:val="001E3DD4"/>
    <w:rsid w:val="001E4489"/>
    <w:rsid w:val="001E5215"/>
    <w:rsid w:val="001E6A5C"/>
    <w:rsid w:val="001F12FA"/>
    <w:rsid w:val="001F1C59"/>
    <w:rsid w:val="001F2B62"/>
    <w:rsid w:val="001F59AA"/>
    <w:rsid w:val="001F6294"/>
    <w:rsid w:val="00200350"/>
    <w:rsid w:val="002005D7"/>
    <w:rsid w:val="00200B59"/>
    <w:rsid w:val="00200C3D"/>
    <w:rsid w:val="00200EE3"/>
    <w:rsid w:val="002012E4"/>
    <w:rsid w:val="002017A2"/>
    <w:rsid w:val="00202A17"/>
    <w:rsid w:val="00202A76"/>
    <w:rsid w:val="002043F4"/>
    <w:rsid w:val="00205209"/>
    <w:rsid w:val="00205C6A"/>
    <w:rsid w:val="00205D04"/>
    <w:rsid w:val="00207DA4"/>
    <w:rsid w:val="0021076A"/>
    <w:rsid w:val="00211246"/>
    <w:rsid w:val="002113DB"/>
    <w:rsid w:val="00212E27"/>
    <w:rsid w:val="00213264"/>
    <w:rsid w:val="00213432"/>
    <w:rsid w:val="002152AD"/>
    <w:rsid w:val="00216BA4"/>
    <w:rsid w:val="00216D4D"/>
    <w:rsid w:val="00217881"/>
    <w:rsid w:val="00217D40"/>
    <w:rsid w:val="00220375"/>
    <w:rsid w:val="00220FA1"/>
    <w:rsid w:val="00221248"/>
    <w:rsid w:val="002217A2"/>
    <w:rsid w:val="00221C87"/>
    <w:rsid w:val="0022221E"/>
    <w:rsid w:val="00222808"/>
    <w:rsid w:val="00223009"/>
    <w:rsid w:val="0022321C"/>
    <w:rsid w:val="002247ED"/>
    <w:rsid w:val="00224BF9"/>
    <w:rsid w:val="00225CAA"/>
    <w:rsid w:val="00225FD9"/>
    <w:rsid w:val="002275F2"/>
    <w:rsid w:val="00227991"/>
    <w:rsid w:val="00232008"/>
    <w:rsid w:val="00232A6C"/>
    <w:rsid w:val="00233913"/>
    <w:rsid w:val="002344B9"/>
    <w:rsid w:val="00234728"/>
    <w:rsid w:val="002402A9"/>
    <w:rsid w:val="002410E4"/>
    <w:rsid w:val="00242BD5"/>
    <w:rsid w:val="00243FCC"/>
    <w:rsid w:val="002448E6"/>
    <w:rsid w:val="002449C1"/>
    <w:rsid w:val="002457E7"/>
    <w:rsid w:val="002464F5"/>
    <w:rsid w:val="002504B2"/>
    <w:rsid w:val="002507CE"/>
    <w:rsid w:val="0025337B"/>
    <w:rsid w:val="00253625"/>
    <w:rsid w:val="00255786"/>
    <w:rsid w:val="00256119"/>
    <w:rsid w:val="00256895"/>
    <w:rsid w:val="00256963"/>
    <w:rsid w:val="002569D2"/>
    <w:rsid w:val="002574E3"/>
    <w:rsid w:val="00257950"/>
    <w:rsid w:val="00260D57"/>
    <w:rsid w:val="00264C70"/>
    <w:rsid w:val="00265D9A"/>
    <w:rsid w:val="00266B72"/>
    <w:rsid w:val="00266C39"/>
    <w:rsid w:val="00270910"/>
    <w:rsid w:val="00271BC0"/>
    <w:rsid w:val="00272A7B"/>
    <w:rsid w:val="00272F0C"/>
    <w:rsid w:val="002732B4"/>
    <w:rsid w:val="002746E6"/>
    <w:rsid w:val="00274A07"/>
    <w:rsid w:val="00274BAB"/>
    <w:rsid w:val="00274FCF"/>
    <w:rsid w:val="00275843"/>
    <w:rsid w:val="002759D2"/>
    <w:rsid w:val="00275CFB"/>
    <w:rsid w:val="00275E11"/>
    <w:rsid w:val="002765BE"/>
    <w:rsid w:val="00276B2A"/>
    <w:rsid w:val="0028094E"/>
    <w:rsid w:val="00280AC2"/>
    <w:rsid w:val="00280D1C"/>
    <w:rsid w:val="002811CF"/>
    <w:rsid w:val="00281319"/>
    <w:rsid w:val="00281B14"/>
    <w:rsid w:val="00282D47"/>
    <w:rsid w:val="00283D50"/>
    <w:rsid w:val="00284A17"/>
    <w:rsid w:val="002858F3"/>
    <w:rsid w:val="00285F58"/>
    <w:rsid w:val="0028750D"/>
    <w:rsid w:val="00290FEC"/>
    <w:rsid w:val="00291204"/>
    <w:rsid w:val="00291240"/>
    <w:rsid w:val="00291953"/>
    <w:rsid w:val="00291C48"/>
    <w:rsid w:val="00292518"/>
    <w:rsid w:val="00294449"/>
    <w:rsid w:val="00296E89"/>
    <w:rsid w:val="00297EC0"/>
    <w:rsid w:val="002A0F92"/>
    <w:rsid w:val="002A2419"/>
    <w:rsid w:val="002A367C"/>
    <w:rsid w:val="002A3F49"/>
    <w:rsid w:val="002A416C"/>
    <w:rsid w:val="002A5736"/>
    <w:rsid w:val="002A59E0"/>
    <w:rsid w:val="002A7229"/>
    <w:rsid w:val="002A7B3C"/>
    <w:rsid w:val="002B08BC"/>
    <w:rsid w:val="002B13A6"/>
    <w:rsid w:val="002B4381"/>
    <w:rsid w:val="002B4932"/>
    <w:rsid w:val="002B5513"/>
    <w:rsid w:val="002B592F"/>
    <w:rsid w:val="002B62FA"/>
    <w:rsid w:val="002B6EDB"/>
    <w:rsid w:val="002B7E3F"/>
    <w:rsid w:val="002C029F"/>
    <w:rsid w:val="002C056C"/>
    <w:rsid w:val="002C221D"/>
    <w:rsid w:val="002C34EC"/>
    <w:rsid w:val="002C3689"/>
    <w:rsid w:val="002C3909"/>
    <w:rsid w:val="002C3D95"/>
    <w:rsid w:val="002C5437"/>
    <w:rsid w:val="002C589D"/>
    <w:rsid w:val="002C6030"/>
    <w:rsid w:val="002C6A75"/>
    <w:rsid w:val="002C6E40"/>
    <w:rsid w:val="002D077C"/>
    <w:rsid w:val="002D0E74"/>
    <w:rsid w:val="002D1CA8"/>
    <w:rsid w:val="002D24FB"/>
    <w:rsid w:val="002D266E"/>
    <w:rsid w:val="002D3278"/>
    <w:rsid w:val="002D32A8"/>
    <w:rsid w:val="002D3752"/>
    <w:rsid w:val="002D4FFC"/>
    <w:rsid w:val="002D5290"/>
    <w:rsid w:val="002D5551"/>
    <w:rsid w:val="002D58F5"/>
    <w:rsid w:val="002D5E12"/>
    <w:rsid w:val="002D657B"/>
    <w:rsid w:val="002D66A3"/>
    <w:rsid w:val="002D6F10"/>
    <w:rsid w:val="002E0337"/>
    <w:rsid w:val="002E03D2"/>
    <w:rsid w:val="002E0FF6"/>
    <w:rsid w:val="002E1915"/>
    <w:rsid w:val="002E1F44"/>
    <w:rsid w:val="002E27AB"/>
    <w:rsid w:val="002E2860"/>
    <w:rsid w:val="002E5E1E"/>
    <w:rsid w:val="002E64C6"/>
    <w:rsid w:val="002E695C"/>
    <w:rsid w:val="002E6C3D"/>
    <w:rsid w:val="002E781D"/>
    <w:rsid w:val="002F00C7"/>
    <w:rsid w:val="002F12D1"/>
    <w:rsid w:val="002F273C"/>
    <w:rsid w:val="002F46AB"/>
    <w:rsid w:val="002F4906"/>
    <w:rsid w:val="002F57AA"/>
    <w:rsid w:val="002F6449"/>
    <w:rsid w:val="002F690B"/>
    <w:rsid w:val="0030024D"/>
    <w:rsid w:val="0030049D"/>
    <w:rsid w:val="00300B9F"/>
    <w:rsid w:val="003019AC"/>
    <w:rsid w:val="00304D36"/>
    <w:rsid w:val="00305E42"/>
    <w:rsid w:val="00305F7D"/>
    <w:rsid w:val="003071D3"/>
    <w:rsid w:val="00307814"/>
    <w:rsid w:val="0031039F"/>
    <w:rsid w:val="00310B1B"/>
    <w:rsid w:val="003110CD"/>
    <w:rsid w:val="00312394"/>
    <w:rsid w:val="00316CD0"/>
    <w:rsid w:val="00316F15"/>
    <w:rsid w:val="0031727D"/>
    <w:rsid w:val="00320310"/>
    <w:rsid w:val="00320F2A"/>
    <w:rsid w:val="00321E7F"/>
    <w:rsid w:val="0032277A"/>
    <w:rsid w:val="003247A5"/>
    <w:rsid w:val="00324CCE"/>
    <w:rsid w:val="00326908"/>
    <w:rsid w:val="00326EF6"/>
    <w:rsid w:val="0032719A"/>
    <w:rsid w:val="00327929"/>
    <w:rsid w:val="0032792C"/>
    <w:rsid w:val="00327C8C"/>
    <w:rsid w:val="003317F5"/>
    <w:rsid w:val="00331C18"/>
    <w:rsid w:val="00331DFC"/>
    <w:rsid w:val="00333D98"/>
    <w:rsid w:val="003366DC"/>
    <w:rsid w:val="003367FD"/>
    <w:rsid w:val="00337981"/>
    <w:rsid w:val="00337AD5"/>
    <w:rsid w:val="00342210"/>
    <w:rsid w:val="003458A9"/>
    <w:rsid w:val="00345F76"/>
    <w:rsid w:val="00346C12"/>
    <w:rsid w:val="00351A15"/>
    <w:rsid w:val="00354AFB"/>
    <w:rsid w:val="0035618A"/>
    <w:rsid w:val="0035766C"/>
    <w:rsid w:val="003616B7"/>
    <w:rsid w:val="00362054"/>
    <w:rsid w:val="0036330C"/>
    <w:rsid w:val="003637D0"/>
    <w:rsid w:val="0036514E"/>
    <w:rsid w:val="00365D78"/>
    <w:rsid w:val="00365FE3"/>
    <w:rsid w:val="003665D7"/>
    <w:rsid w:val="00366B9B"/>
    <w:rsid w:val="003706BE"/>
    <w:rsid w:val="00370867"/>
    <w:rsid w:val="00373CD2"/>
    <w:rsid w:val="00374857"/>
    <w:rsid w:val="0037497B"/>
    <w:rsid w:val="00374A0A"/>
    <w:rsid w:val="00375E36"/>
    <w:rsid w:val="00377A24"/>
    <w:rsid w:val="003805A5"/>
    <w:rsid w:val="003811F0"/>
    <w:rsid w:val="00381B53"/>
    <w:rsid w:val="00385C10"/>
    <w:rsid w:val="00385FE5"/>
    <w:rsid w:val="003863AF"/>
    <w:rsid w:val="00387963"/>
    <w:rsid w:val="0039008A"/>
    <w:rsid w:val="00393B0A"/>
    <w:rsid w:val="00394791"/>
    <w:rsid w:val="00395D9D"/>
    <w:rsid w:val="003961AA"/>
    <w:rsid w:val="0039789D"/>
    <w:rsid w:val="003A025D"/>
    <w:rsid w:val="003A0D45"/>
    <w:rsid w:val="003A0F63"/>
    <w:rsid w:val="003A11C6"/>
    <w:rsid w:val="003A20D9"/>
    <w:rsid w:val="003A281A"/>
    <w:rsid w:val="003A3B95"/>
    <w:rsid w:val="003A4156"/>
    <w:rsid w:val="003A478E"/>
    <w:rsid w:val="003A49D3"/>
    <w:rsid w:val="003A4D11"/>
    <w:rsid w:val="003A4D66"/>
    <w:rsid w:val="003A50E1"/>
    <w:rsid w:val="003A58BF"/>
    <w:rsid w:val="003A6540"/>
    <w:rsid w:val="003A6558"/>
    <w:rsid w:val="003A77F6"/>
    <w:rsid w:val="003B020A"/>
    <w:rsid w:val="003B022A"/>
    <w:rsid w:val="003B27EF"/>
    <w:rsid w:val="003B50B1"/>
    <w:rsid w:val="003B5A6A"/>
    <w:rsid w:val="003B5B2C"/>
    <w:rsid w:val="003B5B71"/>
    <w:rsid w:val="003C009B"/>
    <w:rsid w:val="003C027E"/>
    <w:rsid w:val="003C224C"/>
    <w:rsid w:val="003C47A9"/>
    <w:rsid w:val="003C4931"/>
    <w:rsid w:val="003C5F2D"/>
    <w:rsid w:val="003C6563"/>
    <w:rsid w:val="003D12DA"/>
    <w:rsid w:val="003D1D00"/>
    <w:rsid w:val="003D216A"/>
    <w:rsid w:val="003D2F1F"/>
    <w:rsid w:val="003D7E9F"/>
    <w:rsid w:val="003E1AB7"/>
    <w:rsid w:val="003E1B79"/>
    <w:rsid w:val="003E5276"/>
    <w:rsid w:val="003F02AF"/>
    <w:rsid w:val="003F03B4"/>
    <w:rsid w:val="003F048E"/>
    <w:rsid w:val="003F05B7"/>
    <w:rsid w:val="003F0F38"/>
    <w:rsid w:val="003F185F"/>
    <w:rsid w:val="003F4305"/>
    <w:rsid w:val="003F6ACB"/>
    <w:rsid w:val="003F6ED4"/>
    <w:rsid w:val="00400572"/>
    <w:rsid w:val="0040121B"/>
    <w:rsid w:val="00401338"/>
    <w:rsid w:val="00401376"/>
    <w:rsid w:val="00401C80"/>
    <w:rsid w:val="0040259D"/>
    <w:rsid w:val="004031AE"/>
    <w:rsid w:val="004051E9"/>
    <w:rsid w:val="0040574A"/>
    <w:rsid w:val="00406E57"/>
    <w:rsid w:val="0040707E"/>
    <w:rsid w:val="00413909"/>
    <w:rsid w:val="0041392A"/>
    <w:rsid w:val="004147E2"/>
    <w:rsid w:val="004161EC"/>
    <w:rsid w:val="004168DF"/>
    <w:rsid w:val="00417B54"/>
    <w:rsid w:val="0042120C"/>
    <w:rsid w:val="00421D0F"/>
    <w:rsid w:val="0042212D"/>
    <w:rsid w:val="0042303F"/>
    <w:rsid w:val="00423BCF"/>
    <w:rsid w:val="00423CFA"/>
    <w:rsid w:val="004243AC"/>
    <w:rsid w:val="00426C1D"/>
    <w:rsid w:val="0042714D"/>
    <w:rsid w:val="00427AAE"/>
    <w:rsid w:val="004308D4"/>
    <w:rsid w:val="004327B2"/>
    <w:rsid w:val="00433C74"/>
    <w:rsid w:val="004346CD"/>
    <w:rsid w:val="00434F16"/>
    <w:rsid w:val="004371C3"/>
    <w:rsid w:val="00437784"/>
    <w:rsid w:val="00437C91"/>
    <w:rsid w:val="004400A2"/>
    <w:rsid w:val="00442330"/>
    <w:rsid w:val="00443BCA"/>
    <w:rsid w:val="00443EDE"/>
    <w:rsid w:val="00444423"/>
    <w:rsid w:val="00444509"/>
    <w:rsid w:val="00445039"/>
    <w:rsid w:val="00445370"/>
    <w:rsid w:val="0044585B"/>
    <w:rsid w:val="00445DCD"/>
    <w:rsid w:val="004460D0"/>
    <w:rsid w:val="00447A95"/>
    <w:rsid w:val="00447C26"/>
    <w:rsid w:val="004520CE"/>
    <w:rsid w:val="00452136"/>
    <w:rsid w:val="004543AB"/>
    <w:rsid w:val="00454D24"/>
    <w:rsid w:val="00455C6D"/>
    <w:rsid w:val="0045775C"/>
    <w:rsid w:val="00461239"/>
    <w:rsid w:val="00461638"/>
    <w:rsid w:val="00462752"/>
    <w:rsid w:val="00463B06"/>
    <w:rsid w:val="004649F6"/>
    <w:rsid w:val="00464D5C"/>
    <w:rsid w:val="00465836"/>
    <w:rsid w:val="00465BCF"/>
    <w:rsid w:val="004671D5"/>
    <w:rsid w:val="0047013A"/>
    <w:rsid w:val="00470352"/>
    <w:rsid w:val="0047081B"/>
    <w:rsid w:val="0047147F"/>
    <w:rsid w:val="00471616"/>
    <w:rsid w:val="0047461D"/>
    <w:rsid w:val="00474F61"/>
    <w:rsid w:val="004750C2"/>
    <w:rsid w:val="00475592"/>
    <w:rsid w:val="0048351D"/>
    <w:rsid w:val="0048759C"/>
    <w:rsid w:val="004876DF"/>
    <w:rsid w:val="0048796B"/>
    <w:rsid w:val="00487D6A"/>
    <w:rsid w:val="00490F79"/>
    <w:rsid w:val="004915C9"/>
    <w:rsid w:val="00491BB4"/>
    <w:rsid w:val="00491E59"/>
    <w:rsid w:val="004920F4"/>
    <w:rsid w:val="004927D8"/>
    <w:rsid w:val="0049296A"/>
    <w:rsid w:val="00493745"/>
    <w:rsid w:val="00493FCA"/>
    <w:rsid w:val="00494193"/>
    <w:rsid w:val="004948EC"/>
    <w:rsid w:val="00494FFC"/>
    <w:rsid w:val="00495671"/>
    <w:rsid w:val="0049620B"/>
    <w:rsid w:val="0049635C"/>
    <w:rsid w:val="00496DEC"/>
    <w:rsid w:val="004A07AC"/>
    <w:rsid w:val="004A1616"/>
    <w:rsid w:val="004A2891"/>
    <w:rsid w:val="004A355E"/>
    <w:rsid w:val="004A61EB"/>
    <w:rsid w:val="004A6696"/>
    <w:rsid w:val="004A6937"/>
    <w:rsid w:val="004A6C95"/>
    <w:rsid w:val="004A6E75"/>
    <w:rsid w:val="004A7270"/>
    <w:rsid w:val="004A7E3E"/>
    <w:rsid w:val="004A7EAD"/>
    <w:rsid w:val="004B025E"/>
    <w:rsid w:val="004B5374"/>
    <w:rsid w:val="004B58F4"/>
    <w:rsid w:val="004B5974"/>
    <w:rsid w:val="004B5D5B"/>
    <w:rsid w:val="004B691A"/>
    <w:rsid w:val="004B7CE0"/>
    <w:rsid w:val="004C0630"/>
    <w:rsid w:val="004C15F4"/>
    <w:rsid w:val="004C2891"/>
    <w:rsid w:val="004C2937"/>
    <w:rsid w:val="004C52C6"/>
    <w:rsid w:val="004C55C7"/>
    <w:rsid w:val="004C5E40"/>
    <w:rsid w:val="004C6687"/>
    <w:rsid w:val="004C721C"/>
    <w:rsid w:val="004D0962"/>
    <w:rsid w:val="004D0F0B"/>
    <w:rsid w:val="004D1D08"/>
    <w:rsid w:val="004D2C2B"/>
    <w:rsid w:val="004D3137"/>
    <w:rsid w:val="004D493C"/>
    <w:rsid w:val="004D5361"/>
    <w:rsid w:val="004D53AF"/>
    <w:rsid w:val="004D6546"/>
    <w:rsid w:val="004D6B70"/>
    <w:rsid w:val="004D705B"/>
    <w:rsid w:val="004D7435"/>
    <w:rsid w:val="004D7D25"/>
    <w:rsid w:val="004E1171"/>
    <w:rsid w:val="004E1586"/>
    <w:rsid w:val="004E1691"/>
    <w:rsid w:val="004E2763"/>
    <w:rsid w:val="004E2CA6"/>
    <w:rsid w:val="004E3247"/>
    <w:rsid w:val="004E32CF"/>
    <w:rsid w:val="004E405F"/>
    <w:rsid w:val="004E47F7"/>
    <w:rsid w:val="004E5671"/>
    <w:rsid w:val="004E68E1"/>
    <w:rsid w:val="004F1602"/>
    <w:rsid w:val="004F2258"/>
    <w:rsid w:val="004F38D2"/>
    <w:rsid w:val="004F4699"/>
    <w:rsid w:val="004F4EBB"/>
    <w:rsid w:val="004F5FC7"/>
    <w:rsid w:val="004F61DB"/>
    <w:rsid w:val="004F646D"/>
    <w:rsid w:val="004F7E32"/>
    <w:rsid w:val="004F7F2F"/>
    <w:rsid w:val="0050001E"/>
    <w:rsid w:val="00501821"/>
    <w:rsid w:val="00501C91"/>
    <w:rsid w:val="00504288"/>
    <w:rsid w:val="0050439E"/>
    <w:rsid w:val="005049A0"/>
    <w:rsid w:val="00505548"/>
    <w:rsid w:val="0050654C"/>
    <w:rsid w:val="00506B1A"/>
    <w:rsid w:val="00510030"/>
    <w:rsid w:val="005102F4"/>
    <w:rsid w:val="00510340"/>
    <w:rsid w:val="00511F02"/>
    <w:rsid w:val="0051484F"/>
    <w:rsid w:val="00515F15"/>
    <w:rsid w:val="005164CC"/>
    <w:rsid w:val="00517211"/>
    <w:rsid w:val="00517A52"/>
    <w:rsid w:val="005202AF"/>
    <w:rsid w:val="00521A15"/>
    <w:rsid w:val="00521D06"/>
    <w:rsid w:val="00522484"/>
    <w:rsid w:val="00522D5E"/>
    <w:rsid w:val="00524171"/>
    <w:rsid w:val="005261F5"/>
    <w:rsid w:val="005269B1"/>
    <w:rsid w:val="00527545"/>
    <w:rsid w:val="005309BD"/>
    <w:rsid w:val="005321D3"/>
    <w:rsid w:val="00533FF9"/>
    <w:rsid w:val="00534E1F"/>
    <w:rsid w:val="00535564"/>
    <w:rsid w:val="005355DA"/>
    <w:rsid w:val="00536546"/>
    <w:rsid w:val="005366FF"/>
    <w:rsid w:val="00537C81"/>
    <w:rsid w:val="005418CB"/>
    <w:rsid w:val="005425E5"/>
    <w:rsid w:val="00542911"/>
    <w:rsid w:val="00542FA6"/>
    <w:rsid w:val="005444F4"/>
    <w:rsid w:val="005453AF"/>
    <w:rsid w:val="005464AA"/>
    <w:rsid w:val="00546AA6"/>
    <w:rsid w:val="00546EA1"/>
    <w:rsid w:val="00546F09"/>
    <w:rsid w:val="0054760E"/>
    <w:rsid w:val="00547BCA"/>
    <w:rsid w:val="0055215C"/>
    <w:rsid w:val="0055233C"/>
    <w:rsid w:val="00552543"/>
    <w:rsid w:val="00553B9E"/>
    <w:rsid w:val="005543A2"/>
    <w:rsid w:val="00557D79"/>
    <w:rsid w:val="00560603"/>
    <w:rsid w:val="005618CA"/>
    <w:rsid w:val="005618FB"/>
    <w:rsid w:val="00562B1E"/>
    <w:rsid w:val="00563354"/>
    <w:rsid w:val="00564898"/>
    <w:rsid w:val="005648D2"/>
    <w:rsid w:val="005652B1"/>
    <w:rsid w:val="00565B11"/>
    <w:rsid w:val="00565BCC"/>
    <w:rsid w:val="005664D3"/>
    <w:rsid w:val="00566A87"/>
    <w:rsid w:val="005670DA"/>
    <w:rsid w:val="00567A84"/>
    <w:rsid w:val="0057199D"/>
    <w:rsid w:val="00571AE6"/>
    <w:rsid w:val="00573AFC"/>
    <w:rsid w:val="00573DA6"/>
    <w:rsid w:val="00573F5C"/>
    <w:rsid w:val="00574A8C"/>
    <w:rsid w:val="00575FB7"/>
    <w:rsid w:val="00575FCA"/>
    <w:rsid w:val="005762B2"/>
    <w:rsid w:val="00576B8A"/>
    <w:rsid w:val="00577B9C"/>
    <w:rsid w:val="00584827"/>
    <w:rsid w:val="0058491D"/>
    <w:rsid w:val="0058604C"/>
    <w:rsid w:val="00590378"/>
    <w:rsid w:val="00590C9E"/>
    <w:rsid w:val="00590D05"/>
    <w:rsid w:val="00591312"/>
    <w:rsid w:val="00591C66"/>
    <w:rsid w:val="0059429F"/>
    <w:rsid w:val="005949AB"/>
    <w:rsid w:val="00594B02"/>
    <w:rsid w:val="0059577D"/>
    <w:rsid w:val="0059785B"/>
    <w:rsid w:val="005A11CE"/>
    <w:rsid w:val="005A1CF1"/>
    <w:rsid w:val="005A32FA"/>
    <w:rsid w:val="005A3A3B"/>
    <w:rsid w:val="005A4078"/>
    <w:rsid w:val="005A5620"/>
    <w:rsid w:val="005A724C"/>
    <w:rsid w:val="005B01C7"/>
    <w:rsid w:val="005B2C3B"/>
    <w:rsid w:val="005B30D1"/>
    <w:rsid w:val="005B397D"/>
    <w:rsid w:val="005B39B4"/>
    <w:rsid w:val="005B3AFC"/>
    <w:rsid w:val="005B3CB6"/>
    <w:rsid w:val="005B4113"/>
    <w:rsid w:val="005B4881"/>
    <w:rsid w:val="005B5047"/>
    <w:rsid w:val="005B5318"/>
    <w:rsid w:val="005B5393"/>
    <w:rsid w:val="005B547B"/>
    <w:rsid w:val="005B580C"/>
    <w:rsid w:val="005B6E99"/>
    <w:rsid w:val="005B7189"/>
    <w:rsid w:val="005B77AC"/>
    <w:rsid w:val="005C279F"/>
    <w:rsid w:val="005C28AD"/>
    <w:rsid w:val="005C34BA"/>
    <w:rsid w:val="005C52F8"/>
    <w:rsid w:val="005C59A6"/>
    <w:rsid w:val="005C5D01"/>
    <w:rsid w:val="005C6EF9"/>
    <w:rsid w:val="005C6FC1"/>
    <w:rsid w:val="005D03DF"/>
    <w:rsid w:val="005D0C17"/>
    <w:rsid w:val="005D1802"/>
    <w:rsid w:val="005D2480"/>
    <w:rsid w:val="005D2E16"/>
    <w:rsid w:val="005D316B"/>
    <w:rsid w:val="005D3914"/>
    <w:rsid w:val="005D3B03"/>
    <w:rsid w:val="005D599B"/>
    <w:rsid w:val="005D5D5A"/>
    <w:rsid w:val="005D630E"/>
    <w:rsid w:val="005D755A"/>
    <w:rsid w:val="005D758B"/>
    <w:rsid w:val="005D7606"/>
    <w:rsid w:val="005D7CC4"/>
    <w:rsid w:val="005D7DF8"/>
    <w:rsid w:val="005E0104"/>
    <w:rsid w:val="005E0413"/>
    <w:rsid w:val="005E0531"/>
    <w:rsid w:val="005E0CCC"/>
    <w:rsid w:val="005E1473"/>
    <w:rsid w:val="005E354C"/>
    <w:rsid w:val="005E3A0A"/>
    <w:rsid w:val="005E5C84"/>
    <w:rsid w:val="005E601B"/>
    <w:rsid w:val="005E6A99"/>
    <w:rsid w:val="005E760B"/>
    <w:rsid w:val="005E7B74"/>
    <w:rsid w:val="005E7DB7"/>
    <w:rsid w:val="005F10A3"/>
    <w:rsid w:val="005F1263"/>
    <w:rsid w:val="005F2438"/>
    <w:rsid w:val="005F254D"/>
    <w:rsid w:val="005F2865"/>
    <w:rsid w:val="005F3C08"/>
    <w:rsid w:val="005F3FEC"/>
    <w:rsid w:val="005F4EAA"/>
    <w:rsid w:val="005F5098"/>
    <w:rsid w:val="005F608C"/>
    <w:rsid w:val="005F64E5"/>
    <w:rsid w:val="005F6BE5"/>
    <w:rsid w:val="005F7C65"/>
    <w:rsid w:val="00602076"/>
    <w:rsid w:val="00602153"/>
    <w:rsid w:val="0060471F"/>
    <w:rsid w:val="00604B5D"/>
    <w:rsid w:val="00604F5E"/>
    <w:rsid w:val="006066FC"/>
    <w:rsid w:val="006079F2"/>
    <w:rsid w:val="0061171A"/>
    <w:rsid w:val="006123F3"/>
    <w:rsid w:val="0061251B"/>
    <w:rsid w:val="00612D75"/>
    <w:rsid w:val="00613417"/>
    <w:rsid w:val="00613767"/>
    <w:rsid w:val="00615133"/>
    <w:rsid w:val="00615EE9"/>
    <w:rsid w:val="00616705"/>
    <w:rsid w:val="0062009B"/>
    <w:rsid w:val="00620213"/>
    <w:rsid w:val="00620D16"/>
    <w:rsid w:val="0062167C"/>
    <w:rsid w:val="00624580"/>
    <w:rsid w:val="00624CCA"/>
    <w:rsid w:val="00624FCD"/>
    <w:rsid w:val="00625350"/>
    <w:rsid w:val="00625451"/>
    <w:rsid w:val="00625DC4"/>
    <w:rsid w:val="00626284"/>
    <w:rsid w:val="00627294"/>
    <w:rsid w:val="0062776D"/>
    <w:rsid w:val="006303E8"/>
    <w:rsid w:val="00630E61"/>
    <w:rsid w:val="00631087"/>
    <w:rsid w:val="006316F6"/>
    <w:rsid w:val="006329C5"/>
    <w:rsid w:val="00633AB3"/>
    <w:rsid w:val="00633BCB"/>
    <w:rsid w:val="00635282"/>
    <w:rsid w:val="00637291"/>
    <w:rsid w:val="00637DB9"/>
    <w:rsid w:val="0064049C"/>
    <w:rsid w:val="00640A10"/>
    <w:rsid w:val="00642267"/>
    <w:rsid w:val="00642861"/>
    <w:rsid w:val="00644291"/>
    <w:rsid w:val="00644C92"/>
    <w:rsid w:val="00644D6D"/>
    <w:rsid w:val="006458C7"/>
    <w:rsid w:val="00645DB8"/>
    <w:rsid w:val="0064685F"/>
    <w:rsid w:val="0064733D"/>
    <w:rsid w:val="00647C2B"/>
    <w:rsid w:val="00647C91"/>
    <w:rsid w:val="00650E48"/>
    <w:rsid w:val="0065146D"/>
    <w:rsid w:val="00651F7E"/>
    <w:rsid w:val="006522BA"/>
    <w:rsid w:val="006524FA"/>
    <w:rsid w:val="0065314D"/>
    <w:rsid w:val="00653F1E"/>
    <w:rsid w:val="00653F35"/>
    <w:rsid w:val="00654548"/>
    <w:rsid w:val="00655389"/>
    <w:rsid w:val="006555C6"/>
    <w:rsid w:val="0065606E"/>
    <w:rsid w:val="00660151"/>
    <w:rsid w:val="0066111A"/>
    <w:rsid w:val="0066156B"/>
    <w:rsid w:val="00662B57"/>
    <w:rsid w:val="006635F1"/>
    <w:rsid w:val="0066394E"/>
    <w:rsid w:val="00663A70"/>
    <w:rsid w:val="00663B6D"/>
    <w:rsid w:val="006642A4"/>
    <w:rsid w:val="006646E9"/>
    <w:rsid w:val="00666A76"/>
    <w:rsid w:val="00666E12"/>
    <w:rsid w:val="006672FA"/>
    <w:rsid w:val="006673DF"/>
    <w:rsid w:val="00667F89"/>
    <w:rsid w:val="006715A3"/>
    <w:rsid w:val="00674A03"/>
    <w:rsid w:val="006759F1"/>
    <w:rsid w:val="00675E80"/>
    <w:rsid w:val="00676CB2"/>
    <w:rsid w:val="006774AA"/>
    <w:rsid w:val="00680E21"/>
    <w:rsid w:val="0068171C"/>
    <w:rsid w:val="00682846"/>
    <w:rsid w:val="006839D1"/>
    <w:rsid w:val="00684241"/>
    <w:rsid w:val="006846B5"/>
    <w:rsid w:val="00685B02"/>
    <w:rsid w:val="00685D4C"/>
    <w:rsid w:val="006860D4"/>
    <w:rsid w:val="006876C8"/>
    <w:rsid w:val="006927DB"/>
    <w:rsid w:val="0069495C"/>
    <w:rsid w:val="00695A62"/>
    <w:rsid w:val="006965AB"/>
    <w:rsid w:val="00697986"/>
    <w:rsid w:val="006A0B3E"/>
    <w:rsid w:val="006A27A1"/>
    <w:rsid w:val="006A2894"/>
    <w:rsid w:val="006A296D"/>
    <w:rsid w:val="006A2E88"/>
    <w:rsid w:val="006A304F"/>
    <w:rsid w:val="006A3BAF"/>
    <w:rsid w:val="006A43A4"/>
    <w:rsid w:val="006A503C"/>
    <w:rsid w:val="006A5166"/>
    <w:rsid w:val="006A5C84"/>
    <w:rsid w:val="006A6B13"/>
    <w:rsid w:val="006A7A26"/>
    <w:rsid w:val="006B4559"/>
    <w:rsid w:val="006B4C07"/>
    <w:rsid w:val="006B54F3"/>
    <w:rsid w:val="006B5821"/>
    <w:rsid w:val="006B7095"/>
    <w:rsid w:val="006B7C69"/>
    <w:rsid w:val="006C0656"/>
    <w:rsid w:val="006C0CEF"/>
    <w:rsid w:val="006C14D6"/>
    <w:rsid w:val="006C188A"/>
    <w:rsid w:val="006C1AE2"/>
    <w:rsid w:val="006C2FAC"/>
    <w:rsid w:val="006C354D"/>
    <w:rsid w:val="006C4398"/>
    <w:rsid w:val="006C5086"/>
    <w:rsid w:val="006C52AE"/>
    <w:rsid w:val="006C6650"/>
    <w:rsid w:val="006C6800"/>
    <w:rsid w:val="006D0011"/>
    <w:rsid w:val="006D07CC"/>
    <w:rsid w:val="006D0ABE"/>
    <w:rsid w:val="006D0E89"/>
    <w:rsid w:val="006D28F1"/>
    <w:rsid w:val="006D2CC0"/>
    <w:rsid w:val="006D2F19"/>
    <w:rsid w:val="006D3716"/>
    <w:rsid w:val="006D4697"/>
    <w:rsid w:val="006D4C92"/>
    <w:rsid w:val="006D6022"/>
    <w:rsid w:val="006D761F"/>
    <w:rsid w:val="006D7DDE"/>
    <w:rsid w:val="006E0D96"/>
    <w:rsid w:val="006E278F"/>
    <w:rsid w:val="006E2D76"/>
    <w:rsid w:val="006E30B0"/>
    <w:rsid w:val="006E367F"/>
    <w:rsid w:val="006E498F"/>
    <w:rsid w:val="006E71BE"/>
    <w:rsid w:val="006F0533"/>
    <w:rsid w:val="006F17F7"/>
    <w:rsid w:val="006F2CB3"/>
    <w:rsid w:val="006F317A"/>
    <w:rsid w:val="006F3764"/>
    <w:rsid w:val="006F3DA4"/>
    <w:rsid w:val="006F5730"/>
    <w:rsid w:val="006F5DEF"/>
    <w:rsid w:val="006F6120"/>
    <w:rsid w:val="006F6642"/>
    <w:rsid w:val="0070327F"/>
    <w:rsid w:val="00703D63"/>
    <w:rsid w:val="0070462A"/>
    <w:rsid w:val="00705C79"/>
    <w:rsid w:val="00705F07"/>
    <w:rsid w:val="00706D64"/>
    <w:rsid w:val="007070C8"/>
    <w:rsid w:val="007074CE"/>
    <w:rsid w:val="00707882"/>
    <w:rsid w:val="00714205"/>
    <w:rsid w:val="00714284"/>
    <w:rsid w:val="00716AF9"/>
    <w:rsid w:val="00717F6C"/>
    <w:rsid w:val="00722E49"/>
    <w:rsid w:val="00723E15"/>
    <w:rsid w:val="00723E17"/>
    <w:rsid w:val="007241E2"/>
    <w:rsid w:val="0072443B"/>
    <w:rsid w:val="00724742"/>
    <w:rsid w:val="00725191"/>
    <w:rsid w:val="007251F0"/>
    <w:rsid w:val="00726041"/>
    <w:rsid w:val="007267BB"/>
    <w:rsid w:val="00726ACA"/>
    <w:rsid w:val="00726BF8"/>
    <w:rsid w:val="00726EAD"/>
    <w:rsid w:val="00727498"/>
    <w:rsid w:val="007277A2"/>
    <w:rsid w:val="00727BCF"/>
    <w:rsid w:val="007308B7"/>
    <w:rsid w:val="0073110D"/>
    <w:rsid w:val="0073307F"/>
    <w:rsid w:val="007339E5"/>
    <w:rsid w:val="0073400D"/>
    <w:rsid w:val="007347AA"/>
    <w:rsid w:val="0073562C"/>
    <w:rsid w:val="00740488"/>
    <w:rsid w:val="00741723"/>
    <w:rsid w:val="00741C0A"/>
    <w:rsid w:val="00741F58"/>
    <w:rsid w:val="00742481"/>
    <w:rsid w:val="00744E56"/>
    <w:rsid w:val="007453EE"/>
    <w:rsid w:val="00745F14"/>
    <w:rsid w:val="00747B02"/>
    <w:rsid w:val="007502EF"/>
    <w:rsid w:val="0075069C"/>
    <w:rsid w:val="007509D9"/>
    <w:rsid w:val="00753BCC"/>
    <w:rsid w:val="007545F2"/>
    <w:rsid w:val="00755FF6"/>
    <w:rsid w:val="0076019E"/>
    <w:rsid w:val="00760762"/>
    <w:rsid w:val="007615B1"/>
    <w:rsid w:val="00761D58"/>
    <w:rsid w:val="007622D7"/>
    <w:rsid w:val="00763393"/>
    <w:rsid w:val="007674CE"/>
    <w:rsid w:val="0076764A"/>
    <w:rsid w:val="00771454"/>
    <w:rsid w:val="00771E68"/>
    <w:rsid w:val="00775E91"/>
    <w:rsid w:val="00776203"/>
    <w:rsid w:val="007762E2"/>
    <w:rsid w:val="007763CA"/>
    <w:rsid w:val="00776F89"/>
    <w:rsid w:val="007771A3"/>
    <w:rsid w:val="00780516"/>
    <w:rsid w:val="007807ED"/>
    <w:rsid w:val="00781237"/>
    <w:rsid w:val="00781B6E"/>
    <w:rsid w:val="007859BD"/>
    <w:rsid w:val="00786037"/>
    <w:rsid w:val="00787C9E"/>
    <w:rsid w:val="00790B72"/>
    <w:rsid w:val="00790EE5"/>
    <w:rsid w:val="007911A9"/>
    <w:rsid w:val="00791317"/>
    <w:rsid w:val="00793EF2"/>
    <w:rsid w:val="00794087"/>
    <w:rsid w:val="0079550B"/>
    <w:rsid w:val="00795E9F"/>
    <w:rsid w:val="00796FE4"/>
    <w:rsid w:val="0079747A"/>
    <w:rsid w:val="007A08A6"/>
    <w:rsid w:val="007A2CE4"/>
    <w:rsid w:val="007A31B0"/>
    <w:rsid w:val="007A43F8"/>
    <w:rsid w:val="007A5238"/>
    <w:rsid w:val="007A542E"/>
    <w:rsid w:val="007A619C"/>
    <w:rsid w:val="007A6956"/>
    <w:rsid w:val="007A724F"/>
    <w:rsid w:val="007B2038"/>
    <w:rsid w:val="007B2224"/>
    <w:rsid w:val="007B298C"/>
    <w:rsid w:val="007B4DCF"/>
    <w:rsid w:val="007B502A"/>
    <w:rsid w:val="007B511F"/>
    <w:rsid w:val="007B6A57"/>
    <w:rsid w:val="007C045E"/>
    <w:rsid w:val="007C0B23"/>
    <w:rsid w:val="007C1105"/>
    <w:rsid w:val="007C11FF"/>
    <w:rsid w:val="007C1335"/>
    <w:rsid w:val="007C1353"/>
    <w:rsid w:val="007C15DC"/>
    <w:rsid w:val="007C17BD"/>
    <w:rsid w:val="007C259C"/>
    <w:rsid w:val="007C3C58"/>
    <w:rsid w:val="007C4ED0"/>
    <w:rsid w:val="007C53E9"/>
    <w:rsid w:val="007C5BE2"/>
    <w:rsid w:val="007C6283"/>
    <w:rsid w:val="007C64B6"/>
    <w:rsid w:val="007C67E1"/>
    <w:rsid w:val="007C691C"/>
    <w:rsid w:val="007C6FF9"/>
    <w:rsid w:val="007D20D4"/>
    <w:rsid w:val="007D3472"/>
    <w:rsid w:val="007D3D98"/>
    <w:rsid w:val="007D4E06"/>
    <w:rsid w:val="007D53DE"/>
    <w:rsid w:val="007D5400"/>
    <w:rsid w:val="007D5F4C"/>
    <w:rsid w:val="007D678F"/>
    <w:rsid w:val="007D7BE8"/>
    <w:rsid w:val="007E05CD"/>
    <w:rsid w:val="007E0876"/>
    <w:rsid w:val="007E31F3"/>
    <w:rsid w:val="007E3EEC"/>
    <w:rsid w:val="007E4C58"/>
    <w:rsid w:val="007E4EDF"/>
    <w:rsid w:val="007E56B4"/>
    <w:rsid w:val="007E630E"/>
    <w:rsid w:val="007E6BF7"/>
    <w:rsid w:val="007F0490"/>
    <w:rsid w:val="007F05A0"/>
    <w:rsid w:val="007F1742"/>
    <w:rsid w:val="007F1833"/>
    <w:rsid w:val="007F2FA0"/>
    <w:rsid w:val="007F35DF"/>
    <w:rsid w:val="007F6B7D"/>
    <w:rsid w:val="007F76D9"/>
    <w:rsid w:val="00800A97"/>
    <w:rsid w:val="00801A2D"/>
    <w:rsid w:val="00801A95"/>
    <w:rsid w:val="00802C67"/>
    <w:rsid w:val="008033C8"/>
    <w:rsid w:val="0080369F"/>
    <w:rsid w:val="00803F7A"/>
    <w:rsid w:val="00804BDD"/>
    <w:rsid w:val="00805A97"/>
    <w:rsid w:val="00805AD9"/>
    <w:rsid w:val="008074E5"/>
    <w:rsid w:val="0081064A"/>
    <w:rsid w:val="0081225B"/>
    <w:rsid w:val="00812303"/>
    <w:rsid w:val="00812B90"/>
    <w:rsid w:val="0081432A"/>
    <w:rsid w:val="00814458"/>
    <w:rsid w:val="008150BA"/>
    <w:rsid w:val="008159AF"/>
    <w:rsid w:val="00816DBF"/>
    <w:rsid w:val="00817F7E"/>
    <w:rsid w:val="00820056"/>
    <w:rsid w:val="008200AA"/>
    <w:rsid w:val="0082119A"/>
    <w:rsid w:val="00821503"/>
    <w:rsid w:val="00822035"/>
    <w:rsid w:val="00822DFE"/>
    <w:rsid w:val="00823582"/>
    <w:rsid w:val="00825453"/>
    <w:rsid w:val="00825694"/>
    <w:rsid w:val="0082694F"/>
    <w:rsid w:val="008277C4"/>
    <w:rsid w:val="008279B1"/>
    <w:rsid w:val="00827FD8"/>
    <w:rsid w:val="0083029F"/>
    <w:rsid w:val="00830CE3"/>
    <w:rsid w:val="00830EB6"/>
    <w:rsid w:val="00831520"/>
    <w:rsid w:val="00831B5A"/>
    <w:rsid w:val="00831B70"/>
    <w:rsid w:val="00831EE8"/>
    <w:rsid w:val="0083431B"/>
    <w:rsid w:val="00834CEB"/>
    <w:rsid w:val="00834D5A"/>
    <w:rsid w:val="0083677E"/>
    <w:rsid w:val="00837127"/>
    <w:rsid w:val="008406E1"/>
    <w:rsid w:val="00840C02"/>
    <w:rsid w:val="0084171C"/>
    <w:rsid w:val="00842099"/>
    <w:rsid w:val="00842828"/>
    <w:rsid w:val="00843552"/>
    <w:rsid w:val="00845259"/>
    <w:rsid w:val="008453AD"/>
    <w:rsid w:val="008455E9"/>
    <w:rsid w:val="0084562A"/>
    <w:rsid w:val="00846969"/>
    <w:rsid w:val="00846A9E"/>
    <w:rsid w:val="00846F5F"/>
    <w:rsid w:val="008479AE"/>
    <w:rsid w:val="00850023"/>
    <w:rsid w:val="0085064C"/>
    <w:rsid w:val="0085278D"/>
    <w:rsid w:val="00852D3F"/>
    <w:rsid w:val="00852DED"/>
    <w:rsid w:val="00853849"/>
    <w:rsid w:val="008541D9"/>
    <w:rsid w:val="0085427A"/>
    <w:rsid w:val="00860016"/>
    <w:rsid w:val="00860923"/>
    <w:rsid w:val="00861CF2"/>
    <w:rsid w:val="00864A40"/>
    <w:rsid w:val="0086630A"/>
    <w:rsid w:val="00866BF0"/>
    <w:rsid w:val="00867040"/>
    <w:rsid w:val="008679E0"/>
    <w:rsid w:val="00870A62"/>
    <w:rsid w:val="00872BEA"/>
    <w:rsid w:val="00872CA0"/>
    <w:rsid w:val="008736EE"/>
    <w:rsid w:val="008747B5"/>
    <w:rsid w:val="00875162"/>
    <w:rsid w:val="00876539"/>
    <w:rsid w:val="008773F0"/>
    <w:rsid w:val="008801E5"/>
    <w:rsid w:val="00880559"/>
    <w:rsid w:val="00880BDE"/>
    <w:rsid w:val="00881A69"/>
    <w:rsid w:val="00881F34"/>
    <w:rsid w:val="00882E76"/>
    <w:rsid w:val="008838DD"/>
    <w:rsid w:val="00884DBD"/>
    <w:rsid w:val="00885920"/>
    <w:rsid w:val="00885C51"/>
    <w:rsid w:val="00885ED1"/>
    <w:rsid w:val="008905FC"/>
    <w:rsid w:val="00892A27"/>
    <w:rsid w:val="008943A8"/>
    <w:rsid w:val="008947C6"/>
    <w:rsid w:val="008963C2"/>
    <w:rsid w:val="00896670"/>
    <w:rsid w:val="00897447"/>
    <w:rsid w:val="008977C1"/>
    <w:rsid w:val="00897E67"/>
    <w:rsid w:val="008A2A2E"/>
    <w:rsid w:val="008A3D0A"/>
    <w:rsid w:val="008A4D5C"/>
    <w:rsid w:val="008A55FD"/>
    <w:rsid w:val="008B0588"/>
    <w:rsid w:val="008B1C36"/>
    <w:rsid w:val="008B2DF2"/>
    <w:rsid w:val="008B380C"/>
    <w:rsid w:val="008B48C9"/>
    <w:rsid w:val="008B4FCA"/>
    <w:rsid w:val="008B54FA"/>
    <w:rsid w:val="008C0BAA"/>
    <w:rsid w:val="008C0E7B"/>
    <w:rsid w:val="008C1B20"/>
    <w:rsid w:val="008C28B9"/>
    <w:rsid w:val="008C2F12"/>
    <w:rsid w:val="008C3AD0"/>
    <w:rsid w:val="008C429E"/>
    <w:rsid w:val="008C4B0E"/>
    <w:rsid w:val="008C52BF"/>
    <w:rsid w:val="008C6509"/>
    <w:rsid w:val="008C671E"/>
    <w:rsid w:val="008C757E"/>
    <w:rsid w:val="008C7CEB"/>
    <w:rsid w:val="008D1520"/>
    <w:rsid w:val="008D1531"/>
    <w:rsid w:val="008D157E"/>
    <w:rsid w:val="008D17B4"/>
    <w:rsid w:val="008D1908"/>
    <w:rsid w:val="008D3D56"/>
    <w:rsid w:val="008D41B6"/>
    <w:rsid w:val="008D6AC4"/>
    <w:rsid w:val="008D7C47"/>
    <w:rsid w:val="008D7CA8"/>
    <w:rsid w:val="008E1243"/>
    <w:rsid w:val="008E154F"/>
    <w:rsid w:val="008E16CE"/>
    <w:rsid w:val="008E4C3C"/>
    <w:rsid w:val="008E4FB4"/>
    <w:rsid w:val="008E694C"/>
    <w:rsid w:val="008E6F36"/>
    <w:rsid w:val="008E701D"/>
    <w:rsid w:val="008E7E11"/>
    <w:rsid w:val="008F0CB4"/>
    <w:rsid w:val="008F128D"/>
    <w:rsid w:val="008F2032"/>
    <w:rsid w:val="008F5147"/>
    <w:rsid w:val="008F5F93"/>
    <w:rsid w:val="008F6C35"/>
    <w:rsid w:val="008F6FB4"/>
    <w:rsid w:val="0090094D"/>
    <w:rsid w:val="00900B95"/>
    <w:rsid w:val="00901242"/>
    <w:rsid w:val="00901460"/>
    <w:rsid w:val="00901A46"/>
    <w:rsid w:val="00901F5E"/>
    <w:rsid w:val="00902856"/>
    <w:rsid w:val="00903A5E"/>
    <w:rsid w:val="00903D41"/>
    <w:rsid w:val="009043FB"/>
    <w:rsid w:val="00912558"/>
    <w:rsid w:val="00912569"/>
    <w:rsid w:val="009128C3"/>
    <w:rsid w:val="00912A39"/>
    <w:rsid w:val="009138AD"/>
    <w:rsid w:val="00913D96"/>
    <w:rsid w:val="00913FE7"/>
    <w:rsid w:val="0091402D"/>
    <w:rsid w:val="00916DD7"/>
    <w:rsid w:val="00920005"/>
    <w:rsid w:val="00920166"/>
    <w:rsid w:val="009203DF"/>
    <w:rsid w:val="009214EB"/>
    <w:rsid w:val="0092217A"/>
    <w:rsid w:val="0092217B"/>
    <w:rsid w:val="00923E42"/>
    <w:rsid w:val="00925451"/>
    <w:rsid w:val="00925489"/>
    <w:rsid w:val="00925537"/>
    <w:rsid w:val="009261E8"/>
    <w:rsid w:val="00926E4F"/>
    <w:rsid w:val="009271EA"/>
    <w:rsid w:val="0092763B"/>
    <w:rsid w:val="0092768E"/>
    <w:rsid w:val="00931464"/>
    <w:rsid w:val="00931BAC"/>
    <w:rsid w:val="009321EE"/>
    <w:rsid w:val="00932602"/>
    <w:rsid w:val="00933447"/>
    <w:rsid w:val="00933EEA"/>
    <w:rsid w:val="00934F87"/>
    <w:rsid w:val="0093523D"/>
    <w:rsid w:val="00936174"/>
    <w:rsid w:val="009369D9"/>
    <w:rsid w:val="00941B0F"/>
    <w:rsid w:val="00942630"/>
    <w:rsid w:val="00942DF1"/>
    <w:rsid w:val="009446BD"/>
    <w:rsid w:val="00944E91"/>
    <w:rsid w:val="00945038"/>
    <w:rsid w:val="00945245"/>
    <w:rsid w:val="009454FB"/>
    <w:rsid w:val="009459FC"/>
    <w:rsid w:val="00945E60"/>
    <w:rsid w:val="009477CF"/>
    <w:rsid w:val="009501C7"/>
    <w:rsid w:val="009507A4"/>
    <w:rsid w:val="0095134A"/>
    <w:rsid w:val="009514D6"/>
    <w:rsid w:val="00951B31"/>
    <w:rsid w:val="0095426B"/>
    <w:rsid w:val="00955D36"/>
    <w:rsid w:val="00956C92"/>
    <w:rsid w:val="009579E4"/>
    <w:rsid w:val="00957A88"/>
    <w:rsid w:val="00957B09"/>
    <w:rsid w:val="00957E41"/>
    <w:rsid w:val="00960BC8"/>
    <w:rsid w:val="00960F0A"/>
    <w:rsid w:val="00961651"/>
    <w:rsid w:val="00961675"/>
    <w:rsid w:val="0096167F"/>
    <w:rsid w:val="00962F13"/>
    <w:rsid w:val="00963026"/>
    <w:rsid w:val="00963F7B"/>
    <w:rsid w:val="0096498C"/>
    <w:rsid w:val="009668CF"/>
    <w:rsid w:val="009710A3"/>
    <w:rsid w:val="00971663"/>
    <w:rsid w:val="009718FC"/>
    <w:rsid w:val="00971A6E"/>
    <w:rsid w:val="00971B5C"/>
    <w:rsid w:val="00971E49"/>
    <w:rsid w:val="00972DFE"/>
    <w:rsid w:val="00975062"/>
    <w:rsid w:val="009757B3"/>
    <w:rsid w:val="00975945"/>
    <w:rsid w:val="00975D63"/>
    <w:rsid w:val="00975F8E"/>
    <w:rsid w:val="009764D4"/>
    <w:rsid w:val="0097659C"/>
    <w:rsid w:val="00980A98"/>
    <w:rsid w:val="00981CDA"/>
    <w:rsid w:val="00982111"/>
    <w:rsid w:val="00982C67"/>
    <w:rsid w:val="00983C28"/>
    <w:rsid w:val="0098702B"/>
    <w:rsid w:val="00991325"/>
    <w:rsid w:val="009930A3"/>
    <w:rsid w:val="009931F9"/>
    <w:rsid w:val="009935BF"/>
    <w:rsid w:val="009937F4"/>
    <w:rsid w:val="00994C22"/>
    <w:rsid w:val="00994CE9"/>
    <w:rsid w:val="00995AE9"/>
    <w:rsid w:val="00996695"/>
    <w:rsid w:val="00996DF8"/>
    <w:rsid w:val="0099729E"/>
    <w:rsid w:val="009972C1"/>
    <w:rsid w:val="00997E89"/>
    <w:rsid w:val="009A0AB9"/>
    <w:rsid w:val="009A2CBD"/>
    <w:rsid w:val="009A2DDF"/>
    <w:rsid w:val="009A37FC"/>
    <w:rsid w:val="009A3951"/>
    <w:rsid w:val="009A3A4F"/>
    <w:rsid w:val="009A575E"/>
    <w:rsid w:val="009A6FE9"/>
    <w:rsid w:val="009B0DBC"/>
    <w:rsid w:val="009B0E82"/>
    <w:rsid w:val="009B1433"/>
    <w:rsid w:val="009B2C58"/>
    <w:rsid w:val="009B3C1D"/>
    <w:rsid w:val="009B477A"/>
    <w:rsid w:val="009B67DA"/>
    <w:rsid w:val="009B6A32"/>
    <w:rsid w:val="009C01F9"/>
    <w:rsid w:val="009C0F48"/>
    <w:rsid w:val="009C1A9F"/>
    <w:rsid w:val="009C25AC"/>
    <w:rsid w:val="009C2636"/>
    <w:rsid w:val="009C3615"/>
    <w:rsid w:val="009C367E"/>
    <w:rsid w:val="009C4E65"/>
    <w:rsid w:val="009C6A30"/>
    <w:rsid w:val="009C7B09"/>
    <w:rsid w:val="009D0247"/>
    <w:rsid w:val="009D1B05"/>
    <w:rsid w:val="009D1ED8"/>
    <w:rsid w:val="009D3760"/>
    <w:rsid w:val="009D3953"/>
    <w:rsid w:val="009D5DD6"/>
    <w:rsid w:val="009D64B0"/>
    <w:rsid w:val="009D66B7"/>
    <w:rsid w:val="009D67F1"/>
    <w:rsid w:val="009D67F4"/>
    <w:rsid w:val="009D6A99"/>
    <w:rsid w:val="009E2024"/>
    <w:rsid w:val="009E20E5"/>
    <w:rsid w:val="009E28AD"/>
    <w:rsid w:val="009E2CB4"/>
    <w:rsid w:val="009E2D60"/>
    <w:rsid w:val="009E3E18"/>
    <w:rsid w:val="009E61D1"/>
    <w:rsid w:val="009E76DA"/>
    <w:rsid w:val="009E7A2A"/>
    <w:rsid w:val="009E7B9C"/>
    <w:rsid w:val="009E7C24"/>
    <w:rsid w:val="009E7DE2"/>
    <w:rsid w:val="009F0886"/>
    <w:rsid w:val="009F210A"/>
    <w:rsid w:val="009F25F6"/>
    <w:rsid w:val="009F4F5C"/>
    <w:rsid w:val="009F5D93"/>
    <w:rsid w:val="009F731E"/>
    <w:rsid w:val="009F74D2"/>
    <w:rsid w:val="00A0003D"/>
    <w:rsid w:val="00A001AD"/>
    <w:rsid w:val="00A0021B"/>
    <w:rsid w:val="00A00410"/>
    <w:rsid w:val="00A00F70"/>
    <w:rsid w:val="00A01FB8"/>
    <w:rsid w:val="00A0209B"/>
    <w:rsid w:val="00A029FA"/>
    <w:rsid w:val="00A031DA"/>
    <w:rsid w:val="00A03BA7"/>
    <w:rsid w:val="00A06D6D"/>
    <w:rsid w:val="00A0798F"/>
    <w:rsid w:val="00A07CD0"/>
    <w:rsid w:val="00A11302"/>
    <w:rsid w:val="00A123A9"/>
    <w:rsid w:val="00A12ABC"/>
    <w:rsid w:val="00A12CFC"/>
    <w:rsid w:val="00A13399"/>
    <w:rsid w:val="00A13892"/>
    <w:rsid w:val="00A147B6"/>
    <w:rsid w:val="00A14C84"/>
    <w:rsid w:val="00A159D9"/>
    <w:rsid w:val="00A20081"/>
    <w:rsid w:val="00A208E6"/>
    <w:rsid w:val="00A21D56"/>
    <w:rsid w:val="00A21F4C"/>
    <w:rsid w:val="00A247FF"/>
    <w:rsid w:val="00A2486E"/>
    <w:rsid w:val="00A24898"/>
    <w:rsid w:val="00A24D65"/>
    <w:rsid w:val="00A256BC"/>
    <w:rsid w:val="00A263C7"/>
    <w:rsid w:val="00A267FD"/>
    <w:rsid w:val="00A30344"/>
    <w:rsid w:val="00A31125"/>
    <w:rsid w:val="00A317CC"/>
    <w:rsid w:val="00A31A83"/>
    <w:rsid w:val="00A33602"/>
    <w:rsid w:val="00A3480A"/>
    <w:rsid w:val="00A35549"/>
    <w:rsid w:val="00A35964"/>
    <w:rsid w:val="00A36708"/>
    <w:rsid w:val="00A40EBF"/>
    <w:rsid w:val="00A41254"/>
    <w:rsid w:val="00A41265"/>
    <w:rsid w:val="00A41DFE"/>
    <w:rsid w:val="00A446E7"/>
    <w:rsid w:val="00A44AB2"/>
    <w:rsid w:val="00A44B61"/>
    <w:rsid w:val="00A45E7F"/>
    <w:rsid w:val="00A4647E"/>
    <w:rsid w:val="00A46677"/>
    <w:rsid w:val="00A46B2B"/>
    <w:rsid w:val="00A46C9A"/>
    <w:rsid w:val="00A5255C"/>
    <w:rsid w:val="00A529A1"/>
    <w:rsid w:val="00A53EEA"/>
    <w:rsid w:val="00A54962"/>
    <w:rsid w:val="00A5505A"/>
    <w:rsid w:val="00A555CA"/>
    <w:rsid w:val="00A559FF"/>
    <w:rsid w:val="00A56083"/>
    <w:rsid w:val="00A563CE"/>
    <w:rsid w:val="00A568F8"/>
    <w:rsid w:val="00A56E85"/>
    <w:rsid w:val="00A57D03"/>
    <w:rsid w:val="00A60005"/>
    <w:rsid w:val="00A61E9D"/>
    <w:rsid w:val="00A62D98"/>
    <w:rsid w:val="00A63E2F"/>
    <w:rsid w:val="00A63E60"/>
    <w:rsid w:val="00A64859"/>
    <w:rsid w:val="00A67960"/>
    <w:rsid w:val="00A67C24"/>
    <w:rsid w:val="00A67E77"/>
    <w:rsid w:val="00A7162D"/>
    <w:rsid w:val="00A725A7"/>
    <w:rsid w:val="00A7298B"/>
    <w:rsid w:val="00A73798"/>
    <w:rsid w:val="00A73D1F"/>
    <w:rsid w:val="00A74605"/>
    <w:rsid w:val="00A778D5"/>
    <w:rsid w:val="00A80401"/>
    <w:rsid w:val="00A81FBC"/>
    <w:rsid w:val="00A82F56"/>
    <w:rsid w:val="00A832FB"/>
    <w:rsid w:val="00A84092"/>
    <w:rsid w:val="00A842F1"/>
    <w:rsid w:val="00A8462D"/>
    <w:rsid w:val="00A84E0D"/>
    <w:rsid w:val="00A85015"/>
    <w:rsid w:val="00A86DE2"/>
    <w:rsid w:val="00A874E3"/>
    <w:rsid w:val="00A90A0E"/>
    <w:rsid w:val="00A91D6D"/>
    <w:rsid w:val="00A92570"/>
    <w:rsid w:val="00A925F2"/>
    <w:rsid w:val="00A93A18"/>
    <w:rsid w:val="00A93E8C"/>
    <w:rsid w:val="00A940C3"/>
    <w:rsid w:val="00A97097"/>
    <w:rsid w:val="00AA0652"/>
    <w:rsid w:val="00AA0A35"/>
    <w:rsid w:val="00AA1081"/>
    <w:rsid w:val="00AA140D"/>
    <w:rsid w:val="00AA1E78"/>
    <w:rsid w:val="00AA30B8"/>
    <w:rsid w:val="00AA42DD"/>
    <w:rsid w:val="00AA430B"/>
    <w:rsid w:val="00AA477E"/>
    <w:rsid w:val="00AA61AD"/>
    <w:rsid w:val="00AA6E56"/>
    <w:rsid w:val="00AB0734"/>
    <w:rsid w:val="00AB1674"/>
    <w:rsid w:val="00AB167A"/>
    <w:rsid w:val="00AB1E94"/>
    <w:rsid w:val="00AB2112"/>
    <w:rsid w:val="00AB361D"/>
    <w:rsid w:val="00AB36DE"/>
    <w:rsid w:val="00AB72CB"/>
    <w:rsid w:val="00AB764C"/>
    <w:rsid w:val="00AC0C4B"/>
    <w:rsid w:val="00AC1473"/>
    <w:rsid w:val="00AC1500"/>
    <w:rsid w:val="00AC1AF1"/>
    <w:rsid w:val="00AC1D78"/>
    <w:rsid w:val="00AC21D6"/>
    <w:rsid w:val="00AC2D8C"/>
    <w:rsid w:val="00AC5992"/>
    <w:rsid w:val="00AC6BBE"/>
    <w:rsid w:val="00AC749D"/>
    <w:rsid w:val="00AD136A"/>
    <w:rsid w:val="00AD13A5"/>
    <w:rsid w:val="00AD1493"/>
    <w:rsid w:val="00AD2A9B"/>
    <w:rsid w:val="00AD35FD"/>
    <w:rsid w:val="00AD4052"/>
    <w:rsid w:val="00AD48E2"/>
    <w:rsid w:val="00AD495D"/>
    <w:rsid w:val="00AD5556"/>
    <w:rsid w:val="00AD56AC"/>
    <w:rsid w:val="00AD5B42"/>
    <w:rsid w:val="00AD62CE"/>
    <w:rsid w:val="00AD6A76"/>
    <w:rsid w:val="00AD6B26"/>
    <w:rsid w:val="00AE07B5"/>
    <w:rsid w:val="00AE09B7"/>
    <w:rsid w:val="00AE0CD0"/>
    <w:rsid w:val="00AE377A"/>
    <w:rsid w:val="00AE4600"/>
    <w:rsid w:val="00AE4949"/>
    <w:rsid w:val="00AE4DC1"/>
    <w:rsid w:val="00AE58CA"/>
    <w:rsid w:val="00AE5D2F"/>
    <w:rsid w:val="00AE7AD9"/>
    <w:rsid w:val="00AF17DF"/>
    <w:rsid w:val="00AF1860"/>
    <w:rsid w:val="00AF1B7A"/>
    <w:rsid w:val="00AF1F6B"/>
    <w:rsid w:val="00AF28A5"/>
    <w:rsid w:val="00AF2DE1"/>
    <w:rsid w:val="00AF2F74"/>
    <w:rsid w:val="00AF3915"/>
    <w:rsid w:val="00AF459D"/>
    <w:rsid w:val="00AF5DED"/>
    <w:rsid w:val="00AF71FA"/>
    <w:rsid w:val="00B01439"/>
    <w:rsid w:val="00B048CB"/>
    <w:rsid w:val="00B05C18"/>
    <w:rsid w:val="00B05D87"/>
    <w:rsid w:val="00B06248"/>
    <w:rsid w:val="00B065F2"/>
    <w:rsid w:val="00B071BA"/>
    <w:rsid w:val="00B07937"/>
    <w:rsid w:val="00B10D0B"/>
    <w:rsid w:val="00B10D56"/>
    <w:rsid w:val="00B10FF6"/>
    <w:rsid w:val="00B1108B"/>
    <w:rsid w:val="00B11949"/>
    <w:rsid w:val="00B12261"/>
    <w:rsid w:val="00B12362"/>
    <w:rsid w:val="00B13E20"/>
    <w:rsid w:val="00B1415D"/>
    <w:rsid w:val="00B16340"/>
    <w:rsid w:val="00B179EE"/>
    <w:rsid w:val="00B210AF"/>
    <w:rsid w:val="00B21F56"/>
    <w:rsid w:val="00B234F5"/>
    <w:rsid w:val="00B236FB"/>
    <w:rsid w:val="00B23709"/>
    <w:rsid w:val="00B237C2"/>
    <w:rsid w:val="00B25797"/>
    <w:rsid w:val="00B306F9"/>
    <w:rsid w:val="00B30BF7"/>
    <w:rsid w:val="00B31AA0"/>
    <w:rsid w:val="00B32D00"/>
    <w:rsid w:val="00B34F4F"/>
    <w:rsid w:val="00B35E24"/>
    <w:rsid w:val="00B36398"/>
    <w:rsid w:val="00B3697B"/>
    <w:rsid w:val="00B41145"/>
    <w:rsid w:val="00B4151B"/>
    <w:rsid w:val="00B416A5"/>
    <w:rsid w:val="00B4292B"/>
    <w:rsid w:val="00B43EF3"/>
    <w:rsid w:val="00B4623D"/>
    <w:rsid w:val="00B466ED"/>
    <w:rsid w:val="00B4723F"/>
    <w:rsid w:val="00B500D7"/>
    <w:rsid w:val="00B5125F"/>
    <w:rsid w:val="00B5183B"/>
    <w:rsid w:val="00B51A84"/>
    <w:rsid w:val="00B543D4"/>
    <w:rsid w:val="00B568A3"/>
    <w:rsid w:val="00B56E31"/>
    <w:rsid w:val="00B57CA8"/>
    <w:rsid w:val="00B6014B"/>
    <w:rsid w:val="00B6218F"/>
    <w:rsid w:val="00B62ECB"/>
    <w:rsid w:val="00B667CA"/>
    <w:rsid w:val="00B673F5"/>
    <w:rsid w:val="00B7000E"/>
    <w:rsid w:val="00B72D5E"/>
    <w:rsid w:val="00B76D01"/>
    <w:rsid w:val="00B76EFA"/>
    <w:rsid w:val="00B80560"/>
    <w:rsid w:val="00B81295"/>
    <w:rsid w:val="00B81ECC"/>
    <w:rsid w:val="00B81ED4"/>
    <w:rsid w:val="00B851ED"/>
    <w:rsid w:val="00B86CFE"/>
    <w:rsid w:val="00B87060"/>
    <w:rsid w:val="00B902ED"/>
    <w:rsid w:val="00B90DA6"/>
    <w:rsid w:val="00B924CF"/>
    <w:rsid w:val="00B92524"/>
    <w:rsid w:val="00B92843"/>
    <w:rsid w:val="00B935BA"/>
    <w:rsid w:val="00B939F6"/>
    <w:rsid w:val="00B95456"/>
    <w:rsid w:val="00B961FE"/>
    <w:rsid w:val="00B96C27"/>
    <w:rsid w:val="00BA0E11"/>
    <w:rsid w:val="00BA35C5"/>
    <w:rsid w:val="00BA38F1"/>
    <w:rsid w:val="00BA4FEC"/>
    <w:rsid w:val="00BA624D"/>
    <w:rsid w:val="00BA732C"/>
    <w:rsid w:val="00BB0A75"/>
    <w:rsid w:val="00BB3109"/>
    <w:rsid w:val="00BB3F5F"/>
    <w:rsid w:val="00BB5C3D"/>
    <w:rsid w:val="00BB608F"/>
    <w:rsid w:val="00BB6233"/>
    <w:rsid w:val="00BB6B7B"/>
    <w:rsid w:val="00BB7F13"/>
    <w:rsid w:val="00BC16F8"/>
    <w:rsid w:val="00BC22BE"/>
    <w:rsid w:val="00BC2749"/>
    <w:rsid w:val="00BC2FBE"/>
    <w:rsid w:val="00BC494A"/>
    <w:rsid w:val="00BC4C26"/>
    <w:rsid w:val="00BC5BF0"/>
    <w:rsid w:val="00BC7F4F"/>
    <w:rsid w:val="00BD12FE"/>
    <w:rsid w:val="00BD1947"/>
    <w:rsid w:val="00BD3113"/>
    <w:rsid w:val="00BD3F51"/>
    <w:rsid w:val="00BD417A"/>
    <w:rsid w:val="00BD46C4"/>
    <w:rsid w:val="00BD633C"/>
    <w:rsid w:val="00BD634C"/>
    <w:rsid w:val="00BD6C2B"/>
    <w:rsid w:val="00BD7239"/>
    <w:rsid w:val="00BD7ACA"/>
    <w:rsid w:val="00BE1629"/>
    <w:rsid w:val="00BE1E46"/>
    <w:rsid w:val="00BE3BFB"/>
    <w:rsid w:val="00BE4B50"/>
    <w:rsid w:val="00BE766C"/>
    <w:rsid w:val="00BF13A6"/>
    <w:rsid w:val="00BF15D6"/>
    <w:rsid w:val="00BF2EF0"/>
    <w:rsid w:val="00BF399A"/>
    <w:rsid w:val="00BF3C99"/>
    <w:rsid w:val="00BF6763"/>
    <w:rsid w:val="00BF6C8D"/>
    <w:rsid w:val="00BF6E45"/>
    <w:rsid w:val="00BF6FB0"/>
    <w:rsid w:val="00BF79B3"/>
    <w:rsid w:val="00BF7ECA"/>
    <w:rsid w:val="00C00E6A"/>
    <w:rsid w:val="00C0268B"/>
    <w:rsid w:val="00C036CE"/>
    <w:rsid w:val="00C061BB"/>
    <w:rsid w:val="00C0719B"/>
    <w:rsid w:val="00C075A4"/>
    <w:rsid w:val="00C076F1"/>
    <w:rsid w:val="00C103DE"/>
    <w:rsid w:val="00C127F9"/>
    <w:rsid w:val="00C13541"/>
    <w:rsid w:val="00C1373C"/>
    <w:rsid w:val="00C138F7"/>
    <w:rsid w:val="00C1586C"/>
    <w:rsid w:val="00C16442"/>
    <w:rsid w:val="00C2054B"/>
    <w:rsid w:val="00C2173F"/>
    <w:rsid w:val="00C22E30"/>
    <w:rsid w:val="00C24239"/>
    <w:rsid w:val="00C246EA"/>
    <w:rsid w:val="00C247E9"/>
    <w:rsid w:val="00C258E0"/>
    <w:rsid w:val="00C25AB3"/>
    <w:rsid w:val="00C25E15"/>
    <w:rsid w:val="00C26127"/>
    <w:rsid w:val="00C266D4"/>
    <w:rsid w:val="00C30612"/>
    <w:rsid w:val="00C30EE0"/>
    <w:rsid w:val="00C3239F"/>
    <w:rsid w:val="00C33C98"/>
    <w:rsid w:val="00C33F62"/>
    <w:rsid w:val="00C35E67"/>
    <w:rsid w:val="00C367C0"/>
    <w:rsid w:val="00C37E43"/>
    <w:rsid w:val="00C40A9C"/>
    <w:rsid w:val="00C4115B"/>
    <w:rsid w:val="00C41B21"/>
    <w:rsid w:val="00C42031"/>
    <w:rsid w:val="00C429FF"/>
    <w:rsid w:val="00C42BC5"/>
    <w:rsid w:val="00C42D34"/>
    <w:rsid w:val="00C43C2A"/>
    <w:rsid w:val="00C454A9"/>
    <w:rsid w:val="00C45A40"/>
    <w:rsid w:val="00C46F38"/>
    <w:rsid w:val="00C517BC"/>
    <w:rsid w:val="00C531C5"/>
    <w:rsid w:val="00C5386C"/>
    <w:rsid w:val="00C54320"/>
    <w:rsid w:val="00C54E1E"/>
    <w:rsid w:val="00C54F10"/>
    <w:rsid w:val="00C55628"/>
    <w:rsid w:val="00C56AA6"/>
    <w:rsid w:val="00C57C36"/>
    <w:rsid w:val="00C601C4"/>
    <w:rsid w:val="00C611A3"/>
    <w:rsid w:val="00C62060"/>
    <w:rsid w:val="00C62829"/>
    <w:rsid w:val="00C62A7E"/>
    <w:rsid w:val="00C62F27"/>
    <w:rsid w:val="00C630CC"/>
    <w:rsid w:val="00C63D69"/>
    <w:rsid w:val="00C65636"/>
    <w:rsid w:val="00C66205"/>
    <w:rsid w:val="00C669AA"/>
    <w:rsid w:val="00C675CC"/>
    <w:rsid w:val="00C679EA"/>
    <w:rsid w:val="00C701F1"/>
    <w:rsid w:val="00C7066C"/>
    <w:rsid w:val="00C70D84"/>
    <w:rsid w:val="00C7264F"/>
    <w:rsid w:val="00C73123"/>
    <w:rsid w:val="00C73966"/>
    <w:rsid w:val="00C73CF0"/>
    <w:rsid w:val="00C748F7"/>
    <w:rsid w:val="00C752B3"/>
    <w:rsid w:val="00C756F3"/>
    <w:rsid w:val="00C75B31"/>
    <w:rsid w:val="00C76483"/>
    <w:rsid w:val="00C766CC"/>
    <w:rsid w:val="00C76F04"/>
    <w:rsid w:val="00C77082"/>
    <w:rsid w:val="00C801E8"/>
    <w:rsid w:val="00C80467"/>
    <w:rsid w:val="00C80F58"/>
    <w:rsid w:val="00C8152A"/>
    <w:rsid w:val="00C81E20"/>
    <w:rsid w:val="00C82AAA"/>
    <w:rsid w:val="00C82F15"/>
    <w:rsid w:val="00C8401E"/>
    <w:rsid w:val="00C847D2"/>
    <w:rsid w:val="00C84D39"/>
    <w:rsid w:val="00C85D6D"/>
    <w:rsid w:val="00C86046"/>
    <w:rsid w:val="00C8629F"/>
    <w:rsid w:val="00C8761E"/>
    <w:rsid w:val="00C901CD"/>
    <w:rsid w:val="00C90856"/>
    <w:rsid w:val="00C90DB7"/>
    <w:rsid w:val="00C925F8"/>
    <w:rsid w:val="00C9265C"/>
    <w:rsid w:val="00C92A5F"/>
    <w:rsid w:val="00C94180"/>
    <w:rsid w:val="00C94308"/>
    <w:rsid w:val="00C95F24"/>
    <w:rsid w:val="00C961D8"/>
    <w:rsid w:val="00C972D0"/>
    <w:rsid w:val="00C975A0"/>
    <w:rsid w:val="00C97B54"/>
    <w:rsid w:val="00CA00BD"/>
    <w:rsid w:val="00CA055A"/>
    <w:rsid w:val="00CA1C8A"/>
    <w:rsid w:val="00CA22E6"/>
    <w:rsid w:val="00CA31FD"/>
    <w:rsid w:val="00CA42F5"/>
    <w:rsid w:val="00CA5E65"/>
    <w:rsid w:val="00CA63DA"/>
    <w:rsid w:val="00CA6CB7"/>
    <w:rsid w:val="00CB04CD"/>
    <w:rsid w:val="00CB1930"/>
    <w:rsid w:val="00CB2D50"/>
    <w:rsid w:val="00CB3F74"/>
    <w:rsid w:val="00CB45D5"/>
    <w:rsid w:val="00CB5588"/>
    <w:rsid w:val="00CB5E77"/>
    <w:rsid w:val="00CB5FA5"/>
    <w:rsid w:val="00CB6553"/>
    <w:rsid w:val="00CB68D1"/>
    <w:rsid w:val="00CB76E4"/>
    <w:rsid w:val="00CC087B"/>
    <w:rsid w:val="00CC13DC"/>
    <w:rsid w:val="00CC157D"/>
    <w:rsid w:val="00CC1B55"/>
    <w:rsid w:val="00CC1BD0"/>
    <w:rsid w:val="00CC2726"/>
    <w:rsid w:val="00CC2741"/>
    <w:rsid w:val="00CC3C9E"/>
    <w:rsid w:val="00CC4586"/>
    <w:rsid w:val="00CC4C17"/>
    <w:rsid w:val="00CC4FA8"/>
    <w:rsid w:val="00CC505C"/>
    <w:rsid w:val="00CC50D1"/>
    <w:rsid w:val="00CC64B3"/>
    <w:rsid w:val="00CC7C75"/>
    <w:rsid w:val="00CD3E5B"/>
    <w:rsid w:val="00CD43E7"/>
    <w:rsid w:val="00CD4B62"/>
    <w:rsid w:val="00CD5039"/>
    <w:rsid w:val="00CD5DCF"/>
    <w:rsid w:val="00CD60C5"/>
    <w:rsid w:val="00CD65AA"/>
    <w:rsid w:val="00CD71C2"/>
    <w:rsid w:val="00CD732B"/>
    <w:rsid w:val="00CE0578"/>
    <w:rsid w:val="00CE0FD0"/>
    <w:rsid w:val="00CE408C"/>
    <w:rsid w:val="00CE46B9"/>
    <w:rsid w:val="00CE5214"/>
    <w:rsid w:val="00CE5C73"/>
    <w:rsid w:val="00CE5DEA"/>
    <w:rsid w:val="00CE6231"/>
    <w:rsid w:val="00CE77EC"/>
    <w:rsid w:val="00CF0614"/>
    <w:rsid w:val="00CF0B0F"/>
    <w:rsid w:val="00CF109E"/>
    <w:rsid w:val="00CF1F18"/>
    <w:rsid w:val="00CF23A6"/>
    <w:rsid w:val="00CF3161"/>
    <w:rsid w:val="00CF42D0"/>
    <w:rsid w:val="00CF6061"/>
    <w:rsid w:val="00CF75F2"/>
    <w:rsid w:val="00CF77E8"/>
    <w:rsid w:val="00D009B7"/>
    <w:rsid w:val="00D01F29"/>
    <w:rsid w:val="00D01F8C"/>
    <w:rsid w:val="00D02D72"/>
    <w:rsid w:val="00D0335A"/>
    <w:rsid w:val="00D03475"/>
    <w:rsid w:val="00D03CE6"/>
    <w:rsid w:val="00D06292"/>
    <w:rsid w:val="00D079FE"/>
    <w:rsid w:val="00D1042D"/>
    <w:rsid w:val="00D10C38"/>
    <w:rsid w:val="00D112EF"/>
    <w:rsid w:val="00D12950"/>
    <w:rsid w:val="00D12B7E"/>
    <w:rsid w:val="00D134A2"/>
    <w:rsid w:val="00D13DBA"/>
    <w:rsid w:val="00D14BF8"/>
    <w:rsid w:val="00D15395"/>
    <w:rsid w:val="00D20A0E"/>
    <w:rsid w:val="00D216EE"/>
    <w:rsid w:val="00D220A2"/>
    <w:rsid w:val="00D23BEF"/>
    <w:rsid w:val="00D24331"/>
    <w:rsid w:val="00D244A1"/>
    <w:rsid w:val="00D2485F"/>
    <w:rsid w:val="00D24A65"/>
    <w:rsid w:val="00D25993"/>
    <w:rsid w:val="00D25D3A"/>
    <w:rsid w:val="00D26077"/>
    <w:rsid w:val="00D26B20"/>
    <w:rsid w:val="00D30550"/>
    <w:rsid w:val="00D31210"/>
    <w:rsid w:val="00D32904"/>
    <w:rsid w:val="00D345FD"/>
    <w:rsid w:val="00D35027"/>
    <w:rsid w:val="00D356D7"/>
    <w:rsid w:val="00D360EA"/>
    <w:rsid w:val="00D36B14"/>
    <w:rsid w:val="00D401B9"/>
    <w:rsid w:val="00D40444"/>
    <w:rsid w:val="00D412BE"/>
    <w:rsid w:val="00D41856"/>
    <w:rsid w:val="00D41B3A"/>
    <w:rsid w:val="00D446E9"/>
    <w:rsid w:val="00D45AF9"/>
    <w:rsid w:val="00D45CFB"/>
    <w:rsid w:val="00D47036"/>
    <w:rsid w:val="00D47EFD"/>
    <w:rsid w:val="00D51705"/>
    <w:rsid w:val="00D5220C"/>
    <w:rsid w:val="00D52551"/>
    <w:rsid w:val="00D52D5B"/>
    <w:rsid w:val="00D53243"/>
    <w:rsid w:val="00D53747"/>
    <w:rsid w:val="00D53EBC"/>
    <w:rsid w:val="00D5445A"/>
    <w:rsid w:val="00D54B51"/>
    <w:rsid w:val="00D55273"/>
    <w:rsid w:val="00D55CE8"/>
    <w:rsid w:val="00D56118"/>
    <w:rsid w:val="00D564F2"/>
    <w:rsid w:val="00D56D36"/>
    <w:rsid w:val="00D571F7"/>
    <w:rsid w:val="00D57EE6"/>
    <w:rsid w:val="00D6089D"/>
    <w:rsid w:val="00D609CA"/>
    <w:rsid w:val="00D60E97"/>
    <w:rsid w:val="00D616E5"/>
    <w:rsid w:val="00D6196B"/>
    <w:rsid w:val="00D624BD"/>
    <w:rsid w:val="00D625DD"/>
    <w:rsid w:val="00D62A84"/>
    <w:rsid w:val="00D63080"/>
    <w:rsid w:val="00D63923"/>
    <w:rsid w:val="00D64916"/>
    <w:rsid w:val="00D64B69"/>
    <w:rsid w:val="00D65804"/>
    <w:rsid w:val="00D65C57"/>
    <w:rsid w:val="00D65D04"/>
    <w:rsid w:val="00D705B0"/>
    <w:rsid w:val="00D70AC1"/>
    <w:rsid w:val="00D70B49"/>
    <w:rsid w:val="00D70E2B"/>
    <w:rsid w:val="00D72AD7"/>
    <w:rsid w:val="00D73D71"/>
    <w:rsid w:val="00D768D1"/>
    <w:rsid w:val="00D775B3"/>
    <w:rsid w:val="00D80843"/>
    <w:rsid w:val="00D81F3C"/>
    <w:rsid w:val="00D820F9"/>
    <w:rsid w:val="00D829BE"/>
    <w:rsid w:val="00D83204"/>
    <w:rsid w:val="00D84012"/>
    <w:rsid w:val="00D84239"/>
    <w:rsid w:val="00D845E2"/>
    <w:rsid w:val="00D849F9"/>
    <w:rsid w:val="00D84A74"/>
    <w:rsid w:val="00D85B35"/>
    <w:rsid w:val="00D85E4C"/>
    <w:rsid w:val="00D8638A"/>
    <w:rsid w:val="00D86B5B"/>
    <w:rsid w:val="00D877F8"/>
    <w:rsid w:val="00D8791E"/>
    <w:rsid w:val="00D87AFF"/>
    <w:rsid w:val="00D87F38"/>
    <w:rsid w:val="00D918CD"/>
    <w:rsid w:val="00D931CE"/>
    <w:rsid w:val="00D940B2"/>
    <w:rsid w:val="00D94F01"/>
    <w:rsid w:val="00DA1201"/>
    <w:rsid w:val="00DA1C03"/>
    <w:rsid w:val="00DA1C29"/>
    <w:rsid w:val="00DA218A"/>
    <w:rsid w:val="00DA5048"/>
    <w:rsid w:val="00DA5C0E"/>
    <w:rsid w:val="00DA77B6"/>
    <w:rsid w:val="00DB169E"/>
    <w:rsid w:val="00DB1701"/>
    <w:rsid w:val="00DB1A19"/>
    <w:rsid w:val="00DB1A3F"/>
    <w:rsid w:val="00DB29BB"/>
    <w:rsid w:val="00DB2D26"/>
    <w:rsid w:val="00DB52F3"/>
    <w:rsid w:val="00DB53A5"/>
    <w:rsid w:val="00DB56A6"/>
    <w:rsid w:val="00DB6E52"/>
    <w:rsid w:val="00DB75D7"/>
    <w:rsid w:val="00DC1644"/>
    <w:rsid w:val="00DC17AC"/>
    <w:rsid w:val="00DC1F57"/>
    <w:rsid w:val="00DC543E"/>
    <w:rsid w:val="00DC549E"/>
    <w:rsid w:val="00DD0517"/>
    <w:rsid w:val="00DD0D21"/>
    <w:rsid w:val="00DD12F0"/>
    <w:rsid w:val="00DD174D"/>
    <w:rsid w:val="00DD24EA"/>
    <w:rsid w:val="00DD29FD"/>
    <w:rsid w:val="00DD445A"/>
    <w:rsid w:val="00DD54D7"/>
    <w:rsid w:val="00DD60F3"/>
    <w:rsid w:val="00DD7BA4"/>
    <w:rsid w:val="00DE0CE4"/>
    <w:rsid w:val="00DE2BA1"/>
    <w:rsid w:val="00DE451C"/>
    <w:rsid w:val="00DE4C32"/>
    <w:rsid w:val="00DE6B98"/>
    <w:rsid w:val="00DF0F8F"/>
    <w:rsid w:val="00DF159F"/>
    <w:rsid w:val="00DF166A"/>
    <w:rsid w:val="00DF2B49"/>
    <w:rsid w:val="00DF2D68"/>
    <w:rsid w:val="00DF3147"/>
    <w:rsid w:val="00DF3B89"/>
    <w:rsid w:val="00DF4E80"/>
    <w:rsid w:val="00DF5CD2"/>
    <w:rsid w:val="00DF7840"/>
    <w:rsid w:val="00DF7BAD"/>
    <w:rsid w:val="00DF7E1B"/>
    <w:rsid w:val="00E00579"/>
    <w:rsid w:val="00E00759"/>
    <w:rsid w:val="00E008BA"/>
    <w:rsid w:val="00E018A4"/>
    <w:rsid w:val="00E01CCC"/>
    <w:rsid w:val="00E04229"/>
    <w:rsid w:val="00E04318"/>
    <w:rsid w:val="00E04E86"/>
    <w:rsid w:val="00E05ED1"/>
    <w:rsid w:val="00E0638D"/>
    <w:rsid w:val="00E0700E"/>
    <w:rsid w:val="00E0729E"/>
    <w:rsid w:val="00E07996"/>
    <w:rsid w:val="00E1215F"/>
    <w:rsid w:val="00E123B5"/>
    <w:rsid w:val="00E14FAE"/>
    <w:rsid w:val="00E15C79"/>
    <w:rsid w:val="00E15FA1"/>
    <w:rsid w:val="00E160D0"/>
    <w:rsid w:val="00E1663C"/>
    <w:rsid w:val="00E167E1"/>
    <w:rsid w:val="00E1708F"/>
    <w:rsid w:val="00E210E2"/>
    <w:rsid w:val="00E2126D"/>
    <w:rsid w:val="00E21339"/>
    <w:rsid w:val="00E2198E"/>
    <w:rsid w:val="00E21CE4"/>
    <w:rsid w:val="00E2227F"/>
    <w:rsid w:val="00E22340"/>
    <w:rsid w:val="00E2237F"/>
    <w:rsid w:val="00E227AB"/>
    <w:rsid w:val="00E22EE5"/>
    <w:rsid w:val="00E23425"/>
    <w:rsid w:val="00E24BA4"/>
    <w:rsid w:val="00E24BCC"/>
    <w:rsid w:val="00E2581B"/>
    <w:rsid w:val="00E26191"/>
    <w:rsid w:val="00E2661E"/>
    <w:rsid w:val="00E27A7B"/>
    <w:rsid w:val="00E3012A"/>
    <w:rsid w:val="00E319D7"/>
    <w:rsid w:val="00E32412"/>
    <w:rsid w:val="00E34080"/>
    <w:rsid w:val="00E34592"/>
    <w:rsid w:val="00E36559"/>
    <w:rsid w:val="00E400CF"/>
    <w:rsid w:val="00E42ED6"/>
    <w:rsid w:val="00E432FD"/>
    <w:rsid w:val="00E43DA2"/>
    <w:rsid w:val="00E444A5"/>
    <w:rsid w:val="00E454CE"/>
    <w:rsid w:val="00E45A6D"/>
    <w:rsid w:val="00E462AC"/>
    <w:rsid w:val="00E52254"/>
    <w:rsid w:val="00E52629"/>
    <w:rsid w:val="00E5371C"/>
    <w:rsid w:val="00E549A2"/>
    <w:rsid w:val="00E54CD3"/>
    <w:rsid w:val="00E54D60"/>
    <w:rsid w:val="00E54D6B"/>
    <w:rsid w:val="00E558F5"/>
    <w:rsid w:val="00E55959"/>
    <w:rsid w:val="00E5649B"/>
    <w:rsid w:val="00E56BDB"/>
    <w:rsid w:val="00E602DB"/>
    <w:rsid w:val="00E61C9E"/>
    <w:rsid w:val="00E62C04"/>
    <w:rsid w:val="00E63AD8"/>
    <w:rsid w:val="00E645A9"/>
    <w:rsid w:val="00E6479F"/>
    <w:rsid w:val="00E65D24"/>
    <w:rsid w:val="00E6666E"/>
    <w:rsid w:val="00E6677E"/>
    <w:rsid w:val="00E66EAA"/>
    <w:rsid w:val="00E74A70"/>
    <w:rsid w:val="00E768E7"/>
    <w:rsid w:val="00E76EB5"/>
    <w:rsid w:val="00E77981"/>
    <w:rsid w:val="00E81095"/>
    <w:rsid w:val="00E818A3"/>
    <w:rsid w:val="00E826ED"/>
    <w:rsid w:val="00E82A90"/>
    <w:rsid w:val="00E83462"/>
    <w:rsid w:val="00E851EE"/>
    <w:rsid w:val="00E8576D"/>
    <w:rsid w:val="00E85BE7"/>
    <w:rsid w:val="00E860FB"/>
    <w:rsid w:val="00E878FC"/>
    <w:rsid w:val="00E92313"/>
    <w:rsid w:val="00E92365"/>
    <w:rsid w:val="00E928D9"/>
    <w:rsid w:val="00E93A64"/>
    <w:rsid w:val="00E94830"/>
    <w:rsid w:val="00E95718"/>
    <w:rsid w:val="00E95D04"/>
    <w:rsid w:val="00EA01A7"/>
    <w:rsid w:val="00EA0F2B"/>
    <w:rsid w:val="00EA1253"/>
    <w:rsid w:val="00EA1293"/>
    <w:rsid w:val="00EA2B94"/>
    <w:rsid w:val="00EA2E2E"/>
    <w:rsid w:val="00EA48B8"/>
    <w:rsid w:val="00EA4961"/>
    <w:rsid w:val="00EA4BB2"/>
    <w:rsid w:val="00EA5AAA"/>
    <w:rsid w:val="00EA6AA7"/>
    <w:rsid w:val="00EA719C"/>
    <w:rsid w:val="00EB0D0D"/>
    <w:rsid w:val="00EB137F"/>
    <w:rsid w:val="00EB14B6"/>
    <w:rsid w:val="00EB1E8D"/>
    <w:rsid w:val="00EB26AF"/>
    <w:rsid w:val="00EB45E8"/>
    <w:rsid w:val="00EB5FAE"/>
    <w:rsid w:val="00EB7458"/>
    <w:rsid w:val="00EB7790"/>
    <w:rsid w:val="00EB7DBE"/>
    <w:rsid w:val="00EC2F3E"/>
    <w:rsid w:val="00EC3045"/>
    <w:rsid w:val="00EC43E1"/>
    <w:rsid w:val="00ED007C"/>
    <w:rsid w:val="00ED0108"/>
    <w:rsid w:val="00ED0407"/>
    <w:rsid w:val="00ED06D6"/>
    <w:rsid w:val="00ED06D8"/>
    <w:rsid w:val="00ED0A3B"/>
    <w:rsid w:val="00ED254F"/>
    <w:rsid w:val="00ED3F01"/>
    <w:rsid w:val="00ED4A4B"/>
    <w:rsid w:val="00ED504B"/>
    <w:rsid w:val="00ED52D6"/>
    <w:rsid w:val="00ED710D"/>
    <w:rsid w:val="00EE00E4"/>
    <w:rsid w:val="00EE06B6"/>
    <w:rsid w:val="00EE0C55"/>
    <w:rsid w:val="00EE0D67"/>
    <w:rsid w:val="00EE1BD5"/>
    <w:rsid w:val="00EE1ECC"/>
    <w:rsid w:val="00EE24F8"/>
    <w:rsid w:val="00EE2C93"/>
    <w:rsid w:val="00EE3B3A"/>
    <w:rsid w:val="00EE7323"/>
    <w:rsid w:val="00EE7D2B"/>
    <w:rsid w:val="00EF0371"/>
    <w:rsid w:val="00EF0587"/>
    <w:rsid w:val="00EF1D19"/>
    <w:rsid w:val="00EF2039"/>
    <w:rsid w:val="00EF2A92"/>
    <w:rsid w:val="00EF65C1"/>
    <w:rsid w:val="00EF7F3A"/>
    <w:rsid w:val="00F02572"/>
    <w:rsid w:val="00F028D4"/>
    <w:rsid w:val="00F02E09"/>
    <w:rsid w:val="00F03058"/>
    <w:rsid w:val="00F035F9"/>
    <w:rsid w:val="00F057E7"/>
    <w:rsid w:val="00F07097"/>
    <w:rsid w:val="00F1018E"/>
    <w:rsid w:val="00F12CE1"/>
    <w:rsid w:val="00F14A47"/>
    <w:rsid w:val="00F15DF1"/>
    <w:rsid w:val="00F1608A"/>
    <w:rsid w:val="00F16626"/>
    <w:rsid w:val="00F16E0A"/>
    <w:rsid w:val="00F17639"/>
    <w:rsid w:val="00F20ECA"/>
    <w:rsid w:val="00F21533"/>
    <w:rsid w:val="00F235B8"/>
    <w:rsid w:val="00F245B7"/>
    <w:rsid w:val="00F24718"/>
    <w:rsid w:val="00F267C2"/>
    <w:rsid w:val="00F30A6E"/>
    <w:rsid w:val="00F30BE8"/>
    <w:rsid w:val="00F31564"/>
    <w:rsid w:val="00F31595"/>
    <w:rsid w:val="00F316DB"/>
    <w:rsid w:val="00F324C1"/>
    <w:rsid w:val="00F328A1"/>
    <w:rsid w:val="00F32C5C"/>
    <w:rsid w:val="00F33116"/>
    <w:rsid w:val="00F33FB6"/>
    <w:rsid w:val="00F3445F"/>
    <w:rsid w:val="00F36599"/>
    <w:rsid w:val="00F3765D"/>
    <w:rsid w:val="00F37BD2"/>
    <w:rsid w:val="00F37BF4"/>
    <w:rsid w:val="00F413CE"/>
    <w:rsid w:val="00F41C07"/>
    <w:rsid w:val="00F41FE2"/>
    <w:rsid w:val="00F42CB3"/>
    <w:rsid w:val="00F44B9D"/>
    <w:rsid w:val="00F45C43"/>
    <w:rsid w:val="00F46B74"/>
    <w:rsid w:val="00F5088F"/>
    <w:rsid w:val="00F513B5"/>
    <w:rsid w:val="00F51ABB"/>
    <w:rsid w:val="00F522DA"/>
    <w:rsid w:val="00F546C5"/>
    <w:rsid w:val="00F563C2"/>
    <w:rsid w:val="00F56F48"/>
    <w:rsid w:val="00F611B1"/>
    <w:rsid w:val="00F6156C"/>
    <w:rsid w:val="00F62215"/>
    <w:rsid w:val="00F625EF"/>
    <w:rsid w:val="00F62A6F"/>
    <w:rsid w:val="00F631FD"/>
    <w:rsid w:val="00F63697"/>
    <w:rsid w:val="00F639C6"/>
    <w:rsid w:val="00F63B49"/>
    <w:rsid w:val="00F65906"/>
    <w:rsid w:val="00F65907"/>
    <w:rsid w:val="00F659A0"/>
    <w:rsid w:val="00F701D1"/>
    <w:rsid w:val="00F70B03"/>
    <w:rsid w:val="00F717A0"/>
    <w:rsid w:val="00F72F3C"/>
    <w:rsid w:val="00F72FAD"/>
    <w:rsid w:val="00F7392C"/>
    <w:rsid w:val="00F77906"/>
    <w:rsid w:val="00F77AAD"/>
    <w:rsid w:val="00F77B74"/>
    <w:rsid w:val="00F81116"/>
    <w:rsid w:val="00F8130F"/>
    <w:rsid w:val="00F817FB"/>
    <w:rsid w:val="00F81A70"/>
    <w:rsid w:val="00F84CD9"/>
    <w:rsid w:val="00F84D6D"/>
    <w:rsid w:val="00F85F03"/>
    <w:rsid w:val="00F86023"/>
    <w:rsid w:val="00F90110"/>
    <w:rsid w:val="00F90135"/>
    <w:rsid w:val="00F90EC9"/>
    <w:rsid w:val="00F9275B"/>
    <w:rsid w:val="00F929FA"/>
    <w:rsid w:val="00F93AE4"/>
    <w:rsid w:val="00F9445B"/>
    <w:rsid w:val="00F94E18"/>
    <w:rsid w:val="00F954A7"/>
    <w:rsid w:val="00F96A70"/>
    <w:rsid w:val="00F97835"/>
    <w:rsid w:val="00F97E8B"/>
    <w:rsid w:val="00FA00EB"/>
    <w:rsid w:val="00FA059C"/>
    <w:rsid w:val="00FA090F"/>
    <w:rsid w:val="00FA14C0"/>
    <w:rsid w:val="00FA1CC2"/>
    <w:rsid w:val="00FA2301"/>
    <w:rsid w:val="00FA4EE0"/>
    <w:rsid w:val="00FA699A"/>
    <w:rsid w:val="00FA78C3"/>
    <w:rsid w:val="00FB349C"/>
    <w:rsid w:val="00FB5597"/>
    <w:rsid w:val="00FB5C03"/>
    <w:rsid w:val="00FB5E55"/>
    <w:rsid w:val="00FB7377"/>
    <w:rsid w:val="00FB7406"/>
    <w:rsid w:val="00FB77C7"/>
    <w:rsid w:val="00FB784F"/>
    <w:rsid w:val="00FB7E33"/>
    <w:rsid w:val="00FC03CA"/>
    <w:rsid w:val="00FC0675"/>
    <w:rsid w:val="00FC0BDB"/>
    <w:rsid w:val="00FC116D"/>
    <w:rsid w:val="00FC18B1"/>
    <w:rsid w:val="00FC3A89"/>
    <w:rsid w:val="00FC4596"/>
    <w:rsid w:val="00FC50E0"/>
    <w:rsid w:val="00FC517D"/>
    <w:rsid w:val="00FC546C"/>
    <w:rsid w:val="00FC7054"/>
    <w:rsid w:val="00FC76BC"/>
    <w:rsid w:val="00FC782F"/>
    <w:rsid w:val="00FD026A"/>
    <w:rsid w:val="00FD1BDF"/>
    <w:rsid w:val="00FD1C9A"/>
    <w:rsid w:val="00FD2113"/>
    <w:rsid w:val="00FD2551"/>
    <w:rsid w:val="00FD27A2"/>
    <w:rsid w:val="00FD43C4"/>
    <w:rsid w:val="00FD52D9"/>
    <w:rsid w:val="00FD6605"/>
    <w:rsid w:val="00FE1194"/>
    <w:rsid w:val="00FE17E7"/>
    <w:rsid w:val="00FE2697"/>
    <w:rsid w:val="00FE3006"/>
    <w:rsid w:val="00FE3DC4"/>
    <w:rsid w:val="00FE410B"/>
    <w:rsid w:val="00FE42AD"/>
    <w:rsid w:val="00FE4D6F"/>
    <w:rsid w:val="00FE5E74"/>
    <w:rsid w:val="00FE609E"/>
    <w:rsid w:val="00FE6348"/>
    <w:rsid w:val="00FE68E6"/>
    <w:rsid w:val="00FE6995"/>
    <w:rsid w:val="00FE6AFB"/>
    <w:rsid w:val="00FF2084"/>
    <w:rsid w:val="00FF32EC"/>
    <w:rsid w:val="00FF36E7"/>
    <w:rsid w:val="00FF38BF"/>
    <w:rsid w:val="00FF4F0F"/>
    <w:rsid w:val="00FF506F"/>
    <w:rsid w:val="00FF6168"/>
    <w:rsid w:val="00FF7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0DE0FA"/>
  <w15:docId w15:val="{2F65AC96-71FB-4DBC-BBDF-ADC83B2C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41B3A"/>
  </w:style>
  <w:style w:type="paragraph" w:styleId="Heading1">
    <w:name w:val="heading 1"/>
    <w:basedOn w:val="ListParagraph"/>
    <w:next w:val="Normal"/>
    <w:link w:val="Heading1Char"/>
    <w:uiPriority w:val="9"/>
    <w:qFormat/>
    <w:rsid w:val="00635282"/>
    <w:pPr>
      <w:numPr>
        <w:numId w:val="24"/>
      </w:numPr>
      <w:spacing w:before="120" w:after="120" w:line="240" w:lineRule="auto"/>
      <w:outlineLvl w:val="0"/>
    </w:pPr>
    <w:rPr>
      <w:rFonts w:ascii="Times New Roman" w:eastAsia="Calibri" w:hAnsi="Times New Roman" w:cs="Times New Roman"/>
      <w:b/>
      <w:color w:val="365F91" w:themeColor="accent1" w:themeShade="BF"/>
      <w:sz w:val="24"/>
    </w:rPr>
  </w:style>
  <w:style w:type="paragraph" w:styleId="Heading2">
    <w:name w:val="heading 2"/>
    <w:basedOn w:val="Normal"/>
    <w:next w:val="Normal"/>
    <w:link w:val="Heading2Char"/>
    <w:uiPriority w:val="9"/>
    <w:unhideWhenUsed/>
    <w:qFormat/>
    <w:rsid w:val="00EE0C55"/>
    <w:pPr>
      <w:spacing w:after="120"/>
      <w:outlineLvl w:val="1"/>
    </w:pPr>
    <w:rPr>
      <w:rFonts w:ascii="Times New Roman" w:hAnsi="Times New Roman" w:cs="Times New Roman"/>
      <w:color w:val="0070C0"/>
    </w:rPr>
  </w:style>
  <w:style w:type="paragraph" w:styleId="Heading3">
    <w:name w:val="heading 3"/>
    <w:basedOn w:val="Normal"/>
    <w:next w:val="Normal"/>
    <w:link w:val="Heading3Char"/>
    <w:uiPriority w:val="9"/>
    <w:unhideWhenUsed/>
    <w:qFormat/>
    <w:rsid w:val="00D41B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82"/>
    <w:rPr>
      <w:rFonts w:ascii="Times New Roman" w:eastAsia="Calibri" w:hAnsi="Times New Roman" w:cs="Times New Roman"/>
      <w:b/>
      <w:color w:val="365F91" w:themeColor="accent1" w:themeShade="BF"/>
      <w:sz w:val="24"/>
    </w:rPr>
  </w:style>
  <w:style w:type="character" w:customStyle="1" w:styleId="Heading2Char">
    <w:name w:val="Heading 2 Char"/>
    <w:basedOn w:val="DefaultParagraphFont"/>
    <w:link w:val="Heading2"/>
    <w:uiPriority w:val="9"/>
    <w:rsid w:val="00EE0C55"/>
    <w:rPr>
      <w:rFonts w:ascii="Times New Roman" w:hAnsi="Times New Roman" w:cs="Times New Roman"/>
      <w:color w:val="0070C0"/>
    </w:rPr>
  </w:style>
  <w:style w:type="character" w:customStyle="1" w:styleId="Heading3Char">
    <w:name w:val="Heading 3 Char"/>
    <w:basedOn w:val="DefaultParagraphFont"/>
    <w:link w:val="Heading3"/>
    <w:uiPriority w:val="9"/>
    <w:rsid w:val="00D41B3A"/>
    <w:rPr>
      <w:rFonts w:asciiTheme="majorHAnsi" w:eastAsiaTheme="majorEastAsia" w:hAnsiTheme="majorHAnsi" w:cstheme="majorBidi"/>
      <w:color w:val="243F60" w:themeColor="accent1" w:themeShade="7F"/>
      <w:sz w:val="24"/>
      <w:szCs w:val="24"/>
    </w:rPr>
  </w:style>
  <w:style w:type="paragraph" w:styleId="ListParagraph">
    <w:name w:val="List Paragraph"/>
    <w:aliases w:val="Resume Title,Párrafo de lista1"/>
    <w:basedOn w:val="Normal"/>
    <w:link w:val="ListParagraphChar"/>
    <w:uiPriority w:val="34"/>
    <w:qFormat/>
    <w:rsid w:val="00D41B3A"/>
    <w:pPr>
      <w:ind w:left="720"/>
      <w:contextualSpacing/>
    </w:pPr>
  </w:style>
  <w:style w:type="paragraph" w:styleId="Header">
    <w:name w:val="header"/>
    <w:basedOn w:val="Normal"/>
    <w:link w:val="HeaderChar"/>
    <w:uiPriority w:val="99"/>
    <w:unhideWhenUsed/>
    <w:rsid w:val="00D41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B3A"/>
  </w:style>
  <w:style w:type="character" w:styleId="CommentReference">
    <w:name w:val="annotation reference"/>
    <w:basedOn w:val="DefaultParagraphFont"/>
    <w:uiPriority w:val="99"/>
    <w:semiHidden/>
    <w:unhideWhenUsed/>
    <w:rsid w:val="00D41B3A"/>
    <w:rPr>
      <w:sz w:val="16"/>
      <w:szCs w:val="16"/>
    </w:rPr>
  </w:style>
  <w:style w:type="paragraph" w:styleId="CommentText">
    <w:name w:val="annotation text"/>
    <w:basedOn w:val="Normal"/>
    <w:link w:val="CommentTextChar"/>
    <w:uiPriority w:val="99"/>
    <w:unhideWhenUsed/>
    <w:rsid w:val="00D41B3A"/>
    <w:pPr>
      <w:spacing w:line="240" w:lineRule="auto"/>
    </w:pPr>
    <w:rPr>
      <w:sz w:val="20"/>
      <w:szCs w:val="20"/>
    </w:rPr>
  </w:style>
  <w:style w:type="character" w:customStyle="1" w:styleId="CommentTextChar">
    <w:name w:val="Comment Text Char"/>
    <w:basedOn w:val="DefaultParagraphFont"/>
    <w:link w:val="CommentText"/>
    <w:uiPriority w:val="99"/>
    <w:rsid w:val="00D41B3A"/>
    <w:rPr>
      <w:sz w:val="20"/>
      <w:szCs w:val="20"/>
    </w:rPr>
  </w:style>
  <w:style w:type="paragraph" w:styleId="NormalWeb">
    <w:name w:val="Normal (Web)"/>
    <w:basedOn w:val="Normal"/>
    <w:uiPriority w:val="99"/>
    <w:semiHidden/>
    <w:unhideWhenUsed/>
    <w:rsid w:val="00D41B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1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B3A"/>
    <w:rPr>
      <w:rFonts w:ascii="Tahoma" w:hAnsi="Tahoma" w:cs="Tahoma"/>
      <w:sz w:val="16"/>
      <w:szCs w:val="16"/>
    </w:rPr>
  </w:style>
  <w:style w:type="paragraph" w:customStyle="1" w:styleId="Referencestyle">
    <w:name w:val="Reference style"/>
    <w:basedOn w:val="Normal"/>
    <w:rsid w:val="001305E5"/>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BA35C5"/>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7FDC"/>
    <w:rPr>
      <w:b/>
      <w:bCs/>
    </w:rPr>
  </w:style>
  <w:style w:type="character" w:customStyle="1" w:styleId="CommentSubjectChar">
    <w:name w:val="Comment Subject Char"/>
    <w:basedOn w:val="CommentTextChar"/>
    <w:link w:val="CommentSubject"/>
    <w:uiPriority w:val="99"/>
    <w:semiHidden/>
    <w:rsid w:val="00027FDC"/>
    <w:rPr>
      <w:b/>
      <w:bCs/>
      <w:sz w:val="20"/>
      <w:szCs w:val="20"/>
    </w:rPr>
  </w:style>
  <w:style w:type="paragraph" w:styleId="Footer">
    <w:name w:val="footer"/>
    <w:basedOn w:val="Normal"/>
    <w:link w:val="FooterChar"/>
    <w:uiPriority w:val="99"/>
    <w:unhideWhenUsed/>
    <w:rsid w:val="009C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67E"/>
  </w:style>
  <w:style w:type="character" w:styleId="Hyperlink">
    <w:name w:val="Hyperlink"/>
    <w:basedOn w:val="DefaultParagraphFont"/>
    <w:uiPriority w:val="99"/>
    <w:unhideWhenUsed/>
    <w:rsid w:val="00487D6A"/>
    <w:rPr>
      <w:color w:val="0000FF" w:themeColor="hyperlink"/>
      <w:u w:val="single"/>
    </w:rPr>
  </w:style>
  <w:style w:type="paragraph" w:customStyle="1" w:styleId="Default">
    <w:name w:val="Default"/>
    <w:rsid w:val="00881A6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Resume Title Char,Párrafo de lista1 Char"/>
    <w:link w:val="ListParagraph"/>
    <w:uiPriority w:val="34"/>
    <w:rsid w:val="000B67CD"/>
  </w:style>
  <w:style w:type="table" w:customStyle="1" w:styleId="GridTable5Dark-Accent11">
    <w:name w:val="Grid Table 5 Dark - Accent 11"/>
    <w:basedOn w:val="TableNormal"/>
    <w:uiPriority w:val="50"/>
    <w:rsid w:val="0063528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Revision">
    <w:name w:val="Revision"/>
    <w:hidden/>
    <w:uiPriority w:val="99"/>
    <w:semiHidden/>
    <w:rsid w:val="00885C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38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camara@counterpar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itchell@counterpart.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amadou@counterpart.org" TargetMode="External"/><Relationship Id="rId4" Type="http://schemas.openxmlformats.org/officeDocument/2006/relationships/settings" Target="settings.xml"/><Relationship Id="rId9" Type="http://schemas.openxmlformats.org/officeDocument/2006/relationships/hyperlink" Target="mailto:mmdineen@counterpar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5E335-A1E9-408B-A658-751A4EF1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2183</Words>
  <Characters>12449</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Malka</dc:creator>
  <cp:lastModifiedBy>Lucie Amadou</cp:lastModifiedBy>
  <cp:revision>2</cp:revision>
  <cp:lastPrinted>2016-05-20T07:42:00Z</cp:lastPrinted>
  <dcterms:created xsi:type="dcterms:W3CDTF">2016-06-29T12:42:00Z</dcterms:created>
  <dcterms:modified xsi:type="dcterms:W3CDTF">2016-06-29T12:42:00Z</dcterms:modified>
</cp:coreProperties>
</file>