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22512" w14:textId="77777777" w:rsidR="001D37CB" w:rsidRPr="00C722ED" w:rsidRDefault="00C722ED">
      <w:pPr>
        <w:rPr>
          <w:b/>
        </w:rPr>
      </w:pPr>
      <w:r w:rsidRPr="00C722ED">
        <w:rPr>
          <w:b/>
        </w:rPr>
        <w:t>CPI Requests: May 23</w:t>
      </w:r>
      <w:r w:rsidRPr="00C722ED">
        <w:rPr>
          <w:b/>
          <w:vertAlign w:val="superscript"/>
        </w:rPr>
        <w:t>rd</w:t>
      </w:r>
      <w:r w:rsidRPr="00C722ED">
        <w:rPr>
          <w:b/>
        </w:rPr>
        <w:t>, 2016</w:t>
      </w:r>
    </w:p>
    <w:p w14:paraId="1714EA93" w14:textId="77777777" w:rsidR="00C722ED" w:rsidRDefault="00C722ED"/>
    <w:p w14:paraId="1877C460" w14:textId="77777777" w:rsidR="00C722ED" w:rsidRDefault="00C722ED" w:rsidP="00C722ED">
      <w:pPr>
        <w:pStyle w:val="ListParagraph"/>
        <w:numPr>
          <w:ilvl w:val="0"/>
          <w:numId w:val="1"/>
        </w:numPr>
      </w:pPr>
      <w:r>
        <w:t>Write a supplement to our old PD outlining specifics of randomization that have arisen in recent discussions, e.g. screening, lotteries, and delayed rollout. I believe it is important to produce this supplement before Friday when I will meet with CI for the last time during this trip. By then, CI will have had a mini course on experiments and will understand our jargon.</w:t>
      </w:r>
    </w:p>
    <w:p w14:paraId="45B5487A" w14:textId="77777777" w:rsidR="00C722ED" w:rsidRDefault="00C722ED" w:rsidP="00C722ED">
      <w:pPr>
        <w:pStyle w:val="ListParagraph"/>
      </w:pPr>
    </w:p>
    <w:p w14:paraId="56AA5399" w14:textId="77777777" w:rsidR="00D7545E" w:rsidRDefault="005202F0" w:rsidP="00C722ED">
      <w:pPr>
        <w:pStyle w:val="ListParagraph"/>
      </w:pPr>
      <w:r>
        <w:t>[Ariel]: The Rapid Work Plan is helpful in that it describes some of the multi-stakeholder dialogues around both electoral issues and government service delivery issues.</w:t>
      </w:r>
      <w:r w:rsidR="00D7545E">
        <w:t xml:space="preserve">  It seems that this is a core part of what the program will be: </w:t>
      </w:r>
      <w:r>
        <w:t xml:space="preserve">citizen engagement via public meetings/dialogues, run by </w:t>
      </w:r>
      <w:r w:rsidR="00D7545E">
        <w:t xml:space="preserve">subcontracted CSOs.  This is mostly under activity 2.2 right now, although some of the electoral-related activities also touch on this (1.4).  There is also the actual government responsiveness to these meetings (activity 2.3) and the media piece (activity 2.4).  </w:t>
      </w:r>
    </w:p>
    <w:p w14:paraId="5F560845" w14:textId="77777777" w:rsidR="005202F0" w:rsidRDefault="00D7545E" w:rsidP="00C722ED">
      <w:pPr>
        <w:pStyle w:val="ListParagraph"/>
      </w:pPr>
      <w:commentRangeStart w:id="0"/>
      <w:r>
        <w:t xml:space="preserve">I think we should push CI to require that candidate CSOs identify targeted communes in which the CSOs are likely to operate in their proposals/sub-grant </w:t>
      </w:r>
      <w:proofErr w:type="spellStart"/>
      <w:r>
        <w:t>workplans</w:t>
      </w:r>
      <w:proofErr w:type="spellEnd"/>
      <w:r>
        <w:t>.  CI can further push the CSOs to rank/rate the readiness/appropriateness/</w:t>
      </w:r>
      <w:proofErr w:type="spellStart"/>
      <w:r>
        <w:t>etc</w:t>
      </w:r>
      <w:proofErr w:type="spellEnd"/>
      <w:r>
        <w:t xml:space="preserve"> of the communes for these kinds of dialogues, and to commit to a number of dialogues they expect to conduct within the first 12-18 months.</w:t>
      </w:r>
      <w:commentRangeEnd w:id="0"/>
      <w:r w:rsidR="003F6A08">
        <w:rPr>
          <w:rStyle w:val="CommentReference"/>
        </w:rPr>
        <w:commentReference w:id="0"/>
      </w:r>
      <w:r>
        <w:t xml:space="preserve">  </w:t>
      </w:r>
      <w:commentRangeStart w:id="1"/>
      <w:r>
        <w:t>We then use this as our randomization sample.</w:t>
      </w:r>
      <w:commentRangeEnd w:id="1"/>
      <w:r w:rsidR="003F6A08">
        <w:rPr>
          <w:rStyle w:val="CommentReference"/>
        </w:rPr>
        <w:commentReference w:id="1"/>
      </w:r>
      <w:r>
        <w:t xml:space="preserve">  If there is over-subscription, we can randomize a group that will be eligible for either later </w:t>
      </w:r>
      <w:proofErr w:type="gramStart"/>
      <w:r>
        <w:t>dialogues</w:t>
      </w:r>
      <w:proofErr w:type="gramEnd"/>
      <w:r>
        <w:t xml:space="preserve"> (or no dialogues, if CI opts to go in a different direction after the first 18 months).  </w:t>
      </w:r>
    </w:p>
    <w:p w14:paraId="02882A4B" w14:textId="77777777" w:rsidR="00C722ED" w:rsidRDefault="00C722ED" w:rsidP="00C722ED">
      <w:pPr>
        <w:pStyle w:val="ListParagraph"/>
      </w:pPr>
    </w:p>
    <w:p w14:paraId="3CCB2FF3" w14:textId="77777777" w:rsidR="00DF1E8C" w:rsidRDefault="00DF1E8C" w:rsidP="00C722ED">
      <w:pPr>
        <w:pStyle w:val="ListParagraph"/>
      </w:pPr>
      <w:commentRangeStart w:id="2"/>
      <w:r>
        <w:t xml:space="preserve">I don’t have a ton of confidence that the media interventions will actually work, but we could try to collect information on the broadcasting ranges of the targeted radio stations and do some quasi-experimental there (instrumenting strength-of-signal with topology, </w:t>
      </w:r>
      <w:proofErr w:type="spellStart"/>
      <w:r>
        <w:t>etc</w:t>
      </w:r>
      <w:proofErr w:type="spellEnd"/>
      <w:r>
        <w:t>)</w:t>
      </w:r>
      <w:commentRangeEnd w:id="2"/>
      <w:r w:rsidR="003F6A08">
        <w:rPr>
          <w:rStyle w:val="CommentReference"/>
        </w:rPr>
        <w:commentReference w:id="2"/>
      </w:r>
    </w:p>
    <w:p w14:paraId="59FB59AA" w14:textId="77777777" w:rsidR="00DF1E8C" w:rsidRDefault="00DF1E8C" w:rsidP="00C722ED">
      <w:pPr>
        <w:pStyle w:val="ListParagraph"/>
      </w:pPr>
    </w:p>
    <w:p w14:paraId="14DC5356" w14:textId="72CA8C08" w:rsidR="00771939" w:rsidRDefault="00771939" w:rsidP="00C722ED">
      <w:pPr>
        <w:pStyle w:val="ListParagraph"/>
      </w:pPr>
      <w:r>
        <w:t xml:space="preserve">[Phil]: How fast do you think they can get the local dialogue meetings up-and-running? If they are serious about improving political accountability, then one test of that would be more rigorous local elections that lead to turnover of incumbents who are seen to be unresponsive to priority public needs. One thing we could consider—though there may not be enough time before local elections—is to encourage CPI to include local audits </w:t>
      </w:r>
      <w:r w:rsidR="008D4993">
        <w:t xml:space="preserve">of how effective </w:t>
      </w:r>
      <w:r w:rsidR="00DD6EE3">
        <w:t>communes are</w:t>
      </w:r>
      <w:r w:rsidR="008D4993">
        <w:t xml:space="preserve"> in provision of public services. This would include information on levels of local government spending and the quality of services offered. Paula Pickering, Dan Nielson and several others have just run an audit study in Uganda around the elections and found some really interesting results on support for the incumbents—both incumbents benefitting from being seen to be responsive (i.e., receiving a positive audit) and being held accountable for unresponsiveness. To me, this seems like the best test of their theory of change. </w:t>
      </w:r>
      <w:commentRangeStart w:id="3"/>
      <w:r w:rsidR="008D4993">
        <w:t xml:space="preserve">We could learn a lot from what Paula and </w:t>
      </w:r>
      <w:r w:rsidR="008D4993">
        <w:lastRenderedPageBreak/>
        <w:t>Dan did and work to replicate.</w:t>
      </w:r>
      <w:commentRangeEnd w:id="3"/>
      <w:r w:rsidR="00D434AA">
        <w:rPr>
          <w:rStyle w:val="CommentReference"/>
        </w:rPr>
        <w:commentReference w:id="3"/>
      </w:r>
      <w:r w:rsidR="008D4993">
        <w:t xml:space="preserve"> </w:t>
      </w:r>
      <w:commentRangeStart w:id="4"/>
      <w:r w:rsidR="008D4993">
        <w:t xml:space="preserve">Lisa, any chance local elections will be delayed again? </w:t>
      </w:r>
      <w:commentRangeEnd w:id="4"/>
      <w:r w:rsidR="00D434AA">
        <w:rPr>
          <w:rStyle w:val="CommentReference"/>
        </w:rPr>
        <w:commentReference w:id="4"/>
      </w:r>
    </w:p>
    <w:p w14:paraId="385B16DF" w14:textId="77777777" w:rsidR="00E20BD8" w:rsidRDefault="00E20BD8" w:rsidP="00C722ED">
      <w:pPr>
        <w:pStyle w:val="ListParagraph"/>
      </w:pPr>
    </w:p>
    <w:p w14:paraId="19892BA0" w14:textId="3EBE1E46" w:rsidR="00E20BD8" w:rsidRDefault="00E20BD8" w:rsidP="00C722ED">
      <w:pPr>
        <w:pStyle w:val="ListParagraph"/>
      </w:pPr>
      <w:r>
        <w:t xml:space="preserve">We could also study the mid-term and short-term effects of the audit studies and dialogue. To see if change in citizen priorities for voting and incumbency rates </w:t>
      </w:r>
      <w:r w:rsidR="005602C3">
        <w:t>lays “</w:t>
      </w:r>
      <w:r w:rsidR="005602C3" w:rsidRPr="005602C3">
        <w:t>the ground work for more accountability from el</w:t>
      </w:r>
      <w:r w:rsidR="005602C3">
        <w:t>ected officials to constituents.”</w:t>
      </w:r>
    </w:p>
    <w:p w14:paraId="6375B7B9" w14:textId="77777777" w:rsidR="00771939" w:rsidRDefault="00771939" w:rsidP="00C722ED">
      <w:pPr>
        <w:pStyle w:val="ListParagraph"/>
      </w:pPr>
    </w:p>
    <w:p w14:paraId="1AABBE2E" w14:textId="77777777" w:rsidR="00C722ED" w:rsidRDefault="00C722ED" w:rsidP="00C722ED">
      <w:pPr>
        <w:pStyle w:val="ListParagraph"/>
        <w:numPr>
          <w:ilvl w:val="0"/>
          <w:numId w:val="1"/>
        </w:numPr>
      </w:pPr>
      <w:r>
        <w:t>Define the roles for CI and the field coordinator. How will they work together?</w:t>
      </w:r>
    </w:p>
    <w:p w14:paraId="49ABA202" w14:textId="77777777" w:rsidR="003F6A08" w:rsidRDefault="003F6A08" w:rsidP="003F6A08"/>
    <w:p w14:paraId="58730283" w14:textId="383E0715" w:rsidR="003F6A08" w:rsidRDefault="003F6A08" w:rsidP="003F6A08">
      <w:pPr>
        <w:ind w:left="720"/>
      </w:pPr>
      <w:r>
        <w:t xml:space="preserve">[Lisa]: Here’s what I’m thinking so far: </w:t>
      </w:r>
      <w:proofErr w:type="spellStart"/>
      <w:r>
        <w:t>Bachir’s</w:t>
      </w:r>
      <w:proofErr w:type="spellEnd"/>
      <w:r>
        <w:t xml:space="preserve"> main duties will be to ensure that implementers (side note: does this include NORC-affiliated personnel </w:t>
      </w:r>
      <w:r>
        <w:rPr>
          <w:i/>
        </w:rPr>
        <w:t xml:space="preserve">and </w:t>
      </w:r>
      <w:r>
        <w:t xml:space="preserve">CI’s own teams??) conduct the prescribed interventions in assigned locations. He will observe some of the dialogues and report on participation levels, variations, etc. He could keep us abreast of anything that impedes compliance, e.g. </w:t>
      </w:r>
      <w:proofErr w:type="gramStart"/>
      <w:r>
        <w:t>flooding,</w:t>
      </w:r>
      <w:proofErr w:type="gramEnd"/>
      <w:r>
        <w:t xml:space="preserve"> terrorist attacks (esp. a problem in </w:t>
      </w:r>
      <w:proofErr w:type="spellStart"/>
      <w:r>
        <w:t>Diffa</w:t>
      </w:r>
      <w:proofErr w:type="spellEnd"/>
      <w:r>
        <w:t xml:space="preserve">). Without a detailed work plan, it’s difficult for me to say more, e.g. what </w:t>
      </w:r>
      <w:proofErr w:type="spellStart"/>
      <w:r>
        <w:t>Bachir’s</w:t>
      </w:r>
      <w:proofErr w:type="spellEnd"/>
      <w:r>
        <w:t xml:space="preserve"> role would be for the radio quasi-experiment. I would like to have a better answer for CI on Friday. Anyone else have ideas?</w:t>
      </w:r>
      <w:r w:rsidR="007632B3">
        <w:t xml:space="preserve"> “Attend all PRG-PA meetings” is probably a given.</w:t>
      </w:r>
      <w:r w:rsidR="00106EB7">
        <w:t xml:space="preserve"> How often do we want </w:t>
      </w:r>
      <w:commentRangeStart w:id="5"/>
      <w:proofErr w:type="spellStart"/>
      <w:r w:rsidR="00106EB7">
        <w:t>Bachir</w:t>
      </w:r>
      <w:proofErr w:type="spellEnd"/>
      <w:r w:rsidR="00106EB7">
        <w:t xml:space="preserve"> to check in with us?</w:t>
      </w:r>
      <w:commentRangeEnd w:id="5"/>
      <w:r w:rsidR="008064E4">
        <w:rPr>
          <w:rStyle w:val="CommentReference"/>
        </w:rPr>
        <w:commentReference w:id="5"/>
      </w:r>
    </w:p>
    <w:p w14:paraId="00CCD1BC" w14:textId="77777777" w:rsidR="008064E4" w:rsidRDefault="008064E4" w:rsidP="003F6A08">
      <w:pPr>
        <w:ind w:left="720"/>
      </w:pPr>
    </w:p>
    <w:p w14:paraId="4C96D1CB" w14:textId="53467DBD" w:rsidR="008064E4" w:rsidRDefault="008064E4" w:rsidP="003F6A08">
      <w:pPr>
        <w:ind w:left="720"/>
      </w:pPr>
      <w:r>
        <w:t xml:space="preserve">[Kathy]: I would agree with your assessment.  </w:t>
      </w:r>
      <w:commentRangeStart w:id="6"/>
      <w:commentRangeStart w:id="7"/>
      <w:r>
        <w:t xml:space="preserve">I would like to see him </w:t>
      </w:r>
      <w:r w:rsidR="0034533C">
        <w:t xml:space="preserve">develop good relationships with the </w:t>
      </w:r>
      <w:r>
        <w:t xml:space="preserve">NORC and CI </w:t>
      </w:r>
      <w:r w:rsidR="0034533C">
        <w:t xml:space="preserve">teams </w:t>
      </w:r>
      <w:r>
        <w:t xml:space="preserve">and </w:t>
      </w:r>
      <w:proofErr w:type="gramStart"/>
      <w:r>
        <w:t>join</w:t>
      </w:r>
      <w:proofErr w:type="gramEnd"/>
      <w:r>
        <w:t xml:space="preserve"> them in the field wh</w:t>
      </w:r>
      <w:r w:rsidR="0034533C">
        <w:t xml:space="preserve">en feasible just to observe, watch, and send reports back to us.  </w:t>
      </w:r>
      <w:commentRangeEnd w:id="6"/>
      <w:r w:rsidR="00E20BD8">
        <w:rPr>
          <w:rStyle w:val="CommentReference"/>
        </w:rPr>
        <w:commentReference w:id="6"/>
      </w:r>
      <w:commentRangeEnd w:id="7"/>
      <w:r w:rsidR="00501A7F">
        <w:rPr>
          <w:rStyle w:val="CommentReference"/>
        </w:rPr>
        <w:commentReference w:id="7"/>
      </w:r>
      <w:r w:rsidR="0034533C">
        <w:t xml:space="preserve">His time in the field will help us know how well the randomization is being followed and what exactly is going on vs. what they tell us is happening.  I’d also like to see him visit the field on his own in areas where both CI and NORC are working to run </w:t>
      </w:r>
      <w:proofErr w:type="spellStart"/>
      <w:r w:rsidR="0034533C">
        <w:t>backchecks</w:t>
      </w:r>
      <w:proofErr w:type="spellEnd"/>
      <w:r w:rsidR="0034533C">
        <w:t xml:space="preserve"> on NORC’s surveys and have </w:t>
      </w:r>
      <w:commentRangeStart w:id="8"/>
      <w:r w:rsidR="0034533C">
        <w:t xml:space="preserve">causal </w:t>
      </w:r>
      <w:commentRangeEnd w:id="8"/>
      <w:r w:rsidR="00D434AA">
        <w:rPr>
          <w:rStyle w:val="CommentReference"/>
        </w:rPr>
        <w:commentReference w:id="8"/>
      </w:r>
      <w:r w:rsidR="0034533C">
        <w:t>conversations with local residents regarding CIs work (</w:t>
      </w:r>
      <w:commentRangeStart w:id="9"/>
      <w:r w:rsidR="0034533C">
        <w:t>without being too intrusive…not sure if we want to tell CI we are doing this or not</w:t>
      </w:r>
      <w:commentRangeEnd w:id="9"/>
      <w:r w:rsidR="00D434AA">
        <w:rPr>
          <w:rStyle w:val="CommentReference"/>
        </w:rPr>
        <w:commentReference w:id="9"/>
      </w:r>
      <w:r w:rsidR="0034533C">
        <w:t>). Basically I see him in the field quite a bit either with implementers, NORC, or on his own</w:t>
      </w:r>
      <w:commentRangeStart w:id="10"/>
      <w:r w:rsidR="0034533C">
        <w:t>.</w:t>
      </w:r>
      <w:commentRangeEnd w:id="10"/>
      <w:r w:rsidR="00D434AA">
        <w:rPr>
          <w:rStyle w:val="CommentReference"/>
        </w:rPr>
        <w:commentReference w:id="10"/>
      </w:r>
      <w:r w:rsidR="0034533C">
        <w:t xml:space="preserve">   </w:t>
      </w:r>
    </w:p>
    <w:p w14:paraId="6AF3A56F" w14:textId="77777777" w:rsidR="008064E4" w:rsidRDefault="008064E4" w:rsidP="003F6A08">
      <w:pPr>
        <w:ind w:left="720"/>
      </w:pPr>
    </w:p>
    <w:p w14:paraId="201E92B4" w14:textId="7E5ECD03" w:rsidR="008064E4" w:rsidRPr="003F6A08" w:rsidRDefault="008064E4" w:rsidP="003F6A08">
      <w:pPr>
        <w:ind w:left="720"/>
      </w:pPr>
    </w:p>
    <w:p w14:paraId="4F3448FC" w14:textId="77777777" w:rsidR="00C722ED" w:rsidRDefault="00C722ED" w:rsidP="00C722ED"/>
    <w:p w14:paraId="23E0CCE1" w14:textId="77777777" w:rsidR="00C722ED" w:rsidRDefault="00C722ED" w:rsidP="00C722ED"/>
    <w:p w14:paraId="0220ABB5" w14:textId="77777777" w:rsidR="00C722ED" w:rsidRDefault="00C722ED" w:rsidP="00C722ED">
      <w:pPr>
        <w:pStyle w:val="ListParagraph"/>
        <w:numPr>
          <w:ilvl w:val="0"/>
          <w:numId w:val="1"/>
        </w:numPr>
      </w:pPr>
      <w:r>
        <w:t>Specify the indicators and measurement tools interest us. Please refer to the Project Description. Proposed indicators included “50% of party platforms in local elections reflect the priorities identified in the citizen dialogues” and “75% of survey respondents report perception that they are promoting collective action.” There were several others. I am not sure how CI decided on specific percentages, but changing those benchmarks would presumably not change the survey instruments.</w:t>
      </w:r>
    </w:p>
    <w:p w14:paraId="3A67FBAC" w14:textId="77777777" w:rsidR="00C722ED" w:rsidRDefault="00C722ED" w:rsidP="00C722ED"/>
    <w:p w14:paraId="236E37BE" w14:textId="667C1200" w:rsidR="003361B8" w:rsidRDefault="003361B8" w:rsidP="003361B8">
      <w:pPr>
        <w:ind w:left="720"/>
      </w:pPr>
      <w:r>
        <w:lastRenderedPageBreak/>
        <w:t xml:space="preserve">[Lisa]: I still don’t see which indicators map onto commune-level dialogues. My priors are weak. I was hoping CI would offer </w:t>
      </w:r>
      <w:proofErr w:type="gramStart"/>
      <w:r>
        <w:t>their own</w:t>
      </w:r>
      <w:proofErr w:type="gramEnd"/>
      <w:r>
        <w:t xml:space="preserve"> rationale. On a theoretical level, I am not sure what dialogues are meant to do.</w:t>
      </w:r>
    </w:p>
    <w:p w14:paraId="7CA0D7C4" w14:textId="77777777" w:rsidR="00E20BD8" w:rsidRDefault="00E20BD8" w:rsidP="003361B8">
      <w:pPr>
        <w:ind w:left="720"/>
      </w:pPr>
    </w:p>
    <w:p w14:paraId="41826833" w14:textId="6B20CF26" w:rsidR="00E20BD8" w:rsidRDefault="00E20BD8" w:rsidP="003361B8">
      <w:pPr>
        <w:ind w:left="720"/>
      </w:pPr>
      <w:r>
        <w:t xml:space="preserve">[Phil]: Administrative data of election outcomes would be great. </w:t>
      </w:r>
      <w:commentRangeStart w:id="11"/>
      <w:r>
        <w:t>Lisa, any idea the incumbency rate in local electi</w:t>
      </w:r>
      <w:r w:rsidR="005602C3">
        <w:t>ons?</w:t>
      </w:r>
      <w:commentRangeEnd w:id="11"/>
      <w:r w:rsidR="00D434AA">
        <w:rPr>
          <w:rStyle w:val="CommentReference"/>
        </w:rPr>
        <w:commentReference w:id="11"/>
      </w:r>
      <w:r w:rsidR="005602C3">
        <w:t xml:space="preserve"> </w:t>
      </w:r>
      <w:commentRangeStart w:id="12"/>
      <w:r w:rsidR="005602C3">
        <w:t>We could also collect data on citizen voting priorities at baseline and see if they change after the audits and dialogue.</w:t>
      </w:r>
      <w:commentRangeEnd w:id="12"/>
      <w:r w:rsidR="00D434AA">
        <w:rPr>
          <w:rStyle w:val="CommentReference"/>
        </w:rPr>
        <w:commentReference w:id="12"/>
      </w:r>
    </w:p>
    <w:p w14:paraId="422EC2D0" w14:textId="77777777" w:rsidR="00C722ED" w:rsidRDefault="00C722ED" w:rsidP="00C722ED"/>
    <w:p w14:paraId="16F4816D" w14:textId="77777777" w:rsidR="00C722ED" w:rsidRDefault="00C722ED" w:rsidP="00C722ED">
      <w:pPr>
        <w:pStyle w:val="ListParagraph"/>
        <w:numPr>
          <w:ilvl w:val="0"/>
          <w:numId w:val="1"/>
        </w:numPr>
      </w:pPr>
      <w:r>
        <w:t>Clarify how often we hope to collect data, and how this will involve the NORC-affiliated survey firm. CI is uncertain about how long they will work with each CSO. What will be our evaluation plan if CI ends a partnership with a CSO after six months? Will we still be able to collect useful data? Can we write contingency plans into the work plan to collect data at time intervals that adapt to CI’s operations? Sounds messy. Please advise.</w:t>
      </w:r>
    </w:p>
    <w:p w14:paraId="3D160099" w14:textId="77777777" w:rsidR="00C722ED" w:rsidRDefault="00C722ED" w:rsidP="00C722ED"/>
    <w:p w14:paraId="1021CACC" w14:textId="77777777" w:rsidR="005202F0" w:rsidRDefault="005202F0" w:rsidP="00C722ED">
      <w:r>
        <w:t xml:space="preserve">[Ariel]: Our plan was to collect three rounds of data (baseline, midline, </w:t>
      </w:r>
      <w:proofErr w:type="spellStart"/>
      <w:r>
        <w:t>endline</w:t>
      </w:r>
      <w:proofErr w:type="spellEnd"/>
      <w:r>
        <w:t xml:space="preserve">) over a </w:t>
      </w:r>
      <w:proofErr w:type="gramStart"/>
      <w:r>
        <w:t>three year</w:t>
      </w:r>
      <w:proofErr w:type="gramEnd"/>
      <w:r>
        <w:t xml:space="preserve"> period.  The NORC-subcontracted survey firm will carry out the surveys, based on instruments, protocols and parameters we provide to NORC (sampled clusters, within-cluster household sampling strategy).  During the surveys, </w:t>
      </w:r>
      <w:proofErr w:type="spellStart"/>
      <w:r>
        <w:t>Bachir</w:t>
      </w:r>
      <w:proofErr w:type="spellEnd"/>
      <w:r>
        <w:t xml:space="preserve"> and our team will provide (indirect) support and supervision.  </w:t>
      </w:r>
      <w:r w:rsidR="00D7545E">
        <w:t xml:space="preserve">We could also include in their </w:t>
      </w:r>
      <w:proofErr w:type="spellStart"/>
      <w:r w:rsidR="00D7545E">
        <w:t>workplan</w:t>
      </w:r>
      <w:proofErr w:type="spellEnd"/>
      <w:r w:rsidR="00D7545E">
        <w:t xml:space="preserve"> collection of direct observation of a subset of the multi-stakeholder dialogues</w:t>
      </w:r>
      <w:r w:rsidR="007F31D4">
        <w:t>,</w:t>
      </w:r>
      <w:r w:rsidR="00D7545E">
        <w:t xml:space="preserve"> structured FGDs</w:t>
      </w:r>
      <w:r w:rsidR="007F31D4">
        <w:t>, and collection of some administrative/government data.</w:t>
      </w:r>
      <w:r w:rsidR="00D7545E">
        <w:t xml:space="preserve"> </w:t>
      </w:r>
    </w:p>
    <w:p w14:paraId="7B6DA615" w14:textId="77777777" w:rsidR="005202F0" w:rsidRDefault="005202F0" w:rsidP="00C722ED">
      <w:r>
        <w:t xml:space="preserve">To the degree that we can collect data that can feed into CI’s M&amp;E plans, we are quite happy to do this – they will hopefully see this as an opportunity to </w:t>
      </w:r>
      <w:commentRangeStart w:id="14"/>
      <w:r>
        <w:t>offload part of the work of data collection</w:t>
      </w:r>
      <w:commentRangeEnd w:id="14"/>
      <w:r w:rsidR="000B170C">
        <w:rPr>
          <w:rStyle w:val="CommentReference"/>
        </w:rPr>
        <w:commentReference w:id="14"/>
      </w:r>
      <w:r>
        <w:t xml:space="preserve">.  We are happy to share </w:t>
      </w:r>
      <w:commentRangeStart w:id="15"/>
      <w:r>
        <w:t xml:space="preserve">draft questionnaires </w:t>
      </w:r>
      <w:commentRangeEnd w:id="15"/>
      <w:r w:rsidR="000B170C">
        <w:rPr>
          <w:rStyle w:val="CommentReference"/>
        </w:rPr>
        <w:commentReference w:id="15"/>
      </w:r>
      <w:r>
        <w:t>with them, integrate timelines as closely as possible, etc.</w:t>
      </w:r>
    </w:p>
    <w:p w14:paraId="388979C0" w14:textId="77777777" w:rsidR="005202F0" w:rsidRDefault="005202F0" w:rsidP="00C722ED">
      <w:r>
        <w:t xml:space="preserve">To the degree CI makes only tentative or partial progress in a part of our </w:t>
      </w:r>
      <w:proofErr w:type="gramStart"/>
      <w:r>
        <w:t>sample, that</w:t>
      </w:r>
      <w:proofErr w:type="gramEnd"/>
      <w:r>
        <w:t xml:space="preserve"> will obviously reduce the overall ATE we detect over the full sample.  </w:t>
      </w:r>
    </w:p>
    <w:p w14:paraId="0D1099FD" w14:textId="77777777" w:rsidR="005202F0" w:rsidRDefault="005202F0" w:rsidP="00C722ED">
      <w:r>
        <w:t>While we prefer to have the full sample defined at the beginning, we could offer to roll part of our sample to maintain flexibility and coverage.</w:t>
      </w:r>
    </w:p>
    <w:p w14:paraId="50F02D37" w14:textId="77777777" w:rsidR="005202F0" w:rsidRDefault="005202F0" w:rsidP="00C722ED"/>
    <w:p w14:paraId="29037A90" w14:textId="77777777" w:rsidR="00C722ED" w:rsidRDefault="00C722ED" w:rsidP="00C722ED"/>
    <w:p w14:paraId="0581A927" w14:textId="77777777" w:rsidR="00C722ED" w:rsidRDefault="00C722ED" w:rsidP="00C722ED">
      <w:pPr>
        <w:pStyle w:val="ListParagraph"/>
        <w:numPr>
          <w:ilvl w:val="0"/>
          <w:numId w:val="1"/>
        </w:numPr>
      </w:pPr>
      <w:r>
        <w:t xml:space="preserve">Schedule future check-ins. USAID and CI ask: When will Ariel and Phil visit Niger? Can </w:t>
      </w:r>
      <w:proofErr w:type="spellStart"/>
      <w:r>
        <w:t>AidData</w:t>
      </w:r>
      <w:proofErr w:type="spellEnd"/>
      <w:r>
        <w:t xml:space="preserve"> join a Skype meeting on Tuesday or Friday?</w:t>
      </w:r>
    </w:p>
    <w:p w14:paraId="1FC0F108" w14:textId="77777777" w:rsidR="005602C3" w:rsidRDefault="005602C3" w:rsidP="005602C3"/>
    <w:p w14:paraId="64B7DEDC" w14:textId="20F09070" w:rsidR="005602C3" w:rsidRDefault="005602C3" w:rsidP="005602C3">
      <w:r>
        <w:t xml:space="preserve">[Phil]: I need to figure out rest of my summer schedule as my wife, Kate, is going back to school but I should be able to work in a week-long trip at some point—ideally once the program is more fully formulated and they are moving forward to implementation. I am also happy to spend time in Washington working with Counterpart folks there on design. </w:t>
      </w:r>
    </w:p>
    <w:sectPr w:rsidR="005602C3" w:rsidSect="001D37C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sa Mueller" w:date="2016-05-25T11:59:00Z" w:initials="LM">
    <w:p w14:paraId="5A42F18B" w14:textId="77777777" w:rsidR="0034533C" w:rsidRDefault="0034533C">
      <w:pPr>
        <w:pStyle w:val="CommentText"/>
      </w:pPr>
      <w:r>
        <w:rPr>
          <w:rStyle w:val="CommentReference"/>
        </w:rPr>
        <w:annotationRef/>
      </w:r>
      <w:r>
        <w:t>I think this is part of the “mapping activity” that is currently underway. Let’s ask.</w:t>
      </w:r>
    </w:p>
  </w:comment>
  <w:comment w:id="1" w:author="Lisa Mueller" w:date="2016-05-25T12:00:00Z" w:initials="LM">
    <w:p w14:paraId="55393A0F" w14:textId="77777777" w:rsidR="0034533C" w:rsidRDefault="0034533C">
      <w:pPr>
        <w:pStyle w:val="CommentText"/>
      </w:pPr>
      <w:r>
        <w:rPr>
          <w:rStyle w:val="CommentReference"/>
        </w:rPr>
        <w:annotationRef/>
      </w:r>
      <w:r>
        <w:rPr>
          <w:rStyle w:val="CommentReference"/>
        </w:rPr>
        <w:t xml:space="preserve">I hope N is adequate. </w:t>
      </w:r>
    </w:p>
  </w:comment>
  <w:comment w:id="2" w:author="Lisa Mueller" w:date="2016-05-25T12:02:00Z" w:initials="LM">
    <w:p w14:paraId="0F75461E" w14:textId="77777777" w:rsidR="0034533C" w:rsidRDefault="0034533C">
      <w:pPr>
        <w:pStyle w:val="CommentText"/>
      </w:pPr>
      <w:r>
        <w:rPr>
          <w:rStyle w:val="CommentReference"/>
        </w:rPr>
        <w:annotationRef/>
      </w:r>
      <w:r>
        <w:t>I am game. Reminds me of work by Jessica Gottlieb in Mali (if I remember correctly).</w:t>
      </w:r>
    </w:p>
  </w:comment>
  <w:comment w:id="3" w:author="Lisa Mueller" w:date="2016-05-27T09:52:00Z" w:initials="LM">
    <w:p w14:paraId="24FFE361" w14:textId="552471C1" w:rsidR="00D434AA" w:rsidRDefault="00D434AA">
      <w:pPr>
        <w:pStyle w:val="CommentText"/>
      </w:pPr>
      <w:r>
        <w:rPr>
          <w:rStyle w:val="CommentReference"/>
        </w:rPr>
        <w:annotationRef/>
      </w:r>
      <w:r>
        <w:t>I am intrigued. Any documents to share yet?</w:t>
      </w:r>
    </w:p>
  </w:comment>
  <w:comment w:id="4" w:author="Lisa Mueller" w:date="2016-05-27T09:53:00Z" w:initials="LM">
    <w:p w14:paraId="722CCE27" w14:textId="6DD43766" w:rsidR="00D434AA" w:rsidRDefault="00D434AA">
      <w:pPr>
        <w:pStyle w:val="CommentText"/>
      </w:pPr>
      <w:r>
        <w:rPr>
          <w:rStyle w:val="CommentReference"/>
        </w:rPr>
        <w:annotationRef/>
      </w:r>
      <w:r>
        <w:t>Ugh, there is always a chance. But I’m leaning toward no. In any case, I don’t think we can plan around another delay.</w:t>
      </w:r>
    </w:p>
  </w:comment>
  <w:comment w:id="5" w:author="new user" w:date="2016-05-25T08:14:00Z" w:initials="nu">
    <w:p w14:paraId="15EBDEBC" w14:textId="6562E47E" w:rsidR="0034533C" w:rsidRDefault="0034533C">
      <w:pPr>
        <w:pStyle w:val="CommentText"/>
      </w:pPr>
      <w:r>
        <w:rPr>
          <w:rStyle w:val="CommentReference"/>
        </w:rPr>
        <w:annotationRef/>
      </w:r>
      <w:r>
        <w:t xml:space="preserve">I would like to see an email a week (if possible given the internet) detailing any progress, any issues, and what the implementing firm and survey firm accomplished that week.  Even if nothing happened.  </w:t>
      </w:r>
    </w:p>
  </w:comment>
  <w:comment w:id="6" w:author="Philip Roessler" w:date="2016-05-27T01:41:00Z" w:initials="PR">
    <w:p w14:paraId="16FD2A90" w14:textId="15125DB0" w:rsidR="00E20BD8" w:rsidRDefault="00E20BD8">
      <w:pPr>
        <w:pStyle w:val="CommentText"/>
      </w:pPr>
      <w:r>
        <w:rPr>
          <w:rStyle w:val="CommentReference"/>
        </w:rPr>
        <w:annotationRef/>
      </w:r>
      <w:r>
        <w:t>Yes this will be key. The better relationship he has with them, the more seamlessly they will share information with us. Without a window into what CI is doing, it will be difficult to know the quality of the intervention.</w:t>
      </w:r>
    </w:p>
  </w:comment>
  <w:comment w:id="7" w:author="Lisa Mueller" w:date="2016-05-27T09:51:00Z" w:initials="LM">
    <w:p w14:paraId="6C664FD4" w14:textId="05688715" w:rsidR="00501A7F" w:rsidRDefault="00501A7F">
      <w:pPr>
        <w:pStyle w:val="CommentText"/>
      </w:pPr>
      <w:r>
        <w:rPr>
          <w:rStyle w:val="CommentReference"/>
        </w:rPr>
        <w:annotationRef/>
      </w:r>
      <w:proofErr w:type="spellStart"/>
      <w:r>
        <w:t>Bachir</w:t>
      </w:r>
      <w:proofErr w:type="spellEnd"/>
      <w:r>
        <w:t xml:space="preserve"> asked me if he will have an office at CI headquarters. I said I think that’s a great idea. Let’s raise that with CI today.</w:t>
      </w:r>
    </w:p>
  </w:comment>
  <w:comment w:id="8" w:author="Lisa Mueller" w:date="2016-05-27T09:56:00Z" w:initials="LM">
    <w:p w14:paraId="309DA9F1" w14:textId="0B9ACFED" w:rsidR="00D434AA" w:rsidRDefault="00D434AA">
      <w:pPr>
        <w:pStyle w:val="CommentText"/>
      </w:pPr>
      <w:r>
        <w:rPr>
          <w:rStyle w:val="CommentReference"/>
        </w:rPr>
        <w:annotationRef/>
      </w:r>
      <w:r>
        <w:t xml:space="preserve">You mean casual? </w:t>
      </w:r>
      <w:r>
        <w:sym w:font="Wingdings" w:char="F04A"/>
      </w:r>
    </w:p>
  </w:comment>
  <w:comment w:id="9" w:author="Lisa Mueller" w:date="2016-05-27T09:56:00Z" w:initials="LM">
    <w:p w14:paraId="19937D56" w14:textId="7510376C" w:rsidR="00D434AA" w:rsidRDefault="00D434AA">
      <w:pPr>
        <w:pStyle w:val="CommentText"/>
      </w:pPr>
      <w:r>
        <w:rPr>
          <w:rStyle w:val="CommentReference"/>
        </w:rPr>
        <w:annotationRef/>
      </w:r>
      <w:r>
        <w:t xml:space="preserve">Indeed. I worry that CI still thinks we’re sending </w:t>
      </w:r>
      <w:proofErr w:type="spellStart"/>
      <w:r>
        <w:t>Bachir</w:t>
      </w:r>
      <w:proofErr w:type="spellEnd"/>
      <w:r>
        <w:t xml:space="preserve"> to babysit them.</w:t>
      </w:r>
    </w:p>
  </w:comment>
  <w:comment w:id="10" w:author="Lisa Mueller" w:date="2016-05-27T09:57:00Z" w:initials="LM">
    <w:p w14:paraId="0A2B0F2B" w14:textId="57D6341E" w:rsidR="00D434AA" w:rsidRDefault="00D434AA">
      <w:pPr>
        <w:pStyle w:val="CommentText"/>
      </w:pPr>
      <w:r>
        <w:rPr>
          <w:rStyle w:val="CommentReference"/>
        </w:rPr>
        <w:annotationRef/>
      </w:r>
      <w:r>
        <w:t xml:space="preserve">For the most part, I have told </w:t>
      </w:r>
      <w:proofErr w:type="spellStart"/>
      <w:r>
        <w:t>Bachir</w:t>
      </w:r>
      <w:proofErr w:type="spellEnd"/>
      <w:r>
        <w:t xml:space="preserve"> what you wrote. I will write a formal description of his duties after today’s meeting so he has an instruction manual of sorts. I will circulate for comments before sending to </w:t>
      </w:r>
      <w:proofErr w:type="spellStart"/>
      <w:r>
        <w:t>Bachir</w:t>
      </w:r>
      <w:proofErr w:type="spellEnd"/>
      <w:r>
        <w:t>.</w:t>
      </w:r>
    </w:p>
  </w:comment>
  <w:comment w:id="11" w:author="Lisa Mueller" w:date="2016-05-27T09:58:00Z" w:initials="LM">
    <w:p w14:paraId="4F9A37DE" w14:textId="790AB61C" w:rsidR="00D434AA" w:rsidRDefault="00D434AA">
      <w:pPr>
        <w:pStyle w:val="CommentText"/>
      </w:pPr>
      <w:r>
        <w:rPr>
          <w:rStyle w:val="CommentReference"/>
        </w:rPr>
        <w:annotationRef/>
      </w:r>
      <w:r>
        <w:t xml:space="preserve">I am embarrassed not to know this. Will dig around. Politics is so </w:t>
      </w:r>
      <w:proofErr w:type="spellStart"/>
      <w:r>
        <w:t>presidentialist</w:t>
      </w:r>
      <w:proofErr w:type="spellEnd"/>
      <w:r>
        <w:t xml:space="preserve"> in Niger; there is scant media coverage of local elections beyond the delay.</w:t>
      </w:r>
    </w:p>
  </w:comment>
  <w:comment w:id="12" w:author="Lisa Mueller" w:date="2016-05-27T09:59:00Z" w:initials="LM">
    <w:p w14:paraId="2AF94104" w14:textId="7D94281A" w:rsidR="00D434AA" w:rsidRDefault="00D434AA">
      <w:pPr>
        <w:pStyle w:val="CommentText"/>
      </w:pPr>
      <w:r>
        <w:rPr>
          <w:rStyle w:val="CommentReference"/>
        </w:rPr>
        <w:annotationRef/>
      </w:r>
      <w:r>
        <w:rPr>
          <w:rStyle w:val="CommentReference"/>
        </w:rPr>
        <w:t xml:space="preserve">How do we expect priorities to change? Should local priorities </w:t>
      </w:r>
      <w:r>
        <w:rPr>
          <w:rStyle w:val="CommentReference"/>
        </w:rPr>
        <w:t>become</w:t>
      </w:r>
      <w:bookmarkStart w:id="13" w:name="_GoBack"/>
      <w:bookmarkEnd w:id="13"/>
      <w:r>
        <w:rPr>
          <w:rStyle w:val="CommentReference"/>
        </w:rPr>
        <w:t xml:space="preserve"> more in line with national priorities (since harmonization is CI’s goal with the dialogues)?</w:t>
      </w:r>
    </w:p>
  </w:comment>
  <w:comment w:id="14" w:author="Lisa Mueller" w:date="2016-05-25T12:12:00Z" w:initials="LM">
    <w:p w14:paraId="5D1B6EE3" w14:textId="600B80E4" w:rsidR="0034533C" w:rsidRDefault="0034533C">
      <w:pPr>
        <w:pStyle w:val="CommentText"/>
      </w:pPr>
      <w:r>
        <w:rPr>
          <w:rStyle w:val="CommentReference"/>
        </w:rPr>
        <w:annotationRef/>
      </w:r>
      <w:r>
        <w:t>Does this answer my earlier question about personnel on the ground? It would be a mix of NORC people and CI people?</w:t>
      </w:r>
    </w:p>
  </w:comment>
  <w:comment w:id="15" w:author="Lisa Mueller" w:date="2016-05-25T12:13:00Z" w:initials="LM">
    <w:p w14:paraId="345C8ABD" w14:textId="77CA6C6E" w:rsidR="0034533C" w:rsidRDefault="0034533C">
      <w:pPr>
        <w:pStyle w:val="CommentText"/>
      </w:pPr>
      <w:r>
        <w:rPr>
          <w:rStyle w:val="CommentReference"/>
        </w:rPr>
        <w:annotationRef/>
      </w:r>
      <w:r>
        <w:t>Mary Margaret suggested that this would need to happen really soon, as CI plans to field the program immediately after USAID approves the work plan.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42F18B" w15:done="0"/>
  <w15:commentEx w15:paraId="55393A0F" w15:done="0"/>
  <w15:commentEx w15:paraId="0F75461E" w15:done="0"/>
  <w15:commentEx w15:paraId="15EBDEBC" w15:done="0"/>
  <w15:commentEx w15:paraId="16FD2A90" w15:done="0"/>
  <w15:commentEx w15:paraId="5D1B6EE3" w15:done="0"/>
  <w15:commentEx w15:paraId="345C8A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13F81"/>
    <w:multiLevelType w:val="hybridMultilevel"/>
    <w:tmpl w:val="07187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Roessler">
    <w15:presenceInfo w15:providerId="None" w15:userId="Philip Roes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ED"/>
    <w:rsid w:val="000B170C"/>
    <w:rsid w:val="00106EB7"/>
    <w:rsid w:val="001D37CB"/>
    <w:rsid w:val="003361B8"/>
    <w:rsid w:val="0034533C"/>
    <w:rsid w:val="003F6A08"/>
    <w:rsid w:val="00501A7F"/>
    <w:rsid w:val="005202F0"/>
    <w:rsid w:val="005602C3"/>
    <w:rsid w:val="007632B3"/>
    <w:rsid w:val="00771939"/>
    <w:rsid w:val="007F31D4"/>
    <w:rsid w:val="008064E4"/>
    <w:rsid w:val="008D4993"/>
    <w:rsid w:val="00C722ED"/>
    <w:rsid w:val="00D21901"/>
    <w:rsid w:val="00D434AA"/>
    <w:rsid w:val="00D7545E"/>
    <w:rsid w:val="00DD6EE3"/>
    <w:rsid w:val="00DF1E8C"/>
    <w:rsid w:val="00E20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FF0C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1901"/>
    <w:rPr>
      <w:rFonts w:ascii="Lucida Grande" w:hAnsi="Lucida Grande" w:cs="Lucida Grande"/>
      <w:sz w:val="18"/>
      <w:szCs w:val="18"/>
    </w:rPr>
  </w:style>
  <w:style w:type="paragraph" w:styleId="ListParagraph">
    <w:name w:val="List Paragraph"/>
    <w:basedOn w:val="Normal"/>
    <w:uiPriority w:val="34"/>
    <w:qFormat/>
    <w:rsid w:val="00C722ED"/>
    <w:pPr>
      <w:ind w:left="720"/>
      <w:contextualSpacing/>
    </w:pPr>
  </w:style>
  <w:style w:type="character" w:styleId="CommentReference">
    <w:name w:val="annotation reference"/>
    <w:basedOn w:val="DefaultParagraphFont"/>
    <w:uiPriority w:val="99"/>
    <w:semiHidden/>
    <w:unhideWhenUsed/>
    <w:rsid w:val="003F6A08"/>
    <w:rPr>
      <w:sz w:val="18"/>
      <w:szCs w:val="18"/>
    </w:rPr>
  </w:style>
  <w:style w:type="paragraph" w:styleId="CommentText">
    <w:name w:val="annotation text"/>
    <w:basedOn w:val="Normal"/>
    <w:link w:val="CommentTextChar"/>
    <w:uiPriority w:val="99"/>
    <w:semiHidden/>
    <w:unhideWhenUsed/>
    <w:rsid w:val="003F6A08"/>
  </w:style>
  <w:style w:type="character" w:customStyle="1" w:styleId="CommentTextChar">
    <w:name w:val="Comment Text Char"/>
    <w:basedOn w:val="DefaultParagraphFont"/>
    <w:link w:val="CommentText"/>
    <w:uiPriority w:val="99"/>
    <w:semiHidden/>
    <w:rsid w:val="003F6A08"/>
  </w:style>
  <w:style w:type="paragraph" w:styleId="CommentSubject">
    <w:name w:val="annotation subject"/>
    <w:basedOn w:val="CommentText"/>
    <w:next w:val="CommentText"/>
    <w:link w:val="CommentSubjectChar"/>
    <w:uiPriority w:val="99"/>
    <w:semiHidden/>
    <w:unhideWhenUsed/>
    <w:rsid w:val="003F6A08"/>
    <w:rPr>
      <w:b/>
      <w:bCs/>
      <w:sz w:val="20"/>
      <w:szCs w:val="20"/>
    </w:rPr>
  </w:style>
  <w:style w:type="character" w:customStyle="1" w:styleId="CommentSubjectChar">
    <w:name w:val="Comment Subject Char"/>
    <w:basedOn w:val="CommentTextChar"/>
    <w:link w:val="CommentSubject"/>
    <w:uiPriority w:val="99"/>
    <w:semiHidden/>
    <w:rsid w:val="003F6A0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1901"/>
    <w:rPr>
      <w:rFonts w:ascii="Lucida Grande" w:hAnsi="Lucida Grande" w:cs="Lucida Grande"/>
      <w:sz w:val="18"/>
      <w:szCs w:val="18"/>
    </w:rPr>
  </w:style>
  <w:style w:type="paragraph" w:styleId="ListParagraph">
    <w:name w:val="List Paragraph"/>
    <w:basedOn w:val="Normal"/>
    <w:uiPriority w:val="34"/>
    <w:qFormat/>
    <w:rsid w:val="00C722ED"/>
    <w:pPr>
      <w:ind w:left="720"/>
      <w:contextualSpacing/>
    </w:pPr>
  </w:style>
  <w:style w:type="character" w:styleId="CommentReference">
    <w:name w:val="annotation reference"/>
    <w:basedOn w:val="DefaultParagraphFont"/>
    <w:uiPriority w:val="99"/>
    <w:semiHidden/>
    <w:unhideWhenUsed/>
    <w:rsid w:val="003F6A08"/>
    <w:rPr>
      <w:sz w:val="18"/>
      <w:szCs w:val="18"/>
    </w:rPr>
  </w:style>
  <w:style w:type="paragraph" w:styleId="CommentText">
    <w:name w:val="annotation text"/>
    <w:basedOn w:val="Normal"/>
    <w:link w:val="CommentTextChar"/>
    <w:uiPriority w:val="99"/>
    <w:semiHidden/>
    <w:unhideWhenUsed/>
    <w:rsid w:val="003F6A08"/>
  </w:style>
  <w:style w:type="character" w:customStyle="1" w:styleId="CommentTextChar">
    <w:name w:val="Comment Text Char"/>
    <w:basedOn w:val="DefaultParagraphFont"/>
    <w:link w:val="CommentText"/>
    <w:uiPriority w:val="99"/>
    <w:semiHidden/>
    <w:rsid w:val="003F6A08"/>
  </w:style>
  <w:style w:type="paragraph" w:styleId="CommentSubject">
    <w:name w:val="annotation subject"/>
    <w:basedOn w:val="CommentText"/>
    <w:next w:val="CommentText"/>
    <w:link w:val="CommentSubjectChar"/>
    <w:uiPriority w:val="99"/>
    <w:semiHidden/>
    <w:unhideWhenUsed/>
    <w:rsid w:val="003F6A08"/>
    <w:rPr>
      <w:b/>
      <w:bCs/>
      <w:sz w:val="20"/>
      <w:szCs w:val="20"/>
    </w:rPr>
  </w:style>
  <w:style w:type="character" w:customStyle="1" w:styleId="CommentSubjectChar">
    <w:name w:val="Comment Subject Char"/>
    <w:basedOn w:val="CommentTextChar"/>
    <w:link w:val="CommentSubject"/>
    <w:uiPriority w:val="99"/>
    <w:semiHidden/>
    <w:rsid w:val="003F6A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1182</Words>
  <Characters>6740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AidData</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Lisa Mueller</cp:lastModifiedBy>
  <cp:revision>13</cp:revision>
  <dcterms:created xsi:type="dcterms:W3CDTF">2016-05-23T17:11:00Z</dcterms:created>
  <dcterms:modified xsi:type="dcterms:W3CDTF">2016-05-27T09:00:00Z</dcterms:modified>
</cp:coreProperties>
</file>