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99B6" w14:textId="61314F38" w:rsidR="00CA21CF" w:rsidRDefault="007A4172">
      <w:pPr>
        <w:rPr>
          <w:rFonts w:ascii="Times New Roman" w:hAnsi="Times New Roman" w:cs="Times New Roman"/>
        </w:rPr>
      </w:pPr>
      <w:r>
        <w:rPr>
          <w:rFonts w:ascii="Times New Roman" w:hAnsi="Times New Roman" w:cs="Times New Roman"/>
        </w:rPr>
        <w:t xml:space="preserve">Two </w:t>
      </w:r>
      <w:r w:rsidR="00240C7A">
        <w:rPr>
          <w:rFonts w:ascii="Times New Roman" w:hAnsi="Times New Roman" w:cs="Times New Roman"/>
        </w:rPr>
        <w:t>elements</w:t>
      </w:r>
      <w:r>
        <w:rPr>
          <w:rFonts w:ascii="Times New Roman" w:hAnsi="Times New Roman" w:cs="Times New Roman"/>
        </w:rPr>
        <w:t xml:space="preserve"> </w:t>
      </w:r>
      <w:r w:rsidR="00240C7A">
        <w:rPr>
          <w:rFonts w:ascii="Times New Roman" w:hAnsi="Times New Roman" w:cs="Times New Roman"/>
        </w:rPr>
        <w:t xml:space="preserve">in the </w:t>
      </w:r>
      <w:r>
        <w:rPr>
          <w:rFonts w:ascii="Times New Roman" w:hAnsi="Times New Roman" w:cs="Times New Roman"/>
        </w:rPr>
        <w:t>draft work plan</w:t>
      </w:r>
      <w:r w:rsidR="00240C7A">
        <w:rPr>
          <w:rFonts w:ascii="Times New Roman" w:hAnsi="Times New Roman" w:cs="Times New Roman"/>
        </w:rPr>
        <w:t xml:space="preserve"> stood out</w:t>
      </w:r>
      <w:r>
        <w:rPr>
          <w:rFonts w:ascii="Times New Roman" w:hAnsi="Times New Roman" w:cs="Times New Roman"/>
        </w:rPr>
        <w:t xml:space="preserve">: 1) the program’s theory of change; and 2) the desire to link lessons from Niger’s </w:t>
      </w:r>
      <w:r w:rsidR="00264FB5">
        <w:rPr>
          <w:rFonts w:ascii="Times New Roman" w:hAnsi="Times New Roman" w:cs="Times New Roman"/>
        </w:rPr>
        <w:t xml:space="preserve">recent </w:t>
      </w:r>
      <w:r>
        <w:rPr>
          <w:rFonts w:ascii="Times New Roman" w:hAnsi="Times New Roman" w:cs="Times New Roman"/>
        </w:rPr>
        <w:t xml:space="preserve">national elections to the local elections scheduled for January 2017. </w:t>
      </w:r>
      <w:r w:rsidR="00264FB5">
        <w:rPr>
          <w:rFonts w:ascii="Times New Roman" w:hAnsi="Times New Roman" w:cs="Times New Roman"/>
        </w:rPr>
        <w:t>We could</w:t>
      </w:r>
      <w:r>
        <w:rPr>
          <w:rFonts w:ascii="Times New Roman" w:hAnsi="Times New Roman" w:cs="Times New Roman"/>
        </w:rPr>
        <w:t xml:space="preserve"> address both of these </w:t>
      </w:r>
      <w:r w:rsidR="00264FB5">
        <w:rPr>
          <w:rFonts w:ascii="Times New Roman" w:hAnsi="Times New Roman" w:cs="Times New Roman"/>
        </w:rPr>
        <w:t>points</w:t>
      </w:r>
      <w:r>
        <w:rPr>
          <w:rFonts w:ascii="Times New Roman" w:hAnsi="Times New Roman" w:cs="Times New Roman"/>
        </w:rPr>
        <w:t xml:space="preserve"> by randomizing the messages embedded in invitations to community dialogues</w:t>
      </w:r>
      <w:r w:rsidR="0063777C">
        <w:rPr>
          <w:rFonts w:ascii="Times New Roman" w:hAnsi="Times New Roman" w:cs="Times New Roman"/>
        </w:rPr>
        <w:t>, as briefly described below</w:t>
      </w:r>
      <w:r>
        <w:rPr>
          <w:rFonts w:ascii="Times New Roman" w:hAnsi="Times New Roman" w:cs="Times New Roman"/>
        </w:rPr>
        <w:t>.</w:t>
      </w:r>
    </w:p>
    <w:p w14:paraId="7C42B853" w14:textId="77777777" w:rsidR="00A578D8" w:rsidRDefault="00A578D8">
      <w:pPr>
        <w:rPr>
          <w:rFonts w:ascii="Times New Roman" w:hAnsi="Times New Roman" w:cs="Times New Roman"/>
        </w:rPr>
      </w:pPr>
    </w:p>
    <w:p w14:paraId="26A646DC" w14:textId="77777777" w:rsidR="007A4172" w:rsidRDefault="007A4172">
      <w:pPr>
        <w:rPr>
          <w:rFonts w:ascii="Times New Roman" w:hAnsi="Times New Roman" w:cs="Times New Roman"/>
        </w:rPr>
      </w:pPr>
      <w:r>
        <w:rPr>
          <w:rFonts w:ascii="Times New Roman" w:hAnsi="Times New Roman" w:cs="Times New Roman"/>
        </w:rPr>
        <w:t xml:space="preserve">The work plan words the theory of change as follows: </w:t>
      </w:r>
    </w:p>
    <w:p w14:paraId="53F91F64" w14:textId="77777777" w:rsidR="007A4172" w:rsidRDefault="007A4172">
      <w:pPr>
        <w:rPr>
          <w:rFonts w:ascii="Times New Roman" w:hAnsi="Times New Roman" w:cs="Times New Roman"/>
        </w:rPr>
      </w:pPr>
    </w:p>
    <w:p w14:paraId="17362562" w14:textId="77777777" w:rsidR="007A4172" w:rsidRPr="007A4172" w:rsidRDefault="007A4172">
      <w:pPr>
        <w:rPr>
          <w:rFonts w:ascii="Times New Roman" w:hAnsi="Times New Roman" w:cs="Times New Roman"/>
          <w:i/>
        </w:rPr>
      </w:pPr>
      <w:r w:rsidRPr="007A4172">
        <w:rPr>
          <w:rFonts w:ascii="Times New Roman" w:hAnsi="Times New Roman" w:cs="Times New Roman"/>
          <w:i/>
        </w:rPr>
        <w:t>“[</w:t>
      </w:r>
      <w:proofErr w:type="gramStart"/>
      <w:r w:rsidRPr="007A4172">
        <w:rPr>
          <w:rFonts w:ascii="Times New Roman" w:hAnsi="Times New Roman" w:cs="Times New Roman"/>
          <w:i/>
        </w:rPr>
        <w:t>I]</w:t>
      </w:r>
      <w:proofErr w:type="spellStart"/>
      <w:r w:rsidRPr="007A4172">
        <w:rPr>
          <w:rFonts w:ascii="Times New Roman" w:hAnsi="Times New Roman" w:cs="Times New Roman"/>
          <w:i/>
        </w:rPr>
        <w:t>ncreased</w:t>
      </w:r>
      <w:proofErr w:type="spellEnd"/>
      <w:proofErr w:type="gramEnd"/>
      <w:r w:rsidRPr="007A4172">
        <w:rPr>
          <w:rFonts w:ascii="Times New Roman" w:hAnsi="Times New Roman" w:cs="Times New Roman"/>
          <w:i/>
        </w:rPr>
        <w:t xml:space="preserve"> understanding of local dynamics hindering or promoting reform (research) and increased positive and constructive public discourse (dialogue), combined with the improved ability of civil society, government, and political parties to form alliances and partnerships to achieve reform (collective action), will ultimately bolster local solutions that promote the public good and shift incentives away from behaviors that undermine this good.”</w:t>
      </w:r>
    </w:p>
    <w:p w14:paraId="1344E337" w14:textId="77777777" w:rsidR="007A4172" w:rsidRDefault="007A4172">
      <w:pPr>
        <w:rPr>
          <w:rFonts w:ascii="Times New Roman" w:hAnsi="Times New Roman" w:cs="Times New Roman"/>
        </w:rPr>
      </w:pPr>
    </w:p>
    <w:p w14:paraId="02452877" w14:textId="254922F0" w:rsidR="00C32E46" w:rsidRDefault="007A4172">
      <w:pPr>
        <w:rPr>
          <w:rFonts w:ascii="Times New Roman" w:hAnsi="Times New Roman" w:cs="Times New Roman"/>
        </w:rPr>
      </w:pPr>
      <w:r>
        <w:rPr>
          <w:rFonts w:ascii="Times New Roman" w:hAnsi="Times New Roman" w:cs="Times New Roman"/>
        </w:rPr>
        <w:t>To complement</w:t>
      </w:r>
      <w:r w:rsidR="005443FE">
        <w:rPr>
          <w:rFonts w:ascii="Times New Roman" w:hAnsi="Times New Roman" w:cs="Times New Roman"/>
        </w:rPr>
        <w:t xml:space="preserve"> </w:t>
      </w:r>
      <w:r w:rsidR="00127987">
        <w:rPr>
          <w:rFonts w:ascii="Times New Roman" w:hAnsi="Times New Roman" w:cs="Times New Roman"/>
        </w:rPr>
        <w:t xml:space="preserve">and concretize </w:t>
      </w:r>
      <w:r>
        <w:rPr>
          <w:rFonts w:ascii="Times New Roman" w:hAnsi="Times New Roman" w:cs="Times New Roman"/>
        </w:rPr>
        <w:t>this theory, we</w:t>
      </w:r>
      <w:r w:rsidR="00127987">
        <w:rPr>
          <w:rFonts w:ascii="Times New Roman" w:hAnsi="Times New Roman" w:cs="Times New Roman"/>
        </w:rPr>
        <w:t xml:space="preserve"> can</w:t>
      </w:r>
      <w:r>
        <w:rPr>
          <w:rFonts w:ascii="Times New Roman" w:hAnsi="Times New Roman" w:cs="Times New Roman"/>
        </w:rPr>
        <w:t xml:space="preserve"> draw on </w:t>
      </w:r>
      <w:r w:rsidR="00127987">
        <w:rPr>
          <w:rFonts w:ascii="Times New Roman" w:hAnsi="Times New Roman" w:cs="Times New Roman"/>
        </w:rPr>
        <w:t>social</w:t>
      </w:r>
      <w:r>
        <w:rPr>
          <w:rFonts w:ascii="Times New Roman" w:hAnsi="Times New Roman" w:cs="Times New Roman"/>
        </w:rPr>
        <w:t xml:space="preserve"> science research showing that </w:t>
      </w:r>
      <w:r w:rsidR="00EF66BB">
        <w:rPr>
          <w:rFonts w:ascii="Times New Roman" w:hAnsi="Times New Roman" w:cs="Times New Roman"/>
        </w:rPr>
        <w:t>increased understanding of local dynamics</w:t>
      </w:r>
      <w:r>
        <w:rPr>
          <w:rFonts w:ascii="Times New Roman" w:hAnsi="Times New Roman" w:cs="Times New Roman"/>
        </w:rPr>
        <w:t xml:space="preserve"> is necessary but not sufficient to </w:t>
      </w:r>
      <w:r w:rsidR="00EF66BB">
        <w:rPr>
          <w:rFonts w:ascii="Times New Roman" w:hAnsi="Times New Roman" w:cs="Times New Roman"/>
        </w:rPr>
        <w:t>increase</w:t>
      </w:r>
      <w:r>
        <w:rPr>
          <w:rFonts w:ascii="Times New Roman" w:hAnsi="Times New Roman" w:cs="Times New Roman"/>
        </w:rPr>
        <w:t xml:space="preserve"> collective action.</w:t>
      </w:r>
      <w:r w:rsidR="00923932">
        <w:rPr>
          <w:rStyle w:val="FootnoteReference"/>
          <w:rFonts w:ascii="Times New Roman" w:hAnsi="Times New Roman" w:cs="Times New Roman"/>
        </w:rPr>
        <w:footnoteReference w:id="1"/>
      </w:r>
      <w:r>
        <w:rPr>
          <w:rFonts w:ascii="Times New Roman" w:hAnsi="Times New Roman" w:cs="Times New Roman"/>
        </w:rPr>
        <w:t xml:space="preserve"> That is because the costs of participating in collective action </w:t>
      </w:r>
      <w:r w:rsidR="00C91DEA">
        <w:rPr>
          <w:rFonts w:ascii="Times New Roman" w:hAnsi="Times New Roman" w:cs="Times New Roman"/>
        </w:rPr>
        <w:t xml:space="preserve">(e.g. time and foregone income) </w:t>
      </w:r>
      <w:r w:rsidR="00A578D8">
        <w:rPr>
          <w:rFonts w:ascii="Times New Roman" w:hAnsi="Times New Roman" w:cs="Times New Roman"/>
        </w:rPr>
        <w:t xml:space="preserve">fall on individuals, but the </w:t>
      </w:r>
      <w:r w:rsidR="00C32E46">
        <w:rPr>
          <w:rFonts w:ascii="Times New Roman" w:hAnsi="Times New Roman" w:cs="Times New Roman"/>
        </w:rPr>
        <w:t xml:space="preserve">main </w:t>
      </w:r>
      <w:r w:rsidR="00A578D8">
        <w:rPr>
          <w:rFonts w:ascii="Times New Roman" w:hAnsi="Times New Roman" w:cs="Times New Roman"/>
        </w:rPr>
        <w:t xml:space="preserve">benefits of collective action </w:t>
      </w:r>
      <w:r w:rsidR="00C66CA3">
        <w:rPr>
          <w:rFonts w:ascii="Times New Roman" w:hAnsi="Times New Roman" w:cs="Times New Roman"/>
        </w:rPr>
        <w:t xml:space="preserve">(e.g. </w:t>
      </w:r>
      <w:r w:rsidR="00477288">
        <w:rPr>
          <w:rFonts w:ascii="Times New Roman" w:hAnsi="Times New Roman" w:cs="Times New Roman"/>
        </w:rPr>
        <w:t>government accountability</w:t>
      </w:r>
      <w:r w:rsidR="00C66CA3">
        <w:rPr>
          <w:rFonts w:ascii="Times New Roman" w:hAnsi="Times New Roman" w:cs="Times New Roman"/>
        </w:rPr>
        <w:t xml:space="preserve">) </w:t>
      </w:r>
      <w:r w:rsidR="00A578D8">
        <w:rPr>
          <w:rFonts w:ascii="Times New Roman" w:hAnsi="Times New Roman" w:cs="Times New Roman"/>
        </w:rPr>
        <w:t xml:space="preserve">accrue to everyone regardless of participation. Therefore, people who are aware of </w:t>
      </w:r>
      <w:r w:rsidR="00C32E46">
        <w:rPr>
          <w:rFonts w:ascii="Times New Roman" w:hAnsi="Times New Roman" w:cs="Times New Roman"/>
        </w:rPr>
        <w:t>poor</w:t>
      </w:r>
      <w:r w:rsidR="00A578D8">
        <w:rPr>
          <w:rFonts w:ascii="Times New Roman" w:hAnsi="Times New Roman" w:cs="Times New Roman"/>
        </w:rPr>
        <w:t xml:space="preserve"> governance and who want better accountability</w:t>
      </w:r>
      <w:r>
        <w:rPr>
          <w:rFonts w:ascii="Times New Roman" w:hAnsi="Times New Roman" w:cs="Times New Roman"/>
        </w:rPr>
        <w:t xml:space="preserve"> </w:t>
      </w:r>
      <w:r w:rsidR="00C32E46">
        <w:rPr>
          <w:rFonts w:ascii="Times New Roman" w:hAnsi="Times New Roman" w:cs="Times New Roman"/>
        </w:rPr>
        <w:t>are likely to</w:t>
      </w:r>
      <w:r>
        <w:rPr>
          <w:rFonts w:ascii="Times New Roman" w:hAnsi="Times New Roman" w:cs="Times New Roman"/>
        </w:rPr>
        <w:t xml:space="preserve"> </w:t>
      </w:r>
      <w:r w:rsidR="00A578D8">
        <w:rPr>
          <w:rFonts w:ascii="Times New Roman" w:hAnsi="Times New Roman" w:cs="Times New Roman"/>
        </w:rPr>
        <w:t>free-ride</w:t>
      </w:r>
      <w:r>
        <w:rPr>
          <w:rFonts w:ascii="Times New Roman" w:hAnsi="Times New Roman" w:cs="Times New Roman"/>
        </w:rPr>
        <w:t xml:space="preserve"> on the civic engagement of others</w:t>
      </w:r>
      <w:r w:rsidR="00A578D8">
        <w:rPr>
          <w:rFonts w:ascii="Times New Roman" w:hAnsi="Times New Roman" w:cs="Times New Roman"/>
        </w:rPr>
        <w:t xml:space="preserve">, resulting in low </w:t>
      </w:r>
      <w:r w:rsidR="00C32E46">
        <w:rPr>
          <w:rFonts w:ascii="Times New Roman" w:hAnsi="Times New Roman" w:cs="Times New Roman"/>
        </w:rPr>
        <w:t>engagement</w:t>
      </w:r>
      <w:r w:rsidR="00A578D8">
        <w:rPr>
          <w:rFonts w:ascii="Times New Roman" w:hAnsi="Times New Roman" w:cs="Times New Roman"/>
        </w:rPr>
        <w:t xml:space="preserve"> levels</w:t>
      </w:r>
      <w:r w:rsidR="00957A27">
        <w:rPr>
          <w:rFonts w:ascii="Times New Roman" w:hAnsi="Times New Roman" w:cs="Times New Roman"/>
        </w:rPr>
        <w:t xml:space="preserve"> overall</w:t>
      </w:r>
      <w:r w:rsidR="00A578D8">
        <w:rPr>
          <w:rFonts w:ascii="Times New Roman" w:hAnsi="Times New Roman" w:cs="Times New Roman"/>
        </w:rPr>
        <w:t>.</w:t>
      </w:r>
      <w:r w:rsidR="00127987">
        <w:rPr>
          <w:rStyle w:val="FootnoteReference"/>
          <w:rFonts w:ascii="Times New Roman" w:hAnsi="Times New Roman" w:cs="Times New Roman"/>
        </w:rPr>
        <w:footnoteReference w:id="2"/>
      </w:r>
      <w:r w:rsidR="00A578D8">
        <w:rPr>
          <w:rFonts w:ascii="Times New Roman" w:hAnsi="Times New Roman" w:cs="Times New Roman"/>
        </w:rPr>
        <w:t xml:space="preserve"> </w:t>
      </w:r>
    </w:p>
    <w:p w14:paraId="2DA55186" w14:textId="77777777" w:rsidR="00C32E46" w:rsidRDefault="00C32E46">
      <w:pPr>
        <w:rPr>
          <w:rFonts w:ascii="Times New Roman" w:hAnsi="Times New Roman" w:cs="Times New Roman"/>
        </w:rPr>
      </w:pPr>
    </w:p>
    <w:p w14:paraId="54CD7AD0" w14:textId="42F80CD0" w:rsidR="00A578D8" w:rsidRDefault="00D424DB">
      <w:pPr>
        <w:rPr>
          <w:rFonts w:ascii="Times New Roman" w:hAnsi="Times New Roman" w:cs="Times New Roman"/>
        </w:rPr>
      </w:pPr>
      <w:r>
        <w:rPr>
          <w:rFonts w:ascii="Times New Roman" w:hAnsi="Times New Roman" w:cs="Times New Roman"/>
        </w:rPr>
        <w:t>Other</w:t>
      </w:r>
      <w:r w:rsidR="00957A27">
        <w:rPr>
          <w:rFonts w:ascii="Times New Roman" w:hAnsi="Times New Roman" w:cs="Times New Roman"/>
        </w:rPr>
        <w:t xml:space="preserve"> studies</w:t>
      </w:r>
      <w:r w:rsidR="001813E3">
        <w:rPr>
          <w:rFonts w:ascii="Times New Roman" w:hAnsi="Times New Roman" w:cs="Times New Roman"/>
        </w:rPr>
        <w:t xml:space="preserve"> </w:t>
      </w:r>
      <w:r w:rsidR="00957A27">
        <w:rPr>
          <w:rFonts w:ascii="Times New Roman" w:hAnsi="Times New Roman" w:cs="Times New Roman"/>
        </w:rPr>
        <w:t>reveal</w:t>
      </w:r>
      <w:r w:rsidR="00A578D8">
        <w:rPr>
          <w:rFonts w:ascii="Times New Roman" w:hAnsi="Times New Roman" w:cs="Times New Roman"/>
        </w:rPr>
        <w:t xml:space="preserve"> that social sanctioning can overcome the free rider problem: If people think they will lose respect for shirking, they will be more likely to participate in collective action. Typically, </w:t>
      </w:r>
      <w:r w:rsidR="00EA6F70">
        <w:rPr>
          <w:rFonts w:ascii="Times New Roman" w:hAnsi="Times New Roman" w:cs="Times New Roman"/>
        </w:rPr>
        <w:t xml:space="preserve">effective </w:t>
      </w:r>
      <w:r w:rsidR="00A578D8">
        <w:rPr>
          <w:rFonts w:ascii="Times New Roman" w:hAnsi="Times New Roman" w:cs="Times New Roman"/>
        </w:rPr>
        <w:t xml:space="preserve">social sanctioning </w:t>
      </w:r>
      <w:r w:rsidR="001813E3">
        <w:rPr>
          <w:rFonts w:ascii="Times New Roman" w:hAnsi="Times New Roman" w:cs="Times New Roman"/>
        </w:rPr>
        <w:t xml:space="preserve">comes </w:t>
      </w:r>
      <w:r w:rsidR="00A578D8">
        <w:rPr>
          <w:rFonts w:ascii="Times New Roman" w:hAnsi="Times New Roman" w:cs="Times New Roman"/>
        </w:rPr>
        <w:t>from close neighbors or co-ethnics</w:t>
      </w:r>
      <w:r w:rsidR="001813E3">
        <w:rPr>
          <w:rFonts w:ascii="Times New Roman" w:hAnsi="Times New Roman" w:cs="Times New Roman"/>
        </w:rPr>
        <w:t xml:space="preserve"> who can make credible threats to punish </w:t>
      </w:r>
      <w:proofErr w:type="gramStart"/>
      <w:r w:rsidR="001813E3">
        <w:rPr>
          <w:rFonts w:ascii="Times New Roman" w:hAnsi="Times New Roman" w:cs="Times New Roman"/>
        </w:rPr>
        <w:t>free-riders</w:t>
      </w:r>
      <w:proofErr w:type="gramEnd"/>
      <w:r w:rsidR="00A578D8">
        <w:rPr>
          <w:rFonts w:ascii="Times New Roman" w:hAnsi="Times New Roman" w:cs="Times New Roman"/>
        </w:rPr>
        <w:t>.</w:t>
      </w:r>
      <w:r w:rsidR="00D252FB">
        <w:rPr>
          <w:rStyle w:val="FootnoteReference"/>
          <w:rFonts w:ascii="Times New Roman" w:hAnsi="Times New Roman" w:cs="Times New Roman"/>
        </w:rPr>
        <w:footnoteReference w:id="3"/>
      </w:r>
      <w:r w:rsidR="00A578D8">
        <w:rPr>
          <w:rFonts w:ascii="Times New Roman" w:hAnsi="Times New Roman" w:cs="Times New Roman"/>
        </w:rPr>
        <w:t xml:space="preserve"> We could test the effectiveness of social sanctioning</w:t>
      </w:r>
      <w:r w:rsidR="00EA6F70">
        <w:rPr>
          <w:rFonts w:ascii="Times New Roman" w:hAnsi="Times New Roman" w:cs="Times New Roman"/>
        </w:rPr>
        <w:t xml:space="preserve"> in the </w:t>
      </w:r>
      <w:proofErr w:type="spellStart"/>
      <w:r w:rsidR="00EA6F70">
        <w:rPr>
          <w:rFonts w:ascii="Times New Roman" w:hAnsi="Times New Roman" w:cs="Times New Roman"/>
        </w:rPr>
        <w:t>Nigérien</w:t>
      </w:r>
      <w:proofErr w:type="spellEnd"/>
      <w:r w:rsidR="00EA6F70">
        <w:rPr>
          <w:rFonts w:ascii="Times New Roman" w:hAnsi="Times New Roman" w:cs="Times New Roman"/>
        </w:rPr>
        <w:t xml:space="preserve"> context</w:t>
      </w:r>
      <w:r w:rsidR="00A578D8">
        <w:rPr>
          <w:rFonts w:ascii="Times New Roman" w:hAnsi="Times New Roman" w:cs="Times New Roman"/>
        </w:rPr>
        <w:t xml:space="preserve"> by embedding messages within a subset of the invitations to community dialogues along the lines of, “Your participation in the dialogue is important to your neighbors, who may be in attendance and will notice if you are absent.”</w:t>
      </w:r>
      <w:r w:rsidR="001813E3">
        <w:rPr>
          <w:rFonts w:ascii="Times New Roman" w:hAnsi="Times New Roman" w:cs="Times New Roman"/>
        </w:rPr>
        <w:t xml:space="preserve"> A control group would not receive that message. </w:t>
      </w:r>
    </w:p>
    <w:p w14:paraId="69ED627D" w14:textId="77777777" w:rsidR="00A578D8" w:rsidRDefault="00A578D8">
      <w:pPr>
        <w:rPr>
          <w:rFonts w:ascii="Times New Roman" w:hAnsi="Times New Roman" w:cs="Times New Roman"/>
        </w:rPr>
      </w:pPr>
    </w:p>
    <w:p w14:paraId="52E848F3" w14:textId="74CAC283" w:rsidR="001B5591" w:rsidRDefault="00C32E46">
      <w:pPr>
        <w:rPr>
          <w:rFonts w:ascii="Times New Roman" w:hAnsi="Times New Roman" w:cs="Times New Roman"/>
        </w:rPr>
      </w:pPr>
      <w:r>
        <w:rPr>
          <w:rFonts w:ascii="Times New Roman" w:hAnsi="Times New Roman" w:cs="Times New Roman"/>
        </w:rPr>
        <w:t>We could</w:t>
      </w:r>
      <w:r w:rsidR="005E0C02">
        <w:rPr>
          <w:rFonts w:ascii="Times New Roman" w:hAnsi="Times New Roman" w:cs="Times New Roman"/>
        </w:rPr>
        <w:t xml:space="preserve"> also </w:t>
      </w:r>
      <w:r>
        <w:rPr>
          <w:rFonts w:ascii="Times New Roman" w:hAnsi="Times New Roman" w:cs="Times New Roman"/>
        </w:rPr>
        <w:t>explore</w:t>
      </w:r>
      <w:r w:rsidR="001B5591">
        <w:rPr>
          <w:rFonts w:ascii="Times New Roman" w:hAnsi="Times New Roman" w:cs="Times New Roman"/>
        </w:rPr>
        <w:t xml:space="preserve"> </w:t>
      </w:r>
      <w:r>
        <w:rPr>
          <w:rFonts w:ascii="Times New Roman" w:hAnsi="Times New Roman" w:cs="Times New Roman"/>
        </w:rPr>
        <w:t>a second</w:t>
      </w:r>
      <w:r w:rsidR="001B5591">
        <w:rPr>
          <w:rFonts w:ascii="Times New Roman" w:hAnsi="Times New Roman" w:cs="Times New Roman"/>
        </w:rPr>
        <w:t xml:space="preserve"> source of </w:t>
      </w:r>
      <w:r w:rsidR="00CA2EF3">
        <w:rPr>
          <w:rFonts w:ascii="Times New Roman" w:hAnsi="Times New Roman" w:cs="Times New Roman"/>
        </w:rPr>
        <w:t>encouragement to participate in community dialogues and long-term collective action: the knowledge that citizens in other African countries are</w:t>
      </w:r>
      <w:r>
        <w:rPr>
          <w:rFonts w:ascii="Times New Roman" w:hAnsi="Times New Roman" w:cs="Times New Roman"/>
        </w:rPr>
        <w:t xml:space="preserve"> currently</w:t>
      </w:r>
      <w:r w:rsidR="00CA2EF3">
        <w:rPr>
          <w:rFonts w:ascii="Times New Roman" w:hAnsi="Times New Roman" w:cs="Times New Roman"/>
        </w:rPr>
        <w:t xml:space="preserve"> </w:t>
      </w:r>
      <w:r>
        <w:rPr>
          <w:rFonts w:ascii="Times New Roman" w:hAnsi="Times New Roman" w:cs="Times New Roman"/>
        </w:rPr>
        <w:t>participating</w:t>
      </w:r>
      <w:r w:rsidR="00CA2EF3">
        <w:rPr>
          <w:rFonts w:ascii="Times New Roman" w:hAnsi="Times New Roman" w:cs="Times New Roman"/>
        </w:rPr>
        <w:t xml:space="preserve"> in historic social movements </w:t>
      </w:r>
      <w:r w:rsidR="0060656E">
        <w:rPr>
          <w:rFonts w:ascii="Times New Roman" w:hAnsi="Times New Roman" w:cs="Times New Roman"/>
        </w:rPr>
        <w:t>to promote</w:t>
      </w:r>
      <w:r w:rsidR="00CA2EF3">
        <w:rPr>
          <w:rFonts w:ascii="Times New Roman" w:hAnsi="Times New Roman" w:cs="Times New Roman"/>
        </w:rPr>
        <w:t xml:space="preserve"> government accountability. Two examples are </w:t>
      </w:r>
      <w:proofErr w:type="spellStart"/>
      <w:r w:rsidR="00CA2EF3">
        <w:rPr>
          <w:rFonts w:ascii="Times New Roman" w:hAnsi="Times New Roman" w:cs="Times New Roman"/>
        </w:rPr>
        <w:t>Y’en</w:t>
      </w:r>
      <w:proofErr w:type="spellEnd"/>
      <w:r w:rsidR="00CA2EF3">
        <w:rPr>
          <w:rFonts w:ascii="Times New Roman" w:hAnsi="Times New Roman" w:cs="Times New Roman"/>
        </w:rPr>
        <w:t xml:space="preserve"> a </w:t>
      </w:r>
      <w:proofErr w:type="spellStart"/>
      <w:r w:rsidR="00CA2EF3">
        <w:rPr>
          <w:rFonts w:ascii="Times New Roman" w:hAnsi="Times New Roman" w:cs="Times New Roman"/>
        </w:rPr>
        <w:t>Marre</w:t>
      </w:r>
      <w:proofErr w:type="spellEnd"/>
      <w:r w:rsidR="00CA2EF3">
        <w:rPr>
          <w:rFonts w:ascii="Times New Roman" w:hAnsi="Times New Roman" w:cs="Times New Roman"/>
        </w:rPr>
        <w:t xml:space="preserve"> in Senegal and </w:t>
      </w:r>
      <w:proofErr w:type="spellStart"/>
      <w:r w:rsidR="00CA2EF3">
        <w:rPr>
          <w:rFonts w:ascii="Times New Roman" w:hAnsi="Times New Roman" w:cs="Times New Roman"/>
        </w:rPr>
        <w:t>Balai</w:t>
      </w:r>
      <w:proofErr w:type="spellEnd"/>
      <w:r w:rsidR="00CA2EF3">
        <w:rPr>
          <w:rFonts w:ascii="Times New Roman" w:hAnsi="Times New Roman" w:cs="Times New Roman"/>
        </w:rPr>
        <w:t xml:space="preserve"> </w:t>
      </w:r>
      <w:proofErr w:type="spellStart"/>
      <w:r w:rsidR="00CA2EF3">
        <w:rPr>
          <w:rFonts w:ascii="Times New Roman" w:hAnsi="Times New Roman" w:cs="Times New Roman"/>
        </w:rPr>
        <w:t>Citoyen</w:t>
      </w:r>
      <w:proofErr w:type="spellEnd"/>
      <w:r w:rsidR="00CA2EF3">
        <w:rPr>
          <w:rFonts w:ascii="Times New Roman" w:hAnsi="Times New Roman" w:cs="Times New Roman"/>
        </w:rPr>
        <w:t xml:space="preserve"> in Burkina Faso. Both </w:t>
      </w:r>
      <w:r w:rsidR="00F209CB">
        <w:rPr>
          <w:rFonts w:ascii="Times New Roman" w:hAnsi="Times New Roman" w:cs="Times New Roman"/>
        </w:rPr>
        <w:t xml:space="preserve">of these movements </w:t>
      </w:r>
      <w:r w:rsidR="00CA2EF3">
        <w:rPr>
          <w:rFonts w:ascii="Times New Roman" w:hAnsi="Times New Roman" w:cs="Times New Roman"/>
        </w:rPr>
        <w:t xml:space="preserve">have massive followings </w:t>
      </w:r>
      <w:r w:rsidR="0060656E">
        <w:rPr>
          <w:rFonts w:ascii="Times New Roman" w:hAnsi="Times New Roman" w:cs="Times New Roman"/>
        </w:rPr>
        <w:t xml:space="preserve">of </w:t>
      </w:r>
      <w:r>
        <w:rPr>
          <w:rFonts w:ascii="Times New Roman" w:hAnsi="Times New Roman" w:cs="Times New Roman"/>
        </w:rPr>
        <w:t>citizens</w:t>
      </w:r>
      <w:r w:rsidR="0060656E">
        <w:rPr>
          <w:rFonts w:ascii="Times New Roman" w:hAnsi="Times New Roman" w:cs="Times New Roman"/>
        </w:rPr>
        <w:t xml:space="preserve"> </w:t>
      </w:r>
      <w:r w:rsidR="00CA2EF3">
        <w:rPr>
          <w:rFonts w:ascii="Times New Roman" w:hAnsi="Times New Roman" w:cs="Times New Roman"/>
        </w:rPr>
        <w:t xml:space="preserve">who form local “clubs” </w:t>
      </w:r>
      <w:r w:rsidR="0060656E">
        <w:rPr>
          <w:rFonts w:ascii="Times New Roman" w:hAnsi="Times New Roman" w:cs="Times New Roman"/>
        </w:rPr>
        <w:t>that</w:t>
      </w:r>
      <w:r w:rsidR="00CA2EF3">
        <w:rPr>
          <w:rFonts w:ascii="Times New Roman" w:hAnsi="Times New Roman" w:cs="Times New Roman"/>
        </w:rPr>
        <w:t xml:space="preserve"> meet regularly and contribute to national dialogues with politicians and opinion leaders. </w:t>
      </w:r>
      <w:r w:rsidR="00313E5D">
        <w:rPr>
          <w:rFonts w:ascii="Times New Roman" w:hAnsi="Times New Roman" w:cs="Times New Roman"/>
        </w:rPr>
        <w:t>We could</w:t>
      </w:r>
      <w:r w:rsidR="00CA2EF3">
        <w:rPr>
          <w:rFonts w:ascii="Times New Roman" w:hAnsi="Times New Roman" w:cs="Times New Roman"/>
        </w:rPr>
        <w:t xml:space="preserve"> randomize </w:t>
      </w:r>
      <w:r w:rsidR="00313E5D">
        <w:rPr>
          <w:rFonts w:ascii="Times New Roman" w:hAnsi="Times New Roman" w:cs="Times New Roman"/>
        </w:rPr>
        <w:t>a</w:t>
      </w:r>
      <w:r w:rsidR="00CA2EF3">
        <w:rPr>
          <w:rFonts w:ascii="Times New Roman" w:hAnsi="Times New Roman" w:cs="Times New Roman"/>
        </w:rPr>
        <w:t xml:space="preserve"> version of the invitations along the lines of, “</w:t>
      </w:r>
      <w:proofErr w:type="spellStart"/>
      <w:r w:rsidR="00CA2EF3">
        <w:rPr>
          <w:rFonts w:ascii="Times New Roman" w:hAnsi="Times New Roman" w:cs="Times New Roman"/>
        </w:rPr>
        <w:t>Nig</w:t>
      </w:r>
      <w:r w:rsidR="00786D07">
        <w:rPr>
          <w:rFonts w:ascii="Times New Roman" w:hAnsi="Times New Roman" w:cs="Times New Roman"/>
        </w:rPr>
        <w:t>é</w:t>
      </w:r>
      <w:r w:rsidR="00CA2EF3">
        <w:rPr>
          <w:rFonts w:ascii="Times New Roman" w:hAnsi="Times New Roman" w:cs="Times New Roman"/>
        </w:rPr>
        <w:t>riens</w:t>
      </w:r>
      <w:proofErr w:type="spellEnd"/>
      <w:r w:rsidR="00CA2EF3">
        <w:rPr>
          <w:rFonts w:ascii="Times New Roman" w:hAnsi="Times New Roman" w:cs="Times New Roman"/>
        </w:rPr>
        <w:t xml:space="preserve"> did not </w:t>
      </w:r>
      <w:r w:rsidR="0060656E">
        <w:rPr>
          <w:rFonts w:ascii="Times New Roman" w:hAnsi="Times New Roman" w:cs="Times New Roman"/>
        </w:rPr>
        <w:t>hold many dialogues</w:t>
      </w:r>
      <w:r w:rsidR="007454C4">
        <w:rPr>
          <w:rFonts w:ascii="Times New Roman" w:hAnsi="Times New Roman" w:cs="Times New Roman"/>
        </w:rPr>
        <w:t xml:space="preserve"> during the national elections, but there is still </w:t>
      </w:r>
      <w:r w:rsidR="006F279A">
        <w:rPr>
          <w:rFonts w:ascii="Times New Roman" w:hAnsi="Times New Roman" w:cs="Times New Roman"/>
        </w:rPr>
        <w:lastRenderedPageBreak/>
        <w:t>time</w:t>
      </w:r>
      <w:r w:rsidR="007454C4">
        <w:rPr>
          <w:rFonts w:ascii="Times New Roman" w:hAnsi="Times New Roman" w:cs="Times New Roman"/>
        </w:rPr>
        <w:t xml:space="preserve"> to do so for the local elections. </w:t>
      </w:r>
      <w:r w:rsidR="0060656E">
        <w:rPr>
          <w:rFonts w:ascii="Times New Roman" w:hAnsi="Times New Roman" w:cs="Times New Roman"/>
        </w:rPr>
        <w:t xml:space="preserve">Are you aware that citizens of Senegal and Burkina Faso are mobilizing for change and holding their leaders accountable? </w:t>
      </w:r>
      <w:r w:rsidR="006F279A">
        <w:rPr>
          <w:rFonts w:ascii="Times New Roman" w:hAnsi="Times New Roman" w:cs="Times New Roman"/>
        </w:rPr>
        <w:t>Now you have the chance to do the same.” We might expect such a message to inspire citizens to participate. A social-sanctioning variant could end with, “</w:t>
      </w:r>
      <w:r w:rsidR="007454C4">
        <w:rPr>
          <w:rFonts w:ascii="Times New Roman" w:hAnsi="Times New Roman" w:cs="Times New Roman"/>
        </w:rPr>
        <w:t>Citizens of neighboring countries are watching to see if Nigeriens seize this opportunity.”</w:t>
      </w:r>
      <w:r w:rsidR="00CA2EF3">
        <w:rPr>
          <w:rFonts w:ascii="Times New Roman" w:hAnsi="Times New Roman" w:cs="Times New Roman"/>
        </w:rPr>
        <w:t xml:space="preserve"> </w:t>
      </w:r>
    </w:p>
    <w:p w14:paraId="34436F90" w14:textId="77777777" w:rsidR="001B5591" w:rsidRDefault="001B5591">
      <w:pPr>
        <w:rPr>
          <w:rFonts w:ascii="Times New Roman" w:hAnsi="Times New Roman" w:cs="Times New Roman"/>
        </w:rPr>
      </w:pPr>
    </w:p>
    <w:p w14:paraId="1A1BC6A0" w14:textId="7181844A" w:rsidR="00A578D8" w:rsidRDefault="007C0869">
      <w:pPr>
        <w:rPr>
          <w:rFonts w:ascii="Times New Roman" w:hAnsi="Times New Roman" w:cs="Times New Roman"/>
        </w:rPr>
      </w:pPr>
      <w:r>
        <w:rPr>
          <w:rFonts w:ascii="Times New Roman" w:hAnsi="Times New Roman" w:cs="Times New Roman"/>
        </w:rPr>
        <w:t xml:space="preserve">A </w:t>
      </w:r>
      <w:r w:rsidR="00947012">
        <w:rPr>
          <w:rFonts w:ascii="Times New Roman" w:hAnsi="Times New Roman" w:cs="Times New Roman"/>
        </w:rPr>
        <w:t>fourth</w:t>
      </w:r>
      <w:r>
        <w:rPr>
          <w:rFonts w:ascii="Times New Roman" w:hAnsi="Times New Roman" w:cs="Times New Roman"/>
        </w:rPr>
        <w:t xml:space="preserve"> version</w:t>
      </w:r>
      <w:r w:rsidR="006F279A">
        <w:rPr>
          <w:rFonts w:ascii="Times New Roman" w:hAnsi="Times New Roman" w:cs="Times New Roman"/>
        </w:rPr>
        <w:t xml:space="preserve"> of the invitations would </w:t>
      </w:r>
      <w:bookmarkStart w:id="0" w:name="_GoBack"/>
      <w:bookmarkEnd w:id="0"/>
      <w:r w:rsidR="006F279A">
        <w:rPr>
          <w:rFonts w:ascii="Times New Roman" w:hAnsi="Times New Roman" w:cs="Times New Roman"/>
        </w:rPr>
        <w:t xml:space="preserve">be a </w:t>
      </w:r>
      <w:r>
        <w:rPr>
          <w:rFonts w:ascii="Times New Roman" w:hAnsi="Times New Roman" w:cs="Times New Roman"/>
        </w:rPr>
        <w:t>hi</w:t>
      </w:r>
      <w:r w:rsidR="007B061D">
        <w:rPr>
          <w:rFonts w:ascii="Times New Roman" w:hAnsi="Times New Roman" w:cs="Times New Roman"/>
        </w:rPr>
        <w:t>gh encouragement treatment arm,</w:t>
      </w:r>
      <w:r>
        <w:rPr>
          <w:rFonts w:ascii="Times New Roman" w:hAnsi="Times New Roman" w:cs="Times New Roman"/>
        </w:rPr>
        <w:t xml:space="preserve"> in which </w:t>
      </w:r>
      <w:r w:rsidRPr="007C0869">
        <w:rPr>
          <w:rFonts w:ascii="Times New Roman" w:hAnsi="Times New Roman" w:cs="Times New Roman"/>
        </w:rPr>
        <w:t>we promise</w:t>
      </w:r>
      <w:r w:rsidR="007B061D">
        <w:rPr>
          <w:rFonts w:ascii="Times New Roman" w:hAnsi="Times New Roman" w:cs="Times New Roman"/>
        </w:rPr>
        <w:t>d</w:t>
      </w:r>
      <w:r w:rsidRPr="007C0869">
        <w:rPr>
          <w:rFonts w:ascii="Times New Roman" w:hAnsi="Times New Roman" w:cs="Times New Roman"/>
        </w:rPr>
        <w:t xml:space="preserve"> to provide a small payment (per diem for travel time) for attendance</w:t>
      </w:r>
      <w:r>
        <w:rPr>
          <w:rFonts w:ascii="Times New Roman" w:hAnsi="Times New Roman" w:cs="Times New Roman"/>
        </w:rPr>
        <w:t>.</w:t>
      </w:r>
      <w:r w:rsidR="00C32E46">
        <w:rPr>
          <w:rFonts w:ascii="Times New Roman" w:hAnsi="Times New Roman" w:cs="Times New Roman"/>
        </w:rPr>
        <w:t xml:space="preserve"> This will help ensure adequate participation in the event that the social sanctioning </w:t>
      </w:r>
      <w:r w:rsidR="007B061D">
        <w:rPr>
          <w:rFonts w:ascii="Times New Roman" w:hAnsi="Times New Roman" w:cs="Times New Roman"/>
        </w:rPr>
        <w:t xml:space="preserve">or inspiration </w:t>
      </w:r>
      <w:r w:rsidR="00C32E46">
        <w:rPr>
          <w:rFonts w:ascii="Times New Roman" w:hAnsi="Times New Roman" w:cs="Times New Roman"/>
        </w:rPr>
        <w:t>primes do not work.</w:t>
      </w:r>
    </w:p>
    <w:p w14:paraId="077B1AA7" w14:textId="77777777" w:rsidR="006B38EC" w:rsidRDefault="006B38EC">
      <w:pPr>
        <w:rPr>
          <w:rFonts w:ascii="Times New Roman" w:hAnsi="Times New Roman" w:cs="Times New Roman"/>
        </w:rPr>
      </w:pPr>
    </w:p>
    <w:p w14:paraId="18BA2BFF" w14:textId="06887AE5" w:rsidR="006B38EC" w:rsidRDefault="006B38EC">
      <w:pPr>
        <w:rPr>
          <w:rFonts w:ascii="Times New Roman" w:hAnsi="Times New Roman" w:cs="Times New Roman"/>
        </w:rPr>
      </w:pPr>
      <w:r>
        <w:rPr>
          <w:rFonts w:ascii="Times New Roman" w:hAnsi="Times New Roman" w:cs="Times New Roman"/>
        </w:rPr>
        <w:t xml:space="preserve">To summarize, </w:t>
      </w:r>
      <w:r w:rsidR="006F279A">
        <w:rPr>
          <w:rFonts w:ascii="Times New Roman" w:hAnsi="Times New Roman" w:cs="Times New Roman"/>
        </w:rPr>
        <w:t>versions of</w:t>
      </w:r>
      <w:r>
        <w:rPr>
          <w:rFonts w:ascii="Times New Roman" w:hAnsi="Times New Roman" w:cs="Times New Roman"/>
        </w:rPr>
        <w:t xml:space="preserve"> dialogue invitations would be:</w:t>
      </w:r>
    </w:p>
    <w:p w14:paraId="3936995F" w14:textId="49B2B736" w:rsidR="006B38EC" w:rsidRDefault="006B38EC" w:rsidP="006B38EC">
      <w:pPr>
        <w:pStyle w:val="ListParagraph"/>
        <w:numPr>
          <w:ilvl w:val="0"/>
          <w:numId w:val="1"/>
        </w:numPr>
        <w:rPr>
          <w:rFonts w:ascii="Times New Roman" w:hAnsi="Times New Roman" w:cs="Times New Roman"/>
        </w:rPr>
      </w:pPr>
      <w:r>
        <w:rPr>
          <w:rFonts w:ascii="Times New Roman" w:hAnsi="Times New Roman" w:cs="Times New Roman"/>
        </w:rPr>
        <w:t>Social sanctioning via neighborhood monitoring</w:t>
      </w:r>
    </w:p>
    <w:p w14:paraId="6C57A7F7" w14:textId="45DCFBBF" w:rsidR="006B38EC" w:rsidRDefault="006B38EC" w:rsidP="006B38EC">
      <w:pPr>
        <w:pStyle w:val="ListParagraph"/>
        <w:numPr>
          <w:ilvl w:val="0"/>
          <w:numId w:val="1"/>
        </w:numPr>
        <w:rPr>
          <w:rFonts w:ascii="Times New Roman" w:hAnsi="Times New Roman" w:cs="Times New Roman"/>
        </w:rPr>
      </w:pPr>
      <w:r>
        <w:rPr>
          <w:rFonts w:ascii="Times New Roman" w:hAnsi="Times New Roman" w:cs="Times New Roman"/>
        </w:rPr>
        <w:t>Social sanctioning via transnational monitoring</w:t>
      </w:r>
    </w:p>
    <w:p w14:paraId="1A0EA62E" w14:textId="3F09E5F6" w:rsidR="006F279A" w:rsidRDefault="006F279A" w:rsidP="006B38EC">
      <w:pPr>
        <w:pStyle w:val="ListParagraph"/>
        <w:numPr>
          <w:ilvl w:val="0"/>
          <w:numId w:val="1"/>
        </w:numPr>
        <w:rPr>
          <w:rFonts w:ascii="Times New Roman" w:hAnsi="Times New Roman" w:cs="Times New Roman"/>
        </w:rPr>
      </w:pPr>
      <w:r>
        <w:rPr>
          <w:rFonts w:ascii="Times New Roman" w:hAnsi="Times New Roman" w:cs="Times New Roman"/>
        </w:rPr>
        <w:t>Transnational inspiration</w:t>
      </w:r>
    </w:p>
    <w:p w14:paraId="682B70E0" w14:textId="4D847D49" w:rsidR="006B38EC" w:rsidRDefault="006B38EC" w:rsidP="006B38EC">
      <w:pPr>
        <w:pStyle w:val="ListParagraph"/>
        <w:numPr>
          <w:ilvl w:val="0"/>
          <w:numId w:val="1"/>
        </w:numPr>
        <w:rPr>
          <w:rFonts w:ascii="Times New Roman" w:hAnsi="Times New Roman" w:cs="Times New Roman"/>
        </w:rPr>
      </w:pPr>
      <w:r>
        <w:rPr>
          <w:rFonts w:ascii="Times New Roman" w:hAnsi="Times New Roman" w:cs="Times New Roman"/>
        </w:rPr>
        <w:t>High encouragement</w:t>
      </w:r>
    </w:p>
    <w:p w14:paraId="65962E8B" w14:textId="6EC73DD9" w:rsidR="006B38EC" w:rsidRPr="006B38EC" w:rsidRDefault="006B38EC" w:rsidP="006B38EC">
      <w:pPr>
        <w:pStyle w:val="ListParagraph"/>
        <w:numPr>
          <w:ilvl w:val="0"/>
          <w:numId w:val="1"/>
        </w:numPr>
        <w:rPr>
          <w:rFonts w:ascii="Times New Roman" w:hAnsi="Times New Roman" w:cs="Times New Roman"/>
        </w:rPr>
      </w:pPr>
      <w:r>
        <w:rPr>
          <w:rFonts w:ascii="Times New Roman" w:hAnsi="Times New Roman" w:cs="Times New Roman"/>
        </w:rPr>
        <w:t>Control</w:t>
      </w:r>
    </w:p>
    <w:p w14:paraId="5849A641" w14:textId="77777777" w:rsidR="007C0869" w:rsidRDefault="007C0869">
      <w:pPr>
        <w:rPr>
          <w:rFonts w:ascii="Times New Roman" w:hAnsi="Times New Roman" w:cs="Times New Roman"/>
        </w:rPr>
      </w:pPr>
    </w:p>
    <w:p w14:paraId="5B2681E5" w14:textId="0F37CEA3" w:rsidR="007C0869" w:rsidRPr="007A4172" w:rsidRDefault="007C0869">
      <w:pPr>
        <w:rPr>
          <w:rFonts w:ascii="Times New Roman" w:hAnsi="Times New Roman" w:cs="Times New Roman"/>
        </w:rPr>
      </w:pPr>
      <w:r>
        <w:rPr>
          <w:rFonts w:ascii="Times New Roman" w:hAnsi="Times New Roman" w:cs="Times New Roman"/>
        </w:rPr>
        <w:t xml:space="preserve">We would track the </w:t>
      </w:r>
      <w:r w:rsidR="00DC1519">
        <w:rPr>
          <w:rFonts w:ascii="Times New Roman" w:hAnsi="Times New Roman" w:cs="Times New Roman"/>
        </w:rPr>
        <w:t>impact</w:t>
      </w:r>
      <w:r>
        <w:rPr>
          <w:rFonts w:ascii="Times New Roman" w:hAnsi="Times New Roman" w:cs="Times New Roman"/>
        </w:rPr>
        <w:t xml:space="preserve"> of each treatment by having citizens turn in their invitations at the dialogues</w:t>
      </w:r>
      <w:r w:rsidR="00C32E46">
        <w:rPr>
          <w:rFonts w:ascii="Times New Roman" w:hAnsi="Times New Roman" w:cs="Times New Roman"/>
        </w:rPr>
        <w:t>,</w:t>
      </w:r>
      <w:r>
        <w:rPr>
          <w:rFonts w:ascii="Times New Roman" w:hAnsi="Times New Roman" w:cs="Times New Roman"/>
        </w:rPr>
        <w:t xml:space="preserve"> and </w:t>
      </w:r>
      <w:r w:rsidR="00DC1519">
        <w:rPr>
          <w:rFonts w:ascii="Times New Roman" w:hAnsi="Times New Roman" w:cs="Times New Roman"/>
        </w:rPr>
        <w:t>by collecting</w:t>
      </w:r>
      <w:r>
        <w:rPr>
          <w:rFonts w:ascii="Times New Roman" w:hAnsi="Times New Roman" w:cs="Times New Roman"/>
        </w:rPr>
        <w:t xml:space="preserve"> household surveys (baseline and </w:t>
      </w:r>
      <w:proofErr w:type="spellStart"/>
      <w:r>
        <w:rPr>
          <w:rFonts w:ascii="Times New Roman" w:hAnsi="Times New Roman" w:cs="Times New Roman"/>
        </w:rPr>
        <w:t>endline</w:t>
      </w:r>
      <w:proofErr w:type="spellEnd"/>
      <w:r>
        <w:rPr>
          <w:rFonts w:ascii="Times New Roman" w:hAnsi="Times New Roman" w:cs="Times New Roman"/>
        </w:rPr>
        <w:t xml:space="preserve"> panel surveys) to measure long-term changes in civic engagement.</w:t>
      </w:r>
    </w:p>
    <w:sectPr w:rsidR="007C0869" w:rsidRPr="007A4172" w:rsidSect="00CA21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A5DFE" w14:textId="77777777" w:rsidR="00786D07" w:rsidRDefault="00786D07" w:rsidP="001813E3">
      <w:r>
        <w:separator/>
      </w:r>
    </w:p>
  </w:endnote>
  <w:endnote w:type="continuationSeparator" w:id="0">
    <w:p w14:paraId="7AF51B6C" w14:textId="77777777" w:rsidR="00786D07" w:rsidRDefault="00786D07" w:rsidP="0018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65829" w14:textId="77777777" w:rsidR="00786D07" w:rsidRDefault="00786D07" w:rsidP="001813E3">
      <w:r>
        <w:separator/>
      </w:r>
    </w:p>
  </w:footnote>
  <w:footnote w:type="continuationSeparator" w:id="0">
    <w:p w14:paraId="3F917E48" w14:textId="77777777" w:rsidR="00786D07" w:rsidRDefault="00786D07" w:rsidP="001813E3">
      <w:r>
        <w:continuationSeparator/>
      </w:r>
    </w:p>
  </w:footnote>
  <w:footnote w:id="1">
    <w:p w14:paraId="3B3EED41" w14:textId="4F47691D" w:rsidR="00786D07" w:rsidRPr="00923932" w:rsidRDefault="00786D07">
      <w:pPr>
        <w:pStyle w:val="FootnoteText"/>
        <w:rPr>
          <w:sz w:val="20"/>
        </w:rPr>
      </w:pPr>
      <w:r>
        <w:rPr>
          <w:rStyle w:val="FootnoteReference"/>
        </w:rPr>
        <w:footnoteRef/>
      </w:r>
      <w:r>
        <w:t xml:space="preserve"> </w:t>
      </w:r>
      <w:r>
        <w:rPr>
          <w:sz w:val="20"/>
        </w:rPr>
        <w:t xml:space="preserve">Corning, Alexandra F. and Daniel J. Myers. 2002. “Individual Orientation Toward Engagement in Social Action.” </w:t>
      </w:r>
      <w:r>
        <w:rPr>
          <w:i/>
          <w:sz w:val="20"/>
        </w:rPr>
        <w:t xml:space="preserve">Political Psychology </w:t>
      </w:r>
      <w:r>
        <w:rPr>
          <w:sz w:val="20"/>
        </w:rPr>
        <w:t>23.4: 703-729.</w:t>
      </w:r>
    </w:p>
  </w:footnote>
  <w:footnote w:id="2">
    <w:p w14:paraId="626D1C1A" w14:textId="35DDDD38" w:rsidR="00786D07" w:rsidRPr="00127987" w:rsidRDefault="00786D07">
      <w:pPr>
        <w:pStyle w:val="FootnoteText"/>
        <w:rPr>
          <w:sz w:val="20"/>
        </w:rPr>
      </w:pPr>
      <w:r>
        <w:rPr>
          <w:rStyle w:val="FootnoteReference"/>
        </w:rPr>
        <w:footnoteRef/>
      </w:r>
      <w:r>
        <w:t xml:space="preserve"> </w:t>
      </w:r>
      <w:r>
        <w:rPr>
          <w:sz w:val="20"/>
        </w:rPr>
        <w:t xml:space="preserve">Olson, </w:t>
      </w:r>
      <w:proofErr w:type="spellStart"/>
      <w:r>
        <w:rPr>
          <w:sz w:val="20"/>
        </w:rPr>
        <w:t>Mancur</w:t>
      </w:r>
      <w:proofErr w:type="spellEnd"/>
      <w:r>
        <w:rPr>
          <w:sz w:val="20"/>
        </w:rPr>
        <w:t xml:space="preserve">. 1971. </w:t>
      </w:r>
      <w:r>
        <w:rPr>
          <w:i/>
          <w:sz w:val="20"/>
        </w:rPr>
        <w:t xml:space="preserve">The Logic of Collective Action: Public Goods and the Theory of Groups. </w:t>
      </w:r>
      <w:r>
        <w:rPr>
          <w:sz w:val="20"/>
        </w:rPr>
        <w:t>Cambridge, MA: Harvard University Press.</w:t>
      </w:r>
    </w:p>
  </w:footnote>
  <w:footnote w:id="3">
    <w:p w14:paraId="518CD930" w14:textId="77777777" w:rsidR="00786D07" w:rsidRDefault="00786D07" w:rsidP="00D252FB">
      <w:pPr>
        <w:pStyle w:val="FootnoteText"/>
      </w:pPr>
      <w:r>
        <w:rPr>
          <w:rStyle w:val="FootnoteReference"/>
        </w:rPr>
        <w:footnoteRef/>
      </w:r>
      <w:r>
        <w:t xml:space="preserve"> </w:t>
      </w:r>
      <w:proofErr w:type="spellStart"/>
      <w:proofErr w:type="gramStart"/>
      <w:r w:rsidRPr="0063777C">
        <w:rPr>
          <w:sz w:val="20"/>
        </w:rPr>
        <w:t>Habyarimana</w:t>
      </w:r>
      <w:proofErr w:type="spellEnd"/>
      <w:r w:rsidRPr="0063777C">
        <w:rPr>
          <w:sz w:val="20"/>
        </w:rPr>
        <w:t>, James et al. 2011.</w:t>
      </w:r>
      <w:proofErr w:type="gramEnd"/>
      <w:r w:rsidRPr="0063777C">
        <w:rPr>
          <w:sz w:val="20"/>
        </w:rPr>
        <w:t xml:space="preserve"> </w:t>
      </w:r>
      <w:proofErr w:type="spellStart"/>
      <w:r w:rsidRPr="0063777C">
        <w:rPr>
          <w:i/>
          <w:sz w:val="20"/>
        </w:rPr>
        <w:t>Coethnicity</w:t>
      </w:r>
      <w:proofErr w:type="spellEnd"/>
      <w:r w:rsidRPr="0063777C">
        <w:rPr>
          <w:i/>
          <w:sz w:val="20"/>
        </w:rPr>
        <w:t>: Diversity and the Dilemmas of Collective Action</w:t>
      </w:r>
      <w:r w:rsidRPr="0063777C">
        <w:rPr>
          <w:sz w:val="20"/>
        </w:rPr>
        <w:t xml:space="preserve">. New York: </w:t>
      </w:r>
      <w:proofErr w:type="spellStart"/>
      <w:r w:rsidRPr="0063777C">
        <w:rPr>
          <w:sz w:val="20"/>
        </w:rPr>
        <w:t>Russel</w:t>
      </w:r>
      <w:proofErr w:type="spellEnd"/>
      <w:r w:rsidRPr="0063777C">
        <w:rPr>
          <w:sz w:val="20"/>
        </w:rPr>
        <w:t xml:space="preserve"> Sage Foundation.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72"/>
    <w:rsid w:val="000F29F9"/>
    <w:rsid w:val="00127987"/>
    <w:rsid w:val="001813E3"/>
    <w:rsid w:val="001B5591"/>
    <w:rsid w:val="00240C7A"/>
    <w:rsid w:val="00264FB5"/>
    <w:rsid w:val="00313E5D"/>
    <w:rsid w:val="00477288"/>
    <w:rsid w:val="005443FE"/>
    <w:rsid w:val="005E0C02"/>
    <w:rsid w:val="0060656E"/>
    <w:rsid w:val="0063777C"/>
    <w:rsid w:val="006B38EC"/>
    <w:rsid w:val="006F279A"/>
    <w:rsid w:val="007454C4"/>
    <w:rsid w:val="00786D07"/>
    <w:rsid w:val="007A4172"/>
    <w:rsid w:val="007B061D"/>
    <w:rsid w:val="007C0869"/>
    <w:rsid w:val="00923932"/>
    <w:rsid w:val="00947012"/>
    <w:rsid w:val="00957A27"/>
    <w:rsid w:val="00A578D8"/>
    <w:rsid w:val="00C32E46"/>
    <w:rsid w:val="00C66CA3"/>
    <w:rsid w:val="00C91DEA"/>
    <w:rsid w:val="00CA21CF"/>
    <w:rsid w:val="00CA2EF3"/>
    <w:rsid w:val="00D252FB"/>
    <w:rsid w:val="00D424DB"/>
    <w:rsid w:val="00DC1519"/>
    <w:rsid w:val="00EA6F70"/>
    <w:rsid w:val="00EF54F3"/>
    <w:rsid w:val="00EF66BB"/>
    <w:rsid w:val="00F209CB"/>
    <w:rsid w:val="00F5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0F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172"/>
    <w:rPr>
      <w:sz w:val="16"/>
      <w:szCs w:val="16"/>
    </w:rPr>
  </w:style>
  <w:style w:type="paragraph" w:styleId="CommentText">
    <w:name w:val="annotation text"/>
    <w:basedOn w:val="Normal"/>
    <w:link w:val="CommentTextChar"/>
    <w:uiPriority w:val="99"/>
    <w:semiHidden/>
    <w:unhideWhenUsed/>
    <w:rsid w:val="007A4172"/>
    <w:pPr>
      <w:spacing w:after="160"/>
    </w:pPr>
    <w:rPr>
      <w:rFonts w:eastAsiaTheme="minorHAnsi"/>
      <w:sz w:val="20"/>
      <w:szCs w:val="20"/>
      <w:lang w:val="fr-FR"/>
    </w:rPr>
  </w:style>
  <w:style w:type="character" w:customStyle="1" w:styleId="CommentTextChar">
    <w:name w:val="Comment Text Char"/>
    <w:basedOn w:val="DefaultParagraphFont"/>
    <w:link w:val="CommentText"/>
    <w:uiPriority w:val="99"/>
    <w:semiHidden/>
    <w:rsid w:val="007A4172"/>
    <w:rPr>
      <w:rFonts w:eastAsiaTheme="minorHAnsi"/>
      <w:sz w:val="20"/>
      <w:szCs w:val="20"/>
      <w:lang w:val="fr-FR"/>
    </w:rPr>
  </w:style>
  <w:style w:type="paragraph" w:styleId="BalloonText">
    <w:name w:val="Balloon Text"/>
    <w:basedOn w:val="Normal"/>
    <w:link w:val="BalloonTextChar"/>
    <w:uiPriority w:val="99"/>
    <w:semiHidden/>
    <w:unhideWhenUsed/>
    <w:rsid w:val="007A4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172"/>
    <w:rPr>
      <w:rFonts w:ascii="Lucida Grande" w:hAnsi="Lucida Grande" w:cs="Lucida Grande"/>
      <w:sz w:val="18"/>
      <w:szCs w:val="18"/>
    </w:rPr>
  </w:style>
  <w:style w:type="paragraph" w:styleId="FootnoteText">
    <w:name w:val="footnote text"/>
    <w:basedOn w:val="Normal"/>
    <w:link w:val="FootnoteTextChar"/>
    <w:uiPriority w:val="99"/>
    <w:unhideWhenUsed/>
    <w:rsid w:val="001813E3"/>
  </w:style>
  <w:style w:type="character" w:customStyle="1" w:styleId="FootnoteTextChar">
    <w:name w:val="Footnote Text Char"/>
    <w:basedOn w:val="DefaultParagraphFont"/>
    <w:link w:val="FootnoteText"/>
    <w:uiPriority w:val="99"/>
    <w:rsid w:val="001813E3"/>
  </w:style>
  <w:style w:type="character" w:styleId="FootnoteReference">
    <w:name w:val="footnote reference"/>
    <w:basedOn w:val="DefaultParagraphFont"/>
    <w:uiPriority w:val="99"/>
    <w:unhideWhenUsed/>
    <w:rsid w:val="001813E3"/>
    <w:rPr>
      <w:vertAlign w:val="superscript"/>
    </w:rPr>
  </w:style>
  <w:style w:type="paragraph" w:styleId="ListParagraph">
    <w:name w:val="List Paragraph"/>
    <w:basedOn w:val="Normal"/>
    <w:uiPriority w:val="34"/>
    <w:qFormat/>
    <w:rsid w:val="006B38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172"/>
    <w:rPr>
      <w:sz w:val="16"/>
      <w:szCs w:val="16"/>
    </w:rPr>
  </w:style>
  <w:style w:type="paragraph" w:styleId="CommentText">
    <w:name w:val="annotation text"/>
    <w:basedOn w:val="Normal"/>
    <w:link w:val="CommentTextChar"/>
    <w:uiPriority w:val="99"/>
    <w:semiHidden/>
    <w:unhideWhenUsed/>
    <w:rsid w:val="007A4172"/>
    <w:pPr>
      <w:spacing w:after="160"/>
    </w:pPr>
    <w:rPr>
      <w:rFonts w:eastAsiaTheme="minorHAnsi"/>
      <w:sz w:val="20"/>
      <w:szCs w:val="20"/>
      <w:lang w:val="fr-FR"/>
    </w:rPr>
  </w:style>
  <w:style w:type="character" w:customStyle="1" w:styleId="CommentTextChar">
    <w:name w:val="Comment Text Char"/>
    <w:basedOn w:val="DefaultParagraphFont"/>
    <w:link w:val="CommentText"/>
    <w:uiPriority w:val="99"/>
    <w:semiHidden/>
    <w:rsid w:val="007A4172"/>
    <w:rPr>
      <w:rFonts w:eastAsiaTheme="minorHAnsi"/>
      <w:sz w:val="20"/>
      <w:szCs w:val="20"/>
      <w:lang w:val="fr-FR"/>
    </w:rPr>
  </w:style>
  <w:style w:type="paragraph" w:styleId="BalloonText">
    <w:name w:val="Balloon Text"/>
    <w:basedOn w:val="Normal"/>
    <w:link w:val="BalloonTextChar"/>
    <w:uiPriority w:val="99"/>
    <w:semiHidden/>
    <w:unhideWhenUsed/>
    <w:rsid w:val="007A4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172"/>
    <w:rPr>
      <w:rFonts w:ascii="Lucida Grande" w:hAnsi="Lucida Grande" w:cs="Lucida Grande"/>
      <w:sz w:val="18"/>
      <w:szCs w:val="18"/>
    </w:rPr>
  </w:style>
  <w:style w:type="paragraph" w:styleId="FootnoteText">
    <w:name w:val="footnote text"/>
    <w:basedOn w:val="Normal"/>
    <w:link w:val="FootnoteTextChar"/>
    <w:uiPriority w:val="99"/>
    <w:unhideWhenUsed/>
    <w:rsid w:val="001813E3"/>
  </w:style>
  <w:style w:type="character" w:customStyle="1" w:styleId="FootnoteTextChar">
    <w:name w:val="Footnote Text Char"/>
    <w:basedOn w:val="DefaultParagraphFont"/>
    <w:link w:val="FootnoteText"/>
    <w:uiPriority w:val="99"/>
    <w:rsid w:val="001813E3"/>
  </w:style>
  <w:style w:type="character" w:styleId="FootnoteReference">
    <w:name w:val="footnote reference"/>
    <w:basedOn w:val="DefaultParagraphFont"/>
    <w:uiPriority w:val="99"/>
    <w:unhideWhenUsed/>
    <w:rsid w:val="001813E3"/>
    <w:rPr>
      <w:vertAlign w:val="superscript"/>
    </w:rPr>
  </w:style>
  <w:style w:type="paragraph" w:styleId="ListParagraph">
    <w:name w:val="List Paragraph"/>
    <w:basedOn w:val="Normal"/>
    <w:uiPriority w:val="34"/>
    <w:qFormat/>
    <w:rsid w:val="006B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66779">
      <w:bodyDiv w:val="1"/>
      <w:marLeft w:val="0"/>
      <w:marRight w:val="0"/>
      <w:marTop w:val="0"/>
      <w:marBottom w:val="0"/>
      <w:divBdr>
        <w:top w:val="none" w:sz="0" w:space="0" w:color="auto"/>
        <w:left w:val="none" w:sz="0" w:space="0" w:color="auto"/>
        <w:bottom w:val="none" w:sz="0" w:space="0" w:color="auto"/>
        <w:right w:val="none" w:sz="0" w:space="0" w:color="auto"/>
      </w:divBdr>
    </w:div>
    <w:div w:id="1230576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597</Words>
  <Characters>3408</Characters>
  <Application>Microsoft Macintosh Word</Application>
  <DocSecurity>0</DocSecurity>
  <Lines>28</Lines>
  <Paragraphs>7</Paragraphs>
  <ScaleCrop>false</ScaleCrop>
  <Company>Macalester College</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Mueller</dc:creator>
  <cp:keywords/>
  <dc:description/>
  <cp:lastModifiedBy>Lisa Mueller</cp:lastModifiedBy>
  <cp:revision>28</cp:revision>
  <dcterms:created xsi:type="dcterms:W3CDTF">2016-06-10T21:00:00Z</dcterms:created>
  <dcterms:modified xsi:type="dcterms:W3CDTF">2016-06-11T13:18:00Z</dcterms:modified>
</cp:coreProperties>
</file>