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0C50" w14:textId="1FEE5687" w:rsidR="00936CAA" w:rsidRPr="00936CAA" w:rsidRDefault="00936CAA" w:rsidP="00936CAA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936CAA">
        <w:rPr>
          <w:rFonts w:ascii="Times New Roman" w:hAnsi="Times New Roman" w:cs="Times New Roman"/>
          <w:b/>
          <w:bCs/>
          <w:sz w:val="28"/>
          <w:szCs w:val="28"/>
          <w:lang w:val="tr-TR"/>
        </w:rPr>
        <w:t>Desktop Application Test</w:t>
      </w:r>
    </w:p>
    <w:p w14:paraId="3F7947F4" w14:textId="5EFD9409" w:rsidR="00567616" w:rsidRPr="00936CAA" w:rsidRDefault="00BF7117" w:rsidP="00224D99">
      <w:p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 xml:space="preserve">Test otomasyonu, performans artışı, hataları minimum seviyeye indirme ve daha hızlı çözümler bulmak gibi kolaylaştırıcı çözümler bütünüdür. </w:t>
      </w:r>
      <w:r w:rsidR="0073693B" w:rsidRPr="00936CAA">
        <w:rPr>
          <w:rFonts w:ascii="Times New Roman" w:hAnsi="Times New Roman" w:cs="Times New Roman"/>
          <w:lang w:val="tr-TR"/>
        </w:rPr>
        <w:t>Masaüstü test uygulamaları, ayrıca uygulamanın güvenirliği, kullanılabilirliği, kararlılığı gibi kullanıcı odaklı servisleri de test eder. Kısaca;</w:t>
      </w:r>
    </w:p>
    <w:p w14:paraId="631DE40B" w14:textId="04C311D4" w:rsidR="0073693B" w:rsidRPr="00936CAA" w:rsidRDefault="0073693B" w:rsidP="00224D99">
      <w:p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Functional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, </w:t>
      </w:r>
      <w:proofErr w:type="spellStart"/>
      <w:proofErr w:type="gramStart"/>
      <w:r w:rsidRPr="00936CAA">
        <w:rPr>
          <w:rFonts w:ascii="Times New Roman" w:hAnsi="Times New Roman" w:cs="Times New Roman"/>
          <w:lang w:val="tr-TR"/>
        </w:rPr>
        <w:t>Backend</w:t>
      </w:r>
      <w:proofErr w:type="spellEnd"/>
      <w:r w:rsidRPr="00936CAA">
        <w:rPr>
          <w:rFonts w:ascii="Times New Roman" w:hAnsi="Times New Roman" w:cs="Times New Roman"/>
          <w:lang w:val="tr-TR"/>
        </w:rPr>
        <w:t>(</w:t>
      </w:r>
      <w:proofErr w:type="gramEnd"/>
      <w:r w:rsidRPr="00936CAA">
        <w:rPr>
          <w:rFonts w:ascii="Times New Roman" w:hAnsi="Times New Roman" w:cs="Times New Roman"/>
          <w:lang w:val="tr-TR"/>
        </w:rPr>
        <w:t>D</w:t>
      </w:r>
      <w:r w:rsidR="005112AF">
        <w:rPr>
          <w:rFonts w:ascii="Times New Roman" w:hAnsi="Times New Roman" w:cs="Times New Roman"/>
          <w:lang w:val="tr-TR"/>
        </w:rPr>
        <w:t>atabase</w:t>
      </w:r>
      <w:r w:rsidRPr="00936CAA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, GUI </w:t>
      </w:r>
      <w:proofErr w:type="spellStart"/>
      <w:r w:rsidRPr="00936CAA">
        <w:rPr>
          <w:rFonts w:ascii="Times New Roman" w:hAnsi="Times New Roman" w:cs="Times New Roman"/>
          <w:lang w:val="tr-TR"/>
        </w:rPr>
        <w:t>Feature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(Grafik),  Memory </w:t>
      </w:r>
      <w:proofErr w:type="spellStart"/>
      <w:r w:rsidRPr="00936CAA">
        <w:rPr>
          <w:rFonts w:ascii="Times New Roman" w:hAnsi="Times New Roman" w:cs="Times New Roman"/>
          <w:lang w:val="tr-TR"/>
        </w:rPr>
        <w:t>Defect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936CAA">
        <w:rPr>
          <w:rFonts w:ascii="Times New Roman" w:hAnsi="Times New Roman" w:cs="Times New Roman"/>
          <w:lang w:val="tr-TR"/>
        </w:rPr>
        <w:t>Load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936CAA">
        <w:rPr>
          <w:rFonts w:ascii="Times New Roman" w:hAnsi="Times New Roman" w:cs="Times New Roman"/>
          <w:lang w:val="tr-TR"/>
        </w:rPr>
        <w:t>Compability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gibi çeşitlere ayrılır. </w:t>
      </w:r>
      <w:r w:rsidR="000A220F" w:rsidRPr="00936CAA">
        <w:rPr>
          <w:rFonts w:ascii="Times New Roman" w:hAnsi="Times New Roman" w:cs="Times New Roman"/>
          <w:lang w:val="tr-TR"/>
        </w:rPr>
        <w:t xml:space="preserve">Ayrıca test literatüründe Black Box </w:t>
      </w:r>
      <w:proofErr w:type="spellStart"/>
      <w:r w:rsidR="000A220F"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="000A220F" w:rsidRPr="00936CAA">
        <w:rPr>
          <w:rFonts w:ascii="Times New Roman" w:hAnsi="Times New Roman" w:cs="Times New Roman"/>
          <w:lang w:val="tr-TR"/>
        </w:rPr>
        <w:t xml:space="preserve"> ve White Box </w:t>
      </w:r>
      <w:proofErr w:type="spellStart"/>
      <w:r w:rsidR="000A220F" w:rsidRPr="00936CAA">
        <w:rPr>
          <w:rFonts w:ascii="Times New Roman" w:hAnsi="Times New Roman" w:cs="Times New Roman"/>
          <w:lang w:val="tr-TR"/>
        </w:rPr>
        <w:t>Testing</w:t>
      </w:r>
      <w:proofErr w:type="spellEnd"/>
      <w:r w:rsidR="000A220F" w:rsidRPr="00936CAA">
        <w:rPr>
          <w:rFonts w:ascii="Times New Roman" w:hAnsi="Times New Roman" w:cs="Times New Roman"/>
          <w:lang w:val="tr-TR"/>
        </w:rPr>
        <w:t xml:space="preserve"> kavramları sıkça kullanılır. Black Box, yazılımın işlevsellik görevini yerine getirip getirmediğini kontrol ederken; White Box, yazılımın kod düzeyde test edilmesidir. Kaynak kod, </w:t>
      </w:r>
      <w:proofErr w:type="spellStart"/>
      <w:r w:rsidR="000A220F" w:rsidRPr="00936CAA">
        <w:rPr>
          <w:rFonts w:ascii="Times New Roman" w:hAnsi="Times New Roman" w:cs="Times New Roman"/>
          <w:lang w:val="tr-TR"/>
        </w:rPr>
        <w:t>veritabanı</w:t>
      </w:r>
      <w:proofErr w:type="spellEnd"/>
      <w:r w:rsidR="000A220F" w:rsidRPr="00936CAA">
        <w:rPr>
          <w:rFonts w:ascii="Times New Roman" w:hAnsi="Times New Roman" w:cs="Times New Roman"/>
          <w:lang w:val="tr-TR"/>
        </w:rPr>
        <w:t xml:space="preserve"> ilişkileri bu aşamada kontrol edilir.</w:t>
      </w:r>
      <w:r w:rsidR="00500B4A" w:rsidRPr="00936CAA">
        <w:rPr>
          <w:rFonts w:ascii="Times New Roman" w:hAnsi="Times New Roman" w:cs="Times New Roman"/>
          <w:lang w:val="tr-TR"/>
        </w:rPr>
        <w:t xml:space="preserve"> Yazılım testleri birim, entegrasyon ve sistem testi olmak üzere </w:t>
      </w:r>
      <w:proofErr w:type="spellStart"/>
      <w:r w:rsidR="00500B4A" w:rsidRPr="00936CAA">
        <w:rPr>
          <w:rFonts w:ascii="Times New Roman" w:hAnsi="Times New Roman" w:cs="Times New Roman"/>
          <w:lang w:val="tr-TR"/>
        </w:rPr>
        <w:t>aşamalandırılabilir</w:t>
      </w:r>
      <w:proofErr w:type="spellEnd"/>
      <w:r w:rsidR="00500B4A" w:rsidRPr="00936CAA">
        <w:rPr>
          <w:rFonts w:ascii="Times New Roman" w:hAnsi="Times New Roman" w:cs="Times New Roman"/>
          <w:lang w:val="tr-TR"/>
        </w:rPr>
        <w:t xml:space="preserve">. Birim testinde yazılan fonksiyon veya prosedürlerin tutarlı ve işleve uygun olup olmadığı test edilir. Entegrasyon testinde ise sisteme entegre edilen alt sistemler sırasıyla farklı zamanlarda test edilir. Sistem testinde ise </w:t>
      </w:r>
      <w:proofErr w:type="spellStart"/>
      <w:r w:rsidR="00500B4A" w:rsidRPr="00936CAA">
        <w:rPr>
          <w:rFonts w:ascii="Times New Roman" w:hAnsi="Times New Roman" w:cs="Times New Roman"/>
          <w:lang w:val="tr-TR"/>
        </w:rPr>
        <w:t>black</w:t>
      </w:r>
      <w:proofErr w:type="spellEnd"/>
      <w:r w:rsidR="00500B4A"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500B4A" w:rsidRPr="00936CAA">
        <w:rPr>
          <w:rFonts w:ascii="Times New Roman" w:hAnsi="Times New Roman" w:cs="Times New Roman"/>
          <w:lang w:val="tr-TR"/>
        </w:rPr>
        <w:t>box</w:t>
      </w:r>
      <w:proofErr w:type="spellEnd"/>
      <w:r w:rsidR="00500B4A" w:rsidRPr="00936CAA">
        <w:rPr>
          <w:rFonts w:ascii="Times New Roman" w:hAnsi="Times New Roman" w:cs="Times New Roman"/>
          <w:lang w:val="tr-TR"/>
        </w:rPr>
        <w:t xml:space="preserve"> ve White </w:t>
      </w:r>
      <w:proofErr w:type="spellStart"/>
      <w:r w:rsidR="00500B4A" w:rsidRPr="00936CAA">
        <w:rPr>
          <w:rFonts w:ascii="Times New Roman" w:hAnsi="Times New Roman" w:cs="Times New Roman"/>
          <w:lang w:val="tr-TR"/>
        </w:rPr>
        <w:t>box</w:t>
      </w:r>
      <w:proofErr w:type="spellEnd"/>
      <w:r w:rsidR="00500B4A" w:rsidRPr="00936CAA">
        <w:rPr>
          <w:rFonts w:ascii="Times New Roman" w:hAnsi="Times New Roman" w:cs="Times New Roman"/>
          <w:lang w:val="tr-TR"/>
        </w:rPr>
        <w:t xml:space="preserve"> test aşamaları tamamlanmak üzere sistemin güvenliği de denenir.</w:t>
      </w:r>
    </w:p>
    <w:p w14:paraId="0EBA8685" w14:textId="0357AD3D" w:rsidR="00500B4A" w:rsidRPr="00936CAA" w:rsidRDefault="00500B4A" w:rsidP="00224D99">
      <w:p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>Özel olarak Desktop Application Testleri ise;</w:t>
      </w:r>
    </w:p>
    <w:p w14:paraId="559DB38F" w14:textId="6164F841" w:rsidR="00500B4A" w:rsidRPr="00936CAA" w:rsidRDefault="00500B4A" w:rsidP="00224D99">
      <w:pPr>
        <w:pStyle w:val="ListeParagraf"/>
        <w:numPr>
          <w:ilvl w:val="0"/>
          <w:numId w:val="1"/>
        </w:num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>Performans Testi</w:t>
      </w:r>
    </w:p>
    <w:p w14:paraId="7994B106" w14:textId="3850A91B" w:rsidR="00500B4A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Apache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Jmeter</w:t>
      </w:r>
      <w:proofErr w:type="spellEnd"/>
    </w:p>
    <w:p w14:paraId="09744C60" w14:textId="405BA937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Citrix-Tru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Client</w:t>
      </w:r>
    </w:p>
    <w:p w14:paraId="17777435" w14:textId="11AC7195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Load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Complete</w:t>
      </w:r>
    </w:p>
    <w:p w14:paraId="1F8E1056" w14:textId="14F1E38B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Neoload</w:t>
      </w:r>
      <w:proofErr w:type="spellEnd"/>
    </w:p>
    <w:p w14:paraId="1EB30352" w14:textId="691D7262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>IBM</w:t>
      </w:r>
    </w:p>
    <w:p w14:paraId="29BA0619" w14:textId="0D118116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Rational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936CAA">
        <w:rPr>
          <w:rFonts w:ascii="Times New Roman" w:hAnsi="Times New Roman" w:cs="Times New Roman"/>
          <w:lang w:val="tr-TR"/>
        </w:rPr>
        <w:t>Performance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Test</w:t>
      </w:r>
    </w:p>
    <w:p w14:paraId="62F7ADF8" w14:textId="7391D2A6" w:rsidR="00500B4A" w:rsidRPr="00936CAA" w:rsidRDefault="00500B4A" w:rsidP="00224D99">
      <w:pPr>
        <w:pStyle w:val="ListeParagraf"/>
        <w:numPr>
          <w:ilvl w:val="0"/>
          <w:numId w:val="1"/>
        </w:numPr>
        <w:ind w:firstLine="567"/>
        <w:rPr>
          <w:rFonts w:ascii="Times New Roman" w:hAnsi="Times New Roman" w:cs="Times New Roman"/>
          <w:lang w:val="tr-TR"/>
        </w:rPr>
      </w:pPr>
      <w:proofErr w:type="spellStart"/>
      <w:r w:rsidRPr="00936CAA">
        <w:rPr>
          <w:rFonts w:ascii="Times New Roman" w:hAnsi="Times New Roman" w:cs="Times New Roman"/>
          <w:lang w:val="tr-TR"/>
        </w:rPr>
        <w:t>Backend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Testi</w:t>
      </w:r>
    </w:p>
    <w:p w14:paraId="3C4B2A35" w14:textId="592B006E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>DB(</w:t>
      </w:r>
      <w:proofErr w:type="spellStart"/>
      <w:r w:rsidRPr="00936CAA">
        <w:rPr>
          <w:rFonts w:ascii="Times New Roman" w:hAnsi="Times New Roman" w:cs="Times New Roman"/>
          <w:lang w:val="tr-TR"/>
        </w:rPr>
        <w:t>Veritabanı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)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</w:p>
    <w:p w14:paraId="61BC5A98" w14:textId="2CF77633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 xml:space="preserve">API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</w:p>
    <w:p w14:paraId="0C99CF32" w14:textId="1C4286C5" w:rsidR="0062107E" w:rsidRPr="00936CAA" w:rsidRDefault="0062107E" w:rsidP="00224D99">
      <w:pPr>
        <w:pStyle w:val="ListeParagraf"/>
        <w:numPr>
          <w:ilvl w:val="1"/>
          <w:numId w:val="1"/>
        </w:num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 xml:space="preserve">Server </w:t>
      </w:r>
      <w:proofErr w:type="spellStart"/>
      <w:r w:rsidRPr="00936CAA">
        <w:rPr>
          <w:rFonts w:ascii="Times New Roman" w:hAnsi="Times New Roman" w:cs="Times New Roman"/>
          <w:lang w:val="tr-TR"/>
        </w:rPr>
        <w:t>Testing</w:t>
      </w:r>
      <w:proofErr w:type="spellEnd"/>
    </w:p>
    <w:p w14:paraId="5602DE0A" w14:textId="6C514216" w:rsidR="00500B4A" w:rsidRPr="00936CAA" w:rsidRDefault="0062107E" w:rsidP="00224D99">
      <w:pPr>
        <w:ind w:firstLine="567"/>
        <w:rPr>
          <w:rFonts w:ascii="Times New Roman" w:hAnsi="Times New Roman" w:cs="Times New Roman"/>
          <w:lang w:val="tr-TR"/>
        </w:rPr>
      </w:pPr>
      <w:proofErr w:type="gramStart"/>
      <w:r w:rsidRPr="00936CAA">
        <w:rPr>
          <w:rFonts w:ascii="Times New Roman" w:hAnsi="Times New Roman" w:cs="Times New Roman"/>
          <w:lang w:val="tr-TR"/>
        </w:rPr>
        <w:t>olarak</w:t>
      </w:r>
      <w:proofErr w:type="gramEnd"/>
      <w:r w:rsidRPr="00936CAA">
        <w:rPr>
          <w:rFonts w:ascii="Times New Roman" w:hAnsi="Times New Roman" w:cs="Times New Roman"/>
          <w:lang w:val="tr-TR"/>
        </w:rPr>
        <w:t xml:space="preserve"> sıralanabilir. </w:t>
      </w:r>
    </w:p>
    <w:p w14:paraId="04613291" w14:textId="6BBC0A59" w:rsidR="0062107E" w:rsidRPr="00936CAA" w:rsidRDefault="0062107E" w:rsidP="00224D99">
      <w:p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 xml:space="preserve">Bu testler için kullanılan </w:t>
      </w:r>
      <w:proofErr w:type="spellStart"/>
      <w:r w:rsidRPr="00936CAA">
        <w:rPr>
          <w:rFonts w:ascii="Times New Roman" w:hAnsi="Times New Roman" w:cs="Times New Roman"/>
          <w:lang w:val="tr-TR"/>
        </w:rPr>
        <w:t>Toollar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ise şekilde gibidir.</w:t>
      </w:r>
    </w:p>
    <w:tbl>
      <w:tblPr>
        <w:tblStyle w:val="KlavuzTablo2-Vurgu2"/>
        <w:tblW w:w="9591" w:type="dxa"/>
        <w:tblInd w:w="-108" w:type="dxa"/>
        <w:tblLook w:val="04A0" w:firstRow="1" w:lastRow="0" w:firstColumn="1" w:lastColumn="0" w:noHBand="0" w:noVBand="1"/>
      </w:tblPr>
      <w:tblGrid>
        <w:gridCol w:w="1773"/>
        <w:gridCol w:w="2250"/>
        <w:gridCol w:w="1589"/>
        <w:gridCol w:w="123"/>
        <w:gridCol w:w="1827"/>
        <w:gridCol w:w="2029"/>
      </w:tblGrid>
      <w:tr w:rsidR="00791544" w14:paraId="08E0DBDE" w14:textId="77777777" w:rsidTr="00791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B08F796" w14:textId="107D4F32" w:rsidR="0062107E" w:rsidRDefault="0062107E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WinApp</w:t>
            </w:r>
            <w:proofErr w:type="spellEnd"/>
            <w:r>
              <w:rPr>
                <w:lang w:val="tr-TR"/>
              </w:rPr>
              <w:t xml:space="preserve"> Driver</w:t>
            </w:r>
          </w:p>
        </w:tc>
        <w:tc>
          <w:tcPr>
            <w:tcW w:w="2250" w:type="dxa"/>
          </w:tcPr>
          <w:p w14:paraId="020F0FA3" w14:textId="1012D418" w:rsidR="0062107E" w:rsidRDefault="00621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Winium</w:t>
            </w:r>
            <w:proofErr w:type="spellEnd"/>
          </w:p>
        </w:tc>
        <w:tc>
          <w:tcPr>
            <w:tcW w:w="1712" w:type="dxa"/>
            <w:gridSpan w:val="2"/>
          </w:tcPr>
          <w:p w14:paraId="16D78109" w14:textId="307BC110" w:rsidR="0062107E" w:rsidRDefault="00621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Test Architect</w:t>
            </w:r>
          </w:p>
        </w:tc>
        <w:tc>
          <w:tcPr>
            <w:tcW w:w="1827" w:type="dxa"/>
          </w:tcPr>
          <w:p w14:paraId="647DFF2D" w14:textId="432FB6B0" w:rsidR="0062107E" w:rsidRDefault="00621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Jubula</w:t>
            </w:r>
            <w:proofErr w:type="spellEnd"/>
          </w:p>
        </w:tc>
        <w:tc>
          <w:tcPr>
            <w:tcW w:w="2029" w:type="dxa"/>
          </w:tcPr>
          <w:p w14:paraId="50B34813" w14:textId="3396F5B2" w:rsidR="0062107E" w:rsidRDefault="006210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Tricantic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Tosca</w:t>
            </w:r>
            <w:proofErr w:type="spellEnd"/>
          </w:p>
        </w:tc>
      </w:tr>
      <w:tr w:rsidR="0062107E" w14:paraId="7E70071D" w14:textId="77777777" w:rsidTr="00791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342B52C" w14:textId="77777777" w:rsidR="0062107E" w:rsidRPr="00791544" w:rsidRDefault="0062107E" w:rsidP="0062107E">
            <w:pPr>
              <w:pStyle w:val="ListeParagraf"/>
              <w:numPr>
                <w:ilvl w:val="0"/>
                <w:numId w:val="3"/>
              </w:numPr>
              <w:jc w:val="both"/>
              <w:rPr>
                <w:b w:val="0"/>
                <w:bCs w:val="0"/>
                <w:lang w:val="tr-TR"/>
              </w:rPr>
            </w:pPr>
            <w:r w:rsidRPr="00791544">
              <w:rPr>
                <w:b w:val="0"/>
                <w:bCs w:val="0"/>
                <w:lang w:val="tr-TR"/>
              </w:rPr>
              <w:t>Open Source</w:t>
            </w:r>
          </w:p>
          <w:p w14:paraId="7E509F27" w14:textId="77777777" w:rsidR="0062107E" w:rsidRPr="00791544" w:rsidRDefault="0062107E" w:rsidP="0062107E">
            <w:pPr>
              <w:pStyle w:val="ListeParagraf"/>
              <w:numPr>
                <w:ilvl w:val="0"/>
                <w:numId w:val="3"/>
              </w:numPr>
              <w:jc w:val="both"/>
              <w:rPr>
                <w:b w:val="0"/>
                <w:bCs w:val="0"/>
                <w:lang w:val="tr-TR"/>
              </w:rPr>
            </w:pPr>
            <w:r w:rsidRPr="00791544">
              <w:rPr>
                <w:b w:val="0"/>
                <w:bCs w:val="0"/>
                <w:lang w:val="tr-TR"/>
              </w:rPr>
              <w:t>UWP</w:t>
            </w:r>
          </w:p>
          <w:p w14:paraId="355F9AC2" w14:textId="6C7B2E78" w:rsidR="0062107E" w:rsidRPr="0062107E" w:rsidRDefault="0062107E" w:rsidP="0062107E">
            <w:pPr>
              <w:pStyle w:val="ListeParagraf"/>
              <w:numPr>
                <w:ilvl w:val="0"/>
                <w:numId w:val="3"/>
              </w:numPr>
              <w:jc w:val="both"/>
              <w:rPr>
                <w:lang w:val="tr-TR"/>
              </w:rPr>
            </w:pPr>
            <w:r w:rsidRPr="00791544">
              <w:rPr>
                <w:b w:val="0"/>
                <w:bCs w:val="0"/>
                <w:lang w:val="tr-TR"/>
              </w:rPr>
              <w:t>Windows Forms</w:t>
            </w:r>
          </w:p>
        </w:tc>
        <w:tc>
          <w:tcPr>
            <w:tcW w:w="2250" w:type="dxa"/>
          </w:tcPr>
          <w:p w14:paraId="1AA22682" w14:textId="77777777" w:rsidR="0062107E" w:rsidRPr="0062107E" w:rsidRDefault="0062107E" w:rsidP="0062107E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2107E">
              <w:rPr>
                <w:lang w:val="tr-TR"/>
              </w:rPr>
              <w:t xml:space="preserve">Windows </w:t>
            </w:r>
            <w:proofErr w:type="spellStart"/>
            <w:r w:rsidRPr="0062107E">
              <w:rPr>
                <w:lang w:val="tr-TR"/>
              </w:rPr>
              <w:t>Automation</w:t>
            </w:r>
            <w:proofErr w:type="spellEnd"/>
          </w:p>
          <w:p w14:paraId="2FC0C66A" w14:textId="73E8A1F1" w:rsidR="0062107E" w:rsidRPr="0062107E" w:rsidRDefault="0062107E" w:rsidP="0062107E">
            <w:pPr>
              <w:pStyle w:val="ListeParagraf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proofErr w:type="gramStart"/>
            <w:r w:rsidRPr="0062107E">
              <w:rPr>
                <w:lang w:val="tr-TR"/>
              </w:rPr>
              <w:t>WPF(</w:t>
            </w:r>
            <w:proofErr w:type="gramEnd"/>
            <w:r w:rsidRPr="0062107E">
              <w:rPr>
                <w:lang w:val="tr-TR"/>
              </w:rPr>
              <w:t>Windows Foundation)</w:t>
            </w:r>
          </w:p>
        </w:tc>
        <w:tc>
          <w:tcPr>
            <w:tcW w:w="1589" w:type="dxa"/>
          </w:tcPr>
          <w:p w14:paraId="1188A45B" w14:textId="4839BAE6" w:rsidR="0062107E" w:rsidRPr="0062107E" w:rsidRDefault="0062107E" w:rsidP="0062107E">
            <w:pPr>
              <w:pStyle w:val="ListeParagraf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2107E">
              <w:rPr>
                <w:lang w:val="tr-TR"/>
              </w:rPr>
              <w:t xml:space="preserve">Test </w:t>
            </w:r>
            <w:proofErr w:type="spellStart"/>
            <w:r w:rsidRPr="0062107E">
              <w:rPr>
                <w:lang w:val="tr-TR"/>
              </w:rPr>
              <w:t>Runner</w:t>
            </w:r>
            <w:proofErr w:type="spellEnd"/>
          </w:p>
        </w:tc>
        <w:tc>
          <w:tcPr>
            <w:tcW w:w="1950" w:type="dxa"/>
            <w:gridSpan w:val="2"/>
          </w:tcPr>
          <w:p w14:paraId="4215F45A" w14:textId="2669404D" w:rsidR="0062107E" w:rsidRPr="0062107E" w:rsidRDefault="0062107E" w:rsidP="0062107E">
            <w:pPr>
              <w:pStyle w:val="ListeParagraf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2107E">
              <w:rPr>
                <w:lang w:val="tr-TR"/>
              </w:rPr>
              <w:t>Java</w:t>
            </w:r>
            <w:r w:rsidR="00791544">
              <w:rPr>
                <w:lang w:val="tr-TR"/>
              </w:rPr>
              <w:t xml:space="preserve"> </w:t>
            </w:r>
            <w:r w:rsidRPr="0062107E">
              <w:rPr>
                <w:lang w:val="tr-TR"/>
              </w:rPr>
              <w:t>Test App</w:t>
            </w:r>
            <w:r>
              <w:rPr>
                <w:lang w:val="tr-TR"/>
              </w:rPr>
              <w:t>lication</w:t>
            </w:r>
          </w:p>
        </w:tc>
        <w:tc>
          <w:tcPr>
            <w:tcW w:w="2029" w:type="dxa"/>
          </w:tcPr>
          <w:p w14:paraId="18130AF9" w14:textId="77777777" w:rsidR="0062107E" w:rsidRPr="0062107E" w:rsidRDefault="0062107E" w:rsidP="0062107E">
            <w:pPr>
              <w:pStyle w:val="ListeParagraf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2107E">
              <w:rPr>
                <w:lang w:val="tr-TR"/>
              </w:rPr>
              <w:t>UI Test</w:t>
            </w:r>
          </w:p>
          <w:p w14:paraId="4C52D5A3" w14:textId="77777777" w:rsidR="0062107E" w:rsidRPr="0062107E" w:rsidRDefault="0062107E" w:rsidP="0062107E">
            <w:pPr>
              <w:pStyle w:val="ListeParagraf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2107E">
              <w:rPr>
                <w:lang w:val="tr-TR"/>
              </w:rPr>
              <w:t>API Test</w:t>
            </w:r>
          </w:p>
          <w:p w14:paraId="5F4BEA80" w14:textId="137E3398" w:rsidR="0062107E" w:rsidRPr="0062107E" w:rsidRDefault="0062107E" w:rsidP="0062107E">
            <w:pPr>
              <w:pStyle w:val="ListeParagraf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 w:rsidRPr="0062107E">
              <w:rPr>
                <w:lang w:val="tr-TR"/>
              </w:rPr>
              <w:t xml:space="preserve">Test Data </w:t>
            </w:r>
            <w:proofErr w:type="spellStart"/>
            <w:r w:rsidRPr="0062107E">
              <w:rPr>
                <w:lang w:val="tr-TR"/>
              </w:rPr>
              <w:t>Man</w:t>
            </w:r>
            <w:r w:rsidR="00791544">
              <w:rPr>
                <w:lang w:val="tr-TR"/>
              </w:rPr>
              <w:t>agment</w:t>
            </w:r>
            <w:proofErr w:type="spellEnd"/>
          </w:p>
        </w:tc>
      </w:tr>
    </w:tbl>
    <w:p w14:paraId="27E5E8A7" w14:textId="77777777" w:rsidR="0062107E" w:rsidRDefault="0062107E">
      <w:pPr>
        <w:rPr>
          <w:lang w:val="tr-TR"/>
        </w:rPr>
      </w:pPr>
    </w:p>
    <w:p w14:paraId="76BC9034" w14:textId="6B7A6660" w:rsidR="00A53FFC" w:rsidRPr="00936CAA" w:rsidRDefault="0016054E" w:rsidP="00224D99">
      <w:pPr>
        <w:ind w:firstLine="567"/>
        <w:rPr>
          <w:rFonts w:ascii="Times New Roman" w:hAnsi="Times New Roman" w:cs="Times New Roman"/>
          <w:lang w:val="tr-TR"/>
        </w:rPr>
      </w:pPr>
      <w:r w:rsidRPr="00936CAA">
        <w:rPr>
          <w:rFonts w:ascii="Times New Roman" w:hAnsi="Times New Roman" w:cs="Times New Roman"/>
          <w:lang w:val="tr-TR"/>
        </w:rPr>
        <w:t xml:space="preserve">Application Programming </w:t>
      </w:r>
      <w:proofErr w:type="spellStart"/>
      <w:r w:rsidRPr="00936CAA">
        <w:rPr>
          <w:rFonts w:ascii="Times New Roman" w:hAnsi="Times New Roman" w:cs="Times New Roman"/>
          <w:lang w:val="tr-TR"/>
        </w:rPr>
        <w:t>Interface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, yazılım bileşenlerinin birbirleri ile iletişim kurmalarını kolaylaştıran bir araçtır. Bir kullanıcı programının, şirketin veri tabanındaki depolanmış verileri almak için kullandığı veri kümesi olarak da adlandırabiliriz. Örneğin </w:t>
      </w:r>
      <w:proofErr w:type="spellStart"/>
      <w:r w:rsidRPr="00936CAA">
        <w:rPr>
          <w:rFonts w:ascii="Times New Roman" w:hAnsi="Times New Roman" w:cs="Times New Roman"/>
          <w:lang w:val="tr-TR"/>
        </w:rPr>
        <w:t>blockchain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sistemi kullanan bir sistem merkezi </w:t>
      </w:r>
      <w:proofErr w:type="spellStart"/>
      <w:r w:rsidRPr="00936CAA">
        <w:rPr>
          <w:rFonts w:ascii="Times New Roman" w:hAnsi="Times New Roman" w:cs="Times New Roman"/>
          <w:lang w:val="tr-TR"/>
        </w:rPr>
        <w:t>olarka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API dağıtır. Programcı ise bu </w:t>
      </w:r>
      <w:proofErr w:type="spellStart"/>
      <w:r w:rsidRPr="00936CAA">
        <w:rPr>
          <w:rFonts w:ascii="Times New Roman" w:hAnsi="Times New Roman" w:cs="Times New Roman"/>
          <w:lang w:val="tr-TR"/>
        </w:rPr>
        <w:t>API’den</w:t>
      </w:r>
      <w:proofErr w:type="spellEnd"/>
      <w:r w:rsidRPr="00936CAA">
        <w:rPr>
          <w:rFonts w:ascii="Times New Roman" w:hAnsi="Times New Roman" w:cs="Times New Roman"/>
          <w:lang w:val="tr-TR"/>
        </w:rPr>
        <w:t xml:space="preserve"> verilerine </w:t>
      </w:r>
      <w:r w:rsidR="00A53FFC" w:rsidRPr="00936CAA">
        <w:rPr>
          <w:rFonts w:ascii="Times New Roman" w:hAnsi="Times New Roman" w:cs="Times New Roman"/>
          <w:lang w:val="tr-TR"/>
        </w:rPr>
        <w:t xml:space="preserve">veya </w:t>
      </w:r>
      <w:r w:rsidRPr="00936CAA">
        <w:rPr>
          <w:rFonts w:ascii="Times New Roman" w:hAnsi="Times New Roman" w:cs="Times New Roman"/>
          <w:lang w:val="tr-TR"/>
        </w:rPr>
        <w:t xml:space="preserve">kendi sitelerine </w:t>
      </w:r>
      <w:proofErr w:type="gramStart"/>
      <w:r w:rsidRPr="00936CAA">
        <w:rPr>
          <w:rFonts w:ascii="Times New Roman" w:hAnsi="Times New Roman" w:cs="Times New Roman"/>
          <w:lang w:val="tr-TR"/>
        </w:rPr>
        <w:t>entegre</w:t>
      </w:r>
      <w:proofErr w:type="gramEnd"/>
      <w:r w:rsidRPr="00936CAA">
        <w:rPr>
          <w:rFonts w:ascii="Times New Roman" w:hAnsi="Times New Roman" w:cs="Times New Roman"/>
          <w:lang w:val="tr-TR"/>
        </w:rPr>
        <w:t xml:space="preserve"> sağlarlar.</w:t>
      </w:r>
      <w:r w:rsidR="00A53FFC" w:rsidRPr="00936CAA">
        <w:rPr>
          <w:rFonts w:ascii="Times New Roman" w:hAnsi="Times New Roman" w:cs="Times New Roman"/>
          <w:lang w:val="tr-TR"/>
        </w:rPr>
        <w:t xml:space="preserve"> Özetle sistemin sahip olduğu kaynakları, belirli koşullar altında dışarıdaki kullanıcılara servis </w:t>
      </w:r>
      <w:proofErr w:type="spellStart"/>
      <w:proofErr w:type="gramStart"/>
      <w:r w:rsidR="00A53FFC" w:rsidRPr="00936CAA">
        <w:rPr>
          <w:rFonts w:ascii="Times New Roman" w:hAnsi="Times New Roman" w:cs="Times New Roman"/>
          <w:lang w:val="tr-TR"/>
        </w:rPr>
        <w:t>edilmesidir.Rest</w:t>
      </w:r>
      <w:proofErr w:type="spellEnd"/>
      <w:proofErr w:type="gramEnd"/>
      <w:r w:rsidR="00A53FFC" w:rsidRPr="00936CAA">
        <w:rPr>
          <w:rFonts w:ascii="Times New Roman" w:hAnsi="Times New Roman" w:cs="Times New Roman"/>
          <w:lang w:val="tr-TR"/>
        </w:rPr>
        <w:t xml:space="preserve"> ve </w:t>
      </w:r>
      <w:proofErr w:type="spellStart"/>
      <w:r w:rsidR="00A53FFC" w:rsidRPr="00936CAA">
        <w:rPr>
          <w:rFonts w:ascii="Times New Roman" w:hAnsi="Times New Roman" w:cs="Times New Roman"/>
          <w:lang w:val="tr-TR"/>
        </w:rPr>
        <w:t>Soap</w:t>
      </w:r>
      <w:proofErr w:type="spellEnd"/>
      <w:r w:rsidR="00A53FFC" w:rsidRPr="00936CAA">
        <w:rPr>
          <w:rFonts w:ascii="Times New Roman" w:hAnsi="Times New Roman" w:cs="Times New Roman"/>
          <w:lang w:val="tr-TR"/>
        </w:rPr>
        <w:t xml:space="preserve">, başlıca API türlerindendir. API Testleri başlıca, UI, </w:t>
      </w:r>
      <w:proofErr w:type="spellStart"/>
      <w:r w:rsidR="00A53FFC" w:rsidRPr="00936CAA">
        <w:rPr>
          <w:rFonts w:ascii="Times New Roman" w:hAnsi="Times New Roman" w:cs="Times New Roman"/>
          <w:lang w:val="tr-TR"/>
        </w:rPr>
        <w:t>End</w:t>
      </w:r>
      <w:proofErr w:type="spellEnd"/>
      <w:r w:rsidR="00A53FFC"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53FFC" w:rsidRPr="00936CAA">
        <w:rPr>
          <w:rFonts w:ascii="Times New Roman" w:hAnsi="Times New Roman" w:cs="Times New Roman"/>
          <w:lang w:val="tr-TR"/>
        </w:rPr>
        <w:t>to</w:t>
      </w:r>
      <w:proofErr w:type="spellEnd"/>
      <w:r w:rsidR="00A53FFC" w:rsidRPr="00936CA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53FFC" w:rsidRPr="00936CAA">
        <w:rPr>
          <w:rFonts w:ascii="Times New Roman" w:hAnsi="Times New Roman" w:cs="Times New Roman"/>
          <w:lang w:val="tr-TR"/>
        </w:rPr>
        <w:t>end</w:t>
      </w:r>
      <w:proofErr w:type="spellEnd"/>
      <w:r w:rsidR="00A53FFC" w:rsidRPr="00936CAA">
        <w:rPr>
          <w:rFonts w:ascii="Times New Roman" w:hAnsi="Times New Roman" w:cs="Times New Roman"/>
          <w:lang w:val="tr-TR"/>
        </w:rPr>
        <w:t xml:space="preserve">, Integration ve </w:t>
      </w:r>
      <w:proofErr w:type="spellStart"/>
      <w:r w:rsidR="00A53FFC" w:rsidRPr="00936CAA">
        <w:rPr>
          <w:rFonts w:ascii="Times New Roman" w:hAnsi="Times New Roman" w:cs="Times New Roman"/>
          <w:lang w:val="tr-TR"/>
        </w:rPr>
        <w:t>Unit</w:t>
      </w:r>
      <w:proofErr w:type="spellEnd"/>
      <w:r w:rsidR="00A53FFC" w:rsidRPr="00936CAA">
        <w:rPr>
          <w:rFonts w:ascii="Times New Roman" w:hAnsi="Times New Roman" w:cs="Times New Roman"/>
          <w:lang w:val="tr-TR"/>
        </w:rPr>
        <w:t xml:space="preserve"> Testlerden oluşmaktadır.</w:t>
      </w:r>
      <w:r w:rsidR="007933D7" w:rsidRPr="00936CAA">
        <w:rPr>
          <w:rFonts w:ascii="Times New Roman" w:hAnsi="Times New Roman" w:cs="Times New Roman"/>
          <w:lang w:val="tr-TR"/>
        </w:rPr>
        <w:t xml:space="preserve"> </w:t>
      </w:r>
    </w:p>
    <w:p w14:paraId="78A50390" w14:textId="77777777" w:rsidR="00F66B0D" w:rsidRDefault="00F66B0D">
      <w:pPr>
        <w:rPr>
          <w:lang w:val="tr-TR"/>
        </w:rPr>
      </w:pPr>
    </w:p>
    <w:p w14:paraId="638E2BC4" w14:textId="77777777" w:rsidR="00F66B0D" w:rsidRDefault="00F66B0D">
      <w:pPr>
        <w:rPr>
          <w:lang w:val="tr-TR"/>
        </w:rPr>
      </w:pPr>
    </w:p>
    <w:p w14:paraId="75B25337" w14:textId="77777777" w:rsidR="00F66B0D" w:rsidRDefault="00F66B0D">
      <w:pPr>
        <w:rPr>
          <w:lang w:val="tr-TR"/>
        </w:rPr>
      </w:pPr>
    </w:p>
    <w:p w14:paraId="1294F880" w14:textId="77777777" w:rsidR="00F66B0D" w:rsidRDefault="00F66B0D">
      <w:pPr>
        <w:rPr>
          <w:lang w:val="tr-TR"/>
        </w:rPr>
      </w:pPr>
    </w:p>
    <w:p w14:paraId="51B67366" w14:textId="552F4C75" w:rsidR="007933D7" w:rsidRPr="00F87A1E" w:rsidRDefault="007933D7" w:rsidP="00224D99">
      <w:pPr>
        <w:ind w:firstLine="567"/>
        <w:rPr>
          <w:rFonts w:ascii="Times New Roman" w:hAnsi="Times New Roman" w:cs="Times New Roman"/>
          <w:lang w:val="tr-TR"/>
        </w:rPr>
      </w:pPr>
      <w:r w:rsidRPr="00F87A1E">
        <w:rPr>
          <w:rFonts w:ascii="Times New Roman" w:hAnsi="Times New Roman" w:cs="Times New Roman"/>
          <w:lang w:val="tr-TR"/>
        </w:rPr>
        <w:t>Genel çerçeve de bir yazılım ürünü için testler şu şekilde özetlenebilir.</w:t>
      </w:r>
    </w:p>
    <w:tbl>
      <w:tblPr>
        <w:tblStyle w:val="TabloKlavuzu"/>
        <w:tblW w:w="9062" w:type="dxa"/>
        <w:tblInd w:w="-113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F66B0D" w14:paraId="21BA0198" w14:textId="77777777" w:rsidTr="00A40276">
        <w:tc>
          <w:tcPr>
            <w:tcW w:w="2263" w:type="dxa"/>
          </w:tcPr>
          <w:p w14:paraId="5F2277D8" w14:textId="69119B8C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Static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485C8DD5" w14:textId="0BAFCB2B" w:rsidR="00F66B0D" w:rsidRPr="00F87A1E" w:rsidRDefault="00F66B0D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 xml:space="preserve">White Box testler için geçerlidir. Programı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run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etmeden önce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buglardan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arındırmaya çalışmak olarak nitelendirilebilir. Kodu tekrar okumak bir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Static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Test örneğidir.</w:t>
            </w:r>
          </w:p>
        </w:tc>
      </w:tr>
      <w:tr w:rsidR="00F66B0D" w14:paraId="09FD0BF9" w14:textId="77777777" w:rsidTr="00A40276">
        <w:tc>
          <w:tcPr>
            <w:tcW w:w="2263" w:type="dxa"/>
          </w:tcPr>
          <w:p w14:paraId="77DBD631" w14:textId="6C66EA0D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Dynamic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47B51BEC" w14:textId="2768EF32" w:rsidR="00F66B0D" w:rsidRPr="00F87A1E" w:rsidRDefault="00F66B0D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 xml:space="preserve">Bu test türü genel de Black Box olarak değerlendirilir. Program, önceden belirlenen denemelere tabii tutulur, beklenen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output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ve elde edilen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output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kıyaslanır.</w:t>
            </w:r>
            <w:r w:rsidR="00C869F4" w:rsidRPr="00F87A1E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="00C869F4" w:rsidRPr="00F87A1E">
              <w:rPr>
                <w:rFonts w:ascii="Times New Roman" w:hAnsi="Times New Roman" w:cs="Times New Roman"/>
                <w:lang w:val="tr-TR"/>
              </w:rPr>
              <w:t>Random</w:t>
            </w:r>
            <w:proofErr w:type="spellEnd"/>
            <w:r w:rsidR="00C869F4" w:rsidRPr="00F87A1E">
              <w:rPr>
                <w:rFonts w:ascii="Times New Roman" w:hAnsi="Times New Roman" w:cs="Times New Roman"/>
                <w:lang w:val="tr-TR"/>
              </w:rPr>
              <w:t xml:space="preserve"> yapılan testler veya gerçek zamanlı uygulanan testler </w:t>
            </w:r>
            <w:proofErr w:type="spellStart"/>
            <w:r w:rsidR="00C869F4" w:rsidRPr="00F87A1E">
              <w:rPr>
                <w:rFonts w:ascii="Times New Roman" w:hAnsi="Times New Roman" w:cs="Times New Roman"/>
                <w:lang w:val="tr-TR"/>
              </w:rPr>
              <w:t>Dynamic</w:t>
            </w:r>
            <w:proofErr w:type="spellEnd"/>
            <w:r w:rsidR="00C869F4" w:rsidRPr="00F87A1E">
              <w:rPr>
                <w:rFonts w:ascii="Times New Roman" w:hAnsi="Times New Roman" w:cs="Times New Roman"/>
                <w:lang w:val="tr-TR"/>
              </w:rPr>
              <w:t xml:space="preserve"> Test örneği olarak gösterilebilir.</w:t>
            </w:r>
          </w:p>
        </w:tc>
      </w:tr>
      <w:tr w:rsidR="00F66B0D" w14:paraId="71E0C311" w14:textId="77777777" w:rsidTr="00A40276">
        <w:tc>
          <w:tcPr>
            <w:tcW w:w="2263" w:type="dxa"/>
          </w:tcPr>
          <w:p w14:paraId="4BC0FDC3" w14:textId="598B261F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r w:rsidRPr="00936CAA">
              <w:rPr>
                <w:b/>
                <w:bCs/>
                <w:i/>
                <w:iCs/>
                <w:lang w:val="tr-TR"/>
              </w:rPr>
              <w:t xml:space="preserve">Visual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45D4056B" w14:textId="75E7FE46" w:rsidR="00F66B0D" w:rsidRPr="00F87A1E" w:rsidRDefault="00C869F4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>Programın yüzeysel olarak eksiklerini veya yapısal bozukluklarını kontrol eden test türüdür.</w:t>
            </w:r>
          </w:p>
        </w:tc>
      </w:tr>
      <w:tr w:rsidR="00F66B0D" w14:paraId="67180797" w14:textId="77777777" w:rsidTr="00A40276">
        <w:tc>
          <w:tcPr>
            <w:tcW w:w="2263" w:type="dxa"/>
          </w:tcPr>
          <w:p w14:paraId="56A86447" w14:textId="52E711E6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r w:rsidRPr="00936CAA">
              <w:rPr>
                <w:b/>
                <w:bCs/>
                <w:i/>
                <w:iCs/>
                <w:lang w:val="tr-TR"/>
              </w:rPr>
              <w:t xml:space="preserve">Component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Interface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0785A018" w14:textId="2C5B6AD9" w:rsidR="00C869F4" w:rsidRPr="00F87A1E" w:rsidRDefault="00C869F4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Arayüz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Testi, iki farklı yazılım sistemi arasındaki iletişimin doğru yapılıp yapılmadığını doğrulayan bir yazılım testi türü olarak tanımlanır.</w:t>
            </w:r>
          </w:p>
          <w:p w14:paraId="151BD070" w14:textId="2ACBEAD5" w:rsidR="00F66B0D" w:rsidRPr="00F87A1E" w:rsidRDefault="00C869F4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 xml:space="preserve">İki bileşeni birleştiren bir bağlantıya arabirim denir. Bir bilgisayar dünyasındaki bu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arayüz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API'ler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, web servisleri vb. </w:t>
            </w:r>
            <w:r w:rsidR="00AD15F5" w:rsidRPr="00F87A1E">
              <w:rPr>
                <w:rFonts w:ascii="Times New Roman" w:hAnsi="Times New Roman" w:cs="Times New Roman"/>
                <w:lang w:val="tr-TR"/>
              </w:rPr>
              <w:t>gibi</w:t>
            </w:r>
            <w:r w:rsidRPr="00F87A1E">
              <w:rPr>
                <w:rFonts w:ascii="Times New Roman" w:hAnsi="Times New Roman" w:cs="Times New Roman"/>
                <w:lang w:val="tr-TR"/>
              </w:rPr>
              <w:t xml:space="preserve"> herhangi bir şey olabilir.</w:t>
            </w:r>
          </w:p>
        </w:tc>
      </w:tr>
      <w:tr w:rsidR="00F66B0D" w14:paraId="58952C0D" w14:textId="77777777" w:rsidTr="00A40276">
        <w:tc>
          <w:tcPr>
            <w:tcW w:w="2263" w:type="dxa"/>
          </w:tcPr>
          <w:p w14:paraId="1FE820D2" w14:textId="49262D0D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Mutating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273FE086" w14:textId="53FD8E66" w:rsidR="00F66B0D" w:rsidRPr="00F87A1E" w:rsidRDefault="005D560B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>Mevcut testlerin kalitesini değerlendirmek için uygulanır. Daha kaliteli, daha güncel test yaratmak için kullanılır.</w:t>
            </w:r>
          </w:p>
        </w:tc>
      </w:tr>
      <w:tr w:rsidR="00F66B0D" w14:paraId="3CEE8F00" w14:textId="77777777" w:rsidTr="00A40276">
        <w:tc>
          <w:tcPr>
            <w:tcW w:w="2263" w:type="dxa"/>
          </w:tcPr>
          <w:p w14:paraId="6DC7D17A" w14:textId="106368D8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Fault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Injection</w:t>
            </w:r>
            <w:proofErr w:type="spellEnd"/>
          </w:p>
        </w:tc>
        <w:tc>
          <w:tcPr>
            <w:tcW w:w="6799" w:type="dxa"/>
          </w:tcPr>
          <w:p w14:paraId="25BC1E99" w14:textId="42FDE084" w:rsidR="00F66B0D" w:rsidRPr="00F87A1E" w:rsidRDefault="005D560B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 xml:space="preserve">Sistemin alışmadık, beklenmedik durumlarda vermiş olduğu reaksiyona dayalı bir test tekniğidir. Programa hataları,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bugları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tanıtarak uygulanabilir.</w:t>
            </w:r>
          </w:p>
        </w:tc>
      </w:tr>
      <w:tr w:rsidR="00F66B0D" w14:paraId="434FCC63" w14:textId="77777777" w:rsidTr="00A40276">
        <w:tc>
          <w:tcPr>
            <w:tcW w:w="2263" w:type="dxa"/>
          </w:tcPr>
          <w:p w14:paraId="26F0CE6A" w14:textId="187F93E2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Code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Coverage</w:t>
            </w:r>
            <w:proofErr w:type="spellEnd"/>
          </w:p>
        </w:tc>
        <w:tc>
          <w:tcPr>
            <w:tcW w:w="6799" w:type="dxa"/>
          </w:tcPr>
          <w:p w14:paraId="7F2B830F" w14:textId="3A1B36BF" w:rsidR="00F66B0D" w:rsidRPr="00F87A1E" w:rsidRDefault="005D560B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>Bir kodun ne kadar test edildiğini kontrol eder.</w:t>
            </w:r>
          </w:p>
        </w:tc>
      </w:tr>
      <w:tr w:rsidR="00F66B0D" w14:paraId="5EC9CCDD" w14:textId="77777777" w:rsidTr="00A40276">
        <w:tc>
          <w:tcPr>
            <w:tcW w:w="2263" w:type="dxa"/>
          </w:tcPr>
          <w:p w14:paraId="6760C835" w14:textId="2B553D33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r w:rsidRPr="00936CAA">
              <w:rPr>
                <w:b/>
                <w:bCs/>
                <w:i/>
                <w:iCs/>
                <w:lang w:val="tr-TR"/>
              </w:rPr>
              <w:t xml:space="preserve">API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06ED75B8" w14:textId="084038A8" w:rsidR="00F66B0D" w:rsidRPr="00F87A1E" w:rsidRDefault="00C6656D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API’nin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isteklerinin, parametrelerinin, işlevselliğini doğrulamak, sınır değer analizi yapmak ve hataları ortaya </w:t>
            </w:r>
            <w:proofErr w:type="gramStart"/>
            <w:r w:rsidRPr="00F87A1E">
              <w:rPr>
                <w:rFonts w:ascii="Times New Roman" w:hAnsi="Times New Roman" w:cs="Times New Roman"/>
                <w:lang w:val="tr-TR"/>
              </w:rPr>
              <w:t>çıkarmak</w:t>
            </w:r>
            <w:r w:rsidR="00BC3CB8">
              <w:rPr>
                <w:rFonts w:ascii="Times New Roman" w:hAnsi="Times New Roman" w:cs="Times New Roman"/>
                <w:lang w:val="tr-TR"/>
              </w:rPr>
              <w:t xml:space="preserve"> </w:t>
            </w:r>
            <w:r w:rsidRPr="00F87A1E">
              <w:rPr>
                <w:rFonts w:ascii="Times New Roman" w:hAnsi="Times New Roman" w:cs="Times New Roman"/>
                <w:lang w:val="tr-TR"/>
              </w:rPr>
              <w:t xml:space="preserve"> için</w:t>
            </w:r>
            <w:proofErr w:type="gramEnd"/>
            <w:r w:rsidRPr="00F87A1E">
              <w:rPr>
                <w:rFonts w:ascii="Times New Roman" w:hAnsi="Times New Roman" w:cs="Times New Roman"/>
                <w:lang w:val="tr-TR"/>
              </w:rPr>
              <w:t xml:space="preserve"> yapılmaktadır. Farklı uçlara dokunan uygulamalar ve sistemler arasında veri alışverişinin test edilmesi ve işlemlerin verimliliğinin gözlemlenmesi için yapılan testlerdir.</w:t>
            </w:r>
          </w:p>
        </w:tc>
      </w:tr>
      <w:tr w:rsidR="00F66B0D" w14:paraId="415020CB" w14:textId="77777777" w:rsidTr="00A40276">
        <w:tc>
          <w:tcPr>
            <w:tcW w:w="2263" w:type="dxa"/>
          </w:tcPr>
          <w:p w14:paraId="5340606B" w14:textId="1A765824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r w:rsidRPr="00936CAA">
              <w:rPr>
                <w:b/>
                <w:bCs/>
                <w:i/>
                <w:iCs/>
                <w:lang w:val="tr-TR"/>
              </w:rPr>
              <w:t xml:space="preserve">GUI </w:t>
            </w: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Testing</w:t>
            </w:r>
            <w:proofErr w:type="spellEnd"/>
          </w:p>
        </w:tc>
        <w:tc>
          <w:tcPr>
            <w:tcW w:w="6799" w:type="dxa"/>
          </w:tcPr>
          <w:p w14:paraId="67BFBA04" w14:textId="6FE3BF64" w:rsidR="00F66B0D" w:rsidRPr="00F87A1E" w:rsidRDefault="00C6656D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r w:rsidRPr="00F87A1E">
              <w:rPr>
                <w:rFonts w:ascii="Times New Roman" w:hAnsi="Times New Roman" w:cs="Times New Roman"/>
                <w:lang w:val="tr-TR"/>
              </w:rPr>
              <w:t xml:space="preserve">Grafik kullanıcı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arayüzü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>, son kullanıcıların bir yazılım ortamından faydalanmasına yardımcı olan bir yazılım aracıdır.</w:t>
            </w:r>
          </w:p>
        </w:tc>
      </w:tr>
      <w:tr w:rsidR="00F66B0D" w14:paraId="16411839" w14:textId="77777777" w:rsidTr="00A40276">
        <w:tc>
          <w:tcPr>
            <w:tcW w:w="2263" w:type="dxa"/>
          </w:tcPr>
          <w:p w14:paraId="4D5C3A49" w14:textId="044DC5D5" w:rsidR="00F66B0D" w:rsidRPr="00936CAA" w:rsidRDefault="00F66B0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Integariton</w:t>
            </w:r>
            <w:proofErr w:type="spellEnd"/>
            <w:r w:rsidRPr="00936CAA">
              <w:rPr>
                <w:b/>
                <w:bCs/>
                <w:i/>
                <w:iCs/>
                <w:lang w:val="tr-TR"/>
              </w:rPr>
              <w:t xml:space="preserve"> Test</w:t>
            </w:r>
          </w:p>
        </w:tc>
        <w:tc>
          <w:tcPr>
            <w:tcW w:w="6799" w:type="dxa"/>
          </w:tcPr>
          <w:p w14:paraId="6634E4F9" w14:textId="7D23DD66" w:rsidR="00F66B0D" w:rsidRPr="00F87A1E" w:rsidRDefault="00C6656D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Unit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Test aşamasından sonraki aşamalarda uygulanması daha doğrudur. Birimlerin birbirleri ile olan ilişkisini test etmek için kullanılan bir tekniktir. Application </w:t>
            </w: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Framework’ler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</w:t>
            </w:r>
            <w:proofErr w:type="gramStart"/>
            <w:r w:rsidRPr="00F87A1E">
              <w:rPr>
                <w:rFonts w:ascii="Times New Roman" w:hAnsi="Times New Roman" w:cs="Times New Roman"/>
                <w:lang w:val="tr-TR"/>
              </w:rPr>
              <w:t>ile birlikte</w:t>
            </w:r>
            <w:proofErr w:type="gramEnd"/>
            <w:r w:rsidRPr="00F87A1E">
              <w:rPr>
                <w:rFonts w:ascii="Times New Roman" w:hAnsi="Times New Roman" w:cs="Times New Roman"/>
                <w:lang w:val="tr-TR"/>
              </w:rPr>
              <w:t xml:space="preserve"> çalışabilir.</w:t>
            </w:r>
          </w:p>
        </w:tc>
      </w:tr>
      <w:tr w:rsidR="00F66B0D" w14:paraId="06E7DA1B" w14:textId="77777777" w:rsidTr="00A40276">
        <w:tc>
          <w:tcPr>
            <w:tcW w:w="2263" w:type="dxa"/>
          </w:tcPr>
          <w:p w14:paraId="3C17E87B" w14:textId="38B9DE90" w:rsidR="00F66B0D" w:rsidRPr="00936CAA" w:rsidRDefault="00C6656D">
            <w:pPr>
              <w:rPr>
                <w:b/>
                <w:bCs/>
                <w:i/>
                <w:iCs/>
                <w:lang w:val="tr-TR"/>
              </w:rPr>
            </w:pPr>
            <w:proofErr w:type="spellStart"/>
            <w:r w:rsidRPr="00936CAA">
              <w:rPr>
                <w:b/>
                <w:bCs/>
                <w:i/>
                <w:iCs/>
                <w:lang w:val="tr-TR"/>
              </w:rPr>
              <w:t>Unit</w:t>
            </w:r>
            <w:proofErr w:type="spellEnd"/>
            <w:r w:rsidR="00F66B0D" w:rsidRPr="00936CAA">
              <w:rPr>
                <w:b/>
                <w:bCs/>
                <w:i/>
                <w:iCs/>
                <w:lang w:val="tr-TR"/>
              </w:rPr>
              <w:t xml:space="preserve"> Test</w:t>
            </w:r>
          </w:p>
        </w:tc>
        <w:tc>
          <w:tcPr>
            <w:tcW w:w="6799" w:type="dxa"/>
          </w:tcPr>
          <w:p w14:paraId="7C3E8E59" w14:textId="688BF528" w:rsidR="00F66B0D" w:rsidRPr="00F87A1E" w:rsidRDefault="00270E4E" w:rsidP="00A40276">
            <w:pPr>
              <w:jc w:val="both"/>
              <w:rPr>
                <w:rFonts w:ascii="Times New Roman" w:hAnsi="Times New Roman" w:cs="Times New Roman"/>
                <w:lang w:val="tr-TR"/>
              </w:rPr>
            </w:pPr>
            <w:proofErr w:type="spellStart"/>
            <w:r w:rsidRPr="00F87A1E">
              <w:rPr>
                <w:rFonts w:ascii="Times New Roman" w:hAnsi="Times New Roman" w:cs="Times New Roman"/>
                <w:lang w:val="tr-TR"/>
              </w:rPr>
              <w:t>Unit</w:t>
            </w:r>
            <w:proofErr w:type="spellEnd"/>
            <w:r w:rsidRPr="00F87A1E">
              <w:rPr>
                <w:rFonts w:ascii="Times New Roman" w:hAnsi="Times New Roman" w:cs="Times New Roman"/>
                <w:lang w:val="tr-TR"/>
              </w:rPr>
              <w:t xml:space="preserve"> Test, bir yazılımın en küçük test edilebilir bölümlerinin, tek tek ve bağımsız olarak doğru çalışması için incelendiği bir yazılım geliştirme sürecidir.</w:t>
            </w:r>
            <w:r w:rsidRPr="00F87A1E">
              <w:rPr>
                <w:rFonts w:ascii="Times New Roman" w:hAnsi="Times New Roman" w:cs="Times New Roman"/>
              </w:rPr>
              <w:t xml:space="preserve"> </w:t>
            </w:r>
            <w:r w:rsidRPr="00F87A1E">
              <w:rPr>
                <w:rFonts w:ascii="Times New Roman" w:hAnsi="Times New Roman" w:cs="Times New Roman"/>
                <w:lang w:val="tr-TR"/>
              </w:rPr>
              <w:t>Buradaki amacımız yazılımın her biriminin tasarlandığı şekilde gerçekleştiğini doğrulamaktır. Geliştiricilerin kendileri yazar ve kontrol ederler.</w:t>
            </w:r>
          </w:p>
        </w:tc>
      </w:tr>
    </w:tbl>
    <w:p w14:paraId="3D1D9721" w14:textId="77777777" w:rsidR="007933D7" w:rsidRPr="007933D7" w:rsidRDefault="007933D7">
      <w:pPr>
        <w:rPr>
          <w:lang w:val="tr-TR"/>
        </w:rPr>
      </w:pPr>
    </w:p>
    <w:sectPr w:rsidR="007933D7" w:rsidRPr="007933D7" w:rsidSect="00F0081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8022A" w14:textId="77777777" w:rsidR="00424E1F" w:rsidRDefault="00424E1F" w:rsidP="00B96B54">
      <w:pPr>
        <w:spacing w:after="0" w:line="240" w:lineRule="auto"/>
      </w:pPr>
      <w:r>
        <w:separator/>
      </w:r>
    </w:p>
  </w:endnote>
  <w:endnote w:type="continuationSeparator" w:id="0">
    <w:p w14:paraId="39EBA575" w14:textId="77777777" w:rsidR="00424E1F" w:rsidRDefault="00424E1F" w:rsidP="00B9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0562" w14:textId="77777777" w:rsidR="00424E1F" w:rsidRDefault="00424E1F" w:rsidP="00B96B54">
      <w:pPr>
        <w:spacing w:after="0" w:line="240" w:lineRule="auto"/>
      </w:pPr>
      <w:r>
        <w:separator/>
      </w:r>
    </w:p>
  </w:footnote>
  <w:footnote w:type="continuationSeparator" w:id="0">
    <w:p w14:paraId="3F1521E9" w14:textId="77777777" w:rsidR="00424E1F" w:rsidRDefault="00424E1F" w:rsidP="00B9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B3CF3" w14:textId="0C78DFE5" w:rsidR="00B96B54" w:rsidRPr="00EF4AE6" w:rsidRDefault="00B96B54" w:rsidP="00EF4AE6">
    <w:pPr>
      <w:pStyle w:val="stBilgi"/>
      <w:jc w:val="right"/>
      <w:rPr>
        <w:sz w:val="18"/>
        <w:szCs w:val="18"/>
      </w:rPr>
    </w:pPr>
    <w:r w:rsidRPr="00EF4AE6">
      <w:rPr>
        <w:sz w:val="18"/>
        <w:szCs w:val="18"/>
      </w:rPr>
      <w:t>Ahmet Berkay SARIASLAN</w:t>
    </w:r>
  </w:p>
  <w:p w14:paraId="14321049" w14:textId="63645D5C" w:rsidR="00B96B54" w:rsidRPr="00EF4AE6" w:rsidRDefault="00B96B54" w:rsidP="00EF4AE6">
    <w:pPr>
      <w:pStyle w:val="stBilgi"/>
      <w:jc w:val="right"/>
      <w:rPr>
        <w:sz w:val="18"/>
        <w:szCs w:val="18"/>
      </w:rPr>
    </w:pPr>
    <w:r w:rsidRPr="00EF4AE6">
      <w:rPr>
        <w:sz w:val="18"/>
        <w:szCs w:val="18"/>
      </w:rPr>
      <w:t xml:space="preserve">Ones </w:t>
    </w:r>
    <w:proofErr w:type="spellStart"/>
    <w:r w:rsidRPr="00EF4AE6">
      <w:rPr>
        <w:sz w:val="18"/>
        <w:szCs w:val="18"/>
      </w:rPr>
      <w:t>Teknoloji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3F46"/>
    <w:multiLevelType w:val="hybridMultilevel"/>
    <w:tmpl w:val="B5E20D7C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811143"/>
    <w:multiLevelType w:val="hybridMultilevel"/>
    <w:tmpl w:val="CA2E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72D"/>
    <w:multiLevelType w:val="hybridMultilevel"/>
    <w:tmpl w:val="E8080D3E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8A59CF"/>
    <w:multiLevelType w:val="hybridMultilevel"/>
    <w:tmpl w:val="36EA02EC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2C27FD"/>
    <w:multiLevelType w:val="hybridMultilevel"/>
    <w:tmpl w:val="B3D6A42E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035466"/>
    <w:multiLevelType w:val="hybridMultilevel"/>
    <w:tmpl w:val="0838AD76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1D2338"/>
    <w:multiLevelType w:val="hybridMultilevel"/>
    <w:tmpl w:val="A1E0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9485C"/>
    <w:multiLevelType w:val="hybridMultilevel"/>
    <w:tmpl w:val="7388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95181">
    <w:abstractNumId w:val="1"/>
  </w:num>
  <w:num w:numId="2" w16cid:durableId="787239313">
    <w:abstractNumId w:val="6"/>
  </w:num>
  <w:num w:numId="3" w16cid:durableId="139855973">
    <w:abstractNumId w:val="4"/>
  </w:num>
  <w:num w:numId="4" w16cid:durableId="1120605504">
    <w:abstractNumId w:val="5"/>
  </w:num>
  <w:num w:numId="5" w16cid:durableId="584724056">
    <w:abstractNumId w:val="3"/>
  </w:num>
  <w:num w:numId="6" w16cid:durableId="1618833812">
    <w:abstractNumId w:val="7"/>
  </w:num>
  <w:num w:numId="7" w16cid:durableId="543257152">
    <w:abstractNumId w:val="0"/>
  </w:num>
  <w:num w:numId="8" w16cid:durableId="171881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66"/>
    <w:rsid w:val="000A220F"/>
    <w:rsid w:val="0016054E"/>
    <w:rsid w:val="00224D99"/>
    <w:rsid w:val="00270E4E"/>
    <w:rsid w:val="00314130"/>
    <w:rsid w:val="00424E1F"/>
    <w:rsid w:val="00500B4A"/>
    <w:rsid w:val="005112AF"/>
    <w:rsid w:val="00567616"/>
    <w:rsid w:val="005D560B"/>
    <w:rsid w:val="0062107E"/>
    <w:rsid w:val="0073693B"/>
    <w:rsid w:val="00791544"/>
    <w:rsid w:val="007933D7"/>
    <w:rsid w:val="00936CAA"/>
    <w:rsid w:val="009F0A5B"/>
    <w:rsid w:val="00A40276"/>
    <w:rsid w:val="00A53FFC"/>
    <w:rsid w:val="00AD15F5"/>
    <w:rsid w:val="00B96B54"/>
    <w:rsid w:val="00BC3CB8"/>
    <w:rsid w:val="00BF7117"/>
    <w:rsid w:val="00C6656D"/>
    <w:rsid w:val="00C869F4"/>
    <w:rsid w:val="00C92A66"/>
    <w:rsid w:val="00EF4AE6"/>
    <w:rsid w:val="00F00812"/>
    <w:rsid w:val="00F66B0D"/>
    <w:rsid w:val="00F84C0A"/>
    <w:rsid w:val="00F87A1E"/>
    <w:rsid w:val="00F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03F4"/>
  <w15:chartTrackingRefBased/>
  <w15:docId w15:val="{316CEA0B-91C9-447B-97D3-53476921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0B4A"/>
    <w:pPr>
      <w:ind w:left="720"/>
      <w:contextualSpacing/>
    </w:pPr>
  </w:style>
  <w:style w:type="table" w:styleId="TabloKlavuzu">
    <w:name w:val="Table Grid"/>
    <w:basedOn w:val="NormalTablo"/>
    <w:uiPriority w:val="39"/>
    <w:rsid w:val="0062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2-Vurgu2">
    <w:name w:val="Grid Table 2 Accent 2"/>
    <w:basedOn w:val="NormalTablo"/>
    <w:uiPriority w:val="47"/>
    <w:rsid w:val="0062107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tBilgi">
    <w:name w:val="header"/>
    <w:basedOn w:val="Normal"/>
    <w:link w:val="stBilgiChar"/>
    <w:uiPriority w:val="99"/>
    <w:unhideWhenUsed/>
    <w:rsid w:val="00B96B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96B54"/>
  </w:style>
  <w:style w:type="paragraph" w:styleId="AltBilgi">
    <w:name w:val="footer"/>
    <w:basedOn w:val="Normal"/>
    <w:link w:val="AltBilgiChar"/>
    <w:uiPriority w:val="99"/>
    <w:unhideWhenUsed/>
    <w:rsid w:val="00B96B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9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69F74-2859-404C-A724-2CD8CA70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SARIASLAN</dc:creator>
  <cp:keywords/>
  <dc:description/>
  <cp:lastModifiedBy>Kemal SARIASLAN</cp:lastModifiedBy>
  <cp:revision>16</cp:revision>
  <dcterms:created xsi:type="dcterms:W3CDTF">2022-06-30T14:24:00Z</dcterms:created>
  <dcterms:modified xsi:type="dcterms:W3CDTF">2022-07-01T11:26:00Z</dcterms:modified>
</cp:coreProperties>
</file>