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FE2">
      <w:pPr>
        <w:pStyle w:val="BodyText"/>
        <w:jc w:val="both"/>
        <w:rPr>
          <w:sz w:val="20"/>
          <w:lang w:val="en-US"/>
        </w:rPr>
      </w:pPr>
      <w:r>
        <w:rPr>
          <w:sz w:val="20"/>
          <w:lang w:val="en-US"/>
        </w:rPr>
        <w:t xml:space="preserve"> </w:t>
      </w:r>
    </w:p>
    <w:p w:rsidR="00912FE2">
      <w:pPr>
        <w:pStyle w:val="BodyText"/>
        <w:jc w:val="both"/>
        <w:rPr>
          <w:sz w:val="20"/>
          <w:lang w:val="en-US"/>
        </w:rPr>
      </w:pPr>
    </w:p>
    <w:p w:rsidR="00912FE2">
      <w:pPr>
        <w:pStyle w:val="BodyText"/>
        <w:jc w:val="both"/>
        <w:rPr>
          <w:sz w:val="20"/>
          <w:lang w:val="en-US"/>
        </w:rPr>
      </w:pPr>
    </w:p>
    <w:p w:rsidR="00912FE2">
      <w:pPr>
        <w:pStyle w:val="BodyText"/>
        <w:jc w:val="both"/>
        <w:rPr>
          <w:sz w:val="20"/>
          <w:lang w:val="en-US"/>
        </w:rPr>
      </w:pPr>
    </w:p>
    <w:p w:rsidR="00912FE2">
      <w:pPr>
        <w:pStyle w:val="BodyText"/>
        <w:jc w:val="both"/>
        <w:rPr>
          <w:sz w:val="20"/>
          <w:lang w:val="en-US"/>
        </w:rPr>
      </w:pPr>
    </w:p>
    <w:p w:rsidR="00912FE2">
      <w:pPr>
        <w:pStyle w:val="BodyText"/>
        <w:jc w:val="both"/>
        <w:rPr>
          <w:sz w:val="20"/>
          <w:lang w:val="en-US"/>
        </w:rPr>
      </w:pPr>
    </w:p>
    <w:p w:rsidR="00912FE2">
      <w:pPr>
        <w:pStyle w:val="BodyText"/>
        <w:jc w:val="both"/>
        <w:rPr>
          <w:sz w:val="20"/>
          <w:lang w:val="en-US"/>
        </w:rPr>
      </w:pPr>
    </w:p>
    <w:p w:rsidR="00912FE2">
      <w:pPr>
        <w:pStyle w:val="BodyText"/>
        <w:jc w:val="both"/>
        <w:rPr>
          <w:sz w:val="20"/>
          <w:lang w:val="en-US"/>
        </w:rPr>
      </w:pPr>
    </w:p>
    <w:p w:rsidR="00912FE2">
      <w:pPr>
        <w:pStyle w:val="BodyText"/>
        <w:jc w:val="both"/>
        <w:rPr>
          <w:sz w:val="20"/>
          <w:lang w:val="en-US"/>
        </w:rPr>
      </w:pPr>
    </w:p>
    <w:p w:rsidR="00912FE2">
      <w:pPr>
        <w:pStyle w:val="BodyText"/>
        <w:jc w:val="both"/>
        <w:rPr>
          <w:sz w:val="24"/>
          <w:lang w:val="en-US"/>
        </w:rPr>
      </w:pPr>
    </w:p>
    <w:tbl>
      <w:tblPr>
        <w:tblStyle w:val="TableNormal"/>
        <w:tblW w:w="0" w:type="auto"/>
        <w:tblCellMar>
          <w:left w:w="70" w:type="dxa"/>
          <w:right w:w="70" w:type="dxa"/>
        </w:tblCellMar>
        <w:tblLook w:val="0000"/>
      </w:tblPr>
      <w:tblGrid>
        <w:gridCol w:w="9495"/>
      </w:tblGrid>
      <w:tr>
        <w:tblPrEx>
          <w:tblW w:w="0" w:type="auto"/>
          <w:tblCellMar>
            <w:left w:w="70" w:type="dxa"/>
            <w:right w:w="70" w:type="dxa"/>
          </w:tblCellMar>
          <w:tblLook w:val="0000"/>
        </w:tblPrEx>
        <w:trPr>
          <w:cantSplit/>
          <w:trHeight w:val="1418"/>
        </w:trPr>
        <w:tc>
          <w:tcPr>
            <w:tcW w:w="9495" w:type="dxa"/>
            <w:tcBorders>
              <w:top w:val="single" w:color="999999" w:sz="18" w:space="0"/>
              <w:bottom w:val="single" w:color="999999" w:sz="18" w:space="0"/>
            </w:tcBorders>
            <w:vAlign w:val="center"/>
          </w:tcPr>
          <w:p>
            <w:pPr>
              <w:pStyle w:val="BodyText"/>
              <w:spacing w:after="60"/>
              <w:rPr>
                <w:caps/>
                <w:sz w:val="56"/>
                <w:lang w:val="en-US"/>
              </w:rPr>
            </w:pPr>
            <w:r>
              <w:rPr>
                <w:caps/>
                <w:sz w:val="56"/>
                <w:lang w:val="en-US"/>
              </w:rPr>
              <w:t xml:space="preserve">Les scripts dans Winibw3</w:t>
            </w:r>
          </w:p>
          <w:p>
            <w:pPr>
              <w:pStyle w:val="BodyText"/>
              <w:spacing w:after="60"/>
              <w:rPr>
                <w:sz w:val="24"/>
                <w:lang w:val="en-GB"/>
              </w:rPr>
            </w:pPr>
            <w:r>
              <w:rPr>
                <w:sz w:val="24"/>
                <w:lang w:val="en-US"/>
              </w:rPr>
              <w:t xml:space="preserve">Pour commencer </w:t>
            </w:r>
            <w:bookmarkStart w:name="type" w:id="0"/>
            <w:bookmarkEnd w:id="0"/>
          </w:p>
        </w:tc>
      </w:tr>
    </w:tbl>
    <w:p w:rsidR="00912FE2">
      <w:pPr>
        <w:rPr>
          <w:lang w:val="en-GB"/>
        </w:rPr>
      </w:pPr>
    </w:p>
    <w:p w:rsidR="00912FE2">
      <w:pPr>
        <w:rPr>
          <w:lang w:val="en-GB"/>
        </w:rPr>
      </w:pPr>
    </w:p>
    <w:p w:rsidR="00912FE2">
      <w:pPr>
        <w:rPr>
          <w:lang w:val="en-GB"/>
        </w:rPr>
      </w:pPr>
    </w:p>
    <w:p w:rsidR="00912FE2">
      <w:pPr>
        <w:rPr>
          <w:lang w:val="en-GB"/>
        </w:rPr>
      </w:pPr>
    </w:p>
    <w:p w:rsidR="00912FE2">
      <w:pPr>
        <w:pStyle w:val="TOC2"/>
        <w:rPr>
          <w:lang w:val="en-GB"/>
        </w:rPr>
      </w:pPr>
    </w:p>
    <w:p w:rsidR="00912FE2">
      <w:pPr>
        <w:rPr>
          <w:lang w:val="en-GB"/>
        </w:rPr>
      </w:pPr>
    </w:p>
    <w:p w:rsidR="00912FE2">
      <w:pPr>
        <w:rPr>
          <w:lang w:val="en-GB"/>
        </w:rPr>
      </w:pPr>
    </w:p>
    <w:p w:rsidR="00912FE2">
      <w:pPr>
        <w:rPr>
          <w:lang w:val="en-GB"/>
        </w:rPr>
      </w:pPr>
    </w:p>
    <w:p w:rsidR="00912FE2">
      <w:pPr>
        <w:rPr>
          <w:lang w:val="en-GB"/>
        </w:rPr>
      </w:pPr>
    </w:p>
    <w:p w:rsidR="00912FE2">
      <w:pPr>
        <w:pStyle w:val="TOC2"/>
        <w:rPr>
          <w:lang w:val="en-GB"/>
        </w:rPr>
      </w:pPr>
    </w:p>
    <w:p w:rsidR="00912FE2">
      <w:pPr>
        <w:rPr>
          <w:lang w:val="en-GB"/>
        </w:rPr>
      </w:pPr>
    </w:p>
    <w:p w:rsidR="00912FE2">
      <w:pPr>
        <w:rPr>
          <w:lang w:val="en-GB"/>
        </w:rPr>
      </w:pPr>
      <w:r>
        <w:rPr>
          <w:lang w:val="en-GB"/>
        </w:rPr>
        <w:t xml:space="preserve"> </w:t>
      </w:r>
    </w:p>
    <w:p w:rsidR="00912FE2">
      <w:pPr>
        <w:pStyle w:val="Header"/>
        <w:tabs>
          <w:tab w:val="clear" w:pos="4536"/>
          <w:tab w:val="clear" w:pos="9072"/>
        </w:tabs>
        <w:rPr>
          <w:lang w:val="en-GB"/>
        </w:rPr>
      </w:pPr>
    </w:p>
    <w:p w:rsidR="00912FE2">
      <w:pPr>
        <w:pStyle w:val="TOC2"/>
        <w:tabs>
          <w:tab w:val="clear" w:pos="426"/>
          <w:tab w:val="clear" w:pos="9356"/>
        </w:tabs>
        <w:spacing w:line="280" w:lineRule="atLeast"/>
        <w:rPr>
          <w:lang w:val="en-GB"/>
        </w:rPr>
      </w:pPr>
    </w:p>
    <w:p w:rsidR="00912FE2">
      <w:pPr>
        <w:rPr>
          <w:lang w:val="en-GB"/>
        </w:rPr>
      </w:pPr>
    </w:p>
    <w:p w:rsidR="00912FE2">
      <w:pPr>
        <w:rPr>
          <w:lang w:val="en-GB"/>
        </w:rPr>
      </w:pPr>
    </w:p>
    <w:p w:rsidR="00912FE2">
      <w:pPr>
        <w:rPr>
          <w:lang w:val="en-GB"/>
        </w:rPr>
      </w:pPr>
    </w:p>
    <w:p w:rsidR="00912FE2">
      <w:pPr>
        <w:rPr>
          <w:lang w:val="en-GB"/>
        </w:rPr>
      </w:pPr>
    </w:p>
    <w:tbl>
      <w:tblPr>
        <w:tblStyle w:val="TableNormal"/>
        <w:tblW w:w="9520" w:type="dxa"/>
        <w:tblCellMar>
          <w:left w:w="70" w:type="dxa"/>
          <w:right w:w="70" w:type="dxa"/>
        </w:tblCellMar>
        <w:tblLook w:val="0000"/>
      </w:tblPr>
      <w:tblGrid>
        <w:gridCol w:w="2480"/>
        <w:gridCol w:w="7040"/>
      </w:tblGrid>
      <w:tr>
        <w:tblPrEx>
          <w:tblW w:w="9520" w:type="dxa"/>
          <w:tblCellMar>
            <w:left w:w="70" w:type="dxa"/>
            <w:right w:w="70" w:type="dxa"/>
          </w:tblCellMar>
          <w:tblLook w:val="0000"/>
        </w:tblPrEx>
        <w:tc>
          <w:tcPr>
            <w:tcW w:w="2480" w:type="dxa"/>
          </w:tcPr>
          <w:p>
            <w:pPr>
              <w:pStyle w:val="BodyText"/>
              <w:jc w:val="both"/>
              <w:rPr>
                <w:b/>
                <w:bCs/>
                <w:sz w:val="20"/>
              </w:rPr>
            </w:pPr>
            <w:r>
              <w:rPr>
                <w:b/>
                <w:bCs/>
                <w:sz w:val="20"/>
              </w:rPr>
              <w:t xml:space="preserve">auteur :</w:t>
            </w:r>
          </w:p>
        </w:tc>
        <w:tc>
          <w:tcPr>
            <w:tcW w:w="7040" w:type="dxa"/>
          </w:tcPr>
          <w:p>
            <w:pPr>
              <w:pStyle w:val="BodyText"/>
              <w:rPr>
                <w:sz w:val="20"/>
              </w:rPr>
            </w:pPr>
            <w:r>
              <w:rPr>
                <w:sz w:val="20"/>
              </w:rPr>
              <w:t xml:space="preserve">Jürgen Hofmann</w:t>
            </w:r>
            <w:r w:rsidR="00826125">
              <w:rPr>
                <w:sz w:val="20"/>
              </w:rPr>
              <w:t xml:space="preserve">, </w:t>
            </w:r>
            <w:r w:rsidRPr="00826125" w:rsidR="00826125">
              <w:rPr>
                <w:sz w:val="20"/>
              </w:rPr>
              <w:t xml:space="preserve">Frans Bouwmeester</w:t>
            </w:r>
            <w:r w:rsidR="006438F3">
              <w:rPr>
                <w:sz w:val="20"/>
              </w:rPr>
              <w:t xml:space="preserve">, </w:t>
            </w:r>
            <w:r w:rsidR="006438F3">
              <w:rPr>
                <w:sz w:val="20"/>
              </w:rPr>
              <w:t xml:space="preserve">Jian Zhang</w:t>
            </w:r>
          </w:p>
        </w:tc>
      </w:tr>
      <w:tr>
        <w:tblPrEx>
          <w:tblW w:w="9520" w:type="dxa"/>
          <w:tblCellMar>
            <w:left w:w="70" w:type="dxa"/>
            <w:right w:w="70" w:type="dxa"/>
          </w:tblCellMar>
          <w:tblLook w:val="0000"/>
        </w:tblPrEx>
        <w:tc>
          <w:tcPr>
            <w:tcW w:w="2480" w:type="dxa"/>
          </w:tcPr>
          <w:p>
            <w:pPr>
              <w:pStyle w:val="BodyText"/>
              <w:jc w:val="both"/>
              <w:rPr>
                <w:b/>
                <w:bCs/>
                <w:sz w:val="20"/>
                <w:lang w:val="en-US"/>
              </w:rPr>
            </w:pPr>
            <w:r>
              <w:rPr>
                <w:b/>
                <w:bCs/>
                <w:sz w:val="20"/>
                <w:lang w:val="en-US"/>
              </w:rPr>
              <w:t xml:space="preserve">unité d'affaires :</w:t>
            </w:r>
          </w:p>
        </w:tc>
        <w:tc>
          <w:tcPr>
            <w:tcW w:w="7040" w:type="dxa"/>
          </w:tcPr>
          <w:p>
            <w:pPr>
              <w:pStyle w:val="BodyText"/>
              <w:rPr>
                <w:sz w:val="20"/>
                <w:lang w:val="en-US"/>
              </w:rPr>
            </w:pPr>
            <w:bookmarkStart w:name="bu" w:id="1"/>
            <w:r>
              <w:rPr>
                <w:sz w:val="20"/>
                <w:lang w:val="en-US"/>
              </w:rPr>
              <w:t xml:space="preserve">ITC</w:t>
            </w:r>
            <w:bookmarkEnd w:id="1"/>
          </w:p>
        </w:tc>
      </w:tr>
      <w:tr>
        <w:tblPrEx>
          <w:tblW w:w="9520" w:type="dxa"/>
          <w:tblCellMar>
            <w:left w:w="70" w:type="dxa"/>
            <w:right w:w="70" w:type="dxa"/>
          </w:tblCellMar>
          <w:tblLook w:val="0000"/>
        </w:tblPrEx>
        <w:tc>
          <w:tcPr>
            <w:tcW w:w="2480" w:type="dxa"/>
          </w:tcPr>
          <w:p>
            <w:pPr>
              <w:pStyle w:val="BodyText"/>
              <w:jc w:val="both"/>
              <w:rPr>
                <w:b/>
                <w:bCs/>
                <w:sz w:val="20"/>
                <w:lang w:val="en-US"/>
              </w:rPr>
            </w:pPr>
            <w:r>
              <w:rPr>
                <w:b/>
                <w:bCs/>
                <w:sz w:val="20"/>
                <w:lang w:val="en-US"/>
              </w:rPr>
              <w:t xml:space="preserve">date :</w:t>
            </w:r>
          </w:p>
        </w:tc>
        <w:tc>
          <w:tcPr>
            <w:tcW w:w="7040" w:type="dxa"/>
          </w:tcPr>
          <w:p>
            <w:pPr>
              <w:pStyle w:val="BodyText"/>
              <w:rPr>
                <w:sz w:val="20"/>
              </w:rPr>
            </w:pPr>
            <w:r w:rsidR="004A6BD0">
              <w:rPr>
                <w:sz w:val="20"/>
                <w:lang w:val="en-US"/>
              </w:rPr>
              <w:t xml:space="preserve">18/11/2013</w:t>
            </w:r>
          </w:p>
        </w:tc>
      </w:tr>
      <w:tr>
        <w:tblPrEx>
          <w:tblW w:w="9520" w:type="dxa"/>
          <w:tblCellMar>
            <w:left w:w="70" w:type="dxa"/>
            <w:right w:w="70" w:type="dxa"/>
          </w:tblCellMar>
          <w:tblLook w:val="0000"/>
        </w:tblPrEx>
        <w:tc>
          <w:tcPr>
            <w:tcW w:w="2480" w:type="dxa"/>
          </w:tcPr>
          <w:p>
            <w:pPr>
              <w:pStyle w:val="BodyText"/>
              <w:jc w:val="both"/>
              <w:rPr>
                <w:b/>
                <w:bCs/>
                <w:sz w:val="20"/>
              </w:rPr>
            </w:pPr>
            <w:r>
              <w:rPr>
                <w:b/>
                <w:bCs/>
                <w:sz w:val="20"/>
              </w:rPr>
              <w:t xml:space="preserve">nom du document :</w:t>
            </w:r>
          </w:p>
        </w:tc>
        <w:tc>
          <w:tcPr>
            <w:tcW w:w="7040" w:type="dxa"/>
          </w:tcPr>
          <w:p>
            <w:pPr>
              <w:pStyle w:val="BodyText"/>
              <w:rPr>
                <w:sz w:val="20"/>
                <w:lang w:val="en-GB"/>
              </w:rPr>
            </w:pPr>
            <w:r w:rsidR="00826125">
              <w:rPr>
                <w:sz w:val="20"/>
              </w:rPr>
              <w:fldChar w:fldCharType="begin"/>
            </w:r>
            <w:r w:rsidR="00826125">
              <w:rPr>
                <w:sz w:val="20"/>
              </w:rPr>
              <w:instrText xml:space="preserve"> FILENAME   \* MERGEFORMAT </w:instrText>
            </w:r>
            <w:r w:rsidR="00826125">
              <w:rPr>
                <w:sz w:val="20"/>
              </w:rPr>
              <w:fldChar w:fldCharType="separate"/>
            </w:r>
            <w:r w:rsidR="00826125">
              <w:rPr>
                <w:noProof/>
                <w:sz w:val="20"/>
              </w:rPr>
              <w:t xml:space="preserve">Scripting in WinIBW3.doc</w:t>
            </w:r>
            <w:r w:rsidR="00826125">
              <w:rPr>
                <w:sz w:val="20"/>
              </w:rPr>
              <w:fldChar w:fldCharType="end"/>
            </w:r>
          </w:p>
        </w:tc>
      </w:tr>
      <w:tr>
        <w:tblPrEx>
          <w:tblW w:w="9520" w:type="dxa"/>
          <w:tblCellMar>
            <w:left w:w="70" w:type="dxa"/>
            <w:right w:w="70" w:type="dxa"/>
          </w:tblCellMar>
          <w:tblLook w:val="0000"/>
        </w:tblPrEx>
        <w:tc>
          <w:tcPr>
            <w:tcW w:w="2480" w:type="dxa"/>
          </w:tcPr>
          <w:p>
            <w:pPr>
              <w:pStyle w:val="BodyText"/>
              <w:jc w:val="both"/>
              <w:rPr>
                <w:b/>
                <w:bCs/>
                <w:sz w:val="20"/>
              </w:rPr>
            </w:pPr>
            <w:r>
              <w:rPr>
                <w:b/>
                <w:bCs/>
                <w:sz w:val="20"/>
              </w:rPr>
              <w:t xml:space="preserve">version :</w:t>
            </w:r>
          </w:p>
        </w:tc>
        <w:tc>
          <w:tcPr>
            <w:tcW w:w="7040" w:type="dxa"/>
          </w:tcPr>
          <w:p>
            <w:pPr>
              <w:pStyle w:val="BodyText"/>
              <w:rPr>
                <w:sz w:val="20"/>
              </w:rPr>
            </w:pPr>
            <w:bookmarkStart w:name="version" w:id="2"/>
            <w:r>
              <w:rPr>
                <w:sz w:val="20"/>
              </w:rPr>
              <w:t xml:space="preserve">1.</w:t>
            </w:r>
            <w:bookmarkEnd w:id="2"/>
            <w:r w:rsidR="00720420">
              <w:rPr>
                <w:sz w:val="20"/>
              </w:rPr>
              <w:t xml:space="preserve"> 18</w:t>
            </w:r>
          </w:p>
        </w:tc>
      </w:tr>
    </w:tbl>
    <w:p w:rsidR="00912FE2">
      <w:pPr>
        <w:rPr>
          <w:lang w:val="en-GB"/>
        </w:rPr>
        <w:sectPr>
          <w:headerReference w:type="default" r:id="rId5"/>
          <w:footerReference w:type="default" r:id="rId6"/>
          <w:pgSz w:w="11907" w:h="16840" w:code="9"/>
          <w:pgMar w:top="1440" w:right="1134" w:bottom="1440" w:left="1134" w:header="1134" w:footer="567" w:gutter="284"/>
          <w:cols w:space="720"/>
        </w:sectPr>
      </w:pPr>
    </w:p>
    <w:p w:rsidR="00912FE2">
      <w:pPr>
        <w:rPr>
          <w:b/>
          <w:bCs/>
          <w:lang w:val="en-GB"/>
        </w:rPr>
      </w:pPr>
      <w:bookmarkStart w:name="start" w:id="3"/>
      <w:bookmarkEnd w:id="3"/>
    </w:p>
    <w:p>
      <w:pPr>
        <w:rPr>
          <w:b/>
          <w:bCs/>
          <w:lang w:val="en-GB"/>
        </w:rPr>
      </w:pPr>
      <w:r>
        <w:rPr>
          <w:b/>
          <w:bCs/>
          <w:lang w:val="en-GB"/>
        </w:rPr>
        <w:t xml:space="preserve">HISTORIQUE DES DOCUMENTS</w:t>
      </w:r>
    </w:p>
    <w:p w:rsidR="00912FE2">
      <w:pPr>
        <w:rPr>
          <w:b/>
          <w:bCs/>
          <w:lang w:val="en-GB"/>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tblPr>
      <w:tblGrid>
        <w:gridCol w:w="1384"/>
        <w:gridCol w:w="1134"/>
        <w:gridCol w:w="992"/>
        <w:gridCol w:w="6061"/>
      </w:tblGrid>
      <w:tr>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tblPrEx>
        <w:tc>
          <w:tcPr>
            <w:tcW w:w="1384" w:type="dxa"/>
          </w:tcPr>
          <w:p>
            <w:pPr>
              <w:spacing w:line="240" w:lineRule="auto"/>
              <w:rPr>
                <w:b/>
                <w:bCs/>
                <w:lang w:val="en-GB"/>
              </w:rPr>
            </w:pPr>
            <w:r>
              <w:rPr>
                <w:b/>
                <w:bCs/>
                <w:lang w:val="en-GB"/>
              </w:rPr>
              <w:t xml:space="preserve">Date</w:t>
            </w:r>
          </w:p>
        </w:tc>
        <w:tc>
          <w:tcPr>
            <w:tcW w:w="1134" w:type="dxa"/>
          </w:tcPr>
          <w:p>
            <w:pPr>
              <w:spacing w:line="240" w:lineRule="auto"/>
              <w:rPr>
                <w:b/>
                <w:bCs/>
                <w:lang w:val="en-GB"/>
              </w:rPr>
            </w:pPr>
            <w:r>
              <w:rPr>
                <w:b/>
                <w:bCs/>
                <w:lang w:val="en-GB"/>
              </w:rPr>
              <w:t xml:space="preserve">Version</w:t>
            </w:r>
          </w:p>
        </w:tc>
        <w:tc>
          <w:tcPr>
            <w:tcW w:w="992" w:type="dxa"/>
          </w:tcPr>
          <w:p>
            <w:pPr>
              <w:spacing w:line="240" w:lineRule="auto"/>
              <w:rPr>
                <w:b/>
                <w:bCs/>
                <w:lang w:val="en-GB"/>
              </w:rPr>
            </w:pPr>
            <w:r>
              <w:rPr>
                <w:b/>
                <w:bCs/>
                <w:lang w:val="en-GB"/>
              </w:rPr>
              <w:t xml:space="preserve">Auteur</w:t>
            </w:r>
          </w:p>
        </w:tc>
        <w:tc>
          <w:tcPr>
            <w:tcW w:w="6061" w:type="dxa"/>
          </w:tcPr>
          <w:p>
            <w:pPr>
              <w:spacing w:line="240" w:lineRule="auto"/>
              <w:rPr>
                <w:b/>
                <w:bCs/>
                <w:lang w:val="en-GB"/>
              </w:rPr>
            </w:pPr>
            <w:r>
              <w:rPr>
                <w:b/>
                <w:bCs/>
                <w:lang w:val="en-GB"/>
              </w:rPr>
              <w:t xml:space="preserve">Remarques</w:t>
            </w:r>
          </w:p>
          <w:p w:rsidR="00912FE2">
            <w:pPr>
              <w:spacing w:line="240" w:lineRule="auto"/>
              <w:rPr>
                <w:b/>
                <w:bCs/>
                <w:lang w:val="en-GB"/>
              </w:rPr>
            </w:pPr>
          </w:p>
        </w:tc>
      </w:tr>
      <w:tr>
        <w:tblPrEx>
          <w:tblW w:w="0" w:type="auto"/>
          <w:tblLayout w:type="fixed"/>
          <w:tblLook w:val="0000"/>
        </w:tblPrEx>
        <w:tc>
          <w:tcPr>
            <w:tcW w:w="1384" w:type="dxa"/>
          </w:tcPr>
          <w:p>
            <w:pPr>
              <w:spacing w:line="240" w:lineRule="auto"/>
              <w:rPr>
                <w:lang w:val="en-GB"/>
              </w:rPr>
            </w:pPr>
            <w:r>
              <w:rPr>
                <w:lang w:val="en-GB"/>
              </w:rPr>
              <w:t xml:space="preserve">10-10-2004</w:t>
            </w:r>
          </w:p>
        </w:tc>
        <w:tc>
          <w:tcPr>
            <w:tcW w:w="1134" w:type="dxa"/>
          </w:tcPr>
          <w:p>
            <w:pPr>
              <w:spacing w:line="240" w:lineRule="auto"/>
              <w:rPr>
                <w:lang w:val="en-GB"/>
              </w:rPr>
            </w:pPr>
            <w:r>
              <w:rPr>
                <w:lang w:val="en-GB"/>
              </w:rPr>
              <w:t xml:space="preserve">0.1</w:t>
            </w:r>
          </w:p>
        </w:tc>
        <w:tc>
          <w:tcPr>
            <w:tcW w:w="992" w:type="dxa"/>
          </w:tcPr>
          <w:p>
            <w:pPr>
              <w:spacing w:line="240" w:lineRule="auto"/>
              <w:rPr>
                <w:lang w:val="en-GB"/>
              </w:rPr>
            </w:pPr>
            <w:r>
              <w:rPr>
                <w:lang w:val="en-GB"/>
              </w:rPr>
              <w:t xml:space="preserve">JH</w:t>
            </w:r>
          </w:p>
        </w:tc>
        <w:tc>
          <w:tcPr>
            <w:tcW w:w="6061" w:type="dxa"/>
          </w:tcPr>
          <w:p>
            <w:pPr>
              <w:spacing w:line="240" w:lineRule="auto"/>
              <w:rPr>
                <w:lang w:val="en-GB"/>
              </w:rPr>
            </w:pPr>
            <w:r>
              <w:rPr>
                <w:lang w:val="en-GB"/>
              </w:rPr>
              <w:t xml:space="preserve">Création</w:t>
            </w:r>
          </w:p>
        </w:tc>
      </w:tr>
      <w:tr>
        <w:tblPrEx>
          <w:tblW w:w="0" w:type="auto"/>
          <w:tblLayout w:type="fixed"/>
          <w:tblLook w:val="0000"/>
        </w:tblPrEx>
        <w:tc>
          <w:tcPr>
            <w:tcW w:w="1384" w:type="dxa"/>
          </w:tcPr>
          <w:p>
            <w:pPr>
              <w:spacing w:line="240" w:lineRule="auto"/>
              <w:rPr>
                <w:lang w:val="en-GB"/>
              </w:rPr>
            </w:pPr>
            <w:r>
              <w:rPr>
                <w:lang w:val="en-GB"/>
              </w:rPr>
              <w:t xml:space="preserve">19-10-2004</w:t>
            </w:r>
          </w:p>
        </w:tc>
        <w:tc>
          <w:tcPr>
            <w:tcW w:w="1134" w:type="dxa"/>
          </w:tcPr>
          <w:p>
            <w:pPr>
              <w:spacing w:line="240" w:lineRule="auto"/>
              <w:rPr>
                <w:lang w:val="en-GB"/>
              </w:rPr>
            </w:pPr>
            <w:r>
              <w:rPr>
                <w:lang w:val="en-GB"/>
              </w:rPr>
              <w:t xml:space="preserve">0.2</w:t>
            </w:r>
          </w:p>
        </w:tc>
        <w:tc>
          <w:tcPr>
            <w:tcW w:w="992" w:type="dxa"/>
          </w:tcPr>
          <w:p>
            <w:pPr>
              <w:spacing w:line="240" w:lineRule="auto"/>
              <w:rPr>
                <w:lang w:val="en-GB"/>
              </w:rPr>
            </w:pPr>
            <w:r>
              <w:rPr>
                <w:lang w:val="en-GB"/>
              </w:rPr>
              <w:t xml:space="preserve">JH</w:t>
            </w:r>
          </w:p>
        </w:tc>
        <w:tc>
          <w:tcPr>
            <w:tcW w:w="6061" w:type="dxa"/>
          </w:tcPr>
          <w:p>
            <w:pPr>
              <w:spacing w:line="240" w:lineRule="auto"/>
              <w:rPr>
                <w:lang w:val="en-GB"/>
              </w:rPr>
            </w:pPr>
            <w:r>
              <w:rPr>
                <w:lang w:val="en-GB"/>
              </w:rPr>
              <w:t xml:space="preserve">Ajout d'un modèle d'objet d'application</w:t>
            </w:r>
          </w:p>
        </w:tc>
      </w:tr>
      <w:tr>
        <w:tblPrEx>
          <w:tblW w:w="0" w:type="auto"/>
          <w:tblLayout w:type="fixed"/>
          <w:tblLook w:val="0000"/>
        </w:tblPrEx>
        <w:tc>
          <w:tcPr>
            <w:tcW w:w="1384" w:type="dxa"/>
          </w:tcPr>
          <w:p>
            <w:pPr>
              <w:spacing w:line="240" w:lineRule="auto"/>
              <w:rPr>
                <w:lang w:val="en-GB"/>
              </w:rPr>
            </w:pPr>
            <w:r>
              <w:rPr>
                <w:lang w:val="en-GB"/>
              </w:rPr>
              <w:t xml:space="preserve">13-12-2004</w:t>
            </w:r>
          </w:p>
        </w:tc>
        <w:tc>
          <w:tcPr>
            <w:tcW w:w="1134" w:type="dxa"/>
          </w:tcPr>
          <w:p>
            <w:pPr>
              <w:spacing w:line="240" w:lineRule="auto"/>
              <w:rPr>
                <w:lang w:val="en-GB"/>
              </w:rPr>
            </w:pPr>
            <w:r>
              <w:rPr>
                <w:lang w:val="en-GB"/>
              </w:rPr>
              <w:t xml:space="preserve">1.5</w:t>
            </w:r>
          </w:p>
        </w:tc>
        <w:tc>
          <w:tcPr>
            <w:tcW w:w="992" w:type="dxa"/>
          </w:tcPr>
          <w:p>
            <w:pPr>
              <w:spacing w:line="240" w:lineRule="auto"/>
              <w:rPr>
                <w:lang w:val="en-GB"/>
              </w:rPr>
            </w:pPr>
            <w:r>
              <w:rPr>
                <w:lang w:val="en-GB"/>
              </w:rPr>
              <w:t xml:space="preserve">FB</w:t>
            </w:r>
          </w:p>
        </w:tc>
        <w:tc>
          <w:tcPr>
            <w:tcW w:w="6061" w:type="dxa"/>
          </w:tcPr>
          <w:p>
            <w:pPr>
              <w:spacing w:line="240" w:lineRule="auto"/>
              <w:rPr>
                <w:lang w:val="en-GB"/>
              </w:rPr>
            </w:pPr>
            <w:r>
              <w:rPr>
                <w:lang w:val="en-GB"/>
              </w:rPr>
              <w:t xml:space="preserve">Description adaptée de FindTag.</w:t>
            </w:r>
          </w:p>
        </w:tc>
      </w:tr>
      <w:tr>
        <w:tblPrEx>
          <w:tblW w:w="0" w:type="auto"/>
          <w:tblLayout w:type="fixed"/>
          <w:tblLook w:val="0000"/>
        </w:tblPrEx>
        <w:tc>
          <w:tcPr>
            <w:tcW w:w="1384" w:type="dxa"/>
          </w:tcPr>
          <w:p>
            <w:pPr>
              <w:spacing w:line="240" w:lineRule="auto"/>
              <w:rPr>
                <w:lang w:val="en-GB"/>
              </w:rPr>
            </w:pPr>
            <w:r>
              <w:rPr>
                <w:lang w:val="en-GB"/>
              </w:rPr>
              <w:t xml:space="preserve">21-12-2004</w:t>
            </w:r>
          </w:p>
        </w:tc>
        <w:tc>
          <w:tcPr>
            <w:tcW w:w="1134" w:type="dxa"/>
          </w:tcPr>
          <w:p>
            <w:pPr>
              <w:spacing w:line="240" w:lineRule="auto"/>
              <w:rPr>
                <w:lang w:val="en-GB"/>
              </w:rPr>
            </w:pPr>
            <w:r>
              <w:rPr>
                <w:lang w:val="en-GB"/>
              </w:rPr>
              <w:t xml:space="preserve">1.6</w:t>
            </w:r>
          </w:p>
        </w:tc>
        <w:tc>
          <w:tcPr>
            <w:tcW w:w="992" w:type="dxa"/>
          </w:tcPr>
          <w:p>
            <w:pPr>
              <w:spacing w:line="240" w:lineRule="auto"/>
              <w:rPr>
                <w:lang w:val="en-GB"/>
              </w:rPr>
            </w:pPr>
            <w:r>
              <w:rPr>
                <w:lang w:val="en-GB"/>
              </w:rPr>
              <w:t xml:space="preserve">FB</w:t>
            </w:r>
          </w:p>
        </w:tc>
        <w:tc>
          <w:tcPr>
            <w:tcW w:w="6061" w:type="dxa"/>
          </w:tcPr>
          <w:p>
            <w:pPr>
              <w:spacing w:line="240" w:lineRule="auto"/>
              <w:rPr>
                <w:lang w:val="en-GB"/>
              </w:rPr>
            </w:pPr>
            <w:r>
              <w:rPr>
                <w:lang w:val="en-GB"/>
              </w:rPr>
              <w:t xml:space="preserve">Correction de la description de PressButton.</w:t>
            </w:r>
          </w:p>
        </w:tc>
      </w:tr>
      <w:tr>
        <w:tblPrEx>
          <w:tblW w:w="0" w:type="auto"/>
          <w:tblLayout w:type="fixed"/>
          <w:tblLook w:val="0000"/>
        </w:tblPrEx>
        <w:tc>
          <w:tcPr>
            <w:tcW w:w="1384" w:type="dxa"/>
          </w:tcPr>
          <w:p>
            <w:pPr>
              <w:spacing w:line="240" w:lineRule="auto"/>
              <w:rPr>
                <w:lang w:val="en-GB"/>
              </w:rPr>
            </w:pPr>
            <w:r>
              <w:rPr>
                <w:lang w:val="en-GB"/>
              </w:rPr>
              <w:t xml:space="preserve">08-03-2005</w:t>
            </w:r>
          </w:p>
        </w:tc>
        <w:tc>
          <w:tcPr>
            <w:tcW w:w="1134" w:type="dxa"/>
          </w:tcPr>
          <w:p>
            <w:pPr>
              <w:spacing w:line="240" w:lineRule="auto"/>
              <w:rPr>
                <w:lang w:val="en-GB"/>
              </w:rPr>
            </w:pPr>
            <w:r>
              <w:rPr>
                <w:lang w:val="en-GB"/>
              </w:rPr>
              <w:t xml:space="preserve">1.7</w:t>
            </w:r>
          </w:p>
        </w:tc>
        <w:tc>
          <w:tcPr>
            <w:tcW w:w="992" w:type="dxa"/>
          </w:tcPr>
          <w:p>
            <w:pPr>
              <w:spacing w:line="240" w:lineRule="auto"/>
              <w:rPr>
                <w:lang w:val="en-GB"/>
              </w:rPr>
            </w:pPr>
            <w:r>
              <w:rPr>
                <w:lang w:val="en-GB"/>
              </w:rPr>
              <w:t xml:space="preserve">FB</w:t>
            </w:r>
          </w:p>
        </w:tc>
        <w:tc>
          <w:tcPr>
            <w:tcW w:w="6061" w:type="dxa"/>
          </w:tcPr>
          <w:p>
            <w:pPr>
              <w:spacing w:line="240" w:lineRule="auto"/>
              <w:rPr>
                <w:lang w:val="en-GB"/>
              </w:rPr>
            </w:pPr>
            <w:r>
              <w:rPr>
                <w:lang w:val="en-GB"/>
              </w:rPr>
              <w:t xml:space="preserve">Correction de la description de Find et ReplaceAll. Ajout de Remplacer</w:t>
            </w:r>
          </w:p>
        </w:tc>
      </w:tr>
      <w:tr>
        <w:tblPrEx>
          <w:tblW w:w="0" w:type="auto"/>
          <w:tblLayout w:type="fixed"/>
          <w:tblLook w:val="0000"/>
        </w:tblPrEx>
        <w:tc>
          <w:tcPr>
            <w:tcW w:w="1384" w:type="dxa"/>
          </w:tcPr>
          <w:p>
            <w:pPr>
              <w:spacing w:line="240" w:lineRule="auto"/>
              <w:rPr>
                <w:lang w:val="en-GB"/>
              </w:rPr>
            </w:pPr>
            <w:r w:rsidR="00FA4ED8">
              <w:rPr>
                <w:lang w:val="en-GB"/>
              </w:rPr>
              <w:t xml:space="preserve">21-03-2005</w:t>
            </w:r>
          </w:p>
        </w:tc>
        <w:tc>
          <w:tcPr>
            <w:tcW w:w="1134" w:type="dxa"/>
          </w:tcPr>
          <w:p>
            <w:pPr>
              <w:spacing w:line="240" w:lineRule="auto"/>
              <w:rPr>
                <w:lang w:val="en-GB"/>
              </w:rPr>
            </w:pPr>
            <w:r w:rsidR="00FA4ED8">
              <w:rPr>
                <w:lang w:val="en-GB"/>
              </w:rPr>
              <w:t xml:space="preserve">1.8</w:t>
            </w:r>
          </w:p>
        </w:tc>
        <w:tc>
          <w:tcPr>
            <w:tcW w:w="992" w:type="dxa"/>
          </w:tcPr>
          <w:p>
            <w:pPr>
              <w:spacing w:line="240" w:lineRule="auto"/>
              <w:rPr>
                <w:lang w:val="en-GB"/>
              </w:rPr>
            </w:pPr>
            <w:r w:rsidR="00FA4ED8">
              <w:rPr>
                <w:lang w:val="en-GB"/>
              </w:rPr>
              <w:t xml:space="preserve">JH</w:t>
            </w:r>
          </w:p>
        </w:tc>
        <w:tc>
          <w:tcPr>
            <w:tcW w:w="6061" w:type="dxa"/>
          </w:tcPr>
          <w:p>
            <w:pPr>
              <w:spacing w:line="240" w:lineRule="auto"/>
              <w:rPr>
                <w:lang w:val="en-GB"/>
              </w:rPr>
            </w:pPr>
            <w:r w:rsidR="00FA4ED8">
              <w:rPr>
                <w:lang w:val="en-GB"/>
              </w:rPr>
              <w:t xml:space="preserve">Correction de la description de la propriété "Variable</w:t>
            </w:r>
          </w:p>
        </w:tc>
      </w:tr>
      <w:tr>
        <w:tblPrEx>
          <w:tblW w:w="0" w:type="auto"/>
          <w:tblLayout w:type="fixed"/>
          <w:tblLook w:val="0000"/>
        </w:tblPrEx>
        <w:tc>
          <w:tcPr>
            <w:tcW w:w="1384" w:type="dxa"/>
          </w:tcPr>
          <w:p>
            <w:pPr>
              <w:spacing w:line="240" w:lineRule="auto"/>
              <w:rPr>
                <w:lang w:val="en-GB"/>
              </w:rPr>
            </w:pPr>
            <w:r w:rsidR="00FE6058">
              <w:rPr>
                <w:lang w:val="en-GB"/>
              </w:rPr>
              <w:t xml:space="preserve">12-07-2006</w:t>
            </w:r>
          </w:p>
        </w:tc>
        <w:tc>
          <w:tcPr>
            <w:tcW w:w="1134" w:type="dxa"/>
          </w:tcPr>
          <w:p>
            <w:pPr>
              <w:spacing w:line="240" w:lineRule="auto"/>
              <w:rPr>
                <w:lang w:val="en-GB"/>
              </w:rPr>
            </w:pPr>
            <w:r w:rsidR="002546A4">
              <w:rPr>
                <w:lang w:val="en-GB"/>
              </w:rPr>
              <w:t xml:space="preserve">1.9</w:t>
            </w:r>
          </w:p>
        </w:tc>
        <w:tc>
          <w:tcPr>
            <w:tcW w:w="992" w:type="dxa"/>
          </w:tcPr>
          <w:p>
            <w:pPr>
              <w:spacing w:line="240" w:lineRule="auto"/>
              <w:rPr>
                <w:lang w:val="en-GB"/>
              </w:rPr>
            </w:pPr>
            <w:r w:rsidR="002546A4">
              <w:rPr>
                <w:lang w:val="en-GB"/>
              </w:rPr>
              <w:t xml:space="preserve">FB</w:t>
            </w:r>
          </w:p>
        </w:tc>
        <w:tc>
          <w:tcPr>
            <w:tcW w:w="6061" w:type="dxa"/>
          </w:tcPr>
          <w:p>
            <w:pPr>
              <w:spacing w:line="240" w:lineRule="auto"/>
              <w:rPr>
                <w:lang w:val="en-GB"/>
              </w:rPr>
            </w:pPr>
            <w:r w:rsidR="002546A4">
              <w:rPr>
                <w:lang w:val="en-GB"/>
              </w:rPr>
              <w:t xml:space="preserve">Adapté pour WinIBW 3.1</w:t>
            </w:r>
            <w:r w:rsidR="00FE6058">
              <w:rPr>
                <w:lang w:val="en-GB"/>
              </w:rPr>
              <w:t xml:space="preserve">. Ajout d'objets utilitaires et d'une section sur la programmation XUL.</w:t>
            </w:r>
          </w:p>
        </w:tc>
      </w:tr>
      <w:tr>
        <w:tblPrEx>
          <w:tblW w:w="0" w:type="auto"/>
          <w:tblLayout w:type="fixed"/>
          <w:tblLook w:val="0000"/>
        </w:tblPrEx>
        <w:tc>
          <w:tcPr>
            <w:tcW w:w="1384" w:type="dxa"/>
          </w:tcPr>
          <w:p>
            <w:pPr>
              <w:spacing w:line="240" w:lineRule="auto"/>
              <w:rPr>
                <w:lang w:val="en-GB"/>
              </w:rPr>
            </w:pPr>
            <w:r>
              <w:rPr>
                <w:lang w:val="en-GB"/>
              </w:rPr>
              <w:t xml:space="preserve">12-09-2007</w:t>
            </w:r>
          </w:p>
        </w:tc>
        <w:tc>
          <w:tcPr>
            <w:tcW w:w="1134" w:type="dxa"/>
          </w:tcPr>
          <w:p>
            <w:pPr>
              <w:spacing w:line="240" w:lineRule="auto"/>
              <w:rPr>
                <w:lang w:val="en-GB"/>
              </w:rPr>
            </w:pPr>
            <w:r>
              <w:rPr>
                <w:lang w:val="en-GB"/>
              </w:rPr>
              <w:t xml:space="preserve">1.10</w:t>
            </w:r>
          </w:p>
        </w:tc>
        <w:tc>
          <w:tcPr>
            <w:tcW w:w="992" w:type="dxa"/>
          </w:tcPr>
          <w:p>
            <w:pPr>
              <w:spacing w:line="240" w:lineRule="auto"/>
              <w:rPr>
                <w:lang w:val="en-GB"/>
              </w:rPr>
            </w:pPr>
            <w:r>
              <w:rPr>
                <w:lang w:val="en-GB"/>
              </w:rPr>
              <w:t xml:space="preserve">FB</w:t>
            </w:r>
          </w:p>
        </w:tc>
        <w:tc>
          <w:tcPr>
            <w:tcW w:w="6061" w:type="dxa"/>
          </w:tcPr>
          <w:p>
            <w:pPr>
              <w:spacing w:line="240" w:lineRule="auto"/>
              <w:rPr>
                <w:lang w:val="en-GB"/>
              </w:rPr>
            </w:pPr>
            <w:r>
              <w:rPr>
                <w:lang w:val="en-GB"/>
              </w:rPr>
              <w:t xml:space="preserve">Ajout d'une section sur les préférences et les variables d'environnement</w:t>
            </w:r>
          </w:p>
        </w:tc>
      </w:tr>
      <w:tr>
        <w:tblPrEx>
          <w:tblW w:w="0" w:type="auto"/>
          <w:tblLayout w:type="fixed"/>
          <w:tblLook w:val="0000"/>
        </w:tblPrEx>
        <w:tc>
          <w:tcPr>
            <w:tcW w:w="1384" w:type="dxa"/>
          </w:tcPr>
          <w:p>
            <w:pPr>
              <w:spacing w:line="240" w:lineRule="auto"/>
              <w:rPr>
                <w:lang w:val="en-GB"/>
              </w:rPr>
            </w:pPr>
            <w:r>
              <w:t xml:space="preserve">15-7-2008</w:t>
            </w:r>
          </w:p>
        </w:tc>
        <w:tc>
          <w:tcPr>
            <w:tcW w:w="1134" w:type="dxa"/>
          </w:tcPr>
          <w:p>
            <w:pPr>
              <w:spacing w:line="240" w:lineRule="auto"/>
              <w:rPr>
                <w:lang w:val="en-GB"/>
              </w:rPr>
            </w:pPr>
            <w:r>
              <w:rPr>
                <w:lang w:val="en-GB"/>
              </w:rPr>
              <w:t xml:space="preserve">1.11</w:t>
            </w:r>
          </w:p>
        </w:tc>
        <w:tc>
          <w:tcPr>
            <w:tcW w:w="992" w:type="dxa"/>
          </w:tcPr>
          <w:p>
            <w:pPr>
              <w:spacing w:line="240" w:lineRule="auto"/>
              <w:rPr>
                <w:lang w:val="en-GB"/>
              </w:rPr>
            </w:pPr>
            <w:r>
              <w:rPr>
                <w:lang w:val="en-GB"/>
              </w:rPr>
              <w:t xml:space="preserve">JZ</w:t>
            </w:r>
          </w:p>
        </w:tc>
        <w:tc>
          <w:tcPr>
            <w:tcW w:w="6061" w:type="dxa"/>
          </w:tcPr>
          <w:p>
            <w:pPr>
              <w:spacing w:line="240" w:lineRule="auto"/>
              <w:rPr>
                <w:lang w:val="en-GB"/>
              </w:rPr>
            </w:pPr>
            <w:r>
              <w:rPr>
                <w:lang w:val="en-GB"/>
              </w:rPr>
              <w:t xml:space="preserve">Mise à jour pour WinIBW 3.3.</w:t>
            </w:r>
          </w:p>
        </w:tc>
      </w:tr>
      <w:tr>
        <w:tblPrEx>
          <w:tblW w:w="0" w:type="auto"/>
          <w:tblLayout w:type="fixed"/>
          <w:tblLook w:val="0000"/>
        </w:tblPrEx>
        <w:tc>
          <w:tcPr>
            <w:tcW w:w="1384" w:type="dxa"/>
          </w:tcPr>
          <w:p>
            <w:pPr>
              <w:spacing w:line="240" w:lineRule="auto"/>
            </w:pPr>
            <w:r w:rsidR="00AB538B">
              <w:t xml:space="preserve">22-12-2008</w:t>
            </w:r>
          </w:p>
        </w:tc>
        <w:tc>
          <w:tcPr>
            <w:tcW w:w="1134" w:type="dxa"/>
          </w:tcPr>
          <w:p>
            <w:pPr>
              <w:spacing w:line="240" w:lineRule="auto"/>
              <w:rPr>
                <w:lang w:val="en-GB"/>
              </w:rPr>
            </w:pPr>
            <w:r>
              <w:rPr>
                <w:lang w:val="en-GB"/>
              </w:rPr>
              <w:t xml:space="preserve">1.12</w:t>
            </w:r>
          </w:p>
        </w:tc>
        <w:tc>
          <w:tcPr>
            <w:tcW w:w="992" w:type="dxa"/>
          </w:tcPr>
          <w:p>
            <w:pPr>
              <w:spacing w:line="240" w:lineRule="auto"/>
              <w:rPr>
                <w:lang w:val="en-GB"/>
              </w:rPr>
            </w:pPr>
            <w:r>
              <w:rPr>
                <w:lang w:val="en-GB"/>
              </w:rPr>
              <w:t xml:space="preserve">JZ</w:t>
            </w:r>
          </w:p>
        </w:tc>
        <w:tc>
          <w:tcPr>
            <w:tcW w:w="6061" w:type="dxa"/>
          </w:tcPr>
          <w:p>
            <w:pPr>
              <w:spacing w:line="240" w:lineRule="auto"/>
              <w:rPr>
                <w:lang w:val="en-GB"/>
              </w:rPr>
            </w:pPr>
            <w:r>
              <w:rPr>
                <w:lang w:val="en-GB"/>
              </w:rPr>
              <w:t xml:space="preserve">Mise à jour pour WinIBW 3.3.3.</w:t>
            </w:r>
          </w:p>
        </w:tc>
      </w:tr>
      <w:tr>
        <w:tblPrEx>
          <w:tblW w:w="0" w:type="auto"/>
          <w:tblLayout w:type="fixed"/>
          <w:tblLook w:val="0000"/>
        </w:tblPrEx>
        <w:tc>
          <w:tcPr>
            <w:tcW w:w="1384" w:type="dxa"/>
          </w:tcPr>
          <w:p>
            <w:pPr>
              <w:spacing w:line="240" w:lineRule="auto"/>
            </w:pPr>
            <w:r>
              <w:t xml:space="preserve">06-11-2009</w:t>
            </w:r>
          </w:p>
        </w:tc>
        <w:tc>
          <w:tcPr>
            <w:tcW w:w="1134" w:type="dxa"/>
          </w:tcPr>
          <w:p>
            <w:pPr>
              <w:spacing w:line="240" w:lineRule="auto"/>
              <w:rPr>
                <w:lang w:val="en-GB"/>
              </w:rPr>
            </w:pPr>
            <w:r>
              <w:rPr>
                <w:lang w:val="en-GB"/>
              </w:rPr>
              <w:t xml:space="preserve">1.13</w:t>
            </w:r>
          </w:p>
        </w:tc>
        <w:tc>
          <w:tcPr>
            <w:tcW w:w="992" w:type="dxa"/>
          </w:tcPr>
          <w:p>
            <w:pPr>
              <w:spacing w:line="240" w:lineRule="auto"/>
              <w:rPr>
                <w:lang w:val="en-GB"/>
              </w:rPr>
            </w:pPr>
            <w:r>
              <w:rPr>
                <w:lang w:val="en-GB"/>
              </w:rPr>
              <w:t xml:space="preserve">JZ</w:t>
            </w:r>
          </w:p>
        </w:tc>
        <w:tc>
          <w:tcPr>
            <w:tcW w:w="6061" w:type="dxa"/>
          </w:tcPr>
          <w:p>
            <w:pPr>
              <w:spacing w:line="240" w:lineRule="auto"/>
              <w:rPr>
                <w:lang w:val="en-GB"/>
              </w:rPr>
            </w:pPr>
            <w:r>
              <w:rPr>
                <w:lang w:val="en-GB"/>
              </w:rPr>
              <w:t xml:space="preserve">Mise à jour pour WinIBW 3.3.8.</w:t>
            </w:r>
          </w:p>
        </w:tc>
      </w:tr>
      <w:tr>
        <w:tblPrEx>
          <w:tblW w:w="0" w:type="auto"/>
          <w:tblLayout w:type="fixed"/>
          <w:tblLook w:val="0000"/>
        </w:tblPrEx>
        <w:tc>
          <w:tcPr>
            <w:tcW w:w="1384" w:type="dxa"/>
          </w:tcPr>
          <w:p>
            <w:pPr>
              <w:spacing w:line="240" w:lineRule="auto"/>
            </w:pPr>
            <w:r>
              <w:t xml:space="preserve">25-05-2010</w:t>
            </w:r>
          </w:p>
        </w:tc>
        <w:tc>
          <w:tcPr>
            <w:tcW w:w="1134" w:type="dxa"/>
          </w:tcPr>
          <w:p>
            <w:pPr>
              <w:spacing w:line="240" w:lineRule="auto"/>
              <w:rPr>
                <w:lang w:val="en-GB"/>
              </w:rPr>
            </w:pPr>
            <w:r>
              <w:rPr>
                <w:lang w:val="en-GB"/>
              </w:rPr>
              <w:t xml:space="preserve">1.14</w:t>
            </w:r>
          </w:p>
        </w:tc>
        <w:tc>
          <w:tcPr>
            <w:tcW w:w="992" w:type="dxa"/>
          </w:tcPr>
          <w:p>
            <w:pPr>
              <w:spacing w:line="240" w:lineRule="auto"/>
              <w:rPr>
                <w:lang w:val="en-GB"/>
              </w:rPr>
            </w:pPr>
            <w:r>
              <w:rPr>
                <w:lang w:val="en-GB"/>
              </w:rPr>
              <w:t xml:space="preserve">JZ</w:t>
            </w:r>
          </w:p>
        </w:tc>
        <w:tc>
          <w:tcPr>
            <w:tcW w:w="6061" w:type="dxa"/>
          </w:tcPr>
          <w:p>
            <w:pPr>
              <w:spacing w:line="240" w:lineRule="auto"/>
              <w:rPr>
                <w:lang w:val="en-GB"/>
              </w:rPr>
            </w:pPr>
            <w:r>
              <w:rPr>
                <w:lang w:val="en-GB"/>
              </w:rPr>
              <w:t xml:space="preserve">Mise à jour pour WinIBW 3.4.</w:t>
            </w:r>
          </w:p>
        </w:tc>
      </w:tr>
      <w:tr>
        <w:tblPrEx>
          <w:tblW w:w="0" w:type="auto"/>
          <w:tblLayout w:type="fixed"/>
          <w:tblLook w:val="0000"/>
        </w:tblPrEx>
        <w:tc>
          <w:tcPr>
            <w:tcW w:w="1384" w:type="dxa"/>
          </w:tcPr>
          <w:p>
            <w:pPr>
              <w:spacing w:line="240" w:lineRule="auto"/>
            </w:pPr>
            <w:r>
              <w:t xml:space="preserve">07-04-2011</w:t>
            </w:r>
          </w:p>
        </w:tc>
        <w:tc>
          <w:tcPr>
            <w:tcW w:w="1134" w:type="dxa"/>
          </w:tcPr>
          <w:p>
            <w:pPr>
              <w:spacing w:line="240" w:lineRule="auto"/>
              <w:rPr>
                <w:lang w:val="en-GB"/>
              </w:rPr>
            </w:pPr>
            <w:r>
              <w:rPr>
                <w:lang w:val="en-GB"/>
              </w:rPr>
              <w:t xml:space="preserve">1.15</w:t>
            </w:r>
          </w:p>
        </w:tc>
        <w:tc>
          <w:tcPr>
            <w:tcW w:w="992" w:type="dxa"/>
          </w:tcPr>
          <w:p>
            <w:pPr>
              <w:spacing w:line="240" w:lineRule="auto"/>
              <w:rPr>
                <w:lang w:val="en-GB"/>
              </w:rPr>
            </w:pPr>
            <w:r>
              <w:rPr>
                <w:lang w:val="en-GB"/>
              </w:rPr>
              <w:t xml:space="preserve">JZ</w:t>
            </w:r>
          </w:p>
        </w:tc>
        <w:tc>
          <w:tcPr>
            <w:tcW w:w="6061" w:type="dxa"/>
          </w:tcPr>
          <w:p>
            <w:pPr>
              <w:spacing w:line="240" w:lineRule="auto"/>
              <w:rPr>
                <w:lang w:val="en-GB"/>
              </w:rPr>
            </w:pPr>
            <w:r>
              <w:rPr>
                <w:lang w:val="en-GB"/>
              </w:rPr>
              <w:t xml:space="preserve">Mise à jour pour WinIBW 3.4.1</w:t>
            </w:r>
            <w:r w:rsidR="00853781">
              <w:rPr>
                <w:lang w:val="en-GB"/>
              </w:rPr>
              <w:t xml:space="preserve">.</w:t>
            </w:r>
          </w:p>
        </w:tc>
      </w:tr>
      <w:tr>
        <w:tblPrEx>
          <w:tblW w:w="0" w:type="auto"/>
          <w:tblLayout w:type="fixed"/>
          <w:tblLook w:val="0000"/>
        </w:tblPrEx>
        <w:tc>
          <w:tcPr>
            <w:tcW w:w="1384" w:type="dxa"/>
          </w:tcPr>
          <w:p>
            <w:pPr>
              <w:spacing w:line="240" w:lineRule="auto"/>
            </w:pPr>
            <w:r>
              <w:t xml:space="preserve">10-11-2012</w:t>
            </w:r>
          </w:p>
        </w:tc>
        <w:tc>
          <w:tcPr>
            <w:tcW w:w="1134" w:type="dxa"/>
          </w:tcPr>
          <w:p>
            <w:pPr>
              <w:spacing w:line="240" w:lineRule="auto"/>
              <w:rPr>
                <w:lang w:val="en-GB"/>
              </w:rPr>
            </w:pPr>
            <w:r>
              <w:rPr>
                <w:lang w:val="en-GB"/>
              </w:rPr>
              <w:t xml:space="preserve">1.16</w:t>
            </w:r>
          </w:p>
        </w:tc>
        <w:tc>
          <w:tcPr>
            <w:tcW w:w="992" w:type="dxa"/>
          </w:tcPr>
          <w:p>
            <w:pPr>
              <w:spacing w:line="240" w:lineRule="auto"/>
              <w:rPr>
                <w:lang w:val="en-GB"/>
              </w:rPr>
            </w:pPr>
            <w:r>
              <w:rPr>
                <w:lang w:val="en-GB"/>
              </w:rPr>
              <w:t xml:space="preserve">JZ</w:t>
            </w:r>
          </w:p>
        </w:tc>
        <w:tc>
          <w:tcPr>
            <w:tcW w:w="6061" w:type="dxa"/>
          </w:tcPr>
          <w:p>
            <w:pPr>
              <w:spacing w:line="240" w:lineRule="auto"/>
              <w:rPr>
                <w:lang w:val="en-GB"/>
              </w:rPr>
            </w:pPr>
            <w:r>
              <w:rPr>
                <w:lang w:val="en-GB"/>
              </w:rPr>
              <w:t xml:space="preserve">Mise à jour pour WinIBW 3.6</w:t>
            </w:r>
          </w:p>
        </w:tc>
      </w:tr>
      <w:tr>
        <w:tblPrEx>
          <w:tblW w:w="0" w:type="auto"/>
          <w:tblLayout w:type="fixed"/>
          <w:tblLook w:val="0000"/>
        </w:tblPrEx>
        <w:tc>
          <w:tcPr>
            <w:tcW w:w="1384" w:type="dxa"/>
          </w:tcPr>
          <w:p>
            <w:pPr>
              <w:spacing w:line="240" w:lineRule="auto"/>
            </w:pPr>
            <w:r>
              <w:t xml:space="preserve">18-04-2013</w:t>
            </w:r>
          </w:p>
        </w:tc>
        <w:tc>
          <w:tcPr>
            <w:tcW w:w="1134" w:type="dxa"/>
          </w:tcPr>
          <w:p>
            <w:pPr>
              <w:spacing w:line="240" w:lineRule="auto"/>
              <w:rPr>
                <w:lang w:val="en-GB"/>
              </w:rPr>
            </w:pPr>
            <w:r>
              <w:rPr>
                <w:lang w:val="en-GB"/>
              </w:rPr>
              <w:t xml:space="preserve">1.17</w:t>
            </w:r>
          </w:p>
        </w:tc>
        <w:tc>
          <w:tcPr>
            <w:tcW w:w="992" w:type="dxa"/>
          </w:tcPr>
          <w:p>
            <w:pPr>
              <w:spacing w:line="240" w:lineRule="auto"/>
              <w:rPr>
                <w:lang w:val="en-GB"/>
              </w:rPr>
            </w:pPr>
            <w:r>
              <w:rPr>
                <w:lang w:val="en-GB"/>
              </w:rPr>
              <w:t xml:space="preserve">JZ </w:t>
            </w:r>
          </w:p>
        </w:tc>
        <w:tc>
          <w:tcPr>
            <w:tcW w:w="6061" w:type="dxa"/>
          </w:tcPr>
          <w:p>
            <w:pPr>
              <w:spacing w:line="240" w:lineRule="auto"/>
              <w:rPr>
                <w:lang w:val="en-GB"/>
              </w:rPr>
            </w:pPr>
            <w:r>
              <w:rPr>
                <w:lang w:val="en-GB"/>
              </w:rPr>
              <w:t xml:space="preserve">Mise à jour pour WinIBW 3.6.1</w:t>
            </w:r>
          </w:p>
        </w:tc>
      </w:tr>
      <w:tr>
        <w:tblPrEx>
          <w:tblW w:w="0" w:type="auto"/>
          <w:tblLayout w:type="fixed"/>
          <w:tblLook w:val="0000"/>
        </w:tblPrEx>
        <w:tc>
          <w:tcPr>
            <w:tcW w:w="1384" w:type="dxa"/>
          </w:tcPr>
          <w:p>
            <w:pPr>
              <w:spacing w:line="240" w:lineRule="auto"/>
            </w:pPr>
            <w:r>
              <w:t xml:space="preserve">18-11-2013</w:t>
            </w:r>
          </w:p>
        </w:tc>
        <w:tc>
          <w:tcPr>
            <w:tcW w:w="1134" w:type="dxa"/>
          </w:tcPr>
          <w:p>
            <w:pPr>
              <w:spacing w:line="240" w:lineRule="auto"/>
              <w:rPr>
                <w:lang w:val="en-GB"/>
              </w:rPr>
            </w:pPr>
            <w:r>
              <w:rPr>
                <w:lang w:val="en-GB"/>
              </w:rPr>
              <w:t xml:space="preserve">1.18</w:t>
            </w:r>
          </w:p>
        </w:tc>
        <w:tc>
          <w:tcPr>
            <w:tcW w:w="992" w:type="dxa"/>
          </w:tcPr>
          <w:p>
            <w:pPr>
              <w:spacing w:line="240" w:lineRule="auto"/>
              <w:rPr>
                <w:lang w:val="en-GB"/>
              </w:rPr>
            </w:pPr>
            <w:r>
              <w:rPr>
                <w:lang w:val="en-GB"/>
              </w:rPr>
              <w:t xml:space="preserve">JZ</w:t>
            </w:r>
          </w:p>
        </w:tc>
        <w:tc>
          <w:tcPr>
            <w:tcW w:w="6061" w:type="dxa"/>
          </w:tcPr>
          <w:p>
            <w:pPr>
              <w:spacing w:line="240" w:lineRule="auto"/>
              <w:rPr>
                <w:lang w:val="en-GB"/>
              </w:rPr>
            </w:pPr>
            <w:r>
              <w:rPr>
                <w:lang w:val="en-GB"/>
              </w:rPr>
              <w:t xml:space="preserve">Mise à jour pour WinIBW 3.7</w:t>
            </w:r>
          </w:p>
        </w:tc>
      </w:tr>
    </w:tbl>
    <w:p w:rsidR="00912FE2">
      <w:pPr>
        <w:tabs>
          <w:tab w:val="right" w:leader="dot" w:pos="9356"/>
        </w:tabs>
        <w:rPr>
          <w:b/>
          <w:bCs/>
          <w:caps/>
          <w:lang w:val="en-GB"/>
        </w:rPr>
      </w:pPr>
      <w:r>
        <w:rPr>
          <w:b/>
          <w:bCs/>
          <w:caps/>
          <w:lang w:val="en-GB"/>
        </w:rPr>
        <w:br w:type="page"/>
      </w:r>
    </w:p>
    <w:p>
      <w:pPr>
        <w:tabs>
          <w:tab w:val="right" w:leader="dot" w:pos="9356"/>
        </w:tabs>
        <w:rPr>
          <w:b/>
          <w:bCs/>
          <w:caps/>
          <w:lang w:val="en-GB"/>
        </w:rPr>
      </w:pPr>
      <w:r>
        <w:rPr>
          <w:b/>
          <w:bCs/>
          <w:caps/>
          <w:lang w:val="en-GB"/>
        </w:rPr>
        <w:t xml:space="preserve">SOMMAIRE</w:t>
      </w:r>
    </w:p>
    <w:p w:rsidR="00912FE2">
      <w:pPr>
        <w:tabs>
          <w:tab w:val="right" w:leader="dot" w:pos="9356"/>
        </w:tabs>
        <w:rPr>
          <w:b/>
          <w:bCs/>
          <w:caps/>
          <w:lang w:val="en-GB"/>
        </w:rPr>
      </w:pPr>
    </w:p>
    <w:p w:rsidR="00912FE2">
      <w:pPr>
        <w:tabs>
          <w:tab w:val="right" w:leader="dot" w:pos="9356"/>
        </w:tabs>
        <w:rPr>
          <w:b/>
          <w:bCs/>
          <w:caps/>
          <w:lang w:val="en-GB"/>
        </w:rPr>
      </w:pPr>
    </w:p>
    <w:p>
      <w:pPr>
        <w:pStyle w:val="TOC1"/>
        <w:tabs>
          <w:tab w:val="left" w:pos="440"/>
          <w:tab w:val="right" w:leader="dot" w:pos="9345"/>
        </w:tabs>
        <w:rPr>
          <w:rFonts w:ascii="Calibri" w:hAnsi="Calibri"/>
          <w:b w:val="0"/>
          <w:noProof/>
          <w:spacing w:val="0"/>
          <w:szCs w:val="22"/>
          <w:lang w:val="nl-NL" w:eastAsia="zh-CN"/>
        </w:rPr>
      </w:pPr>
      <w:r w:rsidR="00074538">
        <w:rPr>
          <w:caps/>
        </w:rPr>
        <w:fldChar w:fldCharType="begin" w:dirty="1"/>
      </w:r>
      <w:r w:rsidR="00074538">
        <w:rPr>
          <w:caps/>
        </w:rPr>
        <w:instrText xml:space="preserve"> TOC \o "1-4" \h \z \u </w:instrText>
      </w:r>
      <w:r w:rsidR="00074538">
        <w:rPr>
          <w:caps/>
        </w:rPr>
        <w:fldChar w:fldCharType="separate"/>
      </w:r>
      <w:hyperlink w:history="1" w:anchor="_Toc373244235">
        <w:r w:rsidRPr="00D51F5E">
          <w:rPr>
            <w:rStyle w:val="Hyperlink"/>
            <w:noProof/>
          </w:rPr>
          <w:t xml:space="preserve">1</w:t>
        </w:r>
        <w:r>
          <w:rPr>
            <w:rFonts w:ascii="Calibri" w:hAnsi="Calibri"/>
            <w:b w:val="0"/>
            <w:noProof/>
            <w:spacing w:val="0"/>
            <w:szCs w:val="22"/>
            <w:lang w:val="nl-NL" w:eastAsia="zh-CN"/>
          </w:rPr>
          <w:tab/>
        </w:r>
        <w:r w:rsidRPr="00D51F5E">
          <w:rPr>
            <w:rStyle w:val="Hyperlink"/>
            <w:noProof/>
          </w:rPr>
          <w:t xml:space="preserve">Introduction</w:t>
        </w:r>
        <w:r>
          <w:rPr>
            <w:noProof/>
            <w:webHidden/>
          </w:rPr>
          <w:tab/>
        </w:r>
        <w:r>
          <w:rPr>
            <w:noProof/>
            <w:webHidden/>
          </w:rPr>
          <w:fldChar w:fldCharType="begin"/>
        </w:r>
        <w:r>
          <w:rPr>
            <w:noProof/>
            <w:webHidden/>
          </w:rPr>
          <w:instrText xml:space="preserve"> PAGEREF _Toc373244235 \h </w:instrText>
        </w:r>
        <w:r>
          <w:rPr>
            <w:noProof/>
            <w:webHidden/>
          </w:rPr>
          <w:fldChar w:fldCharType="separate"/>
        </w:r>
        <w:r>
          <w:rPr>
            <w:noProof/>
            <w:webHidden/>
          </w:rPr>
          <w:t xml:space="preserve">7</w:t>
        </w:r>
        <w:r>
          <w:rPr>
            <w:noProof/>
            <w:webHidden/>
          </w:rPr>
          <w:fldChar w:fldCharType="end"/>
        </w:r>
      </w:hyperlink>
    </w:p>
    <w:p>
      <w:pPr>
        <w:pStyle w:val="TOC1"/>
        <w:tabs>
          <w:tab w:val="left" w:pos="440"/>
          <w:tab w:val="right" w:leader="dot" w:pos="9345"/>
        </w:tabs>
        <w:rPr>
          <w:rFonts w:ascii="Calibri" w:hAnsi="Calibri"/>
          <w:b w:val="0"/>
          <w:noProof/>
          <w:spacing w:val="0"/>
          <w:szCs w:val="22"/>
          <w:lang w:val="nl-NL" w:eastAsia="zh-CN"/>
        </w:rPr>
      </w:pPr>
      <w:hyperlink w:history="1" w:anchor="_Toc373244236">
        <w:r w:rsidRPr="00D51F5E">
          <w:rPr>
            <w:rStyle w:val="Hyperlink"/>
            <w:noProof/>
          </w:rPr>
          <w:t xml:space="preserve">2</w:t>
        </w:r>
        <w:r>
          <w:rPr>
            <w:rFonts w:ascii="Calibri" w:hAnsi="Calibri"/>
            <w:b w:val="0"/>
            <w:noProof/>
            <w:spacing w:val="0"/>
            <w:szCs w:val="22"/>
            <w:lang w:val="nl-NL" w:eastAsia="zh-CN"/>
          </w:rPr>
          <w:tab/>
        </w:r>
        <w:r w:rsidRPr="00D51F5E">
          <w:rPr>
            <w:rStyle w:val="Hyperlink"/>
            <w:noProof/>
          </w:rPr>
          <w:t xml:space="preserve">Scripts WinIBW</w:t>
        </w:r>
        <w:r>
          <w:rPr>
            <w:noProof/>
            <w:webHidden/>
          </w:rPr>
          <w:tab/>
        </w:r>
        <w:r>
          <w:rPr>
            <w:noProof/>
            <w:webHidden/>
          </w:rPr>
          <w:fldChar w:fldCharType="begin"/>
        </w:r>
        <w:r>
          <w:rPr>
            <w:noProof/>
            <w:webHidden/>
          </w:rPr>
          <w:instrText xml:space="preserve"> PAGEREF _Toc373244236 \h </w:instrText>
        </w:r>
        <w:r>
          <w:rPr>
            <w:noProof/>
            <w:webHidden/>
          </w:rPr>
          <w:fldChar w:fldCharType="separate"/>
        </w:r>
        <w:r>
          <w:rPr>
            <w:noProof/>
            <w:webHidden/>
          </w:rPr>
          <w:t xml:space="preserve">8</w:t>
        </w:r>
        <w:r>
          <w:rPr>
            <w:noProof/>
            <w:webHidden/>
          </w:rPr>
          <w:fldChar w:fldCharType="end"/>
        </w:r>
      </w:hyperlink>
    </w:p>
    <w:p>
      <w:pPr>
        <w:pStyle w:val="TOC2"/>
        <w:rPr>
          <w:rFonts w:ascii="Calibri" w:hAnsi="Calibri"/>
          <w:noProof/>
          <w:spacing w:val="0"/>
          <w:szCs w:val="22"/>
          <w:lang w:eastAsia="zh-CN"/>
        </w:rPr>
      </w:pPr>
      <w:hyperlink w:history="1" w:anchor="_Toc373244237">
        <w:r w:rsidRPr="00D51F5E">
          <w:rPr>
            <w:rStyle w:val="Hyperlink"/>
            <w:noProof/>
            <w:lang w:val="en-US"/>
          </w:rPr>
          <w:t xml:space="preserve">2.1</w:t>
        </w:r>
        <w:r>
          <w:rPr>
            <w:rFonts w:ascii="Calibri" w:hAnsi="Calibri"/>
            <w:noProof/>
            <w:spacing w:val="0"/>
            <w:szCs w:val="22"/>
            <w:lang w:eastAsia="zh-CN"/>
          </w:rPr>
          <w:tab/>
        </w:r>
        <w:r w:rsidRPr="00D51F5E">
          <w:rPr>
            <w:rStyle w:val="Hyperlink"/>
            <w:noProof/>
            <w:lang w:val="en-US"/>
          </w:rPr>
          <w:t xml:space="preserve">Scripts standard</w:t>
        </w:r>
        <w:r>
          <w:rPr>
            <w:noProof/>
            <w:webHidden/>
          </w:rPr>
          <w:tab/>
        </w:r>
        <w:r>
          <w:rPr>
            <w:noProof/>
            <w:webHidden/>
          </w:rPr>
          <w:fldChar w:fldCharType="begin"/>
        </w:r>
        <w:r>
          <w:rPr>
            <w:noProof/>
            <w:webHidden/>
          </w:rPr>
          <w:instrText xml:space="preserve"> PAGEREF _Toc373244237 \h </w:instrText>
        </w:r>
        <w:r>
          <w:rPr>
            <w:noProof/>
            <w:webHidden/>
          </w:rPr>
          <w:fldChar w:fldCharType="separate"/>
        </w:r>
        <w:r>
          <w:rPr>
            <w:noProof/>
            <w:webHidden/>
          </w:rPr>
          <w:t xml:space="preserve">8</w:t>
        </w:r>
        <w:r>
          <w:rPr>
            <w:noProof/>
            <w:webHidden/>
          </w:rPr>
          <w:fldChar w:fldCharType="end"/>
        </w:r>
      </w:hyperlink>
    </w:p>
    <w:p>
      <w:pPr>
        <w:pStyle w:val="TOC2"/>
        <w:rPr>
          <w:rFonts w:ascii="Calibri" w:hAnsi="Calibri"/>
          <w:noProof/>
          <w:spacing w:val="0"/>
          <w:szCs w:val="22"/>
          <w:lang w:eastAsia="zh-CN"/>
        </w:rPr>
      </w:pPr>
      <w:hyperlink w:history="1" w:anchor="_Toc373244238">
        <w:r w:rsidRPr="00D51F5E">
          <w:rPr>
            <w:rStyle w:val="Hyperlink"/>
            <w:noProof/>
            <w:lang w:val="en-US"/>
          </w:rPr>
          <w:t xml:space="preserve">2.2</w:t>
        </w:r>
        <w:r>
          <w:rPr>
            <w:rFonts w:ascii="Calibri" w:hAnsi="Calibri"/>
            <w:noProof/>
            <w:spacing w:val="0"/>
            <w:szCs w:val="22"/>
            <w:lang w:eastAsia="zh-CN"/>
          </w:rPr>
          <w:tab/>
        </w:r>
        <w:r w:rsidRPr="00D51F5E">
          <w:rPr>
            <w:rStyle w:val="Hyperlink"/>
            <w:noProof/>
            <w:lang w:val="en-US"/>
          </w:rPr>
          <w:t xml:space="preserve">Scripts utilisateur</w:t>
        </w:r>
        <w:r>
          <w:rPr>
            <w:noProof/>
            <w:webHidden/>
          </w:rPr>
          <w:tab/>
        </w:r>
        <w:r>
          <w:rPr>
            <w:noProof/>
            <w:webHidden/>
          </w:rPr>
          <w:fldChar w:fldCharType="begin"/>
        </w:r>
        <w:r>
          <w:rPr>
            <w:noProof/>
            <w:webHidden/>
          </w:rPr>
          <w:instrText xml:space="preserve"> PAGEREF _Toc373244238 \h </w:instrText>
        </w:r>
        <w:r>
          <w:rPr>
            <w:noProof/>
            <w:webHidden/>
          </w:rPr>
          <w:fldChar w:fldCharType="separate"/>
        </w:r>
        <w:r>
          <w:rPr>
            <w:noProof/>
            <w:webHidden/>
          </w:rPr>
          <w:t xml:space="preserve">8</w:t>
        </w:r>
        <w:r>
          <w:rPr>
            <w:noProof/>
            <w:webHidden/>
          </w:rPr>
          <w:fldChar w:fldCharType="end"/>
        </w:r>
      </w:hyperlink>
    </w:p>
    <w:p>
      <w:pPr>
        <w:pStyle w:val="TOC2"/>
        <w:rPr>
          <w:rFonts w:ascii="Calibri" w:hAnsi="Calibri"/>
          <w:noProof/>
          <w:spacing w:val="0"/>
          <w:szCs w:val="22"/>
          <w:lang w:eastAsia="zh-CN"/>
        </w:rPr>
      </w:pPr>
      <w:hyperlink w:history="1" w:anchor="_Toc373244239">
        <w:r w:rsidRPr="00D51F5E">
          <w:rPr>
            <w:rStyle w:val="Hyperlink"/>
            <w:noProof/>
            <w:lang w:val="en-US"/>
          </w:rPr>
          <w:t xml:space="preserve">2.3</w:t>
        </w:r>
        <w:r>
          <w:rPr>
            <w:rFonts w:ascii="Calibri" w:hAnsi="Calibri"/>
            <w:noProof/>
            <w:spacing w:val="0"/>
            <w:szCs w:val="22"/>
            <w:lang w:eastAsia="zh-CN"/>
          </w:rPr>
          <w:tab/>
        </w:r>
        <w:r w:rsidRPr="00D51F5E">
          <w:rPr>
            <w:rStyle w:val="Hyperlink"/>
            <w:noProof/>
            <w:lang w:val="en-US"/>
          </w:rPr>
          <w:t xml:space="preserve">Scripts standard et scripts utilisateur</w:t>
        </w:r>
        <w:r>
          <w:rPr>
            <w:noProof/>
            <w:webHidden/>
          </w:rPr>
          <w:tab/>
        </w:r>
        <w:r>
          <w:rPr>
            <w:noProof/>
            <w:webHidden/>
          </w:rPr>
          <w:fldChar w:fldCharType="begin"/>
        </w:r>
        <w:r>
          <w:rPr>
            <w:noProof/>
            <w:webHidden/>
          </w:rPr>
          <w:instrText xml:space="preserve"> PAGEREF _Toc373244239 \h </w:instrText>
        </w:r>
        <w:r>
          <w:rPr>
            <w:noProof/>
            <w:webHidden/>
          </w:rPr>
          <w:fldChar w:fldCharType="separate"/>
        </w:r>
        <w:r>
          <w:rPr>
            <w:noProof/>
            <w:webHidden/>
          </w:rPr>
          <w:t xml:space="preserve">8</w:t>
        </w:r>
        <w:r>
          <w:rPr>
            <w:noProof/>
            <w:webHidden/>
          </w:rPr>
          <w:fldChar w:fldCharType="end"/>
        </w:r>
      </w:hyperlink>
    </w:p>
    <w:p>
      <w:pPr>
        <w:pStyle w:val="TOC1"/>
        <w:tabs>
          <w:tab w:val="left" w:pos="440"/>
          <w:tab w:val="right" w:leader="dot" w:pos="9345"/>
        </w:tabs>
        <w:rPr>
          <w:rFonts w:ascii="Calibri" w:hAnsi="Calibri"/>
          <w:b w:val="0"/>
          <w:noProof/>
          <w:spacing w:val="0"/>
          <w:szCs w:val="22"/>
          <w:lang w:val="nl-NL" w:eastAsia="zh-CN"/>
        </w:rPr>
      </w:pPr>
      <w:hyperlink w:history="1" w:anchor="_Toc373244240">
        <w:r w:rsidRPr="00D51F5E">
          <w:rPr>
            <w:rStyle w:val="Hyperlink"/>
            <w:noProof/>
            <w:lang w:val="en-GB"/>
          </w:rPr>
          <w:t xml:space="preserve">3</w:t>
        </w:r>
        <w:r>
          <w:rPr>
            <w:rFonts w:ascii="Calibri" w:hAnsi="Calibri"/>
            <w:b w:val="0"/>
            <w:noProof/>
            <w:spacing w:val="0"/>
            <w:szCs w:val="22"/>
            <w:lang w:val="nl-NL" w:eastAsia="zh-CN"/>
          </w:rPr>
          <w:tab/>
        </w:r>
        <w:r w:rsidRPr="00D51F5E">
          <w:rPr>
            <w:rStyle w:val="Hyperlink"/>
            <w:noProof/>
            <w:lang w:val="en-GB"/>
          </w:rPr>
          <w:t xml:space="preserve">Le modèle d'objet de l'application WinIBW3</w:t>
        </w:r>
        <w:r>
          <w:rPr>
            <w:noProof/>
            <w:webHidden/>
          </w:rPr>
          <w:tab/>
        </w:r>
        <w:r>
          <w:rPr>
            <w:noProof/>
            <w:webHidden/>
          </w:rPr>
          <w:fldChar w:fldCharType="begin"/>
        </w:r>
        <w:r>
          <w:rPr>
            <w:noProof/>
            <w:webHidden/>
          </w:rPr>
          <w:instrText xml:space="preserve"> PAGEREF _Toc373244240 \h </w:instrText>
        </w:r>
        <w:r>
          <w:rPr>
            <w:noProof/>
            <w:webHidden/>
          </w:rPr>
          <w:fldChar w:fldCharType="separate"/>
        </w:r>
        <w:r>
          <w:rPr>
            <w:noProof/>
            <w:webHidden/>
          </w:rPr>
          <w:t xml:space="preserve">9</w:t>
        </w:r>
        <w:r>
          <w:rPr>
            <w:noProof/>
            <w:webHidden/>
          </w:rPr>
          <w:fldChar w:fldCharType="end"/>
        </w:r>
      </w:hyperlink>
    </w:p>
    <w:p>
      <w:pPr>
        <w:pStyle w:val="TOC2"/>
        <w:rPr>
          <w:rFonts w:ascii="Calibri" w:hAnsi="Calibri"/>
          <w:noProof/>
          <w:spacing w:val="0"/>
          <w:szCs w:val="22"/>
          <w:lang w:eastAsia="zh-CN"/>
        </w:rPr>
      </w:pPr>
      <w:hyperlink w:history="1" w:anchor="_Toc373244241">
        <w:r w:rsidRPr="00D51F5E">
          <w:rPr>
            <w:rStyle w:val="Hyperlink"/>
            <w:noProof/>
            <w:lang w:val="en-GB"/>
          </w:rPr>
          <w:t xml:space="preserve">3.1</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application</w:t>
        </w:r>
        <w:r>
          <w:rPr>
            <w:noProof/>
            <w:webHidden/>
          </w:rPr>
          <w:tab/>
        </w:r>
        <w:r>
          <w:rPr>
            <w:noProof/>
            <w:webHidden/>
          </w:rPr>
          <w:fldChar w:fldCharType="begin"/>
        </w:r>
        <w:r>
          <w:rPr>
            <w:noProof/>
            <w:webHidden/>
          </w:rPr>
          <w:instrText xml:space="preserve"> PAGEREF _Toc373244241 \h </w:instrText>
        </w:r>
        <w:r>
          <w:rPr>
            <w:noProof/>
            <w:webHidden/>
          </w:rPr>
          <w:fldChar w:fldCharType="separate"/>
        </w:r>
        <w:r>
          <w:rPr>
            <w:noProof/>
            <w:webHidden/>
          </w:rPr>
          <w:t xml:space="preserve">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2">
        <w:r w:rsidRPr="00D51F5E">
          <w:rPr>
            <w:rStyle w:val="Hyperlink"/>
            <w:noProof/>
            <w:lang w:val="en-GB"/>
          </w:rPr>
          <w:t xml:space="preserve">3.1.1</w:t>
        </w:r>
        <w:r>
          <w:rPr>
            <w:rFonts w:ascii="Calibri" w:hAnsi="Calibri"/>
            <w:smallCaps w:val="0"/>
            <w:noProof/>
            <w:spacing w:val="0"/>
            <w:szCs w:val="22"/>
            <w:lang w:eastAsia="zh-CN"/>
          </w:rPr>
          <w:tab/>
        </w:r>
        <w:r w:rsidRPr="00D51F5E">
          <w:rPr>
            <w:rStyle w:val="Hyperlink"/>
            <w:noProof/>
            <w:lang w:val="en-GB"/>
          </w:rPr>
          <w:t xml:space="preserve">Attribut ActiveWindow</w:t>
        </w:r>
        <w:r>
          <w:rPr>
            <w:noProof/>
            <w:webHidden/>
          </w:rPr>
          <w:tab/>
        </w:r>
        <w:r>
          <w:rPr>
            <w:noProof/>
            <w:webHidden/>
          </w:rPr>
          <w:fldChar w:fldCharType="begin"/>
        </w:r>
        <w:r>
          <w:rPr>
            <w:noProof/>
            <w:webHidden/>
          </w:rPr>
          <w:instrText xml:space="preserve"> PAGEREF _Toc373244242 \h </w:instrText>
        </w:r>
        <w:r>
          <w:rPr>
            <w:noProof/>
            <w:webHidden/>
          </w:rPr>
          <w:fldChar w:fldCharType="separate"/>
        </w:r>
        <w:r>
          <w:rPr>
            <w:noProof/>
            <w:webHidden/>
          </w:rPr>
          <w:t xml:space="preserve">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3">
        <w:r w:rsidRPr="00D51F5E">
          <w:rPr>
            <w:rStyle w:val="Hyperlink"/>
            <w:noProof/>
            <w:lang w:val="en-GB"/>
          </w:rPr>
          <w:t xml:space="preserve">3.1.2</w:t>
        </w:r>
        <w:r>
          <w:rPr>
            <w:rFonts w:ascii="Calibri" w:hAnsi="Calibri"/>
            <w:smallCaps w:val="0"/>
            <w:noProof/>
            <w:spacing w:val="0"/>
            <w:szCs w:val="22"/>
            <w:lang w:eastAsia="zh-CN"/>
          </w:rPr>
          <w:tab/>
        </w:r>
        <w:r w:rsidRPr="00D51F5E">
          <w:rPr>
            <w:rStyle w:val="Hyperlink"/>
            <w:noProof/>
            <w:lang w:val="en-GB"/>
          </w:rPr>
          <w:t xml:space="preserve">Hauteur de l'attribut</w:t>
        </w:r>
        <w:r>
          <w:rPr>
            <w:noProof/>
            <w:webHidden/>
          </w:rPr>
          <w:tab/>
        </w:r>
        <w:r>
          <w:rPr>
            <w:noProof/>
            <w:webHidden/>
          </w:rPr>
          <w:fldChar w:fldCharType="begin"/>
        </w:r>
        <w:r>
          <w:rPr>
            <w:noProof/>
            <w:webHidden/>
          </w:rPr>
          <w:instrText xml:space="preserve"> PAGEREF _Toc373244243 \h </w:instrText>
        </w:r>
        <w:r>
          <w:rPr>
            <w:noProof/>
            <w:webHidden/>
          </w:rPr>
          <w:fldChar w:fldCharType="separate"/>
        </w:r>
        <w:r>
          <w:rPr>
            <w:noProof/>
            <w:webHidden/>
          </w:rPr>
          <w:t xml:space="preserve">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4">
        <w:r w:rsidRPr="00D51F5E">
          <w:rPr>
            <w:rStyle w:val="Hyperlink"/>
            <w:noProof/>
            <w:lang w:val="en-GB"/>
          </w:rPr>
          <w:t xml:space="preserve">3.1.3</w:t>
        </w:r>
        <w:r>
          <w:rPr>
            <w:rFonts w:ascii="Calibri" w:hAnsi="Calibri"/>
            <w:smallCaps w:val="0"/>
            <w:noProof/>
            <w:spacing w:val="0"/>
            <w:szCs w:val="22"/>
            <w:lang w:eastAsia="zh-CN"/>
          </w:rPr>
          <w:tab/>
        </w:r>
        <w:r w:rsidRPr="00D51F5E">
          <w:rPr>
            <w:rStyle w:val="Hyperlink"/>
            <w:noProof/>
            <w:lang w:val="en-GB"/>
          </w:rPr>
          <w:t xml:space="preserve">Largeur de l'attribut</w:t>
        </w:r>
        <w:r>
          <w:rPr>
            <w:noProof/>
            <w:webHidden/>
          </w:rPr>
          <w:tab/>
        </w:r>
        <w:r>
          <w:rPr>
            <w:noProof/>
            <w:webHidden/>
          </w:rPr>
          <w:fldChar w:fldCharType="begin"/>
        </w:r>
        <w:r>
          <w:rPr>
            <w:noProof/>
            <w:webHidden/>
          </w:rPr>
          <w:instrText xml:space="preserve"> PAGEREF _Toc373244244 \h </w:instrText>
        </w:r>
        <w:r>
          <w:rPr>
            <w:noProof/>
            <w:webHidden/>
          </w:rPr>
          <w:fldChar w:fldCharType="separate"/>
        </w:r>
        <w:r>
          <w:rPr>
            <w:noProof/>
            <w:webHidden/>
          </w:rPr>
          <w:t xml:space="preserve">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5">
        <w:r w:rsidRPr="00D51F5E">
          <w:rPr>
            <w:rStyle w:val="Hyperlink"/>
            <w:noProof/>
            <w:lang w:val="en-GB"/>
          </w:rPr>
          <w:t xml:space="preserve">3.1.4</w:t>
        </w:r>
        <w:r>
          <w:rPr>
            <w:rFonts w:ascii="Calibri" w:hAnsi="Calibri"/>
            <w:smallCaps w:val="0"/>
            <w:noProof/>
            <w:spacing w:val="0"/>
            <w:szCs w:val="22"/>
            <w:lang w:eastAsia="zh-CN"/>
          </w:rPr>
          <w:tab/>
        </w:r>
        <w:r w:rsidRPr="00D51F5E">
          <w:rPr>
            <w:rStyle w:val="Hyperlink"/>
            <w:noProof/>
            <w:lang w:val="en-GB"/>
          </w:rPr>
          <w:t xml:space="preserve">Attribut OverwriteMode</w:t>
        </w:r>
        <w:r>
          <w:rPr>
            <w:noProof/>
            <w:webHidden/>
          </w:rPr>
          <w:tab/>
        </w:r>
        <w:r>
          <w:rPr>
            <w:noProof/>
            <w:webHidden/>
          </w:rPr>
          <w:fldChar w:fldCharType="begin"/>
        </w:r>
        <w:r>
          <w:rPr>
            <w:noProof/>
            <w:webHidden/>
          </w:rPr>
          <w:instrText xml:space="preserve"> PAGEREF _Toc373244245 \h </w:instrText>
        </w:r>
        <w:r>
          <w:rPr>
            <w:noProof/>
            <w:webHidden/>
          </w:rPr>
          <w:fldChar w:fldCharType="separate"/>
        </w:r>
        <w:r>
          <w:rPr>
            <w:noProof/>
            <w:webHidden/>
          </w:rPr>
          <w:t xml:space="preserve">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6">
        <w:r w:rsidRPr="00D51F5E">
          <w:rPr>
            <w:rStyle w:val="Hyperlink"/>
            <w:noProof/>
            <w:lang w:val="en-GB"/>
          </w:rPr>
          <w:t xml:space="preserve">3.1.5</w:t>
        </w:r>
        <w:r>
          <w:rPr>
            <w:rFonts w:ascii="Calibri" w:hAnsi="Calibri"/>
            <w:smallCaps w:val="0"/>
            <w:noProof/>
            <w:spacing w:val="0"/>
            <w:szCs w:val="22"/>
            <w:lang w:eastAsia="zh-CN"/>
          </w:rPr>
          <w:tab/>
        </w:r>
        <w:r w:rsidRPr="00D51F5E">
          <w:rPr>
            <w:rStyle w:val="Hyperlink"/>
            <w:noProof/>
            <w:lang w:val="en-GB"/>
          </w:rPr>
          <w:t xml:space="preserve">Langage des attributs</w:t>
        </w:r>
        <w:r>
          <w:rPr>
            <w:noProof/>
            <w:webHidden/>
          </w:rPr>
          <w:tab/>
        </w:r>
        <w:r>
          <w:rPr>
            <w:noProof/>
            <w:webHidden/>
          </w:rPr>
          <w:fldChar w:fldCharType="begin"/>
        </w:r>
        <w:r>
          <w:rPr>
            <w:noProof/>
            <w:webHidden/>
          </w:rPr>
          <w:instrText xml:space="preserve"> PAGEREF _Toc373244246 \h </w:instrText>
        </w:r>
        <w:r>
          <w:rPr>
            <w:noProof/>
            <w:webHidden/>
          </w:rPr>
          <w:fldChar w:fldCharType="separate"/>
        </w:r>
        <w:r>
          <w:rPr>
            <w:noProof/>
            <w:webHidden/>
          </w:rPr>
          <w:t xml:space="preserve">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7">
        <w:r w:rsidRPr="00D51F5E">
          <w:rPr>
            <w:rStyle w:val="Hyperlink"/>
            <w:noProof/>
            <w:lang w:val="en-GB"/>
          </w:rPr>
          <w:t xml:space="preserve">3.1.6</w:t>
        </w:r>
        <w:r>
          <w:rPr>
            <w:rFonts w:ascii="Calibri" w:hAnsi="Calibri"/>
            <w:smallCaps w:val="0"/>
            <w:noProof/>
            <w:spacing w:val="0"/>
            <w:szCs w:val="22"/>
            <w:lang w:eastAsia="zh-CN"/>
          </w:rPr>
          <w:tab/>
        </w:r>
        <w:r w:rsidRPr="00D51F5E">
          <w:rPr>
            <w:rStyle w:val="Hyperlink"/>
            <w:noProof/>
            <w:lang w:val="en-GB"/>
          </w:rPr>
          <w:t xml:space="preserve">Attribut IgnoredColor</w:t>
        </w:r>
        <w:r>
          <w:rPr>
            <w:noProof/>
            <w:webHidden/>
          </w:rPr>
          <w:tab/>
        </w:r>
        <w:r>
          <w:rPr>
            <w:noProof/>
            <w:webHidden/>
          </w:rPr>
          <w:fldChar w:fldCharType="begin"/>
        </w:r>
        <w:r>
          <w:rPr>
            <w:noProof/>
            <w:webHidden/>
          </w:rPr>
          <w:instrText xml:space="preserve"> PAGEREF _Toc373244247 \h </w:instrText>
        </w:r>
        <w:r>
          <w:rPr>
            <w:noProof/>
            <w:webHidden/>
          </w:rPr>
          <w:fldChar w:fldCharType="separate"/>
        </w:r>
        <w:r>
          <w:rPr>
            <w:noProof/>
            <w:webHidden/>
          </w:rPr>
          <w:t xml:space="preserve">10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8">
        <w:r w:rsidRPr="00D51F5E">
          <w:rPr>
            <w:rStyle w:val="Hyperlink"/>
            <w:noProof/>
            <w:lang w:val="en-GB"/>
          </w:rPr>
          <w:t xml:space="preserve">3.1.7</w:t>
        </w:r>
        <w:r>
          <w:rPr>
            <w:rFonts w:ascii="Calibri" w:hAnsi="Calibri"/>
            <w:smallCaps w:val="0"/>
            <w:noProof/>
            <w:spacing w:val="0"/>
            <w:szCs w:val="22"/>
            <w:lang w:eastAsia="zh-CN"/>
          </w:rPr>
          <w:tab/>
        </w:r>
        <w:r w:rsidRPr="00D51F5E">
          <w:rPr>
            <w:rStyle w:val="Hyperlink"/>
            <w:noProof/>
            <w:lang w:val="en-GB"/>
          </w:rPr>
          <w:t xml:space="preserve">Attribut ProtectedColor</w:t>
        </w:r>
        <w:r>
          <w:rPr>
            <w:noProof/>
            <w:webHidden/>
          </w:rPr>
          <w:tab/>
        </w:r>
        <w:r>
          <w:rPr>
            <w:noProof/>
            <w:webHidden/>
          </w:rPr>
          <w:fldChar w:fldCharType="begin"/>
        </w:r>
        <w:r>
          <w:rPr>
            <w:noProof/>
            <w:webHidden/>
          </w:rPr>
          <w:instrText xml:space="preserve"> PAGEREF _Toc373244248 \h </w:instrText>
        </w:r>
        <w:r>
          <w:rPr>
            <w:noProof/>
            <w:webHidden/>
          </w:rPr>
          <w:fldChar w:fldCharType="separate"/>
        </w:r>
        <w:r>
          <w:rPr>
            <w:noProof/>
            <w:webHidden/>
          </w:rPr>
          <w:t xml:space="preserve">10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49">
        <w:r w:rsidRPr="00D51F5E">
          <w:rPr>
            <w:rStyle w:val="Hyperlink"/>
            <w:noProof/>
            <w:lang w:val="en-GB"/>
          </w:rPr>
          <w:t xml:space="preserve">3.1.8</w:t>
        </w:r>
        <w:r>
          <w:rPr>
            <w:rFonts w:ascii="Calibri" w:hAnsi="Calibri"/>
            <w:smallCaps w:val="0"/>
            <w:noProof/>
            <w:spacing w:val="0"/>
            <w:szCs w:val="22"/>
            <w:lang w:eastAsia="zh-CN"/>
          </w:rPr>
          <w:tab/>
        </w:r>
        <w:r w:rsidRPr="00D51F5E">
          <w:rPr>
            <w:rStyle w:val="Hyperlink"/>
            <w:noProof/>
            <w:lang w:val="en-GB"/>
          </w:rPr>
          <w:t xml:space="preserve">Attribut ReceivedMessageOnly</w:t>
        </w:r>
        <w:r>
          <w:rPr>
            <w:noProof/>
            <w:webHidden/>
          </w:rPr>
          <w:tab/>
        </w:r>
        <w:r>
          <w:rPr>
            <w:noProof/>
            <w:webHidden/>
          </w:rPr>
          <w:fldChar w:fldCharType="begin"/>
        </w:r>
        <w:r>
          <w:rPr>
            <w:noProof/>
            <w:webHidden/>
          </w:rPr>
          <w:instrText xml:space="preserve"> PAGEREF _Toc373244249 \h </w:instrText>
        </w:r>
        <w:r>
          <w:rPr>
            <w:noProof/>
            <w:webHidden/>
          </w:rPr>
          <w:fldChar w:fldCharType="separate"/>
        </w:r>
        <w:r>
          <w:rPr>
            <w:noProof/>
            <w:webHidden/>
          </w:rPr>
          <w:t xml:space="preserve">10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0">
        <w:r w:rsidRPr="00D51F5E">
          <w:rPr>
            <w:rStyle w:val="Hyperlink"/>
            <w:noProof/>
            <w:lang w:val="en-GB"/>
          </w:rPr>
          <w:t xml:space="preserve">3.1.9</w:t>
        </w:r>
        <w:r>
          <w:rPr>
            <w:rFonts w:ascii="Calibri" w:hAnsi="Calibri"/>
            <w:smallCaps w:val="0"/>
            <w:noProof/>
            <w:spacing w:val="0"/>
            <w:szCs w:val="22"/>
            <w:lang w:eastAsia="zh-CN"/>
          </w:rPr>
          <w:tab/>
        </w:r>
        <w:r w:rsidRPr="00D51F5E">
          <w:rPr>
            <w:rStyle w:val="Hyperlink"/>
            <w:noProof/>
            <w:lang w:val="en-GB"/>
          </w:rPr>
          <w:t xml:space="preserve">Attribut Windows</w:t>
        </w:r>
        <w:r>
          <w:rPr>
            <w:noProof/>
            <w:webHidden/>
          </w:rPr>
          <w:tab/>
        </w:r>
        <w:r>
          <w:rPr>
            <w:noProof/>
            <w:webHidden/>
          </w:rPr>
          <w:fldChar w:fldCharType="begin"/>
        </w:r>
        <w:r>
          <w:rPr>
            <w:noProof/>
            <w:webHidden/>
          </w:rPr>
          <w:instrText xml:space="preserve"> PAGEREF _Toc373244250 \h </w:instrText>
        </w:r>
        <w:r>
          <w:rPr>
            <w:noProof/>
            <w:webHidden/>
          </w:rPr>
          <w:fldChar w:fldCharType="separate"/>
        </w:r>
        <w:r>
          <w:rPr>
            <w:noProof/>
            <w:webHidden/>
          </w:rPr>
          <w:t xml:space="preserve">10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1">
        <w:r w:rsidRPr="00D51F5E">
          <w:rPr>
            <w:rStyle w:val="Hyperlink"/>
            <w:noProof/>
            <w:lang w:val="en-GB"/>
          </w:rPr>
          <w:t xml:space="preserve">3.1.10</w:t>
        </w:r>
        <w:r>
          <w:rPr>
            <w:rFonts w:ascii="Calibri" w:hAnsi="Calibri"/>
            <w:smallCaps w:val="0"/>
            <w:noProof/>
            <w:spacing w:val="0"/>
            <w:szCs w:val="22"/>
            <w:lang w:eastAsia="zh-CN"/>
          </w:rPr>
          <w:tab/>
        </w:r>
        <w:r w:rsidRPr="00D51F5E">
          <w:rPr>
            <w:rStyle w:val="Hyperlink"/>
            <w:noProof/>
            <w:lang w:val="en-GB"/>
          </w:rPr>
          <w:t xml:space="preserve">Fonction Activer</w:t>
        </w:r>
        <w:r>
          <w:rPr>
            <w:noProof/>
            <w:webHidden/>
          </w:rPr>
          <w:tab/>
        </w:r>
        <w:r>
          <w:rPr>
            <w:noProof/>
            <w:webHidden/>
          </w:rPr>
          <w:fldChar w:fldCharType="begin"/>
        </w:r>
        <w:r>
          <w:rPr>
            <w:noProof/>
            <w:webHidden/>
          </w:rPr>
          <w:instrText xml:space="preserve"> PAGEREF _Toc373244251 \h </w:instrText>
        </w:r>
        <w:r>
          <w:rPr>
            <w:noProof/>
            <w:webHidden/>
          </w:rPr>
          <w:fldChar w:fldCharType="separate"/>
        </w:r>
        <w:r>
          <w:rPr>
            <w:noProof/>
            <w:webHidden/>
          </w:rPr>
          <w:t xml:space="preserve">10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2">
        <w:r w:rsidRPr="00D51F5E">
          <w:rPr>
            <w:rStyle w:val="Hyperlink"/>
            <w:noProof/>
            <w:lang w:val="en-GB"/>
          </w:rPr>
          <w:t xml:space="preserve">3.1.11</w:t>
        </w:r>
        <w:r>
          <w:rPr>
            <w:rFonts w:ascii="Calibri" w:hAnsi="Calibri"/>
            <w:smallCaps w:val="0"/>
            <w:noProof/>
            <w:spacing w:val="0"/>
            <w:szCs w:val="22"/>
            <w:lang w:eastAsia="zh-CN"/>
          </w:rPr>
          <w:tab/>
        </w:r>
        <w:r w:rsidRPr="00D51F5E">
          <w:rPr>
            <w:rStyle w:val="Hyperlink"/>
            <w:noProof/>
            <w:lang w:val="en-GB"/>
          </w:rPr>
          <w:t xml:space="preserve">Fonction ActivateCommandLine</w:t>
        </w:r>
        <w:r>
          <w:rPr>
            <w:noProof/>
            <w:webHidden/>
          </w:rPr>
          <w:tab/>
        </w:r>
        <w:r>
          <w:rPr>
            <w:noProof/>
            <w:webHidden/>
          </w:rPr>
          <w:fldChar w:fldCharType="begin"/>
        </w:r>
        <w:r>
          <w:rPr>
            <w:noProof/>
            <w:webHidden/>
          </w:rPr>
          <w:instrText xml:space="preserve"> PAGEREF _Toc373244252 \h </w:instrText>
        </w:r>
        <w:r>
          <w:rPr>
            <w:noProof/>
            <w:webHidden/>
          </w:rPr>
          <w:fldChar w:fldCharType="separate"/>
        </w:r>
        <w:r>
          <w:rPr>
            <w:noProof/>
            <w:webHidden/>
          </w:rPr>
          <w:t xml:space="preserve">10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3">
        <w:r w:rsidRPr="00D51F5E">
          <w:rPr>
            <w:rStyle w:val="Hyperlink"/>
            <w:noProof/>
            <w:lang w:val="en-GB"/>
          </w:rPr>
          <w:t xml:space="preserve">3.1.12</w:t>
        </w:r>
        <w:r>
          <w:rPr>
            <w:rFonts w:ascii="Calibri" w:hAnsi="Calibri"/>
            <w:smallCaps w:val="0"/>
            <w:noProof/>
            <w:spacing w:val="0"/>
            <w:szCs w:val="22"/>
            <w:lang w:eastAsia="zh-CN"/>
          </w:rPr>
          <w:tab/>
        </w:r>
        <w:r w:rsidRPr="00D51F5E">
          <w:rPr>
            <w:rStyle w:val="Hyperlink"/>
            <w:noProof/>
            <w:lang w:val="en-GB"/>
          </w:rPr>
          <w:t xml:space="preserve">Fonction ActivateView</w:t>
        </w:r>
        <w:r>
          <w:rPr>
            <w:noProof/>
            <w:webHidden/>
          </w:rPr>
          <w:tab/>
        </w:r>
        <w:r>
          <w:rPr>
            <w:noProof/>
            <w:webHidden/>
          </w:rPr>
          <w:fldChar w:fldCharType="begin"/>
        </w:r>
        <w:r>
          <w:rPr>
            <w:noProof/>
            <w:webHidden/>
          </w:rPr>
          <w:instrText xml:space="preserve"> PAGEREF _Toc373244253 \h </w:instrText>
        </w:r>
        <w:r>
          <w:rPr>
            <w:noProof/>
            <w:webHidden/>
          </w:rPr>
          <w:fldChar w:fldCharType="separate"/>
        </w:r>
        <w:r>
          <w:rPr>
            <w:noProof/>
            <w:webHidden/>
          </w:rPr>
          <w:t xml:space="preserve">11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4">
        <w:r w:rsidRPr="00D51F5E">
          <w:rPr>
            <w:rStyle w:val="Hyperlink"/>
            <w:noProof/>
            <w:lang w:val="en-GB"/>
          </w:rPr>
          <w:t xml:space="preserve">3.1.13</w:t>
        </w:r>
        <w:r>
          <w:rPr>
            <w:rFonts w:ascii="Calibri" w:hAnsi="Calibri"/>
            <w:smallCaps w:val="0"/>
            <w:noProof/>
            <w:spacing w:val="0"/>
            <w:szCs w:val="22"/>
            <w:lang w:eastAsia="zh-CN"/>
          </w:rPr>
          <w:tab/>
        </w:r>
        <w:r w:rsidRPr="00D51F5E">
          <w:rPr>
            <w:rStyle w:val="Hyperlink"/>
            <w:noProof/>
            <w:lang w:val="en-GB"/>
          </w:rPr>
          <w:t xml:space="preserve">Fonction ActivateWindow</w:t>
        </w:r>
        <w:r>
          <w:rPr>
            <w:noProof/>
            <w:webHidden/>
          </w:rPr>
          <w:tab/>
        </w:r>
        <w:r>
          <w:rPr>
            <w:noProof/>
            <w:webHidden/>
          </w:rPr>
          <w:fldChar w:fldCharType="begin"/>
        </w:r>
        <w:r>
          <w:rPr>
            <w:noProof/>
            <w:webHidden/>
          </w:rPr>
          <w:instrText xml:space="preserve"> PAGEREF _Toc373244254 \h </w:instrText>
        </w:r>
        <w:r>
          <w:rPr>
            <w:noProof/>
            <w:webHidden/>
          </w:rPr>
          <w:fldChar w:fldCharType="separate"/>
        </w:r>
        <w:r>
          <w:rPr>
            <w:noProof/>
            <w:webHidden/>
          </w:rPr>
          <w:t xml:space="preserve">11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5">
        <w:r w:rsidRPr="00D51F5E">
          <w:rPr>
            <w:rStyle w:val="Hyperlink"/>
            <w:noProof/>
            <w:lang w:val="en-GB"/>
          </w:rPr>
          <w:t xml:space="preserve">3.1.14</w:t>
        </w:r>
        <w:r>
          <w:rPr>
            <w:rFonts w:ascii="Calibri" w:hAnsi="Calibri"/>
            <w:smallCaps w:val="0"/>
            <w:noProof/>
            <w:spacing w:val="0"/>
            <w:szCs w:val="22"/>
            <w:lang w:eastAsia="zh-CN"/>
          </w:rPr>
          <w:tab/>
        </w:r>
        <w:r w:rsidRPr="00D51F5E">
          <w:rPr>
            <w:rStyle w:val="Hyperlink"/>
            <w:noProof/>
            <w:lang w:val="en-GB"/>
          </w:rPr>
          <w:t xml:space="preserve">Fonction NewWindow</w:t>
        </w:r>
        <w:r>
          <w:rPr>
            <w:noProof/>
            <w:webHidden/>
          </w:rPr>
          <w:tab/>
        </w:r>
        <w:r>
          <w:rPr>
            <w:noProof/>
            <w:webHidden/>
          </w:rPr>
          <w:fldChar w:fldCharType="begin"/>
        </w:r>
        <w:r>
          <w:rPr>
            <w:noProof/>
            <w:webHidden/>
          </w:rPr>
          <w:instrText xml:space="preserve"> PAGEREF _Toc373244255 \h </w:instrText>
        </w:r>
        <w:r>
          <w:rPr>
            <w:noProof/>
            <w:webHidden/>
          </w:rPr>
          <w:fldChar w:fldCharType="separate"/>
        </w:r>
        <w:r>
          <w:rPr>
            <w:noProof/>
            <w:webHidden/>
          </w:rPr>
          <w:t xml:space="preserve">11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6">
        <w:r w:rsidRPr="00D51F5E">
          <w:rPr>
            <w:rStyle w:val="Hyperlink"/>
            <w:noProof/>
            <w:lang w:val="en-GB"/>
          </w:rPr>
          <w:t xml:space="preserve">3.1.15</w:t>
        </w:r>
        <w:r>
          <w:rPr>
            <w:rFonts w:ascii="Calibri" w:hAnsi="Calibri"/>
            <w:smallCaps w:val="0"/>
            <w:noProof/>
            <w:spacing w:val="0"/>
            <w:szCs w:val="22"/>
            <w:lang w:eastAsia="zh-CN"/>
          </w:rPr>
          <w:tab/>
        </w:r>
        <w:r w:rsidRPr="00D51F5E">
          <w:rPr>
            <w:rStyle w:val="Hyperlink"/>
            <w:noProof/>
            <w:lang w:val="en-GB"/>
          </w:rPr>
          <w:t xml:space="preserve">Fonction CloseWindow</w:t>
        </w:r>
        <w:r>
          <w:rPr>
            <w:noProof/>
            <w:webHidden/>
          </w:rPr>
          <w:tab/>
        </w:r>
        <w:r>
          <w:rPr>
            <w:noProof/>
            <w:webHidden/>
          </w:rPr>
          <w:fldChar w:fldCharType="begin"/>
        </w:r>
        <w:r>
          <w:rPr>
            <w:noProof/>
            <w:webHidden/>
          </w:rPr>
          <w:instrText xml:space="preserve"> PAGEREF _Toc373244256 \h </w:instrText>
        </w:r>
        <w:r>
          <w:rPr>
            <w:noProof/>
            <w:webHidden/>
          </w:rPr>
          <w:fldChar w:fldCharType="separate"/>
        </w:r>
        <w:r>
          <w:rPr>
            <w:noProof/>
            <w:webHidden/>
          </w:rPr>
          <w:t xml:space="preserve">11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7">
        <w:r w:rsidRPr="00D51F5E">
          <w:rPr>
            <w:rStyle w:val="Hyperlink"/>
            <w:noProof/>
            <w:lang w:val="en-GB"/>
          </w:rPr>
          <w:t xml:space="preserve">3.1.16</w:t>
        </w:r>
        <w:r>
          <w:rPr>
            <w:rFonts w:ascii="Calibri" w:hAnsi="Calibri"/>
            <w:smallCaps w:val="0"/>
            <w:noProof/>
            <w:spacing w:val="0"/>
            <w:szCs w:val="22"/>
            <w:lang w:eastAsia="zh-CN"/>
          </w:rPr>
          <w:tab/>
        </w:r>
        <w:r w:rsidRPr="00D51F5E">
          <w:rPr>
            <w:rStyle w:val="Hyperlink"/>
            <w:noProof/>
            <w:lang w:val="en-GB"/>
          </w:rPr>
          <w:t xml:space="preserve">Fonction Connect</w:t>
        </w:r>
        <w:r>
          <w:rPr>
            <w:noProof/>
            <w:webHidden/>
          </w:rPr>
          <w:tab/>
        </w:r>
        <w:r>
          <w:rPr>
            <w:noProof/>
            <w:webHidden/>
          </w:rPr>
          <w:fldChar w:fldCharType="begin"/>
        </w:r>
        <w:r>
          <w:rPr>
            <w:noProof/>
            <w:webHidden/>
          </w:rPr>
          <w:instrText xml:space="preserve"> PAGEREF _Toc373244257 \h </w:instrText>
        </w:r>
        <w:r>
          <w:rPr>
            <w:noProof/>
            <w:webHidden/>
          </w:rPr>
          <w:fldChar w:fldCharType="separate"/>
        </w:r>
        <w:r>
          <w:rPr>
            <w:noProof/>
            <w:webHidden/>
          </w:rPr>
          <w:t xml:space="preserve">11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8">
        <w:r w:rsidRPr="00D51F5E">
          <w:rPr>
            <w:rStyle w:val="Hyperlink"/>
            <w:noProof/>
            <w:lang w:val="en-GB"/>
          </w:rPr>
          <w:t xml:space="preserve">3.1.17</w:t>
        </w:r>
        <w:r>
          <w:rPr>
            <w:rFonts w:ascii="Calibri" w:hAnsi="Calibri"/>
            <w:smallCaps w:val="0"/>
            <w:noProof/>
            <w:spacing w:val="0"/>
            <w:szCs w:val="22"/>
            <w:lang w:eastAsia="zh-CN"/>
          </w:rPr>
          <w:tab/>
        </w:r>
        <w:r w:rsidRPr="00D51F5E">
          <w:rPr>
            <w:rStyle w:val="Hyperlink"/>
            <w:noProof/>
            <w:lang w:val="en-GB"/>
          </w:rPr>
          <w:t xml:space="preserve">Fonction MessageBox</w:t>
        </w:r>
        <w:r>
          <w:rPr>
            <w:noProof/>
            <w:webHidden/>
          </w:rPr>
          <w:tab/>
        </w:r>
        <w:r>
          <w:rPr>
            <w:noProof/>
            <w:webHidden/>
          </w:rPr>
          <w:fldChar w:fldCharType="begin"/>
        </w:r>
        <w:r>
          <w:rPr>
            <w:noProof/>
            <w:webHidden/>
          </w:rPr>
          <w:instrText xml:space="preserve"> PAGEREF _Toc373244258 \h </w:instrText>
        </w:r>
        <w:r>
          <w:rPr>
            <w:noProof/>
            <w:webHidden/>
          </w:rPr>
          <w:fldChar w:fldCharType="separate"/>
        </w:r>
        <w:r>
          <w:rPr>
            <w:noProof/>
            <w:webHidden/>
          </w:rPr>
          <w:t xml:space="preserve">11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59">
        <w:r w:rsidRPr="00D51F5E">
          <w:rPr>
            <w:rStyle w:val="Hyperlink"/>
            <w:noProof/>
            <w:lang w:val="en-GB"/>
          </w:rPr>
          <w:t xml:space="preserve">3.1.18</w:t>
        </w:r>
        <w:r>
          <w:rPr>
            <w:rFonts w:ascii="Calibri" w:hAnsi="Calibri"/>
            <w:smallCaps w:val="0"/>
            <w:noProof/>
            <w:spacing w:val="0"/>
            <w:szCs w:val="22"/>
            <w:lang w:eastAsia="zh-CN"/>
          </w:rPr>
          <w:tab/>
        </w:r>
        <w:r w:rsidRPr="00D51F5E">
          <w:rPr>
            <w:rStyle w:val="Hyperlink"/>
            <w:noProof/>
            <w:lang w:val="en-GB"/>
          </w:rPr>
          <w:t xml:space="preserve">Fonction CallStdScriptFunction</w:t>
        </w:r>
        <w:r>
          <w:rPr>
            <w:noProof/>
            <w:webHidden/>
          </w:rPr>
          <w:tab/>
        </w:r>
        <w:r>
          <w:rPr>
            <w:noProof/>
            <w:webHidden/>
          </w:rPr>
          <w:fldChar w:fldCharType="begin"/>
        </w:r>
        <w:r>
          <w:rPr>
            <w:noProof/>
            <w:webHidden/>
          </w:rPr>
          <w:instrText xml:space="preserve"> PAGEREF _Toc373244259 \h </w:instrText>
        </w:r>
        <w:r>
          <w:rPr>
            <w:noProof/>
            <w:webHidden/>
          </w:rPr>
          <w:fldChar w:fldCharType="separate"/>
        </w:r>
        <w:r>
          <w:rPr>
            <w:noProof/>
            <w:webHidden/>
          </w:rPr>
          <w:t xml:space="preserve">12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0">
        <w:r w:rsidRPr="00D51F5E">
          <w:rPr>
            <w:rStyle w:val="Hyperlink"/>
            <w:noProof/>
            <w:lang w:val="en-GB"/>
          </w:rPr>
          <w:t xml:space="preserve">3.1.19</w:t>
        </w:r>
        <w:r>
          <w:rPr>
            <w:rFonts w:ascii="Calibri" w:hAnsi="Calibri"/>
            <w:smallCaps w:val="0"/>
            <w:noProof/>
            <w:spacing w:val="0"/>
            <w:szCs w:val="22"/>
            <w:lang w:eastAsia="zh-CN"/>
          </w:rPr>
          <w:tab/>
        </w:r>
        <w:r w:rsidRPr="00D51F5E">
          <w:rPr>
            <w:rStyle w:val="Hyperlink"/>
            <w:noProof/>
            <w:lang w:val="en-GB"/>
          </w:rPr>
          <w:t xml:space="preserve">Fonction PauseScript</w:t>
        </w:r>
        <w:r>
          <w:rPr>
            <w:noProof/>
            <w:webHidden/>
          </w:rPr>
          <w:tab/>
        </w:r>
        <w:r>
          <w:rPr>
            <w:noProof/>
            <w:webHidden/>
          </w:rPr>
          <w:fldChar w:fldCharType="begin"/>
        </w:r>
        <w:r>
          <w:rPr>
            <w:noProof/>
            <w:webHidden/>
          </w:rPr>
          <w:instrText xml:space="preserve"> PAGEREF _Toc373244260 \h </w:instrText>
        </w:r>
        <w:r>
          <w:rPr>
            <w:noProof/>
            <w:webHidden/>
          </w:rPr>
          <w:fldChar w:fldCharType="separate"/>
        </w:r>
        <w:r>
          <w:rPr>
            <w:noProof/>
            <w:webHidden/>
          </w:rPr>
          <w:t xml:space="preserve">12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1">
        <w:r w:rsidRPr="00D51F5E">
          <w:rPr>
            <w:rStyle w:val="Hyperlink"/>
            <w:noProof/>
            <w:lang w:val="en-GB"/>
          </w:rPr>
          <w:t xml:space="preserve">3.1.20</w:t>
        </w:r>
        <w:r>
          <w:rPr>
            <w:rFonts w:ascii="Calibri" w:hAnsi="Calibri"/>
            <w:smallCaps w:val="0"/>
            <w:noProof/>
            <w:spacing w:val="0"/>
            <w:szCs w:val="22"/>
            <w:lang w:eastAsia="zh-CN"/>
          </w:rPr>
          <w:tab/>
        </w:r>
        <w:r w:rsidRPr="00D51F5E">
          <w:rPr>
            <w:rStyle w:val="Hyperlink"/>
            <w:noProof/>
            <w:lang w:val="en-GB"/>
          </w:rPr>
          <w:t xml:space="preserve">Fonction AddSyntaxColor</w:t>
        </w:r>
        <w:r>
          <w:rPr>
            <w:noProof/>
            <w:webHidden/>
          </w:rPr>
          <w:tab/>
        </w:r>
        <w:r>
          <w:rPr>
            <w:noProof/>
            <w:webHidden/>
          </w:rPr>
          <w:fldChar w:fldCharType="begin"/>
        </w:r>
        <w:r>
          <w:rPr>
            <w:noProof/>
            <w:webHidden/>
          </w:rPr>
          <w:instrText xml:space="preserve"> PAGEREF _Toc373244261 \h </w:instrText>
        </w:r>
        <w:r>
          <w:rPr>
            <w:noProof/>
            <w:webHidden/>
          </w:rPr>
          <w:fldChar w:fldCharType="separate"/>
        </w:r>
        <w:r>
          <w:rPr>
            <w:noProof/>
            <w:webHidden/>
          </w:rPr>
          <w:t xml:space="preserve">12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2">
        <w:r w:rsidRPr="00D51F5E">
          <w:rPr>
            <w:rStyle w:val="Hyperlink"/>
            <w:noProof/>
            <w:lang w:val="en-GB"/>
          </w:rPr>
          <w:t xml:space="preserve">3.1.21</w:t>
        </w:r>
        <w:r>
          <w:rPr>
            <w:rFonts w:ascii="Calibri" w:hAnsi="Calibri"/>
            <w:smallCaps w:val="0"/>
            <w:noProof/>
            <w:spacing w:val="0"/>
            <w:szCs w:val="22"/>
            <w:lang w:eastAsia="zh-CN"/>
          </w:rPr>
          <w:tab/>
        </w:r>
        <w:r w:rsidRPr="00D51F5E">
          <w:rPr>
            <w:rStyle w:val="Hyperlink"/>
            <w:noProof/>
            <w:lang w:val="en-GB"/>
          </w:rPr>
          <w:t xml:space="preserve">Fonction RemoveSyntaxColor</w:t>
        </w:r>
        <w:r>
          <w:rPr>
            <w:noProof/>
            <w:webHidden/>
          </w:rPr>
          <w:tab/>
        </w:r>
        <w:r>
          <w:rPr>
            <w:noProof/>
            <w:webHidden/>
          </w:rPr>
          <w:fldChar w:fldCharType="begin"/>
        </w:r>
        <w:r>
          <w:rPr>
            <w:noProof/>
            <w:webHidden/>
          </w:rPr>
          <w:instrText xml:space="preserve"> PAGEREF _Toc373244262 \h </w:instrText>
        </w:r>
        <w:r>
          <w:rPr>
            <w:noProof/>
            <w:webHidden/>
          </w:rPr>
          <w:fldChar w:fldCharType="separate"/>
        </w:r>
        <w:r>
          <w:rPr>
            <w:noProof/>
            <w:webHidden/>
          </w:rPr>
          <w:t xml:space="preserve">12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3">
        <w:r w:rsidRPr="00D51F5E">
          <w:rPr>
            <w:rStyle w:val="Hyperlink"/>
            <w:noProof/>
            <w:lang w:val="en-GB"/>
          </w:rPr>
          <w:t xml:space="preserve">3.1.22</w:t>
        </w:r>
        <w:r>
          <w:rPr>
            <w:rFonts w:ascii="Calibri" w:hAnsi="Calibri"/>
            <w:smallCaps w:val="0"/>
            <w:noProof/>
            <w:spacing w:val="0"/>
            <w:szCs w:val="22"/>
            <w:lang w:eastAsia="zh-CN"/>
          </w:rPr>
          <w:tab/>
        </w:r>
        <w:r w:rsidRPr="00D51F5E">
          <w:rPr>
            <w:rStyle w:val="Hyperlink"/>
            <w:noProof/>
            <w:lang w:val="en-GB"/>
          </w:rPr>
          <w:t xml:space="preserve">Fonction ShellExecute</w:t>
        </w:r>
        <w:r>
          <w:rPr>
            <w:noProof/>
            <w:webHidden/>
          </w:rPr>
          <w:tab/>
        </w:r>
        <w:r>
          <w:rPr>
            <w:noProof/>
            <w:webHidden/>
          </w:rPr>
          <w:fldChar w:fldCharType="begin"/>
        </w:r>
        <w:r>
          <w:rPr>
            <w:noProof/>
            <w:webHidden/>
          </w:rPr>
          <w:instrText xml:space="preserve"> PAGEREF _Toc373244263 \h </w:instrText>
        </w:r>
        <w:r>
          <w:rPr>
            <w:noProof/>
            <w:webHidden/>
          </w:rPr>
          <w:fldChar w:fldCharType="separate"/>
        </w:r>
        <w:r>
          <w:rPr>
            <w:noProof/>
            <w:webHidden/>
          </w:rPr>
          <w:t xml:space="preserve">13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4">
        <w:r w:rsidRPr="00D51F5E">
          <w:rPr>
            <w:rStyle w:val="Hyperlink"/>
            <w:noProof/>
            <w:lang w:val="en-GB"/>
          </w:rPr>
          <w:t xml:space="preserve">3.1.23</w:t>
        </w:r>
        <w:r>
          <w:rPr>
            <w:rFonts w:ascii="Calibri" w:hAnsi="Calibri"/>
            <w:smallCaps w:val="0"/>
            <w:noProof/>
            <w:spacing w:val="0"/>
            <w:szCs w:val="22"/>
            <w:lang w:eastAsia="zh-CN"/>
          </w:rPr>
          <w:tab/>
        </w:r>
        <w:r w:rsidRPr="00D51F5E">
          <w:rPr>
            <w:rStyle w:val="Hyperlink"/>
            <w:noProof/>
            <w:lang w:val="en-GB"/>
          </w:rPr>
          <w:t xml:space="preserve">Fonction GetProfileInt</w:t>
        </w:r>
        <w:r>
          <w:rPr>
            <w:noProof/>
            <w:webHidden/>
          </w:rPr>
          <w:tab/>
        </w:r>
        <w:r>
          <w:rPr>
            <w:noProof/>
            <w:webHidden/>
          </w:rPr>
          <w:fldChar w:fldCharType="begin"/>
        </w:r>
        <w:r>
          <w:rPr>
            <w:noProof/>
            <w:webHidden/>
          </w:rPr>
          <w:instrText xml:space="preserve"> PAGEREF _Toc373244264 \h </w:instrText>
        </w:r>
        <w:r>
          <w:rPr>
            <w:noProof/>
            <w:webHidden/>
          </w:rPr>
          <w:fldChar w:fldCharType="separate"/>
        </w:r>
        <w:r>
          <w:rPr>
            <w:noProof/>
            <w:webHidden/>
          </w:rPr>
          <w:t xml:space="preserve">15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5">
        <w:r w:rsidRPr="00D51F5E">
          <w:rPr>
            <w:rStyle w:val="Hyperlink"/>
            <w:noProof/>
            <w:lang w:val="en-GB"/>
          </w:rPr>
          <w:t xml:space="preserve">3.1.24</w:t>
        </w:r>
        <w:r>
          <w:rPr>
            <w:rFonts w:ascii="Calibri" w:hAnsi="Calibri"/>
            <w:smallCaps w:val="0"/>
            <w:noProof/>
            <w:spacing w:val="0"/>
            <w:szCs w:val="22"/>
            <w:lang w:eastAsia="zh-CN"/>
          </w:rPr>
          <w:tab/>
        </w:r>
        <w:r w:rsidRPr="00D51F5E">
          <w:rPr>
            <w:rStyle w:val="Hyperlink"/>
            <w:noProof/>
            <w:lang w:val="en-GB"/>
          </w:rPr>
          <w:t xml:space="preserve">Fonction GetProfileString</w:t>
        </w:r>
        <w:r>
          <w:rPr>
            <w:noProof/>
            <w:webHidden/>
          </w:rPr>
          <w:tab/>
        </w:r>
        <w:r>
          <w:rPr>
            <w:noProof/>
            <w:webHidden/>
          </w:rPr>
          <w:fldChar w:fldCharType="begin"/>
        </w:r>
        <w:r>
          <w:rPr>
            <w:noProof/>
            <w:webHidden/>
          </w:rPr>
          <w:instrText xml:space="preserve"> PAGEREF _Toc373244265 \h </w:instrText>
        </w:r>
        <w:r>
          <w:rPr>
            <w:noProof/>
            <w:webHidden/>
          </w:rPr>
          <w:fldChar w:fldCharType="separate"/>
        </w:r>
        <w:r>
          <w:rPr>
            <w:noProof/>
            <w:webHidden/>
          </w:rPr>
          <w:t xml:space="preserve">15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6">
        <w:r w:rsidRPr="00D51F5E">
          <w:rPr>
            <w:rStyle w:val="Hyperlink"/>
            <w:noProof/>
            <w:lang w:val="en-GB"/>
          </w:rPr>
          <w:t xml:space="preserve">3.1.25</w:t>
        </w:r>
        <w:r>
          <w:rPr>
            <w:rFonts w:ascii="Calibri" w:hAnsi="Calibri"/>
            <w:smallCaps w:val="0"/>
            <w:noProof/>
            <w:spacing w:val="0"/>
            <w:szCs w:val="22"/>
            <w:lang w:eastAsia="zh-CN"/>
          </w:rPr>
          <w:tab/>
        </w:r>
        <w:r w:rsidRPr="00D51F5E">
          <w:rPr>
            <w:rStyle w:val="Hyperlink"/>
            <w:noProof/>
            <w:lang w:val="en-GB"/>
          </w:rPr>
          <w:t xml:space="preserve">Fonction WriteprofileInt</w:t>
        </w:r>
        <w:r>
          <w:rPr>
            <w:noProof/>
            <w:webHidden/>
          </w:rPr>
          <w:tab/>
        </w:r>
        <w:r>
          <w:rPr>
            <w:noProof/>
            <w:webHidden/>
          </w:rPr>
          <w:fldChar w:fldCharType="begin"/>
        </w:r>
        <w:r>
          <w:rPr>
            <w:noProof/>
            <w:webHidden/>
          </w:rPr>
          <w:instrText xml:space="preserve"> PAGEREF _Toc373244266 \h </w:instrText>
        </w:r>
        <w:r>
          <w:rPr>
            <w:noProof/>
            <w:webHidden/>
          </w:rPr>
          <w:fldChar w:fldCharType="separate"/>
        </w:r>
        <w:r>
          <w:rPr>
            <w:noProof/>
            <w:webHidden/>
          </w:rPr>
          <w:t xml:space="preserve">15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7">
        <w:r w:rsidRPr="00D51F5E">
          <w:rPr>
            <w:rStyle w:val="Hyperlink"/>
            <w:noProof/>
            <w:lang w:val="en-GB"/>
          </w:rPr>
          <w:t xml:space="preserve">3.1.26</w:t>
        </w:r>
        <w:r>
          <w:rPr>
            <w:rFonts w:ascii="Calibri" w:hAnsi="Calibri"/>
            <w:smallCaps w:val="0"/>
            <w:noProof/>
            <w:spacing w:val="0"/>
            <w:szCs w:val="22"/>
            <w:lang w:eastAsia="zh-CN"/>
          </w:rPr>
          <w:tab/>
        </w:r>
        <w:r w:rsidRPr="00D51F5E">
          <w:rPr>
            <w:rStyle w:val="Hyperlink"/>
            <w:noProof/>
            <w:lang w:val="en-GB"/>
          </w:rPr>
          <w:t xml:space="preserve">Fonction WriteprofileString</w:t>
        </w:r>
        <w:r>
          <w:rPr>
            <w:noProof/>
            <w:webHidden/>
          </w:rPr>
          <w:tab/>
        </w:r>
        <w:r>
          <w:rPr>
            <w:noProof/>
            <w:webHidden/>
          </w:rPr>
          <w:fldChar w:fldCharType="begin"/>
        </w:r>
        <w:r>
          <w:rPr>
            <w:noProof/>
            <w:webHidden/>
          </w:rPr>
          <w:instrText xml:space="preserve"> PAGEREF _Toc373244267 \h </w:instrText>
        </w:r>
        <w:r>
          <w:rPr>
            <w:noProof/>
            <w:webHidden/>
          </w:rPr>
          <w:fldChar w:fldCharType="separate"/>
        </w:r>
        <w:r>
          <w:rPr>
            <w:noProof/>
            <w:webHidden/>
          </w:rPr>
          <w:t xml:space="preserve">15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8">
        <w:r w:rsidRPr="00D51F5E">
          <w:rPr>
            <w:rStyle w:val="Hyperlink"/>
            <w:noProof/>
            <w:lang w:val="en-GB"/>
          </w:rPr>
          <w:t xml:space="preserve">3.1.27</w:t>
        </w:r>
        <w:r>
          <w:rPr>
            <w:rFonts w:ascii="Calibri" w:hAnsi="Calibri"/>
            <w:smallCaps w:val="0"/>
            <w:noProof/>
            <w:spacing w:val="0"/>
            <w:szCs w:val="22"/>
            <w:lang w:eastAsia="zh-CN"/>
          </w:rPr>
          <w:tab/>
        </w:r>
        <w:r w:rsidRPr="00D51F5E">
          <w:rPr>
            <w:rStyle w:val="Hyperlink"/>
            <w:noProof/>
            <w:lang w:val="en-GB"/>
          </w:rPr>
          <w:t xml:space="preserve">Fonction DownloadToFile</w:t>
        </w:r>
        <w:r>
          <w:rPr>
            <w:noProof/>
            <w:webHidden/>
          </w:rPr>
          <w:tab/>
        </w:r>
        <w:r>
          <w:rPr>
            <w:noProof/>
            <w:webHidden/>
          </w:rPr>
          <w:fldChar w:fldCharType="begin"/>
        </w:r>
        <w:r>
          <w:rPr>
            <w:noProof/>
            <w:webHidden/>
          </w:rPr>
          <w:instrText xml:space="preserve"> PAGEREF _Toc373244268 \h </w:instrText>
        </w:r>
        <w:r>
          <w:rPr>
            <w:noProof/>
            <w:webHidden/>
          </w:rPr>
          <w:fldChar w:fldCharType="separate"/>
        </w:r>
        <w:r>
          <w:rPr>
            <w:noProof/>
            <w:webHidden/>
          </w:rPr>
          <w:t xml:space="preserve">15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69">
        <w:r w:rsidRPr="00D51F5E">
          <w:rPr>
            <w:rStyle w:val="Hyperlink"/>
            <w:noProof/>
            <w:lang w:val="en-GB"/>
          </w:rPr>
          <w:t xml:space="preserve">3.1.28</w:t>
        </w:r>
        <w:r>
          <w:rPr>
            <w:rFonts w:ascii="Calibri" w:hAnsi="Calibri"/>
            <w:smallCaps w:val="0"/>
            <w:noProof/>
            <w:spacing w:val="0"/>
            <w:szCs w:val="22"/>
            <w:lang w:eastAsia="zh-CN"/>
          </w:rPr>
          <w:tab/>
        </w:r>
        <w:r w:rsidRPr="00D51F5E">
          <w:rPr>
            <w:rStyle w:val="Hyperlink"/>
            <w:noProof/>
            <w:lang w:val="en-GB"/>
          </w:rPr>
          <w:t xml:space="preserve">Fonction DisableScreenUpdate</w:t>
        </w:r>
        <w:r>
          <w:rPr>
            <w:noProof/>
            <w:webHidden/>
          </w:rPr>
          <w:tab/>
        </w:r>
        <w:r>
          <w:rPr>
            <w:noProof/>
            <w:webHidden/>
          </w:rPr>
          <w:fldChar w:fldCharType="begin"/>
        </w:r>
        <w:r>
          <w:rPr>
            <w:noProof/>
            <w:webHidden/>
          </w:rPr>
          <w:instrText xml:space="preserve"> PAGEREF _Toc373244269 \h </w:instrText>
        </w:r>
        <w:r>
          <w:rPr>
            <w:noProof/>
            <w:webHidden/>
          </w:rPr>
          <w:fldChar w:fldCharType="separate"/>
        </w:r>
        <w:r>
          <w:rPr>
            <w:noProof/>
            <w:webHidden/>
          </w:rPr>
          <w:t xml:space="preserve">16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0">
        <w:r w:rsidRPr="00D51F5E">
          <w:rPr>
            <w:rStyle w:val="Hyperlink"/>
            <w:rFonts w:eastAsia="MS Mincho"/>
            <w:noProof/>
            <w:lang w:val="en-GB" w:eastAsia="ja-JP"/>
          </w:rPr>
          <w:t xml:space="preserve">3.1.29</w:t>
        </w:r>
        <w:r>
          <w:rPr>
            <w:rFonts w:ascii="Calibri" w:hAnsi="Calibri"/>
            <w:smallCaps w:val="0"/>
            <w:noProof/>
            <w:spacing w:val="0"/>
            <w:szCs w:val="22"/>
            <w:lang w:eastAsia="zh-CN"/>
          </w:rPr>
          <w:tab/>
        </w:r>
        <w:r w:rsidRPr="00D51F5E">
          <w:rPr>
            <w:rStyle w:val="Hyperlink"/>
            <w:noProof/>
            <w:lang w:val="en-GB"/>
          </w:rPr>
          <w:t xml:space="preserve">Fonction </w:t>
        </w:r>
        <w:r w:rsidRPr="00D51F5E">
          <w:rPr>
            <w:rStyle w:val="Hyperlink"/>
            <w:rFonts w:eastAsia="Arial Unicode MS" w:cs="Arial Unicode MS"/>
            <w:noProof/>
            <w:highlight w:val="white"/>
            <w:lang w:val="en-US" w:eastAsia="zh-CN" w:bidi="he-IL"/>
          </w:rPr>
          <w:t xml:space="preserve">GetCommandLineContent</w:t>
        </w:r>
        <w:r>
          <w:rPr>
            <w:noProof/>
            <w:webHidden/>
          </w:rPr>
          <w:tab/>
        </w:r>
        <w:r>
          <w:rPr>
            <w:noProof/>
            <w:webHidden/>
          </w:rPr>
          <w:fldChar w:fldCharType="begin"/>
        </w:r>
        <w:r>
          <w:rPr>
            <w:noProof/>
            <w:webHidden/>
          </w:rPr>
          <w:instrText xml:space="preserve"> PAGEREF _Toc373244270 \h </w:instrText>
        </w:r>
        <w:r>
          <w:rPr>
            <w:noProof/>
            <w:webHidden/>
          </w:rPr>
          <w:fldChar w:fldCharType="separate"/>
        </w:r>
        <w:r>
          <w:rPr>
            <w:noProof/>
            <w:webHidden/>
          </w:rPr>
          <w:t xml:space="preserve">16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1">
        <w:r w:rsidRPr="00D51F5E">
          <w:rPr>
            <w:rStyle w:val="Hyperlink"/>
            <w:rFonts w:eastAsia="MS Mincho"/>
            <w:noProof/>
            <w:lang w:val="en-GB" w:eastAsia="ja-JP"/>
          </w:rPr>
          <w:t xml:space="preserve">3.1.30</w:t>
        </w:r>
        <w:r>
          <w:rPr>
            <w:rFonts w:ascii="Calibri" w:hAnsi="Calibri"/>
            <w:smallCaps w:val="0"/>
            <w:noProof/>
            <w:spacing w:val="0"/>
            <w:szCs w:val="22"/>
            <w:lang w:eastAsia="zh-CN"/>
          </w:rPr>
          <w:tab/>
        </w:r>
        <w:r w:rsidRPr="00D51F5E">
          <w:rPr>
            <w:rStyle w:val="Hyperlink"/>
            <w:noProof/>
            <w:lang w:val="en-GB"/>
          </w:rPr>
          <w:t xml:space="preserve">Fonction </w:t>
        </w:r>
        <w:r w:rsidRPr="00D51F5E">
          <w:rPr>
            <w:rStyle w:val="Hyperlink"/>
            <w:rFonts w:eastAsia="MS Mincho"/>
            <w:noProof/>
            <w:lang w:val="en-GB" w:eastAsia="ja-JP"/>
          </w:rPr>
          <w:t xml:space="preserve">CascadeWindows</w:t>
        </w:r>
        <w:r>
          <w:rPr>
            <w:noProof/>
            <w:webHidden/>
          </w:rPr>
          <w:tab/>
        </w:r>
        <w:r>
          <w:rPr>
            <w:noProof/>
            <w:webHidden/>
          </w:rPr>
          <w:fldChar w:fldCharType="begin"/>
        </w:r>
        <w:r>
          <w:rPr>
            <w:noProof/>
            <w:webHidden/>
          </w:rPr>
          <w:instrText xml:space="preserve"> PAGEREF _Toc373244271 \h </w:instrText>
        </w:r>
        <w:r>
          <w:rPr>
            <w:noProof/>
            <w:webHidden/>
          </w:rPr>
          <w:fldChar w:fldCharType="separate"/>
        </w:r>
        <w:r>
          <w:rPr>
            <w:noProof/>
            <w:webHidden/>
          </w:rPr>
          <w:t xml:space="preserve">16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2">
        <w:r w:rsidRPr="00D51F5E">
          <w:rPr>
            <w:rStyle w:val="Hyperlink"/>
            <w:rFonts w:eastAsia="MS Mincho"/>
            <w:noProof/>
            <w:lang w:val="en-GB" w:eastAsia="ja-JP"/>
          </w:rPr>
          <w:t xml:space="preserve">3.1.31</w:t>
        </w:r>
        <w:r>
          <w:rPr>
            <w:rFonts w:ascii="Calibri" w:hAnsi="Calibri"/>
            <w:smallCaps w:val="0"/>
            <w:noProof/>
            <w:spacing w:val="0"/>
            <w:szCs w:val="22"/>
            <w:lang w:eastAsia="zh-CN"/>
          </w:rPr>
          <w:tab/>
        </w:r>
        <w:r w:rsidRPr="00D51F5E">
          <w:rPr>
            <w:rStyle w:val="Hyperlink"/>
            <w:noProof/>
            <w:lang w:val="en-GB"/>
          </w:rPr>
          <w:t xml:space="preserve">Fonction </w:t>
        </w:r>
        <w:r w:rsidRPr="00D51F5E">
          <w:rPr>
            <w:rStyle w:val="Hyperlink"/>
            <w:rFonts w:cs="Courier New"/>
            <w:noProof/>
            <w:lang w:val="en-US" w:eastAsia="zh-CN" w:bidi="he-IL"/>
          </w:rPr>
          <w:t xml:space="preserve">TileWindowsVertical</w:t>
        </w:r>
        <w:r>
          <w:rPr>
            <w:noProof/>
            <w:webHidden/>
          </w:rPr>
          <w:tab/>
        </w:r>
        <w:r>
          <w:rPr>
            <w:noProof/>
            <w:webHidden/>
          </w:rPr>
          <w:fldChar w:fldCharType="begin"/>
        </w:r>
        <w:r>
          <w:rPr>
            <w:noProof/>
            <w:webHidden/>
          </w:rPr>
          <w:instrText xml:space="preserve"> PAGEREF _Toc373244272 \h </w:instrText>
        </w:r>
        <w:r>
          <w:rPr>
            <w:noProof/>
            <w:webHidden/>
          </w:rPr>
          <w:fldChar w:fldCharType="separate"/>
        </w:r>
        <w:r>
          <w:rPr>
            <w:noProof/>
            <w:webHidden/>
          </w:rPr>
          <w:t xml:space="preserve">16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3">
        <w:r w:rsidRPr="00D51F5E">
          <w:rPr>
            <w:rStyle w:val="Hyperlink"/>
            <w:rFonts w:eastAsia="MS Mincho"/>
            <w:noProof/>
            <w:lang w:val="en-GB" w:eastAsia="ja-JP"/>
          </w:rPr>
          <w:t xml:space="preserve">3.1.32</w:t>
        </w:r>
        <w:r>
          <w:rPr>
            <w:rFonts w:ascii="Calibri" w:hAnsi="Calibri"/>
            <w:smallCaps w:val="0"/>
            <w:noProof/>
            <w:spacing w:val="0"/>
            <w:szCs w:val="22"/>
            <w:lang w:eastAsia="zh-CN"/>
          </w:rPr>
          <w:tab/>
        </w:r>
        <w:r w:rsidRPr="00D51F5E">
          <w:rPr>
            <w:rStyle w:val="Hyperlink"/>
            <w:noProof/>
            <w:lang w:val="en-GB"/>
          </w:rPr>
          <w:t xml:space="preserve">Fonction </w:t>
        </w:r>
        <w:r w:rsidRPr="00D51F5E">
          <w:rPr>
            <w:rStyle w:val="Hyperlink"/>
            <w:rFonts w:cs="Courier New"/>
            <w:noProof/>
            <w:lang w:val="en-US" w:eastAsia="zh-CN" w:bidi="he-IL"/>
          </w:rPr>
          <w:t xml:space="preserve">TileWindowsHorizontal</w:t>
        </w:r>
        <w:r>
          <w:rPr>
            <w:noProof/>
            <w:webHidden/>
          </w:rPr>
          <w:tab/>
        </w:r>
        <w:r>
          <w:rPr>
            <w:noProof/>
            <w:webHidden/>
          </w:rPr>
          <w:fldChar w:fldCharType="begin"/>
        </w:r>
        <w:r>
          <w:rPr>
            <w:noProof/>
            <w:webHidden/>
          </w:rPr>
          <w:instrText xml:space="preserve"> PAGEREF _Toc373244273 \h </w:instrText>
        </w:r>
        <w:r>
          <w:rPr>
            <w:noProof/>
            <w:webHidden/>
          </w:rPr>
          <w:fldChar w:fldCharType="separate"/>
        </w:r>
        <w:r>
          <w:rPr>
            <w:noProof/>
            <w:webHidden/>
          </w:rPr>
          <w:t xml:space="preserve">16</w:t>
        </w:r>
        <w:r>
          <w:rPr>
            <w:noProof/>
            <w:webHidden/>
          </w:rPr>
          <w:fldChar w:fldCharType="end"/>
        </w:r>
      </w:hyperlink>
    </w:p>
    <w:p>
      <w:pPr>
        <w:pStyle w:val="TOC2"/>
        <w:rPr>
          <w:rFonts w:ascii="Calibri" w:hAnsi="Calibri"/>
          <w:noProof/>
          <w:spacing w:val="0"/>
          <w:szCs w:val="22"/>
          <w:lang w:eastAsia="zh-CN"/>
        </w:rPr>
      </w:pPr>
      <w:hyperlink w:history="1" w:anchor="_Toc373244274">
        <w:r w:rsidRPr="00D51F5E">
          <w:rPr>
            <w:rStyle w:val="Hyperlink"/>
            <w:noProof/>
            <w:lang w:val="en-GB"/>
          </w:rPr>
          <w:t xml:space="preserve">3.2</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WindowCollection</w:t>
        </w:r>
        <w:r>
          <w:rPr>
            <w:noProof/>
            <w:webHidden/>
          </w:rPr>
          <w:tab/>
        </w:r>
        <w:r>
          <w:rPr>
            <w:noProof/>
            <w:webHidden/>
          </w:rPr>
          <w:fldChar w:fldCharType="begin"/>
        </w:r>
        <w:r>
          <w:rPr>
            <w:noProof/>
            <w:webHidden/>
          </w:rPr>
          <w:instrText xml:space="preserve"> PAGEREF _Toc373244274 \h </w:instrText>
        </w:r>
        <w:r>
          <w:rPr>
            <w:noProof/>
            <w:webHidden/>
          </w:rPr>
          <w:fldChar w:fldCharType="separate"/>
        </w:r>
        <w:r>
          <w:rPr>
            <w:noProof/>
            <w:webHidden/>
          </w:rPr>
          <w:t xml:space="preserve">16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5">
        <w:r w:rsidRPr="00D51F5E">
          <w:rPr>
            <w:rStyle w:val="Hyperlink"/>
            <w:noProof/>
            <w:lang w:val="en-GB"/>
          </w:rPr>
          <w:t xml:space="preserve">3.2.1</w:t>
        </w:r>
        <w:r>
          <w:rPr>
            <w:rFonts w:ascii="Calibri" w:hAnsi="Calibri"/>
            <w:smallCaps w:val="0"/>
            <w:noProof/>
            <w:spacing w:val="0"/>
            <w:szCs w:val="22"/>
            <w:lang w:eastAsia="zh-CN"/>
          </w:rPr>
          <w:tab/>
        </w:r>
        <w:r w:rsidRPr="00D51F5E">
          <w:rPr>
            <w:rStyle w:val="Hyperlink"/>
            <w:noProof/>
            <w:lang w:val="en-GB"/>
          </w:rPr>
          <w:t xml:space="preserve">Nombre d'attributs</w:t>
        </w:r>
        <w:r>
          <w:rPr>
            <w:noProof/>
            <w:webHidden/>
          </w:rPr>
          <w:tab/>
        </w:r>
        <w:r>
          <w:rPr>
            <w:noProof/>
            <w:webHidden/>
          </w:rPr>
          <w:fldChar w:fldCharType="begin"/>
        </w:r>
        <w:r>
          <w:rPr>
            <w:noProof/>
            <w:webHidden/>
          </w:rPr>
          <w:instrText xml:space="preserve"> PAGEREF _Toc373244275 \h </w:instrText>
        </w:r>
        <w:r>
          <w:rPr>
            <w:noProof/>
            <w:webHidden/>
          </w:rPr>
          <w:fldChar w:fldCharType="separate"/>
        </w:r>
        <w:r>
          <w:rPr>
            <w:noProof/>
            <w:webHidden/>
          </w:rPr>
          <w:t xml:space="preserve">17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6">
        <w:r w:rsidRPr="00D51F5E">
          <w:rPr>
            <w:rStyle w:val="Hyperlink"/>
            <w:noProof/>
            <w:lang w:val="en-GB"/>
          </w:rPr>
          <w:t xml:space="preserve">3.2.2</w:t>
        </w:r>
        <w:r>
          <w:rPr>
            <w:rFonts w:ascii="Calibri" w:hAnsi="Calibri"/>
            <w:smallCaps w:val="0"/>
            <w:noProof/>
            <w:spacing w:val="0"/>
            <w:szCs w:val="22"/>
            <w:lang w:eastAsia="zh-CN"/>
          </w:rPr>
          <w:tab/>
        </w:r>
        <w:r w:rsidRPr="00D51F5E">
          <w:rPr>
            <w:rStyle w:val="Hyperlink"/>
            <w:noProof/>
            <w:lang w:val="en-GB"/>
          </w:rPr>
          <w:t xml:space="preserve">Fonction Poste</w:t>
        </w:r>
        <w:r>
          <w:rPr>
            <w:noProof/>
            <w:webHidden/>
          </w:rPr>
          <w:tab/>
        </w:r>
        <w:r>
          <w:rPr>
            <w:noProof/>
            <w:webHidden/>
          </w:rPr>
          <w:fldChar w:fldCharType="begin"/>
        </w:r>
        <w:r>
          <w:rPr>
            <w:noProof/>
            <w:webHidden/>
          </w:rPr>
          <w:instrText xml:space="preserve"> PAGEREF _Toc373244276 \h </w:instrText>
        </w:r>
        <w:r>
          <w:rPr>
            <w:noProof/>
            <w:webHidden/>
          </w:rPr>
          <w:fldChar w:fldCharType="separate"/>
        </w:r>
        <w:r>
          <w:rPr>
            <w:noProof/>
            <w:webHidden/>
          </w:rPr>
          <w:t xml:space="preserve">17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7">
        <w:r w:rsidRPr="00D51F5E">
          <w:rPr>
            <w:rStyle w:val="Hyperlink"/>
            <w:noProof/>
            <w:lang w:val="en-GB"/>
          </w:rPr>
          <w:t xml:space="preserve">3.2.3</w:t>
        </w:r>
        <w:r>
          <w:rPr>
            <w:rFonts w:ascii="Calibri" w:hAnsi="Calibri"/>
            <w:smallCaps w:val="0"/>
            <w:noProof/>
            <w:spacing w:val="0"/>
            <w:szCs w:val="22"/>
            <w:lang w:eastAsia="zh-CN"/>
          </w:rPr>
          <w:tab/>
        </w:r>
        <w:r w:rsidRPr="00D51F5E">
          <w:rPr>
            <w:rStyle w:val="Hyperlink"/>
            <w:noProof/>
            <w:lang w:val="en-GB"/>
          </w:rPr>
          <w:t xml:space="preserve">Fonction GetWindowSnapshot</w:t>
        </w:r>
        <w:r>
          <w:rPr>
            <w:noProof/>
            <w:webHidden/>
          </w:rPr>
          <w:tab/>
        </w:r>
        <w:r>
          <w:rPr>
            <w:noProof/>
            <w:webHidden/>
          </w:rPr>
          <w:fldChar w:fldCharType="begin"/>
        </w:r>
        <w:r>
          <w:rPr>
            <w:noProof/>
            <w:webHidden/>
          </w:rPr>
          <w:instrText xml:space="preserve"> PAGEREF _Toc373244277 \h </w:instrText>
        </w:r>
        <w:r>
          <w:rPr>
            <w:noProof/>
            <w:webHidden/>
          </w:rPr>
          <w:fldChar w:fldCharType="separate"/>
        </w:r>
        <w:r>
          <w:rPr>
            <w:noProof/>
            <w:webHidden/>
          </w:rPr>
          <w:t xml:space="preserve">17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78">
        <w:r w:rsidRPr="00D51F5E">
          <w:rPr>
            <w:rStyle w:val="Hyperlink"/>
            <w:noProof/>
            <w:lang w:val="en-GB"/>
          </w:rPr>
          <w:t xml:space="preserve">3.2.4</w:t>
        </w:r>
        <w:r>
          <w:rPr>
            <w:rFonts w:ascii="Calibri" w:hAnsi="Calibri"/>
            <w:smallCaps w:val="0"/>
            <w:noProof/>
            <w:spacing w:val="0"/>
            <w:szCs w:val="22"/>
            <w:lang w:eastAsia="zh-CN"/>
          </w:rPr>
          <w:tab/>
        </w:r>
        <w:r w:rsidRPr="00D51F5E">
          <w:rPr>
            <w:rStyle w:val="Hyperlink"/>
            <w:noProof/>
            <w:lang w:val="en-GB"/>
          </w:rPr>
          <w:t xml:space="preserve">Fonction RestoreWindowSnapshot</w:t>
        </w:r>
        <w:r>
          <w:rPr>
            <w:noProof/>
            <w:webHidden/>
          </w:rPr>
          <w:tab/>
        </w:r>
        <w:r>
          <w:rPr>
            <w:noProof/>
            <w:webHidden/>
          </w:rPr>
          <w:fldChar w:fldCharType="begin"/>
        </w:r>
        <w:r>
          <w:rPr>
            <w:noProof/>
            <w:webHidden/>
          </w:rPr>
          <w:instrText xml:space="preserve"> PAGEREF _Toc373244278 \h </w:instrText>
        </w:r>
        <w:r>
          <w:rPr>
            <w:noProof/>
            <w:webHidden/>
          </w:rPr>
          <w:fldChar w:fldCharType="separate"/>
        </w:r>
        <w:r>
          <w:rPr>
            <w:noProof/>
            <w:webHidden/>
          </w:rPr>
          <w:t xml:space="preserve">17</w:t>
        </w:r>
        <w:r>
          <w:rPr>
            <w:noProof/>
            <w:webHidden/>
          </w:rPr>
          <w:fldChar w:fldCharType="end"/>
        </w:r>
      </w:hyperlink>
    </w:p>
    <w:p>
      <w:pPr>
        <w:pStyle w:val="TOC2"/>
        <w:rPr>
          <w:rFonts w:ascii="Calibri" w:hAnsi="Calibri"/>
          <w:noProof/>
          <w:spacing w:val="0"/>
          <w:szCs w:val="22"/>
          <w:lang w:eastAsia="zh-CN"/>
        </w:rPr>
      </w:pPr>
      <w:hyperlink w:history="1" w:anchor="_Toc373244279">
        <w:r w:rsidRPr="00D51F5E">
          <w:rPr>
            <w:rStyle w:val="Hyperlink"/>
            <w:noProof/>
            <w:lang w:val="en-GB"/>
          </w:rPr>
          <w:t xml:space="preserve">3.3</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Window</w:t>
        </w:r>
        <w:r>
          <w:rPr>
            <w:noProof/>
            <w:webHidden/>
          </w:rPr>
          <w:tab/>
        </w:r>
        <w:r>
          <w:rPr>
            <w:noProof/>
            <w:webHidden/>
          </w:rPr>
          <w:fldChar w:fldCharType="begin"/>
        </w:r>
        <w:r>
          <w:rPr>
            <w:noProof/>
            <w:webHidden/>
          </w:rPr>
          <w:instrText xml:space="preserve"> PAGEREF _Toc373244279 \h </w:instrText>
        </w:r>
        <w:r>
          <w:rPr>
            <w:noProof/>
            <w:webHidden/>
          </w:rPr>
          <w:fldChar w:fldCharType="separate"/>
        </w:r>
        <w:r>
          <w:rPr>
            <w:noProof/>
            <w:webHidden/>
          </w:rPr>
          <w:t xml:space="preserve">17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0">
        <w:r w:rsidRPr="00D51F5E">
          <w:rPr>
            <w:rStyle w:val="Hyperlink"/>
            <w:noProof/>
            <w:lang w:val="en-GB"/>
          </w:rPr>
          <w:t xml:space="preserve">3.3.1</w:t>
        </w:r>
        <w:r>
          <w:rPr>
            <w:rFonts w:ascii="Calibri" w:hAnsi="Calibri"/>
            <w:smallCaps w:val="0"/>
            <w:noProof/>
            <w:spacing w:val="0"/>
            <w:szCs w:val="22"/>
            <w:lang w:eastAsia="zh-CN"/>
          </w:rPr>
          <w:tab/>
        </w:r>
        <w:r w:rsidRPr="00D51F5E">
          <w:rPr>
            <w:rStyle w:val="Hyperlink"/>
            <w:noProof/>
            <w:lang w:val="en-GB"/>
          </w:rPr>
          <w:t xml:space="preserve">Texte de l'attribut</w:t>
        </w:r>
        <w:r>
          <w:rPr>
            <w:noProof/>
            <w:webHidden/>
          </w:rPr>
          <w:tab/>
        </w:r>
        <w:r>
          <w:rPr>
            <w:noProof/>
            <w:webHidden/>
          </w:rPr>
          <w:fldChar w:fldCharType="begin"/>
        </w:r>
        <w:r>
          <w:rPr>
            <w:noProof/>
            <w:webHidden/>
          </w:rPr>
          <w:instrText xml:space="preserve"> PAGEREF _Toc373244280 \h </w:instrText>
        </w:r>
        <w:r>
          <w:rPr>
            <w:noProof/>
            <w:webHidden/>
          </w:rPr>
          <w:fldChar w:fldCharType="separate"/>
        </w:r>
        <w:r>
          <w:rPr>
            <w:noProof/>
            <w:webHidden/>
          </w:rPr>
          <w:t xml:space="preserve">17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1">
        <w:r w:rsidRPr="00D51F5E">
          <w:rPr>
            <w:rStyle w:val="Hyperlink"/>
            <w:noProof/>
            <w:lang w:val="en-GB"/>
          </w:rPr>
          <w:t xml:space="preserve">3.3.2</w:t>
        </w:r>
        <w:r>
          <w:rPr>
            <w:rFonts w:ascii="Calibri" w:hAnsi="Calibri"/>
            <w:smallCaps w:val="0"/>
            <w:noProof/>
            <w:spacing w:val="0"/>
            <w:szCs w:val="22"/>
            <w:lang w:eastAsia="zh-CN"/>
          </w:rPr>
          <w:tab/>
        </w:r>
        <w:r w:rsidRPr="00D51F5E">
          <w:rPr>
            <w:rStyle w:val="Hyperlink"/>
            <w:noProof/>
            <w:lang w:val="en-GB"/>
          </w:rPr>
          <w:t xml:space="preserve">Attribut Visible</w:t>
        </w:r>
        <w:r>
          <w:rPr>
            <w:noProof/>
            <w:webHidden/>
          </w:rPr>
          <w:tab/>
        </w:r>
        <w:r>
          <w:rPr>
            <w:noProof/>
            <w:webHidden/>
          </w:rPr>
          <w:fldChar w:fldCharType="begin"/>
        </w:r>
        <w:r>
          <w:rPr>
            <w:noProof/>
            <w:webHidden/>
          </w:rPr>
          <w:instrText xml:space="preserve"> PAGEREF _Toc373244281 \h </w:instrText>
        </w:r>
        <w:r>
          <w:rPr>
            <w:noProof/>
            <w:webHidden/>
          </w:rPr>
          <w:fldChar w:fldCharType="separate"/>
        </w:r>
        <w:r>
          <w:rPr>
            <w:noProof/>
            <w:webHidden/>
          </w:rPr>
          <w:t xml:space="preserve">17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2">
        <w:r w:rsidRPr="00D51F5E">
          <w:rPr>
            <w:rStyle w:val="Hyperlink"/>
            <w:noProof/>
            <w:lang w:val="en-GB"/>
          </w:rPr>
          <w:t xml:space="preserve">3.3.3</w:t>
        </w:r>
        <w:r>
          <w:rPr>
            <w:rFonts w:ascii="Calibri" w:hAnsi="Calibri"/>
            <w:smallCaps w:val="0"/>
            <w:noProof/>
            <w:spacing w:val="0"/>
            <w:szCs w:val="22"/>
            <w:lang w:eastAsia="zh-CN"/>
          </w:rPr>
          <w:tab/>
        </w:r>
        <w:r w:rsidRPr="00D51F5E">
          <w:rPr>
            <w:rStyle w:val="Hyperlink"/>
            <w:noProof/>
            <w:lang w:val="en-GB"/>
          </w:rPr>
          <w:t xml:space="preserve">Attribut WindowID</w:t>
        </w:r>
        <w:r>
          <w:rPr>
            <w:noProof/>
            <w:webHidden/>
          </w:rPr>
          <w:tab/>
        </w:r>
        <w:r>
          <w:rPr>
            <w:noProof/>
            <w:webHidden/>
          </w:rPr>
          <w:fldChar w:fldCharType="begin"/>
        </w:r>
        <w:r>
          <w:rPr>
            <w:noProof/>
            <w:webHidden/>
          </w:rPr>
          <w:instrText xml:space="preserve"> PAGEREF _Toc373244282 \h </w:instrText>
        </w:r>
        <w:r>
          <w:rPr>
            <w:noProof/>
            <w:webHidden/>
          </w:rPr>
          <w:fldChar w:fldCharType="separate"/>
        </w:r>
        <w:r>
          <w:rPr>
            <w:noProof/>
            <w:webHidden/>
          </w:rPr>
          <w:t xml:space="preserve">18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3">
        <w:r w:rsidRPr="00D51F5E">
          <w:rPr>
            <w:rStyle w:val="Hyperlink"/>
            <w:noProof/>
            <w:lang w:val="en-GB"/>
          </w:rPr>
          <w:t xml:space="preserve">3.3.4</w:t>
        </w:r>
        <w:r>
          <w:rPr>
            <w:rFonts w:ascii="Calibri" w:hAnsi="Calibri"/>
            <w:smallCaps w:val="0"/>
            <w:noProof/>
            <w:spacing w:val="0"/>
            <w:szCs w:val="22"/>
            <w:lang w:eastAsia="zh-CN"/>
          </w:rPr>
          <w:tab/>
        </w:r>
        <w:r w:rsidRPr="00D51F5E">
          <w:rPr>
            <w:rStyle w:val="Hyperlink"/>
            <w:noProof/>
            <w:lang w:val="en-GB"/>
          </w:rPr>
          <w:t xml:space="preserve">Fonction Activer</w:t>
        </w:r>
        <w:r>
          <w:rPr>
            <w:noProof/>
            <w:webHidden/>
          </w:rPr>
          <w:tab/>
        </w:r>
        <w:r>
          <w:rPr>
            <w:noProof/>
            <w:webHidden/>
          </w:rPr>
          <w:fldChar w:fldCharType="begin"/>
        </w:r>
        <w:r>
          <w:rPr>
            <w:noProof/>
            <w:webHidden/>
          </w:rPr>
          <w:instrText xml:space="preserve"> PAGEREF _Toc373244283 \h </w:instrText>
        </w:r>
        <w:r>
          <w:rPr>
            <w:noProof/>
            <w:webHidden/>
          </w:rPr>
          <w:fldChar w:fldCharType="separate"/>
        </w:r>
        <w:r>
          <w:rPr>
            <w:noProof/>
            <w:webHidden/>
          </w:rPr>
          <w:t xml:space="preserve">18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4">
        <w:r w:rsidRPr="00D51F5E">
          <w:rPr>
            <w:rStyle w:val="Hyperlink"/>
            <w:noProof/>
            <w:lang w:val="en-GB"/>
          </w:rPr>
          <w:t xml:space="preserve">3.3.5</w:t>
        </w:r>
        <w:r>
          <w:rPr>
            <w:rFonts w:ascii="Calibri" w:hAnsi="Calibri"/>
            <w:smallCaps w:val="0"/>
            <w:noProof/>
            <w:spacing w:val="0"/>
            <w:szCs w:val="22"/>
            <w:lang w:eastAsia="zh-CN"/>
          </w:rPr>
          <w:tab/>
        </w:r>
        <w:r w:rsidRPr="00D51F5E">
          <w:rPr>
            <w:rStyle w:val="Hyperlink"/>
            <w:noProof/>
            <w:lang w:val="en-GB"/>
          </w:rPr>
          <w:t xml:space="preserve">Fonction Fermer</w:t>
        </w:r>
        <w:r>
          <w:rPr>
            <w:noProof/>
            <w:webHidden/>
          </w:rPr>
          <w:tab/>
        </w:r>
        <w:r>
          <w:rPr>
            <w:noProof/>
            <w:webHidden/>
          </w:rPr>
          <w:fldChar w:fldCharType="begin"/>
        </w:r>
        <w:r>
          <w:rPr>
            <w:noProof/>
            <w:webHidden/>
          </w:rPr>
          <w:instrText xml:space="preserve"> PAGEREF _Toc373244284 \h </w:instrText>
        </w:r>
        <w:r>
          <w:rPr>
            <w:noProof/>
            <w:webHidden/>
          </w:rPr>
          <w:fldChar w:fldCharType="separate"/>
        </w:r>
        <w:r>
          <w:rPr>
            <w:noProof/>
            <w:webHidden/>
          </w:rPr>
          <w:t xml:space="preserve">18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5">
        <w:r w:rsidRPr="00D51F5E">
          <w:rPr>
            <w:rStyle w:val="Hyperlink"/>
            <w:noProof/>
            <w:lang w:val="en-GB"/>
          </w:rPr>
          <w:t xml:space="preserve">3.3.6</w:t>
        </w:r>
        <w:r>
          <w:rPr>
            <w:rFonts w:ascii="Calibri" w:hAnsi="Calibri"/>
            <w:smallCaps w:val="0"/>
            <w:noProof/>
            <w:spacing w:val="0"/>
            <w:szCs w:val="22"/>
            <w:lang w:eastAsia="zh-CN"/>
          </w:rPr>
          <w:tab/>
        </w:r>
        <w:r w:rsidRPr="00D51F5E">
          <w:rPr>
            <w:rStyle w:val="Hyperlink"/>
            <w:noProof/>
            <w:lang w:val="en-GB"/>
          </w:rPr>
          <w:t xml:space="preserve">Fonction Minimiser</w:t>
        </w:r>
        <w:r>
          <w:rPr>
            <w:noProof/>
            <w:webHidden/>
          </w:rPr>
          <w:tab/>
        </w:r>
        <w:r>
          <w:rPr>
            <w:noProof/>
            <w:webHidden/>
          </w:rPr>
          <w:fldChar w:fldCharType="begin"/>
        </w:r>
        <w:r>
          <w:rPr>
            <w:noProof/>
            <w:webHidden/>
          </w:rPr>
          <w:instrText xml:space="preserve"> PAGEREF _Toc373244285 \h </w:instrText>
        </w:r>
        <w:r>
          <w:rPr>
            <w:noProof/>
            <w:webHidden/>
          </w:rPr>
          <w:fldChar w:fldCharType="separate"/>
        </w:r>
        <w:r>
          <w:rPr>
            <w:noProof/>
            <w:webHidden/>
          </w:rPr>
          <w:t xml:space="preserve">18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6">
        <w:r w:rsidRPr="00D51F5E">
          <w:rPr>
            <w:rStyle w:val="Hyperlink"/>
            <w:noProof/>
            <w:lang w:val="en-GB"/>
          </w:rPr>
          <w:t xml:space="preserve">3.3.7</w:t>
        </w:r>
        <w:r>
          <w:rPr>
            <w:rFonts w:ascii="Calibri" w:hAnsi="Calibri"/>
            <w:smallCaps w:val="0"/>
            <w:noProof/>
            <w:spacing w:val="0"/>
            <w:szCs w:val="22"/>
            <w:lang w:eastAsia="zh-CN"/>
          </w:rPr>
          <w:tab/>
        </w:r>
        <w:r w:rsidRPr="00D51F5E">
          <w:rPr>
            <w:rStyle w:val="Hyperlink"/>
            <w:noProof/>
            <w:lang w:val="en-GB"/>
          </w:rPr>
          <w:t xml:space="preserve">Fonction Maximiser</w:t>
        </w:r>
        <w:r>
          <w:rPr>
            <w:noProof/>
            <w:webHidden/>
          </w:rPr>
          <w:tab/>
        </w:r>
        <w:r>
          <w:rPr>
            <w:noProof/>
            <w:webHidden/>
          </w:rPr>
          <w:fldChar w:fldCharType="begin"/>
        </w:r>
        <w:r>
          <w:rPr>
            <w:noProof/>
            <w:webHidden/>
          </w:rPr>
          <w:instrText xml:space="preserve"> PAGEREF _Toc373244286 \h </w:instrText>
        </w:r>
        <w:r>
          <w:rPr>
            <w:noProof/>
            <w:webHidden/>
          </w:rPr>
          <w:fldChar w:fldCharType="separate"/>
        </w:r>
        <w:r>
          <w:rPr>
            <w:noProof/>
            <w:webHidden/>
          </w:rPr>
          <w:t xml:space="preserve">18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7">
        <w:r w:rsidRPr="00D51F5E">
          <w:rPr>
            <w:rStyle w:val="Hyperlink"/>
            <w:noProof/>
            <w:lang w:val="en-GB"/>
          </w:rPr>
          <w:t xml:space="preserve">3.3.8</w:t>
        </w:r>
        <w:r>
          <w:rPr>
            <w:rFonts w:ascii="Calibri" w:hAnsi="Calibri"/>
            <w:smallCaps w:val="0"/>
            <w:noProof/>
            <w:spacing w:val="0"/>
            <w:szCs w:val="22"/>
            <w:lang w:eastAsia="zh-CN"/>
          </w:rPr>
          <w:tab/>
        </w:r>
        <w:r w:rsidRPr="00D51F5E">
          <w:rPr>
            <w:rStyle w:val="Hyperlink"/>
            <w:noProof/>
            <w:lang w:val="en-GB"/>
          </w:rPr>
          <w:t xml:space="preserve">Restauration de la fonction</w:t>
        </w:r>
        <w:r>
          <w:rPr>
            <w:noProof/>
            <w:webHidden/>
          </w:rPr>
          <w:tab/>
        </w:r>
        <w:r>
          <w:rPr>
            <w:noProof/>
            <w:webHidden/>
          </w:rPr>
          <w:fldChar w:fldCharType="begin"/>
        </w:r>
        <w:r>
          <w:rPr>
            <w:noProof/>
            <w:webHidden/>
          </w:rPr>
          <w:instrText xml:space="preserve"> PAGEREF _Toc373244287 \h </w:instrText>
        </w:r>
        <w:r>
          <w:rPr>
            <w:noProof/>
            <w:webHidden/>
          </w:rPr>
          <w:fldChar w:fldCharType="separate"/>
        </w:r>
        <w:r>
          <w:rPr>
            <w:noProof/>
            <w:webHidden/>
          </w:rPr>
          <w:t xml:space="preserve">18</w:t>
        </w:r>
        <w:r>
          <w:rPr>
            <w:noProof/>
            <w:webHidden/>
          </w:rPr>
          <w:fldChar w:fldCharType="end"/>
        </w:r>
      </w:hyperlink>
    </w:p>
    <w:p>
      <w:pPr>
        <w:pStyle w:val="TOC2"/>
        <w:rPr>
          <w:rFonts w:ascii="Calibri" w:hAnsi="Calibri"/>
          <w:noProof/>
          <w:spacing w:val="0"/>
          <w:szCs w:val="22"/>
          <w:lang w:eastAsia="zh-CN"/>
        </w:rPr>
      </w:pPr>
      <w:hyperlink w:history="1" w:anchor="_Toc373244288">
        <w:r w:rsidRPr="00D51F5E">
          <w:rPr>
            <w:rStyle w:val="Hyperlink"/>
            <w:noProof/>
            <w:lang w:val="en-GB"/>
          </w:rPr>
          <w:t xml:space="preserve">3.4</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ActiveWindow</w:t>
        </w:r>
        <w:r>
          <w:rPr>
            <w:noProof/>
            <w:webHidden/>
          </w:rPr>
          <w:tab/>
        </w:r>
        <w:r>
          <w:rPr>
            <w:noProof/>
            <w:webHidden/>
          </w:rPr>
          <w:fldChar w:fldCharType="begin"/>
        </w:r>
        <w:r>
          <w:rPr>
            <w:noProof/>
            <w:webHidden/>
          </w:rPr>
          <w:instrText xml:space="preserve"> PAGEREF _Toc373244288 \h </w:instrText>
        </w:r>
        <w:r>
          <w:rPr>
            <w:noProof/>
            <w:webHidden/>
          </w:rPr>
          <w:fldChar w:fldCharType="separate"/>
        </w:r>
        <w:r>
          <w:rPr>
            <w:noProof/>
            <w:webHidden/>
          </w:rPr>
          <w:t xml:space="preserve">18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89">
        <w:r w:rsidRPr="00D51F5E">
          <w:rPr>
            <w:rStyle w:val="Hyperlink"/>
            <w:noProof/>
            <w:lang w:val="en-GB"/>
          </w:rPr>
          <w:t xml:space="preserve">3.4.1</w:t>
        </w:r>
        <w:r>
          <w:rPr>
            <w:rFonts w:ascii="Calibri" w:hAnsi="Calibri"/>
            <w:smallCaps w:val="0"/>
            <w:noProof/>
            <w:spacing w:val="0"/>
            <w:szCs w:val="22"/>
            <w:lang w:eastAsia="zh-CN"/>
          </w:rPr>
          <w:tab/>
        </w:r>
        <w:r w:rsidRPr="00D51F5E">
          <w:rPr>
            <w:rStyle w:val="Hyperlink"/>
            <w:noProof/>
            <w:lang w:val="en-GB"/>
          </w:rPr>
          <w:t xml:space="preserve">Légende des attributs</w:t>
        </w:r>
        <w:r>
          <w:rPr>
            <w:noProof/>
            <w:webHidden/>
          </w:rPr>
          <w:tab/>
        </w:r>
        <w:r>
          <w:rPr>
            <w:noProof/>
            <w:webHidden/>
          </w:rPr>
          <w:fldChar w:fldCharType="begin"/>
        </w:r>
        <w:r>
          <w:rPr>
            <w:noProof/>
            <w:webHidden/>
          </w:rPr>
          <w:instrText xml:space="preserve"> PAGEREF _Toc373244289 \h </w:instrText>
        </w:r>
        <w:r>
          <w:rPr>
            <w:noProof/>
            <w:webHidden/>
          </w:rPr>
          <w:fldChar w:fldCharType="separate"/>
        </w:r>
        <w:r>
          <w:rPr>
            <w:noProof/>
            <w:webHidden/>
          </w:rPr>
          <w:t xml:space="preserve">19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0">
        <w:r w:rsidRPr="00D51F5E">
          <w:rPr>
            <w:rStyle w:val="Hyperlink"/>
            <w:noProof/>
            <w:lang w:val="en-GB"/>
          </w:rPr>
          <w:t xml:space="preserve">3.4.2</w:t>
        </w:r>
        <w:r>
          <w:rPr>
            <w:rFonts w:ascii="Calibri" w:hAnsi="Calibri"/>
            <w:smallCaps w:val="0"/>
            <w:noProof/>
            <w:spacing w:val="0"/>
            <w:szCs w:val="22"/>
            <w:lang w:eastAsia="zh-CN"/>
          </w:rPr>
          <w:tab/>
        </w:r>
        <w:r w:rsidRPr="00D51F5E">
          <w:rPr>
            <w:rStyle w:val="Hyperlink"/>
            <w:noProof/>
            <w:lang w:val="en-GB"/>
          </w:rPr>
          <w:t xml:space="preserve">Attribut ClipBoard</w:t>
        </w:r>
        <w:r>
          <w:rPr>
            <w:noProof/>
            <w:webHidden/>
          </w:rPr>
          <w:tab/>
        </w:r>
        <w:r>
          <w:rPr>
            <w:noProof/>
            <w:webHidden/>
          </w:rPr>
          <w:fldChar w:fldCharType="begin"/>
        </w:r>
        <w:r>
          <w:rPr>
            <w:noProof/>
            <w:webHidden/>
          </w:rPr>
          <w:instrText xml:space="preserve"> PAGEREF _Toc373244290 \h </w:instrText>
        </w:r>
        <w:r>
          <w:rPr>
            <w:noProof/>
            <w:webHidden/>
          </w:rPr>
          <w:fldChar w:fldCharType="separate"/>
        </w:r>
        <w:r>
          <w:rPr>
            <w:noProof/>
            <w:webHidden/>
          </w:rPr>
          <w:t xml:space="preserve">19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1">
        <w:r w:rsidRPr="00D51F5E">
          <w:rPr>
            <w:rStyle w:val="Hyperlink"/>
            <w:noProof/>
            <w:lang w:val="en-GB"/>
          </w:rPr>
          <w:t xml:space="preserve">3.4.3</w:t>
        </w:r>
        <w:r>
          <w:rPr>
            <w:rFonts w:ascii="Calibri" w:hAnsi="Calibri"/>
            <w:smallCaps w:val="0"/>
            <w:noProof/>
            <w:spacing w:val="0"/>
            <w:szCs w:val="22"/>
            <w:lang w:eastAsia="zh-CN"/>
          </w:rPr>
          <w:tab/>
        </w:r>
        <w:r w:rsidRPr="00D51F5E">
          <w:rPr>
            <w:rStyle w:val="Hyperlink"/>
            <w:noProof/>
            <w:lang w:val="en-GB"/>
          </w:rPr>
          <w:t xml:space="preserve">Attribut CommandLine</w:t>
        </w:r>
        <w:r>
          <w:rPr>
            <w:noProof/>
            <w:webHidden/>
          </w:rPr>
          <w:tab/>
        </w:r>
        <w:r>
          <w:rPr>
            <w:noProof/>
            <w:webHidden/>
          </w:rPr>
          <w:fldChar w:fldCharType="begin"/>
        </w:r>
        <w:r>
          <w:rPr>
            <w:noProof/>
            <w:webHidden/>
          </w:rPr>
          <w:instrText xml:space="preserve"> PAGEREF _Toc373244291 \h </w:instrText>
        </w:r>
        <w:r>
          <w:rPr>
            <w:noProof/>
            <w:webHidden/>
          </w:rPr>
          <w:fldChar w:fldCharType="separate"/>
        </w:r>
        <w:r>
          <w:rPr>
            <w:noProof/>
            <w:webHidden/>
          </w:rPr>
          <w:t xml:space="preserve">19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2">
        <w:r w:rsidRPr="00D51F5E">
          <w:rPr>
            <w:rStyle w:val="Hyperlink"/>
            <w:noProof/>
            <w:lang w:val="en-GB"/>
          </w:rPr>
          <w:t xml:space="preserve">3.4.4</w:t>
        </w:r>
        <w:r>
          <w:rPr>
            <w:rFonts w:ascii="Calibri" w:hAnsi="Calibri"/>
            <w:smallCaps w:val="0"/>
            <w:noProof/>
            <w:spacing w:val="0"/>
            <w:szCs w:val="22"/>
            <w:lang w:eastAsia="zh-CN"/>
          </w:rPr>
          <w:tab/>
        </w:r>
        <w:r w:rsidRPr="00D51F5E">
          <w:rPr>
            <w:rStyle w:val="Hyperlink"/>
            <w:noProof/>
            <w:lang w:val="en-GB"/>
          </w:rPr>
          <w:t xml:space="preserve">Attribut MaterialCode</w:t>
        </w:r>
        <w:r>
          <w:rPr>
            <w:noProof/>
            <w:webHidden/>
          </w:rPr>
          <w:tab/>
        </w:r>
        <w:r>
          <w:rPr>
            <w:noProof/>
            <w:webHidden/>
          </w:rPr>
          <w:fldChar w:fldCharType="begin"/>
        </w:r>
        <w:r>
          <w:rPr>
            <w:noProof/>
            <w:webHidden/>
          </w:rPr>
          <w:instrText xml:space="preserve"> PAGEREF _Toc373244292 \h </w:instrText>
        </w:r>
        <w:r>
          <w:rPr>
            <w:noProof/>
            <w:webHidden/>
          </w:rPr>
          <w:fldChar w:fldCharType="separate"/>
        </w:r>
        <w:r>
          <w:rPr>
            <w:noProof/>
            <w:webHidden/>
          </w:rPr>
          <w:t xml:space="preserve">19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3">
        <w:r w:rsidRPr="00D51F5E">
          <w:rPr>
            <w:rStyle w:val="Hyperlink"/>
            <w:noProof/>
            <w:lang w:val="en-GB"/>
          </w:rPr>
          <w:t xml:space="preserve">3.4.5</w:t>
        </w:r>
        <w:r>
          <w:rPr>
            <w:rFonts w:ascii="Calibri" w:hAnsi="Calibri"/>
            <w:smallCaps w:val="0"/>
            <w:noProof/>
            <w:spacing w:val="0"/>
            <w:szCs w:val="22"/>
            <w:lang w:eastAsia="zh-CN"/>
          </w:rPr>
          <w:tab/>
        </w:r>
        <w:r w:rsidRPr="00D51F5E">
          <w:rPr>
            <w:rStyle w:val="Hyperlink"/>
            <w:noProof/>
            <w:lang w:val="en-GB"/>
          </w:rPr>
          <w:t xml:space="preserve">Messages d'attributs</w:t>
        </w:r>
        <w:r>
          <w:rPr>
            <w:noProof/>
            <w:webHidden/>
          </w:rPr>
          <w:tab/>
        </w:r>
        <w:r>
          <w:rPr>
            <w:noProof/>
            <w:webHidden/>
          </w:rPr>
          <w:fldChar w:fldCharType="begin"/>
        </w:r>
        <w:r>
          <w:rPr>
            <w:noProof/>
            <w:webHidden/>
          </w:rPr>
          <w:instrText xml:space="preserve"> PAGEREF _Toc373244293 \h </w:instrText>
        </w:r>
        <w:r>
          <w:rPr>
            <w:noProof/>
            <w:webHidden/>
          </w:rPr>
          <w:fldChar w:fldCharType="separate"/>
        </w:r>
        <w:r>
          <w:rPr>
            <w:noProof/>
            <w:webHidden/>
          </w:rPr>
          <w:t xml:space="preserve">19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4">
        <w:r w:rsidRPr="00D51F5E">
          <w:rPr>
            <w:rStyle w:val="Hyperlink"/>
            <w:noProof/>
            <w:lang w:val="en-GB"/>
          </w:rPr>
          <w:t xml:space="preserve">3.4.6</w:t>
        </w:r>
        <w:r>
          <w:rPr>
            <w:rFonts w:ascii="Calibri" w:hAnsi="Calibri"/>
            <w:smallCaps w:val="0"/>
            <w:noProof/>
            <w:spacing w:val="0"/>
            <w:szCs w:val="22"/>
            <w:lang w:eastAsia="zh-CN"/>
          </w:rPr>
          <w:tab/>
        </w:r>
        <w:r w:rsidRPr="00D51F5E">
          <w:rPr>
            <w:rStyle w:val="Hyperlink"/>
            <w:noProof/>
            <w:lang w:val="en-GB"/>
          </w:rPr>
          <w:t xml:space="preserve">Attribut CodeData</w:t>
        </w:r>
        <w:r>
          <w:rPr>
            <w:noProof/>
            <w:webHidden/>
          </w:rPr>
          <w:tab/>
        </w:r>
        <w:r>
          <w:rPr>
            <w:noProof/>
            <w:webHidden/>
          </w:rPr>
          <w:fldChar w:fldCharType="begin"/>
        </w:r>
        <w:r>
          <w:rPr>
            <w:noProof/>
            <w:webHidden/>
          </w:rPr>
          <w:instrText xml:space="preserve"> PAGEREF _Toc373244294 \h </w:instrText>
        </w:r>
        <w:r>
          <w:rPr>
            <w:noProof/>
            <w:webHidden/>
          </w:rPr>
          <w:fldChar w:fldCharType="separate"/>
        </w:r>
        <w:r>
          <w:rPr>
            <w:noProof/>
            <w:webHidden/>
          </w:rPr>
          <w:t xml:space="preserve">19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5">
        <w:r w:rsidRPr="00D51F5E">
          <w:rPr>
            <w:rStyle w:val="Hyperlink"/>
            <w:noProof/>
            <w:lang w:val="en-GB"/>
          </w:rPr>
          <w:t xml:space="preserve">3.4.7</w:t>
        </w:r>
        <w:r>
          <w:rPr>
            <w:rFonts w:ascii="Calibri" w:hAnsi="Calibri"/>
            <w:smallCaps w:val="0"/>
            <w:noProof/>
            <w:spacing w:val="0"/>
            <w:szCs w:val="22"/>
            <w:lang w:eastAsia="zh-CN"/>
          </w:rPr>
          <w:tab/>
        </w:r>
        <w:r w:rsidRPr="00D51F5E">
          <w:rPr>
            <w:rStyle w:val="Hyperlink"/>
            <w:noProof/>
            <w:lang w:val="en-GB"/>
          </w:rPr>
          <w:t xml:space="preserve">Attribut NoviceMode</w:t>
        </w:r>
        <w:r>
          <w:rPr>
            <w:noProof/>
            <w:webHidden/>
          </w:rPr>
          <w:tab/>
        </w:r>
        <w:r>
          <w:rPr>
            <w:noProof/>
            <w:webHidden/>
          </w:rPr>
          <w:fldChar w:fldCharType="begin"/>
        </w:r>
        <w:r>
          <w:rPr>
            <w:noProof/>
            <w:webHidden/>
          </w:rPr>
          <w:instrText xml:space="preserve"> PAGEREF _Toc373244295 \h </w:instrText>
        </w:r>
        <w:r>
          <w:rPr>
            <w:noProof/>
            <w:webHidden/>
          </w:rPr>
          <w:fldChar w:fldCharType="separate"/>
        </w:r>
        <w:r>
          <w:rPr>
            <w:noProof/>
            <w:webHidden/>
          </w:rPr>
          <w:t xml:space="preserve">19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6">
        <w:r w:rsidRPr="00D51F5E">
          <w:rPr>
            <w:rStyle w:val="Hyperlink"/>
            <w:noProof/>
            <w:lang w:val="en-GB"/>
          </w:rPr>
          <w:t xml:space="preserve">3.4.8</w:t>
        </w:r>
        <w:r>
          <w:rPr>
            <w:rFonts w:ascii="Calibri" w:hAnsi="Calibri"/>
            <w:smallCaps w:val="0"/>
            <w:noProof/>
            <w:spacing w:val="0"/>
            <w:szCs w:val="22"/>
            <w:lang w:eastAsia="zh-CN"/>
          </w:rPr>
          <w:tab/>
        </w:r>
        <w:r w:rsidRPr="00D51F5E">
          <w:rPr>
            <w:rStyle w:val="Hyperlink"/>
            <w:noProof/>
            <w:lang w:val="en-GB"/>
          </w:rPr>
          <w:t xml:space="preserve">Statut de l'attribut</w:t>
        </w:r>
        <w:r>
          <w:rPr>
            <w:noProof/>
            <w:webHidden/>
          </w:rPr>
          <w:tab/>
        </w:r>
        <w:r>
          <w:rPr>
            <w:noProof/>
            <w:webHidden/>
          </w:rPr>
          <w:fldChar w:fldCharType="begin"/>
        </w:r>
        <w:r>
          <w:rPr>
            <w:noProof/>
            <w:webHidden/>
          </w:rPr>
          <w:instrText xml:space="preserve"> PAGEREF _Toc373244296 \h </w:instrText>
        </w:r>
        <w:r>
          <w:rPr>
            <w:noProof/>
            <w:webHidden/>
          </w:rPr>
          <w:fldChar w:fldCharType="separate"/>
        </w:r>
        <w:r>
          <w:rPr>
            <w:noProof/>
            <w:webHidden/>
          </w:rPr>
          <w:t xml:space="preserve">20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7">
        <w:r w:rsidRPr="00D51F5E">
          <w:rPr>
            <w:rStyle w:val="Hyperlink"/>
            <w:noProof/>
            <w:lang w:val="en-GB"/>
          </w:rPr>
          <w:t xml:space="preserve">3.4.9</w:t>
        </w:r>
        <w:r>
          <w:rPr>
            <w:rFonts w:ascii="Calibri" w:hAnsi="Calibri"/>
            <w:smallCaps w:val="0"/>
            <w:noProof/>
            <w:spacing w:val="0"/>
            <w:szCs w:val="22"/>
            <w:lang w:eastAsia="zh-CN"/>
          </w:rPr>
          <w:tab/>
        </w:r>
        <w:r w:rsidRPr="00D51F5E">
          <w:rPr>
            <w:rStyle w:val="Hyperlink"/>
            <w:noProof/>
            <w:lang w:val="en-GB"/>
          </w:rPr>
          <w:t xml:space="preserve">Titre de l'attribut</w:t>
        </w:r>
        <w:r>
          <w:rPr>
            <w:noProof/>
            <w:webHidden/>
          </w:rPr>
          <w:tab/>
        </w:r>
        <w:r>
          <w:rPr>
            <w:noProof/>
            <w:webHidden/>
          </w:rPr>
          <w:fldChar w:fldCharType="begin"/>
        </w:r>
        <w:r>
          <w:rPr>
            <w:noProof/>
            <w:webHidden/>
          </w:rPr>
          <w:instrText xml:space="preserve"> PAGEREF _Toc373244297 \h </w:instrText>
        </w:r>
        <w:r>
          <w:rPr>
            <w:noProof/>
            <w:webHidden/>
          </w:rPr>
          <w:fldChar w:fldCharType="separate"/>
        </w:r>
        <w:r>
          <w:rPr>
            <w:noProof/>
            <w:webHidden/>
          </w:rPr>
          <w:t xml:space="preserve">20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8">
        <w:r w:rsidRPr="00D51F5E">
          <w:rPr>
            <w:rStyle w:val="Hyperlink"/>
            <w:noProof/>
            <w:lang w:val="en-GB"/>
          </w:rPr>
          <w:t xml:space="preserve">3.4.10</w:t>
        </w:r>
        <w:r>
          <w:rPr>
            <w:rFonts w:ascii="Calibri" w:hAnsi="Calibri"/>
            <w:smallCaps w:val="0"/>
            <w:noProof/>
            <w:spacing w:val="0"/>
            <w:szCs w:val="22"/>
            <w:lang w:eastAsia="zh-CN"/>
          </w:rPr>
          <w:tab/>
        </w:r>
        <w:r w:rsidRPr="00D51F5E">
          <w:rPr>
            <w:rStyle w:val="Hyperlink"/>
            <w:noProof/>
            <w:lang w:val="en-GB"/>
          </w:rPr>
          <w:t xml:space="preserve">Attribut TitleCopyfile</w:t>
        </w:r>
        <w:r>
          <w:rPr>
            <w:noProof/>
            <w:webHidden/>
          </w:rPr>
          <w:tab/>
        </w:r>
        <w:r>
          <w:rPr>
            <w:noProof/>
            <w:webHidden/>
          </w:rPr>
          <w:fldChar w:fldCharType="begin"/>
        </w:r>
        <w:r>
          <w:rPr>
            <w:noProof/>
            <w:webHidden/>
          </w:rPr>
          <w:instrText xml:space="preserve"> PAGEREF _Toc373244298 \h </w:instrText>
        </w:r>
        <w:r>
          <w:rPr>
            <w:noProof/>
            <w:webHidden/>
          </w:rPr>
          <w:fldChar w:fldCharType="separate"/>
        </w:r>
        <w:r>
          <w:rPr>
            <w:noProof/>
            <w:webHidden/>
          </w:rPr>
          <w:t xml:space="preserve">20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299">
        <w:r w:rsidRPr="00D51F5E">
          <w:rPr>
            <w:rStyle w:val="Hyperlink"/>
            <w:noProof/>
            <w:lang w:val="en-GB"/>
          </w:rPr>
          <w:t xml:space="preserve">3.4.11</w:t>
        </w:r>
        <w:r>
          <w:rPr>
            <w:rFonts w:ascii="Calibri" w:hAnsi="Calibri"/>
            <w:smallCaps w:val="0"/>
            <w:noProof/>
            <w:spacing w:val="0"/>
            <w:szCs w:val="22"/>
            <w:lang w:eastAsia="zh-CN"/>
          </w:rPr>
          <w:tab/>
        </w:r>
        <w:r w:rsidRPr="00D51F5E">
          <w:rPr>
            <w:rStyle w:val="Hyperlink"/>
            <w:noProof/>
            <w:lang w:val="en-GB"/>
          </w:rPr>
          <w:t xml:space="preserve">Attribut WindowID</w:t>
        </w:r>
        <w:r>
          <w:rPr>
            <w:noProof/>
            <w:webHidden/>
          </w:rPr>
          <w:tab/>
        </w:r>
        <w:r>
          <w:rPr>
            <w:noProof/>
            <w:webHidden/>
          </w:rPr>
          <w:fldChar w:fldCharType="begin"/>
        </w:r>
        <w:r>
          <w:rPr>
            <w:noProof/>
            <w:webHidden/>
          </w:rPr>
          <w:instrText xml:space="preserve"> PAGEREF _Toc373244299 \h </w:instrText>
        </w:r>
        <w:r>
          <w:rPr>
            <w:noProof/>
            <w:webHidden/>
          </w:rPr>
          <w:fldChar w:fldCharType="separate"/>
        </w:r>
        <w:r>
          <w:rPr>
            <w:noProof/>
            <w:webHidden/>
          </w:rPr>
          <w:t xml:space="preserve">20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0">
        <w:r w:rsidRPr="00D51F5E">
          <w:rPr>
            <w:rStyle w:val="Hyperlink"/>
            <w:noProof/>
            <w:lang w:val="en-GB"/>
          </w:rPr>
          <w:t xml:space="preserve">3.4.12</w:t>
        </w:r>
        <w:r>
          <w:rPr>
            <w:rFonts w:ascii="Calibri" w:hAnsi="Calibri"/>
            <w:smallCaps w:val="0"/>
            <w:noProof/>
            <w:spacing w:val="0"/>
            <w:szCs w:val="22"/>
            <w:lang w:eastAsia="zh-CN"/>
          </w:rPr>
          <w:tab/>
        </w:r>
        <w:r w:rsidRPr="00D51F5E">
          <w:rPr>
            <w:rStyle w:val="Hyperlink"/>
            <w:noProof/>
            <w:lang w:val="en-GB"/>
          </w:rPr>
          <w:t xml:space="preserve">Variable d'attribut</w:t>
        </w:r>
        <w:r>
          <w:rPr>
            <w:noProof/>
            <w:webHidden/>
          </w:rPr>
          <w:tab/>
        </w:r>
        <w:r>
          <w:rPr>
            <w:noProof/>
            <w:webHidden/>
          </w:rPr>
          <w:fldChar w:fldCharType="begin"/>
        </w:r>
        <w:r>
          <w:rPr>
            <w:noProof/>
            <w:webHidden/>
          </w:rPr>
          <w:instrText xml:space="preserve"> PAGEREF _Toc373244300 \h </w:instrText>
        </w:r>
        <w:r>
          <w:rPr>
            <w:noProof/>
            <w:webHidden/>
          </w:rPr>
          <w:fldChar w:fldCharType="separate"/>
        </w:r>
        <w:r>
          <w:rPr>
            <w:noProof/>
            <w:webHidden/>
          </w:rPr>
          <w:t xml:space="preserve">21</w:t>
        </w:r>
        <w:r>
          <w:rPr>
            <w:noProof/>
            <w:webHidden/>
          </w:rPr>
          <w:fldChar w:fldCharType="end"/>
        </w:r>
      </w:hyperlink>
    </w:p>
    <w:p>
      <w:pPr>
        <w:pStyle w:val="TOC4"/>
        <w:tabs>
          <w:tab w:val="left" w:pos="1760"/>
          <w:tab w:val="right" w:leader="dot" w:pos="9345"/>
        </w:tabs>
        <w:rPr>
          <w:rFonts w:ascii="Calibri" w:hAnsi="Calibri"/>
          <w:noProof/>
          <w:spacing w:val="0"/>
          <w:szCs w:val="22"/>
          <w:lang w:eastAsia="zh-CN"/>
        </w:rPr>
      </w:pPr>
      <w:hyperlink w:history="1" w:anchor="_Toc373244301">
        <w:r w:rsidRPr="00D51F5E">
          <w:rPr>
            <w:rStyle w:val="Hyperlink"/>
            <w:noProof/>
            <w:lang w:val="en-US"/>
          </w:rPr>
          <w:t xml:space="preserve">3.4.12.1</w:t>
        </w:r>
        <w:r>
          <w:rPr>
            <w:rFonts w:ascii="Calibri" w:hAnsi="Calibri"/>
            <w:noProof/>
            <w:spacing w:val="0"/>
            <w:szCs w:val="22"/>
            <w:lang w:eastAsia="zh-CN"/>
          </w:rPr>
          <w:tab/>
        </w:r>
        <w:r w:rsidRPr="00D51F5E">
          <w:rPr>
            <w:rStyle w:val="Hyperlink"/>
            <w:noProof/>
            <w:lang w:val="en-US"/>
          </w:rPr>
          <w:t xml:space="preserve">Variables accessibles</w:t>
        </w:r>
        <w:r>
          <w:rPr>
            <w:noProof/>
            <w:webHidden/>
          </w:rPr>
          <w:tab/>
        </w:r>
        <w:r>
          <w:rPr>
            <w:noProof/>
            <w:webHidden/>
          </w:rPr>
          <w:fldChar w:fldCharType="begin"/>
        </w:r>
        <w:r>
          <w:rPr>
            <w:noProof/>
            <w:webHidden/>
          </w:rPr>
          <w:instrText xml:space="preserve"> PAGEREF _Toc373244301 \h </w:instrText>
        </w:r>
        <w:r>
          <w:rPr>
            <w:noProof/>
            <w:webHidden/>
          </w:rPr>
          <w:fldChar w:fldCharType="separate"/>
        </w:r>
        <w:r>
          <w:rPr>
            <w:noProof/>
            <w:webHidden/>
          </w:rPr>
          <w:t xml:space="preserve">21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2">
        <w:r w:rsidRPr="00D51F5E">
          <w:rPr>
            <w:rStyle w:val="Hyperlink"/>
            <w:noProof/>
            <w:lang w:val="en-GB"/>
          </w:rPr>
          <w:t xml:space="preserve">3.4.13</w:t>
        </w:r>
        <w:r>
          <w:rPr>
            <w:rFonts w:ascii="Calibri" w:hAnsi="Calibri"/>
            <w:smallCaps w:val="0"/>
            <w:noProof/>
            <w:spacing w:val="0"/>
            <w:szCs w:val="22"/>
            <w:lang w:eastAsia="zh-CN"/>
          </w:rPr>
          <w:tab/>
        </w:r>
        <w:r w:rsidRPr="00D51F5E">
          <w:rPr>
            <w:rStyle w:val="Hyperlink"/>
            <w:noProof/>
            <w:lang w:val="en-GB"/>
          </w:rPr>
          <w:t xml:space="preserve">Fonction CloseWindow</w:t>
        </w:r>
        <w:r>
          <w:rPr>
            <w:noProof/>
            <w:webHidden/>
          </w:rPr>
          <w:tab/>
        </w:r>
        <w:r>
          <w:rPr>
            <w:noProof/>
            <w:webHidden/>
          </w:rPr>
          <w:fldChar w:fldCharType="begin"/>
        </w:r>
        <w:r>
          <w:rPr>
            <w:noProof/>
            <w:webHidden/>
          </w:rPr>
          <w:instrText xml:space="preserve"> PAGEREF _Toc373244302 \h </w:instrText>
        </w:r>
        <w:r>
          <w:rPr>
            <w:noProof/>
            <w:webHidden/>
          </w:rPr>
          <w:fldChar w:fldCharType="separate"/>
        </w:r>
        <w:r>
          <w:rPr>
            <w:noProof/>
            <w:webHidden/>
          </w:rPr>
          <w:t xml:space="preserve">24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3">
        <w:r w:rsidRPr="00D51F5E">
          <w:rPr>
            <w:rStyle w:val="Hyperlink"/>
            <w:noProof/>
            <w:lang w:val="en-GB"/>
          </w:rPr>
          <w:t xml:space="preserve">3.4.14</w:t>
        </w:r>
        <w:r>
          <w:rPr>
            <w:rFonts w:ascii="Calibri" w:hAnsi="Calibri"/>
            <w:smallCaps w:val="0"/>
            <w:noProof/>
            <w:spacing w:val="0"/>
            <w:szCs w:val="22"/>
            <w:lang w:eastAsia="zh-CN"/>
          </w:rPr>
          <w:tab/>
        </w:r>
        <w:r w:rsidRPr="00D51F5E">
          <w:rPr>
            <w:rStyle w:val="Hyperlink"/>
            <w:noProof/>
            <w:lang w:val="en-GB"/>
          </w:rPr>
          <w:t xml:space="preserve">Fonction AppendMessage</w:t>
        </w:r>
        <w:r>
          <w:rPr>
            <w:noProof/>
            <w:webHidden/>
          </w:rPr>
          <w:tab/>
        </w:r>
        <w:r>
          <w:rPr>
            <w:noProof/>
            <w:webHidden/>
          </w:rPr>
          <w:fldChar w:fldCharType="begin"/>
        </w:r>
        <w:r>
          <w:rPr>
            <w:noProof/>
            <w:webHidden/>
          </w:rPr>
          <w:instrText xml:space="preserve"> PAGEREF _Toc373244303 \h </w:instrText>
        </w:r>
        <w:r>
          <w:rPr>
            <w:noProof/>
            <w:webHidden/>
          </w:rPr>
          <w:fldChar w:fldCharType="separate"/>
        </w:r>
        <w:r>
          <w:rPr>
            <w:noProof/>
            <w:webHidden/>
          </w:rPr>
          <w:t xml:space="preserve">24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4">
        <w:r w:rsidRPr="00D51F5E">
          <w:rPr>
            <w:rStyle w:val="Hyperlink"/>
            <w:noProof/>
            <w:lang w:val="en-GB"/>
          </w:rPr>
          <w:t xml:space="preserve">3.4.15</w:t>
        </w:r>
        <w:r>
          <w:rPr>
            <w:rFonts w:ascii="Calibri" w:hAnsi="Calibri"/>
            <w:smallCaps w:val="0"/>
            <w:noProof/>
            <w:spacing w:val="0"/>
            <w:szCs w:val="22"/>
            <w:lang w:eastAsia="zh-CN"/>
          </w:rPr>
          <w:tab/>
        </w:r>
        <w:r w:rsidRPr="00D51F5E">
          <w:rPr>
            <w:rStyle w:val="Hyperlink"/>
            <w:noProof/>
            <w:lang w:val="en-GB"/>
          </w:rPr>
          <w:t xml:space="preserve">Fonction ShowMessage</w:t>
        </w:r>
        <w:r>
          <w:rPr>
            <w:noProof/>
            <w:webHidden/>
          </w:rPr>
          <w:tab/>
        </w:r>
        <w:r>
          <w:rPr>
            <w:noProof/>
            <w:webHidden/>
          </w:rPr>
          <w:fldChar w:fldCharType="begin"/>
        </w:r>
        <w:r>
          <w:rPr>
            <w:noProof/>
            <w:webHidden/>
          </w:rPr>
          <w:instrText xml:space="preserve"> PAGEREF _Toc373244304 \h </w:instrText>
        </w:r>
        <w:r>
          <w:rPr>
            <w:noProof/>
            <w:webHidden/>
          </w:rPr>
          <w:fldChar w:fldCharType="separate"/>
        </w:r>
        <w:r>
          <w:rPr>
            <w:noProof/>
            <w:webHidden/>
          </w:rPr>
          <w:t xml:space="preserve">24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5">
        <w:r w:rsidRPr="00D51F5E">
          <w:rPr>
            <w:rStyle w:val="Hyperlink"/>
            <w:noProof/>
            <w:lang w:val="en-GB"/>
          </w:rPr>
          <w:t xml:space="preserve">3.4.16</w:t>
        </w:r>
        <w:r>
          <w:rPr>
            <w:rFonts w:ascii="Calibri" w:hAnsi="Calibri"/>
            <w:smallCaps w:val="0"/>
            <w:noProof/>
            <w:spacing w:val="0"/>
            <w:szCs w:val="22"/>
            <w:lang w:eastAsia="zh-CN"/>
          </w:rPr>
          <w:tab/>
        </w:r>
        <w:r w:rsidRPr="00D51F5E">
          <w:rPr>
            <w:rStyle w:val="Hyperlink"/>
            <w:noProof/>
            <w:lang w:val="en-GB"/>
          </w:rPr>
          <w:t xml:space="preserve">Fonction Commande</w:t>
        </w:r>
        <w:r>
          <w:rPr>
            <w:noProof/>
            <w:webHidden/>
          </w:rPr>
          <w:tab/>
        </w:r>
        <w:r>
          <w:rPr>
            <w:noProof/>
            <w:webHidden/>
          </w:rPr>
          <w:fldChar w:fldCharType="begin"/>
        </w:r>
        <w:r>
          <w:rPr>
            <w:noProof/>
            <w:webHidden/>
          </w:rPr>
          <w:instrText xml:space="preserve"> PAGEREF _Toc373244305 \h </w:instrText>
        </w:r>
        <w:r>
          <w:rPr>
            <w:noProof/>
            <w:webHidden/>
          </w:rPr>
          <w:fldChar w:fldCharType="separate"/>
        </w:r>
        <w:r>
          <w:rPr>
            <w:noProof/>
            <w:webHidden/>
          </w:rPr>
          <w:t xml:space="preserve">24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6">
        <w:r w:rsidRPr="00D51F5E">
          <w:rPr>
            <w:rStyle w:val="Hyperlink"/>
            <w:noProof/>
            <w:lang w:val="en-GB"/>
          </w:rPr>
          <w:t xml:space="preserve">3.4.17</w:t>
        </w:r>
        <w:r>
          <w:rPr>
            <w:rFonts w:ascii="Calibri" w:hAnsi="Calibri"/>
            <w:smallCaps w:val="0"/>
            <w:noProof/>
            <w:spacing w:val="0"/>
            <w:szCs w:val="22"/>
            <w:lang w:eastAsia="zh-CN"/>
          </w:rPr>
          <w:tab/>
        </w:r>
        <w:r w:rsidRPr="00D51F5E">
          <w:rPr>
            <w:rStyle w:val="Hyperlink"/>
            <w:noProof/>
            <w:lang w:val="en-GB"/>
          </w:rPr>
          <w:t xml:space="preserve">Fonction GetLastCommand</w:t>
        </w:r>
        <w:r>
          <w:rPr>
            <w:noProof/>
            <w:webHidden/>
          </w:rPr>
          <w:tab/>
        </w:r>
        <w:r>
          <w:rPr>
            <w:noProof/>
            <w:webHidden/>
          </w:rPr>
          <w:fldChar w:fldCharType="begin"/>
        </w:r>
        <w:r>
          <w:rPr>
            <w:noProof/>
            <w:webHidden/>
          </w:rPr>
          <w:instrText xml:space="preserve"> PAGEREF _Toc373244306 \h </w:instrText>
        </w:r>
        <w:r>
          <w:rPr>
            <w:noProof/>
            <w:webHidden/>
          </w:rPr>
          <w:fldChar w:fldCharType="separate"/>
        </w:r>
        <w:r>
          <w:rPr>
            <w:noProof/>
            <w:webHidden/>
          </w:rPr>
          <w:t xml:space="preserve">24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7">
        <w:r w:rsidRPr="00D51F5E">
          <w:rPr>
            <w:rStyle w:val="Hyperlink"/>
            <w:noProof/>
            <w:lang w:val="en-GB"/>
          </w:rPr>
          <w:t xml:space="preserve">3.4.18</w:t>
        </w:r>
        <w:r>
          <w:rPr>
            <w:rFonts w:ascii="Calibri" w:hAnsi="Calibri"/>
            <w:smallCaps w:val="0"/>
            <w:noProof/>
            <w:spacing w:val="0"/>
            <w:szCs w:val="22"/>
            <w:lang w:eastAsia="zh-CN"/>
          </w:rPr>
          <w:tab/>
        </w:r>
        <w:r w:rsidRPr="00D51F5E">
          <w:rPr>
            <w:rStyle w:val="Hyperlink"/>
            <w:noProof/>
            <w:lang w:val="en-GB"/>
          </w:rPr>
          <w:t xml:space="preserve">Fonction CopyTitle</w:t>
        </w:r>
        <w:r>
          <w:rPr>
            <w:noProof/>
            <w:webHidden/>
          </w:rPr>
          <w:tab/>
        </w:r>
        <w:r>
          <w:rPr>
            <w:noProof/>
            <w:webHidden/>
          </w:rPr>
          <w:fldChar w:fldCharType="begin"/>
        </w:r>
        <w:r>
          <w:rPr>
            <w:noProof/>
            <w:webHidden/>
          </w:rPr>
          <w:instrText xml:space="preserve"> PAGEREF _Toc373244307 \h </w:instrText>
        </w:r>
        <w:r>
          <w:rPr>
            <w:noProof/>
            <w:webHidden/>
          </w:rPr>
          <w:fldChar w:fldCharType="separate"/>
        </w:r>
        <w:r>
          <w:rPr>
            <w:noProof/>
            <w:webHidden/>
          </w:rPr>
          <w:t xml:space="preserve">24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8">
        <w:r w:rsidRPr="00D51F5E">
          <w:rPr>
            <w:rStyle w:val="Hyperlink"/>
            <w:noProof/>
            <w:lang w:val="en-GB"/>
          </w:rPr>
          <w:t xml:space="preserve">3.4.19</w:t>
        </w:r>
        <w:r>
          <w:rPr>
            <w:rFonts w:ascii="Calibri" w:hAnsi="Calibri"/>
            <w:smallCaps w:val="0"/>
            <w:noProof/>
            <w:spacing w:val="0"/>
            <w:szCs w:val="22"/>
            <w:lang w:eastAsia="zh-CN"/>
          </w:rPr>
          <w:tab/>
        </w:r>
        <w:r w:rsidRPr="00D51F5E">
          <w:rPr>
            <w:rStyle w:val="Hyperlink"/>
            <w:noProof/>
            <w:lang w:val="en-GB"/>
          </w:rPr>
          <w:t xml:space="preserve">Fonction PressButton</w:t>
        </w:r>
        <w:r>
          <w:rPr>
            <w:noProof/>
            <w:webHidden/>
          </w:rPr>
          <w:tab/>
        </w:r>
        <w:r>
          <w:rPr>
            <w:noProof/>
            <w:webHidden/>
          </w:rPr>
          <w:fldChar w:fldCharType="begin"/>
        </w:r>
        <w:r>
          <w:rPr>
            <w:noProof/>
            <w:webHidden/>
          </w:rPr>
          <w:instrText xml:space="preserve"> PAGEREF _Toc373244308 \h </w:instrText>
        </w:r>
        <w:r>
          <w:rPr>
            <w:noProof/>
            <w:webHidden/>
          </w:rPr>
          <w:fldChar w:fldCharType="separate"/>
        </w:r>
        <w:r>
          <w:rPr>
            <w:noProof/>
            <w:webHidden/>
          </w:rPr>
          <w:t xml:space="preserve">25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09">
        <w:r w:rsidRPr="00D51F5E">
          <w:rPr>
            <w:rStyle w:val="Hyperlink"/>
            <w:noProof/>
            <w:lang w:val="en-GB"/>
          </w:rPr>
          <w:t xml:space="preserve">3.4.20</w:t>
        </w:r>
        <w:r>
          <w:rPr>
            <w:rFonts w:ascii="Calibri" w:hAnsi="Calibri"/>
            <w:smallCaps w:val="0"/>
            <w:noProof/>
            <w:spacing w:val="0"/>
            <w:szCs w:val="22"/>
            <w:lang w:eastAsia="zh-CN"/>
          </w:rPr>
          <w:tab/>
        </w:r>
        <w:r w:rsidRPr="00D51F5E">
          <w:rPr>
            <w:rStyle w:val="Hyperlink"/>
            <w:noProof/>
            <w:lang w:val="en-GB"/>
          </w:rPr>
          <w:t xml:space="preserve">Fonction SimulerIBWKey</w:t>
        </w:r>
        <w:r>
          <w:rPr>
            <w:noProof/>
            <w:webHidden/>
          </w:rPr>
          <w:tab/>
        </w:r>
        <w:r>
          <w:rPr>
            <w:noProof/>
            <w:webHidden/>
          </w:rPr>
          <w:fldChar w:fldCharType="begin"/>
        </w:r>
        <w:r>
          <w:rPr>
            <w:noProof/>
            <w:webHidden/>
          </w:rPr>
          <w:instrText xml:space="preserve"> PAGEREF _Toc373244309 \h </w:instrText>
        </w:r>
        <w:r>
          <w:rPr>
            <w:noProof/>
            <w:webHidden/>
          </w:rPr>
          <w:fldChar w:fldCharType="separate"/>
        </w:r>
        <w:r>
          <w:rPr>
            <w:noProof/>
            <w:webHidden/>
          </w:rPr>
          <w:t xml:space="preserve">25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0">
        <w:r w:rsidRPr="00D51F5E">
          <w:rPr>
            <w:rStyle w:val="Hyperlink"/>
            <w:noProof/>
            <w:lang w:val="en-GB"/>
          </w:rPr>
          <w:t xml:space="preserve">3.4.21</w:t>
        </w:r>
        <w:r>
          <w:rPr>
            <w:rFonts w:ascii="Calibri" w:hAnsi="Calibri"/>
            <w:smallCaps w:val="0"/>
            <w:noProof/>
            <w:spacing w:val="0"/>
            <w:szCs w:val="22"/>
            <w:lang w:eastAsia="zh-CN"/>
          </w:rPr>
          <w:tab/>
        </w:r>
        <w:r w:rsidRPr="00D51F5E">
          <w:rPr>
            <w:rStyle w:val="Hyperlink"/>
            <w:noProof/>
            <w:lang w:val="en-GB"/>
          </w:rPr>
          <w:t xml:space="preserve">Fonction ProcessURL</w:t>
        </w:r>
        <w:r>
          <w:rPr>
            <w:noProof/>
            <w:webHidden/>
          </w:rPr>
          <w:tab/>
        </w:r>
        <w:r>
          <w:rPr>
            <w:noProof/>
            <w:webHidden/>
          </w:rPr>
          <w:fldChar w:fldCharType="begin"/>
        </w:r>
        <w:r>
          <w:rPr>
            <w:noProof/>
            <w:webHidden/>
          </w:rPr>
          <w:instrText xml:space="preserve"> PAGEREF _Toc373244310 \h </w:instrText>
        </w:r>
        <w:r>
          <w:rPr>
            <w:noProof/>
            <w:webHidden/>
          </w:rPr>
          <w:fldChar w:fldCharType="separate"/>
        </w:r>
        <w:r>
          <w:rPr>
            <w:noProof/>
            <w:webHidden/>
          </w:rPr>
          <w:t xml:space="preserve">25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1">
        <w:r w:rsidRPr="00D51F5E">
          <w:rPr>
            <w:rStyle w:val="Hyperlink"/>
            <w:noProof/>
            <w:lang w:val="en-GB"/>
          </w:rPr>
          <w:t xml:space="preserve">3.4.22</w:t>
        </w:r>
        <w:r>
          <w:rPr>
            <w:rFonts w:ascii="Calibri" w:hAnsi="Calibri"/>
            <w:smallCaps w:val="0"/>
            <w:noProof/>
            <w:spacing w:val="0"/>
            <w:szCs w:val="22"/>
            <w:lang w:eastAsia="zh-CN"/>
          </w:rPr>
          <w:tab/>
        </w:r>
        <w:r w:rsidRPr="00D51F5E">
          <w:rPr>
            <w:rStyle w:val="Hyperlink"/>
            <w:noProof/>
            <w:lang w:val="en-GB"/>
          </w:rPr>
          <w:t xml:space="preserve">Fonction </w:t>
        </w:r>
        <w:r w:rsidRPr="00D51F5E">
          <w:rPr>
            <w:rStyle w:val="Hyperlink"/>
            <w:noProof/>
            <w:lang w:val="en-US"/>
          </w:rPr>
          <w:t xml:space="preserve">FindString</w:t>
        </w:r>
        <w:r>
          <w:rPr>
            <w:noProof/>
            <w:webHidden/>
          </w:rPr>
          <w:tab/>
        </w:r>
        <w:r>
          <w:rPr>
            <w:noProof/>
            <w:webHidden/>
          </w:rPr>
          <w:fldChar w:fldCharType="begin"/>
        </w:r>
        <w:r>
          <w:rPr>
            <w:noProof/>
            <w:webHidden/>
          </w:rPr>
          <w:instrText xml:space="preserve"> PAGEREF _Toc373244311 \h </w:instrText>
        </w:r>
        <w:r>
          <w:rPr>
            <w:noProof/>
            <w:webHidden/>
          </w:rPr>
          <w:fldChar w:fldCharType="separate"/>
        </w:r>
        <w:r>
          <w:rPr>
            <w:noProof/>
            <w:webHidden/>
          </w:rPr>
          <w:t xml:space="preserve">25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2">
        <w:r w:rsidRPr="00D51F5E">
          <w:rPr>
            <w:rStyle w:val="Hyperlink"/>
            <w:noProof/>
            <w:lang w:val="en-GB"/>
          </w:rPr>
          <w:t xml:space="preserve">3.4.23</w:t>
        </w:r>
        <w:r>
          <w:rPr>
            <w:rFonts w:ascii="Calibri" w:hAnsi="Calibri"/>
            <w:smallCaps w:val="0"/>
            <w:noProof/>
            <w:spacing w:val="0"/>
            <w:szCs w:val="22"/>
            <w:lang w:eastAsia="zh-CN"/>
          </w:rPr>
          <w:tab/>
        </w:r>
        <w:r w:rsidRPr="00D51F5E">
          <w:rPr>
            <w:rStyle w:val="Hyperlink"/>
            <w:noProof/>
            <w:lang w:val="en-GB"/>
          </w:rPr>
          <w:t xml:space="preserve">Fonction FindTagContent</w:t>
        </w:r>
        <w:r>
          <w:rPr>
            <w:noProof/>
            <w:webHidden/>
          </w:rPr>
          <w:tab/>
        </w:r>
        <w:r>
          <w:rPr>
            <w:noProof/>
            <w:webHidden/>
          </w:rPr>
          <w:fldChar w:fldCharType="begin"/>
        </w:r>
        <w:r>
          <w:rPr>
            <w:noProof/>
            <w:webHidden/>
          </w:rPr>
          <w:instrText xml:space="preserve"> PAGEREF _Toc373244312 \h </w:instrText>
        </w:r>
        <w:r>
          <w:rPr>
            <w:noProof/>
            <w:webHidden/>
          </w:rPr>
          <w:fldChar w:fldCharType="separate"/>
        </w:r>
        <w:r>
          <w:rPr>
            <w:noProof/>
            <w:webHidden/>
          </w:rPr>
          <w:t xml:space="preserve">25</w:t>
        </w:r>
        <w:r>
          <w:rPr>
            <w:noProof/>
            <w:webHidden/>
          </w:rPr>
          <w:fldChar w:fldCharType="end"/>
        </w:r>
      </w:hyperlink>
    </w:p>
    <w:p>
      <w:pPr>
        <w:pStyle w:val="TOC2"/>
        <w:rPr>
          <w:rFonts w:ascii="Calibri" w:hAnsi="Calibri"/>
          <w:noProof/>
          <w:spacing w:val="0"/>
          <w:szCs w:val="22"/>
          <w:lang w:eastAsia="zh-CN"/>
        </w:rPr>
      </w:pPr>
      <w:hyperlink w:history="1" w:anchor="_Toc373244313">
        <w:r w:rsidRPr="00D51F5E">
          <w:rPr>
            <w:rStyle w:val="Hyperlink"/>
            <w:noProof/>
            <w:lang w:val="en-GB"/>
          </w:rPr>
          <w:t xml:space="preserve">3.5</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Titre</w:t>
        </w:r>
        <w:r>
          <w:rPr>
            <w:noProof/>
            <w:webHidden/>
          </w:rPr>
          <w:tab/>
        </w:r>
        <w:r>
          <w:rPr>
            <w:noProof/>
            <w:webHidden/>
          </w:rPr>
          <w:fldChar w:fldCharType="begin"/>
        </w:r>
        <w:r>
          <w:rPr>
            <w:noProof/>
            <w:webHidden/>
          </w:rPr>
          <w:instrText xml:space="preserve"> PAGEREF _Toc373244313 \h </w:instrText>
        </w:r>
        <w:r>
          <w:rPr>
            <w:noProof/>
            <w:webHidden/>
          </w:rPr>
          <w:fldChar w:fldCharType="separate"/>
        </w:r>
        <w:r>
          <w:rPr>
            <w:noProof/>
            <w:webHidden/>
          </w:rPr>
          <w:t xml:space="preserve">26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4">
        <w:r w:rsidRPr="00D51F5E">
          <w:rPr>
            <w:rStyle w:val="Hyperlink"/>
            <w:noProof/>
            <w:lang w:val="en-GB"/>
          </w:rPr>
          <w:t xml:space="preserve">3.5.1</w:t>
        </w:r>
        <w:r>
          <w:rPr>
            <w:rFonts w:ascii="Calibri" w:hAnsi="Calibri"/>
            <w:smallCaps w:val="0"/>
            <w:noProof/>
            <w:spacing w:val="0"/>
            <w:szCs w:val="22"/>
            <w:lang w:eastAsia="zh-CN"/>
          </w:rPr>
          <w:tab/>
        </w:r>
        <w:r w:rsidRPr="00D51F5E">
          <w:rPr>
            <w:rStyle w:val="Hyperlink"/>
            <w:noProof/>
            <w:lang w:val="en-GB"/>
          </w:rPr>
          <w:t xml:space="preserve">Attribut CanCopySelection</w:t>
        </w:r>
        <w:r>
          <w:rPr>
            <w:noProof/>
            <w:webHidden/>
          </w:rPr>
          <w:tab/>
        </w:r>
        <w:r>
          <w:rPr>
            <w:noProof/>
            <w:webHidden/>
          </w:rPr>
          <w:fldChar w:fldCharType="begin"/>
        </w:r>
        <w:r>
          <w:rPr>
            <w:noProof/>
            <w:webHidden/>
          </w:rPr>
          <w:instrText xml:space="preserve"> PAGEREF _Toc373244314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5">
        <w:r w:rsidRPr="00D51F5E">
          <w:rPr>
            <w:rStyle w:val="Hyperlink"/>
            <w:noProof/>
            <w:lang w:val="en-GB"/>
          </w:rPr>
          <w:t xml:space="preserve">3.5.2</w:t>
        </w:r>
        <w:r>
          <w:rPr>
            <w:rFonts w:ascii="Calibri" w:hAnsi="Calibri"/>
            <w:smallCaps w:val="0"/>
            <w:noProof/>
            <w:spacing w:val="0"/>
            <w:szCs w:val="22"/>
            <w:lang w:eastAsia="zh-CN"/>
          </w:rPr>
          <w:tab/>
        </w:r>
        <w:r w:rsidRPr="00D51F5E">
          <w:rPr>
            <w:rStyle w:val="Hyperlink"/>
            <w:noProof/>
            <w:lang w:val="en-GB"/>
          </w:rPr>
          <w:t xml:space="preserve">Attribut CanCutSelection</w:t>
        </w:r>
        <w:r>
          <w:rPr>
            <w:noProof/>
            <w:webHidden/>
          </w:rPr>
          <w:tab/>
        </w:r>
        <w:r>
          <w:rPr>
            <w:noProof/>
            <w:webHidden/>
          </w:rPr>
          <w:fldChar w:fldCharType="begin"/>
        </w:r>
        <w:r>
          <w:rPr>
            <w:noProof/>
            <w:webHidden/>
          </w:rPr>
          <w:instrText xml:space="preserve"> PAGEREF _Toc373244315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6">
        <w:r w:rsidRPr="00D51F5E">
          <w:rPr>
            <w:rStyle w:val="Hyperlink"/>
            <w:noProof/>
            <w:lang w:val="en-GB"/>
          </w:rPr>
          <w:t xml:space="preserve">3.5.3</w:t>
        </w:r>
        <w:r>
          <w:rPr>
            <w:rFonts w:ascii="Calibri" w:hAnsi="Calibri"/>
            <w:smallCaps w:val="0"/>
            <w:noProof/>
            <w:spacing w:val="0"/>
            <w:szCs w:val="22"/>
            <w:lang w:eastAsia="zh-CN"/>
          </w:rPr>
          <w:tab/>
        </w:r>
        <w:r w:rsidRPr="00D51F5E">
          <w:rPr>
            <w:rStyle w:val="Hyperlink"/>
            <w:noProof/>
            <w:lang w:val="en-GB"/>
          </w:rPr>
          <w:t xml:space="preserve">Attribut CanPaste</w:t>
        </w:r>
        <w:r>
          <w:rPr>
            <w:noProof/>
            <w:webHidden/>
          </w:rPr>
          <w:tab/>
        </w:r>
        <w:r>
          <w:rPr>
            <w:noProof/>
            <w:webHidden/>
          </w:rPr>
          <w:fldChar w:fldCharType="begin"/>
        </w:r>
        <w:r>
          <w:rPr>
            <w:noProof/>
            <w:webHidden/>
          </w:rPr>
          <w:instrText xml:space="preserve"> PAGEREF _Toc373244316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7">
        <w:r w:rsidRPr="00D51F5E">
          <w:rPr>
            <w:rStyle w:val="Hyperlink"/>
            <w:noProof/>
            <w:lang w:val="en-GB"/>
          </w:rPr>
          <w:t xml:space="preserve">3.5.4</w:t>
        </w:r>
        <w:r>
          <w:rPr>
            <w:rFonts w:ascii="Calibri" w:hAnsi="Calibri"/>
            <w:smallCaps w:val="0"/>
            <w:noProof/>
            <w:spacing w:val="0"/>
            <w:szCs w:val="22"/>
            <w:lang w:eastAsia="zh-CN"/>
          </w:rPr>
          <w:tab/>
        </w:r>
        <w:r w:rsidRPr="00D51F5E">
          <w:rPr>
            <w:rStyle w:val="Hyperlink"/>
            <w:noProof/>
            <w:lang w:val="en-GB"/>
          </w:rPr>
          <w:t xml:space="preserve">Attribut CanUndo</w:t>
        </w:r>
        <w:r>
          <w:rPr>
            <w:noProof/>
            <w:webHidden/>
          </w:rPr>
          <w:tab/>
        </w:r>
        <w:r>
          <w:rPr>
            <w:noProof/>
            <w:webHidden/>
          </w:rPr>
          <w:fldChar w:fldCharType="begin"/>
        </w:r>
        <w:r>
          <w:rPr>
            <w:noProof/>
            <w:webHidden/>
          </w:rPr>
          <w:instrText xml:space="preserve"> PAGEREF _Toc373244317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8">
        <w:r w:rsidRPr="00D51F5E">
          <w:rPr>
            <w:rStyle w:val="Hyperlink"/>
            <w:noProof/>
            <w:lang w:val="en-GB"/>
          </w:rPr>
          <w:t xml:space="preserve">3.5.5</w:t>
        </w:r>
        <w:r>
          <w:rPr>
            <w:rFonts w:ascii="Calibri" w:hAnsi="Calibri"/>
            <w:smallCaps w:val="0"/>
            <w:noProof/>
            <w:spacing w:val="0"/>
            <w:szCs w:val="22"/>
            <w:lang w:eastAsia="zh-CN"/>
          </w:rPr>
          <w:tab/>
        </w:r>
        <w:r w:rsidRPr="00D51F5E">
          <w:rPr>
            <w:rStyle w:val="Hyperlink"/>
            <w:noProof/>
            <w:lang w:val="en-GB"/>
          </w:rPr>
          <w:t xml:space="preserve">Attribut CanRedo</w:t>
        </w:r>
        <w:r>
          <w:rPr>
            <w:noProof/>
            <w:webHidden/>
          </w:rPr>
          <w:tab/>
        </w:r>
        <w:r>
          <w:rPr>
            <w:noProof/>
            <w:webHidden/>
          </w:rPr>
          <w:fldChar w:fldCharType="begin"/>
        </w:r>
        <w:r>
          <w:rPr>
            <w:noProof/>
            <w:webHidden/>
          </w:rPr>
          <w:instrText xml:space="preserve"> PAGEREF _Toc373244318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19">
        <w:r w:rsidRPr="00D51F5E">
          <w:rPr>
            <w:rStyle w:val="Hyperlink"/>
            <w:noProof/>
            <w:lang w:val="en-GB"/>
          </w:rPr>
          <w:t xml:space="preserve">3.5.6</w:t>
        </w:r>
        <w:r>
          <w:rPr>
            <w:rFonts w:ascii="Calibri" w:hAnsi="Calibri"/>
            <w:smallCaps w:val="0"/>
            <w:noProof/>
            <w:spacing w:val="0"/>
            <w:szCs w:val="22"/>
            <w:lang w:eastAsia="zh-CN"/>
          </w:rPr>
          <w:tab/>
        </w:r>
        <w:r w:rsidRPr="00D51F5E">
          <w:rPr>
            <w:rStyle w:val="Hyperlink"/>
            <w:noProof/>
            <w:lang w:val="en-GB"/>
          </w:rPr>
          <w:t xml:space="preserve">Attribut SelEnd</w:t>
        </w:r>
        <w:r>
          <w:rPr>
            <w:noProof/>
            <w:webHidden/>
          </w:rPr>
          <w:tab/>
        </w:r>
        <w:r>
          <w:rPr>
            <w:noProof/>
            <w:webHidden/>
          </w:rPr>
          <w:fldChar w:fldCharType="begin"/>
        </w:r>
        <w:r>
          <w:rPr>
            <w:noProof/>
            <w:webHidden/>
          </w:rPr>
          <w:instrText xml:space="preserve"> PAGEREF _Toc373244319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0">
        <w:r w:rsidRPr="00D51F5E">
          <w:rPr>
            <w:rStyle w:val="Hyperlink"/>
            <w:noProof/>
            <w:lang w:val="en-GB"/>
          </w:rPr>
          <w:t xml:space="preserve">3.5.7</w:t>
        </w:r>
        <w:r>
          <w:rPr>
            <w:rFonts w:ascii="Calibri" w:hAnsi="Calibri"/>
            <w:smallCaps w:val="0"/>
            <w:noProof/>
            <w:spacing w:val="0"/>
            <w:szCs w:val="22"/>
            <w:lang w:eastAsia="zh-CN"/>
          </w:rPr>
          <w:tab/>
        </w:r>
        <w:r w:rsidRPr="00D51F5E">
          <w:rPr>
            <w:rStyle w:val="Hyperlink"/>
            <w:noProof/>
            <w:lang w:val="en-GB"/>
          </w:rPr>
          <w:t xml:space="preserve">Attribut SelStart</w:t>
        </w:r>
        <w:r>
          <w:rPr>
            <w:noProof/>
            <w:webHidden/>
          </w:rPr>
          <w:tab/>
        </w:r>
        <w:r>
          <w:rPr>
            <w:noProof/>
            <w:webHidden/>
          </w:rPr>
          <w:fldChar w:fldCharType="begin"/>
        </w:r>
        <w:r>
          <w:rPr>
            <w:noProof/>
            <w:webHidden/>
          </w:rPr>
          <w:instrText xml:space="preserve"> PAGEREF _Toc373244320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1">
        <w:r w:rsidRPr="00D51F5E">
          <w:rPr>
            <w:rStyle w:val="Hyperlink"/>
            <w:noProof/>
            <w:lang w:val="en-GB"/>
          </w:rPr>
          <w:t xml:space="preserve">3.5.8</w:t>
        </w:r>
        <w:r>
          <w:rPr>
            <w:rFonts w:ascii="Calibri" w:hAnsi="Calibri"/>
            <w:smallCaps w:val="0"/>
            <w:noProof/>
            <w:spacing w:val="0"/>
            <w:szCs w:val="22"/>
            <w:lang w:eastAsia="zh-CN"/>
          </w:rPr>
          <w:tab/>
        </w:r>
        <w:r w:rsidRPr="00D51F5E">
          <w:rPr>
            <w:rStyle w:val="Hyperlink"/>
            <w:noProof/>
            <w:lang w:val="en-GB"/>
          </w:rPr>
          <w:t xml:space="preserve">Attribut CurrentField</w:t>
        </w:r>
        <w:r>
          <w:rPr>
            <w:noProof/>
            <w:webHidden/>
          </w:rPr>
          <w:tab/>
        </w:r>
        <w:r>
          <w:rPr>
            <w:noProof/>
            <w:webHidden/>
          </w:rPr>
          <w:fldChar w:fldCharType="begin"/>
        </w:r>
        <w:r>
          <w:rPr>
            <w:noProof/>
            <w:webHidden/>
          </w:rPr>
          <w:instrText xml:space="preserve"> PAGEREF _Toc373244321 \h </w:instrText>
        </w:r>
        <w:r>
          <w:rPr>
            <w:noProof/>
            <w:webHidden/>
          </w:rPr>
          <w:fldChar w:fldCharType="separate"/>
        </w:r>
        <w:r>
          <w:rPr>
            <w:noProof/>
            <w:webHidden/>
          </w:rPr>
          <w:t xml:space="preserve">27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2">
        <w:r w:rsidRPr="00D51F5E">
          <w:rPr>
            <w:rStyle w:val="Hyperlink"/>
            <w:noProof/>
            <w:lang w:val="en-GB"/>
          </w:rPr>
          <w:t xml:space="preserve">3.5.9</w:t>
        </w:r>
        <w:r>
          <w:rPr>
            <w:rFonts w:ascii="Calibri" w:hAnsi="Calibri"/>
            <w:smallCaps w:val="0"/>
            <w:noProof/>
            <w:spacing w:val="0"/>
            <w:szCs w:val="22"/>
            <w:lang w:eastAsia="zh-CN"/>
          </w:rPr>
          <w:tab/>
        </w:r>
        <w:r w:rsidRPr="00D51F5E">
          <w:rPr>
            <w:rStyle w:val="Hyperlink"/>
            <w:noProof/>
            <w:lang w:val="en-GB"/>
          </w:rPr>
          <w:t xml:space="preserve">Attribut CurrentLineNumber</w:t>
        </w:r>
        <w:r>
          <w:rPr>
            <w:noProof/>
            <w:webHidden/>
          </w:rPr>
          <w:tab/>
        </w:r>
        <w:r>
          <w:rPr>
            <w:noProof/>
            <w:webHidden/>
          </w:rPr>
          <w:fldChar w:fldCharType="begin"/>
        </w:r>
        <w:r>
          <w:rPr>
            <w:noProof/>
            <w:webHidden/>
          </w:rPr>
          <w:instrText xml:space="preserve"> PAGEREF _Toc373244322 \h </w:instrText>
        </w:r>
        <w:r>
          <w:rPr>
            <w:noProof/>
            <w:webHidden/>
          </w:rPr>
          <w:fldChar w:fldCharType="separate"/>
        </w:r>
        <w:r>
          <w:rPr>
            <w:noProof/>
            <w:webHidden/>
          </w:rPr>
          <w:t xml:space="preserve">28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3">
        <w:r w:rsidRPr="00D51F5E">
          <w:rPr>
            <w:rStyle w:val="Hyperlink"/>
            <w:noProof/>
            <w:lang w:val="en-GB"/>
          </w:rPr>
          <w:t xml:space="preserve">3.5.10</w:t>
        </w:r>
        <w:r>
          <w:rPr>
            <w:rFonts w:ascii="Calibri" w:hAnsi="Calibri"/>
            <w:smallCaps w:val="0"/>
            <w:noProof/>
            <w:spacing w:val="0"/>
            <w:szCs w:val="22"/>
            <w:lang w:eastAsia="zh-CN"/>
          </w:rPr>
          <w:tab/>
        </w:r>
        <w:r w:rsidRPr="00D51F5E">
          <w:rPr>
            <w:rStyle w:val="Hyperlink"/>
            <w:noProof/>
            <w:lang w:val="en-GB"/>
          </w:rPr>
          <w:t xml:space="preserve">Attribut Tag</w:t>
        </w:r>
        <w:r>
          <w:rPr>
            <w:noProof/>
            <w:webHidden/>
          </w:rPr>
          <w:tab/>
        </w:r>
        <w:r>
          <w:rPr>
            <w:noProof/>
            <w:webHidden/>
          </w:rPr>
          <w:fldChar w:fldCharType="begin"/>
        </w:r>
        <w:r>
          <w:rPr>
            <w:noProof/>
            <w:webHidden/>
          </w:rPr>
          <w:instrText xml:space="preserve"> PAGEREF _Toc373244323 \h </w:instrText>
        </w:r>
        <w:r>
          <w:rPr>
            <w:noProof/>
            <w:webHidden/>
          </w:rPr>
          <w:fldChar w:fldCharType="separate"/>
        </w:r>
        <w:r>
          <w:rPr>
            <w:noProof/>
            <w:webHidden/>
          </w:rPr>
          <w:t xml:space="preserve">28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4">
        <w:r w:rsidRPr="00D51F5E">
          <w:rPr>
            <w:rStyle w:val="Hyperlink"/>
            <w:noProof/>
            <w:lang w:val="en-GB"/>
          </w:rPr>
          <w:t xml:space="preserve">3.5.11</w:t>
        </w:r>
        <w:r>
          <w:rPr>
            <w:rFonts w:ascii="Calibri" w:hAnsi="Calibri"/>
            <w:smallCaps w:val="0"/>
            <w:noProof/>
            <w:spacing w:val="0"/>
            <w:szCs w:val="22"/>
            <w:lang w:eastAsia="zh-CN"/>
          </w:rPr>
          <w:tab/>
        </w:r>
        <w:r w:rsidRPr="00D51F5E">
          <w:rPr>
            <w:rStyle w:val="Hyperlink"/>
            <w:noProof/>
            <w:lang w:val="en-GB"/>
          </w:rPr>
          <w:t xml:space="preserve">Sélection des attributs</w:t>
        </w:r>
        <w:r>
          <w:rPr>
            <w:noProof/>
            <w:webHidden/>
          </w:rPr>
          <w:tab/>
        </w:r>
        <w:r>
          <w:rPr>
            <w:noProof/>
            <w:webHidden/>
          </w:rPr>
          <w:fldChar w:fldCharType="begin"/>
        </w:r>
        <w:r>
          <w:rPr>
            <w:noProof/>
            <w:webHidden/>
          </w:rPr>
          <w:instrText xml:space="preserve"> PAGEREF _Toc373244324 \h </w:instrText>
        </w:r>
        <w:r>
          <w:rPr>
            <w:noProof/>
            <w:webHidden/>
          </w:rPr>
          <w:fldChar w:fldCharType="separate"/>
        </w:r>
        <w:r>
          <w:rPr>
            <w:noProof/>
            <w:webHidden/>
          </w:rPr>
          <w:t xml:space="preserve">28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5">
        <w:r w:rsidRPr="00D51F5E">
          <w:rPr>
            <w:rStyle w:val="Hyperlink"/>
            <w:noProof/>
            <w:lang w:val="en-GB"/>
          </w:rPr>
          <w:t xml:space="preserve">3.5.12</w:t>
        </w:r>
        <w:r>
          <w:rPr>
            <w:rFonts w:ascii="Calibri" w:hAnsi="Calibri"/>
            <w:smallCaps w:val="0"/>
            <w:noProof/>
            <w:spacing w:val="0"/>
            <w:szCs w:val="22"/>
            <w:lang w:eastAsia="zh-CN"/>
          </w:rPr>
          <w:tab/>
        </w:r>
        <w:r w:rsidRPr="00D51F5E">
          <w:rPr>
            <w:rStyle w:val="Hyperlink"/>
            <w:noProof/>
            <w:lang w:val="en-GB"/>
          </w:rPr>
          <w:t xml:space="preserve">Attribut TagAndSelection</w:t>
        </w:r>
        <w:r>
          <w:rPr>
            <w:noProof/>
            <w:webHidden/>
          </w:rPr>
          <w:tab/>
        </w:r>
        <w:r>
          <w:rPr>
            <w:noProof/>
            <w:webHidden/>
          </w:rPr>
          <w:fldChar w:fldCharType="begin"/>
        </w:r>
        <w:r>
          <w:rPr>
            <w:noProof/>
            <w:webHidden/>
          </w:rPr>
          <w:instrText xml:space="preserve"> PAGEREF _Toc373244325 \h </w:instrText>
        </w:r>
        <w:r>
          <w:rPr>
            <w:noProof/>
            <w:webHidden/>
          </w:rPr>
          <w:fldChar w:fldCharType="separate"/>
        </w:r>
        <w:r>
          <w:rPr>
            <w:noProof/>
            <w:webHidden/>
          </w:rPr>
          <w:t xml:space="preserve">28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6">
        <w:r w:rsidRPr="00D51F5E">
          <w:rPr>
            <w:rStyle w:val="Hyperlink"/>
            <w:noProof/>
            <w:lang w:val="en-GB"/>
          </w:rPr>
          <w:t xml:space="preserve">3.5.13</w:t>
        </w:r>
        <w:r>
          <w:rPr>
            <w:rFonts w:ascii="Calibri" w:hAnsi="Calibri"/>
            <w:smallCaps w:val="0"/>
            <w:noProof/>
            <w:spacing w:val="0"/>
            <w:szCs w:val="22"/>
            <w:lang w:eastAsia="zh-CN"/>
          </w:rPr>
          <w:tab/>
        </w:r>
        <w:r w:rsidRPr="00D51F5E">
          <w:rPr>
            <w:rStyle w:val="Hyperlink"/>
            <w:noProof/>
            <w:lang w:val="en-GB"/>
          </w:rPr>
          <w:t xml:space="preserve">Fonction CharLeft</w:t>
        </w:r>
        <w:r>
          <w:rPr>
            <w:noProof/>
            <w:webHidden/>
          </w:rPr>
          <w:tab/>
        </w:r>
        <w:r>
          <w:rPr>
            <w:noProof/>
            <w:webHidden/>
          </w:rPr>
          <w:fldChar w:fldCharType="begin"/>
        </w:r>
        <w:r>
          <w:rPr>
            <w:noProof/>
            <w:webHidden/>
          </w:rPr>
          <w:instrText xml:space="preserve"> PAGEREF _Toc373244326 \h </w:instrText>
        </w:r>
        <w:r>
          <w:rPr>
            <w:noProof/>
            <w:webHidden/>
          </w:rPr>
          <w:fldChar w:fldCharType="separate"/>
        </w:r>
        <w:r>
          <w:rPr>
            <w:noProof/>
            <w:webHidden/>
          </w:rPr>
          <w:t xml:space="preserve">28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7">
        <w:r w:rsidRPr="00D51F5E">
          <w:rPr>
            <w:rStyle w:val="Hyperlink"/>
            <w:noProof/>
            <w:lang w:val="en-GB"/>
          </w:rPr>
          <w:t xml:space="preserve">3.5.14</w:t>
        </w:r>
        <w:r>
          <w:rPr>
            <w:rFonts w:ascii="Calibri" w:hAnsi="Calibri"/>
            <w:smallCaps w:val="0"/>
            <w:noProof/>
            <w:spacing w:val="0"/>
            <w:szCs w:val="22"/>
            <w:lang w:eastAsia="zh-CN"/>
          </w:rPr>
          <w:tab/>
        </w:r>
        <w:r w:rsidRPr="00D51F5E">
          <w:rPr>
            <w:rStyle w:val="Hyperlink"/>
            <w:noProof/>
            <w:lang w:val="en-GB"/>
          </w:rPr>
          <w:t xml:space="preserve">Fonction CharRight</w:t>
        </w:r>
        <w:r>
          <w:rPr>
            <w:noProof/>
            <w:webHidden/>
          </w:rPr>
          <w:tab/>
        </w:r>
        <w:r>
          <w:rPr>
            <w:noProof/>
            <w:webHidden/>
          </w:rPr>
          <w:fldChar w:fldCharType="begin"/>
        </w:r>
        <w:r>
          <w:rPr>
            <w:noProof/>
            <w:webHidden/>
          </w:rPr>
          <w:instrText xml:space="preserve"> PAGEREF _Toc373244327 \h </w:instrText>
        </w:r>
        <w:r>
          <w:rPr>
            <w:noProof/>
            <w:webHidden/>
          </w:rPr>
          <w:fldChar w:fldCharType="separate"/>
        </w:r>
        <w:r>
          <w:rPr>
            <w:noProof/>
            <w:webHidden/>
          </w:rPr>
          <w:t xml:space="preserve">28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8">
        <w:r w:rsidRPr="00D51F5E">
          <w:rPr>
            <w:rStyle w:val="Hyperlink"/>
            <w:noProof/>
            <w:lang w:val="en-GB"/>
          </w:rPr>
          <w:t xml:space="preserve">3.5.15</w:t>
        </w:r>
        <w:r>
          <w:rPr>
            <w:rFonts w:ascii="Calibri" w:hAnsi="Calibri"/>
            <w:smallCaps w:val="0"/>
            <w:noProof/>
            <w:spacing w:val="0"/>
            <w:szCs w:val="22"/>
            <w:lang w:eastAsia="zh-CN"/>
          </w:rPr>
          <w:tab/>
        </w:r>
        <w:r w:rsidRPr="00D51F5E">
          <w:rPr>
            <w:rStyle w:val="Hyperlink"/>
            <w:noProof/>
            <w:lang w:val="en-GB"/>
          </w:rPr>
          <w:t xml:space="preserve">Fonction CharLeft</w:t>
        </w:r>
        <w:r>
          <w:rPr>
            <w:noProof/>
            <w:webHidden/>
          </w:rPr>
          <w:tab/>
        </w:r>
        <w:r>
          <w:rPr>
            <w:noProof/>
            <w:webHidden/>
          </w:rPr>
          <w:fldChar w:fldCharType="begin"/>
        </w:r>
        <w:r>
          <w:rPr>
            <w:noProof/>
            <w:webHidden/>
          </w:rPr>
          <w:instrText xml:space="preserve"> PAGEREF _Toc373244328 \h </w:instrText>
        </w:r>
        <w:r>
          <w:rPr>
            <w:noProof/>
            <w:webHidden/>
          </w:rPr>
          <w:fldChar w:fldCharType="separate"/>
        </w:r>
        <w:r>
          <w:rPr>
            <w:noProof/>
            <w:webHidden/>
          </w:rPr>
          <w:t xml:space="preserve">28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29">
        <w:r w:rsidRPr="00D51F5E">
          <w:rPr>
            <w:rStyle w:val="Hyperlink"/>
            <w:noProof/>
            <w:lang w:val="en-GB"/>
          </w:rPr>
          <w:t xml:space="preserve">3.5.16</w:t>
        </w:r>
        <w:r>
          <w:rPr>
            <w:rFonts w:ascii="Calibri" w:hAnsi="Calibri"/>
            <w:smallCaps w:val="0"/>
            <w:noProof/>
            <w:spacing w:val="0"/>
            <w:szCs w:val="22"/>
            <w:lang w:eastAsia="zh-CN"/>
          </w:rPr>
          <w:tab/>
        </w:r>
        <w:r w:rsidRPr="00D51F5E">
          <w:rPr>
            <w:rStyle w:val="Hyperlink"/>
            <w:noProof/>
            <w:lang w:val="en-GB"/>
          </w:rPr>
          <w:t xml:space="preserve">Fonction Copie</w:t>
        </w:r>
        <w:r>
          <w:rPr>
            <w:noProof/>
            <w:webHidden/>
          </w:rPr>
          <w:tab/>
        </w:r>
        <w:r>
          <w:rPr>
            <w:noProof/>
            <w:webHidden/>
          </w:rPr>
          <w:fldChar w:fldCharType="begin"/>
        </w:r>
        <w:r>
          <w:rPr>
            <w:noProof/>
            <w:webHidden/>
          </w:rPr>
          <w:instrText xml:space="preserve"> PAGEREF _Toc373244329 \h </w:instrText>
        </w:r>
        <w:r>
          <w:rPr>
            <w:noProof/>
            <w:webHidden/>
          </w:rPr>
          <w:fldChar w:fldCharType="separate"/>
        </w:r>
        <w:r>
          <w:rPr>
            <w:noProof/>
            <w:webHidden/>
          </w:rPr>
          <w:t xml:space="preserve">29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0">
        <w:r w:rsidRPr="00D51F5E">
          <w:rPr>
            <w:rStyle w:val="Hyperlink"/>
            <w:noProof/>
            <w:lang w:val="en-GB"/>
          </w:rPr>
          <w:t xml:space="preserve">3.5.17</w:t>
        </w:r>
        <w:r>
          <w:rPr>
            <w:rFonts w:ascii="Calibri" w:hAnsi="Calibri"/>
            <w:smallCaps w:val="0"/>
            <w:noProof/>
            <w:spacing w:val="0"/>
            <w:szCs w:val="22"/>
            <w:lang w:eastAsia="zh-CN"/>
          </w:rPr>
          <w:tab/>
        </w:r>
        <w:r w:rsidRPr="00D51F5E">
          <w:rPr>
            <w:rStyle w:val="Hyperlink"/>
            <w:noProof/>
            <w:lang w:val="en-GB"/>
          </w:rPr>
          <w:t xml:space="preserve">Fonction CopyToFile</w:t>
        </w:r>
        <w:r>
          <w:rPr>
            <w:noProof/>
            <w:webHidden/>
          </w:rPr>
          <w:tab/>
        </w:r>
        <w:r>
          <w:rPr>
            <w:noProof/>
            <w:webHidden/>
          </w:rPr>
          <w:fldChar w:fldCharType="begin"/>
        </w:r>
        <w:r>
          <w:rPr>
            <w:noProof/>
            <w:webHidden/>
          </w:rPr>
          <w:instrText xml:space="preserve"> PAGEREF _Toc373244330 \h </w:instrText>
        </w:r>
        <w:r>
          <w:rPr>
            <w:noProof/>
            <w:webHidden/>
          </w:rPr>
          <w:fldChar w:fldCharType="separate"/>
        </w:r>
        <w:r>
          <w:rPr>
            <w:noProof/>
            <w:webHidden/>
          </w:rPr>
          <w:t xml:space="preserve">29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1">
        <w:r w:rsidRPr="00D51F5E">
          <w:rPr>
            <w:rStyle w:val="Hyperlink"/>
            <w:noProof/>
            <w:lang w:val="en-GB"/>
          </w:rPr>
          <w:t xml:space="preserve">3.5.18</w:t>
        </w:r>
        <w:r>
          <w:rPr>
            <w:rFonts w:ascii="Calibri" w:hAnsi="Calibri"/>
            <w:smallCaps w:val="0"/>
            <w:noProof/>
            <w:spacing w:val="0"/>
            <w:szCs w:val="22"/>
            <w:lang w:eastAsia="zh-CN"/>
          </w:rPr>
          <w:tab/>
        </w:r>
        <w:r w:rsidRPr="00D51F5E">
          <w:rPr>
            <w:rStyle w:val="Hyperlink"/>
            <w:noProof/>
            <w:lang w:val="en-GB"/>
          </w:rPr>
          <w:t xml:space="preserve">Fonction DeleteLine</w:t>
        </w:r>
        <w:r>
          <w:rPr>
            <w:noProof/>
            <w:webHidden/>
          </w:rPr>
          <w:tab/>
        </w:r>
        <w:r>
          <w:rPr>
            <w:noProof/>
            <w:webHidden/>
          </w:rPr>
          <w:fldChar w:fldCharType="begin"/>
        </w:r>
        <w:r>
          <w:rPr>
            <w:noProof/>
            <w:webHidden/>
          </w:rPr>
          <w:instrText xml:space="preserve"> PAGEREF _Toc373244331 \h </w:instrText>
        </w:r>
        <w:r>
          <w:rPr>
            <w:noProof/>
            <w:webHidden/>
          </w:rPr>
          <w:fldChar w:fldCharType="separate"/>
        </w:r>
        <w:r>
          <w:rPr>
            <w:noProof/>
            <w:webHidden/>
          </w:rPr>
          <w:t xml:space="preserve">29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2">
        <w:r w:rsidRPr="00D51F5E">
          <w:rPr>
            <w:rStyle w:val="Hyperlink"/>
            <w:noProof/>
            <w:lang w:val="en-GB"/>
          </w:rPr>
          <w:t xml:space="preserve">3.5.19</w:t>
        </w:r>
        <w:r>
          <w:rPr>
            <w:rFonts w:ascii="Calibri" w:hAnsi="Calibri"/>
            <w:smallCaps w:val="0"/>
            <w:noProof/>
            <w:spacing w:val="0"/>
            <w:szCs w:val="22"/>
            <w:lang w:eastAsia="zh-CN"/>
          </w:rPr>
          <w:tab/>
        </w:r>
        <w:r w:rsidRPr="00D51F5E">
          <w:rPr>
            <w:rStyle w:val="Hyperlink"/>
            <w:noProof/>
            <w:lang w:val="en-GB"/>
          </w:rPr>
          <w:t xml:space="preserve">Fonction DeleteSelection</w:t>
        </w:r>
        <w:r>
          <w:rPr>
            <w:noProof/>
            <w:webHidden/>
          </w:rPr>
          <w:tab/>
        </w:r>
        <w:r>
          <w:rPr>
            <w:noProof/>
            <w:webHidden/>
          </w:rPr>
          <w:fldChar w:fldCharType="begin"/>
        </w:r>
        <w:r>
          <w:rPr>
            <w:noProof/>
            <w:webHidden/>
          </w:rPr>
          <w:instrText xml:space="preserve"> PAGEREF _Toc373244332 \h </w:instrText>
        </w:r>
        <w:r>
          <w:rPr>
            <w:noProof/>
            <w:webHidden/>
          </w:rPr>
          <w:fldChar w:fldCharType="separate"/>
        </w:r>
        <w:r>
          <w:rPr>
            <w:noProof/>
            <w:webHidden/>
          </w:rPr>
          <w:t xml:space="preserve">29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3">
        <w:r w:rsidRPr="00D51F5E">
          <w:rPr>
            <w:rStyle w:val="Hyperlink"/>
            <w:noProof/>
            <w:lang w:val="en-GB"/>
          </w:rPr>
          <w:t xml:space="preserve">3.5.20</w:t>
        </w:r>
        <w:r>
          <w:rPr>
            <w:rFonts w:ascii="Calibri" w:hAnsi="Calibri"/>
            <w:smallCaps w:val="0"/>
            <w:noProof/>
            <w:spacing w:val="0"/>
            <w:szCs w:val="22"/>
            <w:lang w:eastAsia="zh-CN"/>
          </w:rPr>
          <w:tab/>
        </w:r>
        <w:r w:rsidRPr="00D51F5E">
          <w:rPr>
            <w:rStyle w:val="Hyperlink"/>
            <w:noProof/>
            <w:lang w:val="en-GB"/>
          </w:rPr>
          <w:t xml:space="preserve">Fonction DeleteToEndOfLine</w:t>
        </w:r>
        <w:r>
          <w:rPr>
            <w:noProof/>
            <w:webHidden/>
          </w:rPr>
          <w:tab/>
        </w:r>
        <w:r>
          <w:rPr>
            <w:noProof/>
            <w:webHidden/>
          </w:rPr>
          <w:fldChar w:fldCharType="begin"/>
        </w:r>
        <w:r>
          <w:rPr>
            <w:noProof/>
            <w:webHidden/>
          </w:rPr>
          <w:instrText xml:space="preserve"> PAGEREF _Toc373244333 \h </w:instrText>
        </w:r>
        <w:r>
          <w:rPr>
            <w:noProof/>
            <w:webHidden/>
          </w:rPr>
          <w:fldChar w:fldCharType="separate"/>
        </w:r>
        <w:r>
          <w:rPr>
            <w:noProof/>
            <w:webHidden/>
          </w:rPr>
          <w:t xml:space="preserve">29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4">
        <w:r w:rsidRPr="00D51F5E">
          <w:rPr>
            <w:rStyle w:val="Hyperlink"/>
            <w:noProof/>
            <w:lang w:val="en-GB"/>
          </w:rPr>
          <w:t xml:space="preserve">3.5.21</w:t>
        </w:r>
        <w:r>
          <w:rPr>
            <w:rFonts w:ascii="Calibri" w:hAnsi="Calibri"/>
            <w:smallCaps w:val="0"/>
            <w:noProof/>
            <w:spacing w:val="0"/>
            <w:szCs w:val="22"/>
            <w:lang w:eastAsia="zh-CN"/>
          </w:rPr>
          <w:tab/>
        </w:r>
        <w:r w:rsidRPr="00D51F5E">
          <w:rPr>
            <w:rStyle w:val="Hyperlink"/>
            <w:noProof/>
            <w:lang w:val="en-GB"/>
          </w:rPr>
          <w:t xml:space="preserve">Fonction DeleteWord</w:t>
        </w:r>
        <w:r>
          <w:rPr>
            <w:noProof/>
            <w:webHidden/>
          </w:rPr>
          <w:tab/>
        </w:r>
        <w:r>
          <w:rPr>
            <w:noProof/>
            <w:webHidden/>
          </w:rPr>
          <w:fldChar w:fldCharType="begin"/>
        </w:r>
        <w:r>
          <w:rPr>
            <w:noProof/>
            <w:webHidden/>
          </w:rPr>
          <w:instrText xml:space="preserve"> PAGEREF _Toc373244334 \h </w:instrText>
        </w:r>
        <w:r>
          <w:rPr>
            <w:noProof/>
            <w:webHidden/>
          </w:rPr>
          <w:fldChar w:fldCharType="separate"/>
        </w:r>
        <w:r>
          <w:rPr>
            <w:noProof/>
            <w:webHidden/>
          </w:rPr>
          <w:t xml:space="preserve">29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5">
        <w:r w:rsidRPr="00D51F5E">
          <w:rPr>
            <w:rStyle w:val="Hyperlink"/>
            <w:noProof/>
            <w:lang w:val="en-GB"/>
          </w:rPr>
          <w:t xml:space="preserve">3.5.22</w:t>
        </w:r>
        <w:r>
          <w:rPr>
            <w:rFonts w:ascii="Calibri" w:hAnsi="Calibri"/>
            <w:smallCaps w:val="0"/>
            <w:noProof/>
            <w:spacing w:val="0"/>
            <w:szCs w:val="22"/>
            <w:lang w:eastAsia="zh-CN"/>
          </w:rPr>
          <w:tab/>
        </w:r>
        <w:r w:rsidRPr="00D51F5E">
          <w:rPr>
            <w:rStyle w:val="Hyperlink"/>
            <w:noProof/>
            <w:lang w:val="en-GB"/>
          </w:rPr>
          <w:t xml:space="preserve">Fonction EndOfBuffer</w:t>
        </w:r>
        <w:r>
          <w:rPr>
            <w:noProof/>
            <w:webHidden/>
          </w:rPr>
          <w:tab/>
        </w:r>
        <w:r>
          <w:rPr>
            <w:noProof/>
            <w:webHidden/>
          </w:rPr>
          <w:fldChar w:fldCharType="begin"/>
        </w:r>
        <w:r>
          <w:rPr>
            <w:noProof/>
            <w:webHidden/>
          </w:rPr>
          <w:instrText xml:space="preserve"> PAGEREF _Toc373244335 \h </w:instrText>
        </w:r>
        <w:r>
          <w:rPr>
            <w:noProof/>
            <w:webHidden/>
          </w:rPr>
          <w:fldChar w:fldCharType="separate"/>
        </w:r>
        <w:r>
          <w:rPr>
            <w:noProof/>
            <w:webHidden/>
          </w:rPr>
          <w:t xml:space="preserve">29</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6">
        <w:r w:rsidRPr="00D51F5E">
          <w:rPr>
            <w:rStyle w:val="Hyperlink"/>
            <w:noProof/>
            <w:lang w:val="en-GB"/>
          </w:rPr>
          <w:t xml:space="preserve">3.5.23</w:t>
        </w:r>
        <w:r>
          <w:rPr>
            <w:rFonts w:ascii="Calibri" w:hAnsi="Calibri"/>
            <w:smallCaps w:val="0"/>
            <w:noProof/>
            <w:spacing w:val="0"/>
            <w:szCs w:val="22"/>
            <w:lang w:eastAsia="zh-CN"/>
          </w:rPr>
          <w:tab/>
        </w:r>
        <w:r w:rsidRPr="00D51F5E">
          <w:rPr>
            <w:rStyle w:val="Hyperlink"/>
            <w:noProof/>
            <w:lang w:val="en-GB"/>
          </w:rPr>
          <w:t xml:space="preserve">Fonction EndOfField</w:t>
        </w:r>
        <w:r>
          <w:rPr>
            <w:noProof/>
            <w:webHidden/>
          </w:rPr>
          <w:tab/>
        </w:r>
        <w:r>
          <w:rPr>
            <w:noProof/>
            <w:webHidden/>
          </w:rPr>
          <w:fldChar w:fldCharType="begin"/>
        </w:r>
        <w:r>
          <w:rPr>
            <w:noProof/>
            <w:webHidden/>
          </w:rPr>
          <w:instrText xml:space="preserve"> PAGEREF _Toc373244336 \h </w:instrText>
        </w:r>
        <w:r>
          <w:rPr>
            <w:noProof/>
            <w:webHidden/>
          </w:rPr>
          <w:fldChar w:fldCharType="separate"/>
        </w:r>
        <w:r>
          <w:rPr>
            <w:noProof/>
            <w:webHidden/>
          </w:rPr>
          <w:t xml:space="preserve">30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7">
        <w:r w:rsidRPr="00D51F5E">
          <w:rPr>
            <w:rStyle w:val="Hyperlink"/>
            <w:noProof/>
            <w:lang w:val="en-GB"/>
          </w:rPr>
          <w:t xml:space="preserve">3.5.24</w:t>
        </w:r>
        <w:r>
          <w:rPr>
            <w:rFonts w:ascii="Calibri" w:hAnsi="Calibri"/>
            <w:smallCaps w:val="0"/>
            <w:noProof/>
            <w:spacing w:val="0"/>
            <w:szCs w:val="22"/>
            <w:lang w:eastAsia="zh-CN"/>
          </w:rPr>
          <w:tab/>
        </w:r>
        <w:r w:rsidRPr="00D51F5E">
          <w:rPr>
            <w:rStyle w:val="Hyperlink"/>
            <w:noProof/>
            <w:lang w:val="en-GB"/>
          </w:rPr>
          <w:t xml:space="preserve">Fonction Find</w:t>
        </w:r>
        <w:r>
          <w:rPr>
            <w:noProof/>
            <w:webHidden/>
          </w:rPr>
          <w:tab/>
        </w:r>
        <w:r>
          <w:rPr>
            <w:noProof/>
            <w:webHidden/>
          </w:rPr>
          <w:fldChar w:fldCharType="begin"/>
        </w:r>
        <w:r>
          <w:rPr>
            <w:noProof/>
            <w:webHidden/>
          </w:rPr>
          <w:instrText xml:space="preserve"> PAGEREF _Toc373244337 \h </w:instrText>
        </w:r>
        <w:r>
          <w:rPr>
            <w:noProof/>
            <w:webHidden/>
          </w:rPr>
          <w:fldChar w:fldCharType="separate"/>
        </w:r>
        <w:r>
          <w:rPr>
            <w:noProof/>
            <w:webHidden/>
          </w:rPr>
          <w:t xml:space="preserve">30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8">
        <w:r w:rsidRPr="00D51F5E">
          <w:rPr>
            <w:rStyle w:val="Hyperlink"/>
            <w:noProof/>
            <w:lang w:val="en-GB"/>
          </w:rPr>
          <w:t xml:space="preserve">3.5.25</w:t>
        </w:r>
        <w:r>
          <w:rPr>
            <w:rFonts w:ascii="Calibri" w:hAnsi="Calibri"/>
            <w:smallCaps w:val="0"/>
            <w:noProof/>
            <w:spacing w:val="0"/>
            <w:szCs w:val="22"/>
            <w:lang w:eastAsia="zh-CN"/>
          </w:rPr>
          <w:tab/>
        </w:r>
        <w:r w:rsidRPr="00D51F5E">
          <w:rPr>
            <w:rStyle w:val="Hyperlink"/>
            <w:noProof/>
            <w:lang w:val="en-GB"/>
          </w:rPr>
          <w:t xml:space="preserve">Fonction FindTag</w:t>
        </w:r>
        <w:r>
          <w:rPr>
            <w:noProof/>
            <w:webHidden/>
          </w:rPr>
          <w:tab/>
        </w:r>
        <w:r>
          <w:rPr>
            <w:noProof/>
            <w:webHidden/>
          </w:rPr>
          <w:fldChar w:fldCharType="begin"/>
        </w:r>
        <w:r>
          <w:rPr>
            <w:noProof/>
            <w:webHidden/>
          </w:rPr>
          <w:instrText xml:space="preserve"> PAGEREF _Toc373244338 \h </w:instrText>
        </w:r>
        <w:r>
          <w:rPr>
            <w:noProof/>
            <w:webHidden/>
          </w:rPr>
          <w:fldChar w:fldCharType="separate"/>
        </w:r>
        <w:r>
          <w:rPr>
            <w:noProof/>
            <w:webHidden/>
          </w:rPr>
          <w:t xml:space="preserve">30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39">
        <w:r w:rsidRPr="00D51F5E">
          <w:rPr>
            <w:rStyle w:val="Hyperlink"/>
            <w:noProof/>
            <w:lang w:val="en-GB"/>
          </w:rPr>
          <w:t xml:space="preserve">3.5.26</w:t>
        </w:r>
        <w:r>
          <w:rPr>
            <w:rFonts w:ascii="Calibri" w:hAnsi="Calibri"/>
            <w:smallCaps w:val="0"/>
            <w:noProof/>
            <w:spacing w:val="0"/>
            <w:szCs w:val="22"/>
            <w:lang w:eastAsia="zh-CN"/>
          </w:rPr>
          <w:tab/>
        </w:r>
        <w:r w:rsidRPr="00D51F5E">
          <w:rPr>
            <w:rStyle w:val="Hyperlink"/>
            <w:noProof/>
            <w:lang w:val="en-GB"/>
          </w:rPr>
          <w:t xml:space="preserve">Fonction FindTag2</w:t>
        </w:r>
        <w:r>
          <w:rPr>
            <w:noProof/>
            <w:webHidden/>
          </w:rPr>
          <w:tab/>
        </w:r>
        <w:r>
          <w:rPr>
            <w:noProof/>
            <w:webHidden/>
          </w:rPr>
          <w:fldChar w:fldCharType="begin"/>
        </w:r>
        <w:r>
          <w:rPr>
            <w:noProof/>
            <w:webHidden/>
          </w:rPr>
          <w:instrText xml:space="preserve"> PAGEREF _Toc373244339 \h </w:instrText>
        </w:r>
        <w:r>
          <w:rPr>
            <w:noProof/>
            <w:webHidden/>
          </w:rPr>
          <w:fldChar w:fldCharType="separate"/>
        </w:r>
        <w:r>
          <w:rPr>
            <w:noProof/>
            <w:webHidden/>
          </w:rPr>
          <w:t xml:space="preserve">31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0">
        <w:r w:rsidRPr="00D51F5E">
          <w:rPr>
            <w:rStyle w:val="Hyperlink"/>
            <w:noProof/>
            <w:lang w:val="en-GB"/>
          </w:rPr>
          <w:t xml:space="preserve">3.5.27</w:t>
        </w:r>
        <w:r>
          <w:rPr>
            <w:rFonts w:ascii="Calibri" w:hAnsi="Calibri"/>
            <w:smallCaps w:val="0"/>
            <w:noProof/>
            <w:spacing w:val="0"/>
            <w:szCs w:val="22"/>
            <w:lang w:eastAsia="zh-CN"/>
          </w:rPr>
          <w:tab/>
        </w:r>
        <w:r w:rsidRPr="00D51F5E">
          <w:rPr>
            <w:rStyle w:val="Hyperlink"/>
            <w:noProof/>
            <w:lang w:val="en-GB"/>
          </w:rPr>
          <w:t xml:space="preserve">Fonction InsertText</w:t>
        </w:r>
        <w:r>
          <w:rPr>
            <w:noProof/>
            <w:webHidden/>
          </w:rPr>
          <w:tab/>
        </w:r>
        <w:r>
          <w:rPr>
            <w:noProof/>
            <w:webHidden/>
          </w:rPr>
          <w:fldChar w:fldCharType="begin"/>
        </w:r>
        <w:r>
          <w:rPr>
            <w:noProof/>
            <w:webHidden/>
          </w:rPr>
          <w:instrText xml:space="preserve"> PAGEREF _Toc373244340 \h </w:instrText>
        </w:r>
        <w:r>
          <w:rPr>
            <w:noProof/>
            <w:webHidden/>
          </w:rPr>
          <w:fldChar w:fldCharType="separate"/>
        </w:r>
        <w:r>
          <w:rPr>
            <w:noProof/>
            <w:webHidden/>
          </w:rPr>
          <w:t xml:space="preserve">31</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1">
        <w:r w:rsidRPr="00D51F5E">
          <w:rPr>
            <w:rStyle w:val="Hyperlink"/>
            <w:noProof/>
            <w:lang w:val="en-GB"/>
          </w:rPr>
          <w:t xml:space="preserve">3.5.28</w:t>
        </w:r>
        <w:r>
          <w:rPr>
            <w:rFonts w:ascii="Calibri" w:hAnsi="Calibri"/>
            <w:smallCaps w:val="0"/>
            <w:noProof/>
            <w:spacing w:val="0"/>
            <w:szCs w:val="22"/>
            <w:lang w:eastAsia="zh-CN"/>
          </w:rPr>
          <w:tab/>
        </w:r>
        <w:r w:rsidRPr="00D51F5E">
          <w:rPr>
            <w:rStyle w:val="Hyperlink"/>
            <w:noProof/>
            <w:lang w:val="en-GB"/>
          </w:rPr>
          <w:t xml:space="preserve">Fonction InsertText2</w:t>
        </w:r>
        <w:r>
          <w:rPr>
            <w:noProof/>
            <w:webHidden/>
          </w:rPr>
          <w:tab/>
        </w:r>
        <w:r>
          <w:rPr>
            <w:noProof/>
            <w:webHidden/>
          </w:rPr>
          <w:fldChar w:fldCharType="begin"/>
        </w:r>
        <w:r>
          <w:rPr>
            <w:noProof/>
            <w:webHidden/>
          </w:rPr>
          <w:instrText xml:space="preserve"> PAGEREF _Toc373244341 \h </w:instrText>
        </w:r>
        <w:r>
          <w:rPr>
            <w:noProof/>
            <w:webHidden/>
          </w:rPr>
          <w:fldChar w:fldCharType="separate"/>
        </w:r>
        <w:r>
          <w:rPr>
            <w:noProof/>
            <w:webHidden/>
          </w:rPr>
          <w:t xml:space="preserve">32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2">
        <w:r w:rsidRPr="00D51F5E">
          <w:rPr>
            <w:rStyle w:val="Hyperlink"/>
            <w:noProof/>
            <w:lang w:val="en-GB"/>
          </w:rPr>
          <w:t xml:space="preserve">3.5.29</w:t>
        </w:r>
        <w:r>
          <w:rPr>
            <w:rFonts w:ascii="Calibri" w:hAnsi="Calibri"/>
            <w:smallCaps w:val="0"/>
            <w:noProof/>
            <w:spacing w:val="0"/>
            <w:szCs w:val="22"/>
            <w:lang w:eastAsia="zh-CN"/>
          </w:rPr>
          <w:tab/>
        </w:r>
        <w:r w:rsidRPr="00D51F5E">
          <w:rPr>
            <w:rStyle w:val="Hyperlink"/>
            <w:noProof/>
            <w:lang w:val="en-GB"/>
          </w:rPr>
          <w:t xml:space="preserve">Fonction JoinLines</w:t>
        </w:r>
        <w:r>
          <w:rPr>
            <w:noProof/>
            <w:webHidden/>
          </w:rPr>
          <w:tab/>
        </w:r>
        <w:r>
          <w:rPr>
            <w:noProof/>
            <w:webHidden/>
          </w:rPr>
          <w:fldChar w:fldCharType="begin"/>
        </w:r>
        <w:r>
          <w:rPr>
            <w:noProof/>
            <w:webHidden/>
          </w:rPr>
          <w:instrText xml:space="preserve"> PAGEREF _Toc373244342 \h </w:instrText>
        </w:r>
        <w:r>
          <w:rPr>
            <w:noProof/>
            <w:webHidden/>
          </w:rPr>
          <w:fldChar w:fldCharType="separate"/>
        </w:r>
        <w:r>
          <w:rPr>
            <w:noProof/>
            <w:webHidden/>
          </w:rPr>
          <w:t xml:space="preserve">32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3">
        <w:r w:rsidRPr="00D51F5E">
          <w:rPr>
            <w:rStyle w:val="Hyperlink"/>
            <w:noProof/>
            <w:lang w:val="en-GB"/>
          </w:rPr>
          <w:t xml:space="preserve">3.5.30</w:t>
        </w:r>
        <w:r>
          <w:rPr>
            <w:rFonts w:ascii="Calibri" w:hAnsi="Calibri"/>
            <w:smallCaps w:val="0"/>
            <w:noProof/>
            <w:spacing w:val="0"/>
            <w:szCs w:val="22"/>
            <w:lang w:eastAsia="zh-CN"/>
          </w:rPr>
          <w:tab/>
        </w:r>
        <w:r w:rsidRPr="00D51F5E">
          <w:rPr>
            <w:rStyle w:val="Hyperlink"/>
            <w:noProof/>
            <w:lang w:val="en-GB"/>
          </w:rPr>
          <w:t xml:space="preserve">Fonction LineDown</w:t>
        </w:r>
        <w:r>
          <w:rPr>
            <w:noProof/>
            <w:webHidden/>
          </w:rPr>
          <w:tab/>
        </w:r>
        <w:r>
          <w:rPr>
            <w:noProof/>
            <w:webHidden/>
          </w:rPr>
          <w:fldChar w:fldCharType="begin"/>
        </w:r>
        <w:r>
          <w:rPr>
            <w:noProof/>
            <w:webHidden/>
          </w:rPr>
          <w:instrText xml:space="preserve"> PAGEREF _Toc373244343 \h </w:instrText>
        </w:r>
        <w:r>
          <w:rPr>
            <w:noProof/>
            <w:webHidden/>
          </w:rPr>
          <w:fldChar w:fldCharType="separate"/>
        </w:r>
        <w:r>
          <w:rPr>
            <w:noProof/>
            <w:webHidden/>
          </w:rPr>
          <w:t xml:space="preserve">32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4">
        <w:r w:rsidRPr="00D51F5E">
          <w:rPr>
            <w:rStyle w:val="Hyperlink"/>
            <w:noProof/>
            <w:lang w:val="en-GB"/>
          </w:rPr>
          <w:t xml:space="preserve">3.5.31</w:t>
        </w:r>
        <w:r>
          <w:rPr>
            <w:rFonts w:ascii="Calibri" w:hAnsi="Calibri"/>
            <w:smallCaps w:val="0"/>
            <w:noProof/>
            <w:spacing w:val="0"/>
            <w:szCs w:val="22"/>
            <w:lang w:eastAsia="zh-CN"/>
          </w:rPr>
          <w:tab/>
        </w:r>
        <w:r w:rsidRPr="00D51F5E">
          <w:rPr>
            <w:rStyle w:val="Hyperlink"/>
            <w:noProof/>
            <w:lang w:val="en-GB"/>
          </w:rPr>
          <w:t xml:space="preserve">Fonction LineUp</w:t>
        </w:r>
        <w:r>
          <w:rPr>
            <w:noProof/>
            <w:webHidden/>
          </w:rPr>
          <w:tab/>
        </w:r>
        <w:r>
          <w:rPr>
            <w:noProof/>
            <w:webHidden/>
          </w:rPr>
          <w:fldChar w:fldCharType="begin"/>
        </w:r>
        <w:r>
          <w:rPr>
            <w:noProof/>
            <w:webHidden/>
          </w:rPr>
          <w:instrText xml:space="preserve"> PAGEREF _Toc373244344 \h </w:instrText>
        </w:r>
        <w:r>
          <w:rPr>
            <w:noProof/>
            <w:webHidden/>
          </w:rPr>
          <w:fldChar w:fldCharType="separate"/>
        </w:r>
        <w:r>
          <w:rPr>
            <w:noProof/>
            <w:webHidden/>
          </w:rPr>
          <w:t xml:space="preserve">32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5">
        <w:r w:rsidRPr="00D51F5E">
          <w:rPr>
            <w:rStyle w:val="Hyperlink"/>
            <w:noProof/>
            <w:lang w:val="en-GB"/>
          </w:rPr>
          <w:t xml:space="preserve">3.5.32</w:t>
        </w:r>
        <w:r>
          <w:rPr>
            <w:rFonts w:ascii="Calibri" w:hAnsi="Calibri"/>
            <w:smallCaps w:val="0"/>
            <w:noProof/>
            <w:spacing w:val="0"/>
            <w:szCs w:val="22"/>
            <w:lang w:eastAsia="zh-CN"/>
          </w:rPr>
          <w:tab/>
        </w:r>
        <w:r w:rsidRPr="00D51F5E">
          <w:rPr>
            <w:rStyle w:val="Hyperlink"/>
            <w:noProof/>
            <w:lang w:val="en-GB"/>
          </w:rPr>
          <w:t xml:space="preserve">Fonction PageDown</w:t>
        </w:r>
        <w:r>
          <w:rPr>
            <w:noProof/>
            <w:webHidden/>
          </w:rPr>
          <w:tab/>
        </w:r>
        <w:r>
          <w:rPr>
            <w:noProof/>
            <w:webHidden/>
          </w:rPr>
          <w:fldChar w:fldCharType="begin"/>
        </w:r>
        <w:r>
          <w:rPr>
            <w:noProof/>
            <w:webHidden/>
          </w:rPr>
          <w:instrText xml:space="preserve"> PAGEREF _Toc373244345 \h </w:instrText>
        </w:r>
        <w:r>
          <w:rPr>
            <w:noProof/>
            <w:webHidden/>
          </w:rPr>
          <w:fldChar w:fldCharType="separate"/>
        </w:r>
        <w:r>
          <w:rPr>
            <w:noProof/>
            <w:webHidden/>
          </w:rPr>
          <w:t xml:space="preserve">32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6">
        <w:r w:rsidRPr="00D51F5E">
          <w:rPr>
            <w:rStyle w:val="Hyperlink"/>
            <w:noProof/>
            <w:lang w:val="en-GB"/>
          </w:rPr>
          <w:t xml:space="preserve">3.5.33</w:t>
        </w:r>
        <w:r>
          <w:rPr>
            <w:rFonts w:ascii="Calibri" w:hAnsi="Calibri"/>
            <w:smallCaps w:val="0"/>
            <w:noProof/>
            <w:spacing w:val="0"/>
            <w:szCs w:val="22"/>
            <w:lang w:eastAsia="zh-CN"/>
          </w:rPr>
          <w:tab/>
        </w:r>
        <w:r w:rsidRPr="00D51F5E">
          <w:rPr>
            <w:rStyle w:val="Hyperlink"/>
            <w:noProof/>
            <w:lang w:val="en-GB"/>
          </w:rPr>
          <w:t xml:space="preserve">Fonction PageUp</w:t>
        </w:r>
        <w:r>
          <w:rPr>
            <w:noProof/>
            <w:webHidden/>
          </w:rPr>
          <w:tab/>
        </w:r>
        <w:r>
          <w:rPr>
            <w:noProof/>
            <w:webHidden/>
          </w:rPr>
          <w:fldChar w:fldCharType="begin"/>
        </w:r>
        <w:r>
          <w:rPr>
            <w:noProof/>
            <w:webHidden/>
          </w:rPr>
          <w:instrText xml:space="preserve"> PAGEREF _Toc373244346 \h </w:instrText>
        </w:r>
        <w:r>
          <w:rPr>
            <w:noProof/>
            <w:webHidden/>
          </w:rPr>
          <w:fldChar w:fldCharType="separate"/>
        </w:r>
        <w:r>
          <w:rPr>
            <w:noProof/>
            <w:webHidden/>
          </w:rPr>
          <w:t xml:space="preserve">32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7">
        <w:r w:rsidRPr="00D51F5E">
          <w:rPr>
            <w:rStyle w:val="Hyperlink"/>
            <w:noProof/>
            <w:lang w:val="en-GB"/>
          </w:rPr>
          <w:t xml:space="preserve">3.5.34</w:t>
        </w:r>
        <w:r>
          <w:rPr>
            <w:rFonts w:ascii="Calibri" w:hAnsi="Calibri"/>
            <w:smallCaps w:val="0"/>
            <w:noProof/>
            <w:spacing w:val="0"/>
            <w:szCs w:val="22"/>
            <w:lang w:eastAsia="zh-CN"/>
          </w:rPr>
          <w:tab/>
        </w:r>
        <w:r w:rsidRPr="00D51F5E">
          <w:rPr>
            <w:rStyle w:val="Hyperlink"/>
            <w:noProof/>
            <w:lang w:val="en-GB"/>
          </w:rPr>
          <w:t xml:space="preserve">Fonction Coller</w:t>
        </w:r>
        <w:r>
          <w:rPr>
            <w:noProof/>
            <w:webHidden/>
          </w:rPr>
          <w:tab/>
        </w:r>
        <w:r>
          <w:rPr>
            <w:noProof/>
            <w:webHidden/>
          </w:rPr>
          <w:fldChar w:fldCharType="begin"/>
        </w:r>
        <w:r>
          <w:rPr>
            <w:noProof/>
            <w:webHidden/>
          </w:rPr>
          <w:instrText xml:space="preserve"> PAGEREF _Toc373244347 \h </w:instrText>
        </w:r>
        <w:r>
          <w:rPr>
            <w:noProof/>
            <w:webHidden/>
          </w:rPr>
          <w:fldChar w:fldCharType="separate"/>
        </w:r>
        <w:r>
          <w:rPr>
            <w:noProof/>
            <w:webHidden/>
          </w:rPr>
          <w:t xml:space="preserve">33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8">
        <w:r w:rsidRPr="00D51F5E">
          <w:rPr>
            <w:rStyle w:val="Hyperlink"/>
            <w:noProof/>
            <w:lang w:val="en-GB"/>
          </w:rPr>
          <w:t xml:space="preserve">3.5.35</w:t>
        </w:r>
        <w:r>
          <w:rPr>
            <w:rFonts w:ascii="Calibri" w:hAnsi="Calibri"/>
            <w:smallCaps w:val="0"/>
            <w:noProof/>
            <w:spacing w:val="0"/>
            <w:szCs w:val="22"/>
            <w:lang w:eastAsia="zh-CN"/>
          </w:rPr>
          <w:tab/>
        </w:r>
        <w:r w:rsidRPr="00D51F5E">
          <w:rPr>
            <w:rStyle w:val="Hyperlink"/>
            <w:noProof/>
            <w:lang w:val="en-GB"/>
          </w:rPr>
          <w:t xml:space="preserve">Fonction PasteTitle</w:t>
        </w:r>
        <w:r>
          <w:rPr>
            <w:noProof/>
            <w:webHidden/>
          </w:rPr>
          <w:tab/>
        </w:r>
        <w:r>
          <w:rPr>
            <w:noProof/>
            <w:webHidden/>
          </w:rPr>
          <w:fldChar w:fldCharType="begin"/>
        </w:r>
        <w:r>
          <w:rPr>
            <w:noProof/>
            <w:webHidden/>
          </w:rPr>
          <w:instrText xml:space="preserve"> PAGEREF _Toc373244348 \h </w:instrText>
        </w:r>
        <w:r>
          <w:rPr>
            <w:noProof/>
            <w:webHidden/>
          </w:rPr>
          <w:fldChar w:fldCharType="separate"/>
        </w:r>
        <w:r>
          <w:rPr>
            <w:noProof/>
            <w:webHidden/>
          </w:rPr>
          <w:t xml:space="preserve">33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49">
        <w:r w:rsidRPr="00D51F5E">
          <w:rPr>
            <w:rStyle w:val="Hyperlink"/>
            <w:noProof/>
            <w:lang w:val="en-GB"/>
          </w:rPr>
          <w:t xml:space="preserve">3.5.36</w:t>
        </w:r>
        <w:r>
          <w:rPr>
            <w:rFonts w:ascii="Calibri" w:hAnsi="Calibri"/>
            <w:smallCaps w:val="0"/>
            <w:noProof/>
            <w:spacing w:val="0"/>
            <w:szCs w:val="22"/>
            <w:lang w:eastAsia="zh-CN"/>
          </w:rPr>
          <w:tab/>
        </w:r>
        <w:r w:rsidRPr="00D51F5E">
          <w:rPr>
            <w:rStyle w:val="Hyperlink"/>
            <w:noProof/>
            <w:lang w:val="en-GB"/>
          </w:rPr>
          <w:t xml:space="preserve">Fonction Redo</w:t>
        </w:r>
        <w:r>
          <w:rPr>
            <w:noProof/>
            <w:webHidden/>
          </w:rPr>
          <w:tab/>
        </w:r>
        <w:r>
          <w:rPr>
            <w:noProof/>
            <w:webHidden/>
          </w:rPr>
          <w:fldChar w:fldCharType="begin"/>
        </w:r>
        <w:r>
          <w:rPr>
            <w:noProof/>
            <w:webHidden/>
          </w:rPr>
          <w:instrText xml:space="preserve"> PAGEREF _Toc373244349 \h </w:instrText>
        </w:r>
        <w:r>
          <w:rPr>
            <w:noProof/>
            <w:webHidden/>
          </w:rPr>
          <w:fldChar w:fldCharType="separate"/>
        </w:r>
        <w:r>
          <w:rPr>
            <w:noProof/>
            <w:webHidden/>
          </w:rPr>
          <w:t xml:space="preserve">33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0">
        <w:r w:rsidRPr="00D51F5E">
          <w:rPr>
            <w:rStyle w:val="Hyperlink"/>
            <w:noProof/>
            <w:lang w:val="en-GB"/>
          </w:rPr>
          <w:t xml:space="preserve">3.5.37</w:t>
        </w:r>
        <w:r>
          <w:rPr>
            <w:rFonts w:ascii="Calibri" w:hAnsi="Calibri"/>
            <w:smallCaps w:val="0"/>
            <w:noProof/>
            <w:spacing w:val="0"/>
            <w:szCs w:val="22"/>
            <w:lang w:eastAsia="zh-CN"/>
          </w:rPr>
          <w:tab/>
        </w:r>
        <w:r w:rsidRPr="00D51F5E">
          <w:rPr>
            <w:rStyle w:val="Hyperlink"/>
            <w:noProof/>
            <w:lang w:val="en-GB"/>
          </w:rPr>
          <w:t xml:space="preserve">Fonction Remplacer</w:t>
        </w:r>
        <w:r>
          <w:rPr>
            <w:noProof/>
            <w:webHidden/>
          </w:rPr>
          <w:tab/>
        </w:r>
        <w:r>
          <w:rPr>
            <w:noProof/>
            <w:webHidden/>
          </w:rPr>
          <w:fldChar w:fldCharType="begin"/>
        </w:r>
        <w:r>
          <w:rPr>
            <w:noProof/>
            <w:webHidden/>
          </w:rPr>
          <w:instrText xml:space="preserve"> PAGEREF _Toc373244350 \h </w:instrText>
        </w:r>
        <w:r>
          <w:rPr>
            <w:noProof/>
            <w:webHidden/>
          </w:rPr>
          <w:fldChar w:fldCharType="separate"/>
        </w:r>
        <w:r>
          <w:rPr>
            <w:noProof/>
            <w:webHidden/>
          </w:rPr>
          <w:t xml:space="preserve">33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1">
        <w:r w:rsidRPr="00D51F5E">
          <w:rPr>
            <w:rStyle w:val="Hyperlink"/>
            <w:noProof/>
            <w:lang w:val="en-GB"/>
          </w:rPr>
          <w:t xml:space="preserve">3.5.38</w:t>
        </w:r>
        <w:r>
          <w:rPr>
            <w:rFonts w:ascii="Calibri" w:hAnsi="Calibri"/>
            <w:smallCaps w:val="0"/>
            <w:noProof/>
            <w:spacing w:val="0"/>
            <w:szCs w:val="22"/>
            <w:lang w:eastAsia="zh-CN"/>
          </w:rPr>
          <w:tab/>
        </w:r>
        <w:r w:rsidRPr="00D51F5E">
          <w:rPr>
            <w:rStyle w:val="Hyperlink"/>
            <w:noProof/>
            <w:lang w:val="en-GB"/>
          </w:rPr>
          <w:t xml:space="preserve">Fonction Replace2</w:t>
        </w:r>
        <w:r>
          <w:rPr>
            <w:noProof/>
            <w:webHidden/>
          </w:rPr>
          <w:tab/>
        </w:r>
        <w:r>
          <w:rPr>
            <w:noProof/>
            <w:webHidden/>
          </w:rPr>
          <w:fldChar w:fldCharType="begin"/>
        </w:r>
        <w:r>
          <w:rPr>
            <w:noProof/>
            <w:webHidden/>
          </w:rPr>
          <w:instrText xml:space="preserve"> PAGEREF _Toc373244351 \h </w:instrText>
        </w:r>
        <w:r>
          <w:rPr>
            <w:noProof/>
            <w:webHidden/>
          </w:rPr>
          <w:fldChar w:fldCharType="separate"/>
        </w:r>
        <w:r>
          <w:rPr>
            <w:noProof/>
            <w:webHidden/>
          </w:rPr>
          <w:t xml:space="preserve">33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2">
        <w:r w:rsidRPr="00D51F5E">
          <w:rPr>
            <w:rStyle w:val="Hyperlink"/>
            <w:noProof/>
            <w:lang w:val="en-GB"/>
          </w:rPr>
          <w:t xml:space="preserve">3.5.39</w:t>
        </w:r>
        <w:r>
          <w:rPr>
            <w:rFonts w:ascii="Calibri" w:hAnsi="Calibri"/>
            <w:smallCaps w:val="0"/>
            <w:noProof/>
            <w:spacing w:val="0"/>
            <w:szCs w:val="22"/>
            <w:lang w:eastAsia="zh-CN"/>
          </w:rPr>
          <w:tab/>
        </w:r>
        <w:r w:rsidRPr="00D51F5E">
          <w:rPr>
            <w:rStyle w:val="Hyperlink"/>
            <w:noProof/>
            <w:lang w:val="en-GB"/>
          </w:rPr>
          <w:t xml:space="preserve">Fonction ReplaceAll</w:t>
        </w:r>
        <w:r>
          <w:rPr>
            <w:noProof/>
            <w:webHidden/>
          </w:rPr>
          <w:tab/>
        </w:r>
        <w:r>
          <w:rPr>
            <w:noProof/>
            <w:webHidden/>
          </w:rPr>
          <w:fldChar w:fldCharType="begin"/>
        </w:r>
        <w:r>
          <w:rPr>
            <w:noProof/>
            <w:webHidden/>
          </w:rPr>
          <w:instrText xml:space="preserve"> PAGEREF _Toc373244352 \h </w:instrText>
        </w:r>
        <w:r>
          <w:rPr>
            <w:noProof/>
            <w:webHidden/>
          </w:rPr>
          <w:fldChar w:fldCharType="separate"/>
        </w:r>
        <w:r>
          <w:rPr>
            <w:noProof/>
            <w:webHidden/>
          </w:rPr>
          <w:t xml:space="preserve">33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3">
        <w:r w:rsidRPr="00D51F5E">
          <w:rPr>
            <w:rStyle w:val="Hyperlink"/>
            <w:noProof/>
            <w:lang w:val="en-GB"/>
          </w:rPr>
          <w:t xml:space="preserve">3.5.40</w:t>
        </w:r>
        <w:r>
          <w:rPr>
            <w:rFonts w:ascii="Calibri" w:hAnsi="Calibri"/>
            <w:smallCaps w:val="0"/>
            <w:noProof/>
            <w:spacing w:val="0"/>
            <w:szCs w:val="22"/>
            <w:lang w:eastAsia="zh-CN"/>
          </w:rPr>
          <w:tab/>
        </w:r>
        <w:r w:rsidRPr="00D51F5E">
          <w:rPr>
            <w:rStyle w:val="Hyperlink"/>
            <w:noProof/>
            <w:lang w:val="en-GB"/>
          </w:rPr>
          <w:t xml:space="preserve">Fonction SelectAll</w:t>
        </w:r>
        <w:r>
          <w:rPr>
            <w:noProof/>
            <w:webHidden/>
          </w:rPr>
          <w:tab/>
        </w:r>
        <w:r>
          <w:rPr>
            <w:noProof/>
            <w:webHidden/>
          </w:rPr>
          <w:fldChar w:fldCharType="begin"/>
        </w:r>
        <w:r>
          <w:rPr>
            <w:noProof/>
            <w:webHidden/>
          </w:rPr>
          <w:instrText xml:space="preserve"> PAGEREF _Toc373244353 \h </w:instrText>
        </w:r>
        <w:r>
          <w:rPr>
            <w:noProof/>
            <w:webHidden/>
          </w:rPr>
          <w:fldChar w:fldCharType="separate"/>
        </w:r>
        <w:r>
          <w:rPr>
            <w:noProof/>
            <w:webHidden/>
          </w:rPr>
          <w:t xml:space="preserve">33</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4">
        <w:r w:rsidRPr="00D51F5E">
          <w:rPr>
            <w:rStyle w:val="Hyperlink"/>
            <w:noProof/>
            <w:lang w:val="en-GB"/>
          </w:rPr>
          <w:t xml:space="preserve">3.5.41</w:t>
        </w:r>
        <w:r>
          <w:rPr>
            <w:rFonts w:ascii="Calibri" w:hAnsi="Calibri"/>
            <w:smallCaps w:val="0"/>
            <w:noProof/>
            <w:spacing w:val="0"/>
            <w:szCs w:val="22"/>
            <w:lang w:eastAsia="zh-CN"/>
          </w:rPr>
          <w:tab/>
        </w:r>
        <w:r w:rsidRPr="00D51F5E">
          <w:rPr>
            <w:rStyle w:val="Hyperlink"/>
            <w:noProof/>
            <w:lang w:val="en-GB"/>
          </w:rPr>
          <w:t xml:space="preserve">Fonction SelectNone</w:t>
        </w:r>
        <w:r>
          <w:rPr>
            <w:noProof/>
            <w:webHidden/>
          </w:rPr>
          <w:tab/>
        </w:r>
        <w:r>
          <w:rPr>
            <w:noProof/>
            <w:webHidden/>
          </w:rPr>
          <w:fldChar w:fldCharType="begin"/>
        </w:r>
        <w:r>
          <w:rPr>
            <w:noProof/>
            <w:webHidden/>
          </w:rPr>
          <w:instrText xml:space="preserve"> PAGEREF _Toc373244354 \h </w:instrText>
        </w:r>
        <w:r>
          <w:rPr>
            <w:noProof/>
            <w:webHidden/>
          </w:rPr>
          <w:fldChar w:fldCharType="separate"/>
        </w:r>
        <w:r>
          <w:rPr>
            <w:noProof/>
            <w:webHidden/>
          </w:rPr>
          <w:t xml:space="preserve">34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5">
        <w:r w:rsidRPr="00D51F5E">
          <w:rPr>
            <w:rStyle w:val="Hyperlink"/>
            <w:noProof/>
            <w:lang w:val="en-GB"/>
          </w:rPr>
          <w:t xml:space="preserve">3.5.42</w:t>
        </w:r>
        <w:r>
          <w:rPr>
            <w:rFonts w:ascii="Calibri" w:hAnsi="Calibri"/>
            <w:smallCaps w:val="0"/>
            <w:noProof/>
            <w:spacing w:val="0"/>
            <w:szCs w:val="22"/>
            <w:lang w:eastAsia="zh-CN"/>
          </w:rPr>
          <w:tab/>
        </w:r>
        <w:r w:rsidRPr="00D51F5E">
          <w:rPr>
            <w:rStyle w:val="Hyperlink"/>
            <w:noProof/>
            <w:lang w:val="en-GB"/>
          </w:rPr>
          <w:t xml:space="preserve">Fonction SetSelection</w:t>
        </w:r>
        <w:r>
          <w:rPr>
            <w:noProof/>
            <w:webHidden/>
          </w:rPr>
          <w:tab/>
        </w:r>
        <w:r>
          <w:rPr>
            <w:noProof/>
            <w:webHidden/>
          </w:rPr>
          <w:fldChar w:fldCharType="begin"/>
        </w:r>
        <w:r>
          <w:rPr>
            <w:noProof/>
            <w:webHidden/>
          </w:rPr>
          <w:instrText xml:space="preserve"> PAGEREF _Toc373244355 \h </w:instrText>
        </w:r>
        <w:r>
          <w:rPr>
            <w:noProof/>
            <w:webHidden/>
          </w:rPr>
          <w:fldChar w:fldCharType="separate"/>
        </w:r>
        <w:r>
          <w:rPr>
            <w:noProof/>
            <w:webHidden/>
          </w:rPr>
          <w:t xml:space="preserve">34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6">
        <w:r w:rsidRPr="00D51F5E">
          <w:rPr>
            <w:rStyle w:val="Hyperlink"/>
            <w:noProof/>
            <w:lang w:val="en-GB"/>
          </w:rPr>
          <w:t xml:space="preserve">3.5.43</w:t>
        </w:r>
        <w:r>
          <w:rPr>
            <w:rFonts w:ascii="Calibri" w:hAnsi="Calibri"/>
            <w:smallCaps w:val="0"/>
            <w:noProof/>
            <w:spacing w:val="0"/>
            <w:szCs w:val="22"/>
            <w:lang w:eastAsia="zh-CN"/>
          </w:rPr>
          <w:tab/>
        </w:r>
        <w:r w:rsidRPr="00D51F5E">
          <w:rPr>
            <w:rStyle w:val="Hyperlink"/>
            <w:noProof/>
            <w:lang w:val="en-GB"/>
          </w:rPr>
          <w:t xml:space="preserve">Fonction StartOfBuffer</w:t>
        </w:r>
        <w:r>
          <w:rPr>
            <w:noProof/>
            <w:webHidden/>
          </w:rPr>
          <w:tab/>
        </w:r>
        <w:r>
          <w:rPr>
            <w:noProof/>
            <w:webHidden/>
          </w:rPr>
          <w:fldChar w:fldCharType="begin"/>
        </w:r>
        <w:r>
          <w:rPr>
            <w:noProof/>
            <w:webHidden/>
          </w:rPr>
          <w:instrText xml:space="preserve"> PAGEREF _Toc373244356 \h </w:instrText>
        </w:r>
        <w:r>
          <w:rPr>
            <w:noProof/>
            <w:webHidden/>
          </w:rPr>
          <w:fldChar w:fldCharType="separate"/>
        </w:r>
        <w:r>
          <w:rPr>
            <w:noProof/>
            <w:webHidden/>
          </w:rPr>
          <w:t xml:space="preserve">34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7">
        <w:r w:rsidRPr="00D51F5E">
          <w:rPr>
            <w:rStyle w:val="Hyperlink"/>
            <w:noProof/>
            <w:lang w:val="en-GB"/>
          </w:rPr>
          <w:t xml:space="preserve">3.5.44</w:t>
        </w:r>
        <w:r>
          <w:rPr>
            <w:rFonts w:ascii="Calibri" w:hAnsi="Calibri"/>
            <w:smallCaps w:val="0"/>
            <w:noProof/>
            <w:spacing w:val="0"/>
            <w:szCs w:val="22"/>
            <w:lang w:eastAsia="zh-CN"/>
          </w:rPr>
          <w:tab/>
        </w:r>
        <w:r w:rsidRPr="00D51F5E">
          <w:rPr>
            <w:rStyle w:val="Hyperlink"/>
            <w:noProof/>
            <w:lang w:val="en-GB"/>
          </w:rPr>
          <w:t xml:space="preserve">Fonction StartOfField</w:t>
        </w:r>
        <w:r>
          <w:rPr>
            <w:noProof/>
            <w:webHidden/>
          </w:rPr>
          <w:tab/>
        </w:r>
        <w:r>
          <w:rPr>
            <w:noProof/>
            <w:webHidden/>
          </w:rPr>
          <w:fldChar w:fldCharType="begin"/>
        </w:r>
        <w:r>
          <w:rPr>
            <w:noProof/>
            <w:webHidden/>
          </w:rPr>
          <w:instrText xml:space="preserve"> PAGEREF _Toc373244357 \h </w:instrText>
        </w:r>
        <w:r>
          <w:rPr>
            <w:noProof/>
            <w:webHidden/>
          </w:rPr>
          <w:fldChar w:fldCharType="separate"/>
        </w:r>
        <w:r>
          <w:rPr>
            <w:noProof/>
            <w:webHidden/>
          </w:rPr>
          <w:t xml:space="preserve">34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8">
        <w:r w:rsidRPr="00D51F5E">
          <w:rPr>
            <w:rStyle w:val="Hyperlink"/>
            <w:noProof/>
            <w:lang w:val="en-GB"/>
          </w:rPr>
          <w:t xml:space="preserve">3.5.45</w:t>
        </w:r>
        <w:r>
          <w:rPr>
            <w:rFonts w:ascii="Calibri" w:hAnsi="Calibri"/>
            <w:smallCaps w:val="0"/>
            <w:noProof/>
            <w:spacing w:val="0"/>
            <w:szCs w:val="22"/>
            <w:lang w:eastAsia="zh-CN"/>
          </w:rPr>
          <w:tab/>
        </w:r>
        <w:r w:rsidRPr="00D51F5E">
          <w:rPr>
            <w:rStyle w:val="Hyperlink"/>
            <w:noProof/>
            <w:lang w:val="en-GB"/>
          </w:rPr>
          <w:t xml:space="preserve">Fonction Undo</w:t>
        </w:r>
        <w:r>
          <w:rPr>
            <w:noProof/>
            <w:webHidden/>
          </w:rPr>
          <w:tab/>
        </w:r>
        <w:r>
          <w:rPr>
            <w:noProof/>
            <w:webHidden/>
          </w:rPr>
          <w:fldChar w:fldCharType="begin"/>
        </w:r>
        <w:r>
          <w:rPr>
            <w:noProof/>
            <w:webHidden/>
          </w:rPr>
          <w:instrText xml:space="preserve"> PAGEREF _Toc373244358 \h </w:instrText>
        </w:r>
        <w:r>
          <w:rPr>
            <w:noProof/>
            <w:webHidden/>
          </w:rPr>
          <w:fldChar w:fldCharType="separate"/>
        </w:r>
        <w:r>
          <w:rPr>
            <w:noProof/>
            <w:webHidden/>
          </w:rPr>
          <w:t xml:space="preserve">34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59">
        <w:r w:rsidRPr="00D51F5E">
          <w:rPr>
            <w:rStyle w:val="Hyperlink"/>
            <w:noProof/>
            <w:lang w:val="en-GB"/>
          </w:rPr>
          <w:t xml:space="preserve">3.5.46</w:t>
        </w:r>
        <w:r>
          <w:rPr>
            <w:rFonts w:ascii="Calibri" w:hAnsi="Calibri"/>
            <w:smallCaps w:val="0"/>
            <w:noProof/>
            <w:spacing w:val="0"/>
            <w:szCs w:val="22"/>
            <w:lang w:eastAsia="zh-CN"/>
          </w:rPr>
          <w:tab/>
        </w:r>
        <w:r w:rsidRPr="00D51F5E">
          <w:rPr>
            <w:rStyle w:val="Hyperlink"/>
            <w:noProof/>
            <w:lang w:val="en-GB"/>
          </w:rPr>
          <w:t xml:space="preserve">Fonction WordLeft</w:t>
        </w:r>
        <w:r>
          <w:rPr>
            <w:noProof/>
            <w:webHidden/>
          </w:rPr>
          <w:tab/>
        </w:r>
        <w:r>
          <w:rPr>
            <w:noProof/>
            <w:webHidden/>
          </w:rPr>
          <w:fldChar w:fldCharType="begin"/>
        </w:r>
        <w:r>
          <w:rPr>
            <w:noProof/>
            <w:webHidden/>
          </w:rPr>
          <w:instrText xml:space="preserve"> PAGEREF _Toc373244359 \h </w:instrText>
        </w:r>
        <w:r>
          <w:rPr>
            <w:noProof/>
            <w:webHidden/>
          </w:rPr>
          <w:fldChar w:fldCharType="separate"/>
        </w:r>
        <w:r>
          <w:rPr>
            <w:noProof/>
            <w:webHidden/>
          </w:rPr>
          <w:t xml:space="preserve">34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60">
        <w:r w:rsidRPr="00D51F5E">
          <w:rPr>
            <w:rStyle w:val="Hyperlink"/>
            <w:noProof/>
            <w:lang w:val="en-GB"/>
          </w:rPr>
          <w:t xml:space="preserve">3.5.47</w:t>
        </w:r>
        <w:r>
          <w:rPr>
            <w:rFonts w:ascii="Calibri" w:hAnsi="Calibri"/>
            <w:smallCaps w:val="0"/>
            <w:noProof/>
            <w:spacing w:val="0"/>
            <w:szCs w:val="22"/>
            <w:lang w:eastAsia="zh-CN"/>
          </w:rPr>
          <w:tab/>
        </w:r>
        <w:r w:rsidRPr="00D51F5E">
          <w:rPr>
            <w:rStyle w:val="Hyperlink"/>
            <w:noProof/>
            <w:lang w:val="en-GB"/>
          </w:rPr>
          <w:t xml:space="preserve">Fonction WordRight</w:t>
        </w:r>
        <w:r>
          <w:rPr>
            <w:noProof/>
            <w:webHidden/>
          </w:rPr>
          <w:tab/>
        </w:r>
        <w:r>
          <w:rPr>
            <w:noProof/>
            <w:webHidden/>
          </w:rPr>
          <w:fldChar w:fldCharType="begin"/>
        </w:r>
        <w:r>
          <w:rPr>
            <w:noProof/>
            <w:webHidden/>
          </w:rPr>
          <w:instrText xml:space="preserve"> PAGEREF _Toc373244360 \h </w:instrText>
        </w:r>
        <w:r>
          <w:rPr>
            <w:noProof/>
            <w:webHidden/>
          </w:rPr>
          <w:fldChar w:fldCharType="separate"/>
        </w:r>
        <w:r>
          <w:rPr>
            <w:noProof/>
            <w:webHidden/>
          </w:rPr>
          <w:t xml:space="preserve">35</w:t>
        </w:r>
        <w:r>
          <w:rPr>
            <w:noProof/>
            <w:webHidden/>
          </w:rPr>
          <w:fldChar w:fldCharType="end"/>
        </w:r>
      </w:hyperlink>
    </w:p>
    <w:p>
      <w:pPr>
        <w:pStyle w:val="TOC2"/>
        <w:rPr>
          <w:rFonts w:ascii="Calibri" w:hAnsi="Calibri"/>
          <w:noProof/>
          <w:spacing w:val="0"/>
          <w:szCs w:val="22"/>
          <w:lang w:eastAsia="zh-CN"/>
        </w:rPr>
      </w:pPr>
      <w:hyperlink w:history="1" w:anchor="_Toc373244361">
        <w:r w:rsidRPr="00D51F5E">
          <w:rPr>
            <w:rStyle w:val="Hyperlink"/>
            <w:noProof/>
            <w:lang w:val="en-GB"/>
          </w:rPr>
          <w:t xml:space="preserve">3.6</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MessageCollection</w:t>
        </w:r>
        <w:r>
          <w:rPr>
            <w:noProof/>
            <w:webHidden/>
          </w:rPr>
          <w:tab/>
        </w:r>
        <w:r>
          <w:rPr>
            <w:noProof/>
            <w:webHidden/>
          </w:rPr>
          <w:fldChar w:fldCharType="begin"/>
        </w:r>
        <w:r>
          <w:rPr>
            <w:noProof/>
            <w:webHidden/>
          </w:rPr>
          <w:instrText xml:space="preserve"> PAGEREF _Toc373244361 \h </w:instrText>
        </w:r>
        <w:r>
          <w:rPr>
            <w:noProof/>
            <w:webHidden/>
          </w:rPr>
          <w:fldChar w:fldCharType="separate"/>
        </w:r>
        <w:r>
          <w:rPr>
            <w:noProof/>
            <w:webHidden/>
          </w:rPr>
          <w:t xml:space="preserve">35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62">
        <w:r w:rsidRPr="00D51F5E">
          <w:rPr>
            <w:rStyle w:val="Hyperlink"/>
            <w:noProof/>
            <w:lang w:val="en-GB"/>
          </w:rPr>
          <w:t xml:space="preserve">3.6.1</w:t>
        </w:r>
        <w:r>
          <w:rPr>
            <w:rFonts w:ascii="Calibri" w:hAnsi="Calibri"/>
            <w:smallCaps w:val="0"/>
            <w:noProof/>
            <w:spacing w:val="0"/>
            <w:szCs w:val="22"/>
            <w:lang w:eastAsia="zh-CN"/>
          </w:rPr>
          <w:tab/>
        </w:r>
        <w:r w:rsidRPr="00D51F5E">
          <w:rPr>
            <w:rStyle w:val="Hyperlink"/>
            <w:noProof/>
            <w:lang w:val="en-GB"/>
          </w:rPr>
          <w:t xml:space="preserve">Nombre d'attributs</w:t>
        </w:r>
        <w:r>
          <w:rPr>
            <w:noProof/>
            <w:webHidden/>
          </w:rPr>
          <w:tab/>
        </w:r>
        <w:r>
          <w:rPr>
            <w:noProof/>
            <w:webHidden/>
          </w:rPr>
          <w:fldChar w:fldCharType="begin"/>
        </w:r>
        <w:r>
          <w:rPr>
            <w:noProof/>
            <w:webHidden/>
          </w:rPr>
          <w:instrText xml:space="preserve"> PAGEREF _Toc373244362 \h </w:instrText>
        </w:r>
        <w:r>
          <w:rPr>
            <w:noProof/>
            <w:webHidden/>
          </w:rPr>
          <w:fldChar w:fldCharType="separate"/>
        </w:r>
        <w:r>
          <w:rPr>
            <w:noProof/>
            <w:webHidden/>
          </w:rPr>
          <w:t xml:space="preserve">35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63">
        <w:r w:rsidRPr="00D51F5E">
          <w:rPr>
            <w:rStyle w:val="Hyperlink"/>
            <w:noProof/>
            <w:lang w:val="en-GB"/>
          </w:rPr>
          <w:t xml:space="preserve">3.6.2</w:t>
        </w:r>
        <w:r>
          <w:rPr>
            <w:rFonts w:ascii="Calibri" w:hAnsi="Calibri"/>
            <w:smallCaps w:val="0"/>
            <w:noProof/>
            <w:spacing w:val="0"/>
            <w:szCs w:val="22"/>
            <w:lang w:eastAsia="zh-CN"/>
          </w:rPr>
          <w:tab/>
        </w:r>
        <w:r w:rsidRPr="00D51F5E">
          <w:rPr>
            <w:rStyle w:val="Hyperlink"/>
            <w:noProof/>
            <w:lang w:val="en-GB"/>
          </w:rPr>
          <w:t xml:space="preserve">Attribut Item</w:t>
        </w:r>
        <w:r>
          <w:rPr>
            <w:noProof/>
            <w:webHidden/>
          </w:rPr>
          <w:tab/>
        </w:r>
        <w:r>
          <w:rPr>
            <w:noProof/>
            <w:webHidden/>
          </w:rPr>
          <w:fldChar w:fldCharType="begin"/>
        </w:r>
        <w:r>
          <w:rPr>
            <w:noProof/>
            <w:webHidden/>
          </w:rPr>
          <w:instrText xml:space="preserve"> PAGEREF _Toc373244363 \h </w:instrText>
        </w:r>
        <w:r>
          <w:rPr>
            <w:noProof/>
            <w:webHidden/>
          </w:rPr>
          <w:fldChar w:fldCharType="separate"/>
        </w:r>
        <w:r>
          <w:rPr>
            <w:noProof/>
            <w:webHidden/>
          </w:rPr>
          <w:t xml:space="preserve">35</w:t>
        </w:r>
        <w:r>
          <w:rPr>
            <w:noProof/>
            <w:webHidden/>
          </w:rPr>
          <w:fldChar w:fldCharType="end"/>
        </w:r>
      </w:hyperlink>
    </w:p>
    <w:p>
      <w:pPr>
        <w:pStyle w:val="TOC2"/>
        <w:rPr>
          <w:rFonts w:ascii="Calibri" w:hAnsi="Calibri"/>
          <w:noProof/>
          <w:spacing w:val="0"/>
          <w:szCs w:val="22"/>
          <w:lang w:eastAsia="zh-CN"/>
        </w:rPr>
      </w:pPr>
      <w:hyperlink w:history="1" w:anchor="_Toc373244364">
        <w:r w:rsidRPr="00D51F5E">
          <w:rPr>
            <w:rStyle w:val="Hyperlink"/>
            <w:noProof/>
            <w:lang w:val="en-GB"/>
          </w:rPr>
          <w:t xml:space="preserve">3.7</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Message</w:t>
        </w:r>
        <w:r>
          <w:rPr>
            <w:noProof/>
            <w:webHidden/>
          </w:rPr>
          <w:tab/>
        </w:r>
        <w:r>
          <w:rPr>
            <w:noProof/>
            <w:webHidden/>
          </w:rPr>
          <w:fldChar w:fldCharType="begin"/>
        </w:r>
        <w:r>
          <w:rPr>
            <w:noProof/>
            <w:webHidden/>
          </w:rPr>
          <w:instrText xml:space="preserve"> PAGEREF _Toc373244364 \h </w:instrText>
        </w:r>
        <w:r>
          <w:rPr>
            <w:noProof/>
            <w:webHidden/>
          </w:rPr>
          <w:fldChar w:fldCharType="separate"/>
        </w:r>
        <w:r>
          <w:rPr>
            <w:noProof/>
            <w:webHidden/>
          </w:rPr>
          <w:t xml:space="preserve">35</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65">
        <w:r w:rsidRPr="00D51F5E">
          <w:rPr>
            <w:rStyle w:val="Hyperlink"/>
            <w:noProof/>
            <w:lang w:val="en-GB"/>
          </w:rPr>
          <w:t xml:space="preserve">3.7.1</w:t>
        </w:r>
        <w:r>
          <w:rPr>
            <w:rFonts w:ascii="Calibri" w:hAnsi="Calibri"/>
            <w:smallCaps w:val="0"/>
            <w:noProof/>
            <w:spacing w:val="0"/>
            <w:szCs w:val="22"/>
            <w:lang w:eastAsia="zh-CN"/>
          </w:rPr>
          <w:tab/>
        </w:r>
        <w:r w:rsidRPr="00D51F5E">
          <w:rPr>
            <w:rStyle w:val="Hyperlink"/>
            <w:noProof/>
            <w:lang w:val="en-GB"/>
          </w:rPr>
          <w:t xml:space="preserve">Texte de l'attribut</w:t>
        </w:r>
        <w:r>
          <w:rPr>
            <w:noProof/>
            <w:webHidden/>
          </w:rPr>
          <w:tab/>
        </w:r>
        <w:r>
          <w:rPr>
            <w:noProof/>
            <w:webHidden/>
          </w:rPr>
          <w:fldChar w:fldCharType="begin"/>
        </w:r>
        <w:r>
          <w:rPr>
            <w:noProof/>
            <w:webHidden/>
          </w:rPr>
          <w:instrText xml:space="preserve"> PAGEREF _Toc373244365 \h </w:instrText>
        </w:r>
        <w:r>
          <w:rPr>
            <w:noProof/>
            <w:webHidden/>
          </w:rPr>
          <w:fldChar w:fldCharType="separate"/>
        </w:r>
        <w:r>
          <w:rPr>
            <w:noProof/>
            <w:webHidden/>
          </w:rPr>
          <w:t xml:space="preserve">36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66">
        <w:r w:rsidRPr="00D51F5E">
          <w:rPr>
            <w:rStyle w:val="Hyperlink"/>
            <w:noProof/>
            <w:lang w:val="en-GB"/>
          </w:rPr>
          <w:t xml:space="preserve">3.7.2</w:t>
        </w:r>
        <w:r>
          <w:rPr>
            <w:rFonts w:ascii="Calibri" w:hAnsi="Calibri"/>
            <w:smallCaps w:val="0"/>
            <w:noProof/>
            <w:spacing w:val="0"/>
            <w:szCs w:val="22"/>
            <w:lang w:eastAsia="zh-CN"/>
          </w:rPr>
          <w:tab/>
        </w:r>
        <w:r w:rsidRPr="00D51F5E">
          <w:rPr>
            <w:rStyle w:val="Hyperlink"/>
            <w:noProof/>
            <w:lang w:val="en-GB"/>
          </w:rPr>
          <w:t xml:space="preserve">Type d'attribut</w:t>
        </w:r>
        <w:r>
          <w:rPr>
            <w:noProof/>
            <w:webHidden/>
          </w:rPr>
          <w:tab/>
        </w:r>
        <w:r>
          <w:rPr>
            <w:noProof/>
            <w:webHidden/>
          </w:rPr>
          <w:fldChar w:fldCharType="begin"/>
        </w:r>
        <w:r>
          <w:rPr>
            <w:noProof/>
            <w:webHidden/>
          </w:rPr>
          <w:instrText xml:space="preserve"> PAGEREF _Toc373244366 \h </w:instrText>
        </w:r>
        <w:r>
          <w:rPr>
            <w:noProof/>
            <w:webHidden/>
          </w:rPr>
          <w:fldChar w:fldCharType="separate"/>
        </w:r>
        <w:r>
          <w:rPr>
            <w:noProof/>
            <w:webHidden/>
          </w:rPr>
          <w:t xml:space="preserve">36</w:t>
        </w:r>
        <w:r>
          <w:rPr>
            <w:noProof/>
            <w:webHidden/>
          </w:rPr>
          <w:fldChar w:fldCharType="end"/>
        </w:r>
      </w:hyperlink>
    </w:p>
    <w:p>
      <w:pPr>
        <w:pStyle w:val="TOC2"/>
        <w:rPr>
          <w:rFonts w:ascii="Calibri" w:hAnsi="Calibri"/>
          <w:noProof/>
          <w:spacing w:val="0"/>
          <w:szCs w:val="22"/>
          <w:lang w:eastAsia="zh-CN"/>
        </w:rPr>
      </w:pPr>
      <w:hyperlink w:history="1" w:anchor="_Toc373244367">
        <w:r w:rsidRPr="00D51F5E">
          <w:rPr>
            <w:rStyle w:val="Hyperlink"/>
            <w:noProof/>
            <w:lang w:val="en-GB"/>
          </w:rPr>
          <w:t xml:space="preserve">3.8</w:t>
        </w:r>
        <w:r>
          <w:rPr>
            <w:rFonts w:ascii="Calibri" w:hAnsi="Calibri"/>
            <w:noProof/>
            <w:spacing w:val="0"/>
            <w:szCs w:val="22"/>
            <w:lang w:eastAsia="zh-CN"/>
          </w:rPr>
          <w:tab/>
        </w:r>
        <w:r w:rsidRPr="00D51F5E">
          <w:rPr>
            <w:rStyle w:val="Hyperlink"/>
            <w:noProof/>
            <w:lang w:val="en-GB"/>
          </w:rPr>
          <w:t xml:space="preserve">L'</w:t>
        </w:r>
        <w:r w:rsidRPr="00D51F5E">
          <w:rPr>
            <w:rStyle w:val="Hyperlink"/>
            <w:noProof/>
            <w:lang w:val="en-GB"/>
          </w:rPr>
          <w:t xml:space="preserve">objet </w:t>
        </w:r>
        <w:r w:rsidRPr="00D51F5E">
          <w:rPr>
            <w:rStyle w:val="Hyperlink"/>
            <w:rFonts w:ascii="Courier New" w:hAnsi="Courier New"/>
            <w:noProof/>
            <w:lang w:val="en-US"/>
          </w:rPr>
          <w:t xml:space="preserve">WindowSnapshot</w:t>
        </w:r>
        <w:r>
          <w:rPr>
            <w:noProof/>
            <w:webHidden/>
          </w:rPr>
          <w:tab/>
        </w:r>
        <w:r>
          <w:rPr>
            <w:noProof/>
            <w:webHidden/>
          </w:rPr>
          <w:fldChar w:fldCharType="begin"/>
        </w:r>
        <w:r>
          <w:rPr>
            <w:noProof/>
            <w:webHidden/>
          </w:rPr>
          <w:instrText xml:space="preserve"> PAGEREF _Toc373244367 \h </w:instrText>
        </w:r>
        <w:r>
          <w:rPr>
            <w:noProof/>
            <w:webHidden/>
          </w:rPr>
          <w:fldChar w:fldCharType="separate"/>
        </w:r>
        <w:r>
          <w:rPr>
            <w:noProof/>
            <w:webHidden/>
          </w:rPr>
          <w:t xml:space="preserve">36</w:t>
        </w:r>
        <w:r>
          <w:rPr>
            <w:noProof/>
            <w:webHidden/>
          </w:rPr>
          <w:fldChar w:fldCharType="end"/>
        </w:r>
      </w:hyperlink>
    </w:p>
    <w:p>
      <w:pPr>
        <w:pStyle w:val="TOC1"/>
        <w:tabs>
          <w:tab w:val="left" w:pos="440"/>
          <w:tab w:val="right" w:leader="dot" w:pos="9345"/>
        </w:tabs>
        <w:rPr>
          <w:rFonts w:ascii="Calibri" w:hAnsi="Calibri"/>
          <w:b w:val="0"/>
          <w:noProof/>
          <w:spacing w:val="0"/>
          <w:szCs w:val="22"/>
          <w:lang w:val="nl-NL" w:eastAsia="zh-CN"/>
        </w:rPr>
      </w:pPr>
      <w:hyperlink w:history="1" w:anchor="_Toc373244368">
        <w:r w:rsidRPr="00D51F5E">
          <w:rPr>
            <w:rStyle w:val="Hyperlink"/>
            <w:noProof/>
            <w:lang w:val="en-GB"/>
          </w:rPr>
          <w:t xml:space="preserve">4</w:t>
        </w:r>
        <w:r>
          <w:rPr>
            <w:rFonts w:ascii="Calibri" w:hAnsi="Calibri"/>
            <w:b w:val="0"/>
            <w:noProof/>
            <w:spacing w:val="0"/>
            <w:szCs w:val="22"/>
            <w:lang w:val="nl-NL" w:eastAsia="zh-CN"/>
          </w:rPr>
          <w:tab/>
        </w:r>
        <w:r w:rsidRPr="00D51F5E">
          <w:rPr>
            <w:rStyle w:val="Hyperlink"/>
            <w:noProof/>
            <w:lang w:val="en-GB"/>
          </w:rPr>
          <w:t xml:space="preserve">Objets utilitaires</w:t>
        </w:r>
        <w:r>
          <w:rPr>
            <w:noProof/>
            <w:webHidden/>
          </w:rPr>
          <w:tab/>
        </w:r>
        <w:r>
          <w:rPr>
            <w:noProof/>
            <w:webHidden/>
          </w:rPr>
          <w:fldChar w:fldCharType="begin"/>
        </w:r>
        <w:r>
          <w:rPr>
            <w:noProof/>
            <w:webHidden/>
          </w:rPr>
          <w:instrText xml:space="preserve"> PAGEREF _Toc373244368 \h </w:instrText>
        </w:r>
        <w:r>
          <w:rPr>
            <w:noProof/>
            <w:webHidden/>
          </w:rPr>
          <w:fldChar w:fldCharType="separate"/>
        </w:r>
        <w:r>
          <w:rPr>
            <w:noProof/>
            <w:webHidden/>
          </w:rPr>
          <w:t xml:space="preserve">37</w:t>
        </w:r>
        <w:r>
          <w:rPr>
            <w:noProof/>
            <w:webHidden/>
          </w:rPr>
          <w:fldChar w:fldCharType="end"/>
        </w:r>
      </w:hyperlink>
    </w:p>
    <w:p>
      <w:pPr>
        <w:pStyle w:val="TOC2"/>
        <w:rPr>
          <w:rFonts w:ascii="Calibri" w:hAnsi="Calibri"/>
          <w:noProof/>
          <w:spacing w:val="0"/>
          <w:szCs w:val="22"/>
          <w:lang w:eastAsia="zh-CN"/>
        </w:rPr>
      </w:pPr>
      <w:hyperlink w:history="1" w:anchor="_Toc373244369">
        <w:r w:rsidRPr="00D51F5E">
          <w:rPr>
            <w:rStyle w:val="Hyperlink"/>
            <w:noProof/>
            <w:lang w:val="en-GB"/>
          </w:rPr>
          <w:t xml:space="preserve">4.1</w:t>
        </w:r>
        <w:r>
          <w:rPr>
            <w:rFonts w:ascii="Calibri" w:hAnsi="Calibri"/>
            <w:noProof/>
            <w:spacing w:val="0"/>
            <w:szCs w:val="22"/>
            <w:lang w:eastAsia="zh-CN"/>
          </w:rPr>
          <w:tab/>
        </w:r>
        <w:r w:rsidRPr="00D51F5E">
          <w:rPr>
            <w:rStyle w:val="Hyperlink"/>
            <w:noProof/>
            <w:lang w:val="en-GB"/>
          </w:rPr>
          <w:t xml:space="preserve">Objet du prompteur</w:t>
        </w:r>
        <w:r>
          <w:rPr>
            <w:noProof/>
            <w:webHidden/>
          </w:rPr>
          <w:tab/>
        </w:r>
        <w:r>
          <w:rPr>
            <w:noProof/>
            <w:webHidden/>
          </w:rPr>
          <w:fldChar w:fldCharType="begin"/>
        </w:r>
        <w:r>
          <w:rPr>
            <w:noProof/>
            <w:webHidden/>
          </w:rPr>
          <w:instrText xml:space="preserve"> PAGEREF _Toc373244369 \h </w:instrText>
        </w:r>
        <w:r>
          <w:rPr>
            <w:noProof/>
            <w:webHidden/>
          </w:rPr>
          <w:fldChar w:fldCharType="separate"/>
        </w:r>
        <w:r>
          <w:rPr>
            <w:noProof/>
            <w:webHidden/>
          </w:rPr>
          <w:t xml:space="preserve">37</w:t>
        </w:r>
        <w:r>
          <w:rPr>
            <w:noProof/>
            <w:webHidden/>
          </w:rPr>
          <w:fldChar w:fldCharType="end"/>
        </w:r>
      </w:hyperlink>
    </w:p>
    <w:p>
      <w:pPr>
        <w:pStyle w:val="TOC2"/>
        <w:rPr>
          <w:rFonts w:ascii="Calibri" w:hAnsi="Calibri"/>
          <w:noProof/>
          <w:spacing w:val="0"/>
          <w:szCs w:val="22"/>
          <w:lang w:eastAsia="zh-CN"/>
        </w:rPr>
      </w:pPr>
      <w:hyperlink w:history="1" w:anchor="_Toc373244370">
        <w:r w:rsidRPr="00D51F5E">
          <w:rPr>
            <w:rStyle w:val="Hyperlink"/>
            <w:noProof/>
            <w:lang w:val="en-GB"/>
          </w:rPr>
          <w:t xml:space="preserve">4.2</w:t>
        </w:r>
        <w:r>
          <w:rPr>
            <w:rFonts w:ascii="Calibri" w:hAnsi="Calibri"/>
            <w:noProof/>
            <w:spacing w:val="0"/>
            <w:szCs w:val="22"/>
            <w:lang w:eastAsia="zh-CN"/>
          </w:rPr>
          <w:tab/>
        </w:r>
        <w:r w:rsidRPr="00D51F5E">
          <w:rPr>
            <w:rStyle w:val="Hyperlink"/>
            <w:noProof/>
            <w:lang w:val="en-GB"/>
          </w:rPr>
          <w:t xml:space="preserve">Objet FileInput</w:t>
        </w:r>
        <w:r>
          <w:rPr>
            <w:noProof/>
            <w:webHidden/>
          </w:rPr>
          <w:tab/>
        </w:r>
        <w:r>
          <w:rPr>
            <w:noProof/>
            <w:webHidden/>
          </w:rPr>
          <w:fldChar w:fldCharType="begin"/>
        </w:r>
        <w:r>
          <w:rPr>
            <w:noProof/>
            <w:webHidden/>
          </w:rPr>
          <w:instrText xml:space="preserve"> PAGEREF _Toc373244370 \h </w:instrText>
        </w:r>
        <w:r>
          <w:rPr>
            <w:noProof/>
            <w:webHidden/>
          </w:rPr>
          <w:fldChar w:fldCharType="separate"/>
        </w:r>
        <w:r>
          <w:rPr>
            <w:noProof/>
            <w:webHidden/>
          </w:rPr>
          <w:t xml:space="preserve">39</w:t>
        </w:r>
        <w:r>
          <w:rPr>
            <w:noProof/>
            <w:webHidden/>
          </w:rPr>
          <w:fldChar w:fldCharType="end"/>
        </w:r>
      </w:hyperlink>
    </w:p>
    <w:p>
      <w:pPr>
        <w:pStyle w:val="TOC2"/>
        <w:rPr>
          <w:rFonts w:ascii="Calibri" w:hAnsi="Calibri"/>
          <w:noProof/>
          <w:spacing w:val="0"/>
          <w:szCs w:val="22"/>
          <w:lang w:eastAsia="zh-CN"/>
        </w:rPr>
      </w:pPr>
      <w:hyperlink w:history="1" w:anchor="_Toc373244371">
        <w:r w:rsidRPr="00D51F5E">
          <w:rPr>
            <w:rStyle w:val="Hyperlink"/>
            <w:noProof/>
            <w:lang w:val="en-GB"/>
          </w:rPr>
          <w:t xml:space="preserve">4.3</w:t>
        </w:r>
        <w:r>
          <w:rPr>
            <w:rFonts w:ascii="Calibri" w:hAnsi="Calibri"/>
            <w:noProof/>
            <w:spacing w:val="0"/>
            <w:szCs w:val="22"/>
            <w:lang w:eastAsia="zh-CN"/>
          </w:rPr>
          <w:tab/>
        </w:r>
        <w:r w:rsidRPr="00D51F5E">
          <w:rPr>
            <w:rStyle w:val="Hyperlink"/>
            <w:noProof/>
            <w:lang w:val="en-GB"/>
          </w:rPr>
          <w:t xml:space="preserve">Objet FileOutput</w:t>
        </w:r>
        <w:r>
          <w:rPr>
            <w:noProof/>
            <w:webHidden/>
          </w:rPr>
          <w:tab/>
        </w:r>
        <w:r>
          <w:rPr>
            <w:noProof/>
            <w:webHidden/>
          </w:rPr>
          <w:fldChar w:fldCharType="begin"/>
        </w:r>
        <w:r>
          <w:rPr>
            <w:noProof/>
            <w:webHidden/>
          </w:rPr>
          <w:instrText xml:space="preserve"> PAGEREF _Toc373244371 \h </w:instrText>
        </w:r>
        <w:r>
          <w:rPr>
            <w:noProof/>
            <w:webHidden/>
          </w:rPr>
          <w:fldChar w:fldCharType="separate"/>
        </w:r>
        <w:r>
          <w:rPr>
            <w:noProof/>
            <w:webHidden/>
          </w:rPr>
          <w:t xml:space="preserve">41</w:t>
        </w:r>
        <w:r>
          <w:rPr>
            <w:noProof/>
            <w:webHidden/>
          </w:rPr>
          <w:fldChar w:fldCharType="end"/>
        </w:r>
      </w:hyperlink>
    </w:p>
    <w:p>
      <w:pPr>
        <w:pStyle w:val="TOC1"/>
        <w:tabs>
          <w:tab w:val="left" w:pos="440"/>
          <w:tab w:val="right" w:leader="dot" w:pos="9345"/>
        </w:tabs>
        <w:rPr>
          <w:rFonts w:ascii="Calibri" w:hAnsi="Calibri"/>
          <w:b w:val="0"/>
          <w:noProof/>
          <w:spacing w:val="0"/>
          <w:szCs w:val="22"/>
          <w:lang w:val="nl-NL" w:eastAsia="zh-CN"/>
        </w:rPr>
      </w:pPr>
      <w:hyperlink w:history="1" w:anchor="_Toc373244372">
        <w:r w:rsidRPr="00D51F5E">
          <w:rPr>
            <w:rStyle w:val="Hyperlink"/>
            <w:noProof/>
            <w:lang w:val="en-GB"/>
          </w:rPr>
          <w:t xml:space="preserve">5</w:t>
        </w:r>
        <w:r>
          <w:rPr>
            <w:rFonts w:ascii="Calibri" w:hAnsi="Calibri"/>
            <w:b w:val="0"/>
            <w:noProof/>
            <w:spacing w:val="0"/>
            <w:szCs w:val="22"/>
            <w:lang w:val="nl-NL" w:eastAsia="zh-CN"/>
          </w:rPr>
          <w:tab/>
        </w:r>
        <w:r w:rsidRPr="00D51F5E">
          <w:rPr>
            <w:rStyle w:val="Hyperlink"/>
            <w:noProof/>
            <w:lang w:val="en-GB"/>
          </w:rPr>
          <w:t xml:space="preserve">Programmation XUL</w:t>
        </w:r>
        <w:r>
          <w:rPr>
            <w:noProof/>
            <w:webHidden/>
          </w:rPr>
          <w:tab/>
        </w:r>
        <w:r>
          <w:rPr>
            <w:noProof/>
            <w:webHidden/>
          </w:rPr>
          <w:fldChar w:fldCharType="begin"/>
        </w:r>
        <w:r>
          <w:rPr>
            <w:noProof/>
            <w:webHidden/>
          </w:rPr>
          <w:instrText xml:space="preserve"> PAGEREF _Toc373244372 \h </w:instrText>
        </w:r>
        <w:r>
          <w:rPr>
            <w:noProof/>
            <w:webHidden/>
          </w:rPr>
          <w:fldChar w:fldCharType="separate"/>
        </w:r>
        <w:r>
          <w:rPr>
            <w:noProof/>
            <w:webHidden/>
          </w:rPr>
          <w:t xml:space="preserve">43</w:t>
        </w:r>
        <w:r>
          <w:rPr>
            <w:noProof/>
            <w:webHidden/>
          </w:rPr>
          <w:fldChar w:fldCharType="end"/>
        </w:r>
      </w:hyperlink>
    </w:p>
    <w:p>
      <w:pPr>
        <w:pStyle w:val="TOC2"/>
        <w:rPr>
          <w:rFonts w:ascii="Calibri" w:hAnsi="Calibri"/>
          <w:noProof/>
          <w:spacing w:val="0"/>
          <w:szCs w:val="22"/>
          <w:lang w:eastAsia="zh-CN"/>
        </w:rPr>
      </w:pPr>
      <w:hyperlink w:history="1" w:anchor="_Toc373244373">
        <w:r w:rsidRPr="00D51F5E">
          <w:rPr>
            <w:rStyle w:val="Hyperlink"/>
            <w:noProof/>
            <w:lang w:val="en-GB"/>
          </w:rPr>
          <w:t xml:space="preserve">5.1</w:t>
        </w:r>
        <w:r>
          <w:rPr>
            <w:rFonts w:ascii="Calibri" w:hAnsi="Calibri"/>
            <w:noProof/>
            <w:spacing w:val="0"/>
            <w:szCs w:val="22"/>
            <w:lang w:eastAsia="zh-CN"/>
          </w:rPr>
          <w:tab/>
        </w:r>
        <w:r w:rsidRPr="00D51F5E">
          <w:rPr>
            <w:rStyle w:val="Hyperlink"/>
            <w:noProof/>
            <w:lang w:val="en-GB"/>
          </w:rPr>
          <w:t xml:space="preserve">Introduction</w:t>
        </w:r>
        <w:r>
          <w:rPr>
            <w:noProof/>
            <w:webHidden/>
          </w:rPr>
          <w:tab/>
        </w:r>
        <w:r>
          <w:rPr>
            <w:noProof/>
            <w:webHidden/>
          </w:rPr>
          <w:fldChar w:fldCharType="begin"/>
        </w:r>
        <w:r>
          <w:rPr>
            <w:noProof/>
            <w:webHidden/>
          </w:rPr>
          <w:instrText xml:space="preserve"> PAGEREF _Toc373244373 \h </w:instrText>
        </w:r>
        <w:r>
          <w:rPr>
            <w:noProof/>
            <w:webHidden/>
          </w:rPr>
          <w:fldChar w:fldCharType="separate"/>
        </w:r>
        <w:r>
          <w:rPr>
            <w:noProof/>
            <w:webHidden/>
          </w:rPr>
          <w:t xml:space="preserve">43</w:t>
        </w:r>
        <w:r>
          <w:rPr>
            <w:noProof/>
            <w:webHidden/>
          </w:rPr>
          <w:fldChar w:fldCharType="end"/>
        </w:r>
      </w:hyperlink>
    </w:p>
    <w:p>
      <w:pPr>
        <w:pStyle w:val="TOC2"/>
        <w:rPr>
          <w:rFonts w:ascii="Calibri" w:hAnsi="Calibri"/>
          <w:noProof/>
          <w:spacing w:val="0"/>
          <w:szCs w:val="22"/>
          <w:lang w:eastAsia="zh-CN"/>
        </w:rPr>
      </w:pPr>
      <w:hyperlink w:history="1" w:anchor="_Toc373244374">
        <w:r w:rsidRPr="00D51F5E">
          <w:rPr>
            <w:rStyle w:val="Hyperlink"/>
            <w:noProof/>
            <w:lang w:val="en-GB"/>
          </w:rPr>
          <w:t xml:space="preserve">5.2</w:t>
        </w:r>
        <w:r>
          <w:rPr>
            <w:rFonts w:ascii="Calibri" w:hAnsi="Calibri"/>
            <w:noProof/>
            <w:spacing w:val="0"/>
            <w:szCs w:val="22"/>
            <w:lang w:eastAsia="zh-CN"/>
          </w:rPr>
          <w:tab/>
        </w:r>
        <w:r w:rsidRPr="00D51F5E">
          <w:rPr>
            <w:rStyle w:val="Hyperlink"/>
            <w:noProof/>
            <w:lang w:val="en-GB"/>
          </w:rPr>
          <w:t xml:space="preserve">Exemple de boîte de dialogue</w:t>
        </w:r>
        <w:r>
          <w:rPr>
            <w:noProof/>
            <w:webHidden/>
          </w:rPr>
          <w:tab/>
        </w:r>
        <w:r>
          <w:rPr>
            <w:noProof/>
            <w:webHidden/>
          </w:rPr>
          <w:fldChar w:fldCharType="begin"/>
        </w:r>
        <w:r>
          <w:rPr>
            <w:noProof/>
            <w:webHidden/>
          </w:rPr>
          <w:instrText xml:space="preserve"> PAGEREF _Toc373244374 \h </w:instrText>
        </w:r>
        <w:r>
          <w:rPr>
            <w:noProof/>
            <w:webHidden/>
          </w:rPr>
          <w:fldChar w:fldCharType="separate"/>
        </w:r>
        <w:r>
          <w:rPr>
            <w:noProof/>
            <w:webHidden/>
          </w:rPr>
          <w:t xml:space="preserve">43</w:t>
        </w:r>
        <w:r>
          <w:rPr>
            <w:noProof/>
            <w:webHidden/>
          </w:rPr>
          <w:fldChar w:fldCharType="end"/>
        </w:r>
      </w:hyperlink>
    </w:p>
    <w:p>
      <w:pPr>
        <w:pStyle w:val="TOC2"/>
        <w:rPr>
          <w:rFonts w:ascii="Calibri" w:hAnsi="Calibri"/>
          <w:noProof/>
          <w:spacing w:val="0"/>
          <w:szCs w:val="22"/>
          <w:lang w:eastAsia="zh-CN"/>
        </w:rPr>
      </w:pPr>
      <w:hyperlink w:history="1" w:anchor="_Toc373244375">
        <w:r w:rsidRPr="00D51F5E">
          <w:rPr>
            <w:rStyle w:val="Hyperlink"/>
            <w:noProof/>
            <w:lang w:val="en-GB"/>
          </w:rPr>
          <w:t xml:space="preserve">5.3</w:t>
        </w:r>
        <w:r>
          <w:rPr>
            <w:rFonts w:ascii="Calibri" w:hAnsi="Calibri"/>
            <w:noProof/>
            <w:spacing w:val="0"/>
            <w:szCs w:val="22"/>
            <w:lang w:eastAsia="zh-CN"/>
          </w:rPr>
          <w:tab/>
        </w:r>
        <w:r w:rsidRPr="00D51F5E">
          <w:rPr>
            <w:rStyle w:val="Hyperlink"/>
            <w:noProof/>
            <w:lang w:val="en-GB"/>
          </w:rPr>
          <w:t xml:space="preserve">Appel d'une boîte de dialogue XUL dans WinIBW</w:t>
        </w:r>
        <w:r>
          <w:rPr>
            <w:noProof/>
            <w:webHidden/>
          </w:rPr>
          <w:tab/>
        </w:r>
        <w:r>
          <w:rPr>
            <w:noProof/>
            <w:webHidden/>
          </w:rPr>
          <w:fldChar w:fldCharType="begin"/>
        </w:r>
        <w:r>
          <w:rPr>
            <w:noProof/>
            <w:webHidden/>
          </w:rPr>
          <w:instrText xml:space="preserve"> PAGEREF _Toc373244375 \h </w:instrText>
        </w:r>
        <w:r>
          <w:rPr>
            <w:noProof/>
            <w:webHidden/>
          </w:rPr>
          <w:fldChar w:fldCharType="separate"/>
        </w:r>
        <w:r>
          <w:rPr>
            <w:noProof/>
            <w:webHidden/>
          </w:rPr>
          <w:t xml:space="preserve">44</w:t>
        </w:r>
        <w:r>
          <w:rPr>
            <w:noProof/>
            <w:webHidden/>
          </w:rPr>
          <w:fldChar w:fldCharType="end"/>
        </w:r>
      </w:hyperlink>
    </w:p>
    <w:p>
      <w:pPr>
        <w:pStyle w:val="TOC2"/>
        <w:rPr>
          <w:rFonts w:ascii="Calibri" w:hAnsi="Calibri"/>
          <w:noProof/>
          <w:spacing w:val="0"/>
          <w:szCs w:val="22"/>
          <w:lang w:eastAsia="zh-CN"/>
        </w:rPr>
      </w:pPr>
      <w:hyperlink w:history="1" w:anchor="_Toc373244376">
        <w:r w:rsidRPr="00D51F5E">
          <w:rPr>
            <w:rStyle w:val="Hyperlink"/>
            <w:noProof/>
            <w:lang w:val="en-GB"/>
          </w:rPr>
          <w:t xml:space="preserve">5.4</w:t>
        </w:r>
        <w:r>
          <w:rPr>
            <w:rFonts w:ascii="Calibri" w:hAnsi="Calibri"/>
            <w:noProof/>
            <w:spacing w:val="0"/>
            <w:szCs w:val="22"/>
            <w:lang w:eastAsia="zh-CN"/>
          </w:rPr>
          <w:tab/>
        </w:r>
        <w:r w:rsidRPr="00D51F5E">
          <w:rPr>
            <w:rStyle w:val="Hyperlink"/>
            <w:noProof/>
            <w:lang w:val="en-GB"/>
          </w:rPr>
          <w:t xml:space="preserve">Accès au modèle d'objet WinIBW</w:t>
        </w:r>
        <w:r>
          <w:rPr>
            <w:noProof/>
            <w:webHidden/>
          </w:rPr>
          <w:tab/>
        </w:r>
        <w:r>
          <w:rPr>
            <w:noProof/>
            <w:webHidden/>
          </w:rPr>
          <w:fldChar w:fldCharType="begin"/>
        </w:r>
        <w:r>
          <w:rPr>
            <w:noProof/>
            <w:webHidden/>
          </w:rPr>
          <w:instrText xml:space="preserve"> PAGEREF _Toc373244376 \h </w:instrText>
        </w:r>
        <w:r>
          <w:rPr>
            <w:noProof/>
            <w:webHidden/>
          </w:rPr>
          <w:fldChar w:fldCharType="separate"/>
        </w:r>
        <w:r>
          <w:rPr>
            <w:noProof/>
            <w:webHidden/>
          </w:rPr>
          <w:t xml:space="preserve">45</w:t>
        </w:r>
        <w:r>
          <w:rPr>
            <w:noProof/>
            <w:webHidden/>
          </w:rPr>
          <w:fldChar w:fldCharType="end"/>
        </w:r>
      </w:hyperlink>
    </w:p>
    <w:p>
      <w:pPr>
        <w:pStyle w:val="TOC2"/>
        <w:rPr>
          <w:rFonts w:ascii="Calibri" w:hAnsi="Calibri"/>
          <w:noProof/>
          <w:spacing w:val="0"/>
          <w:szCs w:val="22"/>
          <w:lang w:eastAsia="zh-CN"/>
        </w:rPr>
      </w:pPr>
      <w:hyperlink w:history="1" w:anchor="_Toc373244377">
        <w:r w:rsidRPr="00D51F5E">
          <w:rPr>
            <w:rStyle w:val="Hyperlink"/>
            <w:noProof/>
            <w:lang w:val="en-GB"/>
          </w:rPr>
          <w:t xml:space="preserve">5.5</w:t>
        </w:r>
        <w:r>
          <w:rPr>
            <w:rFonts w:ascii="Calibri" w:hAnsi="Calibri"/>
            <w:noProof/>
            <w:spacing w:val="0"/>
            <w:szCs w:val="22"/>
            <w:lang w:eastAsia="zh-CN"/>
          </w:rPr>
          <w:tab/>
        </w:r>
        <w:r w:rsidRPr="00D51F5E">
          <w:rPr>
            <w:rStyle w:val="Hyperlink"/>
            <w:noProof/>
            <w:lang w:val="en-GB"/>
          </w:rPr>
          <w:t xml:space="preserve">Accès aux objets utilitaires</w:t>
        </w:r>
        <w:r>
          <w:rPr>
            <w:noProof/>
            <w:webHidden/>
          </w:rPr>
          <w:tab/>
        </w:r>
        <w:r>
          <w:rPr>
            <w:noProof/>
            <w:webHidden/>
          </w:rPr>
          <w:fldChar w:fldCharType="begin"/>
        </w:r>
        <w:r>
          <w:rPr>
            <w:noProof/>
            <w:webHidden/>
          </w:rPr>
          <w:instrText xml:space="preserve"> PAGEREF _Toc373244377 \h </w:instrText>
        </w:r>
        <w:r>
          <w:rPr>
            <w:noProof/>
            <w:webHidden/>
          </w:rPr>
          <w:fldChar w:fldCharType="separate"/>
        </w:r>
        <w:r>
          <w:rPr>
            <w:noProof/>
            <w:webHidden/>
          </w:rPr>
          <w:t xml:space="preserve">45</w:t>
        </w:r>
        <w:r>
          <w:rPr>
            <w:noProof/>
            <w:webHidden/>
          </w:rPr>
          <w:fldChar w:fldCharType="end"/>
        </w:r>
      </w:hyperlink>
    </w:p>
    <w:p>
      <w:pPr>
        <w:pStyle w:val="TOC2"/>
        <w:rPr>
          <w:rFonts w:ascii="Calibri" w:hAnsi="Calibri"/>
          <w:noProof/>
          <w:spacing w:val="0"/>
          <w:szCs w:val="22"/>
          <w:lang w:eastAsia="zh-CN"/>
        </w:rPr>
      </w:pPr>
      <w:hyperlink w:history="1" w:anchor="_Toc373244378">
        <w:r w:rsidRPr="00D51F5E">
          <w:rPr>
            <w:rStyle w:val="Hyperlink"/>
            <w:noProof/>
            <w:lang w:val="en-GB"/>
          </w:rPr>
          <w:t xml:space="preserve">5.6</w:t>
        </w:r>
        <w:r>
          <w:rPr>
            <w:rFonts w:ascii="Calibri" w:hAnsi="Calibri"/>
            <w:noProof/>
            <w:spacing w:val="0"/>
            <w:szCs w:val="22"/>
            <w:lang w:eastAsia="zh-CN"/>
          </w:rPr>
          <w:tab/>
        </w:r>
        <w:r w:rsidRPr="00D51F5E">
          <w:rPr>
            <w:rStyle w:val="Hyperlink"/>
            <w:noProof/>
            <w:lang w:val="en-GB"/>
          </w:rPr>
          <w:t xml:space="preserve">Préférences et variables d'environnement</w:t>
        </w:r>
        <w:r>
          <w:rPr>
            <w:noProof/>
            <w:webHidden/>
          </w:rPr>
          <w:tab/>
        </w:r>
        <w:r>
          <w:rPr>
            <w:noProof/>
            <w:webHidden/>
          </w:rPr>
          <w:fldChar w:fldCharType="begin"/>
        </w:r>
        <w:r>
          <w:rPr>
            <w:noProof/>
            <w:webHidden/>
          </w:rPr>
          <w:instrText xml:space="preserve"> PAGEREF _Toc373244378 \h </w:instrText>
        </w:r>
        <w:r>
          <w:rPr>
            <w:noProof/>
            <w:webHidden/>
          </w:rPr>
          <w:fldChar w:fldCharType="separate"/>
        </w:r>
        <w:r>
          <w:rPr>
            <w:noProof/>
            <w:webHidden/>
          </w:rPr>
          <w:t xml:space="preserve">46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79">
        <w:r w:rsidRPr="00D51F5E">
          <w:rPr>
            <w:rStyle w:val="Hyperlink"/>
            <w:noProof/>
            <w:lang w:val="en-GB"/>
          </w:rPr>
          <w:t xml:space="preserve">5.6.1</w:t>
        </w:r>
        <w:r>
          <w:rPr>
            <w:rFonts w:ascii="Calibri" w:hAnsi="Calibri"/>
            <w:smallCaps w:val="0"/>
            <w:noProof/>
            <w:spacing w:val="0"/>
            <w:szCs w:val="22"/>
            <w:lang w:eastAsia="zh-CN"/>
          </w:rPr>
          <w:tab/>
        </w:r>
        <w:r w:rsidRPr="00D51F5E">
          <w:rPr>
            <w:rStyle w:val="Hyperlink"/>
            <w:noProof/>
            <w:lang w:val="en-GB"/>
          </w:rPr>
          <w:t xml:space="preserve">Service de préférences Mozilla</w:t>
        </w:r>
        <w:r>
          <w:rPr>
            <w:noProof/>
            <w:webHidden/>
          </w:rPr>
          <w:tab/>
        </w:r>
        <w:r>
          <w:rPr>
            <w:noProof/>
            <w:webHidden/>
          </w:rPr>
          <w:fldChar w:fldCharType="begin"/>
        </w:r>
        <w:r>
          <w:rPr>
            <w:noProof/>
            <w:webHidden/>
          </w:rPr>
          <w:instrText xml:space="preserve"> PAGEREF _Toc373244379 \h </w:instrText>
        </w:r>
        <w:r>
          <w:rPr>
            <w:noProof/>
            <w:webHidden/>
          </w:rPr>
          <w:fldChar w:fldCharType="separate"/>
        </w:r>
        <w:r>
          <w:rPr>
            <w:noProof/>
            <w:webHidden/>
          </w:rPr>
          <w:t xml:space="preserve">46</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80">
        <w:r w:rsidRPr="00D51F5E">
          <w:rPr>
            <w:rStyle w:val="Hyperlink"/>
            <w:noProof/>
            <w:lang w:val="en-GB"/>
          </w:rPr>
          <w:t xml:space="preserve">5.6.2</w:t>
        </w:r>
        <w:r>
          <w:rPr>
            <w:rFonts w:ascii="Calibri" w:hAnsi="Calibri"/>
            <w:smallCaps w:val="0"/>
            <w:noProof/>
            <w:spacing w:val="0"/>
            <w:szCs w:val="22"/>
            <w:lang w:eastAsia="zh-CN"/>
          </w:rPr>
          <w:tab/>
        </w:r>
        <w:r w:rsidRPr="00D51F5E">
          <w:rPr>
            <w:rStyle w:val="Hyperlink"/>
            <w:noProof/>
            <w:lang w:val="en-GB"/>
          </w:rPr>
          <w:t xml:space="preserve">Interface de l'environnement Mozilla</w:t>
        </w:r>
        <w:r>
          <w:rPr>
            <w:noProof/>
            <w:webHidden/>
          </w:rPr>
          <w:tab/>
        </w:r>
        <w:r>
          <w:rPr>
            <w:noProof/>
            <w:webHidden/>
          </w:rPr>
          <w:fldChar w:fldCharType="begin"/>
        </w:r>
        <w:r>
          <w:rPr>
            <w:noProof/>
            <w:webHidden/>
          </w:rPr>
          <w:instrText xml:space="preserve"> PAGEREF _Toc373244380 \h </w:instrText>
        </w:r>
        <w:r>
          <w:rPr>
            <w:noProof/>
            <w:webHidden/>
          </w:rPr>
          <w:fldChar w:fldCharType="separate"/>
        </w:r>
        <w:r>
          <w:rPr>
            <w:noProof/>
            <w:webHidden/>
          </w:rPr>
          <w:t xml:space="preserve">46</w:t>
        </w:r>
        <w:r>
          <w:rPr>
            <w:noProof/>
            <w:webHidden/>
          </w:rPr>
          <w:fldChar w:fldCharType="end"/>
        </w:r>
      </w:hyperlink>
    </w:p>
    <w:p>
      <w:pPr>
        <w:pStyle w:val="TOC2"/>
        <w:rPr>
          <w:rFonts w:ascii="Calibri" w:hAnsi="Calibri"/>
          <w:noProof/>
          <w:spacing w:val="0"/>
          <w:szCs w:val="22"/>
          <w:lang w:eastAsia="zh-CN"/>
        </w:rPr>
      </w:pPr>
      <w:hyperlink w:history="1" w:anchor="_Toc373244381">
        <w:r w:rsidRPr="00D51F5E">
          <w:rPr>
            <w:rStyle w:val="Hyperlink"/>
            <w:noProof/>
            <w:lang w:val="en-GB"/>
          </w:rPr>
          <w:t xml:space="preserve">5.7</w:t>
        </w:r>
        <w:r>
          <w:rPr>
            <w:rFonts w:ascii="Calibri" w:hAnsi="Calibri"/>
            <w:noProof/>
            <w:spacing w:val="0"/>
            <w:szCs w:val="22"/>
            <w:lang w:eastAsia="zh-CN"/>
          </w:rPr>
          <w:tab/>
        </w:r>
        <w:r w:rsidRPr="00D51F5E">
          <w:rPr>
            <w:rStyle w:val="Hyperlink"/>
            <w:noProof/>
            <w:lang w:val="en-GB"/>
          </w:rPr>
          <w:t xml:space="preserve">Conseils et astuces</w:t>
        </w:r>
        <w:r>
          <w:rPr>
            <w:noProof/>
            <w:webHidden/>
          </w:rPr>
          <w:tab/>
        </w:r>
        <w:r>
          <w:rPr>
            <w:noProof/>
            <w:webHidden/>
          </w:rPr>
          <w:fldChar w:fldCharType="begin"/>
        </w:r>
        <w:r>
          <w:rPr>
            <w:noProof/>
            <w:webHidden/>
          </w:rPr>
          <w:instrText xml:space="preserve"> PAGEREF _Toc373244381 \h </w:instrText>
        </w:r>
        <w:r>
          <w:rPr>
            <w:noProof/>
            <w:webHidden/>
          </w:rPr>
          <w:fldChar w:fldCharType="separate"/>
        </w:r>
        <w:r>
          <w:rPr>
            <w:noProof/>
            <w:webHidden/>
          </w:rPr>
          <w:t xml:space="preserve">47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82">
        <w:r w:rsidRPr="00D51F5E">
          <w:rPr>
            <w:rStyle w:val="Hyperlink"/>
            <w:noProof/>
            <w:lang w:val="en-GB"/>
          </w:rPr>
          <w:t xml:space="preserve">5.7.1</w:t>
        </w:r>
        <w:r>
          <w:rPr>
            <w:rFonts w:ascii="Calibri" w:hAnsi="Calibri"/>
            <w:smallCaps w:val="0"/>
            <w:noProof/>
            <w:spacing w:val="0"/>
            <w:szCs w:val="22"/>
            <w:lang w:eastAsia="zh-CN"/>
          </w:rPr>
          <w:tab/>
        </w:r>
        <w:r w:rsidRPr="00D51F5E">
          <w:rPr>
            <w:rStyle w:val="Hyperlink"/>
            <w:noProof/>
            <w:lang w:val="en-GB"/>
          </w:rPr>
          <w:t xml:space="preserve">Rechargement des dialogues XUL sans redémarrage de WinIBW</w:t>
        </w:r>
        <w:r>
          <w:rPr>
            <w:noProof/>
            <w:webHidden/>
          </w:rPr>
          <w:tab/>
        </w:r>
        <w:r>
          <w:rPr>
            <w:noProof/>
            <w:webHidden/>
          </w:rPr>
          <w:fldChar w:fldCharType="begin"/>
        </w:r>
        <w:r>
          <w:rPr>
            <w:noProof/>
            <w:webHidden/>
          </w:rPr>
          <w:instrText xml:space="preserve"> PAGEREF _Toc373244382 \h </w:instrText>
        </w:r>
        <w:r>
          <w:rPr>
            <w:noProof/>
            <w:webHidden/>
          </w:rPr>
          <w:fldChar w:fldCharType="separate"/>
        </w:r>
        <w:r>
          <w:rPr>
            <w:noProof/>
            <w:webHidden/>
          </w:rPr>
          <w:t xml:space="preserve">47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83">
        <w:r w:rsidRPr="00D51F5E">
          <w:rPr>
            <w:rStyle w:val="Hyperlink"/>
            <w:noProof/>
            <w:lang w:val="en-GB"/>
          </w:rPr>
          <w:t xml:space="preserve">5.7.2</w:t>
        </w:r>
        <w:r>
          <w:rPr>
            <w:rFonts w:ascii="Calibri" w:hAnsi="Calibri"/>
            <w:smallCaps w:val="0"/>
            <w:noProof/>
            <w:spacing w:val="0"/>
            <w:szCs w:val="22"/>
            <w:lang w:eastAsia="zh-CN"/>
          </w:rPr>
          <w:tab/>
        </w:r>
        <w:r w:rsidRPr="00D51F5E">
          <w:rPr>
            <w:rStyle w:val="Hyperlink"/>
            <w:noProof/>
            <w:lang w:val="en-GB"/>
          </w:rPr>
          <w:t xml:space="preserve">Masquer des fonctions de l'interface utilisateur</w:t>
        </w:r>
        <w:r>
          <w:rPr>
            <w:noProof/>
            <w:webHidden/>
          </w:rPr>
          <w:tab/>
        </w:r>
        <w:r>
          <w:rPr>
            <w:noProof/>
            <w:webHidden/>
          </w:rPr>
          <w:fldChar w:fldCharType="begin"/>
        </w:r>
        <w:r>
          <w:rPr>
            <w:noProof/>
            <w:webHidden/>
          </w:rPr>
          <w:instrText xml:space="preserve"> PAGEREF _Toc373244383 \h </w:instrText>
        </w:r>
        <w:r>
          <w:rPr>
            <w:noProof/>
            <w:webHidden/>
          </w:rPr>
          <w:fldChar w:fldCharType="separate"/>
        </w:r>
        <w:r>
          <w:rPr>
            <w:noProof/>
            <w:webHidden/>
          </w:rPr>
          <w:t xml:space="preserve">47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84">
        <w:r w:rsidRPr="00D51F5E">
          <w:rPr>
            <w:rStyle w:val="Hyperlink"/>
            <w:noProof/>
            <w:lang w:val="en-GB"/>
          </w:rPr>
          <w:t xml:space="preserve">5.7.3</w:t>
        </w:r>
        <w:r>
          <w:rPr>
            <w:rFonts w:ascii="Calibri" w:hAnsi="Calibri"/>
            <w:smallCaps w:val="0"/>
            <w:noProof/>
            <w:spacing w:val="0"/>
            <w:szCs w:val="22"/>
            <w:lang w:eastAsia="zh-CN"/>
          </w:rPr>
          <w:tab/>
        </w:r>
        <w:r w:rsidRPr="00D51F5E">
          <w:rPr>
            <w:rStyle w:val="Hyperlink"/>
            <w:noProof/>
            <w:lang w:val="en-GB"/>
          </w:rPr>
          <w:t xml:space="preserve">Activation conditionnelle des fonctions de script standard</w:t>
        </w:r>
        <w:r>
          <w:rPr>
            <w:noProof/>
            <w:webHidden/>
          </w:rPr>
          <w:tab/>
        </w:r>
        <w:r>
          <w:rPr>
            <w:noProof/>
            <w:webHidden/>
          </w:rPr>
          <w:fldChar w:fldCharType="begin"/>
        </w:r>
        <w:r>
          <w:rPr>
            <w:noProof/>
            <w:webHidden/>
          </w:rPr>
          <w:instrText xml:space="preserve"> PAGEREF _Toc373244384 \h </w:instrText>
        </w:r>
        <w:r>
          <w:rPr>
            <w:noProof/>
            <w:webHidden/>
          </w:rPr>
          <w:fldChar w:fldCharType="separate"/>
        </w:r>
        <w:r>
          <w:rPr>
            <w:noProof/>
            <w:webHidden/>
          </w:rPr>
          <w:t xml:space="preserve">48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85">
        <w:r w:rsidRPr="00D51F5E">
          <w:rPr>
            <w:rStyle w:val="Hyperlink"/>
            <w:noProof/>
            <w:lang w:val="en-GB"/>
          </w:rPr>
          <w:t xml:space="preserve">5.7.4</w:t>
        </w:r>
        <w:r>
          <w:rPr>
            <w:rFonts w:ascii="Calibri" w:hAnsi="Calibri"/>
            <w:smallCaps w:val="0"/>
            <w:noProof/>
            <w:spacing w:val="0"/>
            <w:szCs w:val="22"/>
            <w:lang w:eastAsia="zh-CN"/>
          </w:rPr>
          <w:tab/>
        </w:r>
        <w:r w:rsidRPr="00D51F5E">
          <w:rPr>
            <w:rStyle w:val="Hyperlink"/>
            <w:noProof/>
            <w:lang w:val="en-GB"/>
          </w:rPr>
          <w:t xml:space="preserve">Maintien de WinIBW au premier plan lors de la fermeture d'un dialogue XUL</w:t>
        </w:r>
        <w:r>
          <w:rPr>
            <w:noProof/>
            <w:webHidden/>
          </w:rPr>
          <w:tab/>
        </w:r>
        <w:r>
          <w:rPr>
            <w:noProof/>
            <w:webHidden/>
          </w:rPr>
          <w:fldChar w:fldCharType="begin"/>
        </w:r>
        <w:r>
          <w:rPr>
            <w:noProof/>
            <w:webHidden/>
          </w:rPr>
          <w:instrText xml:space="preserve"> PAGEREF _Toc373244385 \h </w:instrText>
        </w:r>
        <w:r>
          <w:rPr>
            <w:noProof/>
            <w:webHidden/>
          </w:rPr>
          <w:fldChar w:fldCharType="separate"/>
        </w:r>
        <w:r>
          <w:rPr>
            <w:noProof/>
            <w:webHidden/>
          </w:rPr>
          <w:t xml:space="preserve">48</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86">
        <w:r w:rsidRPr="00D51F5E">
          <w:rPr>
            <w:rStyle w:val="Hyperlink"/>
            <w:noProof/>
            <w:lang w:val="en-GB"/>
          </w:rPr>
          <w:t xml:space="preserve">5.7.5</w:t>
        </w:r>
        <w:r>
          <w:rPr>
            <w:rFonts w:ascii="Calibri" w:hAnsi="Calibri"/>
            <w:smallCaps w:val="0"/>
            <w:noProof/>
            <w:spacing w:val="0"/>
            <w:szCs w:val="22"/>
            <w:lang w:eastAsia="zh-CN"/>
          </w:rPr>
          <w:tab/>
        </w:r>
        <w:r w:rsidRPr="00D51F5E">
          <w:rPr>
            <w:rStyle w:val="Hyperlink"/>
            <w:noProof/>
            <w:lang w:val="en-GB"/>
          </w:rPr>
          <w:t xml:space="preserve">Suivi des erreurs</w:t>
        </w:r>
        <w:r>
          <w:rPr>
            <w:noProof/>
            <w:webHidden/>
          </w:rPr>
          <w:tab/>
        </w:r>
        <w:r>
          <w:rPr>
            <w:noProof/>
            <w:webHidden/>
          </w:rPr>
          <w:fldChar w:fldCharType="begin"/>
        </w:r>
        <w:r>
          <w:rPr>
            <w:noProof/>
            <w:webHidden/>
          </w:rPr>
          <w:instrText xml:space="preserve"> PAGEREF _Toc373244386 \h </w:instrText>
        </w:r>
        <w:r>
          <w:rPr>
            <w:noProof/>
            <w:webHidden/>
          </w:rPr>
          <w:fldChar w:fldCharType="separate"/>
        </w:r>
        <w:r>
          <w:rPr>
            <w:noProof/>
            <w:webHidden/>
          </w:rPr>
          <w:t xml:space="preserve">48</w:t>
        </w:r>
        <w:r>
          <w:rPr>
            <w:noProof/>
            <w:webHidden/>
          </w:rPr>
          <w:fldChar w:fldCharType="end"/>
        </w:r>
      </w:hyperlink>
    </w:p>
    <w:p>
      <w:pPr>
        <w:pStyle w:val="TOC1"/>
        <w:tabs>
          <w:tab w:val="left" w:pos="440"/>
          <w:tab w:val="right" w:leader="dot" w:pos="9345"/>
        </w:tabs>
        <w:rPr>
          <w:rFonts w:ascii="Calibri" w:hAnsi="Calibri"/>
          <w:b w:val="0"/>
          <w:noProof/>
          <w:spacing w:val="0"/>
          <w:szCs w:val="22"/>
          <w:lang w:val="nl-NL" w:eastAsia="zh-CN"/>
        </w:rPr>
      </w:pPr>
      <w:hyperlink w:history="1" w:anchor="_Toc373244387">
        <w:r w:rsidRPr="00D51F5E">
          <w:rPr>
            <w:rStyle w:val="Hyperlink"/>
            <w:noProof/>
            <w:lang w:val="en-GB"/>
          </w:rPr>
          <w:t xml:space="preserve">6</w:t>
        </w:r>
        <w:r>
          <w:rPr>
            <w:rFonts w:ascii="Calibri" w:hAnsi="Calibri"/>
            <w:b w:val="0"/>
            <w:noProof/>
            <w:spacing w:val="0"/>
            <w:szCs w:val="22"/>
            <w:lang w:val="nl-NL" w:eastAsia="zh-CN"/>
          </w:rPr>
          <w:tab/>
        </w:r>
        <w:r w:rsidRPr="00D51F5E">
          <w:rPr>
            <w:rStyle w:val="Hyperlink"/>
            <w:noProof/>
          </w:rPr>
          <w:t xml:space="preserve">VBScript contre JavaScript</w:t>
        </w:r>
        <w:r>
          <w:rPr>
            <w:noProof/>
            <w:webHidden/>
          </w:rPr>
          <w:tab/>
        </w:r>
        <w:r>
          <w:rPr>
            <w:noProof/>
            <w:webHidden/>
          </w:rPr>
          <w:fldChar w:fldCharType="begin"/>
        </w:r>
        <w:r>
          <w:rPr>
            <w:noProof/>
            <w:webHidden/>
          </w:rPr>
          <w:instrText xml:space="preserve"> PAGEREF _Toc373244387 \h </w:instrText>
        </w:r>
        <w:r>
          <w:rPr>
            <w:noProof/>
            <w:webHidden/>
          </w:rPr>
          <w:fldChar w:fldCharType="separate"/>
        </w:r>
        <w:r>
          <w:rPr>
            <w:noProof/>
            <w:webHidden/>
          </w:rPr>
          <w:t xml:space="preserve">50</w:t>
        </w:r>
        <w:r>
          <w:rPr>
            <w:noProof/>
            <w:webHidden/>
          </w:rPr>
          <w:fldChar w:fldCharType="end"/>
        </w:r>
      </w:hyperlink>
    </w:p>
    <w:p>
      <w:pPr>
        <w:pStyle w:val="TOC2"/>
        <w:rPr>
          <w:rFonts w:ascii="Calibri" w:hAnsi="Calibri"/>
          <w:noProof/>
          <w:spacing w:val="0"/>
          <w:szCs w:val="22"/>
          <w:lang w:eastAsia="zh-CN"/>
        </w:rPr>
      </w:pPr>
      <w:hyperlink w:history="1" w:anchor="_Toc373244388">
        <w:r w:rsidRPr="00D51F5E">
          <w:rPr>
            <w:rStyle w:val="Hyperlink"/>
            <w:noProof/>
            <w:lang w:val="en-US"/>
          </w:rPr>
          <w:t xml:space="preserve">6.1</w:t>
        </w:r>
        <w:r>
          <w:rPr>
            <w:rFonts w:ascii="Calibri" w:hAnsi="Calibri"/>
            <w:noProof/>
            <w:spacing w:val="0"/>
            <w:szCs w:val="22"/>
            <w:lang w:eastAsia="zh-CN"/>
          </w:rPr>
          <w:tab/>
        </w:r>
        <w:r w:rsidRPr="00D51F5E">
          <w:rPr>
            <w:rStyle w:val="Hyperlink"/>
            <w:noProof/>
            <w:lang w:val="en-US"/>
          </w:rPr>
          <w:t xml:space="preserve">Sensibilité des cas</w:t>
        </w:r>
        <w:r>
          <w:rPr>
            <w:noProof/>
            <w:webHidden/>
          </w:rPr>
          <w:tab/>
        </w:r>
        <w:r>
          <w:rPr>
            <w:noProof/>
            <w:webHidden/>
          </w:rPr>
          <w:fldChar w:fldCharType="begin"/>
        </w:r>
        <w:r>
          <w:rPr>
            <w:noProof/>
            <w:webHidden/>
          </w:rPr>
          <w:instrText xml:space="preserve"> PAGEREF _Toc373244388 \h </w:instrText>
        </w:r>
        <w:r>
          <w:rPr>
            <w:noProof/>
            <w:webHidden/>
          </w:rPr>
          <w:fldChar w:fldCharType="separate"/>
        </w:r>
        <w:r>
          <w:rPr>
            <w:noProof/>
            <w:webHidden/>
          </w:rPr>
          <w:t xml:space="preserve">50</w:t>
        </w:r>
        <w:r>
          <w:rPr>
            <w:noProof/>
            <w:webHidden/>
          </w:rPr>
          <w:fldChar w:fldCharType="end"/>
        </w:r>
      </w:hyperlink>
    </w:p>
    <w:p>
      <w:pPr>
        <w:pStyle w:val="TOC2"/>
        <w:rPr>
          <w:rFonts w:ascii="Calibri" w:hAnsi="Calibri"/>
          <w:noProof/>
          <w:spacing w:val="0"/>
          <w:szCs w:val="22"/>
          <w:lang w:eastAsia="zh-CN"/>
        </w:rPr>
      </w:pPr>
      <w:hyperlink w:history="1" w:anchor="_Toc373244389">
        <w:r w:rsidRPr="00D51F5E">
          <w:rPr>
            <w:rStyle w:val="Hyperlink"/>
            <w:noProof/>
            <w:lang w:val="en-US"/>
          </w:rPr>
          <w:t xml:space="preserve">6.2</w:t>
        </w:r>
        <w:r>
          <w:rPr>
            <w:rFonts w:ascii="Calibri" w:hAnsi="Calibri"/>
            <w:noProof/>
            <w:spacing w:val="0"/>
            <w:szCs w:val="22"/>
            <w:lang w:eastAsia="zh-CN"/>
          </w:rPr>
          <w:tab/>
        </w:r>
        <w:r w:rsidRPr="00D51F5E">
          <w:rPr>
            <w:rStyle w:val="Hyperlink"/>
            <w:noProof/>
            <w:lang w:val="en-US"/>
          </w:rPr>
          <w:t xml:space="preserve">Commentaires</w:t>
        </w:r>
        <w:r>
          <w:rPr>
            <w:noProof/>
            <w:webHidden/>
          </w:rPr>
          <w:tab/>
        </w:r>
        <w:r>
          <w:rPr>
            <w:noProof/>
            <w:webHidden/>
          </w:rPr>
          <w:fldChar w:fldCharType="begin"/>
        </w:r>
        <w:r>
          <w:rPr>
            <w:noProof/>
            <w:webHidden/>
          </w:rPr>
          <w:instrText xml:space="preserve"> PAGEREF _Toc373244389 \h </w:instrText>
        </w:r>
        <w:r>
          <w:rPr>
            <w:noProof/>
            <w:webHidden/>
          </w:rPr>
          <w:fldChar w:fldCharType="separate"/>
        </w:r>
        <w:r>
          <w:rPr>
            <w:noProof/>
            <w:webHidden/>
          </w:rPr>
          <w:t xml:space="preserve">50</w:t>
        </w:r>
        <w:r>
          <w:rPr>
            <w:noProof/>
            <w:webHidden/>
          </w:rPr>
          <w:fldChar w:fldCharType="end"/>
        </w:r>
      </w:hyperlink>
    </w:p>
    <w:p>
      <w:pPr>
        <w:pStyle w:val="TOC2"/>
        <w:rPr>
          <w:rFonts w:ascii="Calibri" w:hAnsi="Calibri"/>
          <w:noProof/>
          <w:spacing w:val="0"/>
          <w:szCs w:val="22"/>
          <w:lang w:eastAsia="zh-CN"/>
        </w:rPr>
      </w:pPr>
      <w:hyperlink w:history="1" w:anchor="_Toc373244390">
        <w:r w:rsidRPr="00D51F5E">
          <w:rPr>
            <w:rStyle w:val="Hyperlink"/>
            <w:noProof/>
            <w:lang w:val="en-US"/>
          </w:rPr>
          <w:t xml:space="preserve">6.3</w:t>
        </w:r>
        <w:r>
          <w:rPr>
            <w:rFonts w:ascii="Calibri" w:hAnsi="Calibri"/>
            <w:noProof/>
            <w:spacing w:val="0"/>
            <w:szCs w:val="22"/>
            <w:lang w:eastAsia="zh-CN"/>
          </w:rPr>
          <w:tab/>
        </w:r>
        <w:r w:rsidRPr="00D51F5E">
          <w:rPr>
            <w:rStyle w:val="Hyperlink"/>
            <w:noProof/>
            <w:lang w:val="en-US"/>
          </w:rPr>
          <w:t xml:space="preserve">Déclarations</w:t>
        </w:r>
        <w:r>
          <w:rPr>
            <w:noProof/>
            <w:webHidden/>
          </w:rPr>
          <w:tab/>
        </w:r>
        <w:r>
          <w:rPr>
            <w:noProof/>
            <w:webHidden/>
          </w:rPr>
          <w:fldChar w:fldCharType="begin"/>
        </w:r>
        <w:r>
          <w:rPr>
            <w:noProof/>
            <w:webHidden/>
          </w:rPr>
          <w:instrText xml:space="preserve"> PAGEREF _Toc373244390 \h </w:instrText>
        </w:r>
        <w:r>
          <w:rPr>
            <w:noProof/>
            <w:webHidden/>
          </w:rPr>
          <w:fldChar w:fldCharType="separate"/>
        </w:r>
        <w:r>
          <w:rPr>
            <w:noProof/>
            <w:webHidden/>
          </w:rPr>
          <w:t xml:space="preserve">50</w:t>
        </w:r>
        <w:r>
          <w:rPr>
            <w:noProof/>
            <w:webHidden/>
          </w:rPr>
          <w:fldChar w:fldCharType="end"/>
        </w:r>
      </w:hyperlink>
    </w:p>
    <w:p>
      <w:pPr>
        <w:pStyle w:val="TOC2"/>
        <w:rPr>
          <w:rFonts w:ascii="Calibri" w:hAnsi="Calibri"/>
          <w:noProof/>
          <w:spacing w:val="0"/>
          <w:szCs w:val="22"/>
          <w:lang w:eastAsia="zh-CN"/>
        </w:rPr>
      </w:pPr>
      <w:hyperlink w:history="1" w:anchor="_Toc373244391">
        <w:r w:rsidRPr="00D51F5E">
          <w:rPr>
            <w:rStyle w:val="Hyperlink"/>
            <w:noProof/>
            <w:lang w:val="en-US"/>
          </w:rPr>
          <w:t xml:space="preserve">6.4</w:t>
        </w:r>
        <w:r>
          <w:rPr>
            <w:rFonts w:ascii="Calibri" w:hAnsi="Calibri"/>
            <w:noProof/>
            <w:spacing w:val="0"/>
            <w:szCs w:val="22"/>
            <w:lang w:eastAsia="zh-CN"/>
          </w:rPr>
          <w:tab/>
        </w:r>
        <w:r w:rsidRPr="00D51F5E">
          <w:rPr>
            <w:rStyle w:val="Hyperlink"/>
            <w:noProof/>
            <w:lang w:val="en-US"/>
          </w:rPr>
          <w:t xml:space="preserve">Fonctions</w:t>
        </w:r>
        <w:r>
          <w:rPr>
            <w:noProof/>
            <w:webHidden/>
          </w:rPr>
          <w:tab/>
        </w:r>
        <w:r>
          <w:rPr>
            <w:noProof/>
            <w:webHidden/>
          </w:rPr>
          <w:fldChar w:fldCharType="begin"/>
        </w:r>
        <w:r>
          <w:rPr>
            <w:noProof/>
            <w:webHidden/>
          </w:rPr>
          <w:instrText xml:space="preserve"> PAGEREF _Toc373244391 \h </w:instrText>
        </w:r>
        <w:r>
          <w:rPr>
            <w:noProof/>
            <w:webHidden/>
          </w:rPr>
          <w:fldChar w:fldCharType="separate"/>
        </w:r>
        <w:r>
          <w:rPr>
            <w:noProof/>
            <w:webHidden/>
          </w:rPr>
          <w:t xml:space="preserve">50</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92">
        <w:r w:rsidRPr="00D51F5E">
          <w:rPr>
            <w:rStyle w:val="Hyperlink"/>
            <w:noProof/>
            <w:lang w:val="en-US"/>
          </w:rPr>
          <w:t xml:space="preserve">6.4.1</w:t>
        </w:r>
        <w:r>
          <w:rPr>
            <w:rFonts w:ascii="Calibri" w:hAnsi="Calibri"/>
            <w:smallCaps w:val="0"/>
            <w:noProof/>
            <w:spacing w:val="0"/>
            <w:szCs w:val="22"/>
            <w:lang w:eastAsia="zh-CN"/>
          </w:rPr>
          <w:tab/>
        </w:r>
        <w:r w:rsidRPr="00D51F5E">
          <w:rPr>
            <w:rStyle w:val="Hyperlink"/>
            <w:noProof/>
            <w:lang w:val="en-US"/>
          </w:rPr>
          <w:t xml:space="preserve">Un exemple simple</w:t>
        </w:r>
        <w:r>
          <w:rPr>
            <w:noProof/>
            <w:webHidden/>
          </w:rPr>
          <w:tab/>
        </w:r>
        <w:r>
          <w:rPr>
            <w:noProof/>
            <w:webHidden/>
          </w:rPr>
          <w:fldChar w:fldCharType="begin"/>
        </w:r>
        <w:r>
          <w:rPr>
            <w:noProof/>
            <w:webHidden/>
          </w:rPr>
          <w:instrText xml:space="preserve"> PAGEREF _Toc373244392 \h </w:instrText>
        </w:r>
        <w:r>
          <w:rPr>
            <w:noProof/>
            <w:webHidden/>
          </w:rPr>
          <w:fldChar w:fldCharType="separate"/>
        </w:r>
        <w:r>
          <w:rPr>
            <w:noProof/>
            <w:webHidden/>
          </w:rPr>
          <w:t xml:space="preserve">51</w:t>
        </w:r>
        <w:r>
          <w:rPr>
            <w:noProof/>
            <w:webHidden/>
          </w:rPr>
          <w:fldChar w:fldCharType="end"/>
        </w:r>
      </w:hyperlink>
    </w:p>
    <w:p>
      <w:pPr>
        <w:pStyle w:val="TOC2"/>
        <w:rPr>
          <w:rFonts w:ascii="Calibri" w:hAnsi="Calibri"/>
          <w:noProof/>
          <w:spacing w:val="0"/>
          <w:szCs w:val="22"/>
          <w:lang w:eastAsia="zh-CN"/>
        </w:rPr>
      </w:pPr>
      <w:hyperlink w:history="1" w:anchor="_Toc373244393">
        <w:r w:rsidRPr="00D51F5E">
          <w:rPr>
            <w:rStyle w:val="Hyperlink"/>
            <w:noProof/>
            <w:lang w:val="en-US"/>
          </w:rPr>
          <w:t xml:space="preserve">6.5</w:t>
        </w:r>
        <w:r>
          <w:rPr>
            <w:rFonts w:ascii="Calibri" w:hAnsi="Calibri"/>
            <w:noProof/>
            <w:spacing w:val="0"/>
            <w:szCs w:val="22"/>
            <w:lang w:eastAsia="zh-CN"/>
          </w:rPr>
          <w:tab/>
        </w:r>
        <w:r w:rsidRPr="00D51F5E">
          <w:rPr>
            <w:rStyle w:val="Hyperlink"/>
            <w:noProof/>
            <w:lang w:val="en-US"/>
          </w:rPr>
          <w:t xml:space="preserve">Cordes</w:t>
        </w:r>
        <w:r>
          <w:rPr>
            <w:noProof/>
            <w:webHidden/>
          </w:rPr>
          <w:tab/>
        </w:r>
        <w:r>
          <w:rPr>
            <w:noProof/>
            <w:webHidden/>
          </w:rPr>
          <w:fldChar w:fldCharType="begin"/>
        </w:r>
        <w:r>
          <w:rPr>
            <w:noProof/>
            <w:webHidden/>
          </w:rPr>
          <w:instrText xml:space="preserve"> PAGEREF _Toc373244393 \h </w:instrText>
        </w:r>
        <w:r>
          <w:rPr>
            <w:noProof/>
            <w:webHidden/>
          </w:rPr>
          <w:fldChar w:fldCharType="separate"/>
        </w:r>
        <w:r>
          <w:rPr>
            <w:noProof/>
            <w:webHidden/>
          </w:rPr>
          <w:t xml:space="preserve">52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94">
        <w:r w:rsidRPr="00D51F5E">
          <w:rPr>
            <w:rStyle w:val="Hyperlink"/>
            <w:noProof/>
            <w:lang w:val="en-US"/>
          </w:rPr>
          <w:t xml:space="preserve">6.5.1</w:t>
        </w:r>
        <w:r>
          <w:rPr>
            <w:rFonts w:ascii="Calibri" w:hAnsi="Calibri"/>
            <w:smallCaps w:val="0"/>
            <w:noProof/>
            <w:spacing w:val="0"/>
            <w:szCs w:val="22"/>
            <w:lang w:eastAsia="zh-CN"/>
          </w:rPr>
          <w:tab/>
        </w:r>
        <w:r w:rsidRPr="00D51F5E">
          <w:rPr>
            <w:rStyle w:val="Hyperlink"/>
            <w:noProof/>
            <w:lang w:val="en-GB"/>
          </w:rPr>
          <w:t xml:space="preserve">VBScript</w:t>
        </w:r>
        <w:r>
          <w:rPr>
            <w:noProof/>
            <w:webHidden/>
          </w:rPr>
          <w:tab/>
        </w:r>
        <w:r>
          <w:rPr>
            <w:noProof/>
            <w:webHidden/>
          </w:rPr>
          <w:fldChar w:fldCharType="begin"/>
        </w:r>
        <w:r>
          <w:rPr>
            <w:noProof/>
            <w:webHidden/>
          </w:rPr>
          <w:instrText xml:space="preserve"> PAGEREF _Toc373244394 \h </w:instrText>
        </w:r>
        <w:r>
          <w:rPr>
            <w:noProof/>
            <w:webHidden/>
          </w:rPr>
          <w:fldChar w:fldCharType="separate"/>
        </w:r>
        <w:r>
          <w:rPr>
            <w:noProof/>
            <w:webHidden/>
          </w:rPr>
          <w:t xml:space="preserve">52</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95">
        <w:r w:rsidRPr="00D51F5E">
          <w:rPr>
            <w:rStyle w:val="Hyperlink"/>
            <w:noProof/>
            <w:lang w:val="en-US"/>
          </w:rPr>
          <w:t xml:space="preserve">6.5.2</w:t>
        </w:r>
        <w:r>
          <w:rPr>
            <w:rFonts w:ascii="Calibri" w:hAnsi="Calibri"/>
            <w:smallCaps w:val="0"/>
            <w:noProof/>
            <w:spacing w:val="0"/>
            <w:szCs w:val="22"/>
            <w:lang w:eastAsia="zh-CN"/>
          </w:rPr>
          <w:tab/>
        </w:r>
        <w:r w:rsidRPr="00D51F5E">
          <w:rPr>
            <w:rStyle w:val="Hyperlink"/>
            <w:noProof/>
            <w:lang w:val="en-GB"/>
          </w:rPr>
          <w:t xml:space="preserve">JavaScript</w:t>
        </w:r>
        <w:r>
          <w:rPr>
            <w:noProof/>
            <w:webHidden/>
          </w:rPr>
          <w:tab/>
        </w:r>
        <w:r>
          <w:rPr>
            <w:noProof/>
            <w:webHidden/>
          </w:rPr>
          <w:fldChar w:fldCharType="begin"/>
        </w:r>
        <w:r>
          <w:rPr>
            <w:noProof/>
            <w:webHidden/>
          </w:rPr>
          <w:instrText xml:space="preserve"> PAGEREF _Toc373244395 \h </w:instrText>
        </w:r>
        <w:r>
          <w:rPr>
            <w:noProof/>
            <w:webHidden/>
          </w:rPr>
          <w:fldChar w:fldCharType="separate"/>
        </w:r>
        <w:r>
          <w:rPr>
            <w:noProof/>
            <w:webHidden/>
          </w:rPr>
          <w:t xml:space="preserve">52</w:t>
        </w:r>
        <w:r>
          <w:rPr>
            <w:noProof/>
            <w:webHidden/>
          </w:rPr>
          <w:fldChar w:fldCharType="end"/>
        </w:r>
      </w:hyperlink>
    </w:p>
    <w:p>
      <w:pPr>
        <w:pStyle w:val="TOC2"/>
        <w:rPr>
          <w:rFonts w:ascii="Calibri" w:hAnsi="Calibri"/>
          <w:noProof/>
          <w:spacing w:val="0"/>
          <w:szCs w:val="22"/>
          <w:lang w:eastAsia="zh-CN"/>
        </w:rPr>
      </w:pPr>
      <w:hyperlink w:history="1" w:anchor="_Toc373244396">
        <w:r w:rsidRPr="00D51F5E">
          <w:rPr>
            <w:rStyle w:val="Hyperlink"/>
            <w:noProof/>
          </w:rPr>
          <w:t xml:space="preserve">6.6</w:t>
        </w:r>
        <w:r>
          <w:rPr>
            <w:rFonts w:ascii="Calibri" w:hAnsi="Calibri"/>
            <w:noProof/>
            <w:spacing w:val="0"/>
            <w:szCs w:val="22"/>
            <w:lang w:eastAsia="zh-CN"/>
          </w:rPr>
          <w:tab/>
        </w:r>
        <w:r w:rsidRPr="00D51F5E">
          <w:rPr>
            <w:rStyle w:val="Hyperlink"/>
            <w:noProof/>
          </w:rPr>
          <w:t xml:space="preserve">Messages</w:t>
        </w:r>
        <w:r>
          <w:rPr>
            <w:noProof/>
            <w:webHidden/>
          </w:rPr>
          <w:tab/>
        </w:r>
        <w:r>
          <w:rPr>
            <w:noProof/>
            <w:webHidden/>
          </w:rPr>
          <w:fldChar w:fldCharType="begin"/>
        </w:r>
        <w:r>
          <w:rPr>
            <w:noProof/>
            <w:webHidden/>
          </w:rPr>
          <w:instrText xml:space="preserve"> PAGEREF _Toc373244396 \h </w:instrText>
        </w:r>
        <w:r>
          <w:rPr>
            <w:noProof/>
            <w:webHidden/>
          </w:rPr>
          <w:fldChar w:fldCharType="separate"/>
        </w:r>
        <w:r>
          <w:rPr>
            <w:noProof/>
            <w:webHidden/>
          </w:rPr>
          <w:t xml:space="preserve">54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97">
        <w:r w:rsidRPr="00D51F5E">
          <w:rPr>
            <w:rStyle w:val="Hyperlink"/>
            <w:noProof/>
            <w:lang w:val="en-US"/>
          </w:rPr>
          <w:t xml:space="preserve">6.6.1</w:t>
        </w:r>
        <w:r>
          <w:rPr>
            <w:rFonts w:ascii="Calibri" w:hAnsi="Calibri"/>
            <w:smallCaps w:val="0"/>
            <w:noProof/>
            <w:spacing w:val="0"/>
            <w:szCs w:val="22"/>
            <w:lang w:eastAsia="zh-CN"/>
          </w:rPr>
          <w:tab/>
        </w:r>
        <w:r w:rsidRPr="00D51F5E">
          <w:rPr>
            <w:rStyle w:val="Hyperlink"/>
            <w:noProof/>
            <w:lang w:val="en-GB"/>
          </w:rPr>
          <w:t xml:space="preserve">VBScript</w:t>
        </w:r>
        <w:r>
          <w:rPr>
            <w:noProof/>
            <w:webHidden/>
          </w:rPr>
          <w:tab/>
        </w:r>
        <w:r>
          <w:rPr>
            <w:noProof/>
            <w:webHidden/>
          </w:rPr>
          <w:fldChar w:fldCharType="begin"/>
        </w:r>
        <w:r>
          <w:rPr>
            <w:noProof/>
            <w:webHidden/>
          </w:rPr>
          <w:instrText xml:space="preserve"> PAGEREF _Toc373244397 \h </w:instrText>
        </w:r>
        <w:r>
          <w:rPr>
            <w:noProof/>
            <w:webHidden/>
          </w:rPr>
          <w:fldChar w:fldCharType="separate"/>
        </w:r>
        <w:r>
          <w:rPr>
            <w:noProof/>
            <w:webHidden/>
          </w:rPr>
          <w:t xml:space="preserve">54</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398">
        <w:r w:rsidRPr="00D51F5E">
          <w:rPr>
            <w:rStyle w:val="Hyperlink"/>
            <w:noProof/>
            <w:lang w:val="en-US"/>
          </w:rPr>
          <w:t xml:space="preserve">6.6.2</w:t>
        </w:r>
        <w:r>
          <w:rPr>
            <w:rFonts w:ascii="Calibri" w:hAnsi="Calibri"/>
            <w:smallCaps w:val="0"/>
            <w:noProof/>
            <w:spacing w:val="0"/>
            <w:szCs w:val="22"/>
            <w:lang w:eastAsia="zh-CN"/>
          </w:rPr>
          <w:tab/>
        </w:r>
        <w:r w:rsidRPr="00D51F5E">
          <w:rPr>
            <w:rStyle w:val="Hyperlink"/>
            <w:noProof/>
            <w:lang w:val="en-GB"/>
          </w:rPr>
          <w:t xml:space="preserve">JavaScript</w:t>
        </w:r>
        <w:r>
          <w:rPr>
            <w:noProof/>
            <w:webHidden/>
          </w:rPr>
          <w:tab/>
        </w:r>
        <w:r>
          <w:rPr>
            <w:noProof/>
            <w:webHidden/>
          </w:rPr>
          <w:fldChar w:fldCharType="begin"/>
        </w:r>
        <w:r>
          <w:rPr>
            <w:noProof/>
            <w:webHidden/>
          </w:rPr>
          <w:instrText xml:space="preserve"> PAGEREF _Toc373244398 \h </w:instrText>
        </w:r>
        <w:r>
          <w:rPr>
            <w:noProof/>
            <w:webHidden/>
          </w:rPr>
          <w:fldChar w:fldCharType="separate"/>
        </w:r>
        <w:r>
          <w:rPr>
            <w:noProof/>
            <w:webHidden/>
          </w:rPr>
          <w:t xml:space="preserve">55</w:t>
        </w:r>
        <w:r>
          <w:rPr>
            <w:noProof/>
            <w:webHidden/>
          </w:rPr>
          <w:fldChar w:fldCharType="end"/>
        </w:r>
      </w:hyperlink>
    </w:p>
    <w:p>
      <w:pPr>
        <w:pStyle w:val="TOC2"/>
        <w:rPr>
          <w:rFonts w:ascii="Calibri" w:hAnsi="Calibri"/>
          <w:noProof/>
          <w:spacing w:val="0"/>
          <w:szCs w:val="22"/>
          <w:lang w:eastAsia="zh-CN"/>
        </w:rPr>
      </w:pPr>
      <w:hyperlink w:history="1" w:anchor="_Toc373244399">
        <w:r w:rsidRPr="00D51F5E">
          <w:rPr>
            <w:rStyle w:val="Hyperlink"/>
            <w:noProof/>
            <w:lang w:val="en-GB"/>
          </w:rPr>
          <w:t xml:space="preserve">6.7</w:t>
        </w:r>
        <w:r>
          <w:rPr>
            <w:rFonts w:ascii="Calibri" w:hAnsi="Calibri"/>
            <w:noProof/>
            <w:spacing w:val="0"/>
            <w:szCs w:val="22"/>
            <w:lang w:eastAsia="zh-CN"/>
          </w:rPr>
          <w:tab/>
        </w:r>
        <w:r w:rsidRPr="00D51F5E">
          <w:rPr>
            <w:rStyle w:val="Hyperlink"/>
            <w:noProof/>
            <w:lang w:val="en-GB"/>
          </w:rPr>
          <w:t xml:space="preserve">Variables</w:t>
        </w:r>
        <w:r>
          <w:rPr>
            <w:noProof/>
            <w:webHidden/>
          </w:rPr>
          <w:tab/>
        </w:r>
        <w:r>
          <w:rPr>
            <w:noProof/>
            <w:webHidden/>
          </w:rPr>
          <w:fldChar w:fldCharType="begin"/>
        </w:r>
        <w:r>
          <w:rPr>
            <w:noProof/>
            <w:webHidden/>
          </w:rPr>
          <w:instrText xml:space="preserve"> PAGEREF _Toc373244399 \h </w:instrText>
        </w:r>
        <w:r>
          <w:rPr>
            <w:noProof/>
            <w:webHidden/>
          </w:rPr>
          <w:fldChar w:fldCharType="separate"/>
        </w:r>
        <w:r>
          <w:rPr>
            <w:noProof/>
            <w:webHidden/>
          </w:rPr>
          <w:t xml:space="preserve">55</w:t>
        </w:r>
        <w:r>
          <w:rPr>
            <w:noProof/>
            <w:webHidden/>
          </w:rPr>
          <w:fldChar w:fldCharType="end"/>
        </w:r>
      </w:hyperlink>
    </w:p>
    <w:p>
      <w:pPr>
        <w:pStyle w:val="TOC2"/>
        <w:rPr>
          <w:rFonts w:ascii="Calibri" w:hAnsi="Calibri"/>
          <w:noProof/>
          <w:spacing w:val="0"/>
          <w:szCs w:val="22"/>
          <w:lang w:eastAsia="zh-CN"/>
        </w:rPr>
      </w:pPr>
      <w:hyperlink w:history="1" w:anchor="_Toc373244400">
        <w:r w:rsidRPr="00D51F5E">
          <w:rPr>
            <w:rStyle w:val="Hyperlink"/>
            <w:noProof/>
          </w:rPr>
          <w:t xml:space="preserve">6.8</w:t>
        </w:r>
        <w:r>
          <w:rPr>
            <w:rFonts w:ascii="Calibri" w:hAnsi="Calibri"/>
            <w:noProof/>
            <w:spacing w:val="0"/>
            <w:szCs w:val="22"/>
            <w:lang w:eastAsia="zh-CN"/>
          </w:rPr>
          <w:tab/>
        </w:r>
        <w:r w:rsidRPr="00D51F5E">
          <w:rPr>
            <w:rStyle w:val="Hyperlink"/>
            <w:noProof/>
          </w:rPr>
          <w:t xml:space="preserve">Opérateurs</w:t>
        </w:r>
        <w:r>
          <w:rPr>
            <w:noProof/>
            <w:webHidden/>
          </w:rPr>
          <w:tab/>
        </w:r>
        <w:r>
          <w:rPr>
            <w:noProof/>
            <w:webHidden/>
          </w:rPr>
          <w:fldChar w:fldCharType="begin"/>
        </w:r>
        <w:r>
          <w:rPr>
            <w:noProof/>
            <w:webHidden/>
          </w:rPr>
          <w:instrText xml:space="preserve"> PAGEREF _Toc373244400 \h </w:instrText>
        </w:r>
        <w:r>
          <w:rPr>
            <w:noProof/>
            <w:webHidden/>
          </w:rPr>
          <w:fldChar w:fldCharType="separate"/>
        </w:r>
        <w:r>
          <w:rPr>
            <w:noProof/>
            <w:webHidden/>
          </w:rPr>
          <w:t xml:space="preserve">55</w:t>
        </w:r>
        <w:r>
          <w:rPr>
            <w:noProof/>
            <w:webHidden/>
          </w:rPr>
          <w:fldChar w:fldCharType="end"/>
        </w:r>
      </w:hyperlink>
    </w:p>
    <w:p>
      <w:pPr>
        <w:pStyle w:val="TOC2"/>
        <w:rPr>
          <w:rFonts w:ascii="Calibri" w:hAnsi="Calibri"/>
          <w:noProof/>
          <w:spacing w:val="0"/>
          <w:szCs w:val="22"/>
          <w:lang w:eastAsia="zh-CN"/>
        </w:rPr>
      </w:pPr>
      <w:hyperlink w:history="1" w:anchor="_Toc373244401">
        <w:r w:rsidRPr="00D51F5E">
          <w:rPr>
            <w:rStyle w:val="Hyperlink"/>
            <w:noProof/>
            <w:lang w:val="en-GB"/>
          </w:rPr>
          <w:t xml:space="preserve">6.9</w:t>
        </w:r>
        <w:r>
          <w:rPr>
            <w:rFonts w:ascii="Calibri" w:hAnsi="Calibri"/>
            <w:noProof/>
            <w:spacing w:val="0"/>
            <w:szCs w:val="22"/>
            <w:lang w:eastAsia="zh-CN"/>
          </w:rPr>
          <w:tab/>
        </w:r>
        <w:r w:rsidRPr="00D51F5E">
          <w:rPr>
            <w:rStyle w:val="Hyperlink"/>
            <w:noProof/>
            <w:lang w:val="en-GB"/>
          </w:rPr>
          <w:t xml:space="preserve">Conditions d'essai</w:t>
        </w:r>
        <w:r>
          <w:rPr>
            <w:noProof/>
            <w:webHidden/>
          </w:rPr>
          <w:tab/>
        </w:r>
        <w:r>
          <w:rPr>
            <w:noProof/>
            <w:webHidden/>
          </w:rPr>
          <w:fldChar w:fldCharType="begin"/>
        </w:r>
        <w:r>
          <w:rPr>
            <w:noProof/>
            <w:webHidden/>
          </w:rPr>
          <w:instrText xml:space="preserve"> PAGEREF _Toc373244401 \h </w:instrText>
        </w:r>
        <w:r>
          <w:rPr>
            <w:noProof/>
            <w:webHidden/>
          </w:rPr>
          <w:fldChar w:fldCharType="separate"/>
        </w:r>
        <w:r>
          <w:rPr>
            <w:noProof/>
            <w:webHidden/>
          </w:rPr>
          <w:t xml:space="preserve">57</w:t>
        </w:r>
        <w:r>
          <w:rPr>
            <w:noProof/>
            <w:webHidden/>
          </w:rPr>
          <w:fldChar w:fldCharType="end"/>
        </w:r>
      </w:hyperlink>
    </w:p>
    <w:p>
      <w:pPr>
        <w:pStyle w:val="TOC2"/>
        <w:rPr>
          <w:rFonts w:ascii="Calibri" w:hAnsi="Calibri"/>
          <w:noProof/>
          <w:spacing w:val="0"/>
          <w:szCs w:val="22"/>
          <w:lang w:eastAsia="zh-CN"/>
        </w:rPr>
      </w:pPr>
      <w:hyperlink w:history="1" w:anchor="_Toc373244402">
        <w:r w:rsidRPr="00D51F5E">
          <w:rPr>
            <w:rStyle w:val="Hyperlink"/>
            <w:noProof/>
            <w:lang w:val="en-GB"/>
          </w:rPr>
          <w:t xml:space="preserve">6.10</w:t>
        </w:r>
        <w:r>
          <w:rPr>
            <w:rFonts w:ascii="Calibri" w:hAnsi="Calibri"/>
            <w:noProof/>
            <w:spacing w:val="0"/>
            <w:szCs w:val="22"/>
            <w:lang w:eastAsia="zh-CN"/>
          </w:rPr>
          <w:tab/>
        </w:r>
        <w:r w:rsidRPr="00D51F5E">
          <w:rPr>
            <w:rStyle w:val="Hyperlink"/>
            <w:noProof/>
            <w:lang w:val="en-GB"/>
          </w:rPr>
          <w:t xml:space="preserve">Gestion des erreurs</w:t>
        </w:r>
        <w:r>
          <w:rPr>
            <w:noProof/>
            <w:webHidden/>
          </w:rPr>
          <w:tab/>
        </w:r>
        <w:r>
          <w:rPr>
            <w:noProof/>
            <w:webHidden/>
          </w:rPr>
          <w:fldChar w:fldCharType="begin"/>
        </w:r>
        <w:r>
          <w:rPr>
            <w:noProof/>
            <w:webHidden/>
          </w:rPr>
          <w:instrText xml:space="preserve"> PAGEREF _Toc373244402 \h </w:instrText>
        </w:r>
        <w:r>
          <w:rPr>
            <w:noProof/>
            <w:webHidden/>
          </w:rPr>
          <w:fldChar w:fldCharType="separate"/>
        </w:r>
        <w:r>
          <w:rPr>
            <w:noProof/>
            <w:webHidden/>
          </w:rPr>
          <w:t xml:space="preserve">59</w:t>
        </w:r>
        <w:r>
          <w:rPr>
            <w:noProof/>
            <w:webHidden/>
          </w:rPr>
          <w:fldChar w:fldCharType="end"/>
        </w:r>
      </w:hyperlink>
    </w:p>
    <w:p>
      <w:pPr>
        <w:pStyle w:val="TOC2"/>
        <w:rPr>
          <w:rFonts w:ascii="Calibri" w:hAnsi="Calibri"/>
          <w:noProof/>
          <w:spacing w:val="0"/>
          <w:szCs w:val="22"/>
          <w:lang w:eastAsia="zh-CN"/>
        </w:rPr>
      </w:pPr>
      <w:hyperlink w:history="1" w:anchor="_Toc373244403">
        <w:r w:rsidRPr="00D51F5E">
          <w:rPr>
            <w:rStyle w:val="Hyperlink"/>
            <w:noProof/>
            <w:lang w:val="en-GB"/>
          </w:rPr>
          <w:t xml:space="preserve">6.11</w:t>
        </w:r>
        <w:r>
          <w:rPr>
            <w:rFonts w:ascii="Calibri" w:hAnsi="Calibri"/>
            <w:noProof/>
            <w:spacing w:val="0"/>
            <w:szCs w:val="22"/>
            <w:lang w:eastAsia="zh-CN"/>
          </w:rPr>
          <w:tab/>
        </w:r>
        <w:r w:rsidRPr="00D51F5E">
          <w:rPr>
            <w:rStyle w:val="Hyperlink"/>
            <w:noProof/>
            <w:lang w:val="en-GB"/>
          </w:rPr>
          <w:t xml:space="preserve">Boucles</w:t>
        </w:r>
        <w:r>
          <w:rPr>
            <w:noProof/>
            <w:webHidden/>
          </w:rPr>
          <w:tab/>
        </w:r>
        <w:r>
          <w:rPr>
            <w:noProof/>
            <w:webHidden/>
          </w:rPr>
          <w:fldChar w:fldCharType="begin"/>
        </w:r>
        <w:r>
          <w:rPr>
            <w:noProof/>
            <w:webHidden/>
          </w:rPr>
          <w:instrText xml:space="preserve"> PAGEREF _Toc373244403 \h </w:instrText>
        </w:r>
        <w:r>
          <w:rPr>
            <w:noProof/>
            <w:webHidden/>
          </w:rPr>
          <w:fldChar w:fldCharType="separate"/>
        </w:r>
        <w:r>
          <w:rPr>
            <w:noProof/>
            <w:webHidden/>
          </w:rPr>
          <w:t xml:space="preserve">60</w:t>
        </w:r>
        <w:r>
          <w:rPr>
            <w:noProof/>
            <w:webHidden/>
          </w:rPr>
          <w:fldChar w:fldCharType="end"/>
        </w:r>
      </w:hyperlink>
    </w:p>
    <w:p>
      <w:pPr>
        <w:pStyle w:val="TOC1"/>
        <w:tabs>
          <w:tab w:val="left" w:pos="440"/>
          <w:tab w:val="right" w:leader="dot" w:pos="9345"/>
        </w:tabs>
        <w:rPr>
          <w:rFonts w:ascii="Calibri" w:hAnsi="Calibri"/>
          <w:b w:val="0"/>
          <w:noProof/>
          <w:spacing w:val="0"/>
          <w:szCs w:val="22"/>
          <w:lang w:val="nl-NL" w:eastAsia="zh-CN"/>
        </w:rPr>
      </w:pPr>
      <w:hyperlink w:history="1" w:anchor="_Toc373244404">
        <w:r w:rsidRPr="00D51F5E">
          <w:rPr>
            <w:rStyle w:val="Hyperlink"/>
            <w:noProof/>
          </w:rPr>
          <w:t xml:space="preserve">7</w:t>
        </w:r>
        <w:r>
          <w:rPr>
            <w:rFonts w:ascii="Calibri" w:hAnsi="Calibri"/>
            <w:b w:val="0"/>
            <w:noProof/>
            <w:spacing w:val="0"/>
            <w:szCs w:val="22"/>
            <w:lang w:val="nl-NL" w:eastAsia="zh-CN"/>
          </w:rPr>
          <w:tab/>
        </w:r>
        <w:r w:rsidRPr="00D51F5E">
          <w:rPr>
            <w:rStyle w:val="Hyperlink"/>
            <w:noProof/>
          </w:rPr>
          <w:t xml:space="preserve">Changements dans WinIBW3</w:t>
        </w:r>
        <w:r>
          <w:rPr>
            <w:noProof/>
            <w:webHidden/>
          </w:rPr>
          <w:tab/>
        </w:r>
        <w:r>
          <w:rPr>
            <w:noProof/>
            <w:webHidden/>
          </w:rPr>
          <w:fldChar w:fldCharType="begin"/>
        </w:r>
        <w:r>
          <w:rPr>
            <w:noProof/>
            <w:webHidden/>
          </w:rPr>
          <w:instrText xml:space="preserve"> PAGEREF _Toc373244404 \h </w:instrText>
        </w:r>
        <w:r>
          <w:rPr>
            <w:noProof/>
            <w:webHidden/>
          </w:rPr>
          <w:fldChar w:fldCharType="separate"/>
        </w:r>
        <w:r>
          <w:rPr>
            <w:noProof/>
            <w:webHidden/>
          </w:rPr>
          <w:t xml:space="preserve">63</w:t>
        </w:r>
        <w:r>
          <w:rPr>
            <w:noProof/>
            <w:webHidden/>
          </w:rPr>
          <w:fldChar w:fldCharType="end"/>
        </w:r>
      </w:hyperlink>
    </w:p>
    <w:p>
      <w:pPr>
        <w:pStyle w:val="TOC2"/>
        <w:rPr>
          <w:rFonts w:ascii="Calibri" w:hAnsi="Calibri"/>
          <w:noProof/>
          <w:spacing w:val="0"/>
          <w:szCs w:val="22"/>
          <w:lang w:eastAsia="zh-CN"/>
        </w:rPr>
      </w:pPr>
      <w:hyperlink w:history="1" w:anchor="_Toc373244405">
        <w:r w:rsidRPr="00D51F5E">
          <w:rPr>
            <w:rStyle w:val="Hyperlink"/>
            <w:noProof/>
            <w:lang w:val="en-GB"/>
          </w:rPr>
          <w:t xml:space="preserve">7.1</w:t>
        </w:r>
        <w:r>
          <w:rPr>
            <w:rFonts w:ascii="Calibri" w:hAnsi="Calibri"/>
            <w:noProof/>
            <w:spacing w:val="0"/>
            <w:szCs w:val="22"/>
            <w:lang w:eastAsia="zh-CN"/>
          </w:rPr>
          <w:tab/>
        </w:r>
        <w:r w:rsidRPr="00D51F5E">
          <w:rPr>
            <w:rStyle w:val="Hyperlink"/>
            <w:noProof/>
            <w:lang w:val="en-GB"/>
          </w:rPr>
          <w:t xml:space="preserve">Aperçu des modifications apportées au modèle d'objet de l'application</w:t>
        </w:r>
        <w:r>
          <w:rPr>
            <w:noProof/>
            <w:webHidden/>
          </w:rPr>
          <w:tab/>
        </w:r>
        <w:r>
          <w:rPr>
            <w:noProof/>
            <w:webHidden/>
          </w:rPr>
          <w:fldChar w:fldCharType="begin"/>
        </w:r>
        <w:r>
          <w:rPr>
            <w:noProof/>
            <w:webHidden/>
          </w:rPr>
          <w:instrText xml:space="preserve"> PAGEREF _Toc373244405 \h </w:instrText>
        </w:r>
        <w:r>
          <w:rPr>
            <w:noProof/>
            <w:webHidden/>
          </w:rPr>
          <w:fldChar w:fldCharType="separate"/>
        </w:r>
        <w:r>
          <w:rPr>
            <w:noProof/>
            <w:webHidden/>
          </w:rPr>
          <w:t xml:space="preserve">63</w:t>
        </w:r>
        <w:r>
          <w:rPr>
            <w:noProof/>
            <w:webHidden/>
          </w:rPr>
          <w:fldChar w:fldCharType="end"/>
        </w:r>
      </w:hyperlink>
    </w:p>
    <w:p>
      <w:pPr>
        <w:pStyle w:val="TOC2"/>
        <w:rPr>
          <w:rFonts w:ascii="Calibri" w:hAnsi="Calibri"/>
          <w:noProof/>
          <w:spacing w:val="0"/>
          <w:szCs w:val="22"/>
          <w:lang w:eastAsia="zh-CN"/>
        </w:rPr>
      </w:pPr>
      <w:hyperlink w:history="1" w:anchor="_Toc373244406">
        <w:r w:rsidRPr="00D51F5E">
          <w:rPr>
            <w:rStyle w:val="Hyperlink"/>
            <w:noProof/>
            <w:lang w:val="en-GB"/>
          </w:rPr>
          <w:t xml:space="preserve">7.2</w:t>
        </w:r>
        <w:r>
          <w:rPr>
            <w:rFonts w:ascii="Calibri" w:hAnsi="Calibri"/>
            <w:noProof/>
            <w:spacing w:val="0"/>
            <w:szCs w:val="22"/>
            <w:lang w:eastAsia="zh-CN"/>
          </w:rPr>
          <w:tab/>
        </w:r>
        <w:r w:rsidRPr="00D51F5E">
          <w:rPr>
            <w:rStyle w:val="Hyperlink"/>
            <w:noProof/>
            <w:lang w:val="en-GB"/>
          </w:rPr>
          <w:t xml:space="preserve">Modifications/renommage de l'interface de script de WinIBW2 à WinIBW3</w:t>
        </w:r>
        <w:r>
          <w:rPr>
            <w:noProof/>
            <w:webHidden/>
          </w:rPr>
          <w:tab/>
        </w:r>
        <w:r>
          <w:rPr>
            <w:noProof/>
            <w:webHidden/>
          </w:rPr>
          <w:fldChar w:fldCharType="begin"/>
        </w:r>
        <w:r>
          <w:rPr>
            <w:noProof/>
            <w:webHidden/>
          </w:rPr>
          <w:instrText xml:space="preserve"> PAGEREF _Toc373244406 \h </w:instrText>
        </w:r>
        <w:r>
          <w:rPr>
            <w:noProof/>
            <w:webHidden/>
          </w:rPr>
          <w:fldChar w:fldCharType="separate"/>
        </w:r>
        <w:r>
          <w:rPr>
            <w:noProof/>
            <w:webHidden/>
          </w:rPr>
          <w:t xml:space="preserve">67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407">
        <w:r w:rsidRPr="00D51F5E">
          <w:rPr>
            <w:rStyle w:val="Hyperlink"/>
            <w:noProof/>
            <w:lang w:val="en-GB"/>
          </w:rPr>
          <w:t xml:space="preserve">7.2.1</w:t>
        </w:r>
        <w:r>
          <w:rPr>
            <w:rFonts w:ascii="Calibri" w:hAnsi="Calibri"/>
            <w:smallCaps w:val="0"/>
            <w:noProof/>
            <w:spacing w:val="0"/>
            <w:szCs w:val="22"/>
            <w:lang w:eastAsia="zh-CN"/>
          </w:rPr>
          <w:tab/>
        </w:r>
        <w:r w:rsidRPr="00D51F5E">
          <w:rPr>
            <w:rStyle w:val="Hyperlink"/>
            <w:noProof/>
            <w:lang w:val="en-GB"/>
          </w:rPr>
          <w:t xml:space="preserve">Renommer l'interface de script dans l'objet d'application</w:t>
        </w:r>
        <w:r>
          <w:rPr>
            <w:noProof/>
            <w:webHidden/>
          </w:rPr>
          <w:tab/>
        </w:r>
        <w:r>
          <w:rPr>
            <w:noProof/>
            <w:webHidden/>
          </w:rPr>
          <w:fldChar w:fldCharType="begin"/>
        </w:r>
        <w:r>
          <w:rPr>
            <w:noProof/>
            <w:webHidden/>
          </w:rPr>
          <w:instrText xml:space="preserve"> PAGEREF _Toc373244407 \h </w:instrText>
        </w:r>
        <w:r>
          <w:rPr>
            <w:noProof/>
            <w:webHidden/>
          </w:rPr>
          <w:fldChar w:fldCharType="separate"/>
        </w:r>
        <w:r>
          <w:rPr>
            <w:noProof/>
            <w:webHidden/>
          </w:rPr>
          <w:t xml:space="preserve">67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408">
        <w:r w:rsidRPr="00D51F5E">
          <w:rPr>
            <w:rStyle w:val="Hyperlink"/>
            <w:noProof/>
            <w:lang w:val="en-GB"/>
          </w:rPr>
          <w:t xml:space="preserve">7.2.2</w:t>
        </w:r>
        <w:r>
          <w:rPr>
            <w:rFonts w:ascii="Calibri" w:hAnsi="Calibri"/>
            <w:smallCaps w:val="0"/>
            <w:noProof/>
            <w:spacing w:val="0"/>
            <w:szCs w:val="22"/>
            <w:lang w:eastAsia="zh-CN"/>
          </w:rPr>
          <w:tab/>
        </w:r>
        <w:r w:rsidRPr="00D51F5E">
          <w:rPr>
            <w:rStyle w:val="Hyperlink"/>
            <w:noProof/>
            <w:lang w:val="en-GB"/>
          </w:rPr>
          <w:t xml:space="preserve">Renommer l'interface de script dans l'objet ActiveWindow</w:t>
        </w:r>
        <w:r>
          <w:rPr>
            <w:noProof/>
            <w:webHidden/>
          </w:rPr>
          <w:tab/>
        </w:r>
        <w:r>
          <w:rPr>
            <w:noProof/>
            <w:webHidden/>
          </w:rPr>
          <w:fldChar w:fldCharType="begin"/>
        </w:r>
        <w:r>
          <w:rPr>
            <w:noProof/>
            <w:webHidden/>
          </w:rPr>
          <w:instrText xml:space="preserve"> PAGEREF _Toc373244408 \h </w:instrText>
        </w:r>
        <w:r>
          <w:rPr>
            <w:noProof/>
            <w:webHidden/>
          </w:rPr>
          <w:fldChar w:fldCharType="separate"/>
        </w:r>
        <w:r>
          <w:rPr>
            <w:noProof/>
            <w:webHidden/>
          </w:rPr>
          <w:t xml:space="preserve">67</w:t>
        </w:r>
        <w:r>
          <w:rPr>
            <w:noProof/>
            <w:webHidden/>
          </w:rPr>
          <w:fldChar w:fldCharType="end"/>
        </w:r>
      </w:hyperlink>
    </w:p>
    <w:p>
      <w:pPr>
        <w:pStyle w:val="TOC3"/>
        <w:tabs>
          <w:tab w:val="left" w:pos="1320"/>
          <w:tab w:val="right" w:leader="dot" w:pos="9345"/>
        </w:tabs>
        <w:rPr>
          <w:rFonts w:ascii="Calibri" w:hAnsi="Calibri"/>
          <w:smallCaps w:val="0"/>
          <w:noProof/>
          <w:spacing w:val="0"/>
          <w:szCs w:val="22"/>
          <w:lang w:eastAsia="zh-CN"/>
        </w:rPr>
      </w:pPr>
      <w:hyperlink w:history="1" w:anchor="_Toc373244409">
        <w:r w:rsidRPr="00D51F5E">
          <w:rPr>
            <w:rStyle w:val="Hyperlink"/>
            <w:noProof/>
            <w:lang w:val="en-GB"/>
          </w:rPr>
          <w:t xml:space="preserve">7.2.3</w:t>
        </w:r>
        <w:r>
          <w:rPr>
            <w:rFonts w:ascii="Calibri" w:hAnsi="Calibri"/>
            <w:smallCaps w:val="0"/>
            <w:noProof/>
            <w:spacing w:val="0"/>
            <w:szCs w:val="22"/>
            <w:lang w:eastAsia="zh-CN"/>
          </w:rPr>
          <w:tab/>
        </w:r>
        <w:r w:rsidRPr="00D51F5E">
          <w:rPr>
            <w:rStyle w:val="Hyperlink"/>
            <w:noProof/>
            <w:lang w:val="en-GB"/>
          </w:rPr>
          <w:t xml:space="preserve">Modifications/renommages de l'interface de script dans l'objet titre</w:t>
        </w:r>
        <w:r>
          <w:rPr>
            <w:noProof/>
            <w:webHidden/>
          </w:rPr>
          <w:tab/>
        </w:r>
        <w:r>
          <w:rPr>
            <w:noProof/>
            <w:webHidden/>
          </w:rPr>
          <w:fldChar w:fldCharType="begin"/>
        </w:r>
        <w:r>
          <w:rPr>
            <w:noProof/>
            <w:webHidden/>
          </w:rPr>
          <w:instrText xml:space="preserve"> PAGEREF _Toc373244409 \h </w:instrText>
        </w:r>
        <w:r>
          <w:rPr>
            <w:noProof/>
            <w:webHidden/>
          </w:rPr>
          <w:fldChar w:fldCharType="separate"/>
        </w:r>
        <w:r>
          <w:rPr>
            <w:noProof/>
            <w:webHidden/>
          </w:rPr>
          <w:t xml:space="preserve">67</w:t>
        </w:r>
        <w:r>
          <w:rPr>
            <w:noProof/>
            <w:webHidden/>
          </w:rPr>
          <w:fldChar w:fldCharType="end"/>
        </w:r>
      </w:hyperlink>
    </w:p>
    <w:p>
      <w:pPr>
        <w:pStyle w:val="TOC2"/>
        <w:rPr>
          <w:rFonts w:ascii="Calibri" w:hAnsi="Calibri"/>
          <w:noProof/>
          <w:spacing w:val="0"/>
          <w:szCs w:val="22"/>
          <w:lang w:eastAsia="zh-CN"/>
        </w:rPr>
      </w:pPr>
      <w:hyperlink w:history="1" w:anchor="_Toc373244410">
        <w:r w:rsidRPr="00D51F5E">
          <w:rPr>
            <w:rStyle w:val="Hyperlink"/>
            <w:noProof/>
            <w:lang w:val="en-GB"/>
          </w:rPr>
          <w:t xml:space="preserve">7.3</w:t>
        </w:r>
        <w:r>
          <w:rPr>
            <w:rFonts w:ascii="Calibri" w:hAnsi="Calibri"/>
            <w:noProof/>
            <w:spacing w:val="0"/>
            <w:szCs w:val="22"/>
            <w:lang w:eastAsia="zh-CN"/>
          </w:rPr>
          <w:tab/>
        </w:r>
        <w:r w:rsidRPr="00D51F5E">
          <w:rPr>
            <w:rStyle w:val="Hyperlink"/>
            <w:noProof/>
            <w:lang w:val="en-GB"/>
          </w:rPr>
          <w:t xml:space="preserve">Conversion des scripts utilisateur de WinIBW2 en scripts utilisateur de WinIBW3</w:t>
        </w:r>
        <w:r>
          <w:rPr>
            <w:noProof/>
            <w:webHidden/>
          </w:rPr>
          <w:tab/>
        </w:r>
        <w:r>
          <w:rPr>
            <w:noProof/>
            <w:webHidden/>
          </w:rPr>
          <w:fldChar w:fldCharType="begin"/>
        </w:r>
        <w:r>
          <w:rPr>
            <w:noProof/>
            <w:webHidden/>
          </w:rPr>
          <w:instrText xml:space="preserve"> PAGEREF _Toc373244410 \h </w:instrText>
        </w:r>
        <w:r>
          <w:rPr>
            <w:noProof/>
            <w:webHidden/>
          </w:rPr>
          <w:fldChar w:fldCharType="separate"/>
        </w:r>
        <w:r>
          <w:rPr>
            <w:noProof/>
            <w:webHidden/>
          </w:rPr>
          <w:t xml:space="preserve">67</w:t>
        </w:r>
        <w:r>
          <w:rPr>
            <w:noProof/>
            <w:webHidden/>
          </w:rPr>
          <w:fldChar w:fldCharType="end"/>
        </w:r>
      </w:hyperlink>
    </w:p>
    <w:p w:rsidR="00912FE2">
      <w:pPr>
        <w:tabs>
          <w:tab w:val="right" w:leader="dot" w:pos="9356"/>
        </w:tabs>
        <w:rPr>
          <w:b/>
          <w:caps/>
          <w:noProof/>
          <w:spacing w:val="0"/>
          <w:lang w:val="en-US"/>
        </w:rPr>
      </w:pPr>
      <w:r w:rsidR="00074538">
        <w:rPr>
          <w:caps/>
          <w:lang w:val="en-US"/>
        </w:rPr>
        <w:fldChar w:fldCharType="end"/>
      </w:r>
    </w:p>
    <w:p>
      <w:pPr>
        <w:pStyle w:val="Heading1"/>
        <w:rPr>
          <w:noProof/>
          <w:lang w:val="en-US"/>
        </w:rPr>
      </w:pPr>
      <w:r>
        <w:rPr>
          <w:noProof/>
          <w:lang w:val="en-US"/>
        </w:rPr>
        <w:br w:type="page"/>
      </w:r>
      <w:bookmarkStart w:name="_Toc373244235" w:id="4"/>
      <w:r>
        <w:rPr>
          <w:noProof/>
          <w:lang w:val="en-US"/>
        </w:rPr>
        <w:t xml:space="preserve">Introduction</w:t>
      </w:r>
      <w:bookmarkEnd w:id="4"/>
    </w:p>
    <w:p>
      <w:pPr>
        <w:rPr>
          <w:lang w:val="en-US"/>
        </w:rPr>
      </w:pPr>
      <w:r w:rsidRPr="00EC46D2">
        <w:rPr>
          <w:lang w:val="en-US"/>
        </w:rPr>
        <w:t xml:space="preserve">WinIBW3 </w:t>
      </w:r>
      <w:r w:rsidR="00B05260">
        <w:rPr>
          <w:lang w:val="en-US"/>
        </w:rPr>
        <w:t xml:space="preserve">propose une </w:t>
      </w:r>
      <w:r w:rsidR="00B05260">
        <w:rPr>
          <w:lang w:val="en-US"/>
        </w:rPr>
        <w:t xml:space="preserve">fonctionnalité de script permettant de </w:t>
      </w:r>
      <w:r w:rsidR="00B05260">
        <w:rPr>
          <w:lang w:val="en-US"/>
        </w:rPr>
        <w:t xml:space="preserve">répéter </w:t>
      </w:r>
      <w:r>
        <w:rPr>
          <w:lang w:val="en-US"/>
        </w:rPr>
        <w:t xml:space="preserve">automatiquement </w:t>
      </w:r>
      <w:r w:rsidRPr="00EC46D2">
        <w:rPr>
          <w:lang w:val="en-US"/>
        </w:rPr>
        <w:t xml:space="preserve">des </w:t>
      </w:r>
      <w:r w:rsidRPr="00EC46D2">
        <w:rPr>
          <w:lang w:val="en-US"/>
        </w:rPr>
        <w:t xml:space="preserve">tâches de </w:t>
      </w:r>
      <w:r w:rsidR="006F2207">
        <w:rPr>
          <w:lang w:val="en-US"/>
        </w:rPr>
        <w:t xml:space="preserve">catalogage</w:t>
      </w:r>
      <w:r w:rsidRPr="00EC46D2">
        <w:rPr>
          <w:lang w:val="en-US"/>
        </w:rPr>
        <w:t xml:space="preserve">. </w:t>
      </w:r>
      <w:r w:rsidR="006F2207">
        <w:rPr>
          <w:lang w:val="en-US"/>
        </w:rPr>
        <w:t xml:space="preserve">Ce document vous aidera à démarrer l'utilisation des scripts dans WinIBW3</w:t>
      </w:r>
      <w:r w:rsidR="00E85A21">
        <w:rPr>
          <w:lang w:val="en-US"/>
        </w:rPr>
        <w:t xml:space="preserve">. Il </w:t>
      </w:r>
      <w:r w:rsidR="00FE04B4">
        <w:rPr>
          <w:lang w:val="en-US"/>
        </w:rPr>
        <w:t xml:space="preserve">explique d'</w:t>
      </w:r>
      <w:r w:rsidR="00FE04B4">
        <w:rPr>
          <w:lang w:val="en-US"/>
        </w:rPr>
        <w:t xml:space="preserve">abord </w:t>
      </w:r>
      <w:r w:rsidR="00FE04B4">
        <w:rPr>
          <w:lang w:val="en-US"/>
        </w:rPr>
        <w:t xml:space="preserve">ce que sont les scripts WinIBW3. Il donne ensuite un aperçu de toutes les fonctions de WinIBW3 : les </w:t>
      </w:r>
      <w:r w:rsidR="005B3607">
        <w:rPr>
          <w:lang w:val="en-US"/>
        </w:rPr>
        <w:t xml:space="preserve">attributs </w:t>
      </w:r>
      <w:r w:rsidR="00FE04B4">
        <w:rPr>
          <w:lang w:val="en-US"/>
        </w:rPr>
        <w:t xml:space="preserve">qui peuvent être </w:t>
      </w:r>
      <w:r w:rsidR="005B3607">
        <w:rPr>
          <w:lang w:val="en-US"/>
        </w:rPr>
        <w:t xml:space="preserve">appelés à </w:t>
      </w:r>
      <w:r w:rsidR="00FE04B4">
        <w:rPr>
          <w:lang w:val="en-US"/>
        </w:rPr>
        <w:t xml:space="preserve">partir des scripts WinIBW3</w:t>
      </w:r>
      <w:r w:rsidR="00A452D6">
        <w:rPr>
          <w:lang w:val="en-US"/>
        </w:rPr>
        <w:t xml:space="preserve">, les </w:t>
      </w:r>
      <w:r w:rsidR="00A452D6">
        <w:rPr>
          <w:lang w:val="en-US"/>
        </w:rPr>
        <w:t xml:space="preserve">objets utilitaires pour l'entrée et la sortie de fichiers, et la programmation XUL pour les boîtes de dialogue. </w:t>
      </w:r>
      <w:r w:rsidR="00676E34">
        <w:rPr>
          <w:lang w:val="en-US"/>
        </w:rPr>
        <w:t xml:space="preserve">Enfin</w:t>
      </w:r>
      <w:r w:rsidR="005C7C3B">
        <w:rPr>
          <w:lang w:val="en-US"/>
        </w:rPr>
        <w:t xml:space="preserve">, il met en évidence les différences entre VBScript et JavaScript, ainsi que les modifications apportées </w:t>
      </w:r>
      <w:r w:rsidR="009B45F0">
        <w:rPr>
          <w:lang w:val="en-US"/>
        </w:rPr>
        <w:t xml:space="preserve">aux </w:t>
      </w:r>
      <w:r w:rsidR="005C7C3B">
        <w:rPr>
          <w:lang w:val="en-US"/>
        </w:rPr>
        <w:t xml:space="preserve">scripts WinIBW3 </w:t>
      </w:r>
      <w:r w:rsidR="00070EF9">
        <w:rPr>
          <w:lang w:val="en-US"/>
        </w:rPr>
        <w:t xml:space="preserve">par rapport à WinIBW2</w:t>
      </w:r>
      <w:r w:rsidR="005C7C3B">
        <w:rPr>
          <w:lang w:val="en-US"/>
        </w:rPr>
        <w:t xml:space="preserve">.</w:t>
      </w:r>
    </w:p>
    <w:p w:rsidR="0051479D">
      <w:pPr>
        <w:rPr>
          <w:lang w:val="en-US"/>
        </w:rPr>
      </w:pPr>
    </w:p>
    <w:p>
      <w:pPr>
        <w:rPr>
          <w:lang w:val="en-US"/>
        </w:rPr>
      </w:pPr>
      <w:r>
        <w:rPr>
          <w:lang w:val="en-US"/>
        </w:rPr>
        <w:t xml:space="preserve">Ce document n'est pas un tutoriel général sur JavaScript et VBScript. Pour cela, d'excellentes ressources sont disponibles sur l'internet. Voir par exemple</w:t>
      </w:r>
    </w:p>
    <w:p>
      <w:pPr>
        <w:numPr>
          <w:ilvl w:val="0"/>
          <w:numId w:val="44"/>
        </w:numPr>
        <w:rPr>
          <w:lang w:val="en-US"/>
        </w:rPr>
      </w:pPr>
      <w:hyperlink w:history="1" r:id="rId7">
        <w:r>
          <w:rPr>
            <w:rStyle w:val="Hyperlink"/>
            <w:lang w:val="en-US"/>
          </w:rPr>
          <w:t xml:space="preserve">Guide du JavaScript pour les débutants</w:t>
        </w:r>
      </w:hyperlink>
    </w:p>
    <w:p>
      <w:pPr>
        <w:numPr>
          <w:ilvl w:val="0"/>
          <w:numId w:val="44"/>
        </w:numPr>
        <w:rPr>
          <w:lang w:val="en-US"/>
        </w:rPr>
      </w:pPr>
      <w:hyperlink w:history="1" r:id="rId8">
        <w:r>
          <w:rPr>
            <w:rStyle w:val="Hyperlink"/>
            <w:lang w:val="en-US"/>
          </w:rPr>
          <w:t xml:space="preserve">JavaScript pour les non-programmeurs</w:t>
        </w:r>
      </w:hyperlink>
    </w:p>
    <w:p>
      <w:pPr>
        <w:numPr>
          <w:ilvl w:val="0"/>
          <w:numId w:val="44"/>
        </w:numPr>
        <w:rPr>
          <w:lang w:val="en-US"/>
        </w:rPr>
      </w:pPr>
      <w:hyperlink w:history="1" r:id="rId9">
        <w:r>
          <w:rPr>
            <w:rStyle w:val="Hyperlink"/>
            <w:lang w:val="en-US"/>
          </w:rPr>
          <w:t xml:space="preserve">PageResource JavaScript tutoria l</w:t>
        </w:r>
        <w:bookmarkStart w:name="_Hlt90710626" w:id="5"/>
        <w:bookmarkStart w:name="_Hlt90710627" w:id="6"/>
        <w:bookmarkEnd w:id="5"/>
        <w:bookmarkEnd w:id="6"/>
      </w:hyperlink>
    </w:p>
    <w:p w:rsidR="00EC46D2">
      <w:pPr>
        <w:rPr>
          <w:lang w:val="en-US"/>
        </w:rPr>
      </w:pPr>
    </w:p>
    <w:p w:rsidR="0040120F" w:rsidP="00EC46D2">
      <w:pPr>
        <w:rPr>
          <w:lang w:val="en-US"/>
        </w:rPr>
      </w:pPr>
    </w:p>
    <w:p>
      <w:pPr>
        <w:rPr>
          <w:lang w:val="en-US"/>
        </w:rPr>
      </w:pPr>
      <w:r>
        <w:rPr>
          <w:lang w:val="en-US"/>
        </w:rPr>
        <w:t xml:space="preserve">Le public visé par ce document :</w:t>
      </w:r>
    </w:p>
    <w:p>
      <w:pPr>
        <w:pStyle w:val="ListBullet"/>
      </w:pPr>
      <w:r>
        <w:t xml:space="preserve">Développeurs d'OCLC </w:t>
      </w:r>
      <w:r w:rsidRPr="00EC46D2">
        <w:t xml:space="preserve">responsables de la création des </w:t>
      </w:r>
      <w:r>
        <w:t xml:space="preserve">scripts </w:t>
      </w:r>
      <w:r>
        <w:t xml:space="preserve">généraux de la </w:t>
      </w:r>
      <w:r>
        <w:t xml:space="preserve">norme </w:t>
      </w:r>
      <w:r w:rsidR="002D59DA">
        <w:t xml:space="preserve">WinIBW3</w:t>
      </w:r>
      <w:r w:rsidRPr="00EC46D2">
        <w:t xml:space="preserve">,</w:t>
      </w:r>
    </w:p>
    <w:p>
      <w:pPr>
        <w:pStyle w:val="ListBullet"/>
      </w:pPr>
      <w:r w:rsidRPr="00EC46D2">
        <w:t xml:space="preserve">les administrateurs système chargés de créer des </w:t>
      </w:r>
      <w:r w:rsidR="0020132F">
        <w:t xml:space="preserve">scripts standard </w:t>
      </w:r>
      <w:r w:rsidR="002D59DA">
        <w:t xml:space="preserve">WinBW3 </w:t>
      </w:r>
      <w:r w:rsidRPr="00EC46D2">
        <w:t xml:space="preserve">spécifiques à un site</w:t>
      </w:r>
      <w:r w:rsidRPr="00EC46D2">
        <w:t xml:space="preserve">, </w:t>
      </w:r>
    </w:p>
    <w:p>
      <w:pPr>
        <w:pStyle w:val="ListBullet"/>
      </w:pPr>
      <w:r>
        <w:t xml:space="preserve">WinIBW3 </w:t>
      </w:r>
      <w:r w:rsidRPr="00EC46D2">
        <w:t xml:space="preserve">utilisateur final </w:t>
      </w:r>
      <w:r>
        <w:t xml:space="preserve">pour l'édition ou l'enregistrement de scripts utilisateur,</w:t>
      </w:r>
    </w:p>
    <w:p>
      <w:pPr>
        <w:pStyle w:val="ListBullet"/>
      </w:pPr>
      <w:r w:rsidRPr="00EC46D2">
        <w:t xml:space="preserve">rédacteurs de la documentation destinée à l'utilisateur final,</w:t>
      </w:r>
    </w:p>
    <w:p>
      <w:pPr>
        <w:pStyle w:val="ListBullet"/>
      </w:pPr>
      <w:r w:rsidR="000F6F82">
        <w:t xml:space="preserve">les testeurs </w:t>
      </w:r>
      <w:r w:rsidRPr="00EC46D2">
        <w:t xml:space="preserve">du produit WinIBW3.</w:t>
      </w:r>
    </w:p>
    <w:p w:rsidR="00EC46D2">
      <w:pPr>
        <w:rPr>
          <w:lang w:val="en-US"/>
        </w:rPr>
      </w:pPr>
    </w:p>
    <w:p>
      <w:pPr>
        <w:pStyle w:val="Heading1"/>
        <w:rPr>
          <w:lang w:val="en-US"/>
        </w:rPr>
      </w:pPr>
      <w:r w:rsidR="00E91D4D">
        <w:rPr>
          <w:lang w:val="en-US"/>
        </w:rPr>
        <w:br w:type="page"/>
      </w:r>
      <w:bookmarkStart w:name="_Toc373244236" w:id="7"/>
      <w:r>
        <w:rPr>
          <w:lang w:val="en-US"/>
        </w:rPr>
        <w:t xml:space="preserve">Scripts </w:t>
      </w:r>
      <w:r w:rsidR="00F55DB1">
        <w:rPr>
          <w:lang w:val="en-US"/>
        </w:rPr>
        <w:t xml:space="preserve">WinIBW</w:t>
      </w:r>
      <w:bookmarkEnd w:id="7"/>
    </w:p>
    <w:p>
      <w:pPr>
        <w:rPr>
          <w:i/>
          <w:iCs/>
          <w:lang w:val="en-US"/>
        </w:rPr>
      </w:pPr>
      <w:r w:rsidR="005D3BEC">
        <w:rPr>
          <w:lang w:val="en-US"/>
        </w:rPr>
        <w:t xml:space="preserve">Dans WinIBW3</w:t>
      </w:r>
      <w:r>
        <w:rPr>
          <w:lang w:val="en-US"/>
        </w:rPr>
        <w:t xml:space="preserve">, il existe deux types de scripts : Les scripts </w:t>
      </w:r>
      <w:r w:rsidRPr="00173C80" w:rsidR="006C7023">
        <w:rPr>
          <w:iCs/>
          <w:lang w:val="en-US"/>
        </w:rPr>
        <w:t xml:space="preserve">standard </w:t>
      </w:r>
      <w:r w:rsidRPr="00173C80" w:rsidR="00C93506">
        <w:rPr>
          <w:iCs/>
          <w:lang w:val="en-US"/>
        </w:rPr>
        <w:t xml:space="preserve">et les </w:t>
      </w:r>
      <w:r w:rsidRPr="00173C80" w:rsidR="006C7023">
        <w:rPr>
          <w:iCs/>
          <w:lang w:val="en-US"/>
        </w:rPr>
        <w:t xml:space="preserve">scripts utilisateur</w:t>
      </w:r>
      <w:r>
        <w:rPr>
          <w:i/>
          <w:iCs/>
          <w:lang w:val="en-US"/>
        </w:rPr>
        <w:t xml:space="preserve">.</w:t>
      </w:r>
    </w:p>
    <w:p>
      <w:pPr>
        <w:pStyle w:val="Heading2"/>
        <w:rPr>
          <w:lang w:val="en-US"/>
        </w:rPr>
      </w:pPr>
      <w:bookmarkStart w:name="_Toc373244237" w:id="8"/>
      <w:r w:rsidR="009D744C">
        <w:rPr>
          <w:lang w:val="en-US"/>
        </w:rPr>
        <w:t xml:space="preserve">Scripts</w:t>
      </w:r>
      <w:r>
        <w:rPr>
          <w:lang w:val="en-US"/>
        </w:rPr>
        <w:t xml:space="preserve"> standard</w:t>
      </w:r>
      <w:bookmarkEnd w:id="8"/>
    </w:p>
    <w:p>
      <w:pPr>
        <w:rPr>
          <w:lang w:val="en-US"/>
        </w:rPr>
      </w:pPr>
      <w:r w:rsidR="006C7023">
        <w:rPr>
          <w:iCs/>
          <w:lang w:val="en-US"/>
        </w:rPr>
        <w:t xml:space="preserve">Les scripts standard sont les scripts </w:t>
      </w:r>
      <w:r w:rsidR="006C7023">
        <w:rPr>
          <w:lang w:val="en-US"/>
        </w:rPr>
        <w:t xml:space="preserve">fournis par OCLC ou les administrateurs de site </w:t>
      </w:r>
      <w:r w:rsidR="00A72FCE">
        <w:rPr>
          <w:lang w:val="en-US"/>
        </w:rPr>
        <w:t xml:space="preserve">et inclus dans la configuration de WinIBW3</w:t>
      </w:r>
      <w:r w:rsidR="006C7023">
        <w:rPr>
          <w:lang w:val="en-US"/>
        </w:rPr>
        <w:t xml:space="preserve">. </w:t>
      </w:r>
      <w:r>
        <w:rPr>
          <w:lang w:val="en-US"/>
        </w:rPr>
        <w:t xml:space="preserve">Ils sont créés en JavaScript.</w:t>
      </w:r>
    </w:p>
    <w:p w:rsidR="008F287B">
      <w:pPr>
        <w:rPr>
          <w:lang w:val="en-US"/>
        </w:rPr>
      </w:pPr>
    </w:p>
    <w:p>
      <w:pPr>
        <w:rPr>
          <w:lang w:val="en-US"/>
        </w:rPr>
      </w:pPr>
      <w:r>
        <w:rPr>
          <w:lang w:val="en-US"/>
        </w:rPr>
        <w:t xml:space="preserve">Les scripts standard peuvent être édités dans n'importe quel éditeur en dehors de WinIBW3. Cependant, les </w:t>
      </w:r>
      <w:r w:rsidR="00681087">
        <w:rPr>
          <w:lang w:val="en-US"/>
        </w:rPr>
        <w:t xml:space="preserve">caractères Unicode ne peuvent pas être directement copiés et collés, mais des valeurs Unicode doivent être utilisées </w:t>
      </w:r>
      <w:r w:rsidR="0080707F">
        <w:rPr>
          <w:lang w:val="en-US"/>
        </w:rPr>
        <w:t xml:space="preserve">(par exemple, \u65B0)</w:t>
      </w:r>
      <w:r w:rsidR="00681087">
        <w:rPr>
          <w:lang w:val="en-US"/>
        </w:rPr>
        <w:t xml:space="preserve">.    </w:t>
      </w:r>
    </w:p>
    <w:p w:rsidR="0097760A">
      <w:pPr>
        <w:rPr>
          <w:lang w:val="en-US"/>
        </w:rPr>
      </w:pPr>
    </w:p>
    <w:p>
      <w:pPr>
        <w:rPr>
          <w:lang w:val="en-US"/>
        </w:rPr>
      </w:pPr>
      <w:r w:rsidR="00FF63F8">
        <w:rPr>
          <w:lang w:val="en-US"/>
        </w:rPr>
        <w:t xml:space="preserve">Un utilisateur de WinIBW3 ne peut pas modifier les </w:t>
      </w:r>
      <w:r w:rsidR="003E7365">
        <w:rPr>
          <w:iCs/>
          <w:lang w:val="en-US"/>
        </w:rPr>
        <w:t xml:space="preserve">scripts standard</w:t>
      </w:r>
      <w:r w:rsidR="00FF63F8">
        <w:rPr>
          <w:iCs/>
          <w:lang w:val="en-US"/>
        </w:rPr>
        <w:t xml:space="preserve">, mais </w:t>
      </w:r>
      <w:r w:rsidR="008F287B">
        <w:rPr>
          <w:lang w:val="en-US"/>
        </w:rPr>
        <w:t xml:space="preserve">peut invoquer </w:t>
      </w:r>
      <w:r>
        <w:rPr>
          <w:lang w:val="en-US"/>
        </w:rPr>
        <w:t xml:space="preserve">les fonctions définies dans les </w:t>
      </w:r>
      <w:r>
        <w:rPr>
          <w:iCs/>
          <w:lang w:val="en-US"/>
        </w:rPr>
        <w:t xml:space="preserve">scripts standard de la </w:t>
      </w:r>
      <w:r>
        <w:rPr>
          <w:lang w:val="en-US"/>
        </w:rPr>
        <w:t xml:space="preserve">manière suivante :</w:t>
      </w:r>
    </w:p>
    <w:p>
      <w:pPr>
        <w:numPr>
          <w:ilvl w:val="0"/>
          <w:numId w:val="42"/>
        </w:numPr>
        <w:rPr>
          <w:lang w:val="en-US"/>
        </w:rPr>
      </w:pPr>
      <w:r w:rsidR="008F287B">
        <w:rPr>
          <w:lang w:val="en-US"/>
        </w:rPr>
        <w:t xml:space="preserve">Au moyen de l'interface utilisateur </w:t>
      </w:r>
      <w:r w:rsidR="004B5F04">
        <w:rPr>
          <w:lang w:val="en-US"/>
        </w:rPr>
        <w:t xml:space="preserve">;</w:t>
      </w:r>
    </w:p>
    <w:p>
      <w:pPr>
        <w:numPr>
          <w:ilvl w:val="0"/>
          <w:numId w:val="42"/>
        </w:numPr>
        <w:rPr>
          <w:lang w:val="en-US"/>
        </w:rPr>
      </w:pPr>
      <w:r>
        <w:rPr>
          <w:lang w:val="en-US"/>
        </w:rPr>
        <w:t xml:space="preserve">Via la touche de raccourci affectée à une fonction ;</w:t>
      </w:r>
    </w:p>
    <w:p>
      <w:pPr>
        <w:numPr>
          <w:ilvl w:val="0"/>
          <w:numId w:val="42"/>
        </w:numPr>
        <w:rPr>
          <w:lang w:val="en-US"/>
        </w:rPr>
      </w:pPr>
      <w:r w:rsidR="000464D9">
        <w:rPr>
          <w:lang w:val="en-US"/>
        </w:rPr>
        <w:t xml:space="preserve">Via l'appel de fonction "callStdScriptFunction" à partir d'un script utilisateur</w:t>
      </w:r>
      <w:r w:rsidR="00470D90">
        <w:rPr>
          <w:lang w:val="en-US"/>
        </w:rPr>
        <w:t xml:space="preserve">, voir section </w:t>
      </w:r>
      <w:r w:rsidR="00470D90">
        <w:rPr>
          <w:lang w:val="en-US"/>
        </w:rPr>
        <w:fldChar w:fldCharType="begin"/>
      </w:r>
      <w:r w:rsidR="00470D90">
        <w:rPr>
          <w:lang w:val="en-US"/>
        </w:rPr>
        <w:instrText xml:space="preserve"> REF _Ref262826216 \w \h </w:instrText>
      </w:r>
      <w:r w:rsidR="00470D90">
        <w:rPr>
          <w:lang w:val="en-US"/>
        </w:rPr>
        <w:fldChar w:fldCharType="separate"/>
      </w:r>
      <w:r w:rsidR="00245A3C">
        <w:rPr>
          <w:lang w:val="en-US"/>
        </w:rPr>
        <w:t xml:space="preserve">3.1.18</w:t>
      </w:r>
      <w:r w:rsidR="00470D90">
        <w:rPr>
          <w:lang w:val="en-US"/>
        </w:rPr>
        <w:fldChar w:fldCharType="end"/>
      </w:r>
      <w:r w:rsidR="00470D90">
        <w:rPr>
          <w:lang w:val="en-US"/>
        </w:rPr>
        <w:t xml:space="preserve">sur</w:t>
        <w:br/>
        <w:t xml:space="preserve">pour</w:t>
        <w:t xml:space="preserve">       savoir comment l'utiliser</w:t>
        <w:br/>
      </w:r>
    </w:p>
    <w:p>
      <w:pPr>
        <w:pStyle w:val="Heading2"/>
        <w:rPr>
          <w:lang w:val="en-US"/>
        </w:rPr>
      </w:pPr>
      <w:bookmarkStart w:name="_Toc373244238" w:id="9"/>
      <w:r>
        <w:rPr>
          <w:lang w:val="en-US"/>
        </w:rPr>
        <w:t xml:space="preserve">Scripts d'utilisateur</w:t>
      </w:r>
      <w:bookmarkEnd w:id="9"/>
    </w:p>
    <w:p>
      <w:pPr>
        <w:rPr>
          <w:lang w:val="en-US"/>
        </w:rPr>
      </w:pPr>
      <w:r>
        <w:rPr>
          <w:lang w:val="en-US"/>
        </w:rPr>
        <w:t xml:space="preserve">Les scripts utilisateur sont les scripts enregistrés ou édités par un utilisateur de WinIBW3. </w:t>
      </w:r>
      <w:r w:rsidR="00173C80">
        <w:rPr>
          <w:lang w:val="en-US"/>
        </w:rPr>
        <w:t xml:space="preserve">Ils peuvent être créés en JavaScript ou en VBScript, </w:t>
      </w:r>
      <w:r w:rsidR="006669CB">
        <w:rPr>
          <w:lang w:val="en-US"/>
        </w:rPr>
        <w:t xml:space="preserve">en fonction des paramètres de </w:t>
      </w:r>
      <w:r w:rsidR="006669CB">
        <w:rPr>
          <w:lang w:val="en-US"/>
        </w:rPr>
        <w:t xml:space="preserve">configuration de </w:t>
      </w:r>
      <w:r w:rsidR="006D03EA">
        <w:rPr>
          <w:lang w:val="en-US"/>
        </w:rPr>
        <w:t xml:space="preserve">WinIBW3 </w:t>
      </w:r>
      <w:r w:rsidR="006669CB">
        <w:rPr>
          <w:lang w:val="en-US"/>
        </w:rPr>
        <w:t xml:space="preserve">lorsque vous utilisez une nouvelle version de WinIBW3 pour la première fois. </w:t>
      </w:r>
      <w:r w:rsidR="00781BF0">
        <w:rPr>
          <w:lang w:val="en-US"/>
        </w:rPr>
        <w:t xml:space="preserve">Toutefois, le </w:t>
      </w:r>
      <w:r w:rsidR="00CC7F1D">
        <w:rPr>
          <w:lang w:val="en-US"/>
        </w:rPr>
        <w:t xml:space="preserve">langage des scripts utilisateur peut être </w:t>
      </w:r>
      <w:r w:rsidR="00CC7F1D">
        <w:rPr>
          <w:lang w:val="en-US"/>
        </w:rPr>
        <w:t xml:space="preserve">modifié de </w:t>
      </w:r>
      <w:r w:rsidR="00BD4763">
        <w:rPr>
          <w:lang w:val="en-US"/>
        </w:rPr>
        <w:t xml:space="preserve">manière aléatoire </w:t>
      </w:r>
      <w:r w:rsidR="00CC7F1D">
        <w:rPr>
          <w:lang w:val="en-US"/>
        </w:rPr>
        <w:t xml:space="preserve">entre JavaScript et VBScript dans WinIBW3. </w:t>
      </w:r>
      <w:r w:rsidR="00CB5CAB">
        <w:rPr>
          <w:lang w:val="en-US"/>
        </w:rPr>
        <w:t xml:space="preserve">Voir le document </w:t>
      </w:r>
      <w:r w:rsidR="005138DC">
        <w:rPr>
          <w:lang w:val="en-US"/>
        </w:rPr>
        <w:t xml:space="preserve">"</w:t>
      </w:r>
      <w:r w:rsidR="00CB5CAB">
        <w:rPr>
          <w:lang w:val="en-US"/>
        </w:rPr>
        <w:t xml:space="preserve">WinIBW3 Product Description.doc</w:t>
      </w:r>
      <w:r w:rsidR="005138DC">
        <w:rPr>
          <w:lang w:val="en-US"/>
        </w:rPr>
        <w:t xml:space="preserve">" </w:t>
      </w:r>
      <w:r w:rsidR="00CB5CAB">
        <w:rPr>
          <w:lang w:val="en-US"/>
        </w:rPr>
        <w:t xml:space="preserve">pour savoir comment sélectionner le langage de script dans WinIBW3</w:t>
      </w:r>
      <w:r w:rsidR="00CC7F1D">
        <w:rPr>
          <w:lang w:val="en-US"/>
        </w:rPr>
        <w:t xml:space="preserve">. </w:t>
      </w:r>
    </w:p>
    <w:p w:rsidR="003228D2" w:rsidP="006C7023">
      <w:pPr>
        <w:rPr>
          <w:lang w:val="en-US"/>
        </w:rPr>
      </w:pPr>
    </w:p>
    <w:p>
      <w:pPr>
        <w:rPr>
          <w:lang w:val="en-US"/>
        </w:rPr>
      </w:pPr>
      <w:r>
        <w:rPr>
          <w:lang w:val="en-US"/>
        </w:rPr>
        <w:t xml:space="preserve">Les scripts de l'utilisateur peuvent être édités dans l'éditeur de scripts intégré à WinIBW3. Cet éditeur </w:t>
      </w:r>
      <w:r w:rsidRPr="000D6E63">
        <w:rPr>
          <w:lang w:val="en-US"/>
        </w:rPr>
        <w:t xml:space="preserve">prend en charge l'Unicode</w:t>
      </w:r>
      <w:r w:rsidR="000D6E63">
        <w:rPr>
          <w:lang w:val="en-US"/>
        </w:rPr>
        <w:t xml:space="preserve">, ce qui permet </w:t>
      </w:r>
      <w:r w:rsidR="00681087">
        <w:rPr>
          <w:lang w:val="en-US"/>
        </w:rPr>
        <w:t xml:space="preserve">de copier et de coller directement des </w:t>
      </w:r>
      <w:r w:rsidR="000D6E63">
        <w:rPr>
          <w:lang w:val="en-US"/>
        </w:rPr>
        <w:t xml:space="preserve">caractères Unicode</w:t>
      </w:r>
      <w:r w:rsidR="001B5B4F">
        <w:rPr>
          <w:lang w:val="en-US"/>
        </w:rPr>
        <w:t xml:space="preserve">. </w:t>
      </w:r>
      <w:r w:rsidR="00F2467E">
        <w:rPr>
          <w:lang w:val="en-US"/>
        </w:rPr>
        <w:t xml:space="preserve">Voir le document "WinIBW3 Product Description.doc" pour savoir comment utiliser </w:t>
      </w:r>
      <w:r w:rsidR="00204E07">
        <w:rPr>
          <w:lang w:val="en-US"/>
        </w:rPr>
        <w:t xml:space="preserve">l'</w:t>
      </w:r>
      <w:r w:rsidR="00F2467E">
        <w:rPr>
          <w:lang w:val="en-US"/>
        </w:rPr>
        <w:t xml:space="preserve">éditeur de script de WinIBW3.</w:t>
      </w:r>
    </w:p>
    <w:p w:rsidR="0023069C" w:rsidP="006C7023">
      <w:pPr>
        <w:rPr>
          <w:lang w:val="en-US"/>
        </w:rPr>
      </w:pPr>
    </w:p>
    <w:p>
      <w:pPr>
        <w:rPr>
          <w:lang w:val="en-US"/>
        </w:rPr>
      </w:pPr>
      <w:r>
        <w:rPr>
          <w:lang w:val="en-US"/>
        </w:rPr>
        <w:t xml:space="preserve">Les fonctions définies dans les </w:t>
      </w:r>
      <w:r>
        <w:rPr>
          <w:iCs/>
          <w:lang w:val="en-US"/>
        </w:rPr>
        <w:t xml:space="preserve">scripts utilisateur </w:t>
      </w:r>
      <w:r w:rsidR="0047211A">
        <w:rPr>
          <w:lang w:val="en-US"/>
        </w:rPr>
        <w:t xml:space="preserve">peuvent être invoquées de la </w:t>
      </w:r>
      <w:r>
        <w:rPr>
          <w:lang w:val="en-US"/>
        </w:rPr>
        <w:t xml:space="preserve">manière suivante :</w:t>
      </w:r>
    </w:p>
    <w:p>
      <w:pPr>
        <w:numPr>
          <w:ilvl w:val="0"/>
          <w:numId w:val="42"/>
        </w:numPr>
        <w:rPr>
          <w:lang w:val="en-US"/>
        </w:rPr>
      </w:pPr>
      <w:r>
        <w:rPr>
          <w:lang w:val="en-US"/>
        </w:rPr>
        <w:t xml:space="preserve">Au moyen de l'interface utilisateur ;</w:t>
      </w:r>
    </w:p>
    <w:p>
      <w:pPr>
        <w:numPr>
          <w:ilvl w:val="0"/>
          <w:numId w:val="42"/>
        </w:numPr>
        <w:rPr>
          <w:lang w:val="en-US"/>
        </w:rPr>
      </w:pPr>
      <w:r>
        <w:rPr>
          <w:lang w:val="en-US"/>
        </w:rPr>
        <w:t xml:space="preserve">Via la touche de raccourci affectée à une fonction. </w:t>
      </w:r>
    </w:p>
    <w:p w:rsidR="003228D2" w:rsidP="006C7023">
      <w:pPr>
        <w:rPr>
          <w:lang w:val="en-US"/>
        </w:rPr>
      </w:pPr>
    </w:p>
    <w:p>
      <w:pPr>
        <w:pStyle w:val="Heading2"/>
        <w:rPr>
          <w:lang w:val="en-US"/>
        </w:rPr>
      </w:pPr>
      <w:bookmarkStart w:name="_Toc373244239" w:id="10"/>
      <w:r>
        <w:rPr>
          <w:lang w:val="en-US"/>
        </w:rPr>
        <w:t xml:space="preserve">Scripts standard et scripts utilisateur</w:t>
      </w:r>
      <w:bookmarkEnd w:id="10"/>
    </w:p>
    <w:p>
      <w:pPr>
        <w:rPr>
          <w:lang w:val="en-US"/>
        </w:rPr>
      </w:pPr>
      <w:r>
        <w:rPr>
          <w:lang w:val="en-US"/>
        </w:rPr>
        <w:t xml:space="preserve">Les scripts standard </w:t>
      </w:r>
      <w:r w:rsidR="00DA55CB">
        <w:rPr>
          <w:lang w:val="en-US"/>
        </w:rPr>
        <w:t xml:space="preserve">sont traités par l'</w:t>
      </w:r>
      <w:r w:rsidR="009D3D8C">
        <w:rPr>
          <w:lang w:val="en-US"/>
        </w:rPr>
        <w:t xml:space="preserve">IDL de Mozilla et </w:t>
      </w:r>
      <w:r w:rsidR="00DA55CB">
        <w:rPr>
          <w:lang w:val="en-US"/>
        </w:rPr>
        <w:t xml:space="preserve">exécutés dans le moteur de Mozilla, tandis que les scripts utilisateur </w:t>
      </w:r>
      <w:r w:rsidR="004870CD">
        <w:rPr>
          <w:lang w:val="en-US"/>
        </w:rPr>
        <w:t xml:space="preserve">(en VBScript et JavaScript) </w:t>
      </w:r>
      <w:r w:rsidR="00DA55CB">
        <w:rPr>
          <w:lang w:val="en-US"/>
        </w:rPr>
        <w:t xml:space="preserve">sont </w:t>
      </w:r>
      <w:r w:rsidR="009D3D8C">
        <w:rPr>
          <w:lang w:val="en-US"/>
        </w:rPr>
        <w:t xml:space="preserve">traités par l'IDL de Microsoft et </w:t>
      </w:r>
      <w:r w:rsidR="00DA55CB">
        <w:rPr>
          <w:lang w:val="en-US"/>
        </w:rPr>
        <w:t xml:space="preserve">exécutés dans le moteur de Microsoft, c'est-à-dire qu'ils s'exécutent dans des environnements distincts. Ils </w:t>
      </w:r>
      <w:r>
        <w:rPr>
          <w:lang w:val="en-US"/>
        </w:rPr>
        <w:t xml:space="preserve">ne peuvent donc pas interférer les uns avec les autres. </w:t>
      </w:r>
      <w:r w:rsidR="00DA55CB">
        <w:rPr>
          <w:lang w:val="en-US"/>
        </w:rPr>
        <w:t xml:space="preserve">Toutefois, une fonction définie </w:t>
      </w:r>
      <w:r w:rsidR="00A97B13">
        <w:rPr>
          <w:lang w:val="en-US"/>
        </w:rPr>
        <w:t xml:space="preserve">dans les </w:t>
      </w:r>
      <w:r w:rsidR="00DA55CB">
        <w:rPr>
          <w:iCs/>
          <w:lang w:val="en-US"/>
        </w:rPr>
        <w:t xml:space="preserve">scripts standard </w:t>
      </w:r>
      <w:r w:rsidR="00DA55CB">
        <w:rPr>
          <w:lang w:val="en-US"/>
        </w:rPr>
        <w:t xml:space="preserve">peut être appelée à partir d'un script utilisateur </w:t>
      </w:r>
      <w:r w:rsidR="00942CB4">
        <w:rPr>
          <w:lang w:val="en-US"/>
        </w:rPr>
        <w:t xml:space="preserve">VBScript et JavaScript</w:t>
      </w:r>
      <w:r w:rsidR="00DA55CB">
        <w:rPr>
          <w:lang w:val="en-US"/>
        </w:rPr>
        <w:t xml:space="preserve">. </w:t>
      </w:r>
    </w:p>
    <w:p w:rsidR="00DA621E" w:rsidP="00B63EA1">
      <w:pPr>
        <w:rPr>
          <w:lang w:val="en-US"/>
        </w:rPr>
      </w:pPr>
    </w:p>
    <w:p>
      <w:pPr>
        <w:rPr>
          <w:lang w:val="en-US"/>
        </w:rPr>
      </w:pPr>
      <w:r w:rsidR="00DA621E">
        <w:rPr>
          <w:lang w:val="en-US"/>
        </w:rPr>
        <w:t xml:space="preserve">Étant donné que l'IDL de Microsoft prend en charge la valeur par défaut, le paramètre de la fonction dans les scripts utilisateur de VBScript et de JavaScript peut être </w:t>
      </w:r>
      <w:r w:rsidR="00BC2C75">
        <w:rPr>
          <w:lang w:val="en-US"/>
        </w:rPr>
        <w:t xml:space="preserve">facultatif. L'</w:t>
      </w:r>
      <w:r w:rsidR="00BC2C75">
        <w:rPr>
          <w:lang w:val="en-US"/>
        </w:rPr>
        <w:t xml:space="preserve">IDL de Mozilla ne fonctionne pas avec la valeur par défaut</w:t>
      </w:r>
      <w:r w:rsidR="00BF36C9">
        <w:rPr>
          <w:lang w:val="en-US"/>
        </w:rPr>
        <w:t xml:space="preserve">. </w:t>
      </w:r>
      <w:r w:rsidR="00BF36C9">
        <w:rPr>
          <w:lang w:val="en-US"/>
        </w:rPr>
        <w:t xml:space="preserve">C'est </w:t>
      </w:r>
      <w:r w:rsidR="00BC2C75">
        <w:rPr>
          <w:lang w:val="en-US"/>
        </w:rPr>
        <w:t xml:space="preserve">pourquoi il n'y a pas de paramètre optionnel dans une fonction JavaScript des </w:t>
      </w:r>
      <w:r w:rsidR="00BC2C75">
        <w:rPr>
          <w:iCs/>
          <w:lang w:val="en-US"/>
        </w:rPr>
        <w:t xml:space="preserve">scripts standard. </w:t>
      </w:r>
      <w:r w:rsidR="00BC2C75">
        <w:rPr>
          <w:lang w:val="en-US"/>
        </w:rPr>
        <w:t xml:space="preserve"> </w:t>
      </w:r>
    </w:p>
    <w:p w:rsidRPr="00270750" w:rsidR="00706A73" w:rsidP="007129F6">
      <w:pPr>
        <w:rPr>
          <w:lang w:val="en-US"/>
        </w:rPr>
      </w:pPr>
    </w:p>
    <w:p>
      <w:pPr>
        <w:pStyle w:val="Heading1"/>
        <w:pageBreakBefore/>
        <w:ind w:start="562" w:hanging="562"/>
        <w:rPr>
          <w:lang w:val="en-GB"/>
        </w:rPr>
      </w:pPr>
      <w:bookmarkStart w:name="_Toc373244240" w:id="11"/>
      <w:r>
        <w:rPr>
          <w:lang w:val="en-GB"/>
        </w:rPr>
        <w:t xml:space="preserve">Le modèle d'objet de l'application WinIBW3</w:t>
      </w:r>
      <w:bookmarkEnd w:id="11"/>
    </w:p>
    <w:p>
      <w:pPr>
        <w:keepNext/>
        <w:rPr>
          <w:lang w:val="en-GB"/>
        </w:rPr>
      </w:pPr>
      <w:r w:rsidR="00177BC2">
        <w:rPr>
          <w:lang w:val="en-GB"/>
        </w:rPr>
        <w:t xml:space="preserve">Dans cette section, tous les attributs et fonctions du </w:t>
      </w:r>
      <w:r>
        <w:rPr>
          <w:lang w:val="en-GB"/>
        </w:rPr>
        <w:t xml:space="preserve">modèle d'objet de l'application WinIBW3 </w:t>
      </w:r>
      <w:r w:rsidR="00177BC2">
        <w:rPr>
          <w:lang w:val="en-GB"/>
        </w:rPr>
        <w:t xml:space="preserve">sont présentés dans un tableau pour chaque élément</w:t>
      </w:r>
      <w:r>
        <w:rPr>
          <w:lang w:val="en-GB"/>
        </w:rPr>
        <w:t xml:space="preserve">. </w:t>
      </w:r>
      <w:r w:rsidR="007C0F1C">
        <w:rPr>
          <w:lang w:val="en-GB"/>
        </w:rPr>
        <w:t xml:space="preserve">Ils sont regroupés </w:t>
      </w:r>
      <w:r w:rsidR="00B87785">
        <w:rPr>
          <w:lang w:val="en-GB"/>
        </w:rPr>
        <w:t xml:space="preserve">en fonction d'</w:t>
      </w:r>
      <w:r w:rsidR="007C0F1C">
        <w:rPr>
          <w:lang w:val="en-GB"/>
        </w:rPr>
        <w:t xml:space="preserve">un objet réel. </w:t>
      </w:r>
      <w:r w:rsidR="00177BC2">
        <w:rPr>
          <w:lang w:val="en-GB"/>
        </w:rPr>
        <w:t xml:space="preserve">Dans chaque tableau, </w:t>
      </w:r>
      <w:r w:rsidR="004B5590">
        <w:rPr>
          <w:lang w:val="en-GB"/>
        </w:rPr>
        <w:t xml:space="preserve">la </w:t>
      </w:r>
      <w:r>
        <w:rPr>
          <w:lang w:val="en-GB"/>
        </w:rPr>
        <w:t xml:space="preserve">première colonne énumère le </w:t>
      </w:r>
      <w:r w:rsidR="00BA70A8">
        <w:rPr>
          <w:lang w:val="en-GB"/>
        </w:rPr>
        <w:t xml:space="preserve">nom de l'</w:t>
      </w:r>
      <w:r w:rsidR="00ED088D">
        <w:rPr>
          <w:lang w:val="en-GB"/>
        </w:rPr>
        <w:t xml:space="preserve">attribut </w:t>
      </w:r>
      <w:r>
        <w:rPr>
          <w:lang w:val="en-GB"/>
        </w:rPr>
        <w:t xml:space="preserve">ou de la fonction </w:t>
      </w:r>
      <w:r w:rsidR="00BA70A8">
        <w:rPr>
          <w:lang w:val="en-GB"/>
        </w:rPr>
        <w:t xml:space="preserve">et les paramètres de la fonction dans le cas d'</w:t>
      </w:r>
      <w:r w:rsidR="00EE61A7">
        <w:rPr>
          <w:lang w:val="en-GB"/>
        </w:rPr>
        <w:t xml:space="preserve">une </w:t>
      </w:r>
      <w:r w:rsidR="00BA70A8">
        <w:rPr>
          <w:lang w:val="en-GB"/>
        </w:rPr>
        <w:t xml:space="preserve">fonction</w:t>
      </w:r>
      <w:r>
        <w:rPr>
          <w:lang w:val="en-GB"/>
        </w:rPr>
        <w:t xml:space="preserve">. La </w:t>
      </w:r>
      <w:r>
        <w:rPr>
          <w:lang w:val="en-GB"/>
        </w:rPr>
        <w:t xml:space="preserve">deuxième colonne indique le </w:t>
      </w:r>
      <w:r>
        <w:rPr>
          <w:lang w:val="en-GB"/>
        </w:rPr>
        <w:t xml:space="preserve">type d'attribut ou le type de retour de </w:t>
      </w:r>
      <w:r w:rsidR="00C66C9D">
        <w:rPr>
          <w:lang w:val="en-GB"/>
        </w:rPr>
        <w:t xml:space="preserve">la fonction "get"</w:t>
      </w:r>
      <w:r w:rsidR="001B0378">
        <w:rPr>
          <w:lang w:val="en-GB"/>
        </w:rPr>
        <w:t xml:space="preserve">, et la </w:t>
      </w:r>
      <w:r>
        <w:rPr>
          <w:lang w:val="en-GB"/>
        </w:rPr>
        <w:t xml:space="preserve">troisième colonne indique le </w:t>
      </w:r>
      <w:r w:rsidR="00630BC1">
        <w:rPr>
          <w:lang w:val="en-GB"/>
        </w:rPr>
        <w:t xml:space="preserve">type d'accès à l'</w:t>
      </w:r>
      <w:r w:rsidR="00ED088D">
        <w:rPr>
          <w:lang w:val="en-GB"/>
        </w:rPr>
        <w:t xml:space="preserve">attribut </w:t>
      </w:r>
      <w:r w:rsidR="00630BC1">
        <w:rPr>
          <w:lang w:val="en-GB"/>
        </w:rPr>
        <w:t xml:space="preserve">(</w:t>
      </w:r>
      <w:r>
        <w:rPr>
          <w:lang w:val="en-GB"/>
        </w:rPr>
        <w:t xml:space="preserve">readonly [get], writeonly [set] ou readwrite [get/set]</w:t>
      </w:r>
      <w:r w:rsidR="00630BC1">
        <w:rPr>
          <w:lang w:val="en-GB"/>
        </w:rPr>
        <w:t xml:space="preserve">) dans le cas d'</w:t>
      </w:r>
      <w:r w:rsidR="004B5590">
        <w:rPr>
          <w:lang w:val="en-GB"/>
        </w:rPr>
        <w:t xml:space="preserve">un attribut</w:t>
      </w:r>
      <w:r>
        <w:rPr>
          <w:lang w:val="en-GB"/>
        </w:rPr>
        <w:t xml:space="preserve">.</w:t>
      </w:r>
      <w:r w:rsidR="007905CA">
        <w:rPr>
          <w:lang w:val="en-GB"/>
        </w:rPr>
        <w:t xml:space="preserve"> En outre, pour chaque élément, l'interface pour VBScript et JavaScript est présentée dans chaque tableau. L'</w:t>
      </w:r>
      <w:r w:rsidR="007905CA">
        <w:rPr>
          <w:lang w:val="en-GB"/>
        </w:rPr>
        <w:t xml:space="preserve">interface pour JavaScript est la </w:t>
      </w:r>
      <w:r w:rsidR="00BF57E4">
        <w:rPr>
          <w:lang w:val="en-GB"/>
        </w:rPr>
        <w:t xml:space="preserve">même </w:t>
      </w:r>
      <w:r w:rsidR="007905CA">
        <w:rPr>
          <w:lang w:val="en-GB"/>
        </w:rPr>
        <w:t xml:space="preserve">pour les scripts utilisateur et les scripts standard s'il n'y a pas de paramètres optionnels. </w:t>
      </w:r>
      <w:r w:rsidR="00A52203">
        <w:rPr>
          <w:lang w:val="en-GB"/>
        </w:rPr>
        <w:t xml:space="preserve">Si une interface comporte des paramètres </w:t>
      </w:r>
      <w:r w:rsidR="00A770CB">
        <w:rPr>
          <w:lang w:val="en-GB"/>
        </w:rPr>
        <w:t xml:space="preserve">optionnels</w:t>
      </w:r>
      <w:r w:rsidR="00A52203">
        <w:rPr>
          <w:lang w:val="en-GB"/>
        </w:rPr>
        <w:t xml:space="preserve">, </w:t>
      </w:r>
      <w:r w:rsidR="00821B41">
        <w:rPr>
          <w:lang w:val="en-GB"/>
        </w:rPr>
        <w:t xml:space="preserve">ceux-ci </w:t>
      </w:r>
      <w:r w:rsidR="00691515">
        <w:rPr>
          <w:lang w:val="en-GB"/>
        </w:rPr>
        <w:t xml:space="preserve">ne </w:t>
      </w:r>
      <w:r w:rsidR="00A770CB">
        <w:rPr>
          <w:lang w:val="en-GB"/>
        </w:rPr>
        <w:t xml:space="preserve">s'appliquent </w:t>
      </w:r>
      <w:r w:rsidR="00691515">
        <w:rPr>
          <w:lang w:val="en-GB"/>
        </w:rPr>
        <w:t xml:space="preserve">qu'</w:t>
      </w:r>
      <w:r w:rsidR="00A770CB">
        <w:rPr>
          <w:lang w:val="en-GB"/>
        </w:rPr>
        <w:t xml:space="preserve">aux scripts utilisateur (VBScript et </w:t>
      </w:r>
      <w:r w:rsidR="00A52203">
        <w:rPr>
          <w:lang w:val="en-GB"/>
        </w:rPr>
        <w:t xml:space="preserve">JavaScript</w:t>
      </w:r>
      <w:r w:rsidR="00A770CB">
        <w:rPr>
          <w:lang w:val="en-GB"/>
        </w:rPr>
        <w:t xml:space="preserve">). En </w:t>
      </w:r>
      <w:r w:rsidR="007E0B86">
        <w:rPr>
          <w:lang w:val="en-GB"/>
        </w:rPr>
        <w:t xml:space="preserve">outre, la </w:t>
      </w:r>
      <w:r w:rsidR="00B04576">
        <w:rPr>
          <w:lang w:val="en-GB"/>
        </w:rPr>
        <w:t xml:space="preserve">fonctionnalité de </w:t>
      </w:r>
      <w:r w:rsidR="007E0B86">
        <w:rPr>
          <w:lang w:val="en-GB"/>
        </w:rPr>
        <w:t xml:space="preserve">chaque élément </w:t>
      </w:r>
      <w:r w:rsidR="00B04576">
        <w:rPr>
          <w:lang w:val="en-GB"/>
        </w:rPr>
        <w:t xml:space="preserve">est expliquée </w:t>
      </w:r>
      <w:r w:rsidR="008736A0">
        <w:rPr>
          <w:lang w:val="en-GB"/>
        </w:rPr>
        <w:t xml:space="preserve">dans la </w:t>
      </w:r>
      <w:r w:rsidR="007E0B86">
        <w:rPr>
          <w:lang w:val="en-GB"/>
        </w:rPr>
        <w:t xml:space="preserve">dernière partie de chaque tableau</w:t>
      </w:r>
      <w:r w:rsidR="00E156D6">
        <w:rPr>
          <w:lang w:val="en-GB"/>
        </w:rPr>
        <w:t xml:space="preserve">.</w:t>
      </w:r>
    </w:p>
    <w:p>
      <w:pPr>
        <w:pStyle w:val="Heading2"/>
        <w:rPr>
          <w:lang w:val="en-GB"/>
        </w:rPr>
      </w:pPr>
      <w:bookmarkStart w:name="_Ref169334088" w:id="12"/>
      <w:bookmarkStart w:name="_Toc373244241" w:id="13"/>
      <w:r>
        <w:rPr>
          <w:lang w:val="en-GB"/>
        </w:rPr>
        <w:t xml:space="preserve">L'</w:t>
      </w:r>
      <w:r>
        <w:rPr>
          <w:lang w:val="en-GB"/>
        </w:rPr>
        <w:t xml:space="preserve">objet </w:t>
      </w:r>
      <w:r>
        <w:rPr>
          <w:rStyle w:val="Code0"/>
        </w:rPr>
        <w:t xml:space="preserve">application</w:t>
      </w:r>
      <w:bookmarkEnd w:id="12"/>
      <w:bookmarkEnd w:id="13"/>
    </w:p>
    <w:p>
      <w:pPr>
        <w:keepNext/>
        <w:rPr>
          <w:lang w:val="en-GB"/>
        </w:rPr>
      </w:pPr>
      <w:r>
        <w:rPr>
          <w:lang w:val="en-GB"/>
        </w:rPr>
        <w:t xml:space="preserve">L'objet Application est un objet de premier niveau auquel on peut accéder en tant qu'</w:t>
      </w:r>
      <w:r>
        <w:rPr>
          <w:rStyle w:val="Code0"/>
        </w:rPr>
        <w:t xml:space="preserve">Application </w:t>
      </w:r>
      <w:r>
        <w:rPr>
          <w:lang w:val="en-GB"/>
        </w:rPr>
        <w:t xml:space="preserve">en VBScript et en tant qu'</w:t>
      </w:r>
      <w:r>
        <w:rPr>
          <w:rStyle w:val="Code0"/>
        </w:rPr>
        <w:t xml:space="preserve">application </w:t>
      </w:r>
      <w:r>
        <w:rPr>
          <w:lang w:val="en-GB"/>
        </w:rPr>
        <w:t xml:space="preserve">en JavaScript.</w:t>
      </w:r>
    </w:p>
    <w:p>
      <w:pPr>
        <w:pStyle w:val="Heading3"/>
        <w:rPr>
          <w:lang w:val="en-GB"/>
        </w:rPr>
      </w:pPr>
      <w:bookmarkStart w:name="_Toc373244242" w:id="14"/>
      <w:r w:rsidR="002A4EF5">
        <w:rPr>
          <w:lang w:val="en-GB"/>
        </w:rPr>
        <w:t xml:space="preserve">Attribut </w:t>
      </w:r>
      <w:r>
        <w:rPr>
          <w:lang w:val="en-GB"/>
        </w:rPr>
        <w:t xml:space="preserve">ActiveWindow</w:t>
      </w:r>
      <w:bookmarkEnd w:id="14"/>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Fenêtre active</w:t>
            </w:r>
          </w:p>
        </w:tc>
        <w:tc>
          <w:tcPr>
            <w:tcW w:w="2566" w:type="dxa"/>
          </w:tcPr>
          <w:p>
            <w:pPr>
              <w:keepNext/>
              <w:rPr>
                <w:rStyle w:val="Code0"/>
                <w:b/>
                <w:bCs/>
              </w:rPr>
            </w:pPr>
            <w:r>
              <w:rPr>
                <w:rStyle w:val="Code0"/>
                <w:b/>
                <w:bCs/>
              </w:rPr>
              <w:t xml:space="preserve">Fenêtre active</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fenêtre active</w:t>
            </w:r>
          </w:p>
        </w:tc>
        <w:tc>
          <w:tcPr>
            <w:tcW w:w="2566" w:type="dxa"/>
          </w:tcPr>
          <w:p>
            <w:pPr>
              <w:keepNext/>
              <w:rPr>
                <w:rStyle w:val="Code0"/>
                <w:b/>
                <w:bCs/>
              </w:rPr>
            </w:pPr>
            <w:r>
              <w:rPr>
                <w:rStyle w:val="Code0"/>
                <w:b/>
                <w:bCs/>
              </w:rPr>
              <w:t xml:space="preserve">IActiveWindow</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Renvoie une référence à la fenêtre actuellement active. </w:t>
            </w:r>
            <w:r>
              <w:rPr>
                <w:lang w:val="en-GB"/>
              </w:rPr>
              <w:t xml:space="preserve">Pour plus de détails sur l'objet retourné, </w:t>
            </w:r>
            <w:r>
              <w:rPr>
                <w:lang w:val="en-GB"/>
              </w:rPr>
              <w:t xml:space="preserve">voir l'</w:t>
            </w:r>
            <w:hyperlink w:history="1" w:anchor="_The_ActiveWindow_object">
              <w:r>
                <w:rPr>
                  <w:rStyle w:val="Hyperlink"/>
                  <w:lang w:val="en-GB"/>
                </w:rPr>
                <w:t xml:space="preserve">objet ActiveWindow.</w:t>
              </w:r>
            </w:hyperlink>
          </w:p>
        </w:tc>
      </w:tr>
    </w:tbl>
    <w:p>
      <w:pPr>
        <w:pStyle w:val="Heading3"/>
        <w:rPr>
          <w:lang w:val="en-GB"/>
        </w:rPr>
      </w:pPr>
      <w:bookmarkStart w:name="_Toc373244243" w:id="15"/>
      <w:r w:rsidR="006A13F4">
        <w:rPr>
          <w:lang w:val="en-GB"/>
        </w:rPr>
        <w:t xml:space="preserve">Attribut </w:t>
      </w:r>
      <w:r w:rsidR="006A13F4">
        <w:rPr>
          <w:lang w:val="en-GB"/>
        </w:rPr>
        <w:t xml:space="preserve">Hauteur</w:t>
      </w:r>
      <w:bookmarkEnd w:id="15"/>
    </w:p>
    <w:tbl>
      <w:tblPr>
        <w:tblStyle w:val="TableNormal"/>
        <w:tblW w:w="5000" w:type="pct"/>
        <w:tblLook w:val="01E0"/>
      </w:tblPr>
      <w:tblGrid>
        <w:gridCol w:w="535"/>
        <w:gridCol w:w="4818"/>
        <w:gridCol w:w="2602"/>
        <w:gridCol w:w="1616"/>
      </w:tblGrid>
      <w:tr>
        <w:tblPrEx>
          <w:tblW w:w="5000" w:type="pct"/>
          <w:tblLook w:val="01E0"/>
        </w:tblPrEx>
        <w:trPr>
          <w:cantSplit/>
        </w:trPr>
        <w:tc>
          <w:tcPr>
            <w:tcW w:w="5353" w:type="dxa"/>
            <w:gridSpan w:val="2"/>
            <w:shd w:val="clear" w:color="auto" w:fill="B3B3B3"/>
          </w:tcPr>
          <w:p>
            <w:pPr>
              <w:keepNext/>
              <w:rPr>
                <w:lang w:val="en-GB"/>
              </w:rPr>
            </w:pPr>
            <w:r>
              <w:rPr>
                <w:lang w:val="en-GB"/>
              </w:rPr>
              <w:t xml:space="preserve">Nom</w:t>
            </w:r>
          </w:p>
        </w:tc>
        <w:tc>
          <w:tcPr>
            <w:tcW w:w="2602" w:type="dxa"/>
            <w:shd w:val="clear" w:color="auto" w:fill="B3B3B3"/>
          </w:tcPr>
          <w:p>
            <w:pPr>
              <w:keepNext/>
              <w:rPr>
                <w:lang w:val="en-GB"/>
              </w:rPr>
            </w:pPr>
            <w:r>
              <w:rPr>
                <w:lang w:val="en-GB"/>
              </w:rPr>
              <w:t xml:space="preserve">type</w:t>
            </w:r>
          </w:p>
        </w:tc>
        <w:tc>
          <w:tcPr>
            <w:tcW w:w="1616" w:type="dxa"/>
            <w:shd w:val="clear" w:color="auto" w:fill="B3B3B3"/>
          </w:tcPr>
          <w:p>
            <w:pPr>
              <w:keepNext/>
              <w:rPr>
                <w:lang w:val="en-GB"/>
              </w:rPr>
            </w:pPr>
            <w:r>
              <w:rPr>
                <w:lang w:val="en-GB"/>
              </w:rPr>
              <w:t xml:space="preserve">accès</w:t>
            </w:r>
          </w:p>
        </w:tc>
      </w:tr>
      <w:tr>
        <w:tblPrEx>
          <w:tblW w:w="5000" w:type="pct"/>
          <w:tblLook w:val="01E0"/>
        </w:tblPrEx>
        <w:trPr>
          <w:cantSplit/>
        </w:trPr>
        <w:tc>
          <w:tcPr>
            <w:tcW w:w="535" w:type="dxa"/>
          </w:tcPr>
          <w:p>
            <w:pPr>
              <w:keepNext/>
              <w:rPr>
                <w:rStyle w:val="Code0"/>
                <w:b/>
                <w:bCs/>
              </w:rPr>
            </w:pPr>
            <w:r>
              <w:rPr>
                <w:rStyle w:val="Code0"/>
                <w:b/>
                <w:bCs/>
              </w:rPr>
              <w:t xml:space="preserve">VB</w:t>
            </w:r>
          </w:p>
        </w:tc>
        <w:tc>
          <w:tcPr>
            <w:tcW w:w="4818" w:type="dxa"/>
          </w:tcPr>
          <w:p>
            <w:pPr>
              <w:keepNext/>
              <w:rPr>
                <w:rStyle w:val="Code0"/>
                <w:b/>
                <w:bCs/>
              </w:rPr>
            </w:pPr>
            <w:r>
              <w:rPr>
                <w:rStyle w:val="Code0"/>
                <w:b/>
                <w:bCs/>
              </w:rPr>
              <w:t xml:space="preserve">Hauteur</w:t>
            </w:r>
          </w:p>
        </w:tc>
        <w:tc>
          <w:tcPr>
            <w:tcW w:w="2602" w:type="dxa"/>
          </w:tcPr>
          <w:p>
            <w:pPr>
              <w:keepNext/>
              <w:rPr>
                <w:rStyle w:val="Code0"/>
                <w:b/>
                <w:bCs/>
              </w:rPr>
            </w:pPr>
            <w:r>
              <w:rPr>
                <w:rStyle w:val="Code0"/>
                <w:b/>
                <w:bCs/>
              </w:rPr>
              <w:t xml:space="preserve">long</w:t>
            </w:r>
          </w:p>
        </w:tc>
        <w:tc>
          <w:tcPr>
            <w:tcW w:w="1616" w:type="dxa"/>
          </w:tcPr>
          <w:p>
            <w:pPr>
              <w:keepNext/>
              <w:rPr>
                <w:rStyle w:val="Code0"/>
                <w:b/>
                <w:bCs/>
              </w:rPr>
            </w:pPr>
            <w:r>
              <w:rPr>
                <w:rStyle w:val="Code0"/>
                <w:b/>
                <w:bCs/>
              </w:rPr>
              <w:t xml:space="preserve">[get/set]</w:t>
            </w:r>
          </w:p>
        </w:tc>
      </w:tr>
      <w:tr>
        <w:tblPrEx>
          <w:tblW w:w="5000" w:type="pct"/>
          <w:tblLook w:val="01E0"/>
        </w:tblPrEx>
        <w:trPr>
          <w:cantSplit/>
        </w:trPr>
        <w:tc>
          <w:tcPr>
            <w:tcW w:w="535" w:type="dxa"/>
          </w:tcPr>
          <w:p>
            <w:pPr>
              <w:keepNext/>
              <w:rPr>
                <w:rStyle w:val="Code0"/>
                <w:b/>
                <w:bCs/>
              </w:rPr>
            </w:pPr>
            <w:r>
              <w:rPr>
                <w:rStyle w:val="Code0"/>
                <w:b/>
                <w:bCs/>
              </w:rPr>
              <w:t xml:space="preserve">JS</w:t>
            </w:r>
          </w:p>
        </w:tc>
        <w:tc>
          <w:tcPr>
            <w:tcW w:w="4818" w:type="dxa"/>
          </w:tcPr>
          <w:p>
            <w:pPr>
              <w:keepNext/>
              <w:rPr>
                <w:rStyle w:val="Code0"/>
                <w:b/>
                <w:bCs/>
              </w:rPr>
            </w:pPr>
            <w:r>
              <w:rPr>
                <w:rStyle w:val="Code0"/>
                <w:b/>
                <w:bCs/>
              </w:rPr>
              <w:t xml:space="preserve">hauteur</w:t>
            </w:r>
          </w:p>
        </w:tc>
        <w:tc>
          <w:tcPr>
            <w:tcW w:w="2602" w:type="dxa"/>
          </w:tcPr>
          <w:p>
            <w:pPr>
              <w:keepNext/>
              <w:rPr>
                <w:rStyle w:val="Code0"/>
                <w:b/>
                <w:bCs/>
              </w:rPr>
            </w:pPr>
            <w:r>
              <w:rPr>
                <w:rStyle w:val="Code0"/>
                <w:b/>
                <w:bCs/>
              </w:rPr>
              <w:t xml:space="preserve">int</w:t>
            </w:r>
          </w:p>
        </w:tc>
        <w:tc>
          <w:tcPr>
            <w:tcW w:w="1616" w:type="dxa"/>
          </w:tcPr>
          <w:p>
            <w:pPr>
              <w:keepNext/>
              <w:rPr>
                <w:rStyle w:val="Code0"/>
                <w:b/>
                <w:bCs/>
              </w:rPr>
            </w:pPr>
            <w:r>
              <w:rPr>
                <w:rStyle w:val="Code0"/>
                <w:b/>
                <w:bCs/>
              </w:rPr>
              <w:t xml:space="preserve">[get/set]</w:t>
            </w:r>
          </w:p>
        </w:tc>
      </w:tr>
      <w:tr>
        <w:tblPrEx>
          <w:tblW w:w="5000" w:type="pct"/>
          <w:tblLook w:val="01E0"/>
        </w:tblPrEx>
        <w:trPr>
          <w:cantSplit/>
        </w:trPr>
        <w:tc>
          <w:tcPr>
            <w:tcW w:w="9571" w:type="dxa"/>
            <w:gridSpan w:val="4"/>
          </w:tcPr>
          <w:p>
            <w:pPr>
              <w:keepNext/>
              <w:spacing w:before="120"/>
              <w:rPr>
                <w:lang w:val="en-GB"/>
              </w:rPr>
            </w:pPr>
            <w:r>
              <w:rPr>
                <w:lang w:val="en-GB"/>
              </w:rPr>
              <w:t xml:space="preserve">La hauteur de la fenêtre principale en pixels.</w:t>
            </w:r>
          </w:p>
        </w:tc>
      </w:tr>
    </w:tbl>
    <w:p>
      <w:pPr>
        <w:pStyle w:val="Heading3"/>
        <w:rPr>
          <w:lang w:val="en-GB"/>
        </w:rPr>
      </w:pPr>
      <w:bookmarkStart w:name="_Toc373244244" w:id="16"/>
      <w:r w:rsidR="00F03168">
        <w:rPr>
          <w:lang w:val="en-GB"/>
        </w:rPr>
        <w:t xml:space="preserve">Largeur de l'attribut</w:t>
      </w:r>
      <w:bookmarkEnd w:id="16"/>
    </w:p>
    <w:tbl>
      <w:tblPr>
        <w:tblStyle w:val="TableNormal"/>
        <w:tblW w:w="5000" w:type="pct"/>
        <w:tblLook w:val="01E0"/>
      </w:tblPr>
      <w:tblGrid>
        <w:gridCol w:w="535"/>
        <w:gridCol w:w="4818"/>
        <w:gridCol w:w="2602"/>
        <w:gridCol w:w="1616"/>
      </w:tblGrid>
      <w:tr>
        <w:tblPrEx>
          <w:tblW w:w="5000" w:type="pct"/>
          <w:tblLook w:val="01E0"/>
        </w:tblPrEx>
        <w:trPr>
          <w:cantSplit/>
        </w:trPr>
        <w:tc>
          <w:tcPr>
            <w:tcW w:w="5353" w:type="dxa"/>
            <w:gridSpan w:val="2"/>
            <w:shd w:val="clear" w:color="auto" w:fill="B3B3B3"/>
          </w:tcPr>
          <w:p>
            <w:pPr>
              <w:keepNext/>
              <w:rPr>
                <w:lang w:val="en-GB"/>
              </w:rPr>
            </w:pPr>
            <w:r>
              <w:rPr>
                <w:lang w:val="en-GB"/>
              </w:rPr>
              <w:t xml:space="preserve">Nom</w:t>
            </w:r>
          </w:p>
        </w:tc>
        <w:tc>
          <w:tcPr>
            <w:tcW w:w="2602" w:type="dxa"/>
            <w:shd w:val="clear" w:color="auto" w:fill="B3B3B3"/>
          </w:tcPr>
          <w:p>
            <w:pPr>
              <w:keepNext/>
              <w:rPr>
                <w:lang w:val="en-GB"/>
              </w:rPr>
            </w:pPr>
            <w:r>
              <w:rPr>
                <w:lang w:val="en-GB"/>
              </w:rPr>
              <w:t xml:space="preserve">type</w:t>
            </w:r>
          </w:p>
        </w:tc>
        <w:tc>
          <w:tcPr>
            <w:tcW w:w="1616" w:type="dxa"/>
            <w:shd w:val="clear" w:color="auto" w:fill="B3B3B3"/>
          </w:tcPr>
          <w:p>
            <w:pPr>
              <w:keepNext/>
              <w:rPr>
                <w:lang w:val="en-GB"/>
              </w:rPr>
            </w:pPr>
            <w:r>
              <w:rPr>
                <w:lang w:val="en-GB"/>
              </w:rPr>
              <w:t xml:space="preserve">accès</w:t>
            </w:r>
          </w:p>
        </w:tc>
      </w:tr>
      <w:tr>
        <w:tblPrEx>
          <w:tblW w:w="5000" w:type="pct"/>
          <w:tblLook w:val="01E0"/>
        </w:tblPrEx>
        <w:trPr>
          <w:cantSplit/>
        </w:trPr>
        <w:tc>
          <w:tcPr>
            <w:tcW w:w="535" w:type="dxa"/>
          </w:tcPr>
          <w:p>
            <w:pPr>
              <w:keepNext/>
              <w:rPr>
                <w:rStyle w:val="Code0"/>
                <w:b/>
                <w:bCs/>
              </w:rPr>
            </w:pPr>
            <w:r>
              <w:rPr>
                <w:rStyle w:val="Code0"/>
                <w:b/>
                <w:bCs/>
              </w:rPr>
              <w:t xml:space="preserve">VB</w:t>
            </w:r>
          </w:p>
        </w:tc>
        <w:tc>
          <w:tcPr>
            <w:tcW w:w="4818" w:type="dxa"/>
          </w:tcPr>
          <w:p>
            <w:pPr>
              <w:keepNext/>
              <w:rPr>
                <w:rStyle w:val="Code0"/>
                <w:b/>
                <w:bCs/>
              </w:rPr>
            </w:pPr>
            <w:r>
              <w:rPr>
                <w:rStyle w:val="Code0"/>
                <w:b/>
                <w:bCs/>
              </w:rPr>
              <w:t xml:space="preserve">Largeur</w:t>
            </w:r>
          </w:p>
        </w:tc>
        <w:tc>
          <w:tcPr>
            <w:tcW w:w="2602" w:type="dxa"/>
          </w:tcPr>
          <w:p>
            <w:pPr>
              <w:keepNext/>
              <w:rPr>
                <w:rStyle w:val="Code0"/>
                <w:b/>
                <w:bCs/>
              </w:rPr>
            </w:pPr>
            <w:r>
              <w:rPr>
                <w:rStyle w:val="Code0"/>
                <w:b/>
                <w:bCs/>
              </w:rPr>
              <w:t xml:space="preserve">Longues</w:t>
            </w:r>
          </w:p>
        </w:tc>
        <w:tc>
          <w:tcPr>
            <w:tcW w:w="1616" w:type="dxa"/>
          </w:tcPr>
          <w:p>
            <w:pPr>
              <w:keepNext/>
              <w:rPr>
                <w:rStyle w:val="Code0"/>
                <w:b/>
                <w:bCs/>
              </w:rPr>
            </w:pPr>
            <w:r>
              <w:rPr>
                <w:rStyle w:val="Code0"/>
                <w:b/>
                <w:bCs/>
              </w:rPr>
              <w:t xml:space="preserve">[get/set]</w:t>
            </w:r>
          </w:p>
        </w:tc>
      </w:tr>
      <w:tr>
        <w:tblPrEx>
          <w:tblW w:w="5000" w:type="pct"/>
          <w:tblLook w:val="01E0"/>
        </w:tblPrEx>
        <w:trPr>
          <w:cantSplit/>
        </w:trPr>
        <w:tc>
          <w:tcPr>
            <w:tcW w:w="535" w:type="dxa"/>
          </w:tcPr>
          <w:p>
            <w:pPr>
              <w:keepNext/>
              <w:rPr>
                <w:rStyle w:val="Code0"/>
                <w:b/>
                <w:bCs/>
              </w:rPr>
            </w:pPr>
            <w:r>
              <w:rPr>
                <w:rStyle w:val="Code0"/>
                <w:b/>
                <w:bCs/>
              </w:rPr>
              <w:t xml:space="preserve">JS</w:t>
            </w:r>
          </w:p>
        </w:tc>
        <w:tc>
          <w:tcPr>
            <w:tcW w:w="4818" w:type="dxa"/>
          </w:tcPr>
          <w:p>
            <w:pPr>
              <w:keepNext/>
              <w:rPr>
                <w:rStyle w:val="Code0"/>
                <w:b/>
                <w:bCs/>
              </w:rPr>
            </w:pPr>
            <w:r>
              <w:rPr>
                <w:rStyle w:val="Code0"/>
                <w:b/>
                <w:bCs/>
              </w:rPr>
              <w:t xml:space="preserve">largeur</w:t>
            </w:r>
          </w:p>
        </w:tc>
        <w:tc>
          <w:tcPr>
            <w:tcW w:w="2602" w:type="dxa"/>
          </w:tcPr>
          <w:p>
            <w:pPr>
              <w:keepNext/>
              <w:rPr>
                <w:rStyle w:val="Code0"/>
                <w:b/>
                <w:bCs/>
              </w:rPr>
            </w:pPr>
            <w:r>
              <w:rPr>
                <w:rStyle w:val="Code0"/>
                <w:b/>
                <w:bCs/>
              </w:rPr>
              <w:t xml:space="preserve">int</w:t>
            </w:r>
          </w:p>
        </w:tc>
        <w:tc>
          <w:tcPr>
            <w:tcW w:w="1616" w:type="dxa"/>
          </w:tcPr>
          <w:p>
            <w:pPr>
              <w:keepNext/>
              <w:rPr>
                <w:rStyle w:val="Code0"/>
                <w:b/>
                <w:bCs/>
              </w:rPr>
            </w:pPr>
            <w:r>
              <w:rPr>
                <w:rStyle w:val="Code0"/>
                <w:b/>
                <w:bCs/>
              </w:rPr>
              <w:t xml:space="preserve">[get/set]</w:t>
            </w:r>
          </w:p>
        </w:tc>
      </w:tr>
      <w:tr>
        <w:tblPrEx>
          <w:tblW w:w="5000" w:type="pct"/>
          <w:tblLook w:val="01E0"/>
        </w:tblPrEx>
        <w:trPr>
          <w:cantSplit/>
        </w:trPr>
        <w:tc>
          <w:tcPr>
            <w:tcW w:w="9571" w:type="dxa"/>
            <w:gridSpan w:val="4"/>
          </w:tcPr>
          <w:p>
            <w:pPr>
              <w:keepNext/>
              <w:spacing w:before="120"/>
              <w:rPr>
                <w:lang w:val="en-GB"/>
              </w:rPr>
            </w:pPr>
            <w:r>
              <w:rPr>
                <w:lang w:val="en-GB"/>
              </w:rPr>
              <w:t xml:space="preserve">La largeur de la fenêtre principale en pixels.</w:t>
            </w:r>
          </w:p>
        </w:tc>
      </w:tr>
    </w:tbl>
    <w:p>
      <w:pPr>
        <w:pStyle w:val="Heading3"/>
        <w:rPr>
          <w:lang w:val="en-GB"/>
        </w:rPr>
      </w:pPr>
      <w:bookmarkStart w:name="_Toc373244245" w:id="17"/>
      <w:r>
        <w:rPr>
          <w:lang w:val="en-GB"/>
        </w:rPr>
        <w:t xml:space="preserve">Attribut </w:t>
      </w:r>
      <w:r w:rsidR="001201D0">
        <w:rPr>
          <w:lang w:val="en-GB"/>
        </w:rPr>
        <w:t xml:space="preserve">OverwriteMode</w:t>
      </w:r>
      <w:bookmarkEnd w:id="17"/>
    </w:p>
    <w:tbl>
      <w:tblPr>
        <w:tblStyle w:val="TableNormal"/>
        <w:tblW w:w="5000" w:type="pct"/>
        <w:tblLook w:val="01E0"/>
      </w:tblPr>
      <w:tblGrid>
        <w:gridCol w:w="536"/>
        <w:gridCol w:w="4959"/>
        <w:gridCol w:w="2551"/>
        <w:gridCol w:w="1525"/>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51" w:type="dxa"/>
            <w:shd w:val="clear" w:color="auto" w:fill="B3B3B3"/>
          </w:tcPr>
          <w:p>
            <w:pPr>
              <w:keepNext/>
              <w:rPr>
                <w:lang w:val="en-GB"/>
              </w:rPr>
            </w:pPr>
            <w:r>
              <w:rPr>
                <w:lang w:val="en-GB"/>
              </w:rPr>
              <w:t xml:space="preserve">type</w:t>
            </w:r>
          </w:p>
        </w:tc>
        <w:tc>
          <w:tcPr>
            <w:tcW w:w="1525"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Mode d'écrasement</w:t>
            </w:r>
          </w:p>
        </w:tc>
        <w:tc>
          <w:tcPr>
            <w:tcW w:w="2551" w:type="dxa"/>
          </w:tcPr>
          <w:p>
            <w:pPr>
              <w:keepNext/>
              <w:rPr>
                <w:rStyle w:val="Code0"/>
                <w:b/>
                <w:bCs/>
              </w:rPr>
            </w:pPr>
            <w:r>
              <w:rPr>
                <w:rStyle w:val="Code0"/>
                <w:b/>
                <w:bCs/>
              </w:rPr>
              <w:t xml:space="preserve">Booléen</w:t>
            </w:r>
          </w:p>
        </w:tc>
        <w:tc>
          <w:tcPr>
            <w:tcW w:w="1525" w:type="dxa"/>
          </w:tcPr>
          <w:p>
            <w:pPr>
              <w:keepNext/>
              <w:rPr>
                <w:rStyle w:val="Code0"/>
                <w:b/>
                <w:bCs/>
              </w:rPr>
            </w:pPr>
            <w:r>
              <w:rPr>
                <w:rStyle w:val="Code0"/>
                <w:b/>
                <w:bCs/>
              </w:rPr>
              <w:t xml:space="preserve">[get/set]</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mode d'écrasement</w:t>
            </w:r>
          </w:p>
        </w:tc>
        <w:tc>
          <w:tcPr>
            <w:tcW w:w="2551" w:type="dxa"/>
          </w:tcPr>
          <w:p>
            <w:pPr>
              <w:keepNext/>
              <w:rPr>
                <w:rStyle w:val="Code0"/>
                <w:b/>
                <w:bCs/>
              </w:rPr>
            </w:pPr>
            <w:r>
              <w:rPr>
                <w:rStyle w:val="Code0"/>
                <w:b/>
                <w:bCs/>
              </w:rPr>
              <w:t xml:space="preserve">bool</w:t>
            </w:r>
          </w:p>
        </w:tc>
        <w:tc>
          <w:tcPr>
            <w:tcW w:w="1525" w:type="dxa"/>
          </w:tcPr>
          <w:p>
            <w:pPr>
              <w:keepNext/>
              <w:rPr>
                <w:rStyle w:val="Code0"/>
                <w:b/>
                <w:bCs/>
              </w:rPr>
            </w:pPr>
            <w:r>
              <w:rPr>
                <w:rStyle w:val="Code0"/>
                <w:b/>
                <w:bCs/>
              </w:rPr>
              <w:t xml:space="preserve">[get/set]</w:t>
            </w:r>
          </w:p>
        </w:tc>
      </w:tr>
      <w:tr>
        <w:tblPrEx>
          <w:tblW w:w="5000" w:type="pct"/>
          <w:tblLook w:val="01E0"/>
        </w:tblPrEx>
        <w:trPr>
          <w:cantSplit/>
        </w:trPr>
        <w:tc>
          <w:tcPr>
            <w:tcW w:w="9571" w:type="dxa"/>
            <w:gridSpan w:val="4"/>
          </w:tcPr>
          <w:p>
            <w:pPr>
              <w:keepNext/>
              <w:spacing w:before="120"/>
              <w:rPr>
                <w:lang w:val="en-GB"/>
              </w:rPr>
            </w:pPr>
            <w:r>
              <w:rPr>
                <w:lang w:val="en-GB"/>
              </w:rPr>
              <w:t xml:space="preserve">Indique si WinIBW est en mode écrasement (vrai) ou en mode insertion (faux).</w:t>
            </w:r>
          </w:p>
        </w:tc>
      </w:tr>
    </w:tbl>
    <w:p>
      <w:pPr>
        <w:pStyle w:val="Heading3"/>
        <w:rPr>
          <w:lang w:val="en-GB"/>
        </w:rPr>
      </w:pPr>
      <w:bookmarkStart w:name="_Toc373244246" w:id="18"/>
      <w:r w:rsidR="001201D0">
        <w:rPr>
          <w:lang w:val="en-GB"/>
        </w:rPr>
        <w:t xml:space="preserve">Langue des </w:t>
      </w:r>
      <w:r>
        <w:rPr>
          <w:lang w:val="en-GB"/>
        </w:rPr>
        <w:t xml:space="preserve">attributs</w:t>
      </w:r>
      <w:bookmarkEnd w:id="18"/>
    </w:p>
    <w:tbl>
      <w:tblPr>
        <w:tblStyle w:val="TableNormal"/>
        <w:tblW w:w="5000" w:type="pct"/>
        <w:tblLook w:val="01E0"/>
      </w:tblPr>
      <w:tblGrid>
        <w:gridCol w:w="537"/>
        <w:gridCol w:w="5241"/>
        <w:gridCol w:w="2159"/>
        <w:gridCol w:w="1634"/>
      </w:tblGrid>
      <w:tr>
        <w:tblPrEx>
          <w:tblW w:w="5000" w:type="pct"/>
          <w:tblLook w:val="01E0"/>
        </w:tblPrEx>
        <w:trPr>
          <w:cantSplit/>
        </w:trPr>
        <w:tc>
          <w:tcPr>
            <w:tcW w:w="5778" w:type="dxa"/>
            <w:gridSpan w:val="2"/>
            <w:shd w:val="clear" w:color="auto" w:fill="B3B3B3"/>
          </w:tcPr>
          <w:p>
            <w:pPr>
              <w:keepNext/>
              <w:rPr>
                <w:lang w:val="en-GB"/>
              </w:rPr>
            </w:pPr>
            <w:r>
              <w:rPr>
                <w:lang w:val="en-GB"/>
              </w:rPr>
              <w:t xml:space="preserve">Nom</w:t>
            </w:r>
          </w:p>
        </w:tc>
        <w:tc>
          <w:tcPr>
            <w:tcW w:w="2159" w:type="dxa"/>
            <w:shd w:val="clear" w:color="auto" w:fill="B3B3B3"/>
          </w:tcPr>
          <w:p>
            <w:pPr>
              <w:keepNext/>
              <w:rPr>
                <w:lang w:val="en-GB"/>
              </w:rPr>
            </w:pPr>
            <w:r>
              <w:rPr>
                <w:lang w:val="en-GB"/>
              </w:rPr>
              <w:t xml:space="preserve">type</w:t>
            </w:r>
          </w:p>
        </w:tc>
        <w:tc>
          <w:tcPr>
            <w:tcW w:w="1634" w:type="dxa"/>
            <w:shd w:val="clear" w:color="auto" w:fill="B3B3B3"/>
          </w:tcPr>
          <w:p>
            <w:pPr>
              <w:keepNext/>
              <w:rPr>
                <w:lang w:val="en-GB"/>
              </w:rPr>
            </w:pPr>
            <w:r>
              <w:rPr>
                <w:lang w:val="en-GB"/>
              </w:rPr>
              <w:t xml:space="preserve">accès</w:t>
            </w:r>
          </w:p>
        </w:tc>
      </w:tr>
      <w:tr>
        <w:tblPrEx>
          <w:tblW w:w="5000" w:type="pct"/>
          <w:tblLook w:val="01E0"/>
        </w:tblPrEx>
        <w:trPr>
          <w:cantSplit/>
        </w:trPr>
        <w:tc>
          <w:tcPr>
            <w:tcW w:w="537" w:type="dxa"/>
          </w:tcPr>
          <w:p>
            <w:pPr>
              <w:keepNext/>
              <w:rPr>
                <w:rStyle w:val="Code0"/>
                <w:b/>
                <w:bCs/>
              </w:rPr>
            </w:pPr>
            <w:r>
              <w:rPr>
                <w:rStyle w:val="Code0"/>
                <w:b/>
                <w:bCs/>
              </w:rPr>
              <w:t xml:space="preserve">VB</w:t>
            </w:r>
          </w:p>
        </w:tc>
        <w:tc>
          <w:tcPr>
            <w:tcW w:w="5241" w:type="dxa"/>
          </w:tcPr>
          <w:p>
            <w:pPr>
              <w:keepNext/>
              <w:rPr>
                <w:rStyle w:val="Code0"/>
                <w:b/>
                <w:bCs/>
              </w:rPr>
            </w:pPr>
            <w:r>
              <w:rPr>
                <w:rStyle w:val="Code0"/>
                <w:b/>
                <w:bCs/>
              </w:rPr>
              <w:t xml:space="preserve">Langue</w:t>
            </w:r>
          </w:p>
        </w:tc>
        <w:tc>
          <w:tcPr>
            <w:tcW w:w="2159" w:type="dxa"/>
          </w:tcPr>
          <w:p>
            <w:pPr>
              <w:keepNext/>
              <w:rPr>
                <w:rStyle w:val="Code0"/>
                <w:b/>
                <w:bCs/>
              </w:rPr>
            </w:pPr>
            <w:r>
              <w:rPr>
                <w:rStyle w:val="Code0"/>
                <w:b/>
                <w:bCs/>
              </w:rPr>
              <w:t xml:space="preserve">Chaîne</w:t>
            </w:r>
          </w:p>
        </w:tc>
        <w:tc>
          <w:tcPr>
            <w:tcW w:w="1634" w:type="dxa"/>
          </w:tcPr>
          <w:p>
            <w:pPr>
              <w:keepNext/>
              <w:rPr>
                <w:rStyle w:val="Code0"/>
                <w:b/>
                <w:bCs/>
              </w:rPr>
            </w:pPr>
            <w:r>
              <w:rPr>
                <w:rStyle w:val="Code0"/>
                <w:b/>
                <w:bCs/>
              </w:rPr>
              <w:t xml:space="preserve">[obtenir]</w:t>
            </w:r>
          </w:p>
        </w:tc>
      </w:tr>
      <w:tr>
        <w:tblPrEx>
          <w:tblW w:w="5000" w:type="pct"/>
          <w:tblLook w:val="01E0"/>
        </w:tblPrEx>
        <w:trPr>
          <w:cantSplit/>
        </w:trPr>
        <w:tc>
          <w:tcPr>
            <w:tcW w:w="537" w:type="dxa"/>
          </w:tcPr>
          <w:p>
            <w:pPr>
              <w:keepNext/>
              <w:rPr>
                <w:rStyle w:val="Code0"/>
                <w:b/>
                <w:bCs/>
              </w:rPr>
            </w:pPr>
            <w:r>
              <w:rPr>
                <w:rStyle w:val="Code0"/>
                <w:b/>
                <w:bCs/>
              </w:rPr>
              <w:t xml:space="preserve">JS</w:t>
            </w:r>
          </w:p>
        </w:tc>
        <w:tc>
          <w:tcPr>
            <w:tcW w:w="5241" w:type="dxa"/>
          </w:tcPr>
          <w:p>
            <w:pPr>
              <w:keepNext/>
              <w:rPr>
                <w:rStyle w:val="Code0"/>
                <w:b/>
                <w:bCs/>
              </w:rPr>
            </w:pPr>
            <w:r>
              <w:rPr>
                <w:rStyle w:val="Code0"/>
                <w:b/>
                <w:bCs/>
              </w:rPr>
              <w:t xml:space="preserve">langue</w:t>
            </w:r>
          </w:p>
        </w:tc>
        <w:tc>
          <w:tcPr>
            <w:tcW w:w="2159" w:type="dxa"/>
          </w:tcPr>
          <w:p>
            <w:pPr>
              <w:keepNext/>
              <w:rPr>
                <w:rStyle w:val="Code0"/>
                <w:b/>
                <w:bCs/>
              </w:rPr>
            </w:pPr>
            <w:r>
              <w:rPr>
                <w:rStyle w:val="Code0"/>
                <w:b/>
                <w:bCs/>
              </w:rPr>
              <w:t xml:space="preserve">chaîne de caractères</w:t>
            </w:r>
          </w:p>
        </w:tc>
        <w:tc>
          <w:tcPr>
            <w:tcW w:w="1634"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Renvoie la langue actuellement active. Les </w:t>
            </w:r>
            <w:r>
              <w:rPr>
                <w:lang w:val="en-GB"/>
              </w:rPr>
              <w:t xml:space="preserve">valeurs de retour peuvent être "FR" = français, </w:t>
            </w:r>
            <w:r w:rsidR="00DE12A9">
              <w:rPr>
                <w:lang w:val="en-GB"/>
              </w:rPr>
              <w:t xml:space="preserve">"DU" = allemand, "NE" = néerlandais, </w:t>
            </w:r>
            <w:r>
              <w:rPr>
                <w:lang w:val="en-GB"/>
              </w:rPr>
              <w:t xml:space="preserve">"EN" = anglais </w:t>
            </w:r>
            <w:r w:rsidR="00DE12A9">
              <w:rPr>
                <w:lang w:val="en-GB"/>
              </w:rPr>
              <w:t xml:space="preserve">et "TR" = turc</w:t>
            </w:r>
            <w:r>
              <w:rPr>
                <w:lang w:val="en-GB"/>
              </w:rPr>
              <w:t xml:space="preserve">.</w:t>
            </w:r>
          </w:p>
        </w:tc>
      </w:tr>
    </w:tbl>
    <w:p>
      <w:pPr>
        <w:pStyle w:val="Heading3"/>
        <w:rPr>
          <w:lang w:val="en-GB"/>
        </w:rPr>
      </w:pPr>
      <w:bookmarkStart w:name="_Toc373244247" w:id="19"/>
      <w:r w:rsidR="00EC0E56">
        <w:rPr>
          <w:lang w:val="en-GB"/>
        </w:rPr>
        <w:t xml:space="preserve">Attribut IgnoredColor</w:t>
      </w:r>
      <w:bookmarkEnd w:id="19"/>
    </w:p>
    <w:tbl>
      <w:tblPr>
        <w:tblStyle w:val="TableNormal"/>
        <w:tblW w:w="5000" w:type="pct"/>
        <w:tblLook w:val="01E0"/>
      </w:tblPr>
      <w:tblGrid>
        <w:gridCol w:w="536"/>
        <w:gridCol w:w="5101"/>
        <w:gridCol w:w="2258"/>
        <w:gridCol w:w="1676"/>
      </w:tblGrid>
      <w:tr>
        <w:tblPrEx>
          <w:tblW w:w="5000" w:type="pct"/>
          <w:tblLook w:val="01E0"/>
        </w:tblPrEx>
        <w:trPr>
          <w:cantSplit/>
        </w:trPr>
        <w:tc>
          <w:tcPr>
            <w:tcW w:w="5637" w:type="dxa"/>
            <w:gridSpan w:val="2"/>
            <w:shd w:val="clear" w:color="auto" w:fill="B3B3B3"/>
          </w:tcPr>
          <w:p>
            <w:pPr>
              <w:keepNext/>
              <w:rPr>
                <w:lang w:val="en-GB"/>
              </w:rPr>
            </w:pPr>
            <w:r>
              <w:rPr>
                <w:lang w:val="en-GB"/>
              </w:rPr>
              <w:t xml:space="preserve">Nom</w:t>
            </w:r>
          </w:p>
        </w:tc>
        <w:tc>
          <w:tcPr>
            <w:tcW w:w="2258" w:type="dxa"/>
            <w:shd w:val="clear" w:color="auto" w:fill="B3B3B3"/>
          </w:tcPr>
          <w:p>
            <w:pPr>
              <w:keepNext/>
              <w:rPr>
                <w:lang w:val="en-GB"/>
              </w:rPr>
            </w:pPr>
            <w:r>
              <w:rPr>
                <w:lang w:val="en-GB"/>
              </w:rPr>
              <w:t xml:space="preserve">type</w:t>
            </w:r>
          </w:p>
        </w:tc>
        <w:tc>
          <w:tcPr>
            <w:tcW w:w="1676"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5101" w:type="dxa"/>
          </w:tcPr>
          <w:p>
            <w:pPr>
              <w:keepNext/>
              <w:ind w:start="720" w:hanging="720"/>
              <w:rPr>
                <w:rStyle w:val="Code0"/>
                <w:b/>
                <w:bCs/>
              </w:rPr>
            </w:pPr>
            <w:r>
              <w:rPr>
                <w:rStyle w:val="Code0"/>
                <w:b/>
                <w:bCs/>
              </w:rPr>
              <w:t xml:space="preserve">Couleur ignorée</w:t>
            </w:r>
          </w:p>
        </w:tc>
        <w:tc>
          <w:tcPr>
            <w:tcW w:w="2258" w:type="dxa"/>
          </w:tcPr>
          <w:p>
            <w:pPr>
              <w:keepNext/>
              <w:rPr>
                <w:rStyle w:val="Code0"/>
                <w:b/>
                <w:bCs/>
              </w:rPr>
            </w:pPr>
            <w:r>
              <w:rPr>
                <w:rStyle w:val="Code0"/>
                <w:b/>
                <w:bCs/>
              </w:rPr>
              <w:t xml:space="preserve">Longues</w:t>
            </w:r>
          </w:p>
        </w:tc>
        <w:tc>
          <w:tcPr>
            <w:tcW w:w="1676" w:type="dxa"/>
          </w:tcPr>
          <w:p>
            <w:pPr>
              <w:keepNext/>
              <w:rPr>
                <w:rStyle w:val="Code0"/>
                <w:b/>
                <w:bCs/>
              </w:rPr>
            </w:pPr>
            <w:r>
              <w:rPr>
                <w:rStyle w:val="Code0"/>
                <w:b/>
                <w:bCs/>
              </w:rPr>
              <w:t xml:space="preserve">[get/set]</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5101" w:type="dxa"/>
          </w:tcPr>
          <w:p>
            <w:pPr>
              <w:keepNext/>
              <w:ind w:start="720" w:hanging="720"/>
              <w:rPr>
                <w:rStyle w:val="Code0"/>
                <w:b/>
                <w:bCs/>
              </w:rPr>
            </w:pPr>
            <w:r>
              <w:rPr>
                <w:rStyle w:val="Code0"/>
                <w:b/>
                <w:bCs/>
              </w:rPr>
              <w:t xml:space="preserve">couleur ignorée</w:t>
            </w:r>
          </w:p>
        </w:tc>
        <w:tc>
          <w:tcPr>
            <w:tcW w:w="2258" w:type="dxa"/>
          </w:tcPr>
          <w:p>
            <w:pPr>
              <w:keepNext/>
              <w:rPr>
                <w:rStyle w:val="Code0"/>
                <w:b/>
                <w:bCs/>
              </w:rPr>
            </w:pPr>
            <w:r>
              <w:rPr>
                <w:rStyle w:val="Code0"/>
                <w:b/>
                <w:bCs/>
              </w:rPr>
              <w:t xml:space="preserve">int</w:t>
            </w:r>
          </w:p>
        </w:tc>
        <w:tc>
          <w:tcPr>
            <w:tcW w:w="1676" w:type="dxa"/>
          </w:tcPr>
          <w:p>
            <w:pPr>
              <w:keepNext/>
              <w:rPr>
                <w:rStyle w:val="Code0"/>
                <w:b/>
                <w:bCs/>
              </w:rPr>
            </w:pPr>
            <w:r>
              <w:rPr>
                <w:rStyle w:val="Code0"/>
                <w:b/>
                <w:bCs/>
              </w:rPr>
              <w:t xml:space="preserve">[get/set]</w:t>
            </w:r>
          </w:p>
        </w:tc>
      </w:tr>
      <w:tr>
        <w:tblPrEx>
          <w:tblW w:w="5000" w:type="pct"/>
          <w:tblLook w:val="01E0"/>
        </w:tblPrEx>
        <w:trPr>
          <w:cantSplit/>
        </w:trPr>
        <w:tc>
          <w:tcPr>
            <w:tcW w:w="9571" w:type="dxa"/>
            <w:gridSpan w:val="4"/>
          </w:tcPr>
          <w:p>
            <w:pPr>
              <w:keepNext/>
              <w:spacing w:before="120"/>
              <w:rPr>
                <w:lang w:val="en-GB"/>
              </w:rPr>
            </w:pPr>
            <w:r>
              <w:rPr>
                <w:lang w:val="en-GB"/>
              </w:rPr>
              <w:t xml:space="preserve">Spécifie la couleur utilisée dans le contrôle d'édition du titre pour le texte ignoré.</w:t>
            </w:r>
          </w:p>
          <w:p>
            <w:pPr>
              <w:keepNext/>
              <w:spacing w:before="120"/>
              <w:rPr>
                <w:lang w:val="en-GB"/>
              </w:rPr>
            </w:pPr>
            <w:r>
              <w:rPr>
                <w:lang w:val="en-GB"/>
              </w:rPr>
              <w:t xml:space="preserve">En VBScript, vous pouvez utiliser des constantes de couleur prédéfinies telles que vbRed, vbGreen, vbBlue, etc. Les couleurs sont définies en mode RVB inversé, c'est-à-dire que vous définissez le bleu, le rouge et le vert dans cet ordre. En VBScript, vous pouvez utiliser une forme de </w:t>
            </w:r>
            <w:r>
              <w:rPr>
                <w:rStyle w:val="Code0"/>
              </w:rPr>
              <w:t xml:space="preserve">CLng("&amp;h00C000") </w:t>
            </w:r>
            <w:r>
              <w:rPr>
                <w:lang w:val="en-GB"/>
              </w:rPr>
              <w:t xml:space="preserve">qui signifie pas de bleu, C0 vert et pas de rouge.</w:t>
            </w:r>
          </w:p>
          <w:p>
            <w:pPr>
              <w:keepNext/>
              <w:spacing w:before="120"/>
              <w:rPr>
                <w:lang w:val="en-GB"/>
              </w:rPr>
            </w:pPr>
            <w:r>
              <w:rPr>
                <w:lang w:val="en-GB"/>
              </w:rPr>
              <w:t xml:space="preserve">En JavaScript, vous pouvez utiliser une constante comme </w:t>
            </w:r>
            <w:r>
              <w:rPr>
                <w:rStyle w:val="Code0"/>
              </w:rPr>
              <w:t xml:space="preserve">0x00C000</w:t>
            </w:r>
            <w:r>
              <w:rPr>
                <w:lang w:val="en-GB"/>
              </w:rPr>
              <w:t xml:space="preserve">.</w:t>
            </w:r>
          </w:p>
        </w:tc>
      </w:tr>
    </w:tbl>
    <w:p>
      <w:pPr>
        <w:pStyle w:val="Heading3"/>
        <w:rPr>
          <w:lang w:val="en-GB"/>
        </w:rPr>
      </w:pPr>
      <w:bookmarkStart w:name="_Toc373244248" w:id="20"/>
      <w:r>
        <w:rPr>
          <w:lang w:val="en-GB"/>
        </w:rPr>
        <w:t xml:space="preserve">Attribut ProtectedColor</w:t>
      </w:r>
      <w:bookmarkEnd w:id="20"/>
    </w:p>
    <w:tbl>
      <w:tblPr>
        <w:tblStyle w:val="TableNormal"/>
        <w:tblW w:w="5000" w:type="pct"/>
        <w:tblLook w:val="01E0"/>
      </w:tblPr>
      <w:tblGrid>
        <w:gridCol w:w="535"/>
        <w:gridCol w:w="5243"/>
        <w:gridCol w:w="2118"/>
        <w:gridCol w:w="1675"/>
      </w:tblGrid>
      <w:tr>
        <w:tblPrEx>
          <w:tblW w:w="5000" w:type="pct"/>
          <w:tblLook w:val="01E0"/>
        </w:tblPrEx>
        <w:trPr>
          <w:cantSplit/>
        </w:trPr>
        <w:tc>
          <w:tcPr>
            <w:tcW w:w="5778" w:type="dxa"/>
            <w:gridSpan w:val="2"/>
            <w:shd w:val="clear" w:color="auto" w:fill="B3B3B3"/>
          </w:tcPr>
          <w:p>
            <w:pPr>
              <w:keepNext/>
              <w:rPr>
                <w:lang w:val="en-GB"/>
              </w:rPr>
            </w:pPr>
            <w:r>
              <w:rPr>
                <w:lang w:val="en-GB"/>
              </w:rPr>
              <w:t xml:space="preserve">Nom</w:t>
            </w:r>
          </w:p>
        </w:tc>
        <w:tc>
          <w:tcPr>
            <w:tcW w:w="2118" w:type="dxa"/>
            <w:shd w:val="clear" w:color="auto" w:fill="B3B3B3"/>
          </w:tcPr>
          <w:p>
            <w:pPr>
              <w:keepNext/>
              <w:rPr>
                <w:lang w:val="en-GB"/>
              </w:rPr>
            </w:pPr>
            <w:r>
              <w:rPr>
                <w:lang w:val="en-GB"/>
              </w:rPr>
              <w:t xml:space="preserve">type</w:t>
            </w:r>
          </w:p>
        </w:tc>
        <w:tc>
          <w:tcPr>
            <w:tcW w:w="1675" w:type="dxa"/>
            <w:shd w:val="clear" w:color="auto" w:fill="B3B3B3"/>
          </w:tcPr>
          <w:p>
            <w:pPr>
              <w:keepNext/>
              <w:rPr>
                <w:lang w:val="en-GB"/>
              </w:rPr>
            </w:pPr>
            <w:r>
              <w:rPr>
                <w:lang w:val="en-GB"/>
              </w:rPr>
              <w:t xml:space="preserve">accès</w:t>
            </w:r>
          </w:p>
        </w:tc>
      </w:tr>
      <w:tr>
        <w:tblPrEx>
          <w:tblW w:w="5000" w:type="pct"/>
          <w:tblLook w:val="01E0"/>
        </w:tblPrEx>
        <w:trPr>
          <w:cantSplit/>
        </w:trPr>
        <w:tc>
          <w:tcPr>
            <w:tcW w:w="535" w:type="dxa"/>
          </w:tcPr>
          <w:p>
            <w:pPr>
              <w:keepNext/>
              <w:rPr>
                <w:rStyle w:val="Code0"/>
                <w:b/>
                <w:bCs/>
              </w:rPr>
            </w:pPr>
            <w:r>
              <w:rPr>
                <w:rStyle w:val="Code0"/>
                <w:b/>
                <w:bCs/>
              </w:rPr>
              <w:t xml:space="preserve">VB</w:t>
            </w:r>
          </w:p>
        </w:tc>
        <w:tc>
          <w:tcPr>
            <w:tcW w:w="5243" w:type="dxa"/>
          </w:tcPr>
          <w:p>
            <w:pPr>
              <w:keepNext/>
              <w:rPr>
                <w:rStyle w:val="Code0"/>
                <w:b/>
                <w:bCs/>
              </w:rPr>
            </w:pPr>
            <w:r>
              <w:rPr>
                <w:rStyle w:val="Code0"/>
                <w:b/>
                <w:bCs/>
              </w:rPr>
              <w:t xml:space="preserve">Couleur protégée</w:t>
            </w:r>
          </w:p>
        </w:tc>
        <w:tc>
          <w:tcPr>
            <w:tcW w:w="2118" w:type="dxa"/>
          </w:tcPr>
          <w:p>
            <w:pPr>
              <w:keepNext/>
              <w:rPr>
                <w:rStyle w:val="Code0"/>
                <w:b/>
                <w:bCs/>
              </w:rPr>
            </w:pPr>
            <w:r>
              <w:rPr>
                <w:rStyle w:val="Code0"/>
                <w:b/>
                <w:bCs/>
              </w:rPr>
              <w:t xml:space="preserve">Longues</w:t>
            </w:r>
          </w:p>
        </w:tc>
        <w:tc>
          <w:tcPr>
            <w:tcW w:w="1675" w:type="dxa"/>
          </w:tcPr>
          <w:p>
            <w:pPr>
              <w:keepNext/>
              <w:rPr>
                <w:rStyle w:val="Code0"/>
                <w:b/>
                <w:bCs/>
              </w:rPr>
            </w:pPr>
            <w:r>
              <w:rPr>
                <w:rStyle w:val="Code0"/>
                <w:b/>
                <w:bCs/>
              </w:rPr>
              <w:t xml:space="preserve">[get/set]</w:t>
            </w:r>
          </w:p>
        </w:tc>
      </w:tr>
      <w:tr>
        <w:tblPrEx>
          <w:tblW w:w="5000" w:type="pct"/>
          <w:tblLook w:val="01E0"/>
        </w:tblPrEx>
        <w:trPr>
          <w:cantSplit/>
        </w:trPr>
        <w:tc>
          <w:tcPr>
            <w:tcW w:w="535" w:type="dxa"/>
          </w:tcPr>
          <w:p>
            <w:pPr>
              <w:keepNext/>
              <w:rPr>
                <w:rStyle w:val="Code0"/>
                <w:b/>
                <w:bCs/>
              </w:rPr>
            </w:pPr>
            <w:r>
              <w:rPr>
                <w:rStyle w:val="Code0"/>
                <w:b/>
                <w:bCs/>
              </w:rPr>
              <w:t xml:space="preserve">JS</w:t>
            </w:r>
          </w:p>
        </w:tc>
        <w:tc>
          <w:tcPr>
            <w:tcW w:w="5243" w:type="dxa"/>
          </w:tcPr>
          <w:p>
            <w:pPr>
              <w:keepNext/>
              <w:rPr>
                <w:rStyle w:val="Code0"/>
                <w:b/>
                <w:bCs/>
              </w:rPr>
            </w:pPr>
            <w:r>
              <w:rPr>
                <w:rStyle w:val="Code0"/>
                <w:b/>
                <w:bCs/>
              </w:rPr>
              <w:t xml:space="preserve">couleur protégée</w:t>
            </w:r>
          </w:p>
        </w:tc>
        <w:tc>
          <w:tcPr>
            <w:tcW w:w="2118" w:type="dxa"/>
          </w:tcPr>
          <w:p>
            <w:pPr>
              <w:keepNext/>
              <w:rPr>
                <w:rStyle w:val="Code0"/>
                <w:b/>
                <w:bCs/>
              </w:rPr>
            </w:pPr>
            <w:r>
              <w:rPr>
                <w:rStyle w:val="Code0"/>
                <w:b/>
                <w:bCs/>
              </w:rPr>
              <w:t xml:space="preserve">int</w:t>
            </w:r>
          </w:p>
        </w:tc>
        <w:tc>
          <w:tcPr>
            <w:tcW w:w="1675" w:type="dxa"/>
          </w:tcPr>
          <w:p>
            <w:pPr>
              <w:keepNext/>
              <w:rPr>
                <w:rStyle w:val="Code0"/>
                <w:b/>
                <w:bCs/>
              </w:rPr>
            </w:pPr>
            <w:r>
              <w:rPr>
                <w:rStyle w:val="Code0"/>
                <w:b/>
                <w:bCs/>
              </w:rPr>
              <w:t xml:space="preserve">[get/set]</w:t>
            </w:r>
          </w:p>
        </w:tc>
      </w:tr>
      <w:tr>
        <w:tblPrEx>
          <w:tblW w:w="5000" w:type="pct"/>
          <w:tblLook w:val="01E0"/>
        </w:tblPrEx>
        <w:trPr>
          <w:cantSplit/>
        </w:trPr>
        <w:tc>
          <w:tcPr>
            <w:tcW w:w="9571" w:type="dxa"/>
            <w:gridSpan w:val="4"/>
          </w:tcPr>
          <w:p>
            <w:pPr>
              <w:keepNext/>
              <w:spacing w:before="120"/>
              <w:rPr>
                <w:lang w:val="en-GB"/>
              </w:rPr>
            </w:pPr>
            <w:r>
              <w:rPr>
                <w:lang w:val="en-GB"/>
              </w:rPr>
              <w:t xml:space="preserve">Spécifie la couleur utilisée dans le contrôle d'édition du titre pour le texte protégé.</w:t>
            </w:r>
          </w:p>
          <w:p>
            <w:pPr>
              <w:keepNext/>
              <w:spacing w:before="120"/>
              <w:rPr>
                <w:lang w:val="en-GB"/>
              </w:rPr>
            </w:pPr>
            <w:r>
              <w:rPr>
                <w:lang w:val="en-GB"/>
              </w:rPr>
              <w:t xml:space="preserve">En VBScript, vous pouvez utiliser des constantes de couleur prédéfinies telles que vbRed, vbGreen, vbBlue, etc. Les couleurs sont définies en mode RVB inversé, c'est-à-dire que vous définissez le bleu, le rouge et le vert dans cet ordre. En VBScript, vous pouvez utiliser une forme de </w:t>
            </w:r>
            <w:r>
              <w:rPr>
                <w:rStyle w:val="Code0"/>
              </w:rPr>
              <w:t xml:space="preserve">CLng("&amp;h00C000") </w:t>
            </w:r>
            <w:r>
              <w:rPr>
                <w:lang w:val="en-GB"/>
              </w:rPr>
              <w:t xml:space="preserve">qui signifie pas de bleu, C0 vert et pas de rouge.</w:t>
            </w:r>
          </w:p>
          <w:p>
            <w:pPr>
              <w:keepNext/>
              <w:spacing w:before="120"/>
              <w:rPr>
                <w:lang w:val="en-GB"/>
              </w:rPr>
            </w:pPr>
            <w:r>
              <w:rPr>
                <w:lang w:val="en-GB"/>
              </w:rPr>
              <w:t xml:space="preserve">En JavaScript, vous pouvez utiliser une constante comme </w:t>
            </w:r>
            <w:r>
              <w:rPr>
                <w:rStyle w:val="Code0"/>
              </w:rPr>
              <w:t xml:space="preserve">0x00C000</w:t>
            </w:r>
            <w:r>
              <w:rPr>
                <w:lang w:val="en-GB"/>
              </w:rPr>
              <w:t xml:space="preserve">.</w:t>
            </w:r>
          </w:p>
        </w:tc>
      </w:tr>
    </w:tbl>
    <w:p>
      <w:pPr>
        <w:pStyle w:val="Heading3"/>
        <w:rPr>
          <w:lang w:val="en-GB"/>
        </w:rPr>
      </w:pPr>
      <w:bookmarkStart w:name="_Toc373244249" w:id="21"/>
      <w:r>
        <w:rPr>
          <w:lang w:val="en-GB"/>
        </w:rPr>
        <w:t xml:space="preserve">Attribut </w:t>
      </w:r>
      <w:r w:rsidR="00457567">
        <w:rPr>
          <w:lang w:val="en-GB"/>
        </w:rPr>
        <w:t xml:space="preserve">ReceivedMessageOnly</w:t>
      </w:r>
      <w:bookmarkEnd w:id="21"/>
    </w:p>
    <w:tbl>
      <w:tblPr>
        <w:tblStyle w:val="TableNormal"/>
        <w:tblW w:w="5000" w:type="pct"/>
        <w:tblLook w:val="01E0"/>
      </w:tblPr>
      <w:tblGrid>
        <w:gridCol w:w="534"/>
        <w:gridCol w:w="5244"/>
        <w:gridCol w:w="2209"/>
        <w:gridCol w:w="1584"/>
      </w:tblGrid>
      <w:tr>
        <w:tblPrEx>
          <w:tblW w:w="5000" w:type="pct"/>
          <w:tblLook w:val="01E0"/>
        </w:tblPrEx>
        <w:trPr>
          <w:cantSplit/>
        </w:trPr>
        <w:tc>
          <w:tcPr>
            <w:tcW w:w="5778" w:type="dxa"/>
            <w:gridSpan w:val="2"/>
            <w:shd w:val="clear" w:color="auto" w:fill="B3B3B3"/>
          </w:tcPr>
          <w:p>
            <w:pPr>
              <w:keepNext/>
              <w:rPr>
                <w:lang w:val="en-GB"/>
              </w:rPr>
            </w:pPr>
            <w:r>
              <w:rPr>
                <w:lang w:val="en-GB"/>
              </w:rPr>
              <w:t xml:space="preserve">Nom</w:t>
            </w:r>
          </w:p>
        </w:tc>
        <w:tc>
          <w:tcPr>
            <w:tcW w:w="2209" w:type="dxa"/>
            <w:shd w:val="clear" w:color="auto" w:fill="B3B3B3"/>
          </w:tcPr>
          <w:p>
            <w:pPr>
              <w:keepNext/>
              <w:rPr>
                <w:lang w:val="en-GB"/>
              </w:rPr>
            </w:pPr>
            <w:r>
              <w:rPr>
                <w:lang w:val="en-GB"/>
              </w:rPr>
              <w:t xml:space="preserve">type</w:t>
            </w:r>
          </w:p>
        </w:tc>
        <w:tc>
          <w:tcPr>
            <w:tcW w:w="1584" w:type="dxa"/>
            <w:shd w:val="clear" w:color="auto" w:fill="B3B3B3"/>
          </w:tcPr>
          <w:p>
            <w:pPr>
              <w:keepNext/>
              <w:rPr>
                <w:lang w:val="en-GB"/>
              </w:rPr>
            </w:pPr>
            <w:r>
              <w:rPr>
                <w:lang w:val="en-GB"/>
              </w:rPr>
              <w:t xml:space="preserve">accès</w:t>
            </w:r>
          </w:p>
        </w:tc>
      </w:tr>
      <w:tr>
        <w:tblPrEx>
          <w:tblW w:w="5000" w:type="pct"/>
          <w:tblLook w:val="01E0"/>
        </w:tblPrEx>
        <w:trPr>
          <w:cantSplit/>
        </w:trPr>
        <w:tc>
          <w:tcPr>
            <w:tcW w:w="534" w:type="dxa"/>
          </w:tcPr>
          <w:p>
            <w:pPr>
              <w:keepNext/>
              <w:rPr>
                <w:rStyle w:val="Code0"/>
                <w:b/>
                <w:bCs/>
              </w:rPr>
            </w:pPr>
            <w:r>
              <w:rPr>
                <w:rStyle w:val="Code0"/>
                <w:b/>
                <w:bCs/>
              </w:rPr>
              <w:t xml:space="preserve">VB</w:t>
            </w:r>
          </w:p>
        </w:tc>
        <w:tc>
          <w:tcPr>
            <w:tcW w:w="5244" w:type="dxa"/>
          </w:tcPr>
          <w:p>
            <w:pPr>
              <w:keepNext/>
              <w:rPr>
                <w:rStyle w:val="Code0"/>
                <w:b/>
                <w:bCs/>
              </w:rPr>
            </w:pPr>
            <w:r>
              <w:rPr>
                <w:rStyle w:val="Code0"/>
                <w:b/>
                <w:bCs/>
              </w:rPr>
              <w:t xml:space="preserve">Message reçu uniquement</w:t>
            </w:r>
          </w:p>
        </w:tc>
        <w:tc>
          <w:tcPr>
            <w:tcW w:w="2209" w:type="dxa"/>
          </w:tcPr>
          <w:p>
            <w:pPr>
              <w:keepNext/>
              <w:rPr>
                <w:rStyle w:val="Code0"/>
                <w:b/>
                <w:bCs/>
              </w:rPr>
            </w:pPr>
            <w:r>
              <w:rPr>
                <w:rStyle w:val="Code0"/>
                <w:b/>
                <w:bCs/>
              </w:rPr>
              <w:t xml:space="preserve">Booléen</w:t>
            </w:r>
          </w:p>
        </w:tc>
        <w:tc>
          <w:tcPr>
            <w:tcW w:w="1584" w:type="dxa"/>
          </w:tcPr>
          <w:p>
            <w:pPr>
              <w:keepNext/>
              <w:rPr>
                <w:rStyle w:val="Code0"/>
                <w:b/>
                <w:bCs/>
              </w:rPr>
            </w:pPr>
            <w:r>
              <w:rPr>
                <w:rStyle w:val="Code0"/>
                <w:b/>
                <w:bCs/>
              </w:rPr>
              <w:t xml:space="preserve">[obtenir]</w:t>
            </w:r>
          </w:p>
        </w:tc>
      </w:tr>
      <w:tr>
        <w:tblPrEx>
          <w:tblW w:w="5000" w:type="pct"/>
          <w:tblLook w:val="01E0"/>
        </w:tblPrEx>
        <w:trPr>
          <w:cantSplit/>
        </w:trPr>
        <w:tc>
          <w:tcPr>
            <w:tcW w:w="534" w:type="dxa"/>
          </w:tcPr>
          <w:p>
            <w:pPr>
              <w:keepNext/>
              <w:rPr>
                <w:rStyle w:val="Code0"/>
                <w:b/>
                <w:bCs/>
              </w:rPr>
            </w:pPr>
            <w:r>
              <w:rPr>
                <w:rStyle w:val="Code0"/>
                <w:b/>
                <w:bCs/>
              </w:rPr>
              <w:t xml:space="preserve">JS</w:t>
            </w:r>
          </w:p>
        </w:tc>
        <w:tc>
          <w:tcPr>
            <w:tcW w:w="5244" w:type="dxa"/>
          </w:tcPr>
          <w:p>
            <w:pPr>
              <w:keepNext/>
              <w:rPr>
                <w:rStyle w:val="Code0"/>
                <w:b/>
                <w:bCs/>
              </w:rPr>
            </w:pPr>
            <w:r>
              <w:rPr>
                <w:rStyle w:val="Code0"/>
                <w:b/>
                <w:bCs/>
              </w:rPr>
              <w:t xml:space="preserve">receivedMessageOnly</w:t>
            </w:r>
          </w:p>
        </w:tc>
        <w:tc>
          <w:tcPr>
            <w:tcW w:w="2209" w:type="dxa"/>
          </w:tcPr>
          <w:p>
            <w:pPr>
              <w:keepNext/>
              <w:rPr>
                <w:rStyle w:val="Code0"/>
                <w:b/>
                <w:bCs/>
              </w:rPr>
            </w:pPr>
            <w:r>
              <w:rPr>
                <w:rStyle w:val="Code0"/>
                <w:b/>
                <w:bCs/>
              </w:rPr>
              <w:t xml:space="preserve">bool</w:t>
            </w:r>
          </w:p>
        </w:tc>
        <w:tc>
          <w:tcPr>
            <w:tcW w:w="1584"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Cette propriété est fixée à true par WinIBW si la dernière communication avec le serveur n'a consisté qu'en un message reçu par le serveur.</w:t>
            </w:r>
          </w:p>
        </w:tc>
      </w:tr>
    </w:tbl>
    <w:p>
      <w:pPr>
        <w:pStyle w:val="Heading3"/>
        <w:rPr>
          <w:lang w:val="en-GB"/>
        </w:rPr>
      </w:pPr>
      <w:bookmarkStart w:name="_Toc373244250" w:id="22"/>
      <w:r>
        <w:rPr>
          <w:lang w:val="en-GB"/>
        </w:rPr>
        <w:t xml:space="preserve">Fenêtres d'attributs</w:t>
      </w:r>
      <w:bookmarkEnd w:id="22"/>
    </w:p>
    <w:tbl>
      <w:tblPr>
        <w:tblStyle w:val="TableNormal"/>
        <w:tblW w:w="5000" w:type="pct"/>
        <w:tblLook w:val="01E0"/>
      </w:tblPr>
      <w:tblGrid>
        <w:gridCol w:w="535"/>
        <w:gridCol w:w="4818"/>
        <w:gridCol w:w="2602"/>
        <w:gridCol w:w="1616"/>
      </w:tblGrid>
      <w:tr>
        <w:tblPrEx>
          <w:tblW w:w="5000" w:type="pct"/>
          <w:tblLook w:val="01E0"/>
        </w:tblPrEx>
        <w:trPr>
          <w:cantSplit/>
        </w:trPr>
        <w:tc>
          <w:tcPr>
            <w:tcW w:w="5353" w:type="dxa"/>
            <w:gridSpan w:val="2"/>
            <w:shd w:val="clear" w:color="auto" w:fill="B3B3B3"/>
          </w:tcPr>
          <w:p>
            <w:pPr>
              <w:keepNext/>
              <w:rPr>
                <w:lang w:val="en-GB"/>
              </w:rPr>
            </w:pPr>
            <w:r>
              <w:rPr>
                <w:lang w:val="en-GB"/>
              </w:rPr>
              <w:t xml:space="preserve">Nom</w:t>
            </w:r>
          </w:p>
        </w:tc>
        <w:tc>
          <w:tcPr>
            <w:tcW w:w="2602" w:type="dxa"/>
            <w:shd w:val="clear" w:color="auto" w:fill="B3B3B3"/>
          </w:tcPr>
          <w:p>
            <w:pPr>
              <w:keepNext/>
              <w:rPr>
                <w:lang w:val="en-GB"/>
              </w:rPr>
            </w:pPr>
            <w:r>
              <w:rPr>
                <w:lang w:val="en-GB"/>
              </w:rPr>
              <w:t xml:space="preserve">type</w:t>
            </w:r>
          </w:p>
        </w:tc>
        <w:tc>
          <w:tcPr>
            <w:tcW w:w="1616" w:type="dxa"/>
            <w:shd w:val="clear" w:color="auto" w:fill="B3B3B3"/>
          </w:tcPr>
          <w:p>
            <w:pPr>
              <w:keepNext/>
              <w:rPr>
                <w:lang w:val="en-GB"/>
              </w:rPr>
            </w:pPr>
            <w:r>
              <w:rPr>
                <w:lang w:val="en-GB"/>
              </w:rPr>
              <w:t xml:space="preserve">accès</w:t>
            </w:r>
          </w:p>
        </w:tc>
      </w:tr>
      <w:tr>
        <w:tblPrEx>
          <w:tblW w:w="5000" w:type="pct"/>
          <w:tblLook w:val="01E0"/>
        </w:tblPrEx>
        <w:trPr>
          <w:cantSplit/>
        </w:trPr>
        <w:tc>
          <w:tcPr>
            <w:tcW w:w="535" w:type="dxa"/>
          </w:tcPr>
          <w:p>
            <w:pPr>
              <w:keepNext/>
              <w:rPr>
                <w:rStyle w:val="Code0"/>
                <w:b/>
                <w:bCs/>
              </w:rPr>
            </w:pPr>
            <w:r>
              <w:rPr>
                <w:rStyle w:val="Code0"/>
                <w:b/>
                <w:bCs/>
              </w:rPr>
              <w:t xml:space="preserve">VB</w:t>
            </w:r>
          </w:p>
        </w:tc>
        <w:tc>
          <w:tcPr>
            <w:tcW w:w="4818" w:type="dxa"/>
          </w:tcPr>
          <w:p>
            <w:pPr>
              <w:keepNext/>
              <w:rPr>
                <w:rStyle w:val="Code0"/>
                <w:b/>
                <w:bCs/>
              </w:rPr>
            </w:pPr>
            <w:r>
              <w:rPr>
                <w:rStyle w:val="Code0"/>
                <w:b/>
                <w:bCs/>
              </w:rPr>
              <w:t xml:space="preserve">Fenêtres</w:t>
            </w:r>
          </w:p>
        </w:tc>
        <w:tc>
          <w:tcPr>
            <w:tcW w:w="2602" w:type="dxa"/>
          </w:tcPr>
          <w:p>
            <w:pPr>
              <w:keepNext/>
              <w:rPr>
                <w:rStyle w:val="Code0"/>
                <w:b/>
                <w:bCs/>
              </w:rPr>
            </w:pPr>
            <w:r>
              <w:rPr>
                <w:rStyle w:val="Code0"/>
                <w:b/>
                <w:bCs/>
              </w:rPr>
              <w:t xml:space="preserve">Collection de fenêtres</w:t>
            </w:r>
          </w:p>
        </w:tc>
        <w:tc>
          <w:tcPr>
            <w:tcW w:w="1616" w:type="dxa"/>
          </w:tcPr>
          <w:p>
            <w:pPr>
              <w:keepNext/>
              <w:rPr>
                <w:rStyle w:val="Code0"/>
                <w:b/>
                <w:bCs/>
              </w:rPr>
            </w:pPr>
            <w:r>
              <w:rPr>
                <w:rStyle w:val="Code0"/>
                <w:b/>
                <w:bCs/>
              </w:rPr>
              <w:t xml:space="preserve">[obtenir]</w:t>
            </w:r>
          </w:p>
        </w:tc>
      </w:tr>
      <w:tr>
        <w:tblPrEx>
          <w:tblW w:w="5000" w:type="pct"/>
          <w:tblLook w:val="01E0"/>
        </w:tblPrEx>
        <w:trPr>
          <w:cantSplit/>
        </w:trPr>
        <w:tc>
          <w:tcPr>
            <w:tcW w:w="535" w:type="dxa"/>
          </w:tcPr>
          <w:p>
            <w:pPr>
              <w:keepNext/>
              <w:rPr>
                <w:rStyle w:val="Code0"/>
                <w:b/>
                <w:bCs/>
              </w:rPr>
            </w:pPr>
            <w:r>
              <w:rPr>
                <w:rStyle w:val="Code0"/>
                <w:b/>
                <w:bCs/>
              </w:rPr>
              <w:t xml:space="preserve">JS</w:t>
            </w:r>
          </w:p>
        </w:tc>
        <w:tc>
          <w:tcPr>
            <w:tcW w:w="4818" w:type="dxa"/>
          </w:tcPr>
          <w:p>
            <w:pPr>
              <w:keepNext/>
              <w:rPr>
                <w:rStyle w:val="Code0"/>
                <w:b/>
                <w:bCs/>
              </w:rPr>
            </w:pPr>
            <w:r>
              <w:rPr>
                <w:rStyle w:val="Code0"/>
                <w:b/>
                <w:bCs/>
              </w:rPr>
              <w:t xml:space="preserve">fenêtres</w:t>
            </w:r>
          </w:p>
        </w:tc>
        <w:tc>
          <w:tcPr>
            <w:tcW w:w="2602" w:type="dxa"/>
          </w:tcPr>
          <w:p>
            <w:pPr>
              <w:keepNext/>
              <w:rPr>
                <w:rStyle w:val="Code0"/>
                <w:b/>
                <w:bCs/>
              </w:rPr>
            </w:pPr>
            <w:r>
              <w:rPr>
                <w:rStyle w:val="Code0"/>
                <w:b/>
                <w:bCs/>
              </w:rPr>
              <w:t xml:space="preserve">IWindowCollection</w:t>
            </w:r>
          </w:p>
        </w:tc>
        <w:tc>
          <w:tcPr>
            <w:tcW w:w="1616"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Une collection de WindowObject qui ressemble aux fenêtres actuellement ouvertes. </w:t>
            </w:r>
            <w:r>
              <w:rPr>
                <w:lang w:val="en-GB"/>
              </w:rPr>
              <w:t xml:space="preserve">Pour plus de détails sur l'objet retourné, </w:t>
            </w:r>
            <w:r>
              <w:rPr>
                <w:lang w:val="en-GB"/>
              </w:rPr>
              <w:t xml:space="preserve">voir l'</w:t>
            </w:r>
            <w:hyperlink w:history="1" w:anchor="_The_WindowsCollection_object">
              <w:r>
                <w:rPr>
                  <w:rStyle w:val="Hyperlink"/>
                  <w:lang w:val="en-GB"/>
                </w:rPr>
                <w:t xml:space="preserve">objet WindowsCollection.</w:t>
              </w:r>
            </w:hyperlink>
          </w:p>
        </w:tc>
      </w:tr>
    </w:tbl>
    <w:p>
      <w:pPr>
        <w:pStyle w:val="Heading3"/>
        <w:rPr>
          <w:lang w:val="en-GB"/>
        </w:rPr>
      </w:pPr>
      <w:bookmarkStart w:name="_Toc373244251" w:id="23"/>
      <w:r>
        <w:rPr>
          <w:lang w:val="en-GB"/>
        </w:rPr>
        <w:t xml:space="preserve">Fonction Activer</w:t>
      </w:r>
      <w:bookmarkEnd w:id="23"/>
    </w:p>
    <w:tbl>
      <w:tblPr>
        <w:tblStyle w:val="TableNormal"/>
        <w:tblW w:w="5000" w:type="pct"/>
        <w:tblLook w:val="01E0"/>
      </w:tblPr>
      <w:tblGrid>
        <w:gridCol w:w="537"/>
        <w:gridCol w:w="2546"/>
        <w:gridCol w:w="4890"/>
        <w:gridCol w:w="1598"/>
      </w:tblGrid>
      <w:tr>
        <w:tblPrEx>
          <w:tblW w:w="5000" w:type="pct"/>
          <w:tblLook w:val="01E0"/>
        </w:tblPrEx>
        <w:trPr>
          <w:cantSplit/>
        </w:trPr>
        <w:tc>
          <w:tcPr>
            <w:tcW w:w="3083" w:type="dxa"/>
            <w:gridSpan w:val="2"/>
            <w:shd w:val="clear" w:color="auto" w:fill="B3B3B3"/>
          </w:tcPr>
          <w:p>
            <w:pPr>
              <w:keepNext/>
              <w:rPr>
                <w:lang w:val="en-GB"/>
              </w:rPr>
            </w:pPr>
            <w:r>
              <w:rPr>
                <w:lang w:val="en-GB"/>
              </w:rPr>
              <w:t xml:space="preserve">Nom</w:t>
            </w:r>
          </w:p>
        </w:tc>
        <w:tc>
          <w:tcPr>
            <w:tcW w:w="4890" w:type="dxa"/>
            <w:shd w:val="clear" w:color="auto" w:fill="B3B3B3"/>
          </w:tcPr>
          <w:p w:rsidR="00912FE2">
            <w:pPr>
              <w:keepNext/>
              <w:rPr>
                <w:lang w:val="en-GB"/>
              </w:rPr>
            </w:pPr>
          </w:p>
        </w:tc>
        <w:tc>
          <w:tcPr>
            <w:tcW w:w="1598" w:type="dxa"/>
            <w:shd w:val="clear" w:color="auto" w:fill="B3B3B3"/>
          </w:tcPr>
          <w:p w:rsidR="00912FE2">
            <w:pPr>
              <w:keepNext/>
              <w:rPr>
                <w:lang w:val="en-GB"/>
              </w:rPr>
            </w:pPr>
          </w:p>
        </w:tc>
      </w:tr>
      <w:tr>
        <w:tblPrEx>
          <w:tblW w:w="5000" w:type="pct"/>
          <w:tblLook w:val="01E0"/>
        </w:tblPrEx>
        <w:trPr>
          <w:cantSplit/>
        </w:trPr>
        <w:tc>
          <w:tcPr>
            <w:tcW w:w="537" w:type="dxa"/>
          </w:tcPr>
          <w:p>
            <w:pPr>
              <w:keepNext/>
              <w:rPr>
                <w:rStyle w:val="Code0"/>
                <w:b/>
                <w:bCs/>
              </w:rPr>
            </w:pPr>
            <w:r>
              <w:rPr>
                <w:rStyle w:val="Code0"/>
                <w:b/>
                <w:bCs/>
              </w:rPr>
              <w:t xml:space="preserve">VB</w:t>
            </w:r>
          </w:p>
        </w:tc>
        <w:tc>
          <w:tcPr>
            <w:tcW w:w="2546" w:type="dxa"/>
          </w:tcPr>
          <w:p>
            <w:pPr>
              <w:keepNext/>
              <w:rPr>
                <w:rStyle w:val="Code0"/>
                <w:b/>
                <w:bCs/>
              </w:rPr>
            </w:pPr>
            <w:r>
              <w:rPr>
                <w:rStyle w:val="Code0"/>
                <w:b/>
                <w:bCs/>
              </w:rPr>
              <w:t xml:space="preserve">Sous-activer</w:t>
            </w:r>
          </w:p>
        </w:tc>
        <w:tc>
          <w:tcPr>
            <w:tcW w:w="4890" w:type="dxa"/>
          </w:tcPr>
          <w:p w:rsidR="00912FE2">
            <w:pPr>
              <w:keepNext/>
              <w:rPr>
                <w:rStyle w:val="Code0"/>
                <w:b/>
                <w:bCs/>
              </w:rPr>
            </w:pPr>
          </w:p>
        </w:tc>
        <w:tc>
          <w:tcPr>
            <w:tcW w:w="1598" w:type="dxa"/>
          </w:tcPr>
          <w:p w:rsidR="00912FE2">
            <w:pPr>
              <w:keepNext/>
              <w:rPr>
                <w:rStyle w:val="Code0"/>
                <w:b/>
                <w:bCs/>
              </w:rPr>
            </w:pPr>
          </w:p>
        </w:tc>
      </w:tr>
      <w:tr>
        <w:tblPrEx>
          <w:tblW w:w="5000" w:type="pct"/>
          <w:tblLook w:val="01E0"/>
        </w:tblPrEx>
        <w:trPr>
          <w:cantSplit/>
        </w:trPr>
        <w:tc>
          <w:tcPr>
            <w:tcW w:w="537" w:type="dxa"/>
          </w:tcPr>
          <w:p>
            <w:pPr>
              <w:keepNext/>
              <w:rPr>
                <w:rStyle w:val="Code0"/>
                <w:b/>
                <w:bCs/>
              </w:rPr>
            </w:pPr>
            <w:r>
              <w:rPr>
                <w:rStyle w:val="Code0"/>
                <w:b/>
                <w:bCs/>
              </w:rPr>
              <w:t xml:space="preserve">JS</w:t>
            </w:r>
          </w:p>
        </w:tc>
        <w:tc>
          <w:tcPr>
            <w:tcW w:w="2546" w:type="dxa"/>
          </w:tcPr>
          <w:p>
            <w:pPr>
              <w:keepNext/>
              <w:rPr>
                <w:rStyle w:val="Code0"/>
                <w:b/>
                <w:bCs/>
              </w:rPr>
            </w:pPr>
            <w:r>
              <w:rPr>
                <w:rStyle w:val="Code0"/>
                <w:b/>
                <w:bCs/>
              </w:rPr>
              <w:t xml:space="preserve">void activate()</w:t>
            </w:r>
          </w:p>
        </w:tc>
        <w:tc>
          <w:tcPr>
            <w:tcW w:w="4890" w:type="dxa"/>
          </w:tcPr>
          <w:p w:rsidR="00912FE2">
            <w:pPr>
              <w:keepNext/>
              <w:rPr>
                <w:rStyle w:val="Code0"/>
                <w:b/>
                <w:bCs/>
              </w:rPr>
            </w:pPr>
          </w:p>
        </w:tc>
        <w:tc>
          <w:tcPr>
            <w:tcW w:w="1598" w:type="dxa"/>
          </w:tcPr>
          <w:p w:rsidR="00912FE2">
            <w:pPr>
              <w:keepNext/>
              <w:rPr>
                <w:rStyle w:val="Code0"/>
                <w:b/>
                <w:bCs/>
              </w:rPr>
            </w:pPr>
          </w:p>
        </w:tc>
      </w:tr>
      <w:tr>
        <w:tblPrEx>
          <w:tblW w:w="5000" w:type="pct"/>
          <w:tblLook w:val="01E0"/>
        </w:tblPrEx>
        <w:trPr>
          <w:cantSplit/>
        </w:trPr>
        <w:tc>
          <w:tcPr>
            <w:tcW w:w="9571" w:type="dxa"/>
            <w:gridSpan w:val="4"/>
          </w:tcPr>
          <w:p>
            <w:pPr>
              <w:keepNext/>
              <w:spacing w:before="120"/>
              <w:rPr>
                <w:lang w:val="en-GB"/>
              </w:rPr>
            </w:pPr>
            <w:r>
              <w:rPr>
                <w:lang w:val="en-GB"/>
              </w:rPr>
              <w:t xml:space="preserve">Fait de WinIBW la fenêtre active.</w:t>
            </w:r>
          </w:p>
        </w:tc>
      </w:tr>
    </w:tbl>
    <w:p>
      <w:pPr>
        <w:pStyle w:val="Heading3"/>
        <w:rPr>
          <w:lang w:val="en-GB"/>
        </w:rPr>
      </w:pPr>
      <w:bookmarkStart w:name="_Toc373244252" w:id="24"/>
      <w:r>
        <w:rPr>
          <w:lang w:val="en-GB"/>
        </w:rPr>
        <w:t xml:space="preserve">Fonction </w:t>
      </w:r>
      <w:r w:rsidR="008F0179">
        <w:rPr>
          <w:lang w:val="en-GB"/>
        </w:rPr>
        <w:t xml:space="preserve">ActivateCommandLine</w:t>
      </w:r>
      <w:bookmarkEnd w:id="24"/>
    </w:p>
    <w:tbl>
      <w:tblPr>
        <w:tblStyle w:val="TableNormal"/>
        <w:tblW w:w="5000" w:type="pct"/>
        <w:tblLook w:val="01E0"/>
      </w:tblPr>
      <w:tblGrid>
        <w:gridCol w:w="522"/>
        <w:gridCol w:w="4569"/>
        <w:gridCol w:w="3337"/>
        <w:gridCol w:w="1143"/>
      </w:tblGrid>
      <w:tr>
        <w:tblPrEx>
          <w:tblW w:w="5000" w:type="pct"/>
          <w:tblLook w:val="01E0"/>
        </w:tblPrEx>
        <w:trPr>
          <w:cantSplit/>
        </w:trPr>
        <w:tc>
          <w:tcPr>
            <w:tcW w:w="5091" w:type="dxa"/>
            <w:gridSpan w:val="2"/>
            <w:shd w:val="clear" w:color="auto" w:fill="B3B3B3"/>
          </w:tcPr>
          <w:p>
            <w:pPr>
              <w:keepNext/>
              <w:rPr>
                <w:lang w:val="en-GB"/>
              </w:rPr>
            </w:pPr>
            <w:r>
              <w:rPr>
                <w:lang w:val="en-GB"/>
              </w:rPr>
              <w:t xml:space="preserve">Nom</w:t>
            </w:r>
          </w:p>
        </w:tc>
        <w:tc>
          <w:tcPr>
            <w:tcW w:w="3337" w:type="dxa"/>
            <w:shd w:val="clear" w:color="auto" w:fill="B3B3B3"/>
          </w:tcPr>
          <w:p w:rsidR="00912FE2">
            <w:pPr>
              <w:keepNext/>
              <w:rPr>
                <w:lang w:val="en-GB"/>
              </w:rPr>
            </w:pPr>
          </w:p>
        </w:tc>
        <w:tc>
          <w:tcPr>
            <w:tcW w:w="1143" w:type="dxa"/>
            <w:shd w:val="clear" w:color="auto" w:fill="B3B3B3"/>
          </w:tcPr>
          <w:p w:rsidR="00912FE2">
            <w:pPr>
              <w:keepNext/>
              <w:rPr>
                <w:lang w:val="en-GB"/>
              </w:rPr>
            </w:pPr>
          </w:p>
        </w:tc>
      </w:tr>
      <w:tr>
        <w:tblPrEx>
          <w:tblW w:w="5000" w:type="pct"/>
          <w:tblLook w:val="01E0"/>
        </w:tblPrEx>
        <w:trPr>
          <w:cantSplit/>
        </w:trPr>
        <w:tc>
          <w:tcPr>
            <w:tcW w:w="522" w:type="dxa"/>
          </w:tcPr>
          <w:p>
            <w:pPr>
              <w:keepNext/>
              <w:rPr>
                <w:rStyle w:val="Code0"/>
                <w:b/>
                <w:bCs/>
              </w:rPr>
            </w:pPr>
            <w:r>
              <w:rPr>
                <w:rStyle w:val="Code0"/>
                <w:b/>
                <w:bCs/>
              </w:rPr>
              <w:t xml:space="preserve">VB</w:t>
            </w:r>
          </w:p>
        </w:tc>
        <w:tc>
          <w:tcPr>
            <w:tcW w:w="9049" w:type="dxa"/>
            <w:gridSpan w:val="3"/>
          </w:tcPr>
          <w:p>
            <w:pPr>
              <w:keepNext/>
              <w:ind w:start="720" w:hanging="720"/>
              <w:rPr>
                <w:rStyle w:val="Code0"/>
                <w:b/>
                <w:bCs/>
              </w:rPr>
            </w:pPr>
            <w:r w:rsidR="007C2FAA">
              <w:rPr>
                <w:rStyle w:val="Code0"/>
                <w:b/>
                <w:bCs/>
              </w:rPr>
              <w:t xml:space="preserve">Sub </w:t>
            </w:r>
            <w:r w:rsidR="005F4DA1">
              <w:rPr>
                <w:rStyle w:val="Code0"/>
                <w:b/>
                <w:bCs/>
              </w:rPr>
              <w:t xml:space="preserve">ActivateCommandLine</w:t>
            </w:r>
            <w:r>
              <w:rPr>
                <w:rStyle w:val="Code0"/>
                <w:b/>
                <w:bCs/>
              </w:rPr>
              <w:t xml:space="preserve">() </w:t>
            </w:r>
          </w:p>
        </w:tc>
      </w:tr>
      <w:tr>
        <w:tblPrEx>
          <w:tblW w:w="5000" w:type="pct"/>
          <w:tblLook w:val="01E0"/>
        </w:tblPrEx>
        <w:trPr>
          <w:cantSplit/>
        </w:trPr>
        <w:tc>
          <w:tcPr>
            <w:tcW w:w="522" w:type="dxa"/>
          </w:tcPr>
          <w:p>
            <w:pPr>
              <w:keepNext/>
              <w:rPr>
                <w:rStyle w:val="Code0"/>
                <w:b/>
                <w:bCs/>
              </w:rPr>
            </w:pPr>
            <w:r>
              <w:rPr>
                <w:rStyle w:val="Code0"/>
                <w:b/>
                <w:bCs/>
              </w:rPr>
              <w:t xml:space="preserve">JS</w:t>
            </w:r>
          </w:p>
        </w:tc>
        <w:tc>
          <w:tcPr>
            <w:tcW w:w="9049" w:type="dxa"/>
            <w:gridSpan w:val="3"/>
          </w:tcPr>
          <w:p>
            <w:pPr>
              <w:keepNext/>
              <w:ind w:start="720" w:hanging="720"/>
              <w:rPr>
                <w:rStyle w:val="Code0"/>
                <w:b/>
                <w:bCs/>
              </w:rPr>
            </w:pPr>
            <w:r w:rsidR="006D733E">
              <w:rPr>
                <w:rStyle w:val="Code0"/>
                <w:b/>
                <w:bCs/>
              </w:rPr>
              <w:t xml:space="preserve">void </w:t>
            </w:r>
            <w:r w:rsidR="005F4DA1">
              <w:rPr>
                <w:rStyle w:val="Code0"/>
                <w:b/>
                <w:bCs/>
              </w:rPr>
              <w:t xml:space="preserve">activateCommandLine </w:t>
            </w:r>
            <w:r>
              <w:rPr>
                <w:rStyle w:val="Code0"/>
                <w:b/>
                <w:bCs/>
              </w:rPr>
              <w:t xml:space="preserve">()</w:t>
            </w:r>
          </w:p>
        </w:tc>
      </w:tr>
      <w:tr>
        <w:tblPrEx>
          <w:tblW w:w="5000" w:type="pct"/>
          <w:tblLook w:val="01E0"/>
        </w:tblPrEx>
        <w:trPr>
          <w:cantSplit/>
        </w:trPr>
        <w:tc>
          <w:tcPr>
            <w:tcW w:w="9571" w:type="dxa"/>
            <w:gridSpan w:val="4"/>
          </w:tcPr>
          <w:p>
            <w:pPr>
              <w:keepNext/>
              <w:spacing w:before="120"/>
              <w:rPr>
                <w:lang w:val="en-GB"/>
              </w:rPr>
            </w:pPr>
            <w:r w:rsidR="00457FB2">
              <w:rPr>
                <w:lang w:val="en-GB"/>
              </w:rPr>
              <w:t xml:space="preserve">Déplace le </w:t>
            </w:r>
            <w:r w:rsidRPr="00EB2F6D" w:rsidR="00EB2F6D">
              <w:rPr>
                <w:lang w:val="en-GB"/>
              </w:rPr>
              <w:t xml:space="preserve">curseur sur la </w:t>
            </w:r>
            <w:r w:rsidRPr="00EB2F6D" w:rsidR="00EB2F6D">
              <w:rPr>
                <w:lang w:val="en-GB"/>
              </w:rPr>
              <w:t xml:space="preserve">ligne de </w:t>
            </w:r>
            <w:r w:rsidRPr="00EB2F6D" w:rsidR="00EB2F6D">
              <w:rPr>
                <w:lang w:val="en-GB"/>
              </w:rPr>
              <w:t xml:space="preserve">commande</w:t>
            </w:r>
            <w:r w:rsidR="00EB2F6D">
              <w:rPr>
                <w:lang w:val="en-GB"/>
              </w:rPr>
              <w:t xml:space="preserve">.</w:t>
            </w:r>
          </w:p>
          <w:p>
            <w:pPr>
              <w:pStyle w:val="Heading3"/>
              <w:rPr>
                <w:lang w:val="en-GB"/>
              </w:rPr>
            </w:pPr>
            <w:bookmarkStart w:name="_Toc373244253" w:id="25"/>
            <w:r>
              <w:rPr>
                <w:lang w:val="en-GB"/>
              </w:rPr>
              <w:t xml:space="preserve">Fonction </w:t>
            </w:r>
            <w:r w:rsidR="006962CD">
              <w:rPr>
                <w:lang w:val="en-GB"/>
              </w:rPr>
              <w:t xml:space="preserve">ActivateView</w:t>
            </w:r>
            <w:bookmarkEnd w:id="25"/>
          </w:p>
          <w:tbl>
            <w:tblPr>
              <w:tblStyle w:val="TableNormal"/>
              <w:tblW w:w="5000" w:type="pct"/>
              <w:tblLook w:val="01E0"/>
            </w:tblPr>
            <w:tblGrid>
              <w:gridCol w:w="521"/>
              <w:gridCol w:w="4458"/>
              <w:gridCol w:w="3257"/>
              <w:gridCol w:w="1119"/>
            </w:tblGrid>
            <w:tr w:rsidTr="00B47302">
              <w:tblPrEx>
                <w:tblW w:w="5000" w:type="pct"/>
                <w:tblLook w:val="01E0"/>
              </w:tblPrEx>
              <w:trPr>
                <w:cantSplit/>
              </w:trPr>
              <w:tc>
                <w:tcPr>
                  <w:tcW w:w="5091" w:type="dxa"/>
                  <w:gridSpan w:val="2"/>
                  <w:shd w:val="clear" w:color="auto" w:fill="B3B3B3"/>
                </w:tcPr>
                <w:p>
                  <w:pPr>
                    <w:keepNext/>
                    <w:rPr>
                      <w:lang w:val="en-GB"/>
                    </w:rPr>
                  </w:pPr>
                  <w:r>
                    <w:rPr>
                      <w:lang w:val="en-GB"/>
                    </w:rPr>
                    <w:t xml:space="preserve">Nom</w:t>
                  </w:r>
                </w:p>
              </w:tc>
              <w:tc>
                <w:tcPr>
                  <w:tcW w:w="3337" w:type="dxa"/>
                  <w:shd w:val="clear" w:color="auto" w:fill="B3B3B3"/>
                </w:tcPr>
                <w:p w:rsidR="008F0179" w:rsidP="00B47302">
                  <w:pPr>
                    <w:keepNext/>
                    <w:rPr>
                      <w:lang w:val="en-GB"/>
                    </w:rPr>
                  </w:pPr>
                </w:p>
              </w:tc>
              <w:tc>
                <w:tcPr>
                  <w:tcW w:w="1143" w:type="dxa"/>
                  <w:shd w:val="clear" w:color="auto" w:fill="B3B3B3"/>
                </w:tcPr>
                <w:p w:rsidR="008F0179" w:rsidP="00B47302">
                  <w:pPr>
                    <w:keepNext/>
                    <w:rPr>
                      <w:lang w:val="en-GB"/>
                    </w:rPr>
                  </w:pPr>
                </w:p>
              </w:tc>
            </w:tr>
            <w:tr w:rsidTr="00B47302">
              <w:tblPrEx>
                <w:tblW w:w="5000" w:type="pct"/>
                <w:tblLook w:val="01E0"/>
              </w:tblPrEx>
              <w:trPr>
                <w:cantSplit/>
              </w:trPr>
              <w:tc>
                <w:tcPr>
                  <w:tcW w:w="522" w:type="dxa"/>
                </w:tcPr>
                <w:p>
                  <w:pPr>
                    <w:keepNext/>
                    <w:rPr>
                      <w:rStyle w:val="Code0"/>
                      <w:b/>
                      <w:bCs/>
                    </w:rPr>
                  </w:pPr>
                  <w:r>
                    <w:rPr>
                      <w:rStyle w:val="Code0"/>
                      <w:b/>
                      <w:bCs/>
                    </w:rPr>
                    <w:t xml:space="preserve">VB</w:t>
                  </w:r>
                </w:p>
              </w:tc>
              <w:tc>
                <w:tcPr>
                  <w:tcW w:w="9049" w:type="dxa"/>
                  <w:gridSpan w:val="3"/>
                </w:tcPr>
                <w:p>
                  <w:pPr>
                    <w:keepNext/>
                    <w:ind w:start="720" w:hanging="720"/>
                    <w:rPr>
                      <w:rStyle w:val="Code0"/>
                      <w:b/>
                      <w:bCs/>
                    </w:rPr>
                  </w:pPr>
                  <w:r>
                    <w:rPr>
                      <w:rStyle w:val="Code0"/>
                      <w:b/>
                      <w:bCs/>
                    </w:rPr>
                    <w:t xml:space="preserve">Sous </w:t>
                  </w:r>
                  <w:r w:rsidR="005F4DA1">
                    <w:rPr>
                      <w:rStyle w:val="Code0"/>
                      <w:b/>
                      <w:bCs/>
                    </w:rPr>
                    <w:t xml:space="preserve">ActivateView</w:t>
                  </w:r>
                  <w:r>
                    <w:rPr>
                      <w:rStyle w:val="Code0"/>
                      <w:b/>
                      <w:bCs/>
                    </w:rPr>
                    <w:t xml:space="preserve">() </w:t>
                  </w:r>
                </w:p>
              </w:tc>
            </w:tr>
            <w:tr w:rsidTr="00B47302">
              <w:tblPrEx>
                <w:tblW w:w="5000" w:type="pct"/>
                <w:tblLook w:val="01E0"/>
              </w:tblPrEx>
              <w:trPr>
                <w:cantSplit/>
              </w:trPr>
              <w:tc>
                <w:tcPr>
                  <w:tcW w:w="522" w:type="dxa"/>
                </w:tcPr>
                <w:p>
                  <w:pPr>
                    <w:keepNext/>
                    <w:rPr>
                      <w:rStyle w:val="Code0"/>
                      <w:b/>
                      <w:bCs/>
                    </w:rPr>
                  </w:pPr>
                  <w:r>
                    <w:rPr>
                      <w:rStyle w:val="Code0"/>
                      <w:b/>
                      <w:bCs/>
                    </w:rPr>
                    <w:t xml:space="preserve">JS</w:t>
                  </w:r>
                </w:p>
              </w:tc>
              <w:tc>
                <w:tcPr>
                  <w:tcW w:w="9049" w:type="dxa"/>
                  <w:gridSpan w:val="3"/>
                </w:tcPr>
                <w:p>
                  <w:pPr>
                    <w:keepNext/>
                    <w:ind w:start="720" w:hanging="720"/>
                    <w:rPr>
                      <w:rStyle w:val="Code0"/>
                      <w:b/>
                      <w:bCs/>
                    </w:rPr>
                  </w:pPr>
                  <w:r w:rsidR="006D733E">
                    <w:rPr>
                      <w:rStyle w:val="Code0"/>
                      <w:b/>
                      <w:bCs/>
                    </w:rPr>
                    <w:t xml:space="preserve">void </w:t>
                  </w:r>
                  <w:r w:rsidR="005F4DA1">
                    <w:rPr>
                      <w:rStyle w:val="Code0"/>
                      <w:b/>
                      <w:bCs/>
                    </w:rPr>
                    <w:t xml:space="preserve">activateView</w:t>
                  </w:r>
                  <w:r>
                    <w:rPr>
                      <w:rStyle w:val="Code0"/>
                      <w:b/>
                      <w:bCs/>
                    </w:rPr>
                    <w:t xml:space="preserve">()</w:t>
                  </w:r>
                </w:p>
              </w:tc>
            </w:tr>
            <w:tr w:rsidTr="00B47302">
              <w:tblPrEx>
                <w:tblW w:w="5000" w:type="pct"/>
                <w:tblLook w:val="01E0"/>
              </w:tblPrEx>
              <w:trPr>
                <w:cantSplit/>
              </w:trPr>
              <w:tc>
                <w:tcPr>
                  <w:tcW w:w="9571" w:type="dxa"/>
                  <w:gridSpan w:val="4"/>
                </w:tcPr>
                <w:p>
                  <w:pPr>
                    <w:keepNext/>
                    <w:spacing w:before="120"/>
                    <w:rPr>
                      <w:lang w:val="en-GB"/>
                    </w:rPr>
                  </w:pPr>
                  <w:r w:rsidR="00457FB2">
                    <w:rPr>
                      <w:lang w:val="en-GB"/>
                    </w:rPr>
                    <w:t xml:space="preserve">Déplace le </w:t>
                  </w:r>
                  <w:r w:rsidRPr="00B94020" w:rsidR="00B94020">
                    <w:rPr>
                      <w:lang w:val="en-GB"/>
                    </w:rPr>
                    <w:t xml:space="preserve">focus sur l'éditeur de titre ou la liste de présentation courte </w:t>
                  </w:r>
                  <w:r w:rsidRPr="00B94020" w:rsidR="00B94020">
                    <w:rPr>
                      <w:lang w:val="en-GB"/>
                    </w:rPr>
                    <w:t xml:space="preserve">ou d'autres </w:t>
                  </w:r>
                  <w:r w:rsidR="002F579E">
                    <w:rPr>
                      <w:lang w:val="en-GB"/>
                    </w:rPr>
                    <w:t xml:space="preserve">listes</w:t>
                  </w:r>
                  <w:r w:rsidRPr="00B94020" w:rsidR="00B94020">
                    <w:rPr>
                      <w:lang w:val="en-GB"/>
                    </w:rPr>
                    <w:t xml:space="preserve">, en </w:t>
                  </w:r>
                  <w:r w:rsidR="00643FB3">
                    <w:rPr>
                      <w:lang w:val="en-GB"/>
                    </w:rPr>
                    <w:t xml:space="preserve">fonction de celle qui se trouve dans la fenêtre</w:t>
                  </w:r>
                  <w:r w:rsidR="00B94020">
                    <w:rPr>
                      <w:lang w:val="en-GB"/>
                    </w:rPr>
                    <w:t xml:space="preserve">.</w:t>
                  </w:r>
                </w:p>
                <w:p>
                  <w:pPr>
                    <w:pStyle w:val="Heading3"/>
                    <w:rPr>
                      <w:lang w:val="en-GB"/>
                    </w:rPr>
                  </w:pPr>
                  <w:bookmarkStart w:name="_Toc315338550" w:id="26"/>
                  <w:bookmarkStart w:name="_Toc373244254" w:id="27"/>
                  <w:r>
                    <w:rPr>
                      <w:lang w:val="en-GB"/>
                    </w:rPr>
                    <w:t xml:space="preserve">Fonction ActivateWindow</w:t>
                  </w:r>
                  <w:bookmarkEnd w:id="26"/>
                  <w:bookmarkEnd w:id="27"/>
                </w:p>
                <w:tbl>
                  <w:tblPr>
                    <w:tblStyle w:val="TableNormal"/>
                    <w:tblW w:w="5000" w:type="pct"/>
                    <w:tblLook w:val="01E0"/>
                  </w:tblPr>
                  <w:tblGrid>
                    <w:gridCol w:w="519"/>
                    <w:gridCol w:w="4348"/>
                    <w:gridCol w:w="3176"/>
                    <w:gridCol w:w="1096"/>
                  </w:tblGrid>
                  <w:tr w:rsidTr="00B47302">
                    <w:tblPrEx>
                      <w:tblW w:w="5000" w:type="pct"/>
                      <w:tblLook w:val="01E0"/>
                    </w:tblPrEx>
                    <w:trPr>
                      <w:cantSplit/>
                    </w:trPr>
                    <w:tc>
                      <w:tcPr>
                        <w:tcW w:w="5091" w:type="dxa"/>
                        <w:gridSpan w:val="2"/>
                        <w:shd w:val="clear" w:color="auto" w:fill="B3B3B3"/>
                      </w:tcPr>
                      <w:p>
                        <w:pPr>
                          <w:keepNext/>
                          <w:rPr>
                            <w:lang w:val="en-GB"/>
                          </w:rPr>
                        </w:pPr>
                        <w:r>
                          <w:rPr>
                            <w:lang w:val="en-GB"/>
                          </w:rPr>
                          <w:t xml:space="preserve">Nom</w:t>
                        </w:r>
                      </w:p>
                    </w:tc>
                    <w:tc>
                      <w:tcPr>
                        <w:tcW w:w="3337" w:type="dxa"/>
                        <w:shd w:val="clear" w:color="auto" w:fill="B3B3B3"/>
                      </w:tcPr>
                      <w:p w:rsidR="00EB4C0C" w:rsidP="00B47302">
                        <w:pPr>
                          <w:keepNext/>
                          <w:rPr>
                            <w:lang w:val="en-GB"/>
                          </w:rPr>
                        </w:pPr>
                      </w:p>
                    </w:tc>
                    <w:tc>
                      <w:tcPr>
                        <w:tcW w:w="1143" w:type="dxa"/>
                        <w:shd w:val="clear" w:color="auto" w:fill="B3B3B3"/>
                      </w:tcPr>
                      <w:p w:rsidR="00EB4C0C" w:rsidP="00B47302">
                        <w:pPr>
                          <w:keepNext/>
                          <w:rPr>
                            <w:lang w:val="en-GB"/>
                          </w:rPr>
                        </w:pPr>
                      </w:p>
                    </w:tc>
                  </w:tr>
                  <w:tr w:rsidTr="00B47302">
                    <w:tblPrEx>
                      <w:tblW w:w="5000" w:type="pct"/>
                      <w:tblLook w:val="01E0"/>
                    </w:tblPrEx>
                    <w:trPr>
                      <w:cantSplit/>
                    </w:trPr>
                    <w:tc>
                      <w:tcPr>
                        <w:tcW w:w="522" w:type="dxa"/>
                      </w:tcPr>
                      <w:p>
                        <w:pPr>
                          <w:keepNext/>
                          <w:rPr>
                            <w:rStyle w:val="Code0"/>
                            <w:b/>
                            <w:bCs/>
                          </w:rPr>
                        </w:pPr>
                        <w:r>
                          <w:rPr>
                            <w:rStyle w:val="Code0"/>
                            <w:b/>
                            <w:bCs/>
                          </w:rPr>
                          <w:t xml:space="preserve">VB</w:t>
                        </w:r>
                      </w:p>
                    </w:tc>
                    <w:tc>
                      <w:tcPr>
                        <w:tcW w:w="9049" w:type="dxa"/>
                        <w:gridSpan w:val="3"/>
                      </w:tcPr>
                      <w:p>
                        <w:pPr>
                          <w:keepNext/>
                          <w:ind w:start="720" w:hanging="720"/>
                          <w:rPr>
                            <w:rStyle w:val="Code0"/>
                            <w:b/>
                            <w:bCs/>
                          </w:rPr>
                        </w:pPr>
                        <w:r>
                          <w:rPr>
                            <w:rStyle w:val="Code0"/>
                            <w:b/>
                            <w:bCs/>
                          </w:rPr>
                          <w:t xml:space="preserve">Sub ActivateWindow(windowID as long) as Boolean</w:t>
                        </w:r>
                      </w:p>
                    </w:tc>
                  </w:tr>
                  <w:tr w:rsidTr="00B47302">
                    <w:tblPrEx>
                      <w:tblW w:w="5000" w:type="pct"/>
                      <w:tblLook w:val="01E0"/>
                    </w:tblPrEx>
                    <w:trPr>
                      <w:cantSplit/>
                    </w:trPr>
                    <w:tc>
                      <w:tcPr>
                        <w:tcW w:w="522" w:type="dxa"/>
                      </w:tcPr>
                      <w:p>
                        <w:pPr>
                          <w:keepNext/>
                          <w:rPr>
                            <w:rStyle w:val="Code0"/>
                            <w:b/>
                            <w:bCs/>
                          </w:rPr>
                        </w:pPr>
                        <w:r>
                          <w:rPr>
                            <w:rStyle w:val="Code0"/>
                            <w:b/>
                            <w:bCs/>
                          </w:rPr>
                          <w:t xml:space="preserve">JS</w:t>
                        </w:r>
                      </w:p>
                    </w:tc>
                    <w:tc>
                      <w:tcPr>
                        <w:tcW w:w="9049" w:type="dxa"/>
                        <w:gridSpan w:val="3"/>
                      </w:tcPr>
                      <w:p>
                        <w:pPr>
                          <w:keepNext/>
                          <w:ind w:start="720" w:hanging="720"/>
                          <w:rPr>
                            <w:rStyle w:val="Code0"/>
                            <w:b/>
                            <w:bCs/>
                          </w:rPr>
                        </w:pPr>
                        <w:r>
                          <w:rPr>
                            <w:rStyle w:val="Code0"/>
                            <w:b/>
                            <w:bCs/>
                          </w:rPr>
                          <w:t xml:space="preserve">bool activateWindow(windowID : int)</w:t>
                        </w:r>
                      </w:p>
                    </w:tc>
                  </w:tr>
                  <w:tr w:rsidTr="00B47302">
                    <w:tblPrEx>
                      <w:tblW w:w="5000" w:type="pct"/>
                      <w:tblLook w:val="01E0"/>
                    </w:tblPrEx>
                    <w:trPr>
                      <w:cantSplit/>
                    </w:trPr>
                    <w:tc>
                      <w:tcPr>
                        <w:tcW w:w="9571" w:type="dxa"/>
                        <w:gridSpan w:val="4"/>
                      </w:tcPr>
                      <w:p>
                        <w:pPr>
                          <w:keepNext/>
                          <w:spacing w:before="120"/>
                          <w:rPr>
                            <w:rFonts w:eastAsia="MS Mincho"/>
                            <w:szCs w:val="20"/>
                            <w:lang w:val="en-GB"/>
                          </w:rPr>
                        </w:pPr>
                        <w:r>
                          <w:rPr>
                            <w:lang w:val="en-GB"/>
                          </w:rPr>
                          <w:t xml:space="preserve">Active la fenêtre avec l'</w:t>
                        </w:r>
                        <w:r>
                          <w:rPr>
                            <w:rStyle w:val="Code0"/>
                            <w:lang w:val="en-GB"/>
                          </w:rPr>
                          <w:t xml:space="preserve">ID de fenêtre windowID</w:t>
                        </w:r>
                        <w:r>
                          <w:rPr>
                            <w:lang w:val="en-GB"/>
                          </w:rPr>
                          <w:t xml:space="preserve">. Retourne True en cas de succès et False en cas d'échec (c'est-à-dire que la fenêtre avec l'ID donné n'existe pas).</w:t>
                        </w:r>
                      </w:p>
                    </w:tc>
                  </w:tr>
                </w:tbl>
                <w:p w:rsidR="00EB4C0C" w:rsidP="00E95CE3">
                  <w:pPr>
                    <w:rPr>
                      <w:rFonts w:eastAsia="MS Mincho"/>
                      <w:szCs w:val="20"/>
                      <w:lang w:val="en-GB"/>
                    </w:rPr>
                  </w:pPr>
                </w:p>
              </w:tc>
            </w:tr>
          </w:tbl>
          <w:p w:rsidR="008F0179">
            <w:pPr>
              <w:keepNext/>
              <w:spacing w:before="120"/>
              <w:rPr>
                <w:rFonts w:eastAsia="MS Mincho"/>
                <w:szCs w:val="20"/>
                <w:lang w:val="en-GB"/>
              </w:rPr>
            </w:pPr>
          </w:p>
        </w:tc>
      </w:tr>
    </w:tbl>
    <w:p>
      <w:pPr>
        <w:pStyle w:val="Heading3"/>
        <w:rPr>
          <w:lang w:val="en-GB"/>
        </w:rPr>
      </w:pPr>
      <w:bookmarkStart w:name="_Toc373244255" w:id="28"/>
      <w:r>
        <w:rPr>
          <w:lang w:val="en-GB"/>
        </w:rPr>
        <w:t xml:space="preserve">Fonction NewWindow</w:t>
      </w:r>
      <w:bookmarkEnd w:id="28"/>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DE12A9" w:rsidP="000F651B">
            <w:pPr>
              <w:keepNext/>
              <w:rPr>
                <w:lang w:val="en-GB"/>
              </w:rPr>
            </w:pPr>
          </w:p>
        </w:tc>
        <w:tc>
          <w:tcPr>
            <w:tcW w:w="1235" w:type="dxa"/>
            <w:shd w:val="clear" w:color="auto" w:fill="B3B3B3"/>
          </w:tcPr>
          <w:p w:rsidR="00DE12A9" w:rsidP="000F651B">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rPr>
                <w:rStyle w:val="Code0"/>
                <w:b/>
                <w:bCs/>
              </w:rPr>
            </w:pPr>
            <w:r w:rsidR="007C2FAA">
              <w:rPr>
                <w:rStyle w:val="Code0"/>
                <w:b/>
                <w:bCs/>
              </w:rPr>
              <w:t xml:space="preserve">Sub </w:t>
            </w:r>
            <w:r>
              <w:rPr>
                <w:rStyle w:val="Code0"/>
                <w:b/>
                <w:bCs/>
              </w:rPr>
              <w:t xml:space="preserve">NewWindow() as long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rPr>
                <w:rStyle w:val="Code0"/>
                <w:b/>
                <w:bCs/>
              </w:rPr>
            </w:pPr>
            <w:r>
              <w:rPr>
                <w:rStyle w:val="Code0"/>
                <w:b/>
                <w:bCs/>
              </w:rPr>
              <w:t xml:space="preserve">int newWindow()</w:t>
            </w:r>
          </w:p>
        </w:tc>
      </w:tr>
      <w:tr>
        <w:tblPrEx>
          <w:tblW w:w="5000" w:type="pct"/>
          <w:tblLook w:val="01E0"/>
        </w:tblPrEx>
        <w:trPr>
          <w:cantSplit/>
        </w:trPr>
        <w:tc>
          <w:tcPr>
            <w:tcW w:w="9571" w:type="dxa"/>
            <w:gridSpan w:val="4"/>
          </w:tcPr>
          <w:p>
            <w:pPr>
              <w:keepNext/>
              <w:spacing w:before="120"/>
              <w:rPr>
                <w:lang w:val="en-GB"/>
              </w:rPr>
            </w:pPr>
            <w:r>
              <w:rPr>
                <w:lang w:val="en-GB"/>
              </w:rPr>
              <w:t xml:space="preserve">Ouvre une nouvelle fenêtre et renvoie son windowId en tant que long.</w:t>
            </w:r>
          </w:p>
        </w:tc>
      </w:tr>
    </w:tbl>
    <w:p>
      <w:pPr>
        <w:pStyle w:val="Heading3"/>
        <w:rPr>
          <w:lang w:val="en-GB"/>
        </w:rPr>
      </w:pPr>
      <w:bookmarkStart w:name="_Toc373244256" w:id="29"/>
      <w:r w:rsidR="00E51FB6">
        <w:rPr>
          <w:lang w:val="en-GB"/>
        </w:rPr>
        <w:t xml:space="preserve">Fonction CloseWindow</w:t>
      </w:r>
      <w:bookmarkEnd w:id="29"/>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7C2FAA">
              <w:rPr>
                <w:rStyle w:val="Code0"/>
                <w:b/>
                <w:bCs/>
              </w:rPr>
              <w:t xml:space="preserve">Sub </w:t>
            </w:r>
            <w:r>
              <w:rPr>
                <w:rStyle w:val="Code0"/>
                <w:b/>
                <w:bCs/>
              </w:rPr>
              <w:t xml:space="preserve">CloseWindow(windowID as long) as Boolean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closeWindow(windowID : int)</w:t>
            </w:r>
          </w:p>
        </w:tc>
      </w:tr>
      <w:tr>
        <w:tblPrEx>
          <w:tblW w:w="5000" w:type="pct"/>
          <w:tblLook w:val="01E0"/>
        </w:tblPrEx>
        <w:trPr>
          <w:cantSplit/>
        </w:trPr>
        <w:tc>
          <w:tcPr>
            <w:tcW w:w="9571" w:type="dxa"/>
            <w:gridSpan w:val="4"/>
          </w:tcPr>
          <w:p>
            <w:pPr>
              <w:keepNext/>
              <w:spacing w:before="120"/>
              <w:rPr>
                <w:lang w:val="en-GB"/>
              </w:rPr>
            </w:pPr>
            <w:r>
              <w:rPr>
                <w:lang w:val="en-GB"/>
              </w:rPr>
              <w:t xml:space="preserve">Ferme la fenêtre portant l'identifiant </w:t>
            </w:r>
            <w:r w:rsidRPr="007B3787">
              <w:rPr>
                <w:i/>
                <w:lang w:val="en-GB"/>
              </w:rPr>
              <w:t xml:space="preserve">WindowID</w:t>
            </w:r>
            <w:r>
              <w:rPr>
                <w:lang w:val="en-GB"/>
              </w:rPr>
              <w:t xml:space="preserve">. Retourne True en cas de succès et False en cas d'échec (c'est-à-dire que la fenêtre avec l'ID donné n'existe pas).</w:t>
            </w:r>
          </w:p>
        </w:tc>
      </w:tr>
    </w:tbl>
    <w:p>
      <w:pPr>
        <w:pStyle w:val="Heading3"/>
        <w:rPr>
          <w:lang w:val="en-GB"/>
        </w:rPr>
      </w:pPr>
      <w:bookmarkStart w:name="_Toc373244257" w:id="30"/>
      <w:r>
        <w:rPr>
          <w:lang w:val="en-GB"/>
        </w:rPr>
        <w:t xml:space="preserve">Fonction </w:t>
      </w:r>
      <w:r w:rsidR="00AA1B5A">
        <w:rPr>
          <w:lang w:val="en-GB"/>
        </w:rPr>
        <w:t xml:space="preserve">Connecter</w:t>
      </w:r>
      <w:bookmarkEnd w:id="30"/>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7C2FAA">
              <w:rPr>
                <w:rStyle w:val="Code0"/>
                <w:b/>
                <w:bCs/>
              </w:rPr>
              <w:t xml:space="preserve">Sub </w:t>
            </w:r>
            <w:r>
              <w:rPr>
                <w:rStyle w:val="Code0"/>
                <w:b/>
                <w:bCs/>
              </w:rPr>
              <w:t xml:space="preserve">Connect(host en tant que chaîne, port en tant que chaîne) en tant que booléen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connect(host : string, port : string)</w:t>
            </w:r>
          </w:p>
        </w:tc>
      </w:tr>
      <w:tr>
        <w:tblPrEx>
          <w:tblW w:w="5000" w:type="pct"/>
          <w:tblLook w:val="01E0"/>
        </w:tblPrEx>
        <w:trPr>
          <w:cantSplit/>
        </w:trPr>
        <w:tc>
          <w:tcPr>
            <w:tcW w:w="9571" w:type="dxa"/>
            <w:gridSpan w:val="4"/>
          </w:tcPr>
          <w:p>
            <w:pPr>
              <w:keepNext/>
              <w:spacing w:before="120"/>
              <w:rPr>
                <w:lang w:val="en-GB"/>
              </w:rPr>
            </w:pPr>
            <w:r>
              <w:rPr>
                <w:lang w:val="en-GB"/>
              </w:rPr>
              <w:t xml:space="preserve">Etablit une connexion avec le CBS et le LBS</w:t>
            </w:r>
            <w:r w:rsidR="00E358C5">
              <w:rPr>
                <w:lang w:val="en-GB"/>
              </w:rPr>
              <w:t xml:space="preserve">, et renvoie VRAI si la connexion a été établie avec succès</w:t>
            </w:r>
            <w:r>
              <w:rPr>
                <w:lang w:val="en-GB"/>
              </w:rPr>
              <w:t xml:space="preserve">. </w:t>
            </w:r>
            <w:r>
              <w:rPr>
                <w:i/>
                <w:iCs/>
                <w:lang w:val="en-GB"/>
              </w:rPr>
              <w:t xml:space="preserve">strHost </w:t>
            </w:r>
            <w:r>
              <w:rPr>
                <w:lang w:val="en-GB"/>
              </w:rPr>
              <w:t xml:space="preserve">est le nom de la machine ou l'adresse IP ; </w:t>
            </w:r>
            <w:r>
              <w:rPr>
                <w:i/>
                <w:iCs/>
                <w:lang w:val="en-GB"/>
              </w:rPr>
              <w:t xml:space="preserve">strPort </w:t>
            </w:r>
            <w:r>
              <w:rPr>
                <w:lang w:val="en-GB"/>
              </w:rPr>
              <w:t xml:space="preserve">est le port auquel se connecter. </w:t>
            </w:r>
            <w:r>
              <w:rPr>
                <w:i/>
                <w:iCs/>
                <w:lang w:val="en-GB"/>
              </w:rPr>
              <w:t xml:space="preserve">strPort </w:t>
            </w:r>
            <w:r>
              <w:rPr>
                <w:lang w:val="en-GB"/>
              </w:rPr>
              <w:t xml:space="preserve">peut être une série de ports séparés par un trait d'union. </w:t>
            </w:r>
            <w:r w:rsidRPr="00E358C5" w:rsidR="00E358C5">
              <w:rPr>
                <w:lang w:val="en-GB"/>
              </w:rPr>
              <w:t xml:space="preserve">Cette </w:t>
            </w:r>
            <w:r w:rsidR="00E358C5">
              <w:rPr>
                <w:lang w:val="en-GB"/>
              </w:rPr>
              <w:t xml:space="preserve">fonction ouvre une nouvelle fenêtre pour la nouvelle connexion, qui n'est pas fermée lorsque la connexion échoue </w:t>
            </w:r>
            <w:r>
              <w:rPr>
                <w:lang w:val="en-GB"/>
              </w:rPr>
              <w:t xml:space="preserve">: </w:t>
              <w:br/>
            </w:r>
            <w:r>
              <w:rPr>
                <w:bCs/>
                <w:lang w:val="en-GB"/>
              </w:rPr>
              <w:tab/>
            </w:r>
            <w:r w:rsidRPr="002546A4">
              <w:rPr>
                <w:rFonts w:ascii="Courier New" w:hAnsi="Courier New" w:cs="Courier New"/>
                <w:bCs/>
                <w:lang w:val="en-GB"/>
              </w:rPr>
              <w:t xml:space="preserve">Application.Connect("chico.pica.nl", "1024-1028")</w:t>
            </w:r>
          </w:p>
        </w:tc>
      </w:tr>
    </w:tbl>
    <w:p>
      <w:pPr>
        <w:pStyle w:val="Heading3"/>
        <w:rPr>
          <w:lang w:val="en-GB"/>
        </w:rPr>
      </w:pPr>
      <w:bookmarkStart w:name="_Toc373244258" w:id="31"/>
      <w:r>
        <w:rPr>
          <w:lang w:val="en-GB"/>
        </w:rPr>
        <w:t xml:space="preserve">Fonction </w:t>
      </w:r>
      <w:r w:rsidR="00AA1B5A">
        <w:rPr>
          <w:lang w:val="en-GB"/>
        </w:rPr>
        <w:t xml:space="preserve">MessageBox</w:t>
      </w:r>
      <w:bookmarkEnd w:id="31"/>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MessageBox(titre en tant que chaîne, message en tant que chaîne, iconName en tant que chaîne)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messageBox(title : string, message : string, iconName : string)</w:t>
            </w:r>
          </w:p>
        </w:tc>
      </w:tr>
      <w:tr>
        <w:tblPrEx>
          <w:tblW w:w="5000" w:type="pct"/>
          <w:tblLook w:val="01E0"/>
        </w:tblPrEx>
        <w:trPr>
          <w:cantSplit/>
        </w:trPr>
        <w:tc>
          <w:tcPr>
            <w:tcW w:w="9571" w:type="dxa"/>
            <w:gridSpan w:val="4"/>
          </w:tcPr>
          <w:p>
            <w:pPr>
              <w:keepNext/>
              <w:spacing w:before="120"/>
              <w:rPr>
                <w:lang w:val="en-GB"/>
              </w:rPr>
            </w:pPr>
            <w:r>
              <w:rPr>
                <w:lang w:val="en-GB"/>
              </w:rPr>
              <w:t xml:space="preserve">Affiche une boîte de message (compatible Unicode) avec un </w:t>
            </w:r>
            <w:r>
              <w:rPr>
                <w:i/>
                <w:iCs/>
                <w:lang w:val="en-GB"/>
              </w:rPr>
              <w:t xml:space="preserve">titre </w:t>
            </w:r>
            <w:r>
              <w:rPr>
                <w:lang w:val="en-GB"/>
              </w:rPr>
              <w:t xml:space="preserve">et un </w:t>
            </w:r>
            <w:r>
              <w:rPr>
                <w:i/>
                <w:iCs/>
                <w:lang w:val="en-GB"/>
              </w:rPr>
              <w:t xml:space="preserve">message</w:t>
            </w:r>
            <w:r>
              <w:rPr>
                <w:lang w:val="en-GB"/>
              </w:rPr>
              <w:t xml:space="preserve">. </w:t>
            </w:r>
            <w:r>
              <w:rPr>
                <w:i/>
                <w:iCs/>
                <w:lang w:val="en-GB"/>
              </w:rPr>
              <w:t xml:space="preserve">IconName </w:t>
            </w:r>
            <w:r>
              <w:rPr>
                <w:lang w:val="en-GB"/>
              </w:rPr>
              <w:t xml:space="preserve">spécifie l'icône à afficher ; il peut s'agir d'une "icône d'alerte", d'une "icône d'erreur", d'une "icône de message" ou d'une "icône de question".</w:t>
            </w:r>
          </w:p>
        </w:tc>
      </w:tr>
    </w:tbl>
    <w:p>
      <w:pPr>
        <w:pStyle w:val="Heading3"/>
        <w:rPr>
          <w:lang w:val="en-GB"/>
        </w:rPr>
      </w:pPr>
      <w:bookmarkStart w:name="_Ref262826128" w:id="32"/>
      <w:bookmarkStart w:name="_Ref262826139" w:id="33"/>
      <w:bookmarkStart w:name="_Ref262826201" w:id="34"/>
      <w:bookmarkStart w:name="_Ref262826216" w:id="35"/>
      <w:bookmarkStart w:name="_Toc373244259" w:id="36"/>
      <w:r>
        <w:rPr>
          <w:lang w:val="en-GB"/>
        </w:rPr>
        <w:t xml:space="preserve">Fonction </w:t>
      </w:r>
      <w:r w:rsidR="007A697A">
        <w:rPr>
          <w:lang w:val="en-GB"/>
        </w:rPr>
        <w:t xml:space="preserve">CallStdScriptFunction</w:t>
      </w:r>
      <w:bookmarkEnd w:id="32"/>
      <w:bookmarkEnd w:id="33"/>
      <w:bookmarkEnd w:id="34"/>
      <w:bookmarkEnd w:id="35"/>
      <w:bookmarkEnd w:id="36"/>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35546E" w:rsidP="00383F48">
            <w:pPr>
              <w:keepNext/>
              <w:rPr>
                <w:lang w:val="en-GB"/>
              </w:rPr>
            </w:pPr>
          </w:p>
        </w:tc>
        <w:tc>
          <w:tcPr>
            <w:tcW w:w="1235" w:type="dxa"/>
            <w:shd w:val="clear" w:color="auto" w:fill="B3B3B3"/>
          </w:tcPr>
          <w:p w:rsidR="0035546E" w:rsidP="00383F4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CallStdScriptFunction(</w:t>
            </w:r>
            <w:r w:rsidR="008070D2">
              <w:rPr>
                <w:rStyle w:val="Code0"/>
                <w:b/>
                <w:bCs/>
              </w:rPr>
              <w:t xml:space="preserve">functionName </w:t>
            </w:r>
            <w:r>
              <w:rPr>
                <w:rStyle w:val="Code0"/>
                <w:b/>
                <w:bCs/>
              </w:rPr>
              <w:t xml:space="preserve">as string)</w:t>
            </w:r>
            <w:r w:rsidR="00BE539B">
              <w:rPr>
                <w:rStyle w:val="Code0"/>
                <w:b/>
                <w:bCs/>
              </w:rPr>
              <w:t xml:space="preserve">as Boolean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BE539B">
              <w:rPr>
                <w:rStyle w:val="Code0"/>
                <w:b/>
                <w:bCs/>
              </w:rPr>
              <w:t xml:space="preserve">bool </w:t>
            </w:r>
            <w:r>
              <w:rPr>
                <w:rStyle w:val="Code0"/>
                <w:b/>
                <w:bCs/>
              </w:rPr>
              <w:t xml:space="preserve">callStdScriptFunction(</w:t>
            </w:r>
            <w:r w:rsidR="008070D2">
              <w:rPr>
                <w:rStyle w:val="Code0"/>
                <w:b/>
                <w:bCs/>
              </w:rPr>
              <w:t xml:space="preserve">functionName as string</w:t>
            </w:r>
            <w:r>
              <w:rPr>
                <w:rStyle w:val="Code0"/>
                <w:b/>
                <w:bCs/>
              </w:rPr>
              <w:t xml:space="preserve">)</w:t>
            </w:r>
          </w:p>
        </w:tc>
      </w:tr>
      <w:tr>
        <w:tblPrEx>
          <w:tblW w:w="5000" w:type="pct"/>
          <w:tblLook w:val="01E0"/>
        </w:tblPrEx>
        <w:trPr>
          <w:cantSplit/>
        </w:trPr>
        <w:tc>
          <w:tcPr>
            <w:tcW w:w="9571" w:type="dxa"/>
            <w:gridSpan w:val="4"/>
          </w:tcPr>
          <w:p>
            <w:pPr>
              <w:keepNext/>
              <w:spacing w:before="120"/>
              <w:rPr>
                <w:lang w:val="en-GB"/>
              </w:rPr>
            </w:pPr>
            <w:r w:rsidR="006D3D63">
              <w:rPr>
                <w:lang w:val="en-GB"/>
              </w:rPr>
              <w:t xml:space="preserve">À partir des scripts utilisateur, </w:t>
            </w:r>
            <w:r w:rsidR="00D330DE">
              <w:rPr>
                <w:lang w:val="en-GB"/>
              </w:rPr>
              <w:t xml:space="preserve">appelle </w:t>
            </w:r>
            <w:r w:rsidR="00467E13">
              <w:rPr>
                <w:lang w:val="en-GB"/>
              </w:rPr>
              <w:t xml:space="preserve">une </w:t>
            </w:r>
            <w:r w:rsidR="00D330DE">
              <w:rPr>
                <w:lang w:val="en-GB"/>
              </w:rPr>
              <w:t xml:space="preserve">fonction définie dans les scripts standard. </w:t>
            </w:r>
            <w:r w:rsidRPr="00D330DE" w:rsidR="00EB2127">
              <w:rPr>
                <w:rStyle w:val="Code0"/>
                <w:b/>
                <w:bCs/>
                <w:i/>
              </w:rPr>
              <w:t xml:space="preserve">nomFonction </w:t>
            </w:r>
            <w:r w:rsidR="005E42E7">
              <w:rPr>
                <w:rStyle w:val="Code0"/>
                <w:b/>
                <w:bCs/>
              </w:rPr>
              <w:t xml:space="preserve">est le nom de la fonction à appeler. </w:t>
            </w:r>
            <w:r w:rsidR="000D552B">
              <w:rPr>
                <w:rStyle w:val="Code0"/>
                <w:b/>
                <w:bCs/>
              </w:rPr>
              <w:t xml:space="preserve">Retourne True en cas de succès et False en cas d'échec (par exemple</w:t>
            </w:r>
            <w:r w:rsidR="00706A73">
              <w:rPr>
                <w:rStyle w:val="Code0"/>
                <w:b/>
                <w:bCs/>
              </w:rPr>
              <w:t xml:space="preserve">, </w:t>
            </w:r>
            <w:r w:rsidR="000D552B">
              <w:rPr>
                <w:rStyle w:val="Code0"/>
                <w:b/>
                <w:bCs/>
              </w:rPr>
              <w:t xml:space="preserve">la fonction avec le nom donné n'existe pas).</w:t>
            </w:r>
          </w:p>
        </w:tc>
      </w:tr>
    </w:tbl>
    <w:p>
      <w:pPr>
        <w:pStyle w:val="Heading3"/>
        <w:rPr>
          <w:lang w:val="en-GB"/>
        </w:rPr>
      </w:pPr>
      <w:bookmarkStart w:name="_Toc373244260" w:id="37"/>
      <w:r w:rsidR="000E62E0">
        <w:rPr>
          <w:lang w:val="en-GB"/>
        </w:rPr>
        <w:t xml:space="preserve">Fonction </w:t>
      </w:r>
      <w:r w:rsidR="007A697A">
        <w:rPr>
          <w:lang w:val="en-GB"/>
        </w:rPr>
        <w:t xml:space="preserve">PauseScript</w:t>
      </w:r>
      <w:bookmarkEnd w:id="37"/>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rPr>
                <w:rStyle w:val="Code0"/>
                <w:b/>
                <w:bCs/>
              </w:rPr>
            </w:pPr>
            <w:r>
              <w:rPr>
                <w:rStyle w:val="Code0"/>
                <w:b/>
                <w:bCs/>
              </w:rPr>
              <w:t xml:space="preserve">Sub PauseScript</w:t>
            </w:r>
            <w:r w:rsidR="003A700A">
              <w:rPr>
                <w:rStyle w:val="Code0"/>
                <w:b/>
                <w:bCs/>
              </w:rPr>
              <w:t xml:space="preserv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rPr>
                <w:rStyle w:val="Code0"/>
                <w:b/>
                <w:bCs/>
                <w:iCs/>
              </w:rPr>
            </w:pPr>
            <w:r w:rsidR="003A700A">
              <w:rPr>
                <w:rStyle w:val="Code0"/>
                <w:b/>
                <w:bCs/>
                <w:iCs/>
              </w:rPr>
              <w:t xml:space="preserve">Void pauseScript()</w:t>
            </w:r>
          </w:p>
        </w:tc>
      </w:tr>
      <w:tr>
        <w:tblPrEx>
          <w:tblW w:w="5000" w:type="pct"/>
          <w:tblLook w:val="01E0"/>
        </w:tblPrEx>
        <w:trPr>
          <w:cantSplit/>
        </w:trPr>
        <w:tc>
          <w:tcPr>
            <w:tcW w:w="9571" w:type="dxa"/>
            <w:gridSpan w:val="4"/>
          </w:tcPr>
          <w:p>
            <w:pPr>
              <w:keepNext/>
              <w:spacing w:before="120"/>
              <w:rPr>
                <w:lang w:val="en-GB"/>
              </w:rPr>
            </w:pPr>
            <w:r>
              <w:rPr>
                <w:lang w:val="en-GB"/>
              </w:rPr>
              <w:t xml:space="preserve">Met en pause l'exécution du script de l'utilisateur jusqu'à ce que le script soit repris en invoquant "Resume" dans le menu du script. Les scripts standard ne peuvent pas être mis en pause.</w:t>
            </w:r>
          </w:p>
        </w:tc>
      </w:tr>
    </w:tbl>
    <w:p>
      <w:pPr>
        <w:pStyle w:val="Heading3"/>
        <w:rPr>
          <w:lang w:val="en-GB"/>
        </w:rPr>
      </w:pPr>
      <w:bookmarkStart w:name="_Toc373244261" w:id="38"/>
      <w:r>
        <w:rPr>
          <w:lang w:val="en-GB"/>
        </w:rPr>
        <w:t xml:space="preserve">Fonction AddSyntaxColor</w:t>
      </w:r>
      <w:bookmarkEnd w:id="38"/>
    </w:p>
    <w:tbl>
      <w:tblPr>
        <w:tblStyle w:val="TableNormal"/>
        <w:tblW w:w="5000" w:type="pct"/>
        <w:tblLook w:val="01E0"/>
      </w:tblPr>
      <w:tblGrid>
        <w:gridCol w:w="522"/>
        <w:gridCol w:w="4569"/>
        <w:gridCol w:w="3337"/>
        <w:gridCol w:w="1143"/>
      </w:tblGrid>
      <w:tr>
        <w:tblPrEx>
          <w:tblW w:w="5000" w:type="pct"/>
          <w:tblLook w:val="01E0"/>
        </w:tblPrEx>
        <w:trPr>
          <w:cantSplit/>
        </w:trPr>
        <w:tc>
          <w:tcPr>
            <w:tcW w:w="5091" w:type="dxa"/>
            <w:gridSpan w:val="2"/>
            <w:shd w:val="clear" w:color="auto" w:fill="B3B3B3"/>
          </w:tcPr>
          <w:p>
            <w:pPr>
              <w:keepNext/>
              <w:rPr>
                <w:lang w:val="en-GB"/>
              </w:rPr>
            </w:pPr>
            <w:r>
              <w:rPr>
                <w:lang w:val="en-GB"/>
              </w:rPr>
              <w:t xml:space="preserve">Nom</w:t>
            </w:r>
          </w:p>
        </w:tc>
        <w:tc>
          <w:tcPr>
            <w:tcW w:w="3337" w:type="dxa"/>
            <w:shd w:val="clear" w:color="auto" w:fill="B3B3B3"/>
          </w:tcPr>
          <w:p w:rsidR="00DE12A9" w:rsidP="000F651B">
            <w:pPr>
              <w:keepNext/>
              <w:rPr>
                <w:lang w:val="en-GB"/>
              </w:rPr>
            </w:pPr>
          </w:p>
        </w:tc>
        <w:tc>
          <w:tcPr>
            <w:tcW w:w="1143" w:type="dxa"/>
            <w:shd w:val="clear" w:color="auto" w:fill="B3B3B3"/>
          </w:tcPr>
          <w:p w:rsidR="00DE12A9" w:rsidP="000F651B">
            <w:pPr>
              <w:keepNext/>
              <w:rPr>
                <w:lang w:val="en-GB"/>
              </w:rPr>
            </w:pPr>
          </w:p>
        </w:tc>
      </w:tr>
      <w:tr>
        <w:tblPrEx>
          <w:tblW w:w="5000" w:type="pct"/>
          <w:tblLook w:val="01E0"/>
        </w:tblPrEx>
        <w:trPr>
          <w:cantSplit/>
        </w:trPr>
        <w:tc>
          <w:tcPr>
            <w:tcW w:w="522" w:type="dxa"/>
          </w:tcPr>
          <w:p>
            <w:pPr>
              <w:keepNext/>
              <w:rPr>
                <w:rStyle w:val="Code0"/>
                <w:b/>
                <w:bCs/>
              </w:rPr>
            </w:pPr>
            <w:r>
              <w:rPr>
                <w:rStyle w:val="Code0"/>
                <w:b/>
                <w:bCs/>
              </w:rPr>
              <w:t xml:space="preserve">VB</w:t>
            </w:r>
          </w:p>
        </w:tc>
        <w:tc>
          <w:tcPr>
            <w:tcW w:w="9049" w:type="dxa"/>
            <w:gridSpan w:val="3"/>
          </w:tcPr>
          <w:p>
            <w:pPr>
              <w:keepNext/>
              <w:ind w:start="720" w:hanging="720"/>
              <w:rPr>
                <w:rStyle w:val="Code0"/>
                <w:b/>
                <w:bCs/>
              </w:rPr>
            </w:pPr>
            <w:r>
              <w:rPr>
                <w:rStyle w:val="Code0"/>
                <w:b/>
                <w:bCs/>
              </w:rPr>
              <w:t xml:space="preserve">Sub AddSyntaxColor(format as string, regex as string, color as long)</w:t>
            </w:r>
          </w:p>
        </w:tc>
      </w:tr>
      <w:tr>
        <w:tblPrEx>
          <w:tblW w:w="5000" w:type="pct"/>
          <w:tblLook w:val="01E0"/>
        </w:tblPrEx>
        <w:trPr>
          <w:cantSplit/>
        </w:trPr>
        <w:tc>
          <w:tcPr>
            <w:tcW w:w="522" w:type="dxa"/>
          </w:tcPr>
          <w:p>
            <w:pPr>
              <w:keepNext/>
              <w:rPr>
                <w:rStyle w:val="Code0"/>
                <w:b/>
                <w:bCs/>
              </w:rPr>
            </w:pPr>
            <w:r>
              <w:rPr>
                <w:rStyle w:val="Code0"/>
                <w:b/>
                <w:bCs/>
              </w:rPr>
              <w:t xml:space="preserve">JS</w:t>
            </w:r>
          </w:p>
        </w:tc>
        <w:tc>
          <w:tcPr>
            <w:tcW w:w="9049" w:type="dxa"/>
            <w:gridSpan w:val="3"/>
          </w:tcPr>
          <w:p>
            <w:pPr>
              <w:keepNext/>
              <w:ind w:start="720" w:hanging="720"/>
              <w:rPr>
                <w:rStyle w:val="Code0"/>
                <w:b/>
                <w:bCs/>
              </w:rPr>
            </w:pPr>
            <w:r>
              <w:rPr>
                <w:rStyle w:val="Code0"/>
                <w:b/>
                <w:bCs/>
              </w:rPr>
              <w:t xml:space="preserve">void addSyntaxColor(format : string, regex : string, color : string)</w:t>
            </w:r>
          </w:p>
        </w:tc>
      </w:tr>
      <w:tr>
        <w:tblPrEx>
          <w:tblW w:w="5000" w:type="pct"/>
          <w:tblLook w:val="01E0"/>
        </w:tblPrEx>
        <w:trPr>
          <w:cantSplit/>
        </w:trPr>
        <w:tc>
          <w:tcPr>
            <w:tcW w:w="9571" w:type="dxa"/>
            <w:gridSpan w:val="4"/>
          </w:tcPr>
          <w:p>
            <w:pPr>
              <w:keepNext/>
              <w:spacing w:before="120"/>
              <w:rPr>
                <w:lang w:val="en-GB"/>
              </w:rPr>
            </w:pPr>
            <w:r>
              <w:rPr>
                <w:lang w:val="en-GB"/>
              </w:rPr>
              <w:t xml:space="preserve">Cette fonction ajoute une expression de coloration syntaxique à WinIBW. </w:t>
              <w:br/>
              <w:br/>
              <w:tab/>
            </w:r>
            <w:r>
              <w:rPr>
                <w:i/>
                <w:iCs/>
                <w:lang w:val="en-GB"/>
              </w:rPr>
              <w:t xml:space="preserve">format </w:t>
            </w:r>
            <w:r>
              <w:rPr>
                <w:lang w:val="en-GB"/>
              </w:rPr>
              <w:t xml:space="preserve">spécifie un des formats bien connus ("UNM", "D", etc). </w:t>
              <w:br/>
              <w:br/>
              <w:tab/>
            </w:r>
            <w:r>
              <w:rPr>
                <w:i/>
                <w:iCs/>
                <w:lang w:val="en-GB"/>
              </w:rPr>
              <w:t xml:space="preserve">regex</w:t>
            </w:r>
            <w:r>
              <w:rPr>
                <w:lang w:val="en-GB"/>
              </w:rPr>
              <w:t xml:space="preserve">spécifie l'expression régulière qui doit être utilisée pour</w:t>
              <w:br/>
              <w:tab/>
              <w:t xml:space="preserve">appliquer la colorisation</w:t>
              <w:br/>
              <w:br/>
              <w:tab/>
            </w:r>
            <w:r>
              <w:rPr>
                <w:i/>
                <w:iCs/>
                <w:lang w:val="en-GB"/>
              </w:rPr>
              <w:t xml:space="preserve">color</w:t>
            </w:r>
            <w:r>
              <w:rPr>
                <w:lang w:val="en-GB"/>
              </w:rPr>
              <w:t xml:space="preserve">spécifie la couleur utilisée pour la colorisation</w:t>
              <w:br/>
              <w:br/>
              <w:t xml:space="preserve">Veuillez vous référer au Manuel de l'utilisateur de SetupStudio pour une discussion approfondie sur la façon de configurer la coloration syntaxique et une spécification de la syntaxe de l'expression régulière utilisée</w:t>
            </w:r>
          </w:p>
        </w:tc>
      </w:tr>
    </w:tbl>
    <w:p>
      <w:pPr>
        <w:pStyle w:val="Heading3"/>
        <w:rPr>
          <w:lang w:val="en-GB"/>
        </w:rPr>
      </w:pPr>
      <w:bookmarkStart w:name="_Toc373244262" w:id="39"/>
      <w:r w:rsidR="00E615D9">
        <w:rPr>
          <w:lang w:val="en-GB"/>
        </w:rPr>
        <w:t xml:space="preserve">Fonction RemoveSyntaxColor</w:t>
      </w:r>
      <w:bookmarkEnd w:id="39"/>
    </w:p>
    <w:tbl>
      <w:tblPr>
        <w:tblStyle w:val="TableNormal"/>
        <w:tblW w:w="5000" w:type="pct"/>
        <w:tblLook w:val="01E0"/>
      </w:tblPr>
      <w:tblGrid>
        <w:gridCol w:w="522"/>
        <w:gridCol w:w="4569"/>
        <w:gridCol w:w="3337"/>
        <w:gridCol w:w="1143"/>
      </w:tblGrid>
      <w:tr>
        <w:tblPrEx>
          <w:tblW w:w="5000" w:type="pct"/>
          <w:tblLook w:val="01E0"/>
        </w:tblPrEx>
        <w:trPr>
          <w:cantSplit/>
        </w:trPr>
        <w:tc>
          <w:tcPr>
            <w:tcW w:w="5091" w:type="dxa"/>
            <w:gridSpan w:val="2"/>
            <w:shd w:val="clear" w:color="auto" w:fill="B3B3B3"/>
          </w:tcPr>
          <w:p>
            <w:pPr>
              <w:keepNext/>
              <w:rPr>
                <w:lang w:val="en-GB"/>
              </w:rPr>
            </w:pPr>
            <w:r>
              <w:rPr>
                <w:lang w:val="en-GB"/>
              </w:rPr>
              <w:t xml:space="preserve">Nom</w:t>
            </w:r>
          </w:p>
        </w:tc>
        <w:tc>
          <w:tcPr>
            <w:tcW w:w="3337" w:type="dxa"/>
            <w:shd w:val="clear" w:color="auto" w:fill="B3B3B3"/>
          </w:tcPr>
          <w:p w:rsidR="00912FE2">
            <w:pPr>
              <w:keepNext/>
              <w:rPr>
                <w:lang w:val="en-GB"/>
              </w:rPr>
            </w:pPr>
          </w:p>
        </w:tc>
        <w:tc>
          <w:tcPr>
            <w:tcW w:w="1143" w:type="dxa"/>
            <w:shd w:val="clear" w:color="auto" w:fill="B3B3B3"/>
          </w:tcPr>
          <w:p w:rsidR="00912FE2">
            <w:pPr>
              <w:keepNext/>
              <w:rPr>
                <w:lang w:val="en-GB"/>
              </w:rPr>
            </w:pPr>
          </w:p>
        </w:tc>
      </w:tr>
      <w:tr>
        <w:tblPrEx>
          <w:tblW w:w="5000" w:type="pct"/>
          <w:tblLook w:val="01E0"/>
        </w:tblPrEx>
        <w:trPr>
          <w:cantSplit/>
        </w:trPr>
        <w:tc>
          <w:tcPr>
            <w:tcW w:w="522" w:type="dxa"/>
          </w:tcPr>
          <w:p>
            <w:pPr>
              <w:keepNext/>
              <w:rPr>
                <w:rStyle w:val="Code0"/>
                <w:b/>
                <w:bCs/>
              </w:rPr>
            </w:pPr>
            <w:r>
              <w:rPr>
                <w:rStyle w:val="Code0"/>
                <w:b/>
                <w:bCs/>
              </w:rPr>
              <w:t xml:space="preserve">VB</w:t>
            </w:r>
          </w:p>
        </w:tc>
        <w:tc>
          <w:tcPr>
            <w:tcW w:w="9049" w:type="dxa"/>
            <w:gridSpan w:val="3"/>
          </w:tcPr>
          <w:p>
            <w:pPr>
              <w:keepNext/>
              <w:ind w:start="720" w:hanging="720"/>
              <w:rPr>
                <w:rStyle w:val="Code0"/>
                <w:b/>
                <w:bCs/>
              </w:rPr>
            </w:pPr>
            <w:r>
              <w:rPr>
                <w:rStyle w:val="Code0"/>
                <w:b/>
                <w:bCs/>
              </w:rPr>
              <w:t xml:space="preserve">Sub RemoveSyntaxColor(format as string, regex as string)</w:t>
            </w:r>
          </w:p>
        </w:tc>
      </w:tr>
      <w:tr>
        <w:tblPrEx>
          <w:tblW w:w="5000" w:type="pct"/>
          <w:tblLook w:val="01E0"/>
        </w:tblPrEx>
        <w:trPr>
          <w:cantSplit/>
        </w:trPr>
        <w:tc>
          <w:tcPr>
            <w:tcW w:w="522" w:type="dxa"/>
          </w:tcPr>
          <w:p>
            <w:pPr>
              <w:keepNext/>
              <w:rPr>
                <w:rStyle w:val="Code0"/>
                <w:b/>
                <w:bCs/>
              </w:rPr>
            </w:pPr>
            <w:r>
              <w:rPr>
                <w:rStyle w:val="Code0"/>
                <w:b/>
                <w:bCs/>
              </w:rPr>
              <w:t xml:space="preserve">JS</w:t>
            </w:r>
          </w:p>
        </w:tc>
        <w:tc>
          <w:tcPr>
            <w:tcW w:w="9049" w:type="dxa"/>
            <w:gridSpan w:val="3"/>
          </w:tcPr>
          <w:p>
            <w:pPr>
              <w:keepNext/>
              <w:ind w:start="720" w:hanging="720"/>
              <w:rPr>
                <w:rStyle w:val="Code0"/>
                <w:b/>
                <w:bCs/>
              </w:rPr>
            </w:pPr>
            <w:r>
              <w:rPr>
                <w:rStyle w:val="Code0"/>
                <w:b/>
                <w:bCs/>
              </w:rPr>
              <w:t xml:space="preserve">void removeSyntaxColor(format : string, regex : string)</w:t>
            </w:r>
          </w:p>
        </w:tc>
      </w:tr>
      <w:tr>
        <w:tblPrEx>
          <w:tblW w:w="5000" w:type="pct"/>
          <w:tblLook w:val="01E0"/>
        </w:tblPrEx>
        <w:trPr>
          <w:cantSplit/>
        </w:trPr>
        <w:tc>
          <w:tcPr>
            <w:tcW w:w="9571" w:type="dxa"/>
            <w:gridSpan w:val="4"/>
          </w:tcPr>
          <w:p>
            <w:pPr>
              <w:keepNext/>
              <w:spacing w:before="120"/>
              <w:rPr>
                <w:lang w:val="en-GB"/>
              </w:rPr>
            </w:pPr>
            <w:r>
              <w:rPr>
                <w:lang w:val="en-GB"/>
              </w:rPr>
              <w:t xml:space="preserve">Supprime une expression de coloration syntaxique précédemment ajoutée par un appel à </w:t>
            </w:r>
            <w:r>
              <w:rPr>
                <w:i/>
                <w:iCs/>
                <w:lang w:val="en-GB"/>
              </w:rPr>
              <w:t xml:space="preserve">AddSyntaxColor</w:t>
            </w:r>
            <w:r>
              <w:rPr>
                <w:lang w:val="en-GB"/>
              </w:rPr>
              <w:t xml:space="preserve">. </w:t>
            </w:r>
            <w:r w:rsidRPr="00A51CDA">
              <w:rPr>
                <w:i/>
                <w:iCs/>
                <w:lang w:val="en-GB"/>
              </w:rPr>
              <w:t xml:space="preserve">format </w:t>
            </w:r>
            <w:r>
              <w:rPr>
                <w:lang w:val="en-GB"/>
              </w:rPr>
              <w:t xml:space="preserve">et </w:t>
            </w:r>
            <w:r w:rsidRPr="00A51CDA">
              <w:rPr>
                <w:i/>
                <w:iCs/>
                <w:lang w:val="en-GB"/>
              </w:rPr>
              <w:t xml:space="preserve">regex </w:t>
            </w:r>
            <w:r>
              <w:rPr>
                <w:lang w:val="en-GB"/>
              </w:rPr>
              <w:t xml:space="preserve">doivent correspondre aux paramètres utilisés pour l'</w:t>
            </w:r>
            <w:r>
              <w:t xml:space="preserve">appel à</w:t>
            </w:r>
            <w:r>
              <w:rPr>
                <w:i/>
                <w:iCs/>
                <w:lang w:val="en-GB"/>
              </w:rPr>
              <w:t xml:space="preserve">AddSyntaxColor</w:t>
            </w:r>
            <w:r>
              <w:rPr>
                <w:lang w:val="en-GB"/>
              </w:rPr>
            </w:r>
            <w:r>
              <w:br/>
              <w:t xml:space="preserve"> Vous pouvez également spécifier une chaîne vide pour l'un de ces paramètres, qui correspondra à n'importe quel format ou n'importe quelle expression respectivement</w:t>
              <w:br/>
              <w:t xml:space="preserve"> Veuillez vous référer au Manuel de l'utilisateur de SetupStudio pour une discussion approfondie sur la manière de configurer la coloration syntaxique et une spécification de la syntaxe d'expression régulière utilisée</w:t>
            </w:r>
          </w:p>
        </w:tc>
      </w:tr>
    </w:tbl>
    <w:p>
      <w:pPr>
        <w:pStyle w:val="Heading3"/>
        <w:keepNext w:val="0"/>
        <w:widowControl w:val="0"/>
        <w:rPr>
          <w:lang w:val="en-GB"/>
        </w:rPr>
      </w:pPr>
      <w:bookmarkStart w:name="_Toc373244263" w:id="40"/>
      <w:r>
        <w:rPr>
          <w:lang w:val="en-GB"/>
        </w:rPr>
        <w:t xml:space="preserve">Fonction </w:t>
      </w:r>
      <w:r w:rsidR="002520E2">
        <w:rPr>
          <w:lang w:val="en-GB"/>
        </w:rPr>
        <w:t xml:space="preserve">ShellExecute</w:t>
      </w:r>
      <w:bookmarkEnd w:id="40"/>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widowControl w:val="0"/>
              <w:rPr>
                <w:lang w:val="en-GB"/>
              </w:rPr>
            </w:pPr>
            <w:r>
              <w:rPr>
                <w:lang w:val="en-GB"/>
              </w:rPr>
              <w:t xml:space="preserve">Nom</w:t>
            </w:r>
          </w:p>
        </w:tc>
        <w:tc>
          <w:tcPr>
            <w:tcW w:w="3650" w:type="dxa"/>
            <w:shd w:val="clear" w:color="auto" w:fill="B3B3B3"/>
          </w:tcPr>
          <w:p w:rsidR="006A4ACC" w:rsidP="00505BC4">
            <w:pPr>
              <w:widowControl w:val="0"/>
              <w:rPr>
                <w:lang w:val="en-GB"/>
              </w:rPr>
            </w:pPr>
          </w:p>
        </w:tc>
        <w:tc>
          <w:tcPr>
            <w:tcW w:w="1235" w:type="dxa"/>
            <w:shd w:val="clear" w:color="auto" w:fill="B3B3B3"/>
          </w:tcPr>
          <w:p w:rsidR="006A4ACC" w:rsidP="00505BC4">
            <w:pPr>
              <w:widowControl w:val="0"/>
              <w:rPr>
                <w:lang w:val="en-GB"/>
              </w:rPr>
            </w:pPr>
          </w:p>
        </w:tc>
      </w:tr>
      <w:tr>
        <w:tblPrEx>
          <w:tblW w:w="5000" w:type="pct"/>
          <w:tblLook w:val="01E0"/>
        </w:tblPrEx>
        <w:trPr>
          <w:cantSplit/>
        </w:trPr>
        <w:tc>
          <w:tcPr>
            <w:tcW w:w="525" w:type="dxa"/>
          </w:tcPr>
          <w:p>
            <w:pPr>
              <w:widowControl w:val="0"/>
              <w:rPr>
                <w:rStyle w:val="Code0"/>
                <w:b/>
                <w:bCs/>
              </w:rPr>
            </w:pPr>
            <w:r>
              <w:rPr>
                <w:rStyle w:val="Code0"/>
                <w:b/>
                <w:bCs/>
              </w:rPr>
              <w:t xml:space="preserve">VB</w:t>
            </w:r>
          </w:p>
        </w:tc>
        <w:tc>
          <w:tcPr>
            <w:tcW w:w="9046" w:type="dxa"/>
            <w:gridSpan w:val="3"/>
          </w:tcPr>
          <w:p>
            <w:pPr>
              <w:widowControl w:val="0"/>
              <w:ind w:start="720" w:hanging="720"/>
              <w:rPr>
                <w:rStyle w:val="Code0"/>
                <w:rFonts w:cs="Courier New"/>
                <w:b/>
                <w:bCs/>
              </w:rPr>
            </w:pPr>
            <w:r w:rsidRPr="006A4ACC">
              <w:rPr>
                <w:rFonts w:ascii="Courier New" w:hAnsi="Courier New" w:cs="Courier New"/>
                <w:b/>
                <w:lang w:val="en-GB"/>
              </w:rPr>
              <w:t xml:space="preserve">Sub </w:t>
            </w:r>
            <w:r w:rsidRPr="006A4ACC">
              <w:rPr>
                <w:rFonts w:ascii="Courier New" w:hAnsi="Courier New" w:cs="Courier New"/>
                <w:b/>
                <w:bCs/>
                <w:lang w:val="en-GB"/>
              </w:rPr>
              <w:t xml:space="preserve">ShellExecute</w:t>
            </w:r>
            <w:r w:rsidRPr="006A4ACC">
              <w:rPr>
                <w:rFonts w:ascii="Courier New" w:hAnsi="Courier New" w:cs="Courier New"/>
                <w:b/>
                <w:lang w:val="en-GB"/>
              </w:rPr>
              <w:t xml:space="preserve">(</w:t>
            </w:r>
            <w:r w:rsidRPr="006A4ACC">
              <w:rPr>
                <w:rFonts w:ascii="Courier New" w:hAnsi="Courier New" w:cs="Courier New"/>
                <w:b/>
                <w:iCs/>
                <w:lang w:val="en-GB"/>
              </w:rPr>
              <w:t xml:space="preserve">URL </w:t>
            </w:r>
            <w:r w:rsidRPr="006A4ACC">
              <w:rPr>
                <w:rFonts w:ascii="Courier New" w:hAnsi="Courier New" w:cs="Courier New"/>
                <w:b/>
                <w:lang w:val="en-GB"/>
              </w:rPr>
              <w:t xml:space="preserve">as string [, </w:t>
            </w:r>
            <w:r w:rsidRPr="006A4ACC">
              <w:rPr>
                <w:rFonts w:ascii="Courier New" w:hAnsi="Courier New" w:cs="Courier New"/>
                <w:b/>
                <w:iCs/>
                <w:lang w:val="en-GB"/>
              </w:rPr>
              <w:t xml:space="preserve">showCommand </w:t>
            </w:r>
            <w:r w:rsidRPr="006A4ACC">
              <w:rPr>
                <w:rFonts w:ascii="Courier New" w:hAnsi="Courier New" w:cs="Courier New"/>
                <w:b/>
                <w:lang w:val="en-GB"/>
              </w:rPr>
              <w:t xml:space="preserve">as short = 5] [, </w:t>
            </w:r>
            <w:r w:rsidRPr="006A4ACC">
              <w:rPr>
                <w:rFonts w:ascii="Courier New" w:hAnsi="Courier New" w:cs="Courier New"/>
                <w:b/>
                <w:iCs/>
                <w:lang w:val="en-GB"/>
              </w:rPr>
              <w:t xml:space="preserve">operation </w:t>
            </w:r>
            <w:r w:rsidR="00A51CDA">
              <w:rPr>
                <w:rFonts w:ascii="Courier New" w:hAnsi="Courier New" w:cs="Courier New"/>
                <w:b/>
                <w:lang w:val="en-GB"/>
              </w:rPr>
              <w:t xml:space="preserve">as string = "</w:t>
            </w:r>
            <w:r w:rsidRPr="006A4ACC">
              <w:rPr>
                <w:rFonts w:ascii="Courier New" w:hAnsi="Courier New" w:cs="Courier New"/>
                <w:b/>
                <w:lang w:val="en-GB"/>
              </w:rPr>
              <w:t xml:space="preserve">open"] [, </w:t>
            </w:r>
            <w:r w:rsidRPr="006A4ACC">
              <w:rPr>
                <w:rFonts w:ascii="Courier New" w:hAnsi="Courier New" w:cs="Courier New"/>
                <w:b/>
                <w:iCs/>
                <w:lang w:val="en-GB"/>
              </w:rPr>
              <w:t xml:space="preserve">parameters </w:t>
            </w:r>
            <w:r w:rsidRPr="006A4ACC">
              <w:rPr>
                <w:rFonts w:ascii="Courier New" w:hAnsi="Courier New" w:cs="Courier New"/>
                <w:b/>
                <w:lang w:val="en-GB"/>
              </w:rPr>
              <w:t xml:space="preserve">as string = ""])</w:t>
            </w:r>
          </w:p>
        </w:tc>
      </w:tr>
      <w:tr>
        <w:tblPrEx>
          <w:tblW w:w="5000" w:type="pct"/>
          <w:tblLook w:val="01E0"/>
        </w:tblPrEx>
        <w:trPr>
          <w:cantSplit/>
        </w:trPr>
        <w:tc>
          <w:tcPr>
            <w:tcW w:w="525" w:type="dxa"/>
          </w:tcPr>
          <w:p>
            <w:pPr>
              <w:widowControl w:val="0"/>
              <w:rPr>
                <w:rStyle w:val="Code0"/>
                <w:b/>
                <w:bCs/>
              </w:rPr>
            </w:pPr>
            <w:r>
              <w:rPr>
                <w:rStyle w:val="Code0"/>
                <w:b/>
                <w:bCs/>
              </w:rPr>
              <w:t xml:space="preserve">JS</w:t>
            </w:r>
          </w:p>
        </w:tc>
        <w:tc>
          <w:tcPr>
            <w:tcW w:w="9046" w:type="dxa"/>
            <w:gridSpan w:val="3"/>
          </w:tcPr>
          <w:p>
            <w:pPr>
              <w:widowControl w:val="0"/>
              <w:ind w:start="720" w:hanging="720"/>
              <w:rPr>
                <w:rStyle w:val="Code0"/>
                <w:b/>
                <w:bCs/>
              </w:rPr>
            </w:pPr>
            <w:r>
              <w:rPr>
                <w:rFonts w:ascii="Courier New" w:hAnsi="Courier New" w:cs="Courier New"/>
                <w:b/>
                <w:lang w:val="en-GB"/>
              </w:rPr>
              <w:t xml:space="preserve">void </w:t>
            </w:r>
            <w:r w:rsidRPr="006A4ACC">
              <w:rPr>
                <w:rFonts w:ascii="Courier New" w:hAnsi="Courier New" w:cs="Courier New"/>
                <w:b/>
                <w:bCs/>
                <w:lang w:val="en-GB"/>
              </w:rPr>
              <w:t xml:space="preserve">shellExecute</w:t>
            </w:r>
            <w:r w:rsidRPr="006A4ACC">
              <w:rPr>
                <w:rFonts w:ascii="Courier New" w:hAnsi="Courier New" w:cs="Courier New"/>
                <w:b/>
                <w:lang w:val="en-GB"/>
              </w:rPr>
              <w:t xml:space="preserve">(</w:t>
            </w:r>
            <w:r w:rsidRPr="006A4ACC">
              <w:rPr>
                <w:rFonts w:ascii="Courier New" w:hAnsi="Courier New" w:cs="Courier New"/>
                <w:b/>
                <w:iCs/>
                <w:lang w:val="en-GB"/>
              </w:rPr>
              <w:t xml:space="preserve">URL </w:t>
            </w:r>
            <w:r>
              <w:rPr>
                <w:rFonts w:ascii="Courier New" w:hAnsi="Courier New" w:cs="Courier New"/>
                <w:b/>
                <w:lang w:val="en-GB"/>
              </w:rPr>
              <w:t xml:space="preserve">: string</w:t>
            </w:r>
            <w:r w:rsidRPr="006A4ACC">
              <w:rPr>
                <w:rFonts w:ascii="Courier New" w:hAnsi="Courier New" w:cs="Courier New"/>
                <w:b/>
                <w:lang w:val="en-GB"/>
              </w:rPr>
              <w:t xml:space="preserve">, </w:t>
            </w:r>
            <w:r w:rsidRPr="006A4ACC">
              <w:rPr>
                <w:rFonts w:ascii="Courier New" w:hAnsi="Courier New" w:cs="Courier New"/>
                <w:b/>
                <w:iCs/>
                <w:lang w:val="en-GB"/>
              </w:rPr>
              <w:t xml:space="preserve">showCommand </w:t>
            </w:r>
            <w:r>
              <w:rPr>
                <w:rFonts w:ascii="Courier New" w:hAnsi="Courier New" w:cs="Courier New"/>
                <w:b/>
                <w:lang w:val="en-GB"/>
              </w:rPr>
              <w:t xml:space="preserve">: short, </w:t>
            </w:r>
            <w:r w:rsidRPr="006A4ACC">
              <w:rPr>
                <w:rFonts w:ascii="Courier New" w:hAnsi="Courier New" w:cs="Courier New"/>
                <w:b/>
                <w:iCs/>
                <w:lang w:val="en-GB"/>
              </w:rPr>
              <w:t xml:space="preserve">operation </w:t>
            </w:r>
            <w:r>
              <w:rPr>
                <w:rFonts w:ascii="Courier New" w:hAnsi="Courier New" w:cs="Courier New"/>
                <w:b/>
                <w:lang w:val="en-GB"/>
              </w:rPr>
              <w:t xml:space="preserve">: string</w:t>
            </w:r>
            <w:r w:rsidRPr="006A4ACC">
              <w:rPr>
                <w:rFonts w:ascii="Courier New" w:hAnsi="Courier New" w:cs="Courier New"/>
                <w:b/>
                <w:lang w:val="en-GB"/>
              </w:rPr>
              <w:t xml:space="preserve">, </w:t>
            </w:r>
            <w:r>
              <w:rPr>
                <w:rFonts w:ascii="Courier New" w:hAnsi="Courier New" w:cs="Courier New"/>
                <w:b/>
                <w:iCs/>
                <w:lang w:val="en-GB"/>
              </w:rPr>
              <w:t xml:space="preserve">parameters : </w:t>
            </w:r>
            <w:r>
              <w:rPr>
                <w:rFonts w:ascii="Courier New" w:hAnsi="Courier New" w:cs="Courier New"/>
                <w:b/>
                <w:lang w:val="en-GB"/>
              </w:rPr>
              <w:t xml:space="preserve">string</w:t>
            </w:r>
            <w:r w:rsidRPr="006A4ACC">
              <w:rPr>
                <w:rFonts w:ascii="Courier New" w:hAnsi="Courier New" w:cs="Courier New"/>
                <w:b/>
                <w:lang w:val="en-GB"/>
              </w:rPr>
              <w:t xml:space="preserve">)</w:t>
            </w:r>
          </w:p>
        </w:tc>
      </w:tr>
      <w:tr>
        <w:tblPrEx>
          <w:tblW w:w="5000" w:type="pct"/>
          <w:tblLook w:val="01E0"/>
        </w:tblPrEx>
        <w:trPr>
          <w:cantSplit/>
        </w:trPr>
        <w:tc>
          <w:tcPr>
            <w:tcW w:w="9571" w:type="dxa"/>
            <w:gridSpan w:val="4"/>
          </w:tcPr>
          <w:p>
            <w:pPr>
              <w:keepLines/>
              <w:rPr>
                <w:lang w:val="en-GB"/>
              </w:rPr>
            </w:pPr>
            <w:r w:rsidR="006A4ACC">
              <w:rPr>
                <w:lang w:val="en-GB"/>
              </w:rPr>
              <w:t xml:space="preserve">effectue une </w:t>
              <w:br/>
              <w:br/>
            </w:r>
            <w:r w:rsidR="006A4ACC">
              <w:rPr>
                <w:lang w:val="en-GB"/>
              </w:rPr>
              <w:t xml:space="preserve">opération sur le fichier spécifié, par exemple vous pouvez afficher des pages web ou imprimer des fichiers spécifiés. </w:t>
              <w:br/>
              <w:br/>
            </w:r>
            <w:r w:rsidR="006A4ACC">
              <w:rPr>
                <w:i/>
                <w:iCs/>
                <w:lang w:val="en-GB"/>
              </w:rPr>
              <w:t xml:space="preserve">URL </w:t>
            </w:r>
            <w:r w:rsidR="006A4ACC">
              <w:rPr>
                <w:lang w:val="en-GB"/>
              </w:rPr>
              <w:t xml:space="preserve">est l'URL du fichier sur lequel l'opération doit être effectuée. </w:t>
              <w:br/>
              <w:br/>
            </w:r>
            <w:r w:rsidR="006A4ACC">
              <w:rPr>
                <w:lang w:val="en-GB"/>
              </w:rPr>
              <w:t xml:space="preserve">Vous pouvez spécifier une URL bien formée ou un chemin d'accès absolu. </w:t>
              <w:br/>
              <w:br/>
            </w:r>
            <w:r w:rsidR="006A4ACC">
              <w:rPr>
                <w:i/>
                <w:iCs/>
                <w:lang w:val="en-GB"/>
              </w:rPr>
              <w:t xml:space="preserve">showCommand </w:t>
            </w:r>
            <w:r>
              <w:rPr>
                <w:lang w:val="en-GB"/>
              </w:rPr>
              <w:t xml:space="preserve">spécifie comment une application sera</w:t>
            </w:r>
            <w:r w:rsidR="006A4ACC">
              <w:rPr>
                <w:lang w:val="en-GB"/>
              </w:rPr>
              <w:t xml:space="preserve">affichée lorsqu'elle sera ouverte. Les valeurs possibles sont les suivantes</w:t>
              <w:br/>
              <w:tab/>
              <w:t xml:space="preserve">0</w:t>
              <w:tab/>
              <w:t xml:space="preserve">Masque la fenêtre et active une autre fenêtre</w:t>
              <w:br/>
              <w:tab/>
              <w:t xml:space="preserve">3</w:t>
              <w:tab/>
              <w:t xml:space="preserve">Maximise la</w:t>
            </w:r>
            <w:r>
              <w:t xml:space="preserve">fenêtre</w:t>
              <w:rPr>
                <w:lang w:val="en-GB"/>
              </w:rPr>
              <w:t xml:space="preserve"> </w:t>
            </w:r>
            <w:r w:rsidR="006A4ACC">
              <w:t xml:space="preserve">spécifiée</w:t>
            </w:r>
            <w:r>
              <w:br/>
              <w:tab/>
              <w:t xml:space="preserve">5</w:t>
              <w:tab/>
              <w:t xml:space="preserve">Active la fenêtre</w:t>
            </w:r>
            <w:r w:rsidR="006A4ACC">
              <w:rPr>
                <w:lang w:val="en-GB"/>
              </w:rPr>
              <w:t xml:space="preserve">,</w:t>
            </w:r>
            <w:r w:rsidR="006A4ACC">
              <w:rPr>
                <w:lang w:val="en-GB"/>
              </w:rPr>
              <w:t xml:space="preserve">l</w:t>
            </w:r>
            <w:r w:rsidR="006A4ACC">
              <w:t xml:space="preserve">affiche dans sa taille et sa position actuelles</w:t>
              <w:br/>
              <w:tab/>
              <w:t xml:space="preserve">6</w:t>
              <w:tab/>
              <w:t xml:space="preserve">Minimise la</w:t>
            </w:r>
            <w:r>
              <w:rPr>
                <w:lang w:val="en-GB"/>
              </w:rPr>
              <w:t xml:space="preserve">fenêtre </w:t>
            </w:r>
            <w:r w:rsidR="006A4ACC">
              <w:t xml:space="preserve">spécifiée</w:t>
            </w:r>
            <w:r>
              <w:rPr>
                <w:lang w:val="en-GB"/>
              </w:rPr>
              <w:t xml:space="preserve">et active la </w:t>
            </w:r>
            <w:r w:rsidR="006A4ACC">
              <w:t xml:space="preserve">fenêtre</w:t>
              <w:rPr>
                <w:lang w:val="en-GB"/>
              </w:rPr>
              <w:t xml:space="preserve"> de niveau supérieur</w:t>
            </w:r>
            <w:r>
              <w:rPr>
                <w:lang w:val="en-GB"/>
              </w:rPr>
              <w:t xml:space="preserve">suivante</w:t>
            </w:r>
            <w:r w:rsidR="006A4ACC">
              <w:br/>
              <w:tab/>
              <w:t xml:space="preserve">9</w:t>
              <w:tab/>
              <w:t xml:space="preserve">Active et affiche</w:t>
            </w:r>
            <w:r>
              <w:rPr>
                <w:lang w:val="en-GB"/>
              </w:rPr>
              <w:t xml:space="preserve">fenêtre. Si la fenêtre est minimisée </w:t>
            </w:r>
            <w:r w:rsidR="006A4ACC">
              <w:rPr>
                <w:lang w:val="en-GB"/>
              </w:rPr>
              <w:t xml:space="preserve">ou maximisée, elle est</w:t>
            </w:r>
          </w:p>
          <w:p>
            <w:pPr>
              <w:keepLines/>
              <w:rPr>
                <w:lang w:val="en-GB"/>
              </w:rPr>
            </w:pPr>
            <w:r>
              <w:rPr>
                <w:lang w:val="en-GB"/>
              </w:rPr>
              <w:tab/>
              <w:tab/>
            </w:r>
            <w:r w:rsidR="006A4ACC">
              <w:rPr>
                <w:lang w:val="en-GB"/>
              </w:rPr>
              <w:t xml:space="preserve">rétablit sa taille et sa position d'origine. </w:t>
              <w:br/>
            </w:r>
            <w:r>
              <w:rPr>
                <w:lang w:val="en-GB"/>
              </w:rPr>
              <w:t xml:space="preserve">Dans les </w:t>
            </w:r>
            <w:r w:rsidR="009B5E7A">
              <w:rPr>
                <w:lang w:val="en-GB"/>
              </w:rPr>
              <w:t xml:space="preserve">scripts utilisateur </w:t>
            </w:r>
            <w:r>
              <w:rPr>
                <w:lang w:val="en-GB"/>
              </w:rPr>
              <w:t xml:space="preserve">VBScript </w:t>
            </w:r>
            <w:r w:rsidR="009B5E7A">
              <w:rPr>
                <w:lang w:val="en-GB"/>
              </w:rPr>
              <w:t xml:space="preserve">et JavaScript</w:t>
            </w:r>
            <w:r>
              <w:rPr>
                <w:lang w:val="en-GB"/>
              </w:rPr>
              <w:t xml:space="preserve">, </w:t>
            </w:r>
            <w:r>
              <w:rPr>
                <w:i/>
                <w:iCs/>
                <w:lang w:val="en-GB"/>
              </w:rPr>
              <w:t xml:space="preserve">showCommand </w:t>
            </w:r>
            <w:r>
              <w:rPr>
                <w:lang w:val="en-GB"/>
              </w:rPr>
              <w:t xml:space="preserve">est facultatif et sa valeur par défaut est 5.</w:t>
            </w:r>
          </w:p>
          <w:p w:rsidR="00A51CDA" w:rsidP="00505BC4">
            <w:pPr>
              <w:keepLines/>
              <w:rPr>
                <w:lang w:val="en-GB"/>
              </w:rPr>
            </w:pPr>
          </w:p>
          <w:p>
            <w:pPr>
              <w:keepLines/>
              <w:rPr>
                <w:lang w:val="en-GB"/>
              </w:rPr>
            </w:pPr>
            <w:r w:rsidR="006A4ACC">
              <w:rPr>
                <w:i/>
                <w:iCs/>
                <w:lang w:val="en-GB"/>
              </w:rPr>
              <w:t xml:space="preserve">operation</w:t>
            </w:r>
            <w:r w:rsidR="006A4ACC">
              <w:rPr>
                <w:lang w:val="en-GB"/>
              </w:rPr>
              <w:t xml:space="preserve">spécifie le verbe qui doit être exécuté sur le fichier. Les verbes suivants sont couramment utilisés :</w:t>
              <w:br/>
              <w:tab/>
              <w:t xml:space="preserve">"edit</w:t>
              <w:t xml:space="preserve">"</w:t>
              <w:tab/>
              <w:tab/>
              <w:t xml:space="preserve"> Lance un éditeur et ouvre le document à éditer</w:t>
              <w:br/>
              <w:tab/>
              <w:t xml:space="preserve">"explore</w:t>
              <w:t xml:space="preserve">"</w:t>
              <w:tab/>
              <w:t xml:space="preserve"> Explore le dossier spécifié par</w:t>
            </w:r>
            <w:r w:rsidR="006A4ACC">
              <w:rPr>
                <w:i/>
                <w:iCs/>
                <w:lang w:val="en-GB"/>
              </w:rPr>
              <w:t xml:space="preserve">strURL</w:t>
            </w:r>
            <w:r w:rsidR="006A4ACC">
              <w:rPr>
                <w:lang w:val="en-GB"/>
              </w:rPr>
              <w:br/>
              <w:tab/>
              <w:t xml:space="preserve">"find</w:t>
              <w:t xml:space="preserve">"</w:t>
              <w:tab/>
              <w:tab/>
              <w:t xml:space="preserve"> Lance une recherche à partir du répertoire spécifié</w:t>
              <w:br/>
              <w:tab/>
              <w:t xml:space="preserve">"open</w:t>
              <w:t xml:space="preserve">"</w:t>
              <w:tab/>
              <w:tab/>
              <w:t xml:space="preserve"> Ouvre le fichier spécifié par le</w:t>
            </w:r>
            <w:r w:rsidR="006A4ACC">
              <w:rPr>
                <w:lang w:val="en-GB"/>
              </w:rPr>
              <w:t xml:space="preserve">paramètre </w:t>
            </w:r>
            <w:r w:rsidR="006A4ACC">
              <w:rPr>
                <w:i/>
                <w:iCs/>
                <w:lang w:val="en-GB"/>
              </w:rPr>
              <w:t xml:space="preserve">strURL.</w:t>
            </w:r>
            <w:r w:rsidR="006A4ACC">
              <w:rPr>
                <w:lang w:val="en-GB"/>
              </w:rPr>
              <w:t xml:space="preserve"> Le fichier peut être un</w:t>
            </w:r>
          </w:p>
          <w:p>
            <w:pPr>
              <w:keepLines/>
              <w:rPr>
                <w:lang w:val="en-GB"/>
              </w:rPr>
            </w:pPr>
            <w:r>
              <w:rPr>
                <w:lang w:val="en-GB"/>
              </w:rPr>
              <w:tab/>
              <w:tab/>
              <w:tab/>
            </w:r>
            <w:r w:rsidR="006A4ACC">
              <w:rPr>
                <w:lang w:val="en-GB"/>
              </w:rPr>
              <w:t xml:space="preserve">exécutable, un document, un dossier ou une page web.</w:t>
            </w:r>
            <w:r w:rsidR="006A4ACC">
              <w:br/>
              <w:tab/>
            </w:r>
            <w:r w:rsidR="006A4ACC">
              <w:t xml:space="preserve">print</w:t>
              <w:t xml:space="preserve">"</w:t>
              <w:tab/>
              <w:tab/>
              <w:t xml:space="preserve"> Imprime le document spécifié par</w:t>
            </w:r>
            <w:r w:rsidR="006A4ACC">
              <w:rPr>
                <w:i/>
                <w:iCs/>
                <w:lang w:val="en-GB"/>
              </w:rPr>
              <w:t xml:space="preserve">strURL</w:t>
            </w:r>
            <w:r w:rsidR="006A4ACC">
              <w:rPr>
                <w:lang w:val="en-GB"/>
              </w:rPr>
              <w:t xml:space="preserve">. </w:t>
              <w:br/>
            </w:r>
            <w:r w:rsidR="009B5E7A">
              <w:rPr>
                <w:lang w:val="en-GB"/>
              </w:rPr>
              <w:t xml:space="preserve">Dans les scripts utilisateur VBScript et JavaScript</w:t>
            </w:r>
            <w:r>
              <w:rPr>
                <w:lang w:val="en-GB"/>
              </w:rPr>
              <w:t xml:space="preserve">, l'</w:t>
            </w:r>
            <w:r>
              <w:rPr>
                <w:i/>
                <w:iCs/>
                <w:lang w:val="en-GB"/>
              </w:rPr>
              <w:t xml:space="preserve">opération </w:t>
            </w:r>
            <w:r>
              <w:rPr>
                <w:lang w:val="en-GB"/>
              </w:rPr>
              <w:t xml:space="preserve">est facultative et prend par défaut la valeur "open".</w:t>
            </w:r>
          </w:p>
          <w:p>
            <w:pPr>
              <w:keepNext/>
              <w:keepLines/>
              <w:spacing w:before="120"/>
              <w:rPr>
                <w:lang w:val="en-GB"/>
              </w:rPr>
            </w:pPr>
            <w:r w:rsidR="006A4ACC">
              <w:rPr>
                <w:lang w:val="en-GB"/>
              </w:rPr>
              <w:br/>
            </w:r>
            <w:r w:rsidR="00C27123">
              <w:rPr>
                <w:lang w:val="en-GB"/>
              </w:rPr>
              <w:t xml:space="preserve">Dans les scripts utilisateur VBScript et JavaScript</w:t>
            </w:r>
            <w:r w:rsidR="00A51CDA">
              <w:rPr>
                <w:lang w:val="en-GB"/>
              </w:rPr>
              <w:t xml:space="preserve">, les </w:t>
            </w:r>
            <w:r w:rsidR="006A4ACC">
              <w:rPr>
                <w:i/>
                <w:iCs/>
                <w:lang w:val="en-GB"/>
              </w:rPr>
              <w:t xml:space="preserve">paramètres </w:t>
            </w:r>
            <w:r w:rsidR="006A4ACC">
              <w:rPr>
                <w:lang w:val="en-GB"/>
              </w:rPr>
              <w:t xml:space="preserve">sont facultatifs et prennent par défaut la forme d'une chaîne vide. Si le </w:t>
            </w:r>
            <w:r w:rsidR="006A4ACC">
              <w:rPr>
                <w:lang w:val="en-GB"/>
              </w:rPr>
              <w:t xml:space="preserve">paramètre </w:t>
            </w:r>
            <w:r w:rsidR="006A4ACC">
              <w:rPr>
                <w:i/>
                <w:iCs/>
                <w:lang w:val="en-GB"/>
              </w:rPr>
              <w:t xml:space="preserve">URL </w:t>
            </w:r>
            <w:r w:rsidR="006A4ACC">
              <w:rPr>
                <w:lang w:val="en-GB"/>
              </w:rPr>
              <w:t xml:space="preserve">spécifie un exécutable, les </w:t>
            </w:r>
            <w:r w:rsidR="006A4ACC">
              <w:rPr>
                <w:i/>
                <w:iCs/>
                <w:lang w:val="en-GB"/>
              </w:rPr>
              <w:t xml:space="preserve">paramètres </w:t>
            </w:r>
            <w:r w:rsidR="006A4ACC">
              <w:rPr>
                <w:lang w:val="en-GB"/>
              </w:rPr>
              <w:t xml:space="preserve">seront transmis à l'exécutable.</w:t>
            </w:r>
          </w:p>
          <w:p>
            <w:pPr>
              <w:keepLines/>
              <w:rPr>
                <w:lang w:val="en-GB"/>
              </w:rPr>
            </w:pPr>
            <w:r>
              <w:rPr>
                <w:lang w:val="en-GB"/>
              </w:rPr>
              <w:t xml:space="preserve">Exemple VB :</w:t>
            </w:r>
          </w:p>
          <w:p>
            <w:pPr>
              <w:pStyle w:val="code"/>
              <w:keepLines/>
              <w:rPr>
                <w:noProof/>
              </w:rPr>
            </w:pPr>
            <w:r w:rsidRPr="00A51CDA">
              <w:rPr>
                <w:noProof/>
              </w:rPr>
              <w:t xml:space="preserve">Application.ShellExecute "http://www.oclcpica.com"</w:t>
            </w:r>
          </w:p>
          <w:p w:rsidR="00BA0081" w:rsidP="00505BC4">
            <w:pPr>
              <w:keepLines/>
              <w:rPr>
                <w:lang w:val="en-GB"/>
              </w:rPr>
            </w:pPr>
          </w:p>
          <w:p>
            <w:pPr>
              <w:keepLines/>
              <w:rPr>
                <w:lang w:val="en-GB"/>
              </w:rPr>
            </w:pPr>
            <w:r>
              <w:rPr>
                <w:lang w:val="en-GB"/>
              </w:rPr>
              <w:t xml:space="preserve">Exemples en Javascript :</w:t>
            </w:r>
          </w:p>
          <w:p>
            <w:pPr>
              <w:pStyle w:val="code"/>
              <w:keepLines/>
              <w:rPr>
                <w:noProof/>
              </w:rPr>
            </w:pPr>
            <w:r>
              <w:rPr>
                <w:noProof/>
              </w:rPr>
              <w:t xml:space="preserve">application.shellExecute(</w:t>
            </w:r>
            <w:r w:rsidRPr="00A51CDA">
              <w:rPr>
                <w:noProof/>
              </w:rPr>
              <w:t xml:space="preserve">"http://www.oclcpica.com"</w:t>
            </w:r>
            <w:r>
              <w:rPr>
                <w:noProof/>
              </w:rPr>
              <w:t xml:space="preserve">, 5, "open", "") ;</w:t>
            </w:r>
          </w:p>
          <w:p w:rsidR="00BA0081" w:rsidP="00505BC4">
            <w:pPr>
              <w:pStyle w:val="code"/>
              <w:keepLines/>
              <w:rPr>
                <w:noProof/>
              </w:rPr>
            </w:pPr>
          </w:p>
          <w:p>
            <w:pPr>
              <w:pStyle w:val="code"/>
              <w:keepLines/>
              <w:rPr>
                <w:rFonts w:eastAsia="MS Mincho" w:cs="Courier New"/>
                <w:spacing w:val="0"/>
                <w:szCs w:val="20"/>
                <w:lang w:eastAsia="ja-JP"/>
              </w:rPr>
            </w:pPr>
            <w:r w:rsidRPr="005D2CDB">
              <w:rPr>
                <w:rFonts w:eastAsia="MS Mincho" w:cs="Courier New"/>
                <w:spacing w:val="0"/>
                <w:szCs w:val="20"/>
                <w:lang w:eastAsia="ja-JP"/>
              </w:rPr>
              <w:t xml:space="preserve">application.shellExecute(</w:t>
            </w:r>
          </w:p>
          <w:p>
            <w:pPr>
              <w:pStyle w:val="code"/>
              <w:keepLines/>
              <w:rPr>
                <w:rFonts w:eastAsia="MS Mincho" w:cs="Courier New"/>
                <w:spacing w:val="0"/>
                <w:szCs w:val="20"/>
                <w:lang w:eastAsia="ja-JP"/>
              </w:rPr>
            </w:pPr>
            <w:hyperlink w:history="1" r:id="rId10">
              <w:r w:rsidRPr="005D2CDB">
                <w:rPr>
                  <w:rFonts w:eastAsia="MS Mincho" w:cs="Courier New"/>
                  <w:color w:val="0000FF"/>
                  <w:spacing w:val="0"/>
                  <w:szCs w:val="20"/>
                  <w:u w:val="single"/>
                  <w:lang w:eastAsia="ja-JP"/>
                </w:rPr>
                <w:t xml:space="preserve">"file:///C:/Program%20Files/Microsoft%20Office/OFFICE11/WINWORD.EXE</w:t>
              </w:r>
            </w:hyperlink>
            <w:r w:rsidRPr="005D2CDB">
              <w:rPr>
                <w:rFonts w:eastAsia="MS Mincho" w:cs="Courier New"/>
                <w:spacing w:val="0"/>
                <w:szCs w:val="20"/>
                <w:lang w:eastAsia="ja-JP"/>
              </w:rPr>
              <w:t xml:space="preserve">",</w:t>
            </w:r>
          </w:p>
          <w:p>
            <w:pPr>
              <w:pStyle w:val="code"/>
              <w:keepLines/>
              <w:rPr>
                <w:rFonts w:eastAsia="MS Mincho" w:cs="Courier New"/>
                <w:spacing w:val="0"/>
                <w:szCs w:val="20"/>
                <w:lang w:eastAsia="ja-JP"/>
              </w:rPr>
            </w:pPr>
            <w:r>
              <w:rPr>
                <w:rFonts w:eastAsia="MS Mincho" w:cs="Courier New"/>
                <w:spacing w:val="0"/>
                <w:szCs w:val="20"/>
                <w:lang w:eastAsia="ja-JP"/>
              </w:rPr>
              <w:t xml:space="preserve"> 5, </w:t>
            </w:r>
          </w:p>
          <w:p>
            <w:pPr>
              <w:pStyle w:val="code"/>
              <w:keepLines/>
              <w:rPr>
                <w:rFonts w:eastAsia="MS Mincho" w:cs="Courier New"/>
                <w:spacing w:val="0"/>
                <w:szCs w:val="20"/>
                <w:lang w:eastAsia="ja-JP"/>
              </w:rPr>
            </w:pPr>
            <w:r>
              <w:rPr>
                <w:rFonts w:eastAsia="MS Mincho" w:cs="Courier New"/>
                <w:spacing w:val="0"/>
                <w:szCs w:val="20"/>
                <w:lang w:eastAsia="ja-JP"/>
              </w:rPr>
              <w:tab/>
              <w:t xml:space="preserve">"ouvert", </w:t>
            </w:r>
          </w:p>
          <w:p>
            <w:pPr>
              <w:pStyle w:val="code"/>
              <w:keepLines/>
              <w:rPr>
                <w:rFonts w:eastAsia="MS Mincho" w:cs="Courier New"/>
                <w:spacing w:val="0"/>
                <w:szCs w:val="20"/>
                <w:lang w:eastAsia="ja-JP"/>
              </w:rPr>
            </w:pPr>
            <w:r>
              <w:rPr>
                <w:rFonts w:eastAsia="MS Mincho" w:cs="Courier New"/>
                <w:spacing w:val="0"/>
                <w:szCs w:val="20"/>
                <w:lang w:eastAsia="ja-JP"/>
              </w:rPr>
              <w:tab/>
              <w:t xml:space="preserve">"c:\sample.txt") ;</w:t>
            </w:r>
          </w:p>
          <w:p w:rsidRPr="005D2CDB" w:rsidR="00BA0081" w:rsidP="00505BC4">
            <w:pPr>
              <w:pStyle w:val="code"/>
              <w:keepLines/>
              <w:rPr>
                <w:noProof/>
              </w:rPr>
            </w:pPr>
          </w:p>
          <w:p>
            <w:pPr>
              <w:pStyle w:val="code"/>
              <w:keepLines/>
              <w:rPr>
                <w:rFonts w:eastAsia="MS Mincho" w:cs="Courier New"/>
                <w:spacing w:val="0"/>
                <w:szCs w:val="20"/>
                <w:lang w:eastAsia="ja-JP"/>
              </w:rPr>
            </w:pPr>
            <w:r w:rsidRPr="005D2CDB">
              <w:rPr>
                <w:rFonts w:eastAsia="MS Mincho" w:cs="Courier New"/>
                <w:spacing w:val="0"/>
                <w:szCs w:val="20"/>
                <w:lang w:eastAsia="ja-JP"/>
              </w:rPr>
              <w:t xml:space="preserve">application.shellExecute(</w:t>
            </w:r>
          </w:p>
          <w:p>
            <w:pPr>
              <w:pStyle w:val="code"/>
              <w:keepLines/>
              <w:rPr>
                <w:rFonts w:eastAsia="MS Mincho" w:cs="Courier New"/>
                <w:spacing w:val="0"/>
                <w:szCs w:val="20"/>
                <w:lang w:eastAsia="ja-JP"/>
              </w:rPr>
            </w:pPr>
            <w:hyperlink w:history="1" r:id="rId11">
              <w:r w:rsidRPr="005D2CDB">
                <w:rPr>
                  <w:rFonts w:eastAsia="MS Mincho" w:cs="Courier New"/>
                  <w:color w:val="0000FF"/>
                  <w:spacing w:val="0"/>
                  <w:szCs w:val="20"/>
                  <w:u w:val="single"/>
                  <w:lang w:eastAsia="ja-JP"/>
                </w:rPr>
                <w:t xml:space="preserve">"file:///c:/sample.doc</w:t>
              </w:r>
            </w:hyperlink>
            <w:r w:rsidRPr="005D2CDB">
              <w:rPr>
                <w:rFonts w:eastAsia="MS Mincho" w:cs="Courier New"/>
                <w:spacing w:val="0"/>
                <w:szCs w:val="20"/>
                <w:lang w:eastAsia="ja-JP"/>
              </w:rPr>
              <w:t xml:space="preserve">",</w:t>
            </w:r>
          </w:p>
          <w:p>
            <w:pPr>
              <w:pStyle w:val="code"/>
              <w:keepLines/>
              <w:rPr>
                <w:rFonts w:eastAsia="MS Mincho" w:cs="Courier New"/>
                <w:spacing w:val="0"/>
                <w:szCs w:val="20"/>
                <w:lang w:eastAsia="ja-JP"/>
              </w:rPr>
            </w:pPr>
            <w:r w:rsidRPr="005D2CDB">
              <w:rPr>
                <w:rFonts w:eastAsia="MS Mincho" w:cs="Courier New"/>
                <w:spacing w:val="0"/>
                <w:szCs w:val="20"/>
                <w:lang w:eastAsia="ja-JP"/>
              </w:rPr>
              <w:tab/>
              <w:t xml:space="preserve">5, </w:t>
            </w:r>
          </w:p>
          <w:p>
            <w:pPr>
              <w:pStyle w:val="code"/>
              <w:keepLines/>
              <w:rPr>
                <w:rFonts w:eastAsia="MS Mincho" w:cs="Courier New"/>
                <w:spacing w:val="0"/>
                <w:szCs w:val="20"/>
                <w:lang w:eastAsia="ja-JP"/>
              </w:rPr>
            </w:pPr>
            <w:r w:rsidRPr="005D2CDB">
              <w:rPr>
                <w:rFonts w:eastAsia="MS Mincho" w:cs="Courier New"/>
                <w:spacing w:val="0"/>
                <w:szCs w:val="20"/>
                <w:lang w:eastAsia="ja-JP"/>
              </w:rPr>
              <w:tab/>
              <w:t xml:space="preserve">"ouvert", </w:t>
            </w:r>
          </w:p>
          <w:p>
            <w:pPr>
              <w:pStyle w:val="code"/>
              <w:keepLines/>
              <w:rPr>
                <w:rFonts w:eastAsia="MS Mincho" w:cs="Courier New"/>
                <w:spacing w:val="0"/>
                <w:szCs w:val="20"/>
                <w:lang w:eastAsia="ja-JP"/>
              </w:rPr>
            </w:pPr>
            <w:r w:rsidRPr="005D2CDB">
              <w:rPr>
                <w:rFonts w:eastAsia="MS Mincho" w:cs="Courier New"/>
                <w:spacing w:val="0"/>
                <w:szCs w:val="20"/>
                <w:lang w:eastAsia="ja-JP"/>
              </w:rPr>
              <w:tab/>
            </w:r>
            <w:r>
              <w:rPr>
                <w:rFonts w:eastAsia="MS Mincho" w:cs="Courier New"/>
                <w:spacing w:val="0"/>
                <w:szCs w:val="20"/>
                <w:lang w:eastAsia="ja-JP"/>
              </w:rPr>
              <w:t xml:space="preserve">"") ;</w:t>
            </w:r>
          </w:p>
          <w:p>
            <w:pPr>
              <w:keepLines/>
              <w:rPr>
                <w:lang w:val="en-US"/>
              </w:rPr>
            </w:pPr>
            <w:r>
              <w:rPr>
                <w:lang w:val="en-US"/>
              </w:rPr>
              <w:t xml:space="preserve">Les</w:t>
            </w:r>
            <w:r w:rsidRPr="00BA0081">
              <w:rPr>
                <w:lang w:val="en-US"/>
              </w:rPr>
              <w:t xml:space="preserve"> deux derniers exemples font exactement la même chose, lorsque winword est l'application par défaut pour l'</w:t>
            </w:r>
            <w:r>
              <w:rPr>
                <w:lang w:val="en-US"/>
              </w:rPr>
              <w:t xml:space="preserve">ouverture des </w:t>
            </w:r>
            <w:r w:rsidRPr="00BA0081">
              <w:rPr>
                <w:lang w:val="en-US"/>
              </w:rPr>
              <w:t xml:space="preserve">documents .doc. </w:t>
            </w:r>
          </w:p>
        </w:tc>
      </w:tr>
    </w:tbl>
    <w:p>
      <w:pPr>
        <w:pStyle w:val="Heading3"/>
        <w:rPr>
          <w:lang w:val="en-GB"/>
        </w:rPr>
      </w:pPr>
      <w:bookmarkStart w:name="_Toc373244264" w:id="41"/>
      <w:r>
        <w:rPr>
          <w:lang w:val="en-GB"/>
        </w:rPr>
        <w:t xml:space="preserve">Fonction GetProfileInt</w:t>
      </w:r>
      <w:bookmarkEnd w:id="41"/>
    </w:p>
    <w:tbl>
      <w:tblPr>
        <w:tblStyle w:val="TableNormal"/>
        <w:tblW w:w="5000" w:type="pct"/>
        <w:tblLook w:val="01E0"/>
      </w:tblPr>
      <w:tblGrid>
        <w:gridCol w:w="525"/>
        <w:gridCol w:w="4161"/>
        <w:gridCol w:w="4885"/>
      </w:tblGrid>
      <w:tr>
        <w:tblPrEx>
          <w:tblW w:w="5000" w:type="pct"/>
          <w:tblLook w:val="01E0"/>
        </w:tblPrEx>
        <w:trPr>
          <w:gridAfter w:val="1"/>
          <w:cantSplit/>
        </w:trPr>
        <w:tc>
          <w:tcPr>
            <w:tcW w:w="4686" w:type="dxa"/>
            <w:gridSpan w:val="2"/>
            <w:shd w:val="clear" w:color="auto" w:fill="B3B3B3"/>
          </w:tcPr>
          <w:p>
            <w:pPr>
              <w:keepNext/>
              <w:rPr>
                <w:lang w:val="en-GB"/>
              </w:rPr>
            </w:pPr>
            <w:r>
              <w:rPr>
                <w:lang w:val="en-GB"/>
              </w:rPr>
              <w:t xml:space="preserve">Nom</w:t>
            </w: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2"/>
          </w:tcPr>
          <w:p>
            <w:pPr>
              <w:keepNext/>
              <w:ind w:start="720" w:hanging="720"/>
              <w:rPr>
                <w:rStyle w:val="Code0"/>
                <w:b/>
                <w:bCs/>
              </w:rPr>
            </w:pPr>
            <w:r w:rsidR="00B55A2F">
              <w:rPr>
                <w:rStyle w:val="Code0"/>
                <w:b/>
                <w:bCs/>
              </w:rPr>
              <w:t xml:space="preserve">Sub </w:t>
            </w:r>
            <w:r>
              <w:rPr>
                <w:rStyle w:val="Code0"/>
                <w:b/>
                <w:bCs/>
              </w:rPr>
              <w:t xml:space="preserve">GetProfileInt(section as string, entry as string, defaultValue as long) as long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2"/>
          </w:tcPr>
          <w:p>
            <w:pPr>
              <w:keepNext/>
              <w:ind w:start="720" w:hanging="720"/>
              <w:rPr>
                <w:rStyle w:val="Code0"/>
                <w:b/>
                <w:bCs/>
              </w:rPr>
            </w:pPr>
            <w:r>
              <w:rPr>
                <w:rStyle w:val="Code0"/>
                <w:b/>
                <w:bCs/>
              </w:rPr>
              <w:t xml:space="preserve">int getProfileInt(section : string, entry : string, defaultValue : int)</w:t>
            </w:r>
          </w:p>
        </w:tc>
      </w:tr>
      <w:tr>
        <w:tblPrEx>
          <w:tblW w:w="5000" w:type="pct"/>
          <w:tblLook w:val="01E0"/>
        </w:tblPrEx>
        <w:trPr>
          <w:cantSplit/>
        </w:trPr>
        <w:tc>
          <w:tcPr>
            <w:tcW w:w="9571" w:type="dxa"/>
            <w:gridSpan w:val="3"/>
          </w:tcPr>
          <w:p>
            <w:pPr>
              <w:keepNext/>
              <w:spacing w:before="120"/>
              <w:rPr>
                <w:lang w:val="en-GB"/>
              </w:rPr>
            </w:pPr>
            <w:r>
              <w:rPr>
                <w:lang w:val="en-GB"/>
              </w:rPr>
              <w:t xml:space="preserve">Récupère la valeur de </w:t>
            </w:r>
            <w:r>
              <w:rPr>
                <w:i/>
                <w:iCs/>
                <w:lang w:val="en-GB"/>
              </w:rPr>
              <w:t xml:space="preserve">entry </w:t>
            </w:r>
            <w:r>
              <w:rPr>
                <w:lang w:val="en-GB"/>
              </w:rPr>
              <w:t xml:space="preserve">as long dans les préférences de WinIBW3 à partir de la clé </w:t>
            </w:r>
            <w:r>
              <w:rPr>
                <w:i/>
                <w:iCs/>
                <w:lang w:val="en-GB"/>
              </w:rPr>
              <w:t xml:space="preserve">Section </w:t>
            </w:r>
            <w:r>
              <w:rPr>
                <w:lang w:val="en-GB"/>
              </w:rPr>
              <w:t xml:space="preserve">pour l'utilisateur actuel. Si la valeur n'est pas présente, la valeur </w:t>
            </w:r>
            <w:r>
              <w:rPr>
                <w:i/>
                <w:iCs/>
                <w:lang w:val="en-GB"/>
              </w:rPr>
              <w:t xml:space="preserve">par défaut </w:t>
            </w:r>
            <w:r>
              <w:rPr>
                <w:lang w:val="en-GB"/>
              </w:rPr>
              <w:t xml:space="preserve">est renvoyée.</w:t>
            </w:r>
          </w:p>
        </w:tc>
      </w:tr>
    </w:tbl>
    <w:p>
      <w:pPr>
        <w:pStyle w:val="Heading3"/>
        <w:rPr>
          <w:lang w:val="en-GB"/>
        </w:rPr>
      </w:pPr>
      <w:bookmarkStart w:name="_Toc373244265" w:id="42"/>
      <w:r w:rsidR="005B4946">
        <w:rPr>
          <w:lang w:val="en-GB"/>
        </w:rPr>
        <w:t xml:space="preserve">Fonction </w:t>
      </w:r>
      <w:r w:rsidR="007C0091">
        <w:rPr>
          <w:lang w:val="en-GB"/>
        </w:rPr>
        <w:t xml:space="preserve">GetProfileString</w:t>
      </w:r>
      <w:bookmarkEnd w:id="42"/>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DE12A9" w:rsidP="000F651B">
            <w:pPr>
              <w:keepNext/>
              <w:rPr>
                <w:lang w:val="en-GB"/>
              </w:rPr>
            </w:pPr>
          </w:p>
        </w:tc>
        <w:tc>
          <w:tcPr>
            <w:tcW w:w="1235" w:type="dxa"/>
            <w:shd w:val="clear" w:color="auto" w:fill="B3B3B3"/>
          </w:tcPr>
          <w:p w:rsidR="00DE12A9" w:rsidP="000F651B">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B55A2F">
              <w:rPr>
                <w:rStyle w:val="Code0"/>
                <w:b/>
                <w:bCs/>
              </w:rPr>
              <w:t xml:space="preserve">Sub </w:t>
            </w:r>
            <w:r>
              <w:rPr>
                <w:rStyle w:val="Code0"/>
                <w:b/>
                <w:bCs/>
              </w:rPr>
              <w:t xml:space="preserve">GetProfileString(section as string, entry as string, defaultValue as string)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getProfileString(section : string, entry : string, defaultValue : string)</w:t>
            </w:r>
          </w:p>
        </w:tc>
      </w:tr>
      <w:tr>
        <w:tblPrEx>
          <w:tblW w:w="5000" w:type="pct"/>
          <w:tblLook w:val="01E0"/>
        </w:tblPrEx>
        <w:trPr>
          <w:cantSplit/>
        </w:trPr>
        <w:tc>
          <w:tcPr>
            <w:tcW w:w="9571" w:type="dxa"/>
            <w:gridSpan w:val="4"/>
          </w:tcPr>
          <w:p>
            <w:pPr>
              <w:keepNext/>
              <w:spacing w:before="120"/>
              <w:rPr>
                <w:lang w:val="en-GB"/>
              </w:rPr>
            </w:pPr>
            <w:r>
              <w:rPr>
                <w:lang w:val="en-GB"/>
              </w:rPr>
              <w:t xml:space="preserve">Récupère la valeur de l'</w:t>
            </w:r>
            <w:r>
              <w:rPr>
                <w:i/>
                <w:iCs/>
                <w:lang w:val="en-GB"/>
              </w:rPr>
              <w:t xml:space="preserve">entrée </w:t>
            </w:r>
            <w:r>
              <w:rPr>
                <w:lang w:val="en-GB"/>
              </w:rPr>
              <w:t xml:space="preserve">sous forme de chaîne de caractères dans les préférences WinIBW3 de la </w:t>
            </w:r>
            <w:r>
              <w:rPr>
                <w:i/>
                <w:iCs/>
                <w:lang w:val="en-GB"/>
              </w:rPr>
              <w:t xml:space="preserve">section </w:t>
            </w:r>
            <w:r>
              <w:rPr>
                <w:lang w:val="en-GB"/>
              </w:rPr>
              <w:t xml:space="preserve">clé </w:t>
            </w:r>
            <w:r>
              <w:rPr>
                <w:lang w:val="en-GB"/>
              </w:rPr>
              <w:t xml:space="preserve">pour l'utilisateur actuel. Si la valeur n'est pas présente, la valeur </w:t>
            </w:r>
            <w:r>
              <w:rPr>
                <w:i/>
                <w:iCs/>
                <w:lang w:val="en-GB"/>
              </w:rPr>
              <w:t xml:space="preserve">par défaut </w:t>
            </w:r>
            <w:r>
              <w:rPr>
                <w:lang w:val="en-GB"/>
              </w:rPr>
              <w:t xml:space="preserve">est renvoyée.</w:t>
            </w:r>
          </w:p>
        </w:tc>
      </w:tr>
    </w:tbl>
    <w:p>
      <w:pPr>
        <w:pStyle w:val="Heading3"/>
        <w:rPr>
          <w:lang w:val="en-GB"/>
        </w:rPr>
      </w:pPr>
      <w:bookmarkStart w:name="_Toc373244266" w:id="43"/>
      <w:r w:rsidR="005B4946">
        <w:rPr>
          <w:lang w:val="en-GB"/>
        </w:rPr>
        <w:t xml:space="preserve">Fonction </w:t>
      </w:r>
      <w:r w:rsidR="0083478E">
        <w:rPr>
          <w:lang w:val="en-GB"/>
        </w:rPr>
        <w:t xml:space="preserve">WriteprofileInt</w:t>
      </w:r>
      <w:bookmarkEnd w:id="43"/>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B55A2F">
              <w:rPr>
                <w:rStyle w:val="Code0"/>
                <w:b/>
                <w:bCs/>
              </w:rPr>
              <w:t xml:space="preserve">Sub </w:t>
            </w:r>
            <w:r>
              <w:rPr>
                <w:rStyle w:val="Code0"/>
                <w:b/>
                <w:bCs/>
              </w:rPr>
              <w:t xml:space="preserve">WriteProfileInt(section as string, entry as string, value as long) as Boolean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writeProfileInt(section : string, entry : string, value : int)</w:t>
            </w:r>
          </w:p>
        </w:tc>
      </w:tr>
      <w:tr>
        <w:tblPrEx>
          <w:tblW w:w="5000" w:type="pct"/>
          <w:tblLook w:val="01E0"/>
        </w:tblPrEx>
        <w:trPr>
          <w:cantSplit/>
        </w:trPr>
        <w:tc>
          <w:tcPr>
            <w:tcW w:w="9571" w:type="dxa"/>
            <w:gridSpan w:val="4"/>
          </w:tcPr>
          <w:p>
            <w:pPr>
              <w:keepNext/>
              <w:spacing w:before="120"/>
              <w:rPr>
                <w:lang w:val="en-GB"/>
              </w:rPr>
            </w:pPr>
            <w:r>
              <w:rPr>
                <w:lang w:val="en-GB"/>
              </w:rPr>
              <w:t xml:space="preserve">Enregistre la valeur de l'</w:t>
            </w:r>
            <w:r>
              <w:rPr>
                <w:i/>
                <w:iCs/>
                <w:lang w:val="en-GB"/>
              </w:rPr>
              <w:t xml:space="preserve">entrée </w:t>
            </w:r>
            <w:r>
              <w:rPr>
                <w:lang w:val="en-GB"/>
              </w:rPr>
              <w:t xml:space="preserve">comme longue dans les préférences de WinIBW3 pour la clé </w:t>
            </w:r>
            <w:r>
              <w:rPr>
                <w:i/>
                <w:iCs/>
                <w:lang w:val="en-GB"/>
              </w:rPr>
              <w:t xml:space="preserve">Section de l</w:t>
            </w:r>
            <w:r>
              <w:rPr>
                <w:lang w:val="en-GB"/>
              </w:rPr>
              <w:t xml:space="preserve">'utilisateur actuel.</w:t>
            </w:r>
          </w:p>
        </w:tc>
      </w:tr>
    </w:tbl>
    <w:p>
      <w:pPr>
        <w:pStyle w:val="Heading3"/>
        <w:rPr>
          <w:lang w:val="en-GB"/>
        </w:rPr>
      </w:pPr>
      <w:bookmarkStart w:name="_Toc373244267" w:id="44"/>
      <w:r>
        <w:rPr>
          <w:lang w:val="en-GB"/>
        </w:rPr>
        <w:t xml:space="preserve">Fonction WriteprofileString</w:t>
      </w:r>
      <w:bookmarkEnd w:id="44"/>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B55A2F">
              <w:rPr>
                <w:rStyle w:val="Code0"/>
                <w:b/>
                <w:bCs/>
              </w:rPr>
              <w:t xml:space="preserve">Sub </w:t>
            </w:r>
            <w:r>
              <w:rPr>
                <w:rStyle w:val="Code0"/>
                <w:b/>
                <w:bCs/>
              </w:rPr>
              <w:t xml:space="preserve">WriteProfileString(section en tant que chaîne, entrée en tant que chaîne, valeur en tant que chaîne) en tant que booléen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writeProfileString(section : string, entry : string, value : string)</w:t>
            </w:r>
          </w:p>
        </w:tc>
      </w:tr>
      <w:tr>
        <w:tblPrEx>
          <w:tblW w:w="5000" w:type="pct"/>
          <w:tblLook w:val="01E0"/>
        </w:tblPrEx>
        <w:trPr>
          <w:cantSplit/>
        </w:trPr>
        <w:tc>
          <w:tcPr>
            <w:tcW w:w="9571" w:type="dxa"/>
            <w:gridSpan w:val="4"/>
          </w:tcPr>
          <w:p>
            <w:pPr>
              <w:keepNext/>
              <w:spacing w:before="120"/>
              <w:rPr>
                <w:lang w:val="en-GB"/>
              </w:rPr>
            </w:pPr>
            <w:r>
              <w:rPr>
                <w:lang w:val="en-GB"/>
              </w:rPr>
              <w:t xml:space="preserve">Enregistre la valeur de l'</w:t>
            </w:r>
            <w:r>
              <w:rPr>
                <w:i/>
                <w:iCs/>
                <w:lang w:val="en-GB"/>
              </w:rPr>
              <w:t xml:space="preserve">entrée </w:t>
            </w:r>
            <w:r>
              <w:rPr>
                <w:lang w:val="en-GB"/>
              </w:rPr>
              <w:t xml:space="preserve">en tant que chaîne dans les préférences de WinIBW3 pour la clé </w:t>
            </w:r>
            <w:r>
              <w:rPr>
                <w:i/>
                <w:iCs/>
                <w:lang w:val="en-GB"/>
              </w:rPr>
              <w:t xml:space="preserve">Section de l</w:t>
            </w:r>
            <w:r>
              <w:rPr>
                <w:lang w:val="en-GB"/>
              </w:rPr>
              <w:t xml:space="preserve">'utilisateur actuel.</w:t>
            </w:r>
          </w:p>
        </w:tc>
      </w:tr>
    </w:tbl>
    <w:p>
      <w:pPr>
        <w:pStyle w:val="Heading3"/>
        <w:rPr>
          <w:lang w:val="en-GB"/>
        </w:rPr>
      </w:pPr>
      <w:bookmarkStart w:name="_Toc373244268" w:id="45"/>
      <w:r>
        <w:rPr>
          <w:lang w:val="en-GB"/>
        </w:rPr>
        <w:t xml:space="preserve">Fonction DownloadToFile</w:t>
      </w:r>
      <w:bookmarkEnd w:id="45"/>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7F524A" w:rsidP="00D73CCF">
            <w:pPr>
              <w:keepNext/>
              <w:rPr>
                <w:lang w:val="en-GB"/>
              </w:rPr>
            </w:pPr>
          </w:p>
        </w:tc>
        <w:tc>
          <w:tcPr>
            <w:tcW w:w="1235" w:type="dxa"/>
            <w:shd w:val="clear" w:color="auto" w:fill="B3B3B3"/>
          </w:tcPr>
          <w:p w:rsidR="007F524A" w:rsidP="00D73CCF">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B55A2F">
              <w:rPr>
                <w:rStyle w:val="Code0"/>
                <w:b/>
                <w:bCs/>
              </w:rPr>
              <w:t xml:space="preserve">Sub </w:t>
            </w:r>
            <w:r w:rsidR="005021B4">
              <w:rPr>
                <w:rStyle w:val="Code0"/>
                <w:b/>
                <w:bCs/>
              </w:rPr>
              <w:t xml:space="preserve">download</w:t>
            </w:r>
            <w:r>
              <w:rPr>
                <w:rStyle w:val="Code0"/>
                <w:b/>
                <w:bCs/>
              </w:rPr>
              <w:t xml:space="preserve">ToFile(strSourceInURL as string,</w:t>
              <w:br/>
              <w:t xml:space="preserve">strDestination_localFile as string) as Boolean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w:t>
            </w:r>
            <w:r w:rsidR="009A68CA">
              <w:rPr>
                <w:rStyle w:val="Code0"/>
                <w:b/>
                <w:bCs/>
              </w:rPr>
              <w:t xml:space="preserve">downloadToFile</w:t>
            </w:r>
            <w:r>
              <w:rPr>
                <w:rStyle w:val="Code0"/>
                <w:b/>
                <w:bCs/>
              </w:rPr>
              <w:t xml:space="preserve">(strSourceInURL : string, strDestination_localFile : string)</w:t>
            </w:r>
          </w:p>
        </w:tc>
      </w:tr>
      <w:tr>
        <w:tblPrEx>
          <w:tblW w:w="5000" w:type="pct"/>
          <w:tblLook w:val="01E0"/>
        </w:tblPrEx>
        <w:trPr>
          <w:cantSplit/>
        </w:trPr>
        <w:tc>
          <w:tcPr>
            <w:tcW w:w="9571" w:type="dxa"/>
            <w:gridSpan w:val="4"/>
          </w:tcPr>
          <w:p>
            <w:pPr>
              <w:keepNext/>
              <w:spacing w:before="120"/>
              <w:rPr>
                <w:lang w:val="en-GB"/>
              </w:rPr>
            </w:pPr>
            <w:r w:rsidR="008E7C92">
              <w:rPr>
                <w:lang w:val="en-GB"/>
              </w:rPr>
              <w:t xml:space="preserve">Télécharge la source dans l'URL du fichier local</w:t>
            </w:r>
            <w:r w:rsidR="007F524A">
              <w:rPr>
                <w:lang w:val="en-GB"/>
              </w:rPr>
              <w:t xml:space="preserve">.</w:t>
            </w:r>
          </w:p>
          <w:p>
            <w:pPr>
              <w:pStyle w:val="Heading3"/>
              <w:rPr>
                <w:lang w:val="en-GB"/>
              </w:rPr>
            </w:pPr>
            <w:bookmarkStart w:name="_Toc373244269" w:id="46"/>
            <w:r>
              <w:rPr>
                <w:lang w:val="en-GB"/>
              </w:rPr>
              <w:t xml:space="preserve">Fonction DisableScreenUpdate</w:t>
            </w:r>
            <w:bookmarkEnd w:id="46"/>
          </w:p>
          <w:tbl>
            <w:tblPr>
              <w:tblStyle w:val="TableNormal"/>
              <w:tblW w:w="5000" w:type="pct"/>
              <w:tblLook w:val="01E0"/>
            </w:tblPr>
            <w:tblGrid>
              <w:gridCol w:w="523"/>
              <w:gridCol w:w="4061"/>
              <w:gridCol w:w="3562"/>
              <w:gridCol w:w="1209"/>
            </w:tblGrid>
            <w:tr w:rsidTr="00111AA1">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215A03" w:rsidP="00111AA1">
                  <w:pPr>
                    <w:keepNext/>
                    <w:rPr>
                      <w:lang w:val="en-GB"/>
                    </w:rPr>
                  </w:pPr>
                </w:p>
              </w:tc>
              <w:tc>
                <w:tcPr>
                  <w:tcW w:w="1235" w:type="dxa"/>
                  <w:shd w:val="clear" w:color="auto" w:fill="B3B3B3"/>
                </w:tcPr>
                <w:p w:rsidR="00215A03" w:rsidP="00111AA1">
                  <w:pPr>
                    <w:keepNext/>
                    <w:rPr>
                      <w:lang w:val="en-GB"/>
                    </w:rPr>
                  </w:pPr>
                </w:p>
              </w:tc>
            </w:tr>
            <w:tr w:rsidTr="00111AA1">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B55A2F">
                    <w:rPr>
                      <w:rStyle w:val="Code0"/>
                      <w:b/>
                      <w:bCs/>
                    </w:rPr>
                    <w:t xml:space="preserve">Sub </w:t>
                  </w:r>
                  <w:r w:rsidR="00B55A2F">
                    <w:rPr>
                      <w:rStyle w:val="Code0"/>
                      <w:b/>
                      <w:bCs/>
                    </w:rPr>
                    <w:t xml:space="preserve">disableScreenUpdate</w:t>
                  </w:r>
                  <w:r>
                    <w:rPr>
                      <w:rStyle w:val="Code0"/>
                      <w:b/>
                      <w:bCs/>
                    </w:rPr>
                    <w:t xml:space="preserve">(</w:t>
                  </w:r>
                  <w:r w:rsidR="003F2F87">
                    <w:rPr>
                      <w:rStyle w:val="Code0"/>
                      <w:b/>
                      <w:bCs/>
                    </w:rPr>
                    <w:t xml:space="preserve">disableScrUpdate as Boolean</w:t>
                  </w:r>
                  <w:r>
                    <w:rPr>
                      <w:rStyle w:val="Code0"/>
                      <w:b/>
                      <w:bCs/>
                    </w:rPr>
                    <w:t xml:space="preserve">) </w:t>
                  </w:r>
                </w:p>
              </w:tc>
            </w:tr>
            <w:tr w:rsidTr="00111AA1">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091DBD">
                    <w:rPr>
                      <w:rStyle w:val="Code0"/>
                      <w:b/>
                      <w:bCs/>
                    </w:rPr>
                    <w:t xml:space="preserve">Void </w:t>
                  </w:r>
                  <w:r w:rsidR="00B55A2F">
                    <w:rPr>
                      <w:rStyle w:val="Code0"/>
                      <w:b/>
                      <w:bCs/>
                    </w:rPr>
                    <w:t xml:space="preserve">disableScreenUpdate </w:t>
                  </w:r>
                  <w:r>
                    <w:rPr>
                      <w:rStyle w:val="Code0"/>
                      <w:b/>
                      <w:bCs/>
                    </w:rPr>
                    <w:t xml:space="preserve">(</w:t>
                  </w:r>
                  <w:r w:rsidR="00B903A9">
                    <w:rPr>
                      <w:rStyle w:val="Code0"/>
                      <w:b/>
                      <w:bCs/>
                    </w:rPr>
                    <w:t xml:space="preserve">disableScrUpdate </w:t>
                  </w:r>
                  <w:r>
                    <w:rPr>
                      <w:rStyle w:val="Code0"/>
                      <w:b/>
                      <w:bCs/>
                    </w:rPr>
                    <w:t xml:space="preserve">: </w:t>
                  </w:r>
                  <w:r w:rsidR="00B903A9">
                    <w:rPr>
                      <w:rStyle w:val="Code0"/>
                      <w:b/>
                      <w:bCs/>
                    </w:rPr>
                    <w:t xml:space="preserve">bool</w:t>
                  </w:r>
                  <w:r>
                    <w:rPr>
                      <w:rStyle w:val="Code0"/>
                      <w:b/>
                      <w:bCs/>
                    </w:rPr>
                    <w:t xml:space="preserve">)</w:t>
                  </w:r>
                </w:p>
              </w:tc>
            </w:tr>
            <w:tr w:rsidTr="00111AA1">
              <w:tblPrEx>
                <w:tblW w:w="5000" w:type="pct"/>
                <w:tblLook w:val="01E0"/>
              </w:tblPrEx>
              <w:trPr>
                <w:cantSplit/>
              </w:trPr>
              <w:tc>
                <w:tcPr>
                  <w:tcW w:w="9571" w:type="dxa"/>
                  <w:gridSpan w:val="4"/>
                </w:tcPr>
                <w:p>
                  <w:pPr>
                    <w:keepNext/>
                    <w:spacing w:before="120"/>
                    <w:rPr>
                      <w:lang w:val="en-GB"/>
                    </w:rPr>
                  </w:pPr>
                  <w:r w:rsidR="005B6674">
                    <w:rPr>
                      <w:lang w:val="en-GB"/>
                    </w:rPr>
                    <w:t xml:space="preserve">Désactivez la mise à jour de l'écran principal avec </w:t>
                  </w:r>
                  <w:r w:rsidR="005B6674">
                    <w:rPr>
                      <w:rStyle w:val="Code0"/>
                      <w:b/>
                      <w:bCs/>
                    </w:rPr>
                    <w:t xml:space="preserve">disableScrUpdate 'true' et activez </w:t>
                  </w:r>
                  <w:r w:rsidR="005B6674">
                    <w:rPr>
                      <w:lang w:val="en-GB"/>
                    </w:rPr>
                    <w:t xml:space="preserve">la mise à jour de l'écran principal avec </w:t>
                  </w:r>
                  <w:r w:rsidR="005B6674">
                    <w:rPr>
                      <w:rStyle w:val="Code0"/>
                      <w:b/>
                      <w:bCs/>
                    </w:rPr>
                    <w:t xml:space="preserve">disableScrUpdate 'false'</w:t>
                  </w:r>
                  <w:r>
                    <w:rPr>
                      <w:lang w:val="en-GB"/>
                    </w:rPr>
                    <w:t xml:space="preserve">.</w:t>
                  </w:r>
                </w:p>
              </w:tc>
            </w:tr>
          </w:tbl>
          <w:p w:rsidR="00215A03" w:rsidP="00D73CCF">
            <w:pPr>
              <w:keepNext/>
              <w:spacing w:before="120"/>
              <w:rPr>
                <w:lang w:val="en-GB"/>
              </w:rPr>
            </w:pPr>
          </w:p>
        </w:tc>
      </w:tr>
    </w:tbl>
    <w:p>
      <w:pPr>
        <w:pStyle w:val="Heading3"/>
        <w:rPr>
          <w:rFonts w:hint="eastAsia" w:eastAsia="MS Mincho"/>
          <w:lang w:val="en-GB" w:eastAsia="ja-JP"/>
        </w:rPr>
      </w:pPr>
      <w:bookmarkStart w:name="_Toc373244270" w:id="47"/>
      <w:r w:rsidRPr="00620717">
        <w:rPr>
          <w:lang w:val="en-GB"/>
        </w:rPr>
        <w:t xml:space="preserve">Fonction </w:t>
      </w:r>
      <w:r w:rsidRPr="00071A96" w:rsidR="00071A96">
        <w:rPr>
          <w:rFonts w:eastAsia="Arial Unicode MS" w:cs="Arial Unicode MS"/>
          <w:color w:val="000000"/>
          <w:spacing w:val="0"/>
          <w:szCs w:val="22"/>
          <w:highlight w:val="white"/>
          <w:lang w:val="en-US" w:eastAsia="zh-CN" w:bidi="he-IL"/>
        </w:rPr>
        <w:t xml:space="preserve">GetCommandLineContent</w:t>
      </w:r>
      <w:bookmarkEnd w:id="47"/>
    </w:p>
    <w:tbl>
      <w:tblPr>
        <w:tblStyle w:val="TableNormal"/>
        <w:tblW w:w="5000" w:type="pct"/>
        <w:tblLook w:val="01E0"/>
      </w:tblPr>
      <w:tblGrid>
        <w:gridCol w:w="525"/>
        <w:gridCol w:w="4161"/>
        <w:gridCol w:w="3650"/>
        <w:gridCol w:w="1235"/>
      </w:tblGrid>
      <w:tr w:rsidTr="00CC02BF">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2165B5" w:rsidP="00CC02BF">
            <w:pPr>
              <w:keepNext/>
              <w:rPr>
                <w:lang w:val="en-GB"/>
              </w:rPr>
            </w:pPr>
          </w:p>
        </w:tc>
        <w:tc>
          <w:tcPr>
            <w:tcW w:w="1235" w:type="dxa"/>
            <w:shd w:val="clear" w:color="auto" w:fill="B3B3B3"/>
          </w:tcPr>
          <w:p w:rsidR="002165B5" w:rsidP="00CC02BF">
            <w:pPr>
              <w:keepNext/>
              <w:rPr>
                <w:lang w:val="en-GB"/>
              </w:rPr>
            </w:pPr>
          </w:p>
        </w:tc>
      </w:tr>
      <w:tr w:rsidTr="00CC02BF">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t>
            </w:r>
            <w:r w:rsidR="00034089">
              <w:rPr>
                <w:rStyle w:val="Code0"/>
                <w:rFonts w:hint="eastAsia" w:eastAsia="MS Mincho"/>
                <w:b/>
                <w:bCs/>
                <w:lang w:eastAsia="ja-JP"/>
              </w:rPr>
              <w:t xml:space="preserve">GetCommandLineContent</w:t>
            </w:r>
            <w:r>
              <w:rPr>
                <w:rStyle w:val="Code0"/>
                <w:b/>
                <w:bCs/>
              </w:rPr>
              <w:t xml:space="preserve">() as string</w:t>
            </w:r>
          </w:p>
        </w:tc>
      </w:tr>
      <w:tr w:rsidTr="00CC02BF">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w:t>
            </w:r>
            <w:r w:rsidR="00034089">
              <w:rPr>
                <w:rStyle w:val="Code0"/>
                <w:rFonts w:hint="eastAsia" w:eastAsia="MS Mincho"/>
                <w:b/>
                <w:bCs/>
                <w:lang w:eastAsia="ja-JP"/>
              </w:rPr>
              <w:t xml:space="preserve">getCommandLineContent </w:t>
            </w:r>
            <w:r>
              <w:rPr>
                <w:rStyle w:val="Code0"/>
                <w:b/>
                <w:bCs/>
              </w:rPr>
              <w:t xml:space="preserve">()</w:t>
            </w:r>
          </w:p>
        </w:tc>
      </w:tr>
      <w:tr w:rsidTr="00CC02BF">
        <w:tblPrEx>
          <w:tblW w:w="5000" w:type="pct"/>
          <w:tblLook w:val="01E0"/>
        </w:tblPrEx>
        <w:trPr>
          <w:cantSplit/>
        </w:trPr>
        <w:tc>
          <w:tcPr>
            <w:tcW w:w="9571" w:type="dxa"/>
            <w:gridSpan w:val="4"/>
          </w:tcPr>
          <w:p>
            <w:pPr>
              <w:keepNext/>
              <w:spacing w:before="120"/>
              <w:rPr>
                <w:rFonts w:hint="eastAsia" w:eastAsia="MS Mincho"/>
                <w:lang w:val="en-GB" w:eastAsia="ja-JP"/>
              </w:rPr>
            </w:pPr>
            <w:r w:rsidR="003A2FE0">
              <w:rPr>
                <w:rFonts w:hint="eastAsia" w:eastAsia="MS Mincho"/>
                <w:lang w:val="en-GB" w:eastAsia="ja-JP"/>
              </w:rPr>
              <w:t xml:space="preserve">Obtenir le </w:t>
            </w:r>
            <w:r w:rsidR="003A2FE0">
              <w:rPr>
                <w:rFonts w:eastAsia="MS Mincho"/>
                <w:lang w:val="en-GB" w:eastAsia="ja-JP"/>
              </w:rPr>
              <w:t xml:space="preserve">contenu </w:t>
            </w:r>
            <w:r w:rsidR="003A2FE0">
              <w:rPr>
                <w:rFonts w:hint="eastAsia" w:eastAsia="MS Mincho"/>
                <w:lang w:val="en-GB" w:eastAsia="ja-JP"/>
              </w:rPr>
              <w:t xml:space="preserve">actuel </w:t>
            </w:r>
            <w:r w:rsidR="003A2FE0">
              <w:rPr>
                <w:rFonts w:hint="eastAsia" w:eastAsia="MS Mincho"/>
                <w:lang w:val="en-GB" w:eastAsia="ja-JP"/>
              </w:rPr>
              <w:t xml:space="preserve">de la ligne de commande</w:t>
            </w:r>
            <w:r>
              <w:rPr>
                <w:lang w:val="en-GB"/>
              </w:rPr>
              <w:t xml:space="preserve">.</w:t>
            </w:r>
          </w:p>
          <w:p>
            <w:pPr>
              <w:pStyle w:val="Heading3"/>
              <w:rPr>
                <w:rFonts w:hint="eastAsia" w:eastAsia="MS Mincho"/>
                <w:lang w:val="en-GB" w:eastAsia="ja-JP"/>
              </w:rPr>
            </w:pPr>
            <w:bookmarkStart w:name="_Toc373244271" w:id="48"/>
            <w:r w:rsidRPr="00620717">
              <w:rPr>
                <w:lang w:val="en-GB"/>
              </w:rPr>
              <w:t xml:space="preserve">Fonction </w:t>
            </w:r>
            <w:r>
              <w:rPr>
                <w:rFonts w:hint="eastAsia" w:eastAsia="MS Mincho"/>
                <w:lang w:val="en-GB" w:eastAsia="ja-JP"/>
              </w:rPr>
              <w:t xml:space="preserve">CascadeWindows</w:t>
            </w:r>
            <w:bookmarkEnd w:id="48"/>
          </w:p>
          <w:tbl>
            <w:tblPr>
              <w:tblStyle w:val="TableNormal"/>
              <w:tblW w:w="5000" w:type="pct"/>
              <w:tblLook w:val="01E0"/>
            </w:tblPr>
            <w:tblGrid>
              <w:gridCol w:w="524"/>
              <w:gridCol w:w="4061"/>
              <w:gridCol w:w="3561"/>
              <w:gridCol w:w="1209"/>
            </w:tblGrid>
            <w:tr w:rsidTr="009C038E">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AD576D" w:rsidP="009C038E">
                  <w:pPr>
                    <w:keepNext/>
                    <w:rPr>
                      <w:lang w:val="en-GB"/>
                    </w:rPr>
                  </w:pPr>
                </w:p>
              </w:tc>
              <w:tc>
                <w:tcPr>
                  <w:tcW w:w="1235" w:type="dxa"/>
                  <w:shd w:val="clear" w:color="auto" w:fill="B3B3B3"/>
                </w:tcPr>
                <w:p w:rsidR="00AD576D" w:rsidP="009C038E">
                  <w:pPr>
                    <w:keepNext/>
                    <w:rPr>
                      <w:lang w:val="en-GB"/>
                    </w:rPr>
                  </w:pPr>
                </w:p>
              </w:tc>
            </w:tr>
            <w:tr w:rsidTr="009C038E">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t>
                  </w:r>
                  <w:r>
                    <w:rPr>
                      <w:rStyle w:val="Code0"/>
                      <w:rFonts w:hint="eastAsia" w:eastAsia="MS Mincho"/>
                      <w:b/>
                      <w:bCs/>
                      <w:lang w:eastAsia="ja-JP"/>
                    </w:rPr>
                    <w:t xml:space="preserve">CasecadeWindows</w:t>
                  </w:r>
                  <w:r>
                    <w:rPr>
                      <w:rStyle w:val="Code0"/>
                      <w:b/>
                      <w:bCs/>
                    </w:rPr>
                    <w:t xml:space="preserve">() </w:t>
                  </w:r>
                </w:p>
              </w:tc>
            </w:tr>
            <w:tr w:rsidTr="009C038E">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rFonts w:hint="eastAsia" w:eastAsia="MS Mincho"/>
                      <w:b/>
                      <w:bCs/>
                      <w:lang w:eastAsia="ja-JP"/>
                    </w:rPr>
                    <w:t xml:space="preserve">Void </w:t>
                  </w:r>
                  <w:r w:rsidR="005117E4">
                    <w:rPr>
                      <w:rStyle w:val="Code0"/>
                      <w:rFonts w:hint="eastAsia" w:eastAsia="MS Mincho"/>
                      <w:b/>
                      <w:bCs/>
                      <w:lang w:eastAsia="ja-JP"/>
                    </w:rPr>
                    <w:t xml:space="preserve">casecadeWindows </w:t>
                  </w:r>
                  <w:r>
                    <w:rPr>
                      <w:rStyle w:val="Code0"/>
                      <w:b/>
                      <w:bCs/>
                    </w:rPr>
                    <w:t xml:space="preserve">()</w:t>
                  </w:r>
                </w:p>
              </w:tc>
            </w:tr>
            <w:tr w:rsidTr="009C038E">
              <w:tblPrEx>
                <w:tblW w:w="5000" w:type="pct"/>
                <w:tblLook w:val="01E0"/>
              </w:tblPrEx>
              <w:trPr>
                <w:cantSplit/>
              </w:trPr>
              <w:tc>
                <w:tcPr>
                  <w:tcW w:w="9571" w:type="dxa"/>
                  <w:gridSpan w:val="4"/>
                </w:tcPr>
                <w:p>
                  <w:pPr>
                    <w:keepNext/>
                    <w:spacing w:before="120"/>
                    <w:rPr>
                      <w:lang w:val="en-GB"/>
                    </w:rPr>
                  </w:pPr>
                  <w:r>
                    <w:rPr>
                      <w:rFonts w:hint="eastAsia" w:eastAsia="MS Mincho"/>
                      <w:lang w:val="en-GB" w:eastAsia="ja-JP"/>
                    </w:rPr>
                    <w:t xml:space="preserve">Fenêtres en cascade</w:t>
                  </w:r>
                  <w:r>
                    <w:rPr>
                      <w:lang w:val="en-GB"/>
                    </w:rPr>
                    <w:t xml:space="preserve">.</w:t>
                  </w:r>
                </w:p>
              </w:tc>
            </w:tr>
          </w:tbl>
          <w:p>
            <w:pPr>
              <w:pStyle w:val="Heading3"/>
              <w:rPr>
                <w:rFonts w:hint="eastAsia" w:eastAsia="MS Mincho"/>
                <w:lang w:val="en-GB" w:eastAsia="ja-JP"/>
              </w:rPr>
            </w:pPr>
            <w:bookmarkStart w:name="_Toc373244272" w:id="49"/>
            <w:r w:rsidRPr="00620717">
              <w:rPr>
                <w:lang w:val="en-GB"/>
              </w:rPr>
              <w:t xml:space="preserve">Fonction </w:t>
            </w:r>
            <w:r w:rsidRPr="001628C9">
              <w:rPr>
                <w:rFonts w:cs="Courier New"/>
                <w:spacing w:val="0"/>
                <w:szCs w:val="22"/>
                <w:lang w:val="en-US" w:eastAsia="zh-CN" w:bidi="he-IL"/>
              </w:rPr>
              <w:t xml:space="preserve">TileWindowsVertical</w:t>
            </w:r>
            <w:bookmarkEnd w:id="49"/>
          </w:p>
          <w:tbl>
            <w:tblPr>
              <w:tblStyle w:val="TableNormal"/>
              <w:tblW w:w="5000" w:type="pct"/>
              <w:tblLook w:val="01E0"/>
            </w:tblPr>
            <w:tblGrid>
              <w:gridCol w:w="523"/>
              <w:gridCol w:w="4061"/>
              <w:gridCol w:w="3562"/>
              <w:gridCol w:w="1209"/>
            </w:tblGrid>
            <w:tr w:rsidTr="009C038E">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1628C9" w:rsidP="009C038E">
                  <w:pPr>
                    <w:keepNext/>
                    <w:rPr>
                      <w:lang w:val="en-GB"/>
                    </w:rPr>
                  </w:pPr>
                </w:p>
              </w:tc>
              <w:tc>
                <w:tcPr>
                  <w:tcW w:w="1235" w:type="dxa"/>
                  <w:shd w:val="clear" w:color="auto" w:fill="B3B3B3"/>
                </w:tcPr>
                <w:p w:rsidR="001628C9" w:rsidP="009C038E">
                  <w:pPr>
                    <w:keepNext/>
                    <w:rPr>
                      <w:lang w:val="en-GB"/>
                    </w:rPr>
                  </w:pPr>
                </w:p>
              </w:tc>
            </w:tr>
            <w:tr w:rsidTr="009C038E">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t>
                  </w:r>
                  <w:r w:rsidR="005117E4">
                    <w:rPr>
                      <w:rStyle w:val="Code0"/>
                      <w:rFonts w:hint="eastAsia" w:eastAsia="MS Mincho"/>
                      <w:b/>
                      <w:bCs/>
                      <w:lang w:eastAsia="ja-JP"/>
                    </w:rPr>
                    <w:t xml:space="preserve">TileWindowsVertical</w:t>
                  </w:r>
                  <w:r>
                    <w:rPr>
                      <w:rStyle w:val="Code0"/>
                      <w:b/>
                      <w:bCs/>
                    </w:rPr>
                    <w:t xml:space="preserve">() </w:t>
                  </w:r>
                </w:p>
              </w:tc>
            </w:tr>
            <w:tr w:rsidTr="009C038E">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rFonts w:hint="eastAsia" w:eastAsia="MS Mincho"/>
                      <w:b/>
                      <w:bCs/>
                      <w:lang w:eastAsia="ja-JP"/>
                    </w:rPr>
                    <w:t xml:space="preserve">Void </w:t>
                  </w:r>
                  <w:r w:rsidR="005117E4">
                    <w:rPr>
                      <w:rStyle w:val="Code0"/>
                      <w:rFonts w:hint="eastAsia" w:eastAsia="MS Mincho"/>
                      <w:b/>
                      <w:bCs/>
                      <w:lang w:eastAsia="ja-JP"/>
                    </w:rPr>
                    <w:t xml:space="preserve">tileWindowsVertical </w:t>
                  </w:r>
                  <w:r>
                    <w:rPr>
                      <w:rStyle w:val="Code0"/>
                      <w:b/>
                      <w:bCs/>
                    </w:rPr>
                    <w:t xml:space="preserve">()</w:t>
                  </w:r>
                </w:p>
              </w:tc>
            </w:tr>
            <w:tr w:rsidTr="009C038E">
              <w:tblPrEx>
                <w:tblW w:w="5000" w:type="pct"/>
                <w:tblLook w:val="01E0"/>
              </w:tblPrEx>
              <w:trPr>
                <w:cantSplit/>
              </w:trPr>
              <w:tc>
                <w:tcPr>
                  <w:tcW w:w="9571" w:type="dxa"/>
                  <w:gridSpan w:val="4"/>
                </w:tcPr>
                <w:p>
                  <w:pPr>
                    <w:keepNext/>
                    <w:spacing w:before="120"/>
                    <w:rPr>
                      <w:lang w:val="en-GB"/>
                    </w:rPr>
                  </w:pPr>
                  <w:r>
                    <w:rPr>
                      <w:rFonts w:hint="eastAsia" w:eastAsia="MS Mincho"/>
                      <w:lang w:val="en-GB" w:eastAsia="ja-JP"/>
                    </w:rPr>
                    <w:t xml:space="preserve">Fenêtres à </w:t>
                  </w:r>
                  <w:r w:rsidR="00906E95">
                    <w:rPr>
                      <w:rFonts w:hint="eastAsia" w:eastAsia="MS Mincho"/>
                      <w:lang w:val="en-GB" w:eastAsia="ja-JP"/>
                    </w:rPr>
                    <w:t xml:space="preserve">carreaux </w:t>
                  </w:r>
                  <w:r w:rsidR="00906E95">
                    <w:rPr>
                      <w:rFonts w:hint="eastAsia" w:eastAsia="MS Mincho"/>
                      <w:lang w:val="en-GB" w:eastAsia="ja-JP"/>
                    </w:rPr>
                    <w:t xml:space="preserve">verticales</w:t>
                  </w:r>
                  <w:r>
                    <w:rPr>
                      <w:lang w:val="en-GB"/>
                    </w:rPr>
                    <w:t xml:space="preserve">.</w:t>
                  </w:r>
                </w:p>
              </w:tc>
            </w:tr>
          </w:tbl>
          <w:p>
            <w:pPr>
              <w:pStyle w:val="Heading3"/>
              <w:rPr>
                <w:rFonts w:hint="eastAsia" w:eastAsia="MS Mincho"/>
                <w:lang w:val="en-GB" w:eastAsia="ja-JP"/>
              </w:rPr>
            </w:pPr>
            <w:bookmarkStart w:name="_Toc373244273" w:id="50"/>
            <w:r w:rsidRPr="00620717">
              <w:rPr>
                <w:lang w:val="en-GB"/>
              </w:rPr>
              <w:t xml:space="preserve">Fonction </w:t>
            </w:r>
            <w:r w:rsidRPr="005117E4" w:rsidR="005117E4">
              <w:rPr>
                <w:rFonts w:cs="Courier New"/>
                <w:spacing w:val="0"/>
                <w:szCs w:val="22"/>
                <w:lang w:val="en-US" w:eastAsia="zh-CN" w:bidi="he-IL"/>
              </w:rPr>
              <w:t xml:space="preserve">TileWindowsHorizontal</w:t>
            </w:r>
            <w:bookmarkEnd w:id="50"/>
          </w:p>
          <w:tbl>
            <w:tblPr>
              <w:tblStyle w:val="TableNormal"/>
              <w:tblW w:w="5000" w:type="pct"/>
              <w:tblLook w:val="01E0"/>
            </w:tblPr>
            <w:tblGrid>
              <w:gridCol w:w="523"/>
              <w:gridCol w:w="4061"/>
              <w:gridCol w:w="3562"/>
              <w:gridCol w:w="1209"/>
            </w:tblGrid>
            <w:tr w:rsidTr="009C038E">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1628C9" w:rsidP="009C038E">
                  <w:pPr>
                    <w:keepNext/>
                    <w:rPr>
                      <w:lang w:val="en-GB"/>
                    </w:rPr>
                  </w:pPr>
                </w:p>
              </w:tc>
              <w:tc>
                <w:tcPr>
                  <w:tcW w:w="1235" w:type="dxa"/>
                  <w:shd w:val="clear" w:color="auto" w:fill="B3B3B3"/>
                </w:tcPr>
                <w:p w:rsidR="001628C9" w:rsidP="009C038E">
                  <w:pPr>
                    <w:keepNext/>
                    <w:rPr>
                      <w:lang w:val="en-GB"/>
                    </w:rPr>
                  </w:pPr>
                </w:p>
              </w:tc>
            </w:tr>
            <w:tr w:rsidTr="009C038E">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t>
                  </w:r>
                  <w:r w:rsidR="00572FF8">
                    <w:rPr>
                      <w:rStyle w:val="Code0"/>
                      <w:rFonts w:hint="eastAsia" w:eastAsia="MS Mincho"/>
                      <w:b/>
                      <w:bCs/>
                      <w:lang w:eastAsia="ja-JP"/>
                    </w:rPr>
                    <w:t xml:space="preserve">TileWindowsHorizontal </w:t>
                  </w:r>
                  <w:r>
                    <w:rPr>
                      <w:rStyle w:val="Code0"/>
                      <w:b/>
                      <w:bCs/>
                    </w:rPr>
                    <w:t xml:space="preserve">() </w:t>
                  </w:r>
                </w:p>
              </w:tc>
            </w:tr>
            <w:tr w:rsidTr="009C038E">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rFonts w:hint="eastAsia" w:eastAsia="MS Mincho"/>
                      <w:b/>
                      <w:bCs/>
                      <w:lang w:eastAsia="ja-JP"/>
                    </w:rPr>
                    <w:t xml:space="preserve">Void </w:t>
                  </w:r>
                  <w:r w:rsidR="00572FF8">
                    <w:rPr>
                      <w:rStyle w:val="Code0"/>
                      <w:rFonts w:hint="eastAsia" w:eastAsia="MS Mincho"/>
                      <w:b/>
                      <w:bCs/>
                      <w:lang w:eastAsia="ja-JP"/>
                    </w:rPr>
                    <w:t xml:space="preserve">tileWindowsHorizontal </w:t>
                  </w:r>
                  <w:r>
                    <w:rPr>
                      <w:rStyle w:val="Code0"/>
                      <w:b/>
                      <w:bCs/>
                    </w:rPr>
                    <w:t xml:space="preserve">()</w:t>
                  </w:r>
                </w:p>
              </w:tc>
            </w:tr>
            <w:tr w:rsidTr="009C038E">
              <w:tblPrEx>
                <w:tblW w:w="5000" w:type="pct"/>
                <w:tblLook w:val="01E0"/>
              </w:tblPrEx>
              <w:trPr>
                <w:cantSplit/>
              </w:trPr>
              <w:tc>
                <w:tcPr>
                  <w:tcW w:w="9571" w:type="dxa"/>
                  <w:gridSpan w:val="4"/>
                </w:tcPr>
                <w:p>
                  <w:pPr>
                    <w:keepNext/>
                    <w:spacing w:before="120"/>
                    <w:rPr>
                      <w:lang w:val="en-GB"/>
                    </w:rPr>
                  </w:pPr>
                  <w:r>
                    <w:rPr>
                      <w:rFonts w:hint="eastAsia" w:eastAsia="MS Mincho"/>
                      <w:lang w:val="en-GB" w:eastAsia="ja-JP"/>
                    </w:rPr>
                    <w:t xml:space="preserve">Fenêtres à </w:t>
                  </w:r>
                  <w:r w:rsidR="00906E95">
                    <w:rPr>
                      <w:rFonts w:hint="eastAsia" w:eastAsia="MS Mincho"/>
                      <w:lang w:val="en-GB" w:eastAsia="ja-JP"/>
                    </w:rPr>
                    <w:t xml:space="preserve">carreaux </w:t>
                  </w:r>
                  <w:r w:rsidR="00906E95">
                    <w:rPr>
                      <w:rFonts w:hint="eastAsia" w:eastAsia="MS Mincho"/>
                      <w:lang w:val="en-GB" w:eastAsia="ja-JP"/>
                    </w:rPr>
                    <w:t xml:space="preserve">horizontales</w:t>
                  </w:r>
                  <w:r>
                    <w:rPr>
                      <w:lang w:val="en-GB"/>
                    </w:rPr>
                    <w:t xml:space="preserve">.</w:t>
                  </w:r>
                </w:p>
              </w:tc>
            </w:tr>
          </w:tbl>
          <w:p w:rsidRPr="00AD576D" w:rsidR="00AD576D" w:rsidP="00CC02BF">
            <w:pPr>
              <w:keepNext/>
              <w:spacing w:before="120"/>
              <w:rPr>
                <w:rFonts w:hint="eastAsia" w:eastAsia="MS Mincho"/>
                <w:lang w:val="en-GB" w:eastAsia="ja-JP"/>
              </w:rPr>
            </w:pPr>
          </w:p>
        </w:tc>
      </w:tr>
    </w:tbl>
    <w:p>
      <w:pPr>
        <w:pStyle w:val="Heading2"/>
        <w:rPr>
          <w:lang w:val="en-GB"/>
        </w:rPr>
      </w:pPr>
      <w:bookmarkStart w:name="_The_WindowsCollection_object" w:id="51"/>
      <w:bookmarkStart w:name="_Toc373244274" w:id="52"/>
      <w:bookmarkEnd w:id="51"/>
      <w:r>
        <w:rPr>
          <w:lang w:val="en-GB"/>
        </w:rPr>
        <w:t xml:space="preserve">L'</w:t>
      </w:r>
      <w:r>
        <w:rPr>
          <w:lang w:val="en-GB"/>
        </w:rPr>
        <w:t xml:space="preserve">objet </w:t>
      </w:r>
      <w:r>
        <w:rPr>
          <w:rStyle w:val="Code0"/>
        </w:rPr>
        <w:t xml:space="preserve">WindowCollection</w:t>
      </w:r>
      <w:bookmarkEnd w:id="52"/>
    </w:p>
    <w:p>
      <w:pPr>
        <w:rPr>
          <w:lang w:val="en-GB"/>
        </w:rPr>
      </w:pPr>
      <w:r>
        <w:rPr>
          <w:lang w:val="en-GB"/>
        </w:rPr>
        <w:t xml:space="preserve">L'objet WindowCollection est renvoyé par la </w:t>
      </w:r>
      <w:r>
        <w:rPr>
          <w:lang w:val="en-GB"/>
        </w:rPr>
        <w:t xml:space="preserve">propriété </w:t>
      </w:r>
      <w:r>
        <w:rPr>
          <w:rStyle w:val="Code0"/>
        </w:rPr>
        <w:t xml:space="preserve">windows </w:t>
      </w:r>
      <w:r>
        <w:rPr>
          <w:lang w:val="en-GB"/>
        </w:rPr>
        <w:t xml:space="preserve">de l'objet Application.</w:t>
      </w:r>
    </w:p>
    <w:p>
      <w:pPr>
        <w:pStyle w:val="Heading3"/>
        <w:rPr>
          <w:lang w:val="en-GB"/>
        </w:rPr>
      </w:pPr>
      <w:bookmarkStart w:name="_Toc373244275" w:id="53"/>
      <w:r w:rsidR="0038139D">
        <w:rPr>
          <w:lang w:val="en-GB"/>
        </w:rPr>
        <w:t xml:space="preserve">Nombre d'</w:t>
      </w:r>
      <w:r>
        <w:rPr>
          <w:lang w:val="en-GB"/>
        </w:rPr>
        <w:t xml:space="preserve">attributs</w:t>
      </w:r>
      <w:bookmarkEnd w:id="53"/>
    </w:p>
    <w:tbl>
      <w:tblPr>
        <w:tblStyle w:val="TableNormal"/>
        <w:tblW w:w="5000" w:type="pct"/>
        <w:tblLook w:val="01E0"/>
      </w:tblPr>
      <w:tblGrid>
        <w:gridCol w:w="536"/>
        <w:gridCol w:w="4959"/>
        <w:gridCol w:w="2566"/>
        <w:gridCol w:w="1510"/>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10"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Compter</w:t>
            </w:r>
          </w:p>
        </w:tc>
        <w:tc>
          <w:tcPr>
            <w:tcW w:w="2566" w:type="dxa"/>
          </w:tcPr>
          <w:p>
            <w:pPr>
              <w:keepNext/>
              <w:rPr>
                <w:rStyle w:val="Code0"/>
                <w:b/>
                <w:bCs/>
              </w:rPr>
            </w:pPr>
            <w:r>
              <w:rPr>
                <w:rStyle w:val="Code0"/>
                <w:b/>
                <w:bCs/>
              </w:rPr>
              <w:t xml:space="preserve">Longues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compter</w:t>
            </w:r>
          </w:p>
        </w:tc>
        <w:tc>
          <w:tcPr>
            <w:tcW w:w="2566" w:type="dxa"/>
          </w:tcPr>
          <w:p>
            <w:pPr>
              <w:keepNext/>
              <w:rPr>
                <w:rStyle w:val="Code0"/>
                <w:b/>
                <w:bCs/>
              </w:rPr>
            </w:pPr>
            <w:r>
              <w:rPr>
                <w:rStyle w:val="Code0"/>
                <w:b/>
                <w:bCs/>
              </w:rPr>
              <w:t xml:space="preserve">int</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Spécifie le nombre d'éléments contenus dans cette collection.</w:t>
            </w:r>
          </w:p>
        </w:tc>
      </w:tr>
    </w:tbl>
    <w:p>
      <w:pPr>
        <w:pStyle w:val="Heading3"/>
        <w:rPr>
          <w:lang w:val="en-GB"/>
        </w:rPr>
      </w:pPr>
      <w:bookmarkStart w:name="_Toc373244276" w:id="54"/>
      <w:r w:rsidR="000F0635">
        <w:rPr>
          <w:lang w:val="en-GB"/>
        </w:rPr>
        <w:t xml:space="preserve">Poste de </w:t>
      </w:r>
      <w:r>
        <w:rPr>
          <w:lang w:val="en-GB"/>
        </w:rPr>
        <w:t xml:space="preserve">fonction</w:t>
      </w:r>
      <w:bookmarkEnd w:id="54"/>
    </w:p>
    <w:tbl>
      <w:tblPr>
        <w:tblStyle w:val="TableNormal"/>
        <w:tblW w:w="5000" w:type="pct"/>
        <w:tblLook w:val="01E0"/>
      </w:tblPr>
      <w:tblGrid>
        <w:gridCol w:w="536"/>
        <w:gridCol w:w="4959"/>
        <w:gridCol w:w="2566"/>
        <w:gridCol w:w="1510"/>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10"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Item(index as long)</w:t>
            </w:r>
          </w:p>
        </w:tc>
        <w:tc>
          <w:tcPr>
            <w:tcW w:w="2566" w:type="dxa"/>
          </w:tcPr>
          <w:p>
            <w:pPr>
              <w:keepNext/>
              <w:rPr>
                <w:rStyle w:val="Code0"/>
                <w:b/>
                <w:bCs/>
              </w:rPr>
            </w:pPr>
            <w:r>
              <w:rPr>
                <w:rStyle w:val="Code0"/>
                <w:b/>
                <w:bCs/>
              </w:rPr>
              <w:t xml:space="preserve">WindowObject</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IWindow item(index : int)</w:t>
            </w:r>
          </w:p>
        </w:tc>
        <w:tc>
          <w:tcPr>
            <w:tcW w:w="2566" w:type="dxa"/>
          </w:tcPr>
          <w:p>
            <w:pPr>
              <w:keepNext/>
              <w:rPr>
                <w:rStyle w:val="Code0"/>
                <w:b/>
                <w:bCs/>
              </w:rPr>
            </w:pPr>
            <w:r>
              <w:rPr>
                <w:rStyle w:val="Code0"/>
                <w:b/>
                <w:bCs/>
              </w:rPr>
              <w:t xml:space="preserve">IWindow</w:t>
            </w:r>
          </w:p>
        </w:tc>
        <w:tc>
          <w:tcPr>
            <w:tcW w:w="1510" w:type="dxa"/>
          </w:tcPr>
          <w:p>
            <w:pPr>
              <w:keepNext/>
              <w:rPr>
                <w:rStyle w:val="Code0"/>
                <w:b/>
                <w:bCs/>
                <w:i/>
                <w:iCs/>
              </w:rPr>
            </w:pPr>
            <w:r>
              <w:rPr>
                <w:rStyle w:val="Code0"/>
                <w:b/>
                <w:bCs/>
                <w:i/>
                <w:iCs/>
              </w:rPr>
              <w:t xml:space="preserve">fonction</w:t>
            </w:r>
          </w:p>
        </w:tc>
      </w:tr>
      <w:tr>
        <w:tblPrEx>
          <w:tblW w:w="5000" w:type="pct"/>
          <w:tblLook w:val="01E0"/>
        </w:tblPrEx>
        <w:trPr>
          <w:cantSplit/>
        </w:trPr>
        <w:tc>
          <w:tcPr>
            <w:tcW w:w="9571" w:type="dxa"/>
            <w:gridSpan w:val="4"/>
          </w:tcPr>
          <w:p>
            <w:pPr>
              <w:keepNext/>
              <w:spacing w:before="120"/>
              <w:rPr>
                <w:lang w:val="en-GB"/>
              </w:rPr>
            </w:pPr>
            <w:r>
              <w:rPr>
                <w:lang w:val="en-GB"/>
              </w:rPr>
              <w:t xml:space="preserve">Renvoie l'objet Fenêtre à l'</w:t>
            </w:r>
            <w:r>
              <w:rPr>
                <w:i/>
                <w:iCs/>
                <w:lang w:val="en-GB"/>
              </w:rPr>
              <w:t xml:space="preserve">index </w:t>
            </w:r>
            <w:r>
              <w:rPr>
                <w:lang w:val="en-GB"/>
              </w:rPr>
              <w:t xml:space="preserve">contenu dans cette collection.</w:t>
            </w:r>
          </w:p>
        </w:tc>
      </w:tr>
    </w:tbl>
    <w:p>
      <w:pPr>
        <w:pStyle w:val="Heading3"/>
        <w:rPr>
          <w:lang w:val="en-GB"/>
        </w:rPr>
      </w:pPr>
      <w:bookmarkStart w:name="_Toc373244277" w:id="55"/>
      <w:r w:rsidR="00ED770B">
        <w:rPr>
          <w:lang w:val="en-GB"/>
        </w:rPr>
        <w:t xml:space="preserve">Fonction </w:t>
      </w:r>
      <w:r w:rsidR="000E197D">
        <w:rPr>
          <w:lang w:val="en-GB"/>
        </w:rPr>
        <w:t xml:space="preserve">GetWindowSnapshot</w:t>
      </w:r>
      <w:bookmarkEnd w:id="55"/>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4F472E">
              <w:rPr>
                <w:rStyle w:val="Code0"/>
                <w:b/>
                <w:bCs/>
              </w:rPr>
              <w:t xml:space="preserve">Sub </w:t>
            </w:r>
            <w:r>
              <w:rPr>
                <w:rStyle w:val="Code0"/>
                <w:b/>
                <w:bCs/>
              </w:rPr>
              <w:t xml:space="preserve">GetWindowSnapshot() as WindowSnapshot</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WindowSnapshot getWindowSnapshot()</w:t>
            </w:r>
          </w:p>
        </w:tc>
      </w:tr>
      <w:tr>
        <w:tblPrEx>
          <w:tblW w:w="5000" w:type="pct"/>
          <w:tblLook w:val="01E0"/>
        </w:tblPrEx>
        <w:trPr>
          <w:cantSplit/>
        </w:trPr>
        <w:tc>
          <w:tcPr>
            <w:tcW w:w="9571" w:type="dxa"/>
            <w:gridSpan w:val="4"/>
          </w:tcPr>
          <w:p>
            <w:pPr>
              <w:keepNext/>
              <w:spacing w:before="120"/>
              <w:rPr>
                <w:lang w:val="en-GB"/>
              </w:rPr>
            </w:pPr>
            <w:r>
              <w:rPr>
                <w:lang w:val="en-GB"/>
              </w:rPr>
              <w:t xml:space="preserve">Obtient un instantané de toutes les fenêtres actuellement ouvertes. Vous pouvez restaurer cet état en appelant </w:t>
            </w:r>
            <w:r>
              <w:rPr>
                <w:i/>
                <w:iCs/>
                <w:lang w:val="en-GB"/>
              </w:rPr>
              <w:t xml:space="preserve">restoreWindowSnapshot</w:t>
            </w:r>
            <w:r>
              <w:rPr>
                <w:lang w:val="en-GB"/>
              </w:rPr>
              <w:t xml:space="preserve">.</w:t>
            </w:r>
          </w:p>
        </w:tc>
      </w:tr>
    </w:tbl>
    <w:p>
      <w:pPr>
        <w:pStyle w:val="Heading3"/>
        <w:rPr>
          <w:lang w:val="en-GB"/>
        </w:rPr>
      </w:pPr>
      <w:bookmarkStart w:name="_Toc373244278" w:id="56"/>
      <w:r w:rsidR="00ED770B">
        <w:rPr>
          <w:lang w:val="en-GB"/>
        </w:rPr>
        <w:t xml:space="preserve">Fonction </w:t>
      </w:r>
      <w:r w:rsidR="00EF09DB">
        <w:rPr>
          <w:lang w:val="en-GB"/>
        </w:rPr>
        <w:t xml:space="preserve">RestoreWindowSnapshot</w:t>
      </w:r>
      <w:bookmarkEnd w:id="56"/>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RestoreWindowSnapshot(snapShot as WindowSnapshot)</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w:t>
            </w:r>
            <w:r w:rsidR="008D18CE">
              <w:rPr>
                <w:rStyle w:val="Code0"/>
                <w:b/>
                <w:bCs/>
              </w:rPr>
              <w:t xml:space="preserve">restoreWindowSnapshot(snapShot : </w:t>
            </w:r>
            <w:r>
              <w:rPr>
                <w:rStyle w:val="Code0"/>
                <w:b/>
                <w:bCs/>
              </w:rPr>
              <w:t xml:space="preserve">WindowSnapshot)</w:t>
            </w:r>
          </w:p>
        </w:tc>
      </w:tr>
      <w:tr>
        <w:tblPrEx>
          <w:tblW w:w="5000" w:type="pct"/>
          <w:tblLook w:val="01E0"/>
        </w:tblPrEx>
        <w:trPr>
          <w:cantSplit/>
        </w:trPr>
        <w:tc>
          <w:tcPr>
            <w:tcW w:w="9571" w:type="dxa"/>
            <w:gridSpan w:val="4"/>
          </w:tcPr>
          <w:p>
            <w:pPr>
              <w:keepNext/>
              <w:spacing w:before="120"/>
              <w:rPr>
                <w:lang w:val="en-GB"/>
              </w:rPr>
            </w:pPr>
            <w:r>
              <w:rPr>
                <w:lang w:val="en-GB"/>
              </w:rPr>
              <w:t xml:space="preserve">Restaure l'instantané des fenêtres ouvertes pris par un appel à </w:t>
            </w:r>
            <w:r>
              <w:rPr>
                <w:i/>
                <w:iCs/>
                <w:lang w:val="en-GB"/>
              </w:rPr>
              <w:t xml:space="preserve">getWindowSnapshot</w:t>
            </w:r>
            <w:r>
              <w:rPr>
                <w:lang w:val="en-GB"/>
              </w:rPr>
              <w:t xml:space="preserve">.</w:t>
            </w:r>
          </w:p>
        </w:tc>
      </w:tr>
    </w:tbl>
    <w:p w:rsidR="00912FE2">
      <w:pPr>
        <w:rPr>
          <w:lang w:val="en-GB"/>
        </w:rPr>
      </w:pPr>
    </w:p>
    <w:p>
      <w:pPr>
        <w:pStyle w:val="Heading2"/>
        <w:rPr>
          <w:lang w:val="en-GB"/>
        </w:rPr>
      </w:pPr>
      <w:bookmarkStart w:name="_Toc373244279" w:id="57"/>
      <w:r>
        <w:rPr>
          <w:lang w:val="en-GB"/>
        </w:rPr>
        <w:t xml:space="preserve">L'</w:t>
      </w:r>
      <w:r>
        <w:rPr>
          <w:lang w:val="en-GB"/>
        </w:rPr>
        <w:t xml:space="preserve">objet </w:t>
      </w:r>
      <w:r>
        <w:rPr>
          <w:rStyle w:val="Code0"/>
        </w:rPr>
        <w:t xml:space="preserve">Window</w:t>
      </w:r>
      <w:bookmarkEnd w:id="57"/>
    </w:p>
    <w:p>
      <w:pPr>
        <w:rPr>
          <w:lang w:val="en-GB"/>
        </w:rPr>
      </w:pPr>
      <w:r>
        <w:rPr>
          <w:lang w:val="en-GB"/>
        </w:rPr>
        <w:t xml:space="preserve">L'</w:t>
      </w:r>
      <w:r>
        <w:rPr>
          <w:lang w:val="en-GB"/>
        </w:rPr>
        <w:t xml:space="preserve">objet </w:t>
      </w:r>
      <w:r>
        <w:rPr>
          <w:rStyle w:val="Code0"/>
        </w:rPr>
        <w:t xml:space="preserve">fenêtre </w:t>
      </w:r>
      <w:r>
        <w:rPr>
          <w:lang w:val="en-GB"/>
        </w:rPr>
        <w:t xml:space="preserve">est renvoyé par la </w:t>
      </w:r>
      <w:r>
        <w:rPr>
          <w:lang w:val="en-GB"/>
        </w:rPr>
        <w:t xml:space="preserve">propriété </w:t>
      </w:r>
      <w:r>
        <w:rPr>
          <w:rStyle w:val="Code0"/>
        </w:rPr>
        <w:t xml:space="preserve">Item </w:t>
      </w:r>
      <w:r>
        <w:rPr>
          <w:lang w:val="en-GB"/>
        </w:rPr>
        <w:t xml:space="preserve">de l'</w:t>
      </w:r>
      <w:r>
        <w:rPr>
          <w:lang w:val="en-GB"/>
        </w:rPr>
        <w:t xml:space="preserve">objet </w:t>
      </w:r>
      <w:r>
        <w:rPr>
          <w:rStyle w:val="Code0"/>
        </w:rPr>
        <w:t xml:space="preserve">WindowsCollection.</w:t>
      </w:r>
    </w:p>
    <w:p>
      <w:pPr>
        <w:pStyle w:val="Heading3"/>
        <w:rPr>
          <w:lang w:val="en-GB"/>
        </w:rPr>
      </w:pPr>
      <w:bookmarkStart w:name="_Toc373244280" w:id="58"/>
      <w:r w:rsidR="00C83BD0">
        <w:rPr>
          <w:lang w:val="en-GB"/>
        </w:rPr>
        <w:t xml:space="preserve">Texte de l'attribut</w:t>
      </w:r>
      <w:bookmarkEnd w:id="58"/>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Texte</w:t>
            </w:r>
          </w:p>
        </w:tc>
        <w:tc>
          <w:tcPr>
            <w:tcW w:w="2566" w:type="dxa"/>
          </w:tcPr>
          <w:p>
            <w:pPr>
              <w:keepNext/>
              <w:rPr>
                <w:rStyle w:val="Code0"/>
                <w:b/>
                <w:bCs/>
              </w:rPr>
            </w:pPr>
            <w:r>
              <w:rPr>
                <w:rStyle w:val="Code0"/>
                <w:b/>
                <w:bCs/>
              </w:rPr>
              <w:t xml:space="preserve">Chaîne</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texte</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Le texte de la fenêtre de cet objet. La signification de cette propriété dépend du type d'objet fenêtre.</w:t>
            </w:r>
          </w:p>
        </w:tc>
      </w:tr>
    </w:tbl>
    <w:p>
      <w:pPr>
        <w:pStyle w:val="Heading3"/>
        <w:rPr>
          <w:lang w:val="en-GB"/>
        </w:rPr>
      </w:pPr>
      <w:bookmarkStart w:name="_Toc373244281" w:id="59"/>
      <w:r>
        <w:rPr>
          <w:lang w:val="en-GB"/>
        </w:rPr>
        <w:t xml:space="preserve">Attribut visible</w:t>
      </w:r>
      <w:bookmarkEnd w:id="59"/>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Visible</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visible</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Spécifie si l'objet fenêtre est visible. Vous pouvez masquer un objet fenêtre en définissant cette propriété sur False.</w:t>
            </w:r>
          </w:p>
        </w:tc>
      </w:tr>
    </w:tbl>
    <w:p w:rsidR="00912FE2">
      <w:pPr>
        <w:rPr>
          <w:lang w:val="en-GB"/>
        </w:rPr>
      </w:pPr>
    </w:p>
    <w:p>
      <w:pPr>
        <w:pStyle w:val="Heading3"/>
        <w:rPr>
          <w:lang w:val="en-GB"/>
        </w:rPr>
      </w:pPr>
      <w:bookmarkStart w:name="_Toc373244282" w:id="60"/>
      <w:r>
        <w:rPr>
          <w:lang w:val="en-GB"/>
        </w:rPr>
        <w:t xml:space="preserve">Attribut WindowID</w:t>
      </w:r>
      <w:bookmarkEnd w:id="60"/>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WindowID</w:t>
            </w:r>
          </w:p>
        </w:tc>
        <w:tc>
          <w:tcPr>
            <w:tcW w:w="2566" w:type="dxa"/>
          </w:tcPr>
          <w:p>
            <w:pPr>
              <w:keepNext/>
              <w:rPr>
                <w:rStyle w:val="Code0"/>
                <w:b/>
                <w:bCs/>
              </w:rPr>
            </w:pPr>
            <w:r>
              <w:rPr>
                <w:rStyle w:val="Code0"/>
                <w:b/>
                <w:bCs/>
              </w:rPr>
              <w:t xml:space="preserve">Longues</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windowID</w:t>
            </w:r>
          </w:p>
        </w:tc>
        <w:tc>
          <w:tcPr>
            <w:tcW w:w="2566" w:type="dxa"/>
          </w:tcPr>
          <w:p>
            <w:pPr>
              <w:keepNext/>
              <w:rPr>
                <w:rStyle w:val="Code0"/>
                <w:b/>
                <w:bCs/>
              </w:rPr>
            </w:pPr>
            <w:r>
              <w:rPr>
                <w:rStyle w:val="Code0"/>
                <w:b/>
                <w:bCs/>
              </w:rPr>
              <w:t xml:space="preserve">int</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Spécifie l'identifiant utilisé pour accéder à ce WindowObject.</w:t>
            </w:r>
          </w:p>
        </w:tc>
      </w:tr>
    </w:tbl>
    <w:p>
      <w:pPr>
        <w:pStyle w:val="Heading3"/>
        <w:rPr>
          <w:lang w:val="en-GB"/>
        </w:rPr>
      </w:pPr>
      <w:bookmarkStart w:name="_Toc373244283" w:id="61"/>
      <w:r>
        <w:rPr>
          <w:lang w:val="en-GB"/>
        </w:rPr>
        <w:t xml:space="preserve">Fonction Activer</w:t>
      </w:r>
      <w:bookmarkEnd w:id="61"/>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Sous-activer</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activate()</w:t>
            </w:r>
          </w:p>
        </w:tc>
      </w:tr>
      <w:tr>
        <w:tblPrEx>
          <w:tblW w:w="5000" w:type="pct"/>
          <w:tblLook w:val="01E0"/>
        </w:tblPrEx>
        <w:trPr>
          <w:cantSplit/>
        </w:trPr>
        <w:tc>
          <w:tcPr>
            <w:tcW w:w="9571" w:type="dxa"/>
            <w:gridSpan w:val="4"/>
          </w:tcPr>
          <w:p>
            <w:pPr>
              <w:keepNext/>
              <w:spacing w:before="120"/>
              <w:rPr>
                <w:lang w:val="en-GB"/>
              </w:rPr>
            </w:pPr>
            <w:r>
              <w:rPr>
                <w:lang w:val="en-GB"/>
              </w:rPr>
              <w:t xml:space="preserve">Met la fenêtre en avant et lui donne la priorité sur le clavier.</w:t>
            </w:r>
          </w:p>
        </w:tc>
      </w:tr>
    </w:tbl>
    <w:p>
      <w:pPr>
        <w:pStyle w:val="Heading3"/>
        <w:rPr>
          <w:lang w:val="en-GB"/>
        </w:rPr>
      </w:pPr>
      <w:bookmarkStart w:name="_Toc373244284" w:id="62"/>
      <w:r>
        <w:rPr>
          <w:lang w:val="en-GB"/>
        </w:rPr>
        <w:t xml:space="preserve">Fonction Fermer</w:t>
      </w:r>
      <w:bookmarkEnd w:id="62"/>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 Fermer</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close()</w:t>
            </w:r>
          </w:p>
        </w:tc>
      </w:tr>
      <w:tr>
        <w:tblPrEx>
          <w:tblW w:w="5000" w:type="pct"/>
          <w:tblLook w:val="01E0"/>
        </w:tblPrEx>
        <w:trPr>
          <w:cantSplit/>
        </w:trPr>
        <w:tc>
          <w:tcPr>
            <w:tcW w:w="9571" w:type="dxa"/>
            <w:gridSpan w:val="4"/>
          </w:tcPr>
          <w:p>
            <w:pPr>
              <w:keepNext/>
              <w:spacing w:before="120"/>
              <w:rPr>
                <w:lang w:val="en-GB"/>
              </w:rPr>
            </w:pPr>
            <w:r>
              <w:rPr>
                <w:lang w:val="en-GB"/>
              </w:rPr>
              <w:t xml:space="preserve">Ferme cet objet fenêtre.</w:t>
            </w:r>
          </w:p>
        </w:tc>
      </w:tr>
    </w:tbl>
    <w:p>
      <w:pPr>
        <w:pStyle w:val="Heading3"/>
        <w:rPr>
          <w:lang w:val="en-GB"/>
        </w:rPr>
      </w:pPr>
      <w:bookmarkStart w:name="_Toc373244285" w:id="63"/>
      <w:r w:rsidR="002B7F86">
        <w:rPr>
          <w:lang w:val="en-GB"/>
        </w:rPr>
        <w:t xml:space="preserve">Fonction Minimiser</w:t>
      </w:r>
      <w:bookmarkEnd w:id="63"/>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Sous-minimiser</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minimize()</w:t>
            </w:r>
          </w:p>
        </w:tc>
      </w:tr>
      <w:tr>
        <w:tblPrEx>
          <w:tblW w:w="5000" w:type="pct"/>
          <w:tblLook w:val="01E0"/>
        </w:tblPrEx>
        <w:trPr>
          <w:cantSplit/>
        </w:trPr>
        <w:tc>
          <w:tcPr>
            <w:tcW w:w="9571" w:type="dxa"/>
            <w:gridSpan w:val="4"/>
          </w:tcPr>
          <w:p>
            <w:pPr>
              <w:keepNext/>
              <w:spacing w:before="120"/>
              <w:rPr>
                <w:lang w:val="en-GB"/>
              </w:rPr>
            </w:pPr>
            <w:r>
              <w:rPr>
                <w:lang w:val="en-GB"/>
              </w:rPr>
              <w:t xml:space="preserve">Réduit l'objet de cette fenêtre.</w:t>
            </w:r>
          </w:p>
        </w:tc>
      </w:tr>
    </w:tbl>
    <w:p>
      <w:pPr>
        <w:pStyle w:val="Heading3"/>
        <w:rPr>
          <w:lang w:val="en-GB"/>
        </w:rPr>
      </w:pPr>
      <w:bookmarkStart w:name="_Toc373244286" w:id="64"/>
      <w:r w:rsidR="00B5377C">
        <w:rPr>
          <w:lang w:val="en-GB"/>
        </w:rPr>
        <w:t xml:space="preserve">Fonction Maximiser</w:t>
      </w:r>
      <w:bookmarkEnd w:id="64"/>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Sous-Maximiser</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maximize()</w:t>
            </w:r>
          </w:p>
        </w:tc>
      </w:tr>
      <w:tr>
        <w:tblPrEx>
          <w:tblW w:w="5000" w:type="pct"/>
          <w:tblLook w:val="01E0"/>
        </w:tblPrEx>
        <w:trPr>
          <w:cantSplit/>
        </w:trPr>
        <w:tc>
          <w:tcPr>
            <w:tcW w:w="9571" w:type="dxa"/>
            <w:gridSpan w:val="4"/>
          </w:tcPr>
          <w:p>
            <w:pPr>
              <w:keepNext/>
              <w:spacing w:before="120"/>
              <w:rPr>
                <w:lang w:val="en-GB"/>
              </w:rPr>
            </w:pPr>
            <w:r>
              <w:rPr>
                <w:lang w:val="en-GB"/>
              </w:rPr>
              <w:t xml:space="preserve">Maximise l'objet de cette fenêtre.</w:t>
            </w:r>
          </w:p>
        </w:tc>
      </w:tr>
    </w:tbl>
    <w:p>
      <w:pPr>
        <w:pStyle w:val="Heading3"/>
        <w:rPr>
          <w:lang w:val="en-GB"/>
        </w:rPr>
      </w:pPr>
      <w:bookmarkStart w:name="_Toc373244287" w:id="65"/>
      <w:r w:rsidR="00870B68">
        <w:rPr>
          <w:lang w:val="en-GB"/>
        </w:rPr>
        <w:t xml:space="preserve">Restauration de la fonction</w:t>
      </w:r>
      <w:bookmarkEnd w:id="65"/>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Sous-Restauration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restore()</w:t>
            </w:r>
          </w:p>
        </w:tc>
      </w:tr>
      <w:tr>
        <w:tblPrEx>
          <w:tblW w:w="5000" w:type="pct"/>
          <w:tblLook w:val="01E0"/>
        </w:tblPrEx>
        <w:trPr>
          <w:cantSplit/>
        </w:trPr>
        <w:tc>
          <w:tcPr>
            <w:tcW w:w="9571" w:type="dxa"/>
            <w:gridSpan w:val="4"/>
          </w:tcPr>
          <w:p>
            <w:pPr>
              <w:keepNext/>
              <w:spacing w:before="120"/>
              <w:rPr>
                <w:lang w:val="en-GB"/>
              </w:rPr>
            </w:pPr>
            <w:r>
              <w:rPr>
                <w:lang w:val="en-GB"/>
              </w:rPr>
              <w:t xml:space="preserve">Rétablit la taille de l'objet fenêtre.</w:t>
            </w:r>
          </w:p>
        </w:tc>
      </w:tr>
    </w:tbl>
    <w:p w:rsidR="00912FE2">
      <w:pPr>
        <w:rPr>
          <w:lang w:val="en-GB"/>
        </w:rPr>
      </w:pPr>
    </w:p>
    <w:p>
      <w:pPr>
        <w:pStyle w:val="Heading2"/>
        <w:rPr>
          <w:lang w:val="en-GB"/>
        </w:rPr>
      </w:pPr>
      <w:bookmarkStart w:name="_The_ActiveWindow_object" w:id="66"/>
      <w:bookmarkStart w:name="_Toc373244288" w:id="67"/>
      <w:bookmarkEnd w:id="66"/>
      <w:r>
        <w:rPr>
          <w:lang w:val="en-GB"/>
        </w:rPr>
        <w:t xml:space="preserve">L'</w:t>
      </w:r>
      <w:r>
        <w:rPr>
          <w:lang w:val="en-GB"/>
        </w:rPr>
        <w:t xml:space="preserve">objet </w:t>
      </w:r>
      <w:r>
        <w:rPr>
          <w:rStyle w:val="Code0"/>
        </w:rPr>
        <w:t xml:space="preserve">ActiveWindow</w:t>
      </w:r>
      <w:bookmarkEnd w:id="67"/>
    </w:p>
    <w:p>
      <w:pPr>
        <w:rPr>
          <w:lang w:val="en-GB"/>
        </w:rPr>
      </w:pPr>
      <w:r>
        <w:rPr>
          <w:lang w:val="en-GB"/>
        </w:rPr>
        <w:t xml:space="preserve">L'</w:t>
      </w:r>
      <w:r>
        <w:rPr>
          <w:lang w:val="en-GB"/>
        </w:rPr>
        <w:t xml:space="preserve">objet </w:t>
      </w:r>
      <w:r>
        <w:rPr>
          <w:rStyle w:val="Code0"/>
        </w:rPr>
        <w:t xml:space="preserve">ActiveWindow </w:t>
      </w:r>
      <w:r>
        <w:rPr>
          <w:lang w:val="en-GB"/>
        </w:rPr>
        <w:t xml:space="preserve">est renvoyé par la </w:t>
      </w:r>
      <w:r>
        <w:rPr>
          <w:lang w:val="en-GB"/>
        </w:rPr>
        <w:t xml:space="preserve">propriété </w:t>
      </w:r>
      <w:r>
        <w:rPr>
          <w:rStyle w:val="Code0"/>
        </w:rPr>
        <w:t xml:space="preserve">activeWindow </w:t>
      </w:r>
      <w:r>
        <w:rPr>
          <w:lang w:val="en-GB"/>
        </w:rPr>
        <w:t xml:space="preserve">de l'</w:t>
      </w:r>
      <w:r>
        <w:rPr>
          <w:lang w:val="en-GB"/>
        </w:rPr>
        <w:t xml:space="preserve">objet </w:t>
      </w:r>
      <w:r>
        <w:rPr>
          <w:rStyle w:val="Code0"/>
        </w:rPr>
        <w:t xml:space="preserve">application.</w:t>
      </w:r>
    </w:p>
    <w:p w:rsidR="003318FC">
      <w:pPr>
        <w:rPr>
          <w:lang w:val="en-GB"/>
        </w:rPr>
      </w:pPr>
    </w:p>
    <w:p>
      <w:pPr>
        <w:pStyle w:val="Heading3"/>
        <w:rPr>
          <w:lang w:val="en-GB"/>
        </w:rPr>
      </w:pPr>
      <w:bookmarkStart w:name="_Toc373244289" w:id="68"/>
      <w:r w:rsidR="003318FC">
        <w:rPr>
          <w:lang w:val="en-GB"/>
        </w:rPr>
        <w:t xml:space="preserve">Attribut Légende</w:t>
      </w:r>
      <w:bookmarkEnd w:id="68"/>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Légende</w:t>
            </w:r>
          </w:p>
        </w:tc>
        <w:tc>
          <w:tcPr>
            <w:tcW w:w="2566" w:type="dxa"/>
          </w:tcPr>
          <w:p>
            <w:pPr>
              <w:keepNext/>
              <w:rPr>
                <w:rStyle w:val="Code0"/>
                <w:b/>
                <w:bCs/>
              </w:rPr>
            </w:pPr>
            <w:r>
              <w:rPr>
                <w:rStyle w:val="Code0"/>
                <w:b/>
                <w:bCs/>
              </w:rPr>
              <w:t xml:space="preserve">Chaîne</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légende</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Spécifie la légende (titre) de la fenêtre active. Vous pouvez obtenir et définir cette propriété. En attribuant une valeur à cette propriété, le titre de la fenêtre active peut être modifié.</w:t>
            </w:r>
          </w:p>
        </w:tc>
      </w:tr>
    </w:tbl>
    <w:p>
      <w:pPr>
        <w:pStyle w:val="Heading3"/>
        <w:rPr>
          <w:lang w:val="en-GB"/>
        </w:rPr>
      </w:pPr>
      <w:bookmarkStart w:name="_Toc373244290" w:id="69"/>
      <w:r w:rsidR="00B955B5">
        <w:rPr>
          <w:lang w:val="en-GB"/>
        </w:rPr>
        <w:t xml:space="preserve">Attribut </w:t>
      </w:r>
      <w:r w:rsidR="00991434">
        <w:rPr>
          <w:lang w:val="en-GB"/>
        </w:rPr>
        <w:t xml:space="preserve">ClipBoard</w:t>
      </w:r>
      <w:bookmarkEnd w:id="69"/>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ClipBoard</w:t>
            </w:r>
          </w:p>
        </w:tc>
        <w:tc>
          <w:tcPr>
            <w:tcW w:w="2566" w:type="dxa"/>
          </w:tcPr>
          <w:p>
            <w:pPr>
              <w:keepNext/>
              <w:rPr>
                <w:rStyle w:val="Code0"/>
                <w:b/>
                <w:bCs/>
              </w:rPr>
            </w:pPr>
            <w:r>
              <w:rPr>
                <w:rStyle w:val="Code0"/>
                <w:b/>
                <w:bCs/>
              </w:rPr>
              <w:t xml:space="preserve">Chaîne</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clipBoard</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Spécifie le contenu du ClipBoard. Vous pouvez obtenir et définir cette propriété. En attribuant une valeur à cette propriété, la valeur attribuée est placée sur le ClipBoard. Bien qu'il s'agisse d'une propriété de la fenêtre active, le ClipBoard est une ressource globale de Windows.</w:t>
            </w:r>
          </w:p>
        </w:tc>
      </w:tr>
    </w:tbl>
    <w:p>
      <w:pPr>
        <w:pStyle w:val="Heading3"/>
        <w:rPr>
          <w:lang w:val="en-GB"/>
        </w:rPr>
      </w:pPr>
      <w:bookmarkStart w:name="_Toc373244291" w:id="70"/>
      <w:r w:rsidR="00B955B5">
        <w:rPr>
          <w:lang w:val="en-GB"/>
        </w:rPr>
        <w:t xml:space="preserve">Attribut </w:t>
      </w:r>
      <w:r w:rsidR="00F05BD1">
        <w:rPr>
          <w:lang w:val="en-GB"/>
        </w:rPr>
        <w:t xml:space="preserve">CommandLine</w:t>
      </w:r>
      <w:bookmarkEnd w:id="70"/>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Ligne de commande</w:t>
            </w:r>
          </w:p>
        </w:tc>
        <w:tc>
          <w:tcPr>
            <w:tcW w:w="2566" w:type="dxa"/>
          </w:tcPr>
          <w:p>
            <w:pPr>
              <w:keepNext/>
              <w:rPr>
                <w:rStyle w:val="Code0"/>
                <w:b/>
                <w:bCs/>
              </w:rPr>
            </w:pPr>
            <w:r>
              <w:rPr>
                <w:rStyle w:val="Code0"/>
                <w:b/>
                <w:bCs/>
              </w:rPr>
              <w:t xml:space="preserve">Chaîne</w:t>
            </w:r>
          </w:p>
        </w:tc>
        <w:tc>
          <w:tcPr>
            <w:tcW w:w="1613" w:type="dxa"/>
            <w:gridSpan w:val="2"/>
          </w:tcPr>
          <w:p>
            <w:pPr>
              <w:keepNext/>
              <w:rPr>
                <w:rStyle w:val="Code0"/>
                <w:b/>
                <w:bCs/>
              </w:rPr>
            </w:pPr>
            <w:r>
              <w:rPr>
                <w:rStyle w:val="Code0"/>
                <w:b/>
                <w:bCs/>
              </w:rPr>
              <w:t xml:space="preserve">[set]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ligne de commande</w:t>
            </w:r>
          </w:p>
        </w:tc>
        <w:tc>
          <w:tcPr>
            <w:tcW w:w="2566" w:type="dxa"/>
          </w:tcPr>
          <w:p>
            <w:pPr>
              <w:keepNext/>
              <w:rPr>
                <w:rStyle w:val="Code0"/>
                <w:b/>
                <w:bCs/>
              </w:rPr>
            </w:pPr>
            <w:r>
              <w:rPr>
                <w:rStyle w:val="Code0"/>
                <w:b/>
                <w:bCs/>
              </w:rPr>
              <w:t xml:space="preserve">chaîne de caractères</w:t>
            </w:r>
          </w:p>
        </w:tc>
        <w:tc>
          <w:tcPr>
            <w:tcW w:w="1613" w:type="dxa"/>
            <w:gridSpan w:val="2"/>
          </w:tcPr>
          <w:p>
            <w:pPr>
              <w:pStyle w:val="TOC1"/>
              <w:rPr>
                <w:rStyle w:val="Code0"/>
              </w:rPr>
            </w:pPr>
            <w:r>
              <w:rPr>
                <w:rStyle w:val="Code0"/>
              </w:rPr>
              <w:t xml:space="preserve">[set]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En attribuant une valeur à cette propriété ou en appelant cette fonction, la valeur fournie est collée dans la ligne de commande.</w:t>
            </w:r>
          </w:p>
        </w:tc>
      </w:tr>
    </w:tbl>
    <w:p>
      <w:pPr>
        <w:pStyle w:val="Heading3"/>
        <w:rPr>
          <w:lang w:val="en-GB"/>
        </w:rPr>
      </w:pPr>
      <w:bookmarkStart w:name="_Toc373244292" w:id="71"/>
      <w:r w:rsidR="00B955B5">
        <w:rPr>
          <w:lang w:val="en-GB"/>
        </w:rPr>
        <w:t xml:space="preserve">Attribut MaterialCode</w:t>
      </w:r>
      <w:bookmarkEnd w:id="71"/>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Code matière</w:t>
            </w:r>
          </w:p>
        </w:tc>
        <w:tc>
          <w:tcPr>
            <w:tcW w:w="2566" w:type="dxa"/>
          </w:tcPr>
          <w:p>
            <w:pPr>
              <w:keepNext/>
              <w:rPr>
                <w:rStyle w:val="Code0"/>
                <w:b/>
                <w:bCs/>
              </w:rPr>
            </w:pPr>
            <w:r>
              <w:rPr>
                <w:rStyle w:val="Code0"/>
                <w:b/>
                <w:bCs/>
              </w:rPr>
              <w:t xml:space="preserve">Chaîne</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code matière</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Renvoie le code matière du titre en cours (contenu de 002@) s'il est connu, une chaîne vide sinon.</w:t>
            </w:r>
          </w:p>
        </w:tc>
      </w:tr>
    </w:tbl>
    <w:p>
      <w:pPr>
        <w:pStyle w:val="Heading3"/>
        <w:rPr>
          <w:lang w:val="en-GB"/>
        </w:rPr>
      </w:pPr>
      <w:bookmarkStart w:name="_Toc373244293" w:id="72"/>
      <w:r w:rsidR="008D485D">
        <w:rPr>
          <w:lang w:val="en-GB"/>
        </w:rPr>
        <w:t xml:space="preserve">Messages d'</w:t>
      </w:r>
      <w:r w:rsidR="001E3451">
        <w:rPr>
          <w:lang w:val="en-GB"/>
        </w:rPr>
        <w:t xml:space="preserve">attributs</w:t>
      </w:r>
      <w:bookmarkEnd w:id="72"/>
    </w:p>
    <w:tbl>
      <w:tblPr>
        <w:tblStyle w:val="TableNormal"/>
        <w:tblW w:w="5054" w:type="pct"/>
        <w:tblLook w:val="01E0"/>
      </w:tblPr>
      <w:tblGrid>
        <w:gridCol w:w="535"/>
        <w:gridCol w:w="4877"/>
        <w:gridCol w:w="2665"/>
        <w:gridCol w:w="1495"/>
        <w:gridCol w:w="102"/>
      </w:tblGrid>
      <w:tr>
        <w:tblPrEx>
          <w:tblW w:w="5054" w:type="pct"/>
          <w:tblLook w:val="01E0"/>
        </w:tblPrEx>
        <w:trPr>
          <w:cantSplit/>
        </w:trPr>
        <w:tc>
          <w:tcPr>
            <w:tcW w:w="5412" w:type="dxa"/>
            <w:gridSpan w:val="2"/>
            <w:shd w:val="clear" w:color="auto" w:fill="B3B3B3"/>
          </w:tcPr>
          <w:p>
            <w:pPr>
              <w:keepNext/>
              <w:rPr>
                <w:lang w:val="en-GB"/>
              </w:rPr>
            </w:pPr>
            <w:r>
              <w:rPr>
                <w:lang w:val="en-GB"/>
              </w:rPr>
              <w:t xml:space="preserve">Nom</w:t>
            </w:r>
          </w:p>
        </w:tc>
        <w:tc>
          <w:tcPr>
            <w:tcW w:w="2665" w:type="dxa"/>
            <w:shd w:val="clear" w:color="auto" w:fill="B3B3B3"/>
          </w:tcPr>
          <w:p>
            <w:pPr>
              <w:keepNext/>
              <w:rPr>
                <w:lang w:val="en-GB"/>
              </w:rPr>
            </w:pPr>
            <w:r>
              <w:rPr>
                <w:lang w:val="en-GB"/>
              </w:rPr>
              <w:t xml:space="preserve">type</w:t>
            </w:r>
          </w:p>
        </w:tc>
        <w:tc>
          <w:tcPr>
            <w:tcW w:w="1597"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5" w:type="dxa"/>
          </w:tcPr>
          <w:p>
            <w:pPr>
              <w:keepNext/>
              <w:rPr>
                <w:rStyle w:val="Code0"/>
                <w:b/>
                <w:bCs/>
              </w:rPr>
            </w:pPr>
            <w:r>
              <w:rPr>
                <w:rStyle w:val="Code0"/>
                <w:b/>
                <w:bCs/>
              </w:rPr>
              <w:t xml:space="preserve">VB</w:t>
            </w:r>
          </w:p>
        </w:tc>
        <w:tc>
          <w:tcPr>
            <w:tcW w:w="4877" w:type="dxa"/>
          </w:tcPr>
          <w:p>
            <w:pPr>
              <w:keepNext/>
              <w:ind w:start="720" w:hanging="720"/>
              <w:rPr>
                <w:rStyle w:val="Code0"/>
                <w:b/>
                <w:bCs/>
              </w:rPr>
            </w:pPr>
            <w:r>
              <w:rPr>
                <w:rStyle w:val="Code0"/>
                <w:b/>
                <w:bCs/>
              </w:rPr>
              <w:t xml:space="preserve">Messages</w:t>
            </w:r>
          </w:p>
        </w:tc>
        <w:tc>
          <w:tcPr>
            <w:tcW w:w="2665" w:type="dxa"/>
          </w:tcPr>
          <w:p>
            <w:pPr>
              <w:keepNext/>
              <w:rPr>
                <w:rStyle w:val="Code0"/>
                <w:b/>
                <w:bCs/>
              </w:rPr>
            </w:pPr>
            <w:r>
              <w:rPr>
                <w:rStyle w:val="Code0"/>
                <w:b/>
                <w:bCs/>
              </w:rPr>
              <w:t xml:space="preserve">Collection de messages</w:t>
            </w:r>
          </w:p>
        </w:tc>
        <w:tc>
          <w:tcPr>
            <w:tcW w:w="1597" w:type="dxa"/>
            <w:gridSpan w:val="2"/>
          </w:tcPr>
          <w:p>
            <w:pPr>
              <w:keepNext/>
              <w:rPr>
                <w:rStyle w:val="Code0"/>
                <w:b/>
                <w:bCs/>
              </w:rPr>
            </w:pPr>
            <w:r>
              <w:rPr>
                <w:rStyle w:val="Code0"/>
                <w:b/>
                <w:bCs/>
              </w:rPr>
              <w:t xml:space="preserve">[obtenir]</w:t>
            </w:r>
          </w:p>
        </w:tc>
      </w:tr>
      <w:tr>
        <w:tblPrEx>
          <w:tblW w:w="5054" w:type="pct"/>
          <w:tblLook w:val="01E0"/>
        </w:tblPrEx>
        <w:trPr>
          <w:cantSplit/>
        </w:trPr>
        <w:tc>
          <w:tcPr>
            <w:tcW w:w="535" w:type="dxa"/>
          </w:tcPr>
          <w:p>
            <w:pPr>
              <w:keepNext/>
              <w:rPr>
                <w:rStyle w:val="Code0"/>
                <w:b/>
                <w:bCs/>
              </w:rPr>
            </w:pPr>
            <w:r>
              <w:rPr>
                <w:rStyle w:val="Code0"/>
                <w:b/>
                <w:bCs/>
              </w:rPr>
              <w:t xml:space="preserve">JS</w:t>
            </w:r>
          </w:p>
        </w:tc>
        <w:tc>
          <w:tcPr>
            <w:tcW w:w="4877" w:type="dxa"/>
          </w:tcPr>
          <w:p>
            <w:pPr>
              <w:keepNext/>
              <w:ind w:start="720" w:hanging="720"/>
              <w:rPr>
                <w:rStyle w:val="Code0"/>
                <w:b/>
                <w:bCs/>
              </w:rPr>
            </w:pPr>
            <w:r>
              <w:rPr>
                <w:rStyle w:val="Code0"/>
                <w:b/>
                <w:bCs/>
              </w:rPr>
              <w:t xml:space="preserve">messages</w:t>
            </w:r>
          </w:p>
        </w:tc>
        <w:tc>
          <w:tcPr>
            <w:tcW w:w="2665" w:type="dxa"/>
          </w:tcPr>
          <w:p>
            <w:pPr>
              <w:keepNext/>
              <w:rPr>
                <w:rStyle w:val="Code0"/>
                <w:b/>
                <w:bCs/>
              </w:rPr>
            </w:pPr>
            <w:r>
              <w:rPr>
                <w:rStyle w:val="Code0"/>
                <w:b/>
                <w:bCs/>
              </w:rPr>
              <w:t xml:space="preserve">Collection de messages</w:t>
            </w:r>
          </w:p>
        </w:tc>
        <w:tc>
          <w:tcPr>
            <w:tcW w:w="1597" w:type="dxa"/>
            <w:gridSpan w:val="2"/>
          </w:tcPr>
          <w:p>
            <w:pPr>
              <w:keepNext/>
              <w:rPr>
                <w:rStyle w:val="Code0"/>
                <w:b/>
                <w:bCs/>
              </w:rPr>
            </w:pPr>
            <w:r>
              <w:rPr>
                <w:rStyle w:val="Code0"/>
                <w:b/>
                <w:bCs/>
              </w:rPr>
              <w:t xml:space="preserve">[obtenir]</w:t>
            </w:r>
          </w:p>
        </w:tc>
      </w:tr>
      <w:tr>
        <w:tblPrEx>
          <w:tblW w:w="5054" w:type="pct"/>
          <w:tblLook w:val="01E0"/>
        </w:tblPrEx>
        <w:trPr>
          <w:gridAfter w:val="1"/>
          <w:wAfter w:w="102" w:type="dxa"/>
          <w:cantSplit/>
        </w:trPr>
        <w:tc>
          <w:tcPr>
            <w:tcW w:w="9572" w:type="dxa"/>
            <w:gridSpan w:val="4"/>
          </w:tcPr>
          <w:p>
            <w:pPr>
              <w:keepNext/>
              <w:spacing w:before="120"/>
              <w:rPr>
                <w:lang w:val="en-GB"/>
              </w:rPr>
            </w:pPr>
            <w:r>
              <w:rPr>
                <w:lang w:val="en-GB"/>
              </w:rPr>
              <w:t xml:space="preserve">Contient la collection de messages reçus du serveur ou ajoutés par des scripts.</w:t>
            </w:r>
            <w:r w:rsidR="00841989">
              <w:rPr>
                <w:lang w:val="en-GB"/>
              </w:rPr>
              <w:t xml:space="preserve"> Voir les sections </w:t>
            </w:r>
            <w:r w:rsidR="00841989">
              <w:rPr>
                <w:lang w:val="en-GB"/>
              </w:rPr>
              <w:fldChar w:fldCharType="begin"/>
            </w:r>
            <w:r w:rsidR="00841989">
              <w:rPr>
                <w:lang w:val="en-GB"/>
              </w:rPr>
              <w:instrText xml:space="preserve"> REF _Ref132514377 \r \h </w:instrText>
            </w:r>
            <w:r w:rsidR="00841989">
              <w:rPr>
                <w:lang w:val="en-GB"/>
              </w:rPr>
              <w:fldChar w:fldCharType="separate"/>
            </w:r>
            <w:r w:rsidR="00245A3C">
              <w:rPr>
                <w:lang w:val="en-GB"/>
              </w:rPr>
              <w:t xml:space="preserve">3.6</w:t>
            </w:r>
            <w:r w:rsidR="00841989">
              <w:rPr>
                <w:lang w:val="en-GB"/>
              </w:rPr>
              <w:fldChar w:fldCharType="end"/>
            </w:r>
            <w:r w:rsidR="00841989">
              <w:rPr>
                <w:lang w:val="en-GB"/>
              </w:rPr>
              <w:t xml:space="preserve"> et </w:t>
            </w:r>
            <w:r w:rsidR="00841989">
              <w:rPr>
                <w:lang w:val="en-GB"/>
              </w:rPr>
              <w:fldChar w:fldCharType="begin"/>
            </w:r>
            <w:r w:rsidR="00841989">
              <w:rPr>
                <w:lang w:val="en-GB"/>
              </w:rPr>
              <w:instrText xml:space="preserve"> REF _Ref132514389 \r \h </w:instrText>
            </w:r>
            <w:r w:rsidR="00841989">
              <w:rPr>
                <w:lang w:val="en-GB"/>
              </w:rPr>
              <w:fldChar w:fldCharType="separate"/>
            </w:r>
            <w:r w:rsidR="00245A3C">
              <w:rPr>
                <w:lang w:val="en-GB"/>
              </w:rPr>
              <w:t xml:space="preserve">3.7</w:t>
            </w:r>
            <w:r w:rsidR="00841989">
              <w:rPr>
                <w:lang w:val="en-GB"/>
              </w:rPr>
              <w:fldChar w:fldCharType="end"/>
            </w:r>
            <w:r w:rsidR="00841989">
              <w:rPr>
                <w:lang w:val="en-GB"/>
              </w:rPr>
              <w:t xml:space="preserve"> pour plus de détails sur les objets MessageCollection et Message.</w:t>
            </w:r>
          </w:p>
        </w:tc>
      </w:tr>
    </w:tbl>
    <w:p>
      <w:pPr>
        <w:pStyle w:val="Heading3"/>
        <w:rPr>
          <w:lang w:val="en-GB"/>
        </w:rPr>
      </w:pPr>
      <w:bookmarkStart w:name="_Toc373244294" w:id="73"/>
      <w:r w:rsidR="00567998">
        <w:rPr>
          <w:lang w:val="en-GB"/>
        </w:rPr>
        <w:t xml:space="preserve">Attribut CodeData</w:t>
      </w:r>
      <w:bookmarkEnd w:id="73"/>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Données codées</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données codées</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Spécifie si CodedData est activé ou non pour la fenêtre active. Vous pouvez activer CodedData en attribuant la valeur True ou False à cette propriété.</w:t>
            </w:r>
          </w:p>
        </w:tc>
      </w:tr>
    </w:tbl>
    <w:p>
      <w:pPr>
        <w:pStyle w:val="Heading3"/>
        <w:rPr>
          <w:lang w:val="en-GB"/>
        </w:rPr>
      </w:pPr>
      <w:bookmarkStart w:name="_Toc373244295" w:id="74"/>
      <w:r>
        <w:rPr>
          <w:lang w:val="en-GB"/>
        </w:rPr>
        <w:t xml:space="preserve">Attribut NoviceMode</w:t>
      </w:r>
      <w:bookmarkEnd w:id="74"/>
    </w:p>
    <w:p w:rsidR="00912FE2">
      <w:pPr>
        <w:rPr>
          <w:lang w:val="en-GB"/>
        </w:rPr>
      </w:pPr>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Mode novice</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mode novice</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Spécifie si le mode Novice est activé ou non pour la fenêtre active. Vous pouvez activer ou désactiver le mode Novice en attribuant la valeur True ou False à cette propriété.</w:t>
            </w:r>
          </w:p>
        </w:tc>
      </w:tr>
    </w:tbl>
    <w:p>
      <w:pPr>
        <w:pStyle w:val="Heading3"/>
        <w:rPr>
          <w:lang w:val="en-GB"/>
        </w:rPr>
      </w:pPr>
      <w:bookmarkStart w:name="_Toc373244296" w:id="75"/>
      <w:r w:rsidR="00D2516C">
        <w:rPr>
          <w:lang w:val="en-GB"/>
        </w:rPr>
        <w:t xml:space="preserve">Statut de l'attribut</w:t>
      </w:r>
      <w:bookmarkEnd w:id="75"/>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Statut</w:t>
            </w:r>
          </w:p>
        </w:tc>
        <w:tc>
          <w:tcPr>
            <w:tcW w:w="2566" w:type="dxa"/>
          </w:tcPr>
          <w:p>
            <w:pPr>
              <w:keepNext/>
              <w:rPr>
                <w:rStyle w:val="Code0"/>
                <w:b/>
                <w:bCs/>
              </w:rPr>
            </w:pPr>
            <w:r>
              <w:rPr>
                <w:rStyle w:val="Code0"/>
                <w:b/>
                <w:bCs/>
              </w:rPr>
              <w:t xml:space="preserve">Chaîne</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statut</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Contient le contenu de la variable Pica3 standard "/V".</w:t>
              <w:br/>
              <w:t xml:space="preserve"> Note : Contrairement à d'autres propriétés d'ActiveWindow, l'état est stocké comme une propriété réelle de la fenêtre, c'est-à-dire que chaque fenêtre conservera sa propriété d'état même s'il y a plusieurs connexions</w:t>
            </w:r>
          </w:p>
        </w:tc>
      </w:tr>
    </w:tbl>
    <w:p>
      <w:pPr>
        <w:pStyle w:val="Heading3"/>
        <w:rPr>
          <w:lang w:val="en-GB"/>
        </w:rPr>
      </w:pPr>
      <w:bookmarkStart w:name="_Toc373244297" w:id="76"/>
      <w:r w:rsidR="00110471">
        <w:rPr>
          <w:lang w:val="en-GB"/>
        </w:rPr>
        <w:t xml:space="preserve">Attribut Titre</w:t>
      </w:r>
      <w:bookmarkEnd w:id="76"/>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Titre</w:t>
            </w:r>
          </w:p>
        </w:tc>
        <w:tc>
          <w:tcPr>
            <w:tcW w:w="2566" w:type="dxa"/>
          </w:tcPr>
          <w:p>
            <w:pPr>
              <w:keepNext/>
              <w:rPr>
                <w:rStyle w:val="Code0"/>
                <w:b/>
                <w:bCs/>
              </w:rPr>
            </w:pPr>
            <w:r>
              <w:rPr>
                <w:rStyle w:val="Code0"/>
                <w:b/>
                <w:bCs/>
              </w:rPr>
              <w:t xml:space="preserve">TitreObjet</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titre</w:t>
            </w:r>
          </w:p>
        </w:tc>
        <w:tc>
          <w:tcPr>
            <w:tcW w:w="2566" w:type="dxa"/>
          </w:tcPr>
          <w:p>
            <w:pPr>
              <w:keepNext/>
              <w:rPr>
                <w:rStyle w:val="Code0"/>
                <w:b/>
                <w:bCs/>
              </w:rPr>
            </w:pPr>
            <w:r w:rsidR="008D18CE">
              <w:rPr>
                <w:rStyle w:val="Code0"/>
                <w:b/>
                <w:bCs/>
              </w:rPr>
              <w:t xml:space="preserve">TitreObjet</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Renvoie le TitleObject de la fenêtre active s'il est présent, ou rien s'il ne l'est pas. Voir TitleObject pour une description des méthodes et des propriétés de cet objet.</w:t>
            </w:r>
          </w:p>
        </w:tc>
      </w:tr>
    </w:tbl>
    <w:p>
      <w:pPr>
        <w:pStyle w:val="Heading3"/>
        <w:rPr>
          <w:lang w:val="en-GB"/>
        </w:rPr>
      </w:pPr>
      <w:bookmarkStart w:name="_Toc373244298" w:id="77"/>
      <w:r w:rsidR="00110552">
        <w:rPr>
          <w:lang w:val="en-GB"/>
        </w:rPr>
        <w:t xml:space="preserve">Attribut TitleCopyfile</w:t>
      </w:r>
      <w:bookmarkEnd w:id="77"/>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sidR="008D18CE">
              <w:rPr>
                <w:rStyle w:val="Code0"/>
                <w:b/>
                <w:bCs/>
              </w:rPr>
              <w:t xml:space="preserve">TitreFichier de </w:t>
            </w:r>
            <w:r>
              <w:rPr>
                <w:rStyle w:val="Code0"/>
                <w:b/>
                <w:bCs/>
              </w:rPr>
              <w:t xml:space="preserve">copie</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sidR="008D18CE">
              <w:rPr>
                <w:rStyle w:val="Code0"/>
                <w:b/>
                <w:bCs/>
              </w:rPr>
              <w:t xml:space="preserve">titreFichier de </w:t>
            </w:r>
            <w:r>
              <w:rPr>
                <w:rStyle w:val="Code0"/>
                <w:b/>
                <w:bCs/>
              </w:rPr>
              <w:t xml:space="preserve">copie</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Spécifie le chemin d'accès au fichier TitleCopy actuellement actif, par rapport à celui de l'exécutable WinIBW. Bien qu'il s'agisse d'une propriété de la fenêtre active, ce paramètre est global pour WinIBW. Vous pouvez définir le fichier TitleCopy en attribuant le chemin relatif d'un fichier à cette propriété.</w:t>
            </w:r>
          </w:p>
        </w:tc>
      </w:tr>
    </w:tbl>
    <w:p>
      <w:pPr>
        <w:pStyle w:val="Heading3"/>
        <w:rPr>
          <w:lang w:val="en-GB"/>
        </w:rPr>
      </w:pPr>
      <w:bookmarkStart w:name="_Toc373244299" w:id="78"/>
      <w:r w:rsidR="002447BE">
        <w:rPr>
          <w:lang w:val="en-GB"/>
        </w:rPr>
        <w:t xml:space="preserve">Attribut WindowID</w:t>
      </w:r>
      <w:bookmarkEnd w:id="78"/>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WindowID</w:t>
            </w:r>
          </w:p>
        </w:tc>
        <w:tc>
          <w:tcPr>
            <w:tcW w:w="2566" w:type="dxa"/>
          </w:tcPr>
          <w:p>
            <w:pPr>
              <w:keepNext/>
              <w:rPr>
                <w:rStyle w:val="Code0"/>
                <w:b/>
                <w:bCs/>
              </w:rPr>
            </w:pPr>
            <w:r>
              <w:rPr>
                <w:rStyle w:val="Code0"/>
                <w:b/>
                <w:bCs/>
              </w:rPr>
              <w:t xml:space="preserve">Longues</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windowID</w:t>
            </w:r>
          </w:p>
        </w:tc>
        <w:tc>
          <w:tcPr>
            <w:tcW w:w="2566" w:type="dxa"/>
          </w:tcPr>
          <w:p>
            <w:pPr>
              <w:keepNext/>
              <w:rPr>
                <w:rStyle w:val="Code0"/>
                <w:b/>
                <w:bCs/>
              </w:rPr>
            </w:pPr>
            <w:r>
              <w:rPr>
                <w:rStyle w:val="Code0"/>
                <w:b/>
                <w:bCs/>
              </w:rPr>
              <w:t xml:space="preserve">int</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Renvoie l'identifiant de la fenêtre active.</w:t>
            </w:r>
          </w:p>
        </w:tc>
      </w:tr>
    </w:tbl>
    <w:p w:rsidR="00912FE2">
      <w:pPr>
        <w:rPr>
          <w:lang w:val="en-GB"/>
        </w:rPr>
      </w:pPr>
    </w:p>
    <w:p>
      <w:pPr>
        <w:pStyle w:val="Heading3"/>
        <w:rPr>
          <w:lang w:val="en-GB"/>
        </w:rPr>
      </w:pPr>
      <w:bookmarkStart w:name="_Ref264900022" w:id="79"/>
      <w:bookmarkStart w:name="_Toc373244300" w:id="80"/>
      <w:r>
        <w:rPr>
          <w:lang w:val="en-GB"/>
        </w:rPr>
        <w:t xml:space="preserve">Variable d'attribut</w:t>
      </w:r>
      <w:bookmarkEnd w:id="79"/>
      <w:bookmarkEnd w:id="80"/>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Variable(nom en tant que chaîne)</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 </w:t>
              <w:br/>
            </w:r>
          </w:p>
        </w:tc>
        <w:tc>
          <w:tcPr>
            <w:tcW w:w="4959" w:type="dxa"/>
          </w:tcPr>
          <w:p>
            <w:pPr>
              <w:keepNext/>
              <w:rPr>
                <w:rStyle w:val="Code0"/>
                <w:b/>
                <w:bCs/>
              </w:rPr>
            </w:pPr>
            <w:r w:rsidR="00FA4ED8">
              <w:rPr>
                <w:rStyle w:val="Code0"/>
                <w:b/>
                <w:bCs/>
              </w:rPr>
              <w:t xml:space="preserve">variable</w:t>
            </w:r>
            <w:r>
              <w:rPr>
                <w:rStyle w:val="Code0"/>
                <w:b/>
                <w:bCs/>
              </w:rPr>
              <w:t xml:space="preserve">(name : string)</w:t>
            </w:r>
          </w:p>
        </w:tc>
        <w:tc>
          <w:tcPr>
            <w:tcW w:w="2566" w:type="dxa"/>
          </w:tcPr>
          <w:p>
            <w:pPr>
              <w:keepNext/>
              <w:rPr>
                <w:rStyle w:val="Code0"/>
                <w:b/>
                <w:bCs/>
              </w:rPr>
            </w:pPr>
            <w:r>
              <w:rPr>
                <w:rStyle w:val="Code0"/>
                <w:b/>
                <w:bCs/>
              </w:rPr>
              <w:t xml:space="preserve">chaîne de caractères</w:t>
            </w:r>
          </w:p>
        </w:tc>
        <w:tc>
          <w:tcPr>
            <w:tcW w:w="1613" w:type="dxa"/>
            <w:gridSpan w:val="2"/>
          </w:tcPr>
          <w:p>
            <w:pPr>
              <w:keepNext/>
              <w:rPr>
                <w:rStyle w:val="Code0"/>
                <w:b/>
                <w:bCs/>
                <w:i/>
                <w:iCs/>
              </w:rPr>
            </w:pPr>
            <w:r w:rsidR="00FA4ED8">
              <w:rPr>
                <w:rStyle w:val="Code0"/>
                <w:b/>
                <w:bCs/>
              </w:rPr>
              <w:t xml:space="preserve">[get/set</w:t>
            </w:r>
            <w:r w:rsidR="00FA4ED8">
              <w:rPr>
                <w:rStyle w:val="Code0"/>
                <w:b/>
                <w:bCs/>
                <w:i/>
                <w:iCs/>
              </w:rPr>
              <w:t xml:space="preserve">] </w:t>
            </w:r>
          </w:p>
        </w:tc>
      </w:tr>
      <w:tr>
        <w:tblPrEx>
          <w:tblW w:w="5054" w:type="pct"/>
          <w:tblLook w:val="01E0"/>
        </w:tblPrEx>
        <w:trPr>
          <w:gridAfter w:val="1"/>
          <w:wAfter w:w="103" w:type="dxa"/>
          <w:cantSplit/>
        </w:trPr>
        <w:tc>
          <w:tcPr>
            <w:tcW w:w="9571" w:type="dxa"/>
            <w:gridSpan w:val="4"/>
          </w:tcPr>
          <w:p>
            <w:pPr>
              <w:keepNext/>
              <w:spacing w:before="120"/>
              <w:rPr>
                <w:b/>
                <w:bCs/>
                <w:lang w:val="en-GB"/>
              </w:rPr>
            </w:pPr>
            <w:r w:rsidRPr="00FA4ED8">
              <w:rPr>
                <w:b/>
                <w:bCs/>
                <w:lang w:val="en-GB"/>
              </w:rPr>
              <w:t xml:space="preserve">NOTE : Lorsque vous utilisez cette propriété dans des scripts standards, vous devez utiliser une syntaxe différente !</w:t>
            </w:r>
          </w:p>
          <w:p>
            <w:pPr>
              <w:keepNext/>
              <w:spacing w:before="120"/>
              <w:rPr>
                <w:rFonts w:ascii="Courier New" w:hAnsi="Courier New" w:cs="Courier New"/>
                <w:lang w:val="en-GB"/>
              </w:rPr>
            </w:pPr>
            <w:r>
              <w:rPr>
                <w:b/>
                <w:bCs/>
                <w:lang w:val="en-GB"/>
              </w:rPr>
              <w:tab/>
            </w:r>
            <w:r>
              <w:rPr>
                <w:rFonts w:ascii="Courier New" w:hAnsi="Courier New" w:cs="Courier New"/>
                <w:lang w:val="en-GB"/>
              </w:rPr>
              <w:t xml:space="preserve">string getVariable(name : string) ;</w:t>
            </w:r>
          </w:p>
          <w:p>
            <w:pPr>
              <w:keepNext/>
              <w:spacing w:before="120"/>
              <w:rPr>
                <w:b/>
                <w:bCs/>
                <w:lang w:val="en-GB"/>
              </w:rPr>
            </w:pPr>
            <w:r>
              <w:rPr>
                <w:rFonts w:ascii="Courier New" w:hAnsi="Courier New" w:cs="Courier New"/>
                <w:lang w:val="en-GB"/>
              </w:rPr>
              <w:tab/>
              <w:t xml:space="preserve">void </w:t>
            </w:r>
            <w:r>
              <w:rPr>
                <w:rFonts w:ascii="Courier New" w:hAnsi="Courier New" w:cs="Courier New"/>
                <w:lang w:val="en-GB"/>
              </w:rPr>
              <w:t xml:space="preserve">setVariable(name : string, value : string) ;</w:t>
            </w:r>
          </w:p>
        </w:tc>
      </w:tr>
      <w:tr>
        <w:tblPrEx>
          <w:tblW w:w="5054" w:type="pct"/>
          <w:tblLook w:val="01E0"/>
        </w:tblPrEx>
        <w:trPr>
          <w:gridAfter w:val="1"/>
          <w:wAfter w:w="103" w:type="dxa"/>
          <w:cantSplit/>
        </w:trPr>
        <w:tc>
          <w:tcPr>
            <w:tcW w:w="9571" w:type="dxa"/>
            <w:gridSpan w:val="4"/>
          </w:tcPr>
          <w:p>
            <w:pPr>
              <w:keepNext/>
              <w:spacing w:before="120"/>
              <w:rPr>
                <w:lang w:val="en-GB"/>
              </w:rPr>
            </w:pPr>
            <w:r w:rsidR="00BA5A87">
              <w:rPr>
                <w:lang w:val="en-GB"/>
              </w:rPr>
              <w:t xml:space="preserve">Cet attribut permet aux utilisateurs d'</w:t>
            </w:r>
            <w:r>
              <w:rPr>
                <w:lang w:val="en-GB"/>
              </w:rPr>
              <w:t xml:space="preserve">accéder à </w:t>
            </w:r>
            <w:r w:rsidR="00F2499C">
              <w:rPr>
                <w:lang w:val="en-GB"/>
              </w:rPr>
              <w:t xml:space="preserve">toutes les </w:t>
            </w:r>
            <w:r>
              <w:rPr>
                <w:lang w:val="en-GB"/>
              </w:rPr>
              <w:t xml:space="preserve">variables </w:t>
            </w:r>
            <w:r w:rsidR="00A0716F">
              <w:rPr>
                <w:lang w:val="en-GB"/>
              </w:rPr>
              <w:t xml:space="preserve">décrites dans les </w:t>
            </w:r>
            <w:r w:rsidR="00862741">
              <w:rPr>
                <w:lang w:val="en-GB"/>
              </w:rPr>
              <w:t xml:space="preserve">tableaux de la sous-section suivante</w:t>
            </w:r>
            <w:r w:rsidR="00952220">
              <w:rPr>
                <w:lang w:val="en-GB"/>
              </w:rPr>
              <w:t xml:space="preserve">, </w:t>
            </w:r>
            <w:r w:rsidR="00A0716F">
              <w:rPr>
                <w:lang w:val="en-GB"/>
              </w:rPr>
              <w:t xml:space="preserve">sous le </w:t>
            </w:r>
            <w:r w:rsidR="00A0716F">
              <w:rPr>
                <w:rFonts w:ascii="Courier New" w:hAnsi="Courier New" w:cs="Courier New"/>
                <w:lang w:val="en-GB"/>
              </w:rPr>
              <w:t xml:space="preserve">nom de </w:t>
            </w:r>
            <w:r w:rsidR="00A0716F">
              <w:rPr>
                <w:lang w:val="en-GB"/>
              </w:rPr>
              <w:t xml:space="preserve">P3GXX, XX étant l'ID </w:t>
            </w:r>
            <w:r w:rsidR="0049462B">
              <w:rPr>
                <w:lang w:val="en-GB"/>
              </w:rPr>
              <w:t xml:space="preserve">de</w:t>
            </w:r>
            <w:r w:rsidR="00A0716F">
              <w:rPr>
                <w:lang w:val="en-GB"/>
              </w:rPr>
              <w:t xml:space="preserve"> la variable </w:t>
            </w:r>
            <w:r w:rsidR="00A76413">
              <w:rPr>
                <w:lang w:val="en-GB"/>
              </w:rPr>
              <w:t xml:space="preserve">dans ces </w:t>
            </w:r>
            <w:r w:rsidR="00A76413">
              <w:rPr>
                <w:lang w:val="en-GB"/>
              </w:rPr>
              <w:t xml:space="preserve">tableaux.</w:t>
            </w:r>
            <w:r>
              <w:rPr>
                <w:lang w:val="en-GB"/>
              </w:rPr>
              <w:tab/>
            </w:r>
          </w:p>
          <w:p>
            <w:pPr>
              <w:keepNext/>
              <w:spacing w:before="120"/>
              <w:rPr>
                <w:lang w:val="en-GB"/>
              </w:rPr>
            </w:pPr>
            <w:r>
              <w:rPr>
                <w:lang w:val="en-GB"/>
              </w:rPr>
              <w:t xml:space="preserve">Outre </w:t>
            </w:r>
            <w:r w:rsidR="00C1133A">
              <w:rPr>
                <w:lang w:val="en-GB"/>
              </w:rPr>
              <w:t xml:space="preserve">P3GXX</w:t>
            </w:r>
            <w:r>
              <w:rPr>
                <w:lang w:val="en-GB"/>
              </w:rPr>
              <w:t xml:space="preserve">, il existe </w:t>
            </w:r>
            <w:r w:rsidR="00C1133A">
              <w:rPr>
                <w:lang w:val="en-GB"/>
              </w:rPr>
              <w:t xml:space="preserve">également </w:t>
            </w:r>
            <w:r>
              <w:rPr>
                <w:lang w:val="en-GB"/>
              </w:rPr>
              <w:t xml:space="preserve">des </w:t>
            </w:r>
            <w:r>
              <w:rPr>
                <w:lang w:val="en-GB"/>
              </w:rPr>
              <w:t xml:space="preserve">variables spéciales </w:t>
            </w:r>
            <w:r w:rsidR="00C1133A">
              <w:rPr>
                <w:lang w:val="en-GB"/>
              </w:rPr>
              <w:t xml:space="preserve">telles que </w:t>
            </w:r>
            <w:r>
              <w:rPr>
                <w:lang w:val="en-GB"/>
              </w:rPr>
              <w:t xml:space="preserve">"scr", "buf"</w:t>
            </w:r>
            <w:r w:rsidR="00E205AA">
              <w:rPr>
                <w:lang w:val="en-GB"/>
              </w:rPr>
              <w:t xml:space="preserve">, </w:t>
            </w:r>
            <w:r w:rsidR="00F2499C">
              <w:rPr>
                <w:lang w:val="en-GB"/>
              </w:rPr>
              <w:t xml:space="preserve">auxquelles les </w:t>
            </w:r>
            <w:r w:rsidR="00444D9C">
              <w:rPr>
                <w:lang w:val="en-GB"/>
              </w:rPr>
              <w:t xml:space="preserve">utilisateurs </w:t>
            </w:r>
            <w:r w:rsidR="00F2499C">
              <w:rPr>
                <w:lang w:val="en-GB"/>
              </w:rPr>
              <w:t xml:space="preserve">peuvent accéder</w:t>
            </w:r>
            <w:r w:rsidR="00444D9C">
              <w:rPr>
                <w:lang w:val="en-GB"/>
              </w:rPr>
              <w:t xml:space="preserve">. </w:t>
            </w:r>
          </w:p>
          <w:p>
            <w:pPr>
              <w:keepNext/>
              <w:spacing w:before="120"/>
              <w:rPr>
                <w:lang w:val="en-GB"/>
              </w:rPr>
            </w:pPr>
            <w:r>
              <w:rPr>
                <w:lang w:val="en-GB"/>
              </w:rPr>
              <w:t xml:space="preserve">Par exemple, application.activeWindow.variable("P3GPP") permet d'obtenir le PPN actuel</w:t>
            </w:r>
            <w:r w:rsidR="005218C7">
              <w:rPr>
                <w:lang w:val="en-GB"/>
              </w:rPr>
              <w:t xml:space="preserve">,</w:t>
            </w:r>
          </w:p>
          <w:p>
            <w:pPr>
              <w:keepNext/>
              <w:spacing w:before="120"/>
              <w:rPr>
                <w:lang w:val="en-GB"/>
              </w:rPr>
            </w:pPr>
            <w:r>
              <w:rPr>
                <w:lang w:val="en-GB"/>
              </w:rPr>
              <w:t xml:space="preserve">      application.activeWindow.variable("P3GSE") permet d'obtenir le numéro du jeu de titres actuel,  </w:t>
            </w:r>
          </w:p>
          <w:p>
            <w:pPr>
              <w:keepNext/>
              <w:spacing w:before="120"/>
              <w:rPr>
                <w:lang w:val="en-GB"/>
              </w:rPr>
            </w:pPr>
            <w:r>
              <w:rPr>
                <w:lang w:val="en-GB"/>
              </w:rPr>
              <w:t xml:space="preserve">      et</w:t>
            </w:r>
          </w:p>
          <w:p>
            <w:pPr>
              <w:keepNext/>
              <w:spacing w:before="120"/>
              <w:rPr>
                <w:lang w:val="en-GB"/>
              </w:rPr>
            </w:pPr>
            <w:r>
              <w:rPr>
                <w:lang w:val="en-GB"/>
              </w:rPr>
              <w:t xml:space="preserve">      application.activeWindow.variable("scr") permet d'obtenir le code de l'écran actuel.</w:t>
            </w:r>
          </w:p>
        </w:tc>
      </w:tr>
    </w:tbl>
    <w:p w:rsidR="00783CF6" w:rsidP="00783CF6">
      <w:pPr>
        <w:rPr>
          <w:lang w:val="en-GB"/>
        </w:rPr>
      </w:pPr>
    </w:p>
    <w:p>
      <w:pPr>
        <w:pStyle w:val="Heading4"/>
        <w:jc w:val="both"/>
        <w:rPr>
          <w:lang w:val="en-US"/>
        </w:rPr>
      </w:pPr>
      <w:bookmarkStart w:name="_Toc373244301" w:id="81"/>
      <w:r w:rsidR="003B3B64">
        <w:rPr>
          <w:lang w:val="en-US"/>
        </w:rPr>
        <w:t xml:space="preserve">Variables accessibles</w:t>
      </w:r>
      <w:bookmarkEnd w:id="81"/>
    </w:p>
    <w:p>
      <w:pPr>
        <w:rPr>
          <w:rFonts w:cs="Arial"/>
          <w:lang w:val="en-US"/>
        </w:rPr>
      </w:pPr>
      <w:r w:rsidRPr="00AE6F70">
        <w:rPr>
          <w:rFonts w:cs="Arial"/>
          <w:lang w:val="en-US"/>
        </w:rPr>
        <w:t xml:space="preserve">Ce chapitre dresse la liste de toutes les variables envoyées entre </w:t>
      </w:r>
      <w:r>
        <w:rPr>
          <w:rFonts w:cs="Arial"/>
          <w:lang w:val="en-US"/>
        </w:rPr>
        <w:t xml:space="preserve">WinIBW3 </w:t>
      </w:r>
      <w:r w:rsidRPr="00AE6F70">
        <w:rPr>
          <w:rFonts w:cs="Arial"/>
          <w:lang w:val="en-US"/>
        </w:rPr>
        <w:t xml:space="preserve">et </w:t>
      </w:r>
      <w:r>
        <w:rPr>
          <w:rFonts w:cs="Arial"/>
          <w:lang w:val="en-US"/>
        </w:rPr>
        <w:t xml:space="preserve">CBS, et accessibles depuis les scripts standard et utilisateur via l'attribut " variable " décrit dans la section </w:t>
      </w:r>
      <w:r>
        <w:rPr>
          <w:rFonts w:cs="Arial"/>
          <w:lang w:val="en-US"/>
        </w:rPr>
        <w:fldChar w:fldCharType="begin"/>
      </w:r>
      <w:r>
        <w:rPr>
          <w:rFonts w:cs="Arial"/>
          <w:lang w:val="en-US"/>
        </w:rPr>
        <w:instrText xml:space="preserve"> REF _Ref264900022 \r \h </w:instrText>
      </w:r>
      <w:r>
        <w:rPr>
          <w:rFonts w:cs="Arial"/>
          <w:lang w:val="en-US"/>
        </w:rPr>
        <w:fldChar w:fldCharType="separate"/>
      </w:r>
      <w:r w:rsidR="00245A3C">
        <w:rPr>
          <w:rFonts w:cs="Arial"/>
          <w:lang w:val="en-US"/>
        </w:rPr>
        <w:t xml:space="preserve">3.4.12</w:t>
      </w:r>
      <w:r>
        <w:rPr>
          <w:rFonts w:cs="Arial"/>
          <w:lang w:val="en-US"/>
        </w:rPr>
        <w:fldChar w:fldCharType="end"/>
      </w:r>
      <w:r w:rsidRPr="00AE6F70">
        <w:rPr>
          <w:rFonts w:cs="Arial"/>
          <w:lang w:val="en-US"/>
        </w:rPr>
        <w:t xml:space="preserve">.</w:t>
      </w:r>
    </w:p>
    <w:p w:rsidR="00074538" w:rsidP="003B3B64">
      <w:pPr>
        <w:rPr>
          <w:rFonts w:cs="Arial"/>
          <w:lang w:val="en-US"/>
        </w:rPr>
      </w:pPr>
    </w:p>
    <w:p>
      <w:pPr>
        <w:rPr>
          <w:rFonts w:cs="Arial"/>
          <w:b/>
          <w:i/>
          <w:lang w:val="en-US"/>
        </w:rPr>
      </w:pPr>
      <w:r w:rsidRPr="00F33C62">
        <w:rPr>
          <w:rFonts w:cs="Arial"/>
          <w:b/>
          <w:i/>
          <w:lang w:val="en-US"/>
        </w:rPr>
        <w:t xml:space="preserve">CBS &lt;-&gt; </w:t>
      </w:r>
      <w:r w:rsidRPr="00F33C62" w:rsidR="00F33C62">
        <w:rPr>
          <w:rFonts w:cs="Arial"/>
          <w:b/>
          <w:i/>
          <w:lang w:val="en-US"/>
        </w:rPr>
        <w:t xml:space="preserve">WinIBW3 </w:t>
      </w:r>
      <w:r w:rsidRPr="00F33C62">
        <w:rPr>
          <w:rFonts w:cs="Arial"/>
          <w:b/>
          <w:i/>
          <w:lang w:val="en-US"/>
        </w:rPr>
        <w:t xml:space="preserve">Variables</w:t>
      </w:r>
    </w:p>
    <w:p>
      <w:pPr>
        <w:rPr>
          <w:rFonts w:cs="Arial"/>
          <w:lang w:val="en-US"/>
        </w:rPr>
      </w:pPr>
      <w:r w:rsidRPr="00AE6F70">
        <w:rPr>
          <w:rFonts w:cs="Arial"/>
          <w:lang w:val="en-US"/>
        </w:rPr>
        <w:t xml:space="preserve">Les variables </w:t>
      </w:r>
      <w:r>
        <w:rPr>
          <w:rFonts w:cs="Arial"/>
          <w:lang w:val="en-US"/>
        </w:rPr>
        <w:t xml:space="preserve">suivantes </w:t>
      </w:r>
      <w:r>
        <w:rPr>
          <w:rFonts w:cs="Arial"/>
          <w:lang w:val="en-US"/>
        </w:rPr>
        <w:t xml:space="preserve">sont les variables de contexte </w:t>
      </w:r>
      <w:r w:rsidRPr="00AE6F70">
        <w:rPr>
          <w:rFonts w:cs="Arial"/>
          <w:lang w:val="en-US"/>
        </w:rPr>
        <w:t xml:space="preserve">qui peuvent être définies/modifiées par </w:t>
      </w:r>
      <w:r>
        <w:rPr>
          <w:rFonts w:cs="Arial"/>
          <w:lang w:val="en-US"/>
        </w:rPr>
        <w:t xml:space="preserve">WinIBW3 </w:t>
      </w:r>
      <w:r w:rsidRPr="00AE6F70">
        <w:rPr>
          <w:rFonts w:cs="Arial"/>
          <w:lang w:val="en-US"/>
        </w:rPr>
        <w:t xml:space="preserve">et </w:t>
      </w:r>
      <w:r>
        <w:rPr>
          <w:rFonts w:cs="Arial"/>
          <w:lang w:val="en-US"/>
        </w:rPr>
        <w:t xml:space="preserve">CBS</w:t>
      </w:r>
      <w:r w:rsidRPr="00AE6F70">
        <w:rPr>
          <w:rFonts w:cs="Arial"/>
          <w:lang w:val="en-US"/>
        </w:rPr>
        <w:t xml:space="preserve">. Chacun d'eux est à l'écoute des modifications envoyées par l'autre composant.</w:t>
      </w:r>
    </w:p>
    <w:p w:rsidRPr="00AE6F70" w:rsidR="003B3B64" w:rsidP="003B3B64">
      <w:pPr>
        <w:rPr>
          <w:rFonts w:cs="Arial"/>
          <w:lang w:val="en-US"/>
        </w:rPr>
      </w:pPr>
    </w:p>
    <w:tbl>
      <w:tblPr>
        <w:tblStyle w:val="TableNormal"/>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209"/>
        <w:gridCol w:w="8678"/>
      </w:tblGrid>
      <w:tr>
        <w:tblPrEx>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Ex>
        <w:tc>
          <w:tcPr>
            <w:tcW w:w="1209" w:type="dxa"/>
            <w:shd w:val="clear" w:color="auto" w:fill="92CDDC"/>
          </w:tcPr>
          <w:p>
            <w:pPr>
              <w:rPr>
                <w:rFonts w:cs="Arial"/>
                <w:sz w:val="28"/>
                <w:szCs w:val="28"/>
              </w:rPr>
            </w:pPr>
            <w:r w:rsidRPr="001B5702">
              <w:rPr>
                <w:rFonts w:cs="Arial"/>
                <w:sz w:val="28"/>
                <w:szCs w:val="28"/>
              </w:rPr>
              <w:t xml:space="preserve">Var-ID</w:t>
            </w:r>
          </w:p>
        </w:tc>
        <w:tc>
          <w:tcPr>
            <w:tcW w:w="8678" w:type="dxa"/>
            <w:shd w:val="clear" w:color="auto" w:fill="92CDDC"/>
          </w:tcPr>
          <w:p>
            <w:pPr>
              <w:rPr>
                <w:rFonts w:cs="Arial"/>
                <w:sz w:val="28"/>
                <w:szCs w:val="28"/>
              </w:rPr>
            </w:pPr>
            <w:r w:rsidRPr="001B5702">
              <w:rPr>
                <w:rFonts w:cs="Arial"/>
                <w:sz w:val="28"/>
                <w:szCs w:val="28"/>
              </w:rPr>
              <w:t xml:space="preserve">Fonction variable</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A*</w:t>
            </w:r>
          </w:p>
        </w:tc>
        <w:tc>
          <w:tcPr>
            <w:tcW w:w="8678" w:type="dxa"/>
          </w:tcPr>
          <w:p>
            <w:pPr>
              <w:tabs>
                <w:tab w:val="left" w:pos="-1440"/>
                <w:tab w:val="left" w:pos="-720"/>
              </w:tabs>
              <w:spacing w:before="114" w:after="54"/>
              <w:rPr>
                <w:rFonts w:cs="Arial"/>
              </w:rPr>
            </w:pPr>
            <w:r w:rsidRPr="001B5702">
              <w:rPr>
                <w:rFonts w:cs="Arial"/>
              </w:rPr>
              <w:t xml:space="preserve">Numéro de la demande de PEB en cours</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PR</w:t>
            </w:r>
          </w:p>
        </w:tc>
        <w:tc>
          <w:tcPr>
            <w:tcW w:w="8678" w:type="dxa"/>
          </w:tcPr>
          <w:p>
            <w:pPr>
              <w:tabs>
                <w:tab w:val="left" w:pos="-1440"/>
                <w:tab w:val="left" w:pos="-720"/>
              </w:tabs>
              <w:spacing w:before="114" w:after="54"/>
              <w:rPr>
                <w:rFonts w:cs="Arial"/>
              </w:rPr>
            </w:pPr>
            <w:r w:rsidRPr="001B5702">
              <w:rPr>
                <w:rFonts w:cs="Arial"/>
              </w:rPr>
              <w:t xml:space="preserve">Format de présentation du titre actuel</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SD</w:t>
            </w:r>
          </w:p>
        </w:tc>
        <w:tc>
          <w:tcPr>
            <w:tcW w:w="8678" w:type="dxa"/>
          </w:tcPr>
          <w:p>
            <w:pPr>
              <w:tabs>
                <w:tab w:val="left" w:pos="-1440"/>
                <w:tab w:val="left" w:pos="-720"/>
              </w:tabs>
              <w:spacing w:before="114" w:after="54"/>
              <w:rPr>
                <w:rFonts w:cs="Arial"/>
              </w:rPr>
            </w:pPr>
            <w:r w:rsidRPr="001B5702">
              <w:rPr>
                <w:rFonts w:cs="Arial"/>
              </w:rPr>
              <w:t xml:space="preserve">Numéro de la demande de SDI en cours</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SE</w:t>
            </w:r>
          </w:p>
        </w:tc>
        <w:tc>
          <w:tcPr>
            <w:tcW w:w="8678" w:type="dxa"/>
          </w:tcPr>
          <w:p>
            <w:pPr>
              <w:tabs>
                <w:tab w:val="left" w:pos="-1440"/>
                <w:tab w:val="left" w:pos="-720"/>
              </w:tabs>
              <w:spacing w:before="114" w:after="54"/>
              <w:rPr>
                <w:rFonts w:cs="Arial"/>
              </w:rPr>
            </w:pPr>
            <w:r w:rsidRPr="001B5702">
              <w:rPr>
                <w:rFonts w:cs="Arial"/>
              </w:rPr>
              <w:t xml:space="preserve">Numéro du jeu de titres actuel</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TA</w:t>
            </w:r>
          </w:p>
        </w:tc>
        <w:tc>
          <w:tcPr>
            <w:tcW w:w="8678" w:type="dxa"/>
          </w:tcPr>
          <w:p>
            <w:pPr>
              <w:tabs>
                <w:tab w:val="left" w:pos="-1440"/>
                <w:tab w:val="left" w:pos="-720"/>
              </w:tabs>
              <w:spacing w:before="114" w:after="54"/>
              <w:rPr>
                <w:rFonts w:cs="Arial"/>
              </w:rPr>
            </w:pPr>
            <w:r w:rsidRPr="001B5702">
              <w:rPr>
                <w:rFonts w:cs="Arial"/>
              </w:rPr>
              <w:t xml:space="preserve">Code de la langue actuelle</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TI</w:t>
            </w:r>
          </w:p>
        </w:tc>
        <w:tc>
          <w:tcPr>
            <w:tcW w:w="8678" w:type="dxa"/>
          </w:tcPr>
          <w:p>
            <w:pPr>
              <w:tabs>
                <w:tab w:val="left" w:pos="-1440"/>
                <w:tab w:val="left" w:pos="-720"/>
              </w:tabs>
              <w:spacing w:before="114" w:after="54"/>
              <w:rPr>
                <w:rFonts w:cs="Arial"/>
              </w:rPr>
            </w:pPr>
            <w:r w:rsidRPr="001B5702">
              <w:rPr>
                <w:rFonts w:cs="Arial"/>
              </w:rPr>
              <w:t xml:space="preserve">Numéro du titre actuel</w:t>
            </w:r>
          </w:p>
        </w:tc>
      </w:tr>
    </w:tbl>
    <w:p w:rsidR="00783CF6" w:rsidP="00783CF6">
      <w:pPr>
        <w:rPr>
          <w:lang w:val="en-GB"/>
        </w:rPr>
      </w:pPr>
    </w:p>
    <w:p w:rsidR="00F33C62" w:rsidP="003B3B64">
      <w:pPr>
        <w:rPr>
          <w:rFonts w:cs="Arial"/>
          <w:b/>
          <w:i/>
          <w:lang w:val="en-US"/>
        </w:rPr>
      </w:pPr>
    </w:p>
    <w:p>
      <w:pPr>
        <w:rPr>
          <w:rFonts w:cs="Arial"/>
          <w:b/>
          <w:i/>
          <w:lang w:val="en-US"/>
        </w:rPr>
      </w:pPr>
      <w:r w:rsidRPr="00F33C62">
        <w:rPr>
          <w:rFonts w:cs="Arial"/>
          <w:b/>
          <w:i/>
          <w:lang w:val="en-US"/>
        </w:rPr>
        <w:t xml:space="preserve">WinIBW3 -&gt; Variables CBS</w:t>
      </w:r>
    </w:p>
    <w:p>
      <w:pPr>
        <w:rPr>
          <w:rFonts w:cs="Arial"/>
          <w:lang w:val="en-US"/>
        </w:rPr>
      </w:pPr>
      <w:r w:rsidRPr="00AE6F70">
        <w:rPr>
          <w:rFonts w:cs="Arial"/>
          <w:lang w:val="en-US"/>
        </w:rPr>
        <w:t xml:space="preserve">Les variables suivantes sont </w:t>
      </w:r>
      <w:r w:rsidRPr="00AE6F70">
        <w:rPr>
          <w:rFonts w:cs="Arial"/>
          <w:lang w:val="en-US"/>
        </w:rPr>
        <w:t xml:space="preserve">initiées et modifiées par </w:t>
      </w:r>
      <w:r>
        <w:rPr>
          <w:rFonts w:cs="Arial"/>
          <w:lang w:val="en-US"/>
        </w:rPr>
        <w:t xml:space="preserve">WinIBW3</w:t>
      </w:r>
      <w:r w:rsidRPr="00AE6F70">
        <w:rPr>
          <w:rFonts w:cs="Arial"/>
          <w:lang w:val="en-US"/>
        </w:rPr>
        <w:t xml:space="preserve">. </w:t>
      </w:r>
      <w:r>
        <w:rPr>
          <w:rFonts w:cs="Arial"/>
          <w:lang w:val="en-US"/>
        </w:rPr>
        <w:t xml:space="preserve">CBS </w:t>
      </w:r>
      <w:r w:rsidRPr="00AE6F70">
        <w:rPr>
          <w:rFonts w:cs="Arial"/>
          <w:lang w:val="en-US"/>
        </w:rPr>
        <w:t xml:space="preserve">les accepte et y réagit si nécessaire.</w:t>
      </w:r>
    </w:p>
    <w:p w:rsidRPr="00AE6F70" w:rsidR="003B3B64" w:rsidP="003B3B64">
      <w:pPr>
        <w:rPr>
          <w:rFonts w:cs="Arial"/>
          <w:lang w:val="en-US"/>
        </w:rPr>
      </w:pPr>
    </w:p>
    <w:tbl>
      <w:tblPr>
        <w:tblStyle w:val="TableNormal"/>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209"/>
        <w:gridCol w:w="8678"/>
      </w:tblGrid>
      <w:tr>
        <w:tblPrEx>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Ex>
        <w:tc>
          <w:tcPr>
            <w:tcW w:w="1209" w:type="dxa"/>
            <w:shd w:val="clear" w:color="auto" w:fill="92CDDC"/>
          </w:tcPr>
          <w:p>
            <w:pPr>
              <w:rPr>
                <w:rFonts w:cs="Arial"/>
                <w:sz w:val="28"/>
                <w:szCs w:val="28"/>
              </w:rPr>
            </w:pPr>
            <w:r w:rsidRPr="001B5702">
              <w:rPr>
                <w:rFonts w:cs="Arial"/>
                <w:sz w:val="28"/>
                <w:szCs w:val="28"/>
              </w:rPr>
              <w:t xml:space="preserve">Var-ID</w:t>
            </w:r>
          </w:p>
        </w:tc>
        <w:tc>
          <w:tcPr>
            <w:tcW w:w="8678" w:type="dxa"/>
            <w:shd w:val="clear" w:color="auto" w:fill="92CDDC"/>
          </w:tcPr>
          <w:p>
            <w:pPr>
              <w:rPr>
                <w:rFonts w:cs="Arial"/>
                <w:sz w:val="28"/>
                <w:szCs w:val="28"/>
              </w:rPr>
            </w:pPr>
            <w:r w:rsidRPr="001B5702">
              <w:rPr>
                <w:rFonts w:cs="Arial"/>
                <w:sz w:val="28"/>
                <w:szCs w:val="28"/>
              </w:rPr>
              <w:t xml:space="preserve">Fonction variable</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!K</w:t>
            </w:r>
          </w:p>
        </w:tc>
        <w:tc>
          <w:tcPr>
            <w:tcW w:w="8678" w:type="dxa"/>
          </w:tcPr>
          <w:p>
            <w:pPr>
              <w:tabs>
                <w:tab w:val="left" w:pos="-1440"/>
                <w:tab w:val="left" w:pos="-720"/>
              </w:tabs>
              <w:spacing w:before="114" w:after="54"/>
              <w:rPr>
                <w:rFonts w:cs="Arial"/>
                <w:lang w:val="en-US"/>
              </w:rPr>
            </w:pPr>
            <w:r w:rsidRPr="00AE6F70">
              <w:rPr>
                <w:rFonts w:cs="Arial"/>
                <w:lang w:val="en-US"/>
              </w:rPr>
              <w:t xml:space="preserve">Signal de copie </w:t>
            </w:r>
            <w:r w:rsidR="000B0C83">
              <w:rPr>
                <w:rFonts w:cs="Arial"/>
                <w:lang w:val="en-US"/>
              </w:rPr>
              <w:br/>
            </w:r>
            <w:r w:rsidRPr="00AE6F70">
              <w:rPr>
                <w:rFonts w:cs="Arial"/>
                <w:lang w:val="en-US"/>
              </w:rPr>
              <w:t xml:space="preserve">OBSOLETE ; </w:t>
            </w:r>
            <w:r w:rsidRPr="00AE6F70">
              <w:rPr>
                <w:rFonts w:cs="Arial"/>
                <w:lang w:val="en-US"/>
              </w:rPr>
              <w:t xml:space="preserve">la variable était envoyée chaque fois qu'un enregistrement était copié </w:t>
            </w:r>
            <w:r w:rsidR="000B0C83">
              <w:rPr>
                <w:rFonts w:cs="Arial"/>
                <w:lang w:val="en-US"/>
              </w:rPr>
              <w:t xml:space="preserve">par WinIBW3 lui-même.</w:t>
            </w:r>
          </w:p>
        </w:tc>
      </w:tr>
      <w:tr>
        <w:tblPrEx>
          <w:tblW w:w="9887" w:type="dxa"/>
          <w:tblLook w:val="04A0"/>
        </w:tblPrEx>
        <w:tc>
          <w:tcPr>
            <w:tcW w:w="1209" w:type="dxa"/>
          </w:tcPr>
          <w:p>
            <w:pPr>
              <w:tabs>
                <w:tab w:val="left" w:pos="-1440"/>
                <w:tab w:val="left" w:pos="-720"/>
              </w:tabs>
              <w:spacing w:before="114" w:after="54"/>
              <w:rPr>
                <w:rFonts w:cs="Arial"/>
                <w:lang w:val="en-US"/>
              </w:rPr>
            </w:pPr>
            <w:r w:rsidRPr="000B0C83">
              <w:rPr>
                <w:rFonts w:cs="Arial"/>
                <w:lang w:val="en-US"/>
              </w:rPr>
              <w:t xml:space="preserve">!S</w:t>
            </w:r>
          </w:p>
        </w:tc>
        <w:tc>
          <w:tcPr>
            <w:tcW w:w="8678" w:type="dxa"/>
          </w:tcPr>
          <w:p>
            <w:pPr>
              <w:tabs>
                <w:tab w:val="left" w:pos="-1440"/>
                <w:tab w:val="left" w:pos="-720"/>
              </w:tabs>
              <w:spacing w:before="114" w:after="54"/>
              <w:rPr>
                <w:rFonts w:cs="Arial"/>
                <w:lang w:val="en-US"/>
              </w:rPr>
            </w:pPr>
            <w:r w:rsidRPr="000B0C83">
              <w:rPr>
                <w:rFonts w:cs="Arial"/>
                <w:lang w:val="en-US"/>
              </w:rPr>
              <w:t xml:space="preserve">Numéro de version IBW</w:t>
            </w:r>
          </w:p>
        </w:tc>
      </w:tr>
      <w:tr>
        <w:tblPrEx>
          <w:tblW w:w="9887" w:type="dxa"/>
          <w:tblLook w:val="04A0"/>
        </w:tblPrEx>
        <w:tc>
          <w:tcPr>
            <w:tcW w:w="1209" w:type="dxa"/>
          </w:tcPr>
          <w:p>
            <w:pPr>
              <w:tabs>
                <w:tab w:val="left" w:pos="-1440"/>
                <w:tab w:val="left" w:pos="-720"/>
              </w:tabs>
              <w:spacing w:before="114" w:after="54"/>
              <w:rPr>
                <w:rFonts w:cs="Arial"/>
                <w:lang w:val="en-US"/>
              </w:rPr>
            </w:pPr>
            <w:r w:rsidRPr="000B0C83">
              <w:rPr>
                <w:rFonts w:cs="Arial"/>
                <w:lang w:val="en-US"/>
              </w:rPr>
              <w:t xml:space="preserve">!T</w:t>
            </w:r>
          </w:p>
        </w:tc>
        <w:tc>
          <w:tcPr>
            <w:tcW w:w="8678" w:type="dxa"/>
          </w:tcPr>
          <w:p>
            <w:pPr>
              <w:tabs>
                <w:tab w:val="left" w:pos="-1440"/>
                <w:tab w:val="left" w:pos="-720"/>
              </w:tabs>
              <w:spacing w:before="114" w:after="54"/>
              <w:rPr>
                <w:rFonts w:cs="Arial"/>
                <w:lang w:val="en-US"/>
              </w:rPr>
            </w:pPr>
            <w:r w:rsidRPr="000B0C83">
              <w:rPr>
                <w:rFonts w:cs="Arial"/>
                <w:lang w:val="en-US"/>
              </w:rPr>
              <w:t xml:space="preserve">Type de terminal</w:t>
            </w:r>
          </w:p>
        </w:tc>
      </w:tr>
      <w:tr>
        <w:tblPrEx>
          <w:tblW w:w="9887" w:type="dxa"/>
          <w:tblLook w:val="04A0"/>
        </w:tblPrEx>
        <w:tc>
          <w:tcPr>
            <w:tcW w:w="1209" w:type="dxa"/>
          </w:tcPr>
          <w:p>
            <w:pPr>
              <w:tabs>
                <w:tab w:val="left" w:pos="-1440"/>
                <w:tab w:val="left" w:pos="-720"/>
              </w:tabs>
              <w:spacing w:before="114" w:after="54"/>
              <w:rPr>
                <w:rFonts w:cs="Arial"/>
                <w:lang w:val="en-US"/>
              </w:rPr>
            </w:pPr>
            <w:r w:rsidRPr="000B0C83">
              <w:rPr>
                <w:rFonts w:cs="Arial"/>
                <w:lang w:val="en-US"/>
              </w:rPr>
              <w:t xml:space="preserve">!U</w:t>
            </w:r>
          </w:p>
        </w:tc>
        <w:tc>
          <w:tcPr>
            <w:tcW w:w="8678" w:type="dxa"/>
          </w:tcPr>
          <w:p>
            <w:pPr>
              <w:tabs>
                <w:tab w:val="left" w:pos="-1440"/>
                <w:tab w:val="left" w:pos="-720"/>
              </w:tabs>
              <w:spacing w:before="114" w:after="54"/>
              <w:rPr>
                <w:rFonts w:cs="Arial"/>
                <w:lang w:val="en-US"/>
              </w:rPr>
            </w:pPr>
            <w:r w:rsidRPr="000B0C83">
              <w:rPr>
                <w:rFonts w:cs="Arial"/>
                <w:lang w:val="en-US"/>
              </w:rPr>
              <w:t xml:space="preserve">Indicateur de support Unicode </w:t>
            </w:r>
          </w:p>
        </w:tc>
      </w:tr>
      <w:tr>
        <w:tblPrEx>
          <w:tblW w:w="9887" w:type="dxa"/>
          <w:tblLook w:val="04A0"/>
        </w:tblPrEx>
        <w:tc>
          <w:tcPr>
            <w:tcW w:w="1209" w:type="dxa"/>
          </w:tcPr>
          <w:p>
            <w:pPr>
              <w:tabs>
                <w:tab w:val="left" w:pos="-1440"/>
                <w:tab w:val="left" w:pos="-720"/>
              </w:tabs>
              <w:spacing w:before="114" w:after="54"/>
              <w:rPr>
                <w:rFonts w:cs="Arial"/>
                <w:lang w:val="en-US"/>
              </w:rPr>
            </w:pPr>
            <w:r w:rsidRPr="000B0C83">
              <w:rPr>
                <w:rFonts w:cs="Arial"/>
                <w:lang w:val="en-US"/>
              </w:rPr>
              <w:t xml:space="preserve">!C</w:t>
            </w:r>
          </w:p>
        </w:tc>
        <w:tc>
          <w:tcPr>
            <w:tcW w:w="8678" w:type="dxa"/>
          </w:tcPr>
          <w:p>
            <w:pPr>
              <w:tabs>
                <w:tab w:val="left" w:pos="-1440"/>
                <w:tab w:val="left" w:pos="-720"/>
              </w:tabs>
              <w:spacing w:before="114" w:after="54"/>
              <w:rPr>
                <w:rFonts w:cs="Arial"/>
                <w:lang w:val="en-US"/>
              </w:rPr>
            </w:pPr>
            <w:r w:rsidRPr="000B0C83">
              <w:rPr>
                <w:rFonts w:cs="Arial"/>
                <w:lang w:val="en-US"/>
              </w:rPr>
              <w:t xml:space="preserve">Jeu de caractères</w:t>
            </w:r>
          </w:p>
        </w:tc>
      </w:tr>
    </w:tbl>
    <w:p w:rsidRPr="000B0C83" w:rsidR="003B3B64" w:rsidP="003B3B64">
      <w:pPr>
        <w:rPr>
          <w:rFonts w:cs="Arial"/>
          <w:lang w:val="en-US"/>
        </w:rPr>
      </w:pPr>
    </w:p>
    <w:p w:rsidR="00384899" w:rsidP="003B3B64">
      <w:pPr>
        <w:rPr>
          <w:rFonts w:cs="Arial"/>
          <w:lang w:val="en-US"/>
        </w:rPr>
      </w:pPr>
    </w:p>
    <w:p>
      <w:pPr>
        <w:rPr>
          <w:rFonts w:cs="Arial"/>
          <w:b/>
          <w:i/>
          <w:lang w:val="en-US"/>
        </w:rPr>
      </w:pPr>
      <w:r w:rsidRPr="00384899">
        <w:rPr>
          <w:rFonts w:cs="Arial"/>
          <w:b/>
          <w:i/>
          <w:lang w:val="en-US"/>
        </w:rPr>
        <w:t xml:space="preserve">CBS -&gt; Variables WinIBW3</w:t>
      </w:r>
    </w:p>
    <w:p>
      <w:pPr>
        <w:rPr>
          <w:rFonts w:cs="Arial"/>
          <w:lang w:val="en-US"/>
        </w:rPr>
      </w:pPr>
      <w:r w:rsidRPr="00AE6F70">
        <w:rPr>
          <w:rFonts w:cs="Arial"/>
          <w:lang w:val="en-US"/>
        </w:rPr>
        <w:t xml:space="preserve">Les variables suivantes ne peuvent être définies/modifiées que par le </w:t>
      </w:r>
      <w:r>
        <w:rPr>
          <w:rFonts w:cs="Arial"/>
          <w:lang w:val="en-US"/>
        </w:rPr>
        <w:t xml:space="preserve">CBS</w:t>
      </w:r>
      <w:r w:rsidRPr="00AE6F70">
        <w:rPr>
          <w:rFonts w:cs="Arial"/>
          <w:lang w:val="en-US"/>
        </w:rPr>
        <w:t xml:space="preserve">. </w:t>
      </w:r>
      <w:r>
        <w:rPr>
          <w:rFonts w:cs="Arial"/>
          <w:lang w:val="en-US"/>
        </w:rPr>
        <w:t xml:space="preserve">WinIBW3 </w:t>
      </w:r>
      <w:r w:rsidRPr="00AE6F70">
        <w:rPr>
          <w:rFonts w:cs="Arial"/>
          <w:lang w:val="en-US"/>
        </w:rPr>
        <w:t xml:space="preserve">ne fait que les </w:t>
      </w:r>
      <w:r>
        <w:rPr>
          <w:rFonts w:cs="Arial"/>
          <w:lang w:val="en-US"/>
        </w:rPr>
        <w:t xml:space="preserve">recevoir </w:t>
      </w:r>
      <w:r w:rsidRPr="00AE6F70">
        <w:rPr>
          <w:rFonts w:cs="Arial"/>
          <w:lang w:val="en-US"/>
        </w:rPr>
        <w:t xml:space="preserve">et </w:t>
      </w:r>
      <w:r w:rsidRPr="00AE6F70">
        <w:rPr>
          <w:rFonts w:cs="Arial"/>
          <w:lang w:val="en-US"/>
        </w:rPr>
        <w:t xml:space="preserve">y </w:t>
      </w:r>
      <w:r>
        <w:rPr>
          <w:rFonts w:cs="Arial"/>
          <w:lang w:val="en-US"/>
        </w:rPr>
        <w:t xml:space="preserve">réagir.</w:t>
      </w:r>
    </w:p>
    <w:p w:rsidRPr="00AE6F70" w:rsidR="003B3B64" w:rsidP="003B3B64">
      <w:pPr>
        <w:rPr>
          <w:rFonts w:cs="Arial"/>
          <w:lang w:val="en-US"/>
        </w:rPr>
      </w:pPr>
    </w:p>
    <w:tbl>
      <w:tblPr>
        <w:tblStyle w:val="TableNormal"/>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209"/>
        <w:gridCol w:w="8678"/>
      </w:tblGrid>
      <w:tr>
        <w:tblPrEx>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Ex>
        <w:tc>
          <w:tcPr>
            <w:tcW w:w="1209" w:type="dxa"/>
            <w:shd w:val="clear" w:color="auto" w:fill="92CDDC"/>
          </w:tcPr>
          <w:p>
            <w:pPr>
              <w:rPr>
                <w:rFonts w:cs="Arial"/>
                <w:sz w:val="28"/>
                <w:szCs w:val="28"/>
              </w:rPr>
            </w:pPr>
            <w:r w:rsidRPr="001B5702">
              <w:rPr>
                <w:rFonts w:cs="Arial"/>
                <w:sz w:val="28"/>
                <w:szCs w:val="28"/>
              </w:rPr>
              <w:t xml:space="preserve">Var-ID</w:t>
            </w:r>
          </w:p>
        </w:tc>
        <w:tc>
          <w:tcPr>
            <w:tcW w:w="8678" w:type="dxa"/>
            <w:shd w:val="clear" w:color="auto" w:fill="92CDDC"/>
          </w:tcPr>
          <w:p>
            <w:pPr>
              <w:rPr>
                <w:rFonts w:cs="Arial"/>
                <w:sz w:val="28"/>
                <w:szCs w:val="28"/>
              </w:rPr>
            </w:pPr>
            <w:r w:rsidRPr="001B5702">
              <w:rPr>
                <w:rFonts w:cs="Arial"/>
                <w:sz w:val="28"/>
                <w:szCs w:val="28"/>
              </w:rPr>
              <w:t xml:space="preserve">Fonction variable</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#S</w:t>
            </w:r>
          </w:p>
        </w:tc>
        <w:tc>
          <w:tcPr>
            <w:tcW w:w="8678" w:type="dxa"/>
          </w:tcPr>
          <w:p>
            <w:pPr>
              <w:tabs>
                <w:tab w:val="left" w:pos="-1440"/>
                <w:tab w:val="left" w:pos="-720"/>
              </w:tabs>
              <w:spacing w:before="114" w:after="54"/>
              <w:rPr>
                <w:rFonts w:cs="Arial"/>
              </w:rPr>
            </w:pPr>
            <w:r w:rsidRPr="001B5702">
              <w:rPr>
                <w:rFonts w:cs="Arial"/>
              </w:rPr>
              <w:t xml:space="preserve">Identification de l'hôte</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b/>
                <w:bCs/>
              </w:rPr>
              <w:t xml:space="preserve">/V</w:t>
            </w:r>
          </w:p>
        </w:tc>
        <w:tc>
          <w:tcPr>
            <w:tcW w:w="8678" w:type="dxa"/>
          </w:tcPr>
          <w:p>
            <w:pPr>
              <w:tabs>
                <w:tab w:val="left" w:pos="-1440"/>
                <w:tab w:val="left" w:pos="-720"/>
              </w:tabs>
              <w:spacing w:before="114" w:after="54"/>
              <w:rPr>
                <w:rFonts w:cs="Arial"/>
              </w:rPr>
            </w:pPr>
            <w:r w:rsidRPr="001B5702">
              <w:rPr>
                <w:rFonts w:cs="Arial"/>
              </w:rPr>
              <w:t xml:space="preserve">Statut standardisé Pica3</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!A</w:t>
            </w:r>
          </w:p>
        </w:tc>
        <w:tc>
          <w:tcPr>
            <w:tcW w:w="8678" w:type="dxa"/>
          </w:tcPr>
          <w:p>
            <w:pPr>
              <w:tabs>
                <w:tab w:val="left" w:pos="-1440"/>
                <w:tab w:val="left" w:pos="-720"/>
              </w:tabs>
              <w:spacing w:before="114" w:after="54"/>
              <w:rPr>
                <w:rFonts w:cs="Arial"/>
              </w:rPr>
            </w:pPr>
            <w:r w:rsidRPr="001B5702">
              <w:rPr>
                <w:rFonts w:cs="Arial"/>
              </w:rPr>
              <w:t xml:space="preserve">Adresse du curseur</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!P</w:t>
            </w:r>
          </w:p>
        </w:tc>
        <w:tc>
          <w:tcPr>
            <w:tcW w:w="8678" w:type="dxa"/>
          </w:tcPr>
          <w:p>
            <w:pPr>
              <w:tabs>
                <w:tab w:val="left" w:pos="-1440"/>
                <w:tab w:val="left" w:pos="-720"/>
              </w:tabs>
              <w:spacing w:before="114" w:after="54"/>
              <w:rPr>
                <w:rFonts w:cs="Arial"/>
              </w:rPr>
            </w:pPr>
            <w:r w:rsidRPr="001B5702">
              <w:rPr>
                <w:rFonts w:cs="Arial"/>
              </w:rPr>
              <w:t xml:space="preserve">Position du curseur</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!R</w:t>
            </w:r>
          </w:p>
        </w:tc>
        <w:tc>
          <w:tcPr>
            <w:tcW w:w="8678" w:type="dxa"/>
          </w:tcPr>
          <w:p>
            <w:pPr>
              <w:tabs>
                <w:tab w:val="left" w:pos="-1440"/>
                <w:tab w:val="left" w:pos="-720"/>
              </w:tabs>
              <w:spacing w:before="114" w:after="54"/>
              <w:rPr>
                <w:rFonts w:cs="Arial"/>
              </w:rPr>
            </w:pPr>
            <w:r w:rsidRPr="001B5702">
              <w:rPr>
                <w:rFonts w:cs="Arial"/>
              </w:rPr>
              <w:t xml:space="preserve">Ligne du curseur</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!V</w:t>
            </w:r>
          </w:p>
        </w:tc>
        <w:tc>
          <w:tcPr>
            <w:tcW w:w="8678" w:type="dxa"/>
          </w:tcPr>
          <w:p>
            <w:pPr>
              <w:tabs>
                <w:tab w:val="left" w:pos="-1440"/>
                <w:tab w:val="left" w:pos="-720"/>
              </w:tabs>
              <w:spacing w:before="114" w:after="54"/>
              <w:rPr>
                <w:rFonts w:cs="Arial"/>
              </w:rPr>
            </w:pPr>
            <w:r w:rsidRPr="001B5702">
              <w:rPr>
                <w:rFonts w:cs="Arial"/>
              </w:rPr>
              <w:t xml:space="preserve">Champ du curseur</w:t>
            </w:r>
          </w:p>
        </w:tc>
      </w:tr>
      <w:tr>
        <w:tblPrEx>
          <w:tblW w:w="9887" w:type="dxa"/>
          <w:tblLook w:val="04A0"/>
        </w:tblPrEx>
        <w:tc>
          <w:tcPr>
            <w:tcW w:w="1209" w:type="dxa"/>
          </w:tcPr>
          <w:p>
            <w:pPr>
              <w:tabs>
                <w:tab w:val="left" w:pos="-1440"/>
                <w:tab w:val="left" w:pos="-720"/>
              </w:tabs>
              <w:spacing w:before="114" w:after="54"/>
              <w:rPr>
                <w:rFonts w:cs="Arial"/>
              </w:rPr>
            </w:pPr>
            <w:r w:rsidRPr="001B5702">
              <w:rPr>
                <w:rFonts w:cs="Arial"/>
              </w:rPr>
              <w:t xml:space="preserve">!X</w:t>
            </w:r>
          </w:p>
        </w:tc>
        <w:tc>
          <w:tcPr>
            <w:tcW w:w="8678" w:type="dxa"/>
          </w:tcPr>
          <w:p>
            <w:pPr>
              <w:tabs>
                <w:tab w:val="left" w:pos="-1440"/>
                <w:tab w:val="left" w:pos="-720"/>
              </w:tabs>
              <w:spacing w:before="114" w:after="54"/>
              <w:rPr>
                <w:rFonts w:cs="Arial"/>
              </w:rPr>
            </w:pPr>
            <w:r w:rsidRPr="001B5702">
              <w:rPr>
                <w:rFonts w:cs="Arial"/>
              </w:rPr>
              <w:t xml:space="preserve">Purger le cache</w:t>
            </w:r>
          </w:p>
        </w:tc>
      </w:tr>
      <w:tr>
        <w:tblPrEx>
          <w:tblW w:w="9887" w:type="dxa"/>
          <w:tblLook w:val="04A0"/>
        </w:tblPrEx>
        <w:tc>
          <w:tcPr>
            <w:tcW w:w="1209" w:type="dxa"/>
          </w:tcPr>
          <w:p>
            <w:pPr>
              <w:tabs>
                <w:tab w:val="left" w:pos="-1440"/>
                <w:tab w:val="left" w:pos="-720"/>
              </w:tabs>
              <w:spacing w:before="114" w:after="54"/>
              <w:rPr>
                <w:rFonts w:cs="Arial"/>
              </w:rPr>
            </w:pPr>
            <w:r>
              <w:rPr>
                <w:rFonts w:cs="Arial"/>
              </w:rPr>
              <w:t xml:space="preserve">#C</w:t>
            </w:r>
          </w:p>
        </w:tc>
        <w:tc>
          <w:tcPr>
            <w:tcW w:w="8678" w:type="dxa"/>
          </w:tcPr>
          <w:p>
            <w:pPr>
              <w:tabs>
                <w:tab w:val="left" w:pos="-1440"/>
                <w:tab w:val="left" w:pos="-720"/>
              </w:tabs>
              <w:spacing w:before="114" w:after="54"/>
              <w:rPr>
                <w:rFonts w:cs="Arial"/>
              </w:rPr>
            </w:pPr>
            <w:r>
              <w:rPr>
                <w:rFonts w:cs="Arial"/>
              </w:rPr>
              <w:t xml:space="preserve">Jeu de caractères</w:t>
            </w:r>
          </w:p>
        </w:tc>
      </w:tr>
    </w:tbl>
    <w:p w:rsidR="003B3B64" w:rsidP="003B3B64">
      <w:pPr>
        <w:rPr>
          <w:rFonts w:cs="Arial"/>
        </w:rPr>
      </w:pPr>
    </w:p>
    <w:p w:rsidR="00011528" w:rsidP="003B3B64">
      <w:pPr>
        <w:rPr>
          <w:rFonts w:cs="Arial"/>
          <w:b/>
          <w:i/>
          <w:lang w:val="en-US"/>
        </w:rPr>
      </w:pPr>
    </w:p>
    <w:p>
      <w:pPr>
        <w:rPr>
          <w:rFonts w:cs="Arial"/>
          <w:b/>
          <w:i/>
          <w:lang w:val="en-US"/>
        </w:rPr>
      </w:pPr>
      <w:r w:rsidRPr="00011528">
        <w:rPr>
          <w:rFonts w:cs="Arial"/>
          <w:b/>
          <w:i/>
          <w:lang w:val="en-US"/>
        </w:rPr>
        <w:t xml:space="preserve">CBS -&gt; Variables WinIBW3</w:t>
      </w:r>
    </w:p>
    <w:p>
      <w:pPr>
        <w:rPr>
          <w:rFonts w:cs="Arial"/>
          <w:lang w:val="en-US"/>
        </w:rPr>
      </w:pPr>
      <w:r>
        <w:rPr>
          <w:rFonts w:cs="Arial"/>
          <w:lang w:val="en-US"/>
        </w:rPr>
        <w:t xml:space="preserve">WinIBW3 </w:t>
      </w:r>
      <w:r w:rsidRPr="00CD0BDC">
        <w:rPr>
          <w:rFonts w:cs="Arial"/>
          <w:lang w:val="en-US"/>
        </w:rPr>
        <w:t xml:space="preserve">utilise les </w:t>
      </w:r>
      <w:r>
        <w:rPr>
          <w:rFonts w:cs="Arial"/>
          <w:lang w:val="en-US"/>
        </w:rPr>
        <w:t xml:space="preserve">variables</w:t>
      </w:r>
      <w:r w:rsidRPr="00CD0BDC">
        <w:rPr>
          <w:rFonts w:cs="Arial"/>
          <w:lang w:val="en-US"/>
        </w:rPr>
        <w:t xml:space="preserve"> suivantes </w:t>
      </w:r>
      <w:r>
        <w:rPr>
          <w:rFonts w:cs="Arial"/>
          <w:lang w:val="en-US"/>
        </w:rPr>
        <w:t xml:space="preserve">envoyées par CBS </w:t>
      </w:r>
      <w:r w:rsidRPr="00CD0BDC">
        <w:rPr>
          <w:rFonts w:cs="Arial"/>
          <w:lang w:val="en-US"/>
        </w:rPr>
        <w:t xml:space="preserve">pour composer une légende de menu configurable :</w:t>
      </w:r>
    </w:p>
    <w:p w:rsidRPr="00CD0BDC" w:rsidR="003B3B64" w:rsidP="003B3B64">
      <w:pPr>
        <w:rPr>
          <w:rFonts w:cs="Arial"/>
          <w:lang w:val="en-US"/>
        </w:rPr>
      </w:pPr>
    </w:p>
    <w:tbl>
      <w:tblPr>
        <w:tblStyle w:val="TableNormal"/>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209"/>
        <w:gridCol w:w="8678"/>
      </w:tblGrid>
      <w:tr>
        <w:tblPrEx>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Ex>
        <w:tc>
          <w:tcPr>
            <w:tcW w:w="1209" w:type="dxa"/>
            <w:shd w:val="clear" w:color="auto" w:fill="92CDDC"/>
          </w:tcPr>
          <w:p>
            <w:pPr>
              <w:rPr>
                <w:rFonts w:cs="Arial"/>
                <w:sz w:val="28"/>
                <w:szCs w:val="28"/>
              </w:rPr>
            </w:pPr>
            <w:r w:rsidRPr="001B5702">
              <w:rPr>
                <w:rFonts w:cs="Arial"/>
                <w:sz w:val="28"/>
                <w:szCs w:val="28"/>
              </w:rPr>
              <w:t xml:space="preserve">Var-ID</w:t>
            </w:r>
          </w:p>
        </w:tc>
        <w:tc>
          <w:tcPr>
            <w:tcW w:w="8678" w:type="dxa"/>
            <w:shd w:val="clear" w:color="auto" w:fill="92CDDC"/>
          </w:tcPr>
          <w:p>
            <w:pPr>
              <w:rPr>
                <w:rFonts w:cs="Arial"/>
                <w:sz w:val="28"/>
                <w:szCs w:val="28"/>
              </w:rPr>
            </w:pPr>
            <w:r w:rsidRPr="001B5702">
              <w:rPr>
                <w:rFonts w:cs="Arial"/>
                <w:sz w:val="28"/>
                <w:szCs w:val="28"/>
              </w:rPr>
              <w:t xml:space="preserve">Fonction variable</w:t>
            </w:r>
          </w:p>
        </w:tc>
      </w:tr>
      <w:tr>
        <w:tblPrEx>
          <w:tblW w:w="9887" w:type="dxa"/>
          <w:tblLook w:val="04A0"/>
        </w:tblPrEx>
        <w:tc>
          <w:tcPr>
            <w:tcW w:w="1209" w:type="dxa"/>
          </w:tcPr>
          <w:p>
            <w:pPr>
              <w:tabs>
                <w:tab w:val="left" w:pos="-1440"/>
                <w:tab w:val="left" w:pos="-720"/>
              </w:tabs>
              <w:spacing w:before="114" w:after="54"/>
              <w:rPr>
                <w:rFonts w:cs="Arial"/>
              </w:rPr>
            </w:pPr>
            <w:r>
              <w:rPr>
                <w:rFonts w:cs="Arial"/>
              </w:rPr>
              <w:t xml:space="preserve">CN</w:t>
            </w:r>
          </w:p>
        </w:tc>
        <w:tc>
          <w:tcPr>
            <w:tcW w:w="8678" w:type="dxa"/>
          </w:tcPr>
          <w:p>
            <w:pPr>
              <w:tabs>
                <w:tab w:val="left" w:pos="-1440"/>
                <w:tab w:val="left" w:pos="-720"/>
              </w:tabs>
              <w:spacing w:before="114" w:after="54"/>
              <w:rPr>
                <w:rFonts w:cs="Arial"/>
              </w:rPr>
            </w:pPr>
            <w:r>
              <w:rPr>
                <w:rFonts w:cs="Arial"/>
              </w:rPr>
              <w:t xml:space="preserve">Nom d'hôte CBS</w:t>
            </w:r>
          </w:p>
        </w:tc>
      </w:tr>
      <w:tr>
        <w:tblPrEx>
          <w:tblW w:w="9887" w:type="dxa"/>
          <w:tblLook w:val="04A0"/>
        </w:tblPrEx>
        <w:tc>
          <w:tcPr>
            <w:tcW w:w="1209" w:type="dxa"/>
          </w:tcPr>
          <w:p>
            <w:pPr>
              <w:tabs>
                <w:tab w:val="left" w:pos="-1440"/>
                <w:tab w:val="left" w:pos="-720"/>
              </w:tabs>
              <w:spacing w:before="114" w:after="54"/>
              <w:rPr>
                <w:rFonts w:cs="Arial"/>
              </w:rPr>
            </w:pPr>
            <w:r w:rsidRPr="00A21281">
              <w:rPr>
                <w:rFonts w:cs="Arial"/>
                <w:bCs/>
              </w:rPr>
              <w:t xml:space="preserve">SY</w:t>
            </w:r>
          </w:p>
        </w:tc>
        <w:tc>
          <w:tcPr>
            <w:tcW w:w="8678" w:type="dxa"/>
          </w:tcPr>
          <w:p>
            <w:pPr>
              <w:tabs>
                <w:tab w:val="left" w:pos="-1440"/>
                <w:tab w:val="left" w:pos="-720"/>
              </w:tabs>
              <w:spacing w:before="114" w:after="54"/>
              <w:rPr>
                <w:rFonts w:cs="Arial"/>
              </w:rPr>
            </w:pPr>
            <w:r>
              <w:rPr>
                <w:rFonts w:cs="Arial"/>
              </w:rPr>
              <w:t xml:space="preserve">Nom du système</w:t>
            </w:r>
          </w:p>
        </w:tc>
      </w:tr>
      <w:tr>
        <w:tblPrEx>
          <w:tblW w:w="9887" w:type="dxa"/>
          <w:tblLook w:val="04A0"/>
        </w:tblPrEx>
        <w:tc>
          <w:tcPr>
            <w:tcW w:w="1209" w:type="dxa"/>
          </w:tcPr>
          <w:p>
            <w:pPr>
              <w:tabs>
                <w:tab w:val="left" w:pos="-1440"/>
                <w:tab w:val="left" w:pos="-720"/>
              </w:tabs>
              <w:spacing w:before="114" w:after="54"/>
              <w:rPr>
                <w:rFonts w:cs="Arial"/>
              </w:rPr>
            </w:pPr>
            <w:r>
              <w:rPr>
                <w:rFonts w:cs="Arial"/>
              </w:rPr>
              <w:t xml:space="preserve">BE</w:t>
            </w:r>
          </w:p>
        </w:tc>
        <w:tc>
          <w:tcPr>
            <w:tcW w:w="8678" w:type="dxa"/>
          </w:tcPr>
          <w:p>
            <w:pPr>
              <w:tabs>
                <w:tab w:val="left" w:pos="-1440"/>
                <w:tab w:val="left" w:pos="-720"/>
              </w:tabs>
              <w:spacing w:before="114" w:after="54"/>
              <w:rPr>
                <w:rFonts w:cs="Arial"/>
              </w:rPr>
            </w:pPr>
            <w:r>
              <w:rPr>
                <w:rFonts w:cs="Arial"/>
              </w:rPr>
              <w:t xml:space="preserve">Nom de la base de données</w:t>
            </w:r>
          </w:p>
        </w:tc>
      </w:tr>
      <w:tr>
        <w:tblPrEx>
          <w:tblW w:w="9887" w:type="dxa"/>
          <w:tblLook w:val="04A0"/>
        </w:tblPrEx>
        <w:tc>
          <w:tcPr>
            <w:tcW w:w="1209" w:type="dxa"/>
          </w:tcPr>
          <w:p>
            <w:pPr>
              <w:tabs>
                <w:tab w:val="left" w:pos="-1440"/>
                <w:tab w:val="left" w:pos="-720"/>
              </w:tabs>
              <w:spacing w:before="114" w:after="54"/>
              <w:rPr>
                <w:rFonts w:cs="Arial"/>
              </w:rPr>
            </w:pPr>
            <w:r>
              <w:rPr>
                <w:rFonts w:cs="Arial"/>
              </w:rPr>
              <w:t xml:space="preserve">E07</w:t>
            </w:r>
          </w:p>
        </w:tc>
        <w:tc>
          <w:tcPr>
            <w:tcW w:w="8678" w:type="dxa"/>
          </w:tcPr>
          <w:p>
            <w:pPr>
              <w:tabs>
                <w:tab w:val="left" w:pos="-1440"/>
                <w:tab w:val="left" w:pos="-720"/>
              </w:tabs>
              <w:spacing w:before="114" w:after="54"/>
              <w:rPr>
                <w:rFonts w:cs="Arial"/>
                <w:lang w:val="en-US"/>
              </w:rPr>
            </w:pPr>
            <w:r w:rsidRPr="00CD0BDC">
              <w:rPr>
                <w:rFonts w:cs="Arial"/>
                <w:lang w:val="en-US"/>
              </w:rPr>
              <w:t xml:space="preserve">Nom de l'écran ("login", "sélection de la base de données", etc.)</w:t>
              <w:br/>
              <w:t xml:space="preserve">Cette variable fait partie d'une définition d'écran et n'est donc pas une "vraie" variable</w:t>
            </w:r>
          </w:p>
          <w:p>
            <w:pPr>
              <w:tabs>
                <w:tab w:val="left" w:pos="-1440"/>
                <w:tab w:val="left" w:pos="-720"/>
              </w:tabs>
              <w:spacing w:before="114" w:after="54"/>
              <w:rPr>
                <w:rFonts w:cs="Arial"/>
                <w:lang w:val="en-US"/>
              </w:rPr>
            </w:pPr>
            <w:r>
              <w:rPr>
                <w:rFonts w:cs="Arial"/>
                <w:lang w:val="en-US"/>
              </w:rPr>
              <w:t xml:space="preserve">Remarque : il est possible d'accéder à E07 via "scr" au lieu de "P3GE07", en utilisant l'attribut "variable" décrit à la section </w:t>
            </w:r>
            <w:r>
              <w:rPr>
                <w:rFonts w:cs="Arial"/>
                <w:lang w:val="en-US"/>
              </w:rPr>
              <w:fldChar w:fldCharType="begin"/>
            </w:r>
            <w:r>
              <w:rPr>
                <w:rFonts w:cs="Arial"/>
                <w:lang w:val="en-US"/>
              </w:rPr>
              <w:instrText xml:space="preserve"> REF _Ref264900022 \r \h </w:instrText>
            </w:r>
            <w:r>
              <w:rPr>
                <w:rFonts w:cs="Arial"/>
                <w:lang w:val="en-US"/>
              </w:rPr>
              <w:fldChar w:fldCharType="separate"/>
            </w:r>
            <w:r w:rsidR="00245A3C">
              <w:rPr>
                <w:rFonts w:cs="Arial"/>
                <w:lang w:val="en-US"/>
              </w:rPr>
              <w:t xml:space="preserve">3.4.12</w:t>
            </w:r>
            <w:r>
              <w:rPr>
                <w:rFonts w:cs="Arial"/>
                <w:lang w:val="en-US"/>
              </w:rPr>
              <w:fldChar w:fldCharType="end"/>
            </w:r>
            <w:r w:rsidRPr="00AE6F70">
              <w:rPr>
                <w:rFonts w:cs="Arial"/>
                <w:lang w:val="en-US"/>
              </w:rPr>
              <w:t xml:space="preserve">.</w:t>
            </w:r>
            <w:r>
              <w:rPr>
                <w:rFonts w:cs="Arial"/>
                <w:lang w:val="en-US"/>
              </w:rPr>
              <w:t xml:space="preserve">  </w:t>
            </w:r>
          </w:p>
        </w:tc>
      </w:tr>
      <w:tr>
        <w:tblPrEx>
          <w:tblW w:w="9887" w:type="dxa"/>
          <w:tblLook w:val="04A0"/>
        </w:tblPrEx>
        <w:tc>
          <w:tcPr>
            <w:tcW w:w="1209" w:type="dxa"/>
          </w:tcPr>
          <w:p>
            <w:pPr>
              <w:tabs>
                <w:tab w:val="left" w:pos="-1440"/>
                <w:tab w:val="left" w:pos="-720"/>
              </w:tabs>
              <w:spacing w:before="114" w:after="54"/>
              <w:rPr>
                <w:rFonts w:cs="Arial"/>
                <w:lang w:val="en-US"/>
              </w:rPr>
            </w:pPr>
            <w:r w:rsidRPr="00CD0BDC">
              <w:rPr>
                <w:rFonts w:cs="Arial"/>
                <w:lang w:val="en-US"/>
              </w:rPr>
              <w:t xml:space="preserve">PP</w:t>
            </w:r>
          </w:p>
        </w:tc>
        <w:tc>
          <w:tcPr>
            <w:tcW w:w="8678" w:type="dxa"/>
          </w:tcPr>
          <w:p>
            <w:pPr>
              <w:tabs>
                <w:tab w:val="left" w:pos="-1440"/>
                <w:tab w:val="left" w:pos="-720"/>
              </w:tabs>
              <w:spacing w:before="114" w:after="54"/>
              <w:rPr>
                <w:rFonts w:cs="Arial"/>
                <w:lang w:val="en-US"/>
              </w:rPr>
            </w:pPr>
            <w:r w:rsidRPr="00CD0BDC">
              <w:rPr>
                <w:rFonts w:cs="Arial"/>
                <w:lang w:val="en-US"/>
              </w:rPr>
              <w:t xml:space="preserve">PPN</w:t>
            </w:r>
          </w:p>
        </w:tc>
      </w:tr>
      <w:tr>
        <w:tblPrEx>
          <w:tblW w:w="9887" w:type="dxa"/>
          <w:tblLook w:val="04A0"/>
        </w:tblPrEx>
        <w:tc>
          <w:tcPr>
            <w:tcW w:w="1209" w:type="dxa"/>
          </w:tcPr>
          <w:p>
            <w:pPr>
              <w:tabs>
                <w:tab w:val="left" w:pos="-1440"/>
                <w:tab w:val="left" w:pos="-720"/>
              </w:tabs>
              <w:spacing w:before="114" w:after="54"/>
              <w:rPr>
                <w:rFonts w:cs="Arial"/>
                <w:lang w:val="en-US"/>
              </w:rPr>
            </w:pPr>
            <w:r w:rsidRPr="00CD0BDC">
              <w:rPr>
                <w:rFonts w:cs="Arial"/>
                <w:lang w:val="en-US"/>
              </w:rPr>
              <w:t xml:space="preserve">ROYAUME-UNI</w:t>
            </w:r>
          </w:p>
        </w:tc>
        <w:tc>
          <w:tcPr>
            <w:tcW w:w="8678" w:type="dxa"/>
          </w:tcPr>
          <w:p>
            <w:pPr>
              <w:tabs>
                <w:tab w:val="left" w:pos="-1440"/>
                <w:tab w:val="left" w:pos="-720"/>
              </w:tabs>
              <w:spacing w:before="114" w:after="54"/>
              <w:rPr>
                <w:rFonts w:cs="Arial"/>
                <w:lang w:val="en-US"/>
              </w:rPr>
            </w:pPr>
            <w:r w:rsidRPr="00CD0BDC">
              <w:rPr>
                <w:rFonts w:cs="Arial"/>
                <w:lang w:val="en-US"/>
              </w:rPr>
              <w:t xml:space="preserve">Identifiant de l'utilisateur ("clé")</w:t>
            </w:r>
          </w:p>
        </w:tc>
      </w:tr>
      <w:tr>
        <w:tblPrEx>
          <w:tblW w:w="9887" w:type="dxa"/>
          <w:tblLook w:val="04A0"/>
        </w:tblPrEx>
        <w:tc>
          <w:tcPr>
            <w:tcW w:w="1209" w:type="dxa"/>
          </w:tcPr>
          <w:p>
            <w:pPr>
              <w:tabs>
                <w:tab w:val="left" w:pos="-1440"/>
                <w:tab w:val="left" w:pos="-720"/>
              </w:tabs>
              <w:spacing w:before="114" w:after="54"/>
              <w:rPr>
                <w:rFonts w:cs="Arial"/>
                <w:lang w:val="en-US"/>
              </w:rPr>
            </w:pPr>
            <w:r w:rsidRPr="00CD0BDC">
              <w:rPr>
                <w:rFonts w:cs="Arial"/>
                <w:lang w:val="en-US"/>
              </w:rPr>
              <w:t xml:space="preserve">UM</w:t>
            </w:r>
          </w:p>
        </w:tc>
        <w:tc>
          <w:tcPr>
            <w:tcW w:w="8678" w:type="dxa"/>
          </w:tcPr>
          <w:p>
            <w:pPr>
              <w:tabs>
                <w:tab w:val="left" w:pos="-1440"/>
                <w:tab w:val="left" w:pos="-720"/>
              </w:tabs>
              <w:spacing w:before="114" w:after="54"/>
              <w:rPr>
                <w:rFonts w:cs="Arial"/>
                <w:lang w:val="en-US"/>
              </w:rPr>
            </w:pPr>
            <w:r w:rsidRPr="00CD0BDC">
              <w:rPr>
                <w:rFonts w:cs="Arial"/>
                <w:lang w:val="en-US"/>
              </w:rPr>
              <w:t xml:space="preserve">Nom de l'utilisateur</w:t>
            </w:r>
          </w:p>
        </w:tc>
      </w:tr>
      <w:tr>
        <w:tblPrEx>
          <w:tblW w:w="9887" w:type="dxa"/>
          <w:tblLook w:val="04A0"/>
        </w:tblPrEx>
        <w:tc>
          <w:tcPr>
            <w:tcW w:w="1209" w:type="dxa"/>
          </w:tcPr>
          <w:p>
            <w:pPr>
              <w:tabs>
                <w:tab w:val="left" w:pos="-1440"/>
                <w:tab w:val="left" w:pos="-720"/>
              </w:tabs>
              <w:spacing w:before="114" w:after="54"/>
              <w:rPr>
                <w:rFonts w:cs="Arial"/>
                <w:lang w:val="en-US"/>
              </w:rPr>
            </w:pPr>
            <w:r w:rsidRPr="00CD0BDC">
              <w:rPr>
                <w:rFonts w:cs="Arial"/>
                <w:lang w:val="en-US"/>
              </w:rPr>
              <w:t xml:space="preserve">UL</w:t>
            </w:r>
          </w:p>
        </w:tc>
        <w:tc>
          <w:tcPr>
            <w:tcW w:w="8678" w:type="dxa"/>
          </w:tcPr>
          <w:p>
            <w:pPr>
              <w:tabs>
                <w:tab w:val="left" w:pos="-1440"/>
                <w:tab w:val="left" w:pos="-720"/>
              </w:tabs>
              <w:spacing w:before="114" w:after="54"/>
              <w:rPr>
                <w:rFonts w:cs="Arial"/>
                <w:lang w:val="en-US"/>
              </w:rPr>
            </w:pPr>
            <w:r w:rsidRPr="00CD0BDC">
              <w:rPr>
                <w:rFonts w:cs="Arial"/>
                <w:lang w:val="en-US"/>
              </w:rPr>
              <w:t xml:space="preserve">ID de la bibliothèque de l'utilisateur</w:t>
            </w:r>
          </w:p>
        </w:tc>
      </w:tr>
      <w:tr>
        <w:tblPrEx>
          <w:tblW w:w="9887" w:type="dxa"/>
          <w:tblLook w:val="04A0"/>
        </w:tblPrEx>
        <w:tc>
          <w:tcPr>
            <w:tcW w:w="1209" w:type="dxa"/>
          </w:tcPr>
          <w:p>
            <w:pPr>
              <w:tabs>
                <w:tab w:val="left" w:pos="-1440"/>
                <w:tab w:val="left" w:pos="-720"/>
              </w:tabs>
              <w:spacing w:before="114" w:after="54"/>
              <w:rPr>
                <w:rFonts w:cs="Arial"/>
                <w:lang w:val="en-US"/>
              </w:rPr>
            </w:pPr>
            <w:r w:rsidRPr="00CD0BDC">
              <w:rPr>
                <w:rFonts w:cs="Arial"/>
                <w:lang w:val="en-US"/>
              </w:rPr>
              <w:t xml:space="preserve">UB</w:t>
            </w:r>
          </w:p>
        </w:tc>
        <w:tc>
          <w:tcPr>
            <w:tcW w:w="8678" w:type="dxa"/>
          </w:tcPr>
          <w:p>
            <w:pPr>
              <w:tabs>
                <w:tab w:val="left" w:pos="-1440"/>
                <w:tab w:val="left" w:pos="-720"/>
              </w:tabs>
              <w:spacing w:before="114" w:after="54"/>
              <w:rPr>
                <w:rFonts w:cs="Arial"/>
                <w:lang w:val="en-US"/>
              </w:rPr>
            </w:pPr>
            <w:r w:rsidRPr="00CD0BDC">
              <w:rPr>
                <w:rFonts w:cs="Arial"/>
                <w:lang w:val="en-US"/>
              </w:rPr>
              <w:t xml:space="preserve">Nom de la bibliothèque de l'utilisateur</w:t>
            </w:r>
          </w:p>
        </w:tc>
      </w:tr>
    </w:tbl>
    <w:p w:rsidR="003B3B64" w:rsidP="003B3B64"/>
    <w:p w:rsidRPr="00783CF6" w:rsidR="003B3B64" w:rsidP="00783CF6">
      <w:pPr>
        <w:rPr>
          <w:lang w:val="en-GB"/>
        </w:rPr>
      </w:pPr>
    </w:p>
    <w:p>
      <w:pPr>
        <w:pStyle w:val="Heading3"/>
        <w:rPr>
          <w:lang w:val="en-GB"/>
        </w:rPr>
      </w:pPr>
      <w:bookmarkStart w:name="_Toc373244302" w:id="82"/>
      <w:r w:rsidR="00A57676">
        <w:rPr>
          <w:lang w:val="en-GB"/>
        </w:rPr>
        <w:t xml:space="preserve">Fonction CloseWindow</w:t>
      </w:r>
      <w:bookmarkEnd w:id="82"/>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CloseWindow</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closeWindow()</w:t>
            </w:r>
          </w:p>
        </w:tc>
      </w:tr>
      <w:tr>
        <w:tblPrEx>
          <w:tblW w:w="5000" w:type="pct"/>
          <w:tblLook w:val="01E0"/>
        </w:tblPrEx>
        <w:trPr>
          <w:cantSplit/>
        </w:trPr>
        <w:tc>
          <w:tcPr>
            <w:tcW w:w="9571" w:type="dxa"/>
            <w:gridSpan w:val="4"/>
          </w:tcPr>
          <w:p>
            <w:pPr>
              <w:keepNext/>
              <w:spacing w:before="120"/>
              <w:rPr>
                <w:lang w:val="en-GB"/>
              </w:rPr>
            </w:pPr>
            <w:r>
              <w:rPr>
                <w:lang w:val="en-GB"/>
              </w:rPr>
              <w:t xml:space="preserve">Ferme la fenêtre active.</w:t>
            </w:r>
          </w:p>
        </w:tc>
      </w:tr>
    </w:tbl>
    <w:p>
      <w:pPr>
        <w:pStyle w:val="Heading3"/>
        <w:rPr>
          <w:lang w:val="en-GB"/>
        </w:rPr>
      </w:pPr>
      <w:bookmarkStart w:name="_Toc373244303" w:id="83"/>
      <w:r w:rsidR="0004728F">
        <w:rPr>
          <w:lang w:val="en-GB"/>
        </w:rPr>
        <w:t xml:space="preserve">Fonction AppendMessage</w:t>
      </w:r>
      <w:bookmarkEnd w:id="83"/>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AppendMessage(message as string, style as long)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appendMessage(message : string, style : int)</w:t>
            </w:r>
          </w:p>
        </w:tc>
      </w:tr>
      <w:tr>
        <w:tblPrEx>
          <w:tblW w:w="5000" w:type="pct"/>
          <w:tblLook w:val="01E0"/>
        </w:tblPrEx>
        <w:trPr>
          <w:cantSplit/>
        </w:trPr>
        <w:tc>
          <w:tcPr>
            <w:tcW w:w="9571" w:type="dxa"/>
            <w:gridSpan w:val="4"/>
          </w:tcPr>
          <w:p>
            <w:pPr>
              <w:keepNext/>
              <w:spacing w:before="120"/>
              <w:rPr>
                <w:lang w:val="en-GB"/>
              </w:rPr>
            </w:pPr>
            <w:r>
              <w:rPr>
                <w:lang w:val="en-GB"/>
              </w:rPr>
              <w:t xml:space="preserve">Ajoute un </w:t>
            </w:r>
            <w:r>
              <w:rPr>
                <w:i/>
                <w:iCs/>
                <w:lang w:val="en-GB"/>
              </w:rPr>
              <w:t xml:space="preserve">message </w:t>
            </w:r>
            <w:r>
              <w:rPr>
                <w:lang w:val="en-GB"/>
              </w:rPr>
              <w:t xml:space="preserve">à la barre des messages avec le style donné. Les valeurs possibles sont les suivantes</w:t>
            </w:r>
            <w:r>
              <w:rPr>
                <w:lang w:val="en-GB"/>
              </w:rPr>
              <w:br w:type="textWrapping" w:clear="all"/>
            </w:r>
            <w:r>
              <w:rPr>
                <w:lang w:val="en-GB"/>
              </w:rPr>
              <w:t xml:space="preserve">1 : affiche un message d'erreur</w:t>
            </w:r>
            <w:r>
              <w:rPr>
                <w:lang w:val="en-GB"/>
              </w:rPr>
              <w:br w:type="textWrapping" w:clear="all"/>
            </w:r>
            <w:r>
              <w:rPr>
                <w:lang w:val="en-GB"/>
              </w:rPr>
              <w:t xml:space="preserve">2 : Affiche un avertissement</w:t>
            </w:r>
            <w:r>
              <w:rPr>
                <w:lang w:val="en-GB"/>
              </w:rPr>
              <w:br w:type="textWrapping" w:clear="all"/>
            </w:r>
            <w:r>
              <w:rPr>
                <w:lang w:val="en-GB"/>
              </w:rPr>
              <w:t xml:space="preserve">3 : Affiche une notification</w:t>
            </w:r>
          </w:p>
        </w:tc>
      </w:tr>
    </w:tbl>
    <w:p>
      <w:pPr>
        <w:pStyle w:val="Heading3"/>
        <w:rPr>
          <w:lang w:val="en-GB"/>
        </w:rPr>
      </w:pPr>
      <w:bookmarkStart w:name="_Toc373244304" w:id="84"/>
      <w:r w:rsidR="009D1A21">
        <w:rPr>
          <w:lang w:val="en-GB"/>
        </w:rPr>
        <w:t xml:space="preserve">Fonction ShowMessage</w:t>
      </w:r>
      <w:bookmarkEnd w:id="84"/>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16072" w:rsidP="000F651B">
            <w:pPr>
              <w:keepNext/>
              <w:rPr>
                <w:lang w:val="en-GB"/>
              </w:rPr>
            </w:pPr>
          </w:p>
        </w:tc>
        <w:tc>
          <w:tcPr>
            <w:tcW w:w="1235" w:type="dxa"/>
            <w:shd w:val="clear" w:color="auto" w:fill="B3B3B3"/>
          </w:tcPr>
          <w:p w:rsidR="00016072" w:rsidP="000F651B">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ShowMessage(</w:t>
            </w:r>
            <w:r w:rsidR="00C828C3">
              <w:rPr>
                <w:rStyle w:val="Code0"/>
                <w:b/>
                <w:bCs/>
              </w:rPr>
              <w:t xml:space="preserve">message </w:t>
            </w:r>
            <w:r>
              <w:rPr>
                <w:rStyle w:val="Code0"/>
                <w:b/>
                <w:bCs/>
              </w:rPr>
              <w:t xml:space="preserve">as string, style as long)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showMessage(</w:t>
            </w:r>
            <w:r w:rsidR="00C828C3">
              <w:rPr>
                <w:rStyle w:val="Code0"/>
                <w:b/>
                <w:bCs/>
              </w:rPr>
              <w:t xml:space="preserve">message </w:t>
            </w:r>
            <w:r>
              <w:rPr>
                <w:rStyle w:val="Code0"/>
                <w:b/>
                <w:bCs/>
              </w:rPr>
              <w:t xml:space="preserve">: string, style : int)</w:t>
            </w:r>
          </w:p>
        </w:tc>
      </w:tr>
      <w:tr>
        <w:tblPrEx>
          <w:tblW w:w="5000" w:type="pct"/>
          <w:tblLook w:val="01E0"/>
        </w:tblPrEx>
        <w:trPr>
          <w:cantSplit/>
        </w:trPr>
        <w:tc>
          <w:tcPr>
            <w:tcW w:w="9571" w:type="dxa"/>
            <w:gridSpan w:val="4"/>
          </w:tcPr>
          <w:p>
            <w:pPr>
              <w:keepNext/>
              <w:spacing w:before="120"/>
              <w:rPr>
                <w:lang w:val="en-GB"/>
              </w:rPr>
            </w:pPr>
            <w:r w:rsidR="00016072">
              <w:rPr>
                <w:lang w:val="en-GB"/>
              </w:rPr>
              <w:t xml:space="preserve">Affiche le </w:t>
            </w:r>
            <w:r>
              <w:rPr>
                <w:i/>
                <w:iCs/>
                <w:lang w:val="en-GB"/>
              </w:rPr>
              <w:t xml:space="preserve">message </w:t>
            </w:r>
            <w:r w:rsidR="00016072">
              <w:rPr>
                <w:lang w:val="en-GB"/>
              </w:rPr>
              <w:t xml:space="preserve">dans la </w:t>
            </w:r>
            <w:r w:rsidR="00016072">
              <w:rPr>
                <w:lang w:val="en-GB"/>
              </w:rPr>
              <w:t xml:space="preserve">barre de message avec </w:t>
            </w:r>
            <w:r w:rsidR="00016072">
              <w:rPr>
                <w:lang w:val="en-GB"/>
              </w:rPr>
              <w:t xml:space="preserve">le </w:t>
            </w:r>
            <w:r w:rsidR="00016072">
              <w:rPr>
                <w:i/>
                <w:iCs/>
                <w:lang w:val="en-GB"/>
              </w:rPr>
              <w:t xml:space="preserve">style. </w:t>
            </w:r>
            <w:r>
              <w:rPr>
                <w:lang w:val="en-GB"/>
              </w:rPr>
              <w:t xml:space="preserve">Les valeurs possibles sont les suivantes</w:t>
            </w:r>
            <w:r>
              <w:rPr>
                <w:lang w:val="en-GB"/>
              </w:rPr>
              <w:br w:type="textWrapping" w:clear="all"/>
            </w:r>
            <w:r>
              <w:rPr>
                <w:lang w:val="en-GB"/>
              </w:rPr>
              <w:t xml:space="preserve">1 : affiche un message d'erreur</w:t>
            </w:r>
            <w:r>
              <w:rPr>
                <w:lang w:val="en-GB"/>
              </w:rPr>
              <w:br w:type="textWrapping" w:clear="all"/>
            </w:r>
            <w:r>
              <w:rPr>
                <w:lang w:val="en-GB"/>
              </w:rPr>
              <w:t xml:space="preserve">2 : Affiche un avertissement</w:t>
            </w:r>
            <w:r>
              <w:rPr>
                <w:lang w:val="en-GB"/>
              </w:rPr>
              <w:br w:type="textWrapping" w:clear="all"/>
            </w:r>
            <w:r>
              <w:rPr>
                <w:lang w:val="en-GB"/>
              </w:rPr>
              <w:t xml:space="preserve">3 : Affiche une notification </w:t>
            </w:r>
          </w:p>
          <w:p>
            <w:pPr>
              <w:keepNext/>
              <w:spacing w:before="120"/>
              <w:rPr>
                <w:lang w:val="en-GB"/>
              </w:rPr>
            </w:pPr>
            <w:r>
              <w:rPr>
                <w:lang w:val="en-GB"/>
              </w:rPr>
              <w:t xml:space="preserve">Les messages existants sont écrasés.</w:t>
            </w:r>
          </w:p>
        </w:tc>
      </w:tr>
    </w:tbl>
    <w:p>
      <w:pPr>
        <w:pStyle w:val="Heading3"/>
        <w:rPr>
          <w:lang w:val="en-GB"/>
        </w:rPr>
      </w:pPr>
      <w:bookmarkStart w:name="_Toc373244305" w:id="85"/>
      <w:r w:rsidR="007149B9">
        <w:rPr>
          <w:lang w:val="en-GB"/>
        </w:rPr>
        <w:t xml:space="preserve">Fonction Commande</w:t>
      </w:r>
      <w:bookmarkEnd w:id="85"/>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Command(command as string [,inNewWindow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command(command : string, inNewWindow : bool)</w:t>
            </w:r>
          </w:p>
        </w:tc>
      </w:tr>
      <w:tr>
        <w:tblPrEx>
          <w:tblW w:w="5000" w:type="pct"/>
          <w:tblLook w:val="01E0"/>
        </w:tblPrEx>
        <w:trPr>
          <w:cantSplit/>
        </w:trPr>
        <w:tc>
          <w:tcPr>
            <w:tcW w:w="9571" w:type="dxa"/>
            <w:gridSpan w:val="4"/>
          </w:tcPr>
          <w:p>
            <w:pPr>
              <w:keepNext/>
              <w:spacing w:before="120"/>
              <w:rPr>
                <w:lang w:val="en-GB"/>
              </w:rPr>
            </w:pPr>
            <w:r>
              <w:rPr>
                <w:lang w:val="en-GB"/>
              </w:rPr>
              <w:t xml:space="preserve">Exécute la commande spécifiée dans </w:t>
            </w:r>
            <w:r>
              <w:rPr>
                <w:i/>
                <w:iCs/>
                <w:lang w:val="en-GB"/>
              </w:rPr>
              <w:t xml:space="preserve">command </w:t>
            </w:r>
            <w:r>
              <w:rPr>
                <w:lang w:val="en-GB"/>
              </w:rPr>
              <w:t xml:space="preserve">dans la fenêtre active. Si </w:t>
            </w:r>
            <w:r>
              <w:rPr>
                <w:i/>
                <w:iCs/>
                <w:lang w:val="en-GB"/>
              </w:rPr>
              <w:t xml:space="preserve">inNewWindow </w:t>
            </w:r>
            <w:r>
              <w:rPr>
                <w:lang w:val="en-GB"/>
              </w:rPr>
              <w:t xml:space="preserve">a la valeur True, la commande sera exécutée dans une fenêtre nouvellement ouverte. </w:t>
            </w:r>
            <w:r w:rsidR="00745879">
              <w:rPr>
                <w:lang w:val="en-GB"/>
              </w:rPr>
              <w:t xml:space="preserve">Dans les scripts utilisateur VBScript et JavaScript, </w:t>
            </w:r>
            <w:r>
              <w:rPr>
                <w:i/>
                <w:iCs/>
                <w:lang w:val="en-GB"/>
              </w:rPr>
              <w:t xml:space="preserve">inNewWindow </w:t>
            </w:r>
            <w:r>
              <w:rPr>
                <w:lang w:val="en-GB"/>
              </w:rPr>
              <w:t xml:space="preserve">est facultatif et prend par défaut la valeur False.</w:t>
            </w:r>
          </w:p>
        </w:tc>
      </w:tr>
    </w:tbl>
    <w:p>
      <w:pPr>
        <w:pStyle w:val="Heading3"/>
        <w:rPr>
          <w:lang w:val="en-GB"/>
        </w:rPr>
      </w:pPr>
      <w:bookmarkStart w:name="_Toc373244306" w:id="86"/>
      <w:r>
        <w:rPr>
          <w:lang w:val="en-GB"/>
        </w:rPr>
        <w:t xml:space="preserve">Fonction GetLastCommand</w:t>
      </w:r>
      <w:bookmarkEnd w:id="86"/>
    </w:p>
    <w:tbl>
      <w:tblPr>
        <w:tblStyle w:val="TableNormal"/>
        <w:tblW w:w="5000" w:type="pct"/>
        <w:tblLook w:val="01E0"/>
      </w:tblPr>
      <w:tblGrid>
        <w:gridCol w:w="525"/>
        <w:gridCol w:w="9046"/>
      </w:tblGrid>
      <w:tr>
        <w:tblPrEx>
          <w:tblW w:w="5000" w:type="pct"/>
          <w:tblLook w:val="01E0"/>
        </w:tblPrEx>
        <w:trPr>
          <w:cantSplit/>
        </w:trPr>
        <w:tc>
          <w:tcPr>
            <w:tcW w:w="9571" w:type="dxa"/>
            <w:gridSpan w:val="2"/>
            <w:shd w:val="clear" w:color="auto" w:fill="B3B3B3"/>
          </w:tcPr>
          <w:p>
            <w:pPr>
              <w:keepNext/>
              <w:rPr>
                <w:lang w:val="en-GB"/>
              </w:rPr>
            </w:pPr>
            <w:r>
              <w:rPr>
                <w:lang w:val="en-GB"/>
              </w:rPr>
              <w:t xml:space="preserve">Nom</w:t>
            </w: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tcPr>
          <w:p>
            <w:pPr>
              <w:keepNext/>
              <w:ind w:start="720" w:hanging="720"/>
              <w:rPr>
                <w:rStyle w:val="Code0"/>
                <w:b/>
                <w:bCs/>
              </w:rPr>
            </w:pPr>
            <w:r>
              <w:rPr>
                <w:rStyle w:val="Code0"/>
                <w:b/>
                <w:bCs/>
              </w:rPr>
              <w:t xml:space="preserve">Sub </w:t>
            </w:r>
            <w:r w:rsidRPr="006F0A9E">
              <w:rPr>
                <w:rStyle w:val="Code0"/>
                <w:b/>
                <w:bCs/>
              </w:rPr>
              <w:t xml:space="preserve">getLastCommand</w:t>
            </w:r>
            <w:r>
              <w:rPr>
                <w:rStyle w:val="Code0"/>
                <w:b/>
                <w:bCs/>
              </w:rPr>
              <w:t xml:space="preserve">()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tcPr>
          <w:p>
            <w:pPr>
              <w:keepNext/>
              <w:ind w:start="720" w:hanging="720"/>
              <w:rPr>
                <w:rStyle w:val="Code0"/>
                <w:b/>
                <w:bCs/>
              </w:rPr>
            </w:pPr>
            <w:r>
              <w:rPr>
                <w:rStyle w:val="Code0"/>
                <w:b/>
                <w:bCs/>
              </w:rPr>
              <w:t xml:space="preserve">string </w:t>
            </w:r>
            <w:r w:rsidRPr="006F0A9E">
              <w:rPr>
                <w:rStyle w:val="Code0"/>
                <w:b/>
                <w:bCs/>
              </w:rPr>
              <w:t xml:space="preserve">getLastCommand</w:t>
            </w:r>
            <w:r>
              <w:rPr>
                <w:rStyle w:val="Code0"/>
                <w:b/>
                <w:bCs/>
              </w:rPr>
              <w:t xml:space="preserve">()</w:t>
            </w:r>
          </w:p>
        </w:tc>
      </w:tr>
      <w:tr>
        <w:tblPrEx>
          <w:tblW w:w="5000" w:type="pct"/>
          <w:tblLook w:val="01E0"/>
        </w:tblPrEx>
        <w:trPr>
          <w:cantSplit/>
        </w:trPr>
        <w:tc>
          <w:tcPr>
            <w:tcW w:w="9571" w:type="dxa"/>
            <w:gridSpan w:val="2"/>
          </w:tcPr>
          <w:p>
            <w:pPr>
              <w:keepNext/>
              <w:spacing w:before="120"/>
              <w:rPr>
                <w:lang w:val="en-GB"/>
              </w:rPr>
            </w:pPr>
            <w:r>
              <w:rPr>
                <w:lang w:val="en-GB"/>
              </w:rPr>
              <w:t xml:space="preserve">Renvoie la dernière commande de l'historique des commandes.</w:t>
            </w:r>
          </w:p>
        </w:tc>
      </w:tr>
    </w:tbl>
    <w:p>
      <w:pPr>
        <w:pStyle w:val="Heading3"/>
        <w:rPr>
          <w:lang w:val="en-GB"/>
        </w:rPr>
      </w:pPr>
      <w:bookmarkStart w:name="_Toc373244307" w:id="87"/>
      <w:r w:rsidR="008C5BC6">
        <w:rPr>
          <w:lang w:val="en-GB"/>
        </w:rPr>
        <w:t xml:space="preserve">Fonction CopyTitle</w:t>
      </w:r>
      <w:bookmarkEnd w:id="87"/>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 CopyTitle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copyTitle()</w:t>
            </w:r>
          </w:p>
        </w:tc>
      </w:tr>
      <w:tr>
        <w:tblPrEx>
          <w:tblW w:w="5000" w:type="pct"/>
          <w:tblLook w:val="01E0"/>
        </w:tblPrEx>
        <w:trPr>
          <w:cantSplit/>
        </w:trPr>
        <w:tc>
          <w:tcPr>
            <w:tcW w:w="9571" w:type="dxa"/>
            <w:gridSpan w:val="4"/>
          </w:tcPr>
          <w:p>
            <w:pPr>
              <w:keepNext/>
              <w:spacing w:before="120"/>
              <w:rPr>
                <w:lang w:val="en-GB"/>
              </w:rPr>
            </w:pPr>
            <w:r>
              <w:rPr>
                <w:lang w:val="en-GB"/>
              </w:rPr>
              <w:t xml:space="preserve">Exécute la fonction de copie de titre de la même manière que "TitleCopy" dans le menu Edit. Si aucun titre n'est disponible dans la fenêtre active, la fonction ne fait rien.</w:t>
            </w:r>
          </w:p>
        </w:tc>
      </w:tr>
    </w:tbl>
    <w:p>
      <w:pPr>
        <w:pStyle w:val="Heading3"/>
        <w:rPr>
          <w:lang w:val="en-GB"/>
        </w:rPr>
      </w:pPr>
      <w:bookmarkStart w:name="_Toc373244308" w:id="88"/>
      <w:r w:rsidR="00F217A0">
        <w:rPr>
          <w:lang w:val="en-GB"/>
        </w:rPr>
        <w:t xml:space="preserve">Fonction PressButton</w:t>
      </w:r>
      <w:bookmarkEnd w:id="88"/>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PressButton(button as VARIANT)</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pressButton(button : string)</w:t>
            </w:r>
          </w:p>
        </w:tc>
      </w:tr>
      <w:tr>
        <w:tblPrEx>
          <w:tblW w:w="5000" w:type="pct"/>
          <w:tblLook w:val="01E0"/>
        </w:tblPrEx>
        <w:trPr>
          <w:cantSplit/>
        </w:trPr>
        <w:tc>
          <w:tcPr>
            <w:tcW w:w="9571" w:type="dxa"/>
            <w:gridSpan w:val="4"/>
          </w:tcPr>
          <w:p>
            <w:pPr>
              <w:keepNext/>
              <w:spacing w:before="120"/>
              <w:rPr>
                <w:lang w:val="en-GB"/>
              </w:rPr>
            </w:pPr>
            <w:r>
              <w:rPr>
                <w:lang w:val="en-GB"/>
              </w:rPr>
              <w:t xml:space="preserve">Prend en paramètre une chaîne de caractères ou un nombre. L'utilisation d'</w:t>
            </w:r>
            <w:r>
              <w:rPr>
                <w:lang w:val="en-GB"/>
              </w:rPr>
              <w:t xml:space="preserve">un nombre permet d'invoquer le bouton de la barre de boutons commençant par 1, c'est-à-dire que </w:t>
            </w:r>
            <w:r>
              <w:rPr>
                <w:rStyle w:val="Code0"/>
              </w:rPr>
              <w:t xml:space="preserve">PressButton(1) </w:t>
            </w:r>
            <w:r>
              <w:rPr>
                <w:lang w:val="en-GB"/>
              </w:rPr>
              <w:t xml:space="preserve">simule un clic sur le premier bouton de la barre de boutons. L'utilisation d'</w:t>
            </w:r>
            <w:r>
              <w:rPr>
                <w:lang w:val="en-GB"/>
              </w:rPr>
              <w:t xml:space="preserve">une chaîne permet d'appeler le bouton avec l'étiquette spécifiée par la chaîne, c'est-à-dire que </w:t>
            </w:r>
            <w:r>
              <w:rPr>
                <w:rStyle w:val="Code0"/>
              </w:rPr>
              <w:t xml:space="preserve">PressButton("Invoer") </w:t>
            </w:r>
            <w:r>
              <w:rPr>
                <w:lang w:val="en-GB"/>
              </w:rPr>
              <w:t xml:space="preserve">permet d'appeler le bouton avec l'étiquette "Invoer".</w:t>
            </w:r>
          </w:p>
        </w:tc>
      </w:tr>
    </w:tbl>
    <w:p>
      <w:pPr>
        <w:pStyle w:val="Heading3"/>
        <w:rPr>
          <w:lang w:val="en-GB"/>
        </w:rPr>
      </w:pPr>
      <w:bookmarkStart w:name="_Toc373244309" w:id="89"/>
      <w:r w:rsidR="00B162A9">
        <w:rPr>
          <w:lang w:val="en-GB"/>
        </w:rPr>
        <w:t xml:space="preserve">Fonction SimulateIBWKey</w:t>
      </w:r>
      <w:bookmarkEnd w:id="89"/>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SimulateIBWKey(key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simulateIBWKey(key : string)</w:t>
            </w:r>
          </w:p>
        </w:tc>
      </w:tr>
      <w:tr>
        <w:tblPrEx>
          <w:tblW w:w="5000" w:type="pct"/>
          <w:tblLook w:val="01E0"/>
        </w:tblPrEx>
        <w:trPr>
          <w:cantSplit/>
        </w:trPr>
        <w:tc>
          <w:tcPr>
            <w:tcW w:w="9571" w:type="dxa"/>
            <w:gridSpan w:val="4"/>
          </w:tcPr>
          <w:p>
            <w:pPr>
              <w:keepNext/>
              <w:spacing w:before="120"/>
              <w:rPr>
                <w:lang w:val="en-GB"/>
              </w:rPr>
            </w:pPr>
            <w:r>
              <w:rPr>
                <w:lang w:val="en-GB"/>
              </w:rPr>
              <w:t xml:space="preserve">Simule l'appui sur une touche WinIBW, où </w:t>
            </w:r>
            <w:r>
              <w:rPr>
                <w:i/>
                <w:iCs/>
                <w:lang w:val="en-GB"/>
              </w:rPr>
              <w:t xml:space="preserve">strKey</w:t>
            </w:r>
            <w:r>
              <w:rPr>
                <w:lang w:val="en-GB"/>
              </w:rPr>
              <w:t xml:space="preserve">est la présentation interne de la touche. Les touches couramment utilisées sont les suivantes</w:t>
              <w:br/>
              <w:tab/>
              <w:t xml:space="preserve">"FE</w:t>
              <w:t xml:space="preserve">"</w:t>
              <w:tab/>
              <w:tab/>
              <w:t xml:space="preserve"> Escape</w:t>
              <w:br/>
              <w:tab/>
              <w:t xml:space="preserve">"FR</w:t>
              <w:t xml:space="preserve">"</w:t>
              <w:tab/>
              <w:tab/>
              <w:t xml:space="preserve"> Enter</w:t>
              <w:br/>
              <w:tab/>
              <w:t xml:space="preserve">"F1" à "F12</w:t>
              <w:t xml:space="preserve">"</w:t>
              <w:tab/>
              <w:t xml:space="preserve"> Généralement liées aux boutons de la barre de boutons Pica</w:t>
            </w:r>
          </w:p>
          <w:p>
            <w:pPr>
              <w:keepNext/>
              <w:spacing w:before="120"/>
              <w:rPr>
                <w:lang w:val="en-GB"/>
              </w:rPr>
            </w:pPr>
            <w:r>
              <w:rPr>
                <w:lang w:val="en-GB"/>
              </w:rPr>
              <w:t xml:space="preserve">Ces touches sont en fait définies dans la définition de l'écran et sont les mêmes que celles utilisées par DosIBW.</w:t>
            </w:r>
          </w:p>
        </w:tc>
      </w:tr>
    </w:tbl>
    <w:p>
      <w:pPr>
        <w:pStyle w:val="Heading3"/>
        <w:rPr>
          <w:lang w:val="en-GB"/>
        </w:rPr>
      </w:pPr>
      <w:bookmarkStart w:name="_Toc373244310" w:id="90"/>
      <w:r w:rsidR="00CC523A">
        <w:rPr>
          <w:lang w:val="en-GB"/>
        </w:rPr>
        <w:t xml:space="preserve">Fonction ProcessURL</w:t>
      </w:r>
      <w:bookmarkEnd w:id="90"/>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232BF0" w:rsidP="00383F48">
            <w:pPr>
              <w:keepNext/>
              <w:rPr>
                <w:lang w:val="en-GB"/>
              </w:rPr>
            </w:pPr>
          </w:p>
        </w:tc>
        <w:tc>
          <w:tcPr>
            <w:tcW w:w="1235" w:type="dxa"/>
            <w:shd w:val="clear" w:color="auto" w:fill="B3B3B3"/>
          </w:tcPr>
          <w:p w:rsidR="00232BF0" w:rsidP="00383F4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ProcessURL (url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processURL(url : string)</w:t>
            </w:r>
          </w:p>
        </w:tc>
      </w:tr>
      <w:tr>
        <w:tblPrEx>
          <w:tblW w:w="5000" w:type="pct"/>
          <w:tblLook w:val="01E0"/>
        </w:tblPrEx>
        <w:trPr>
          <w:cantSplit/>
        </w:trPr>
        <w:tc>
          <w:tcPr>
            <w:tcW w:w="9571" w:type="dxa"/>
            <w:gridSpan w:val="4"/>
          </w:tcPr>
          <w:p>
            <w:pPr>
              <w:keepNext/>
              <w:spacing w:before="120"/>
              <w:rPr>
                <w:rFonts w:hint="eastAsia" w:eastAsia="PMingLiU"/>
                <w:i/>
                <w:lang w:val="en-GB" w:eastAsia="zh-TW"/>
              </w:rPr>
            </w:pPr>
            <w:r>
              <w:rPr>
                <w:lang w:val="en-GB"/>
              </w:rPr>
              <w:t xml:space="preserve">Ouvre une URL spécifiée comme </w:t>
            </w:r>
            <w:r w:rsidRPr="00232BF0">
              <w:rPr>
                <w:i/>
                <w:lang w:val="en-GB"/>
              </w:rPr>
              <w:t xml:space="preserve">url</w:t>
            </w:r>
            <w:r>
              <w:rPr>
                <w:i/>
                <w:lang w:val="en-GB"/>
              </w:rPr>
              <w:t xml:space="preserve">.</w:t>
            </w:r>
          </w:p>
          <w:p>
            <w:pPr>
              <w:pStyle w:val="Heading3"/>
              <w:rPr>
                <w:lang w:val="en-GB"/>
              </w:rPr>
            </w:pPr>
            <w:bookmarkStart w:name="_Toc373244311" w:id="91"/>
            <w:r>
              <w:rPr>
                <w:lang w:val="en-GB"/>
              </w:rPr>
              <w:t xml:space="preserve">Fonction </w:t>
            </w:r>
            <w:r>
              <w:rPr>
                <w:lang w:val="en-US"/>
              </w:rPr>
              <w:t xml:space="preserve">FindString</w:t>
            </w:r>
            <w:bookmarkEnd w:id="91"/>
          </w:p>
          <w:tbl>
            <w:tblPr>
              <w:tblStyle w:val="TableNormal"/>
              <w:tblW w:w="5000" w:type="pct"/>
              <w:tblLook w:val="01E0"/>
            </w:tblPr>
            <w:tblGrid>
              <w:gridCol w:w="524"/>
              <w:gridCol w:w="4061"/>
              <w:gridCol w:w="3561"/>
              <w:gridCol w:w="1209"/>
            </w:tblGrid>
            <w:tr w:rsidTr="008C6E56">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CA4432" w:rsidP="008C6E56">
                  <w:pPr>
                    <w:keepNext/>
                    <w:rPr>
                      <w:lang w:val="en-GB"/>
                    </w:rPr>
                  </w:pPr>
                </w:p>
              </w:tc>
              <w:tc>
                <w:tcPr>
                  <w:tcW w:w="1235" w:type="dxa"/>
                  <w:shd w:val="clear" w:color="auto" w:fill="B3B3B3"/>
                </w:tcPr>
                <w:p w:rsidR="00CA4432" w:rsidP="008C6E56">
                  <w:pPr>
                    <w:keepNext/>
                    <w:rPr>
                      <w:lang w:val="en-GB"/>
                    </w:rPr>
                  </w:pPr>
                </w:p>
              </w:tc>
            </w:tr>
            <w:tr w:rsidTr="008C6E56">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FindString (</w:t>
                  </w:r>
                  <w:r w:rsidR="00A30CF1">
                    <w:rPr>
                      <w:rStyle w:val="Code0"/>
                      <w:b/>
                      <w:bCs/>
                    </w:rPr>
                    <w:t xml:space="preserve">what </w:t>
                  </w:r>
                  <w:r>
                    <w:rPr>
                      <w:rStyle w:val="Code0"/>
                      <w:b/>
                      <w:bCs/>
                    </w:rPr>
                    <w:t xml:space="preserve">as string) </w:t>
                  </w:r>
                  <w:r w:rsidR="00A30CF1">
                    <w:rPr>
                      <w:rStyle w:val="Code0"/>
                      <w:b/>
                      <w:bCs/>
                    </w:rPr>
                    <w:t xml:space="preserve">as Boolean</w:t>
                  </w:r>
                </w:p>
              </w:tc>
            </w:tr>
            <w:tr w:rsidTr="008C6E56">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A30CF1">
                    <w:rPr>
                      <w:rStyle w:val="Code0"/>
                      <w:b/>
                      <w:bCs/>
                    </w:rPr>
                    <w:t xml:space="preserve">bool </w:t>
                  </w:r>
                  <w:r>
                    <w:rPr>
                      <w:rStyle w:val="Code0"/>
                      <w:b/>
                      <w:bCs/>
                    </w:rPr>
                    <w:t xml:space="preserve">findString(</w:t>
                  </w:r>
                  <w:r w:rsidR="00A30CF1">
                    <w:rPr>
                      <w:rStyle w:val="Code0"/>
                      <w:b/>
                      <w:bCs/>
                    </w:rPr>
                    <w:t xml:space="preserve">what </w:t>
                  </w:r>
                  <w:r>
                    <w:rPr>
                      <w:rStyle w:val="Code0"/>
                      <w:b/>
                      <w:bCs/>
                    </w:rPr>
                    <w:t xml:space="preserve">: string)</w:t>
                  </w:r>
                </w:p>
              </w:tc>
            </w:tr>
            <w:tr w:rsidTr="008C6E56">
              <w:tblPrEx>
                <w:tblW w:w="5000" w:type="pct"/>
                <w:tblLook w:val="01E0"/>
              </w:tblPrEx>
              <w:trPr>
                <w:cantSplit/>
              </w:trPr>
              <w:tc>
                <w:tcPr>
                  <w:tcW w:w="9571" w:type="dxa"/>
                  <w:gridSpan w:val="4"/>
                </w:tcPr>
                <w:p>
                  <w:pPr>
                    <w:keepNext/>
                    <w:spacing w:before="120"/>
                    <w:rPr>
                      <w:rFonts w:hint="eastAsia" w:eastAsia="PMingLiU"/>
                      <w:lang w:val="en-GB" w:eastAsia="zh-TW"/>
                    </w:rPr>
                  </w:pPr>
                  <w:r w:rsidR="005B0286">
                    <w:rPr>
                      <w:rFonts w:eastAsia="PMingLiU"/>
                      <w:iCs/>
                      <w:lang w:val="en-GB" w:eastAsia="zh-TW"/>
                    </w:rPr>
                    <w:t xml:space="preserve">Cette fonction </w:t>
                  </w:r>
                  <w:r w:rsidR="009E1C00">
                    <w:rPr>
                      <w:rFonts w:eastAsia="PMingLiU"/>
                      <w:iCs/>
                      <w:lang w:val="en-GB" w:eastAsia="zh-TW"/>
                    </w:rPr>
                    <w:t xml:space="preserve">n'</w:t>
                  </w:r>
                  <w:r w:rsidR="005B0286">
                    <w:rPr>
                      <w:rFonts w:eastAsia="PMingLiU"/>
                      <w:iCs/>
                      <w:lang w:val="en-GB" w:eastAsia="zh-TW"/>
                    </w:rPr>
                    <w:t xml:space="preserve">est </w:t>
                  </w:r>
                  <w:r w:rsidR="005B0286">
                    <w:t xml:space="preserve">utilisée</w:t>
                  </w:r>
                  <w:r w:rsidR="009E1C00">
                    <w:rPr>
                      <w:rFonts w:eastAsia="PMingLiU"/>
                      <w:iCs/>
                      <w:lang w:val="en-GB" w:eastAsia="zh-TW"/>
                    </w:rPr>
                    <w:t xml:space="preserve">qu'à </w:t>
                  </w:r>
                  <w:r w:rsidR="005B0286">
                    <w:t xml:space="preserve">l'adresse</w:t>
                    <w:rPr>
                      <w:rFonts w:eastAsia="PMingLiU"/>
                      <w:iCs/>
                      <w:lang w:val="en-GB" w:eastAsia="zh-TW"/>
                    </w:rPr>
                    <w:t xml:space="preserve"> pour le mode de présentation longue</w:t>
                    <w:br/>
                    <w:t xml:space="preserve">Recherche de</w:t>
                  </w:r>
                  <w:r w:rsidRPr="005B0286" w:rsidR="005B0286">
                    <w:rPr>
                      <w:rFonts w:eastAsia="PMingLiU"/>
                      <w:i/>
                      <w:lang w:val="en-GB" w:eastAsia="zh-TW"/>
                    </w:rPr>
                    <w:t xml:space="preserve">quoi </w:t>
                  </w:r>
                  <w:r w:rsidR="005B0286">
                    <w:rPr>
                      <w:rFonts w:eastAsia="PMingLiU"/>
                      <w:iCs/>
                      <w:lang w:val="en-GB" w:eastAsia="zh-TW"/>
                    </w:rPr>
                    <w:t xml:space="preserve">dans le titre de la présentation longue en cours. Si </w:t>
                  </w:r>
                  <w:r w:rsidRPr="005B0286" w:rsidR="005B0286">
                    <w:rPr>
                      <w:rFonts w:eastAsia="PMingLiU"/>
                      <w:i/>
                      <w:lang w:val="en-GB" w:eastAsia="zh-TW"/>
                    </w:rPr>
                    <w:t xml:space="preserve">ce qui </w:t>
                  </w:r>
                  <w:r w:rsidR="005B0286">
                    <w:rPr>
                      <w:rFonts w:eastAsia="PMingLiU"/>
                      <w:iCs/>
                      <w:lang w:val="en-GB" w:eastAsia="zh-TW"/>
                    </w:rPr>
                    <w:t xml:space="preserve">se trouve dans le titre de la présentation longue en cours est présent, la valeur de retour est true. Dans le cas contraire, la valeur de retour est false. Si la fenêtre active n'est pas en mode de présentation longue, la valeur de retour est false.</w:t>
                  </w:r>
                </w:p>
              </w:tc>
            </w:tr>
          </w:tbl>
          <w:p w:rsidRPr="00CA4432" w:rsidR="00CA4432" w:rsidP="00383F48">
            <w:pPr>
              <w:keepNext/>
              <w:spacing w:before="120"/>
              <w:rPr>
                <w:rFonts w:hint="eastAsia" w:eastAsia="PMingLiU"/>
                <w:lang w:val="en-GB" w:eastAsia="zh-TW"/>
              </w:rPr>
            </w:pPr>
          </w:p>
        </w:tc>
      </w:tr>
    </w:tbl>
    <w:p>
      <w:pPr>
        <w:pStyle w:val="Heading3"/>
        <w:rPr>
          <w:lang w:val="en-GB"/>
        </w:rPr>
      </w:pPr>
      <w:bookmarkStart w:name="_Toc373244312" w:id="92"/>
      <w:r>
        <w:rPr>
          <w:lang w:val="en-GB"/>
        </w:rPr>
        <w:t xml:space="preserve">Fonction </w:t>
      </w:r>
      <w:r w:rsidR="00EF5434">
        <w:rPr>
          <w:lang w:val="en-GB"/>
        </w:rPr>
        <w:t xml:space="preserve">FindTagContent</w:t>
      </w:r>
      <w:bookmarkEnd w:id="92"/>
    </w:p>
    <w:tbl>
      <w:tblPr>
        <w:tblStyle w:val="TableNormal"/>
        <w:tblW w:w="5000" w:type="pct"/>
        <w:tblLook w:val="01E0"/>
      </w:tblPr>
      <w:tblGrid>
        <w:gridCol w:w="525"/>
        <w:gridCol w:w="4161"/>
        <w:gridCol w:w="3650"/>
        <w:gridCol w:w="1235"/>
      </w:tblGrid>
      <w:tr w:rsidTr="008C6E56">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F71015" w:rsidP="008C6E56">
            <w:pPr>
              <w:keepNext/>
              <w:rPr>
                <w:lang w:val="en-GB"/>
              </w:rPr>
            </w:pPr>
          </w:p>
        </w:tc>
        <w:tc>
          <w:tcPr>
            <w:tcW w:w="1235" w:type="dxa"/>
            <w:shd w:val="clear" w:color="auto" w:fill="B3B3B3"/>
          </w:tcPr>
          <w:p w:rsidR="00F71015" w:rsidP="008C6E56">
            <w:pPr>
              <w:keepNext/>
              <w:rPr>
                <w:lang w:val="en-GB"/>
              </w:rPr>
            </w:pPr>
          </w:p>
        </w:tc>
      </w:tr>
      <w:tr w:rsidTr="008C6E56">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t>
            </w:r>
            <w:r w:rsidR="00EF5434">
              <w:rPr>
                <w:rStyle w:val="Code0"/>
                <w:b/>
                <w:bCs/>
              </w:rPr>
              <w:t xml:space="preserve">FindTagContent </w:t>
            </w:r>
            <w:r>
              <w:rPr>
                <w:rStyle w:val="Code0"/>
                <w:b/>
                <w:bCs/>
              </w:rPr>
              <w:t xml:space="preserve">(</w:t>
            </w:r>
            <w:r w:rsidR="00146E9F">
              <w:rPr>
                <w:rStyle w:val="Code0"/>
                <w:b/>
                <w:bCs/>
              </w:rPr>
              <w:t xml:space="preserve">tag </w:t>
            </w:r>
            <w:r>
              <w:rPr>
                <w:rStyle w:val="Code0"/>
                <w:b/>
                <w:bCs/>
              </w:rPr>
              <w:t xml:space="preserve">as string </w:t>
            </w:r>
            <w:r w:rsidR="00A241EB">
              <w:rPr>
                <w:rStyle w:val="Code0"/>
                <w:b/>
                <w:bCs/>
              </w:rPr>
              <w:t xml:space="preserve">[</w:t>
            </w:r>
            <w:r w:rsidR="00146E9F">
              <w:rPr>
                <w:rStyle w:val="Code0"/>
                <w:b/>
                <w:bCs/>
              </w:rPr>
              <w:t xml:space="preserve">, </w:t>
            </w:r>
            <w:r w:rsidRPr="00146E9F" w:rsidR="00146E9F">
              <w:rPr>
                <w:rFonts w:ascii="Courier New" w:hAnsi="Courier New" w:cs="Courier New"/>
                <w:b/>
                <w:bCs/>
                <w:spacing w:val="0"/>
                <w:szCs w:val="22"/>
                <w:lang w:val="en-US" w:eastAsia="zh-CN" w:bidi="he-IL"/>
              </w:rPr>
              <w:t xml:space="preserve">occurrence </w:t>
            </w:r>
            <w:r w:rsidR="00146E9F">
              <w:rPr>
                <w:rFonts w:ascii="Courier New" w:hAnsi="Courier New" w:cs="Courier New"/>
                <w:b/>
                <w:bCs/>
                <w:spacing w:val="0"/>
                <w:szCs w:val="22"/>
                <w:lang w:val="en-US" w:eastAsia="zh-CN" w:bidi="he-IL"/>
              </w:rPr>
              <w:t xml:space="preserve">as long </w:t>
            </w:r>
            <w:r w:rsidR="00A241EB">
              <w:rPr>
                <w:rFonts w:ascii="Courier New" w:hAnsi="Courier New" w:cs="Courier New"/>
                <w:b/>
                <w:bCs/>
                <w:spacing w:val="0"/>
                <w:szCs w:val="22"/>
                <w:lang w:val="en-US" w:eastAsia="zh-CN" w:bidi="he-IL"/>
              </w:rPr>
              <w:t xml:space="preserve">= 0] [</w:t>
            </w:r>
            <w:r w:rsidR="00146E9F">
              <w:rPr>
                <w:rFonts w:ascii="Courier New" w:hAnsi="Courier New" w:cs="Courier New"/>
                <w:b/>
                <w:bCs/>
                <w:spacing w:val="0"/>
                <w:szCs w:val="22"/>
                <w:lang w:val="en-US" w:eastAsia="zh-CN" w:bidi="he-IL"/>
              </w:rPr>
              <w:t xml:space="preserve">, </w:t>
            </w:r>
            <w:r w:rsidRPr="00146E9F" w:rsidR="00146E9F">
              <w:rPr>
                <w:rFonts w:ascii="Courier New" w:hAnsi="Courier New" w:cs="Courier New"/>
                <w:b/>
                <w:bCs/>
                <w:spacing w:val="0"/>
                <w:szCs w:val="22"/>
                <w:lang w:val="en-US" w:eastAsia="zh-CN" w:bidi="he-IL"/>
              </w:rPr>
              <w:t xml:space="preserve">includeTag </w:t>
            </w:r>
            <w:r w:rsidR="00146E9F">
              <w:rPr>
                <w:rFonts w:ascii="Courier New" w:hAnsi="Courier New" w:cs="Courier New"/>
                <w:b/>
                <w:bCs/>
                <w:spacing w:val="0"/>
                <w:szCs w:val="22"/>
                <w:lang w:val="en-US" w:eastAsia="zh-CN" w:bidi="he-IL"/>
              </w:rPr>
              <w:t xml:space="preserve">as Boolean </w:t>
            </w:r>
            <w:r w:rsidR="00A241EB">
              <w:rPr>
                <w:rFonts w:ascii="Courier New" w:hAnsi="Courier New" w:cs="Courier New"/>
                <w:b/>
                <w:bCs/>
                <w:spacing w:val="0"/>
                <w:szCs w:val="22"/>
                <w:lang w:val="en-US" w:eastAsia="zh-CN" w:bidi="he-IL"/>
              </w:rPr>
              <w:t xml:space="preserve">= true]</w:t>
            </w:r>
            <w:r>
              <w:rPr>
                <w:rStyle w:val="Code0"/>
                <w:b/>
                <w:bCs/>
              </w:rPr>
              <w:t xml:space="preserve">) </w:t>
            </w:r>
            <w:r w:rsidR="00146E9F">
              <w:rPr>
                <w:rStyle w:val="Code0"/>
                <w:b/>
                <w:bCs/>
              </w:rPr>
              <w:t xml:space="preserve">as string</w:t>
            </w:r>
          </w:p>
        </w:tc>
      </w:tr>
      <w:tr w:rsidTr="008C6E56">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F71015">
              <w:rPr>
                <w:rStyle w:val="Code0"/>
                <w:b/>
                <w:bCs/>
              </w:rPr>
              <w:t xml:space="preserve">string </w:t>
            </w:r>
            <w:r w:rsidR="00EF5434">
              <w:rPr>
                <w:rStyle w:val="Code0"/>
                <w:b/>
                <w:bCs/>
              </w:rPr>
              <w:t xml:space="preserve">findTagContent</w:t>
            </w:r>
            <w:r w:rsidR="00F71015">
              <w:rPr>
                <w:rStyle w:val="Code0"/>
                <w:b/>
                <w:bCs/>
              </w:rPr>
              <w:t xml:space="preserve">(</w:t>
            </w:r>
            <w:r w:rsidR="00146E9F">
              <w:rPr>
                <w:rStyle w:val="Code0"/>
                <w:b/>
                <w:bCs/>
              </w:rPr>
              <w:t xml:space="preserve">tag : string</w:t>
            </w:r>
            <w:r w:rsidR="00146E9F">
              <w:rPr>
                <w:rFonts w:ascii="Courier New" w:hAnsi="Courier New" w:cs="Courier New"/>
                <w:spacing w:val="0"/>
                <w:sz w:val="20"/>
                <w:szCs w:val="20"/>
                <w:lang w:val="en-US" w:eastAsia="zh-CN" w:bidi="he-IL"/>
              </w:rPr>
              <w:t xml:space="preserve">, </w:t>
            </w:r>
            <w:r w:rsidRPr="00146E9F" w:rsidR="00146E9F">
              <w:rPr>
                <w:rFonts w:ascii="Courier New" w:hAnsi="Courier New" w:cs="Courier New"/>
                <w:b/>
                <w:bCs/>
                <w:spacing w:val="0"/>
                <w:szCs w:val="22"/>
                <w:lang w:val="en-US" w:eastAsia="zh-CN" w:bidi="he-IL"/>
              </w:rPr>
              <w:t xml:space="preserve">occurrence : int, includeTag : bool</w:t>
            </w:r>
            <w:r w:rsidRPr="00146E9F" w:rsidR="00F71015">
              <w:rPr>
                <w:rStyle w:val="Code0"/>
                <w:b/>
                <w:bCs/>
                <w:szCs w:val="22"/>
              </w:rPr>
              <w:t xml:space="preserve">)</w:t>
            </w:r>
          </w:p>
        </w:tc>
      </w:tr>
    </w:tbl>
    <w:p>
      <w:pPr>
        <w:keepNext/>
        <w:spacing w:before="120"/>
        <w:rPr>
          <w:lang w:val="en-GB"/>
        </w:rPr>
      </w:pPr>
      <w:r w:rsidR="005737A8">
        <w:rPr>
          <w:rFonts w:eastAsia="PMingLiU"/>
          <w:iCs/>
          <w:lang w:val="en-GB" w:eastAsia="zh-TW"/>
        </w:rPr>
        <w:t xml:space="preserve">La fonction </w:t>
      </w:r>
      <w:r w:rsidR="006F2DCA">
        <w:rPr>
          <w:rFonts w:eastAsia="PMingLiU"/>
          <w:iCs/>
          <w:lang w:val="en-GB" w:eastAsia="zh-TW"/>
        </w:rPr>
        <w:t xml:space="preserve">n'</w:t>
      </w:r>
      <w:r w:rsidR="005737A8">
        <w:rPr>
          <w:rFonts w:eastAsia="PMingLiU"/>
          <w:iCs/>
          <w:lang w:val="en-GB" w:eastAsia="zh-TW"/>
        </w:rPr>
        <w:t xml:space="preserve">est </w:t>
      </w:r>
      <w:r w:rsidR="005737A8">
        <w:rPr>
          <w:rFonts w:eastAsia="PMingLiU"/>
          <w:iCs/>
          <w:lang w:val="en-GB" w:eastAsia="zh-TW"/>
        </w:rPr>
        <w:t xml:space="preserve">utilisée </w:t>
        <w:br/>
      </w:r>
      <w:r w:rsidR="006F2DCA">
        <w:rPr>
          <w:rFonts w:eastAsia="PMingLiU"/>
          <w:iCs/>
          <w:lang w:val="en-GB" w:eastAsia="zh-TW"/>
        </w:rPr>
        <w:t xml:space="preserve">que </w:t>
      </w:r>
      <w:r w:rsidR="005737A8">
        <w:rPr>
          <w:rFonts w:eastAsia="PMingLiU"/>
          <w:iCs/>
          <w:lang w:val="en-GB" w:eastAsia="zh-TW"/>
        </w:rPr>
        <w:t xml:space="preserve">pour le mode de présentation long. </w:t>
        <w:br/>
      </w:r>
      <w:r>
        <w:rPr>
          <w:lang w:val="en-GB"/>
        </w:rPr>
        <w:t xml:space="preserve">Renvoie le contenu de la </w:t>
      </w:r>
      <w:r>
        <w:rPr>
          <w:i/>
          <w:iCs/>
          <w:lang w:val="en-GB"/>
        </w:rPr>
        <w:t xml:space="preserve">balise </w:t>
      </w:r>
      <w:r>
        <w:rPr>
          <w:lang w:val="en-GB"/>
        </w:rPr>
        <w:t xml:space="preserve">avec une </w:t>
      </w:r>
      <w:r>
        <w:rPr>
          <w:i/>
          <w:iCs/>
          <w:lang w:val="en-GB"/>
        </w:rPr>
        <w:t xml:space="preserve">occurrence</w:t>
      </w:r>
      <w:r>
        <w:rPr>
          <w:lang w:val="en-GB"/>
        </w:rPr>
        <w:t xml:space="preserve">. </w:t>
      </w:r>
      <w:r>
        <w:rPr>
          <w:lang w:val="en-GB"/>
        </w:rPr>
        <w:t xml:space="preserve">La première occurrence porte le numéro 0</w:t>
      </w:r>
      <w:r w:rsidR="00BF1AA6">
        <w:rPr>
          <w:lang w:val="en-GB"/>
        </w:rPr>
        <w:t xml:space="preserve">, la </w:t>
      </w:r>
      <w:r>
        <w:rPr>
          <w:lang w:val="en-GB"/>
        </w:rPr>
        <w:t xml:space="preserve">deuxième le numéro </w:t>
      </w:r>
      <w:r w:rsidR="00BC21BB">
        <w:rPr>
          <w:lang w:val="en-GB"/>
        </w:rPr>
        <w:t xml:space="preserve">1</w:t>
      </w:r>
      <w:r>
        <w:rPr>
          <w:lang w:val="en-GB"/>
        </w:rPr>
        <w:t xml:space="preserve">, et ainsi de suite. Si </w:t>
      </w:r>
      <w:r>
        <w:rPr>
          <w:i/>
          <w:iCs/>
          <w:lang w:val="en-GB"/>
        </w:rPr>
        <w:t xml:space="preserve">includeTag </w:t>
      </w:r>
      <w:r>
        <w:rPr>
          <w:lang w:val="en-GB"/>
        </w:rPr>
        <w:t xml:space="preserve">a la valeur True, la balise est incluse dans la chaîne renvoyée. Dans les scripts utilisateur VBScript et JavaScript, les </w:t>
      </w:r>
      <w:r w:rsidR="0025300B">
        <w:rPr>
          <w:lang w:val="en-GB"/>
        </w:rPr>
        <w:t xml:space="preserve">paramètres </w:t>
      </w:r>
      <w:r>
        <w:rPr>
          <w:lang w:val="en-GB"/>
        </w:rPr>
        <w:t xml:space="preserve">suivants </w:t>
      </w:r>
      <w:r>
        <w:rPr>
          <w:lang w:val="en-GB"/>
        </w:rPr>
        <w:t xml:space="preserve">sont facultatifs :</w:t>
      </w:r>
    </w:p>
    <w:p>
      <w:pPr>
        <w:keepNext/>
        <w:numPr>
          <w:ilvl w:val="0"/>
          <w:numId w:val="39"/>
        </w:numPr>
        <w:spacing w:before="120"/>
        <w:rPr>
          <w:lang w:val="en-GB"/>
        </w:rPr>
      </w:pPr>
      <w:r>
        <w:rPr>
          <w:i/>
          <w:iCs/>
          <w:lang w:val="en-GB"/>
        </w:rPr>
        <w:t xml:space="preserve">occurrence : </w:t>
      </w:r>
      <w:r>
        <w:rPr>
          <w:lang w:val="en-GB"/>
        </w:rPr>
        <w:t xml:space="preserve">la valeur par défaut est 0, </w:t>
      </w:r>
    </w:p>
    <w:p>
      <w:pPr>
        <w:keepNext/>
        <w:numPr>
          <w:ilvl w:val="0"/>
          <w:numId w:val="39"/>
        </w:numPr>
        <w:spacing w:before="120"/>
        <w:rPr>
          <w:lang w:val="en-GB"/>
        </w:rPr>
      </w:pPr>
      <w:r w:rsidRPr="007042AD" w:rsidR="00731571">
        <w:rPr>
          <w:i/>
          <w:iCs/>
          <w:lang w:val="en-GB"/>
        </w:rPr>
        <w:t xml:space="preserve">includeTag : </w:t>
      </w:r>
      <w:r w:rsidRPr="007042AD" w:rsidR="00731571">
        <w:rPr>
          <w:lang w:val="en-GB"/>
        </w:rPr>
        <w:t xml:space="preserve">la valeur par défaut est True.</w:t>
      </w:r>
    </w:p>
    <w:p>
      <w:pPr>
        <w:keepNext/>
        <w:spacing w:before="120"/>
        <w:rPr>
          <w:lang w:val="en-GB"/>
        </w:rPr>
      </w:pPr>
      <w:r w:rsidR="004C53AC">
        <w:rPr>
          <w:lang w:val="en-GB"/>
        </w:rPr>
        <w:t xml:space="preserve">Bien que le type de données de la </w:t>
      </w:r>
      <w:r w:rsidR="004C53AC">
        <w:rPr>
          <w:i/>
          <w:iCs/>
          <w:lang w:val="en-GB"/>
        </w:rPr>
        <w:t xml:space="preserve">balise </w:t>
      </w:r>
      <w:r w:rsidRPr="004C53AC" w:rsidR="004C53AC">
        <w:rPr>
          <w:iCs/>
          <w:lang w:val="en-GB"/>
        </w:rPr>
        <w:t xml:space="preserve">soit </w:t>
      </w:r>
      <w:r w:rsidR="004C53AC">
        <w:rPr>
          <w:i/>
          <w:iCs/>
          <w:lang w:val="en-GB"/>
        </w:rPr>
        <w:t xml:space="preserve">"</w:t>
      </w:r>
      <w:r w:rsidR="004C53AC">
        <w:rPr>
          <w:iCs/>
          <w:lang w:val="en-GB"/>
        </w:rPr>
        <w:t xml:space="preserve">chaîne", il doit s'agir d'une chaîne de chiffres indiquant une balise. </w:t>
      </w:r>
      <w:r w:rsidR="00112CEE">
        <w:rPr>
          <w:lang w:val="en-GB"/>
        </w:rPr>
        <w:t xml:space="preserve">Si la </w:t>
      </w:r>
      <w:r w:rsidR="00112CEE">
        <w:rPr>
          <w:i/>
          <w:iCs/>
          <w:lang w:val="en-GB"/>
        </w:rPr>
        <w:t xml:space="preserve">balise </w:t>
      </w:r>
      <w:r w:rsidRPr="00112CEE" w:rsidR="00112CEE">
        <w:rPr>
          <w:iCs/>
          <w:lang w:val="en-GB"/>
        </w:rPr>
        <w:t xml:space="preserve">est </w:t>
      </w:r>
      <w:r w:rsidR="00112CEE">
        <w:rPr>
          <w:iCs/>
          <w:lang w:val="en-GB"/>
        </w:rPr>
        <w:t xml:space="preserve">spécifiée avec une chaîne de texte autre qu'une </w:t>
      </w:r>
      <w:r w:rsidR="004C53AC">
        <w:rPr>
          <w:iCs/>
          <w:lang w:val="en-GB"/>
        </w:rPr>
        <w:t xml:space="preserve">chaîne de </w:t>
      </w:r>
      <w:r w:rsidR="00112CEE">
        <w:rPr>
          <w:iCs/>
          <w:lang w:val="en-GB"/>
        </w:rPr>
        <w:t xml:space="preserve">chiffres</w:t>
      </w:r>
      <w:r w:rsidR="00112CEE">
        <w:rPr>
          <w:iCs/>
          <w:lang w:val="en-GB"/>
        </w:rPr>
        <w:t xml:space="preserve">, </w:t>
      </w:r>
      <w:r w:rsidR="004C53AC">
        <w:rPr>
          <w:iCs/>
          <w:lang w:val="en-GB"/>
        </w:rPr>
        <w:t xml:space="preserve">elle ne sera pas reconnue et </w:t>
      </w:r>
      <w:r w:rsidR="007C2552">
        <w:rPr>
          <w:iCs/>
          <w:lang w:val="en-GB"/>
        </w:rPr>
        <w:t xml:space="preserve">une </w:t>
      </w:r>
      <w:r w:rsidR="00112CEE">
        <w:rPr>
          <w:iCs/>
          <w:lang w:val="en-GB"/>
        </w:rPr>
        <w:t xml:space="preserve">chaîne vide sera </w:t>
      </w:r>
      <w:r w:rsidR="007C2552">
        <w:rPr>
          <w:iCs/>
          <w:lang w:val="en-GB"/>
        </w:rPr>
        <w:t xml:space="preserve">renvoyée </w:t>
      </w:r>
      <w:r w:rsidR="00D20A9C">
        <w:rPr>
          <w:iCs/>
          <w:lang w:val="en-GB"/>
        </w:rPr>
        <w:t xml:space="preserve">comme résultat. </w:t>
      </w:r>
      <w:r>
        <w:rPr>
          <w:iCs/>
          <w:lang w:val="en-GB"/>
        </w:rPr>
        <w:t xml:space="preserve">Par exemple, </w:t>
      </w:r>
      <w:r w:rsidR="0026161B">
        <w:rPr>
          <w:iCs/>
          <w:lang w:val="en-GB"/>
        </w:rPr>
        <w:t xml:space="preserve">l'</w:t>
      </w:r>
      <w:r>
        <w:rPr>
          <w:lang w:val="en-GB"/>
        </w:rPr>
        <w:t xml:space="preserve">exemple suivant renverra une chaîne vide :</w:t>
      </w:r>
    </w:p>
    <w:p>
      <w:pPr>
        <w:keepNext/>
        <w:spacing w:before="120"/>
        <w:rPr>
          <w:lang w:val="en-GB"/>
        </w:rPr>
      </w:pPr>
      <w:r>
        <w:rPr>
          <w:lang w:val="en-GB"/>
        </w:rPr>
        <w:tab/>
        <w:t xml:space="preserve">FindTagContent("pays")</w:t>
      </w:r>
      <w:r w:rsidR="0026161B">
        <w:rPr>
          <w:lang w:val="en-GB"/>
        </w:rPr>
        <w:br/>
      </w:r>
    </w:p>
    <w:p>
      <w:pPr>
        <w:keepNext/>
        <w:spacing w:before="120"/>
        <w:rPr>
          <w:lang w:val="en-GB"/>
        </w:rPr>
      </w:pPr>
      <w:r>
        <w:rPr>
          <w:lang w:val="en-GB"/>
        </w:rPr>
        <w:t xml:space="preserve">L'exemple suivant renvoie le contenu de la première occurrence de la balise "5500", y compris la balise :</w:t>
      </w:r>
    </w:p>
    <w:p>
      <w:pPr>
        <w:keepNext/>
        <w:spacing w:before="120"/>
        <w:rPr>
          <w:lang w:val="en-GB"/>
        </w:rPr>
      </w:pPr>
      <w:r w:rsidR="00EF5434">
        <w:rPr>
          <w:lang w:val="en-GB"/>
        </w:rPr>
        <w:t xml:space="preserve">FindTagContent</w:t>
      </w:r>
      <w:r>
        <w:rPr>
          <w:lang w:val="en-GB"/>
        </w:rPr>
        <w:t xml:space="preserve">("5500")</w:t>
      </w:r>
      <w:r w:rsidR="0026161B">
        <w:rPr>
          <w:lang w:val="en-GB"/>
        </w:rPr>
        <w:br/>
      </w:r>
      <w:r>
        <w:rPr>
          <w:lang w:val="en-GB"/>
        </w:rPr>
        <w:br/>
        <w:t xml:space="preserve"> L'exemple suivant renvoie le contenu de la première occurrence de la balise "5500", à l'exclusion de la balise :</w:t>
      </w:r>
    </w:p>
    <w:p>
      <w:pPr>
        <w:keepNext/>
        <w:spacing w:before="120"/>
        <w:rPr>
          <w:lang w:val="en-GB"/>
        </w:rPr>
      </w:pPr>
      <w:r w:rsidR="00EF5434">
        <w:rPr>
          <w:lang w:val="en-GB"/>
        </w:rPr>
        <w:t xml:space="preserve">FindTagContent</w:t>
      </w:r>
      <w:r>
        <w:rPr>
          <w:lang w:val="en-GB"/>
        </w:rPr>
        <w:t xml:space="preserve">("5500", false)</w:t>
      </w:r>
      <w:r w:rsidR="0026161B">
        <w:rPr>
          <w:lang w:val="en-GB"/>
        </w:rPr>
        <w:br/>
      </w:r>
    </w:p>
    <w:p>
      <w:pPr>
        <w:keepNext/>
        <w:spacing w:before="120"/>
        <w:rPr>
          <w:lang w:val="en-GB"/>
        </w:rPr>
      </w:pPr>
      <w:r>
        <w:rPr>
          <w:lang w:val="en-GB"/>
        </w:rPr>
        <w:t xml:space="preserve">L'exemple suivant renvoie le contenu de la deuxième occurrence de la balise "5500", y compris la balise :</w:t>
      </w:r>
    </w:p>
    <w:p>
      <w:pPr>
        <w:keepNext/>
        <w:spacing w:before="120"/>
        <w:rPr>
          <w:lang w:val="en-GB"/>
        </w:rPr>
      </w:pPr>
      <w:r w:rsidR="00EF5434">
        <w:rPr>
          <w:lang w:val="en-GB"/>
        </w:rPr>
        <w:t xml:space="preserve">FindTagContent</w:t>
      </w:r>
      <w:r>
        <w:rPr>
          <w:lang w:val="en-GB"/>
        </w:rPr>
        <w:t xml:space="preserve">("5500", 1)</w:t>
      </w:r>
    </w:p>
    <w:p>
      <w:pPr>
        <w:pStyle w:val="Heading2"/>
        <w:rPr>
          <w:lang w:val="en-GB"/>
        </w:rPr>
      </w:pPr>
      <w:bookmarkStart w:name="_Toc373244313" w:id="93"/>
      <w:r>
        <w:rPr>
          <w:lang w:val="en-GB"/>
        </w:rPr>
        <w:t xml:space="preserve">L'</w:t>
      </w:r>
      <w:r>
        <w:rPr>
          <w:lang w:val="en-GB"/>
        </w:rPr>
        <w:t xml:space="preserve">objet </w:t>
      </w:r>
      <w:r>
        <w:rPr>
          <w:rStyle w:val="Code0"/>
        </w:rPr>
        <w:t xml:space="preserve">Titre</w:t>
      </w:r>
      <w:bookmarkEnd w:id="93"/>
    </w:p>
    <w:p>
      <w:pPr>
        <w:rPr>
          <w:lang w:val="en-GB"/>
        </w:rPr>
      </w:pPr>
      <w:r>
        <w:rPr>
          <w:lang w:val="en-GB"/>
        </w:rPr>
        <w:t xml:space="preserve">L'</w:t>
      </w:r>
      <w:r>
        <w:rPr>
          <w:lang w:val="en-GB"/>
        </w:rPr>
        <w:t xml:space="preserve">objet </w:t>
      </w:r>
      <w:r>
        <w:rPr>
          <w:rStyle w:val="Code0"/>
        </w:rPr>
        <w:t xml:space="preserve">title </w:t>
      </w:r>
      <w:r>
        <w:rPr>
          <w:lang w:val="en-GB"/>
        </w:rPr>
        <w:t xml:space="preserve">est renvoyé à partir de la </w:t>
      </w:r>
      <w:r>
        <w:rPr>
          <w:lang w:val="en-GB"/>
        </w:rPr>
        <w:t xml:space="preserve">propriété </w:t>
      </w:r>
      <w:r>
        <w:rPr>
          <w:rStyle w:val="Code0"/>
        </w:rPr>
        <w:t xml:space="preserve">title </w:t>
      </w:r>
      <w:r>
        <w:rPr>
          <w:lang w:val="en-GB"/>
        </w:rPr>
        <w:t xml:space="preserve">de l'</w:t>
      </w:r>
      <w:r>
        <w:rPr>
          <w:lang w:val="en-GB"/>
        </w:rPr>
        <w:t xml:space="preserve">objet </w:t>
      </w:r>
      <w:r>
        <w:rPr>
          <w:rStyle w:val="Code0"/>
        </w:rPr>
        <w:t xml:space="preserve">activeWindow.</w:t>
      </w:r>
    </w:p>
    <w:p>
      <w:pPr>
        <w:pStyle w:val="Heading3"/>
        <w:tabs>
          <w:tab w:val="num" w:pos="0"/>
          <w:tab w:val="clear" w:pos="720"/>
        </w:tabs>
        <w:rPr>
          <w:lang w:val="en-GB"/>
        </w:rPr>
      </w:pPr>
      <w:bookmarkStart w:name="_Toc373244314" w:id="94"/>
      <w:r w:rsidR="005D30E4">
        <w:rPr>
          <w:lang w:val="en-GB"/>
        </w:rPr>
        <w:t xml:space="preserve">Attribut </w:t>
      </w:r>
      <w:r w:rsidR="00081A3B">
        <w:rPr>
          <w:lang w:val="en-GB"/>
        </w:rPr>
        <w:t xml:space="preserve">CanCopySelection</w:t>
      </w:r>
      <w:bookmarkEnd w:id="94"/>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CanCopySelection</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canCopySelection</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US"/>
              </w:rPr>
              <w:t xml:space="preserve">Retourne vrai si le texte est sélectionné et peut être copié</w:t>
            </w:r>
            <w:r>
              <w:rPr>
                <w:lang w:val="en-GB"/>
              </w:rPr>
              <w:t xml:space="preserve">.</w:t>
            </w:r>
          </w:p>
        </w:tc>
      </w:tr>
    </w:tbl>
    <w:p>
      <w:pPr>
        <w:pStyle w:val="Heading3"/>
        <w:rPr>
          <w:lang w:val="en-GB"/>
        </w:rPr>
      </w:pPr>
      <w:bookmarkStart w:name="_Toc373244315" w:id="95"/>
      <w:r w:rsidR="00A1420B">
        <w:rPr>
          <w:lang w:val="en-GB"/>
        </w:rPr>
        <w:t xml:space="preserve">Attribut </w:t>
      </w:r>
      <w:r w:rsidR="003F7083">
        <w:rPr>
          <w:lang w:val="en-GB"/>
        </w:rPr>
        <w:t xml:space="preserve">CanCutSelection</w:t>
      </w:r>
      <w:bookmarkEnd w:id="95"/>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CanCutSelection</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canCutSelection</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US"/>
              </w:rPr>
              <w:t xml:space="preserve">Retourne vrai si le texte est sélectionné et peut être </w:t>
            </w:r>
            <w:r w:rsidR="00A373F0">
              <w:rPr>
                <w:lang w:val="en-US"/>
              </w:rPr>
              <w:t xml:space="preserve">coupé</w:t>
            </w:r>
            <w:r>
              <w:rPr>
                <w:lang w:val="en-GB"/>
              </w:rPr>
              <w:t xml:space="preserve">.</w:t>
            </w:r>
          </w:p>
        </w:tc>
      </w:tr>
    </w:tbl>
    <w:p>
      <w:pPr>
        <w:pStyle w:val="Heading3"/>
        <w:rPr>
          <w:lang w:val="en-GB"/>
        </w:rPr>
      </w:pPr>
      <w:bookmarkStart w:name="_Toc373244316" w:id="96"/>
      <w:r>
        <w:rPr>
          <w:lang w:val="en-GB"/>
        </w:rPr>
        <w:t xml:space="preserve">Attribut </w:t>
      </w:r>
      <w:r w:rsidR="003F7083">
        <w:rPr>
          <w:lang w:val="en-GB"/>
        </w:rPr>
        <w:t xml:space="preserve">CanPaste</w:t>
      </w:r>
      <w:bookmarkEnd w:id="96"/>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CanPaste</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peutColler</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US"/>
              </w:rPr>
              <w:t xml:space="preserve">Renvoie un résultat positif si le texte peut être </w:t>
            </w:r>
            <w:r>
              <w:rPr>
                <w:lang w:val="en-US"/>
              </w:rPr>
              <w:t xml:space="preserve">collé</w:t>
            </w:r>
            <w:r>
              <w:rPr>
                <w:lang w:val="en-GB"/>
              </w:rPr>
              <w:t xml:space="preserve">.</w:t>
            </w:r>
          </w:p>
        </w:tc>
      </w:tr>
    </w:tbl>
    <w:p>
      <w:pPr>
        <w:pStyle w:val="Heading3"/>
        <w:rPr>
          <w:lang w:val="en-GB"/>
        </w:rPr>
      </w:pPr>
      <w:bookmarkStart w:name="_Toc373244317" w:id="97"/>
      <w:r>
        <w:rPr>
          <w:lang w:val="en-GB"/>
        </w:rPr>
        <w:t xml:space="preserve">Attribut </w:t>
      </w:r>
      <w:r w:rsidR="003F7083">
        <w:rPr>
          <w:lang w:val="en-GB"/>
        </w:rPr>
        <w:t xml:space="preserve">CanUndo</w:t>
      </w:r>
      <w:bookmarkEnd w:id="97"/>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CanUndo</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canUndo</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US"/>
              </w:rPr>
              <w:t xml:space="preserve">Renvoie un résultat positif si la dernière opération peut être annulée</w:t>
            </w:r>
            <w:r>
              <w:rPr>
                <w:lang w:val="en-GB"/>
              </w:rPr>
              <w:t xml:space="preserve">.</w:t>
            </w:r>
          </w:p>
        </w:tc>
      </w:tr>
    </w:tbl>
    <w:p>
      <w:pPr>
        <w:pStyle w:val="Heading3"/>
        <w:rPr>
          <w:lang w:val="en-GB"/>
        </w:rPr>
      </w:pPr>
      <w:bookmarkStart w:name="_Toc373244318" w:id="98"/>
      <w:r w:rsidR="005D30E4">
        <w:rPr>
          <w:lang w:val="en-GB"/>
        </w:rPr>
        <w:t xml:space="preserve">Attribut </w:t>
      </w:r>
      <w:r w:rsidR="00836754">
        <w:rPr>
          <w:lang w:val="en-GB"/>
        </w:rPr>
        <w:t xml:space="preserve">CanRedo</w:t>
      </w:r>
      <w:bookmarkEnd w:id="98"/>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CanRedo</w:t>
            </w:r>
          </w:p>
        </w:tc>
        <w:tc>
          <w:tcPr>
            <w:tcW w:w="2566" w:type="dxa"/>
          </w:tcPr>
          <w:p>
            <w:pPr>
              <w:keepNext/>
              <w:rPr>
                <w:rStyle w:val="Code0"/>
                <w:b/>
                <w:bCs/>
              </w:rPr>
            </w:pPr>
            <w:r>
              <w:rPr>
                <w:rStyle w:val="Code0"/>
                <w:b/>
                <w:bCs/>
              </w:rPr>
              <w:t xml:space="preserve">Booléen</w:t>
            </w:r>
          </w:p>
        </w:tc>
        <w:tc>
          <w:tcPr>
            <w:tcW w:w="1613" w:type="dxa"/>
            <w:gridSpan w:val="2"/>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canRedo</w:t>
            </w:r>
          </w:p>
        </w:tc>
        <w:tc>
          <w:tcPr>
            <w:tcW w:w="2566" w:type="dxa"/>
          </w:tcPr>
          <w:p>
            <w:pPr>
              <w:keepNext/>
              <w:rPr>
                <w:rStyle w:val="Code0"/>
                <w:b/>
                <w:bCs/>
              </w:rPr>
            </w:pPr>
            <w:r>
              <w:rPr>
                <w:rStyle w:val="Code0"/>
                <w:b/>
                <w:bCs/>
              </w:rPr>
              <w:t xml:space="preserve">bool</w:t>
            </w:r>
          </w:p>
        </w:tc>
        <w:tc>
          <w:tcPr>
            <w:tcW w:w="1613" w:type="dxa"/>
            <w:gridSpan w:val="2"/>
          </w:tcPr>
          <w:p>
            <w:pPr>
              <w:keepNext/>
              <w:rPr>
                <w:rStyle w:val="Code0"/>
                <w:b/>
                <w:bCs/>
              </w:rPr>
            </w:pPr>
            <w:r>
              <w:rPr>
                <w:rStyle w:val="Code0"/>
                <w:b/>
                <w:bCs/>
              </w:rPr>
              <w:t xml:space="preserve">[obtenir]</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US"/>
              </w:rPr>
              <w:t xml:space="preserve">Retourne vrai si la dernière opération annulée peut être refaite</w:t>
            </w:r>
            <w:r>
              <w:rPr>
                <w:lang w:val="en-GB"/>
              </w:rPr>
              <w:t xml:space="preserve">.</w:t>
            </w:r>
          </w:p>
        </w:tc>
      </w:tr>
    </w:tbl>
    <w:p>
      <w:pPr>
        <w:pStyle w:val="Heading3"/>
        <w:rPr>
          <w:lang w:val="en-GB"/>
        </w:rPr>
      </w:pPr>
      <w:bookmarkStart w:name="_Toc373244319" w:id="99"/>
      <w:r w:rsidR="00EC2D1B">
        <w:rPr>
          <w:lang w:val="en-GB"/>
        </w:rPr>
        <w:t xml:space="preserve">Attribut SelEnd</w:t>
      </w:r>
      <w:bookmarkEnd w:id="99"/>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SelEnd</w:t>
            </w:r>
          </w:p>
        </w:tc>
        <w:tc>
          <w:tcPr>
            <w:tcW w:w="2566" w:type="dxa"/>
          </w:tcPr>
          <w:p>
            <w:pPr>
              <w:keepNext/>
              <w:rPr>
                <w:rStyle w:val="Code0"/>
                <w:b/>
                <w:bCs/>
              </w:rPr>
            </w:pPr>
            <w:r>
              <w:rPr>
                <w:rStyle w:val="Code0"/>
                <w:b/>
                <w:bCs/>
              </w:rPr>
              <w:t xml:space="preserve">Longues</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selEnd</w:t>
            </w:r>
          </w:p>
        </w:tc>
        <w:tc>
          <w:tcPr>
            <w:tcW w:w="2566" w:type="dxa"/>
          </w:tcPr>
          <w:p>
            <w:pPr>
              <w:keepNext/>
              <w:rPr>
                <w:rStyle w:val="Code0"/>
                <w:b/>
                <w:bCs/>
              </w:rPr>
            </w:pPr>
            <w:r>
              <w:rPr>
                <w:rStyle w:val="Code0"/>
                <w:b/>
                <w:bCs/>
              </w:rPr>
              <w:t xml:space="preserve">int</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Pr>
                <w:lang w:val="en-GB"/>
              </w:rPr>
              <w:t xml:space="preserve">Position du </w:t>
            </w:r>
            <w:r w:rsidR="00222789">
              <w:rPr>
                <w:lang w:val="en-GB"/>
              </w:rPr>
              <w:t xml:space="preserve">curseur </w:t>
            </w:r>
            <w:r w:rsidR="00222789">
              <w:rPr>
                <w:lang w:val="en-GB"/>
              </w:rPr>
              <w:t xml:space="preserve">après le </w:t>
            </w:r>
            <w:r>
              <w:rPr>
                <w:lang w:val="en-GB"/>
              </w:rPr>
              <w:t xml:space="preserve">dernier caractère du texte sélectionné.</w:t>
            </w:r>
          </w:p>
        </w:tc>
      </w:tr>
    </w:tbl>
    <w:p>
      <w:pPr>
        <w:pStyle w:val="Heading3"/>
        <w:rPr>
          <w:lang w:val="en-GB"/>
        </w:rPr>
      </w:pPr>
      <w:bookmarkStart w:name="_Toc373244320" w:id="100"/>
      <w:r w:rsidR="00EC2D1B">
        <w:rPr>
          <w:lang w:val="en-GB"/>
        </w:rPr>
        <w:t xml:space="preserve">Attribut SelStart</w:t>
      </w:r>
      <w:bookmarkEnd w:id="100"/>
    </w:p>
    <w:tbl>
      <w:tblPr>
        <w:tblStyle w:val="TableNormal"/>
        <w:tblW w:w="5054" w:type="pct"/>
        <w:tblLook w:val="01E0"/>
      </w:tblPr>
      <w:tblGrid>
        <w:gridCol w:w="536"/>
        <w:gridCol w:w="4959"/>
        <w:gridCol w:w="2566"/>
        <w:gridCol w:w="1510"/>
        <w:gridCol w:w="10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gridSpan w:val="2"/>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SelStart</w:t>
            </w:r>
          </w:p>
        </w:tc>
        <w:tc>
          <w:tcPr>
            <w:tcW w:w="2566" w:type="dxa"/>
          </w:tcPr>
          <w:p>
            <w:pPr>
              <w:keepNext/>
              <w:rPr>
                <w:rStyle w:val="Code0"/>
                <w:b/>
                <w:bCs/>
              </w:rPr>
            </w:pPr>
            <w:r>
              <w:rPr>
                <w:rStyle w:val="Code0"/>
                <w:b/>
                <w:bCs/>
              </w:rPr>
              <w:t xml:space="preserve">Longues</w:t>
            </w:r>
          </w:p>
        </w:tc>
        <w:tc>
          <w:tcPr>
            <w:tcW w:w="1613" w:type="dxa"/>
            <w:gridSpan w:val="2"/>
          </w:tcPr>
          <w:p>
            <w:pPr>
              <w:keepNext/>
              <w:rPr>
                <w:rStyle w:val="Code0"/>
                <w:b/>
                <w:bCs/>
              </w:rPr>
            </w:pPr>
            <w:r>
              <w:rPr>
                <w:rStyle w:val="Code0"/>
                <w:b/>
                <w:bCs/>
              </w:rPr>
              <w:t xml:space="preserve">[get/set]</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selStart</w:t>
            </w:r>
          </w:p>
        </w:tc>
        <w:tc>
          <w:tcPr>
            <w:tcW w:w="2566" w:type="dxa"/>
          </w:tcPr>
          <w:p>
            <w:pPr>
              <w:keepNext/>
              <w:rPr>
                <w:rStyle w:val="Code0"/>
                <w:b/>
                <w:bCs/>
              </w:rPr>
            </w:pPr>
            <w:r>
              <w:rPr>
                <w:rStyle w:val="Code0"/>
                <w:b/>
                <w:bCs/>
              </w:rPr>
              <w:t xml:space="preserve">int</w:t>
            </w:r>
          </w:p>
        </w:tc>
        <w:tc>
          <w:tcPr>
            <w:tcW w:w="1613" w:type="dxa"/>
            <w:gridSpan w:val="2"/>
          </w:tcPr>
          <w:p>
            <w:pPr>
              <w:keepNext/>
              <w:rPr>
                <w:rStyle w:val="Code0"/>
                <w:b/>
                <w:bCs/>
              </w:rPr>
            </w:pPr>
            <w:r>
              <w:rPr>
                <w:rStyle w:val="Code0"/>
                <w:b/>
                <w:bCs/>
              </w:rPr>
              <w:t xml:space="preserve">[get/set]</w:t>
            </w:r>
          </w:p>
        </w:tc>
      </w:tr>
      <w:tr>
        <w:tblPrEx>
          <w:tblW w:w="5054" w:type="pct"/>
          <w:tblLook w:val="01E0"/>
        </w:tblPrEx>
        <w:trPr>
          <w:gridAfter w:val="1"/>
          <w:wAfter w:w="103" w:type="dxa"/>
          <w:cantSplit/>
        </w:trPr>
        <w:tc>
          <w:tcPr>
            <w:tcW w:w="9571" w:type="dxa"/>
            <w:gridSpan w:val="4"/>
          </w:tcPr>
          <w:p>
            <w:pPr>
              <w:keepNext/>
              <w:spacing w:before="120"/>
              <w:rPr>
                <w:lang w:val="en-GB"/>
              </w:rPr>
            </w:pPr>
            <w:r w:rsidR="00915D03">
              <w:rPr>
                <w:lang w:val="en-GB"/>
              </w:rPr>
              <w:t xml:space="preserve">Position du </w:t>
            </w:r>
            <w:r>
              <w:rPr>
                <w:lang w:val="en-GB"/>
              </w:rPr>
              <w:t xml:space="preserve">curseur </w:t>
            </w:r>
            <w:r w:rsidR="00915D03">
              <w:rPr>
                <w:lang w:val="en-GB"/>
              </w:rPr>
              <w:t xml:space="preserve">avant le </w:t>
            </w:r>
            <w:r>
              <w:rPr>
                <w:lang w:val="en-GB"/>
              </w:rPr>
              <w:t xml:space="preserve">premier caractère du texte sélectionné.</w:t>
            </w:r>
          </w:p>
        </w:tc>
      </w:tr>
    </w:tbl>
    <w:p>
      <w:pPr>
        <w:pStyle w:val="Heading3"/>
        <w:rPr>
          <w:lang w:val="en-GB"/>
        </w:rPr>
      </w:pPr>
      <w:bookmarkStart w:name="_Toc373244321" w:id="101"/>
      <w:r w:rsidR="00DE0DF4">
        <w:rPr>
          <w:lang w:val="en-GB"/>
        </w:rPr>
        <w:t xml:space="preserve">Attribut CurrentField</w:t>
      </w:r>
      <w:bookmarkEnd w:id="101"/>
    </w:p>
    <w:tbl>
      <w:tblPr>
        <w:tblStyle w:val="TableNormal"/>
        <w:tblW w:w="5000" w:type="pct"/>
        <w:tblLook w:val="01E0"/>
      </w:tblPr>
      <w:tblGrid>
        <w:gridCol w:w="536"/>
        <w:gridCol w:w="4959"/>
        <w:gridCol w:w="2566"/>
        <w:gridCol w:w="1510"/>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10"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Champ actuel</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champ actuel</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Renvoie le champ actuel, c'est-à-dire la balise actuelle et son contenu à la position actuelle du curseur.</w:t>
            </w:r>
          </w:p>
        </w:tc>
      </w:tr>
    </w:tbl>
    <w:p>
      <w:pPr>
        <w:pStyle w:val="Heading3"/>
        <w:rPr>
          <w:lang w:val="en-GB"/>
        </w:rPr>
      </w:pPr>
      <w:bookmarkStart w:name="_Toc373244322" w:id="102"/>
      <w:r w:rsidR="0088714C">
        <w:rPr>
          <w:lang w:val="en-GB"/>
        </w:rPr>
        <w:t xml:space="preserve">Attribut CurrentLineNumber</w:t>
      </w:r>
      <w:bookmarkEnd w:id="102"/>
    </w:p>
    <w:tbl>
      <w:tblPr>
        <w:tblStyle w:val="TableNormal"/>
        <w:tblW w:w="5000" w:type="pct"/>
        <w:tblLook w:val="01E0"/>
      </w:tblPr>
      <w:tblGrid>
        <w:gridCol w:w="536"/>
        <w:gridCol w:w="4959"/>
        <w:gridCol w:w="2566"/>
        <w:gridCol w:w="1510"/>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10"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Numéro de la ligne en cours</w:t>
            </w:r>
          </w:p>
        </w:tc>
        <w:tc>
          <w:tcPr>
            <w:tcW w:w="2566" w:type="dxa"/>
          </w:tcPr>
          <w:p>
            <w:pPr>
              <w:keepNext/>
              <w:rPr>
                <w:rStyle w:val="Code0"/>
                <w:b/>
                <w:bCs/>
              </w:rPr>
            </w:pPr>
            <w:r>
              <w:rPr>
                <w:rStyle w:val="Code0"/>
                <w:b/>
                <w:bCs/>
              </w:rPr>
              <w:t xml:space="preserve">Longues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Numéro de ligne actuel</w:t>
            </w:r>
          </w:p>
        </w:tc>
        <w:tc>
          <w:tcPr>
            <w:tcW w:w="2566" w:type="dxa"/>
          </w:tcPr>
          <w:p>
            <w:pPr>
              <w:keepNext/>
              <w:rPr>
                <w:rStyle w:val="Code0"/>
                <w:b/>
                <w:bCs/>
              </w:rPr>
            </w:pPr>
            <w:r>
              <w:rPr>
                <w:rStyle w:val="Code0"/>
                <w:b/>
                <w:bCs/>
              </w:rPr>
              <w:t xml:space="preserve">int</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Renvoie l'index de la ligne en cours.</w:t>
            </w:r>
          </w:p>
        </w:tc>
      </w:tr>
    </w:tbl>
    <w:p>
      <w:pPr>
        <w:pStyle w:val="Heading3"/>
        <w:rPr>
          <w:lang w:val="en-GB"/>
        </w:rPr>
      </w:pPr>
      <w:bookmarkStart w:name="_Toc373244323" w:id="103"/>
      <w:r w:rsidR="00AF7487">
        <w:rPr>
          <w:lang w:val="en-GB"/>
        </w:rPr>
        <w:t xml:space="preserve">Attribut Tag</w:t>
      </w:r>
      <w:bookmarkEnd w:id="103"/>
    </w:p>
    <w:tbl>
      <w:tblPr>
        <w:tblStyle w:val="TableNormal"/>
        <w:tblW w:w="5000" w:type="pct"/>
        <w:tblLook w:val="01E0"/>
      </w:tblPr>
      <w:tblGrid>
        <w:gridCol w:w="536"/>
        <w:gridCol w:w="4959"/>
        <w:gridCol w:w="2566"/>
        <w:gridCol w:w="1510"/>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10"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Étiquette</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étiquette</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La balise de la ligne, où le curseur est positionné.</w:t>
            </w:r>
          </w:p>
        </w:tc>
      </w:tr>
    </w:tbl>
    <w:p>
      <w:pPr>
        <w:pStyle w:val="Heading3"/>
        <w:rPr>
          <w:lang w:val="en-GB"/>
        </w:rPr>
      </w:pPr>
      <w:bookmarkStart w:name="_Toc373244324" w:id="104"/>
      <w:r w:rsidR="00231F3E">
        <w:rPr>
          <w:lang w:val="en-GB"/>
        </w:rPr>
        <w:t xml:space="preserve">Sélection des attributs</w:t>
      </w:r>
      <w:bookmarkEnd w:id="104"/>
    </w:p>
    <w:tbl>
      <w:tblPr>
        <w:tblStyle w:val="TableNormal"/>
        <w:tblW w:w="5000" w:type="pct"/>
        <w:tblLook w:val="01E0"/>
      </w:tblPr>
      <w:tblGrid>
        <w:gridCol w:w="536"/>
        <w:gridCol w:w="4959"/>
        <w:gridCol w:w="2566"/>
        <w:gridCol w:w="1510"/>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10"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La sélection</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sélection</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Le texte actuellement sélectionné.</w:t>
            </w:r>
          </w:p>
        </w:tc>
      </w:tr>
    </w:tbl>
    <w:p>
      <w:pPr>
        <w:pStyle w:val="Heading3"/>
        <w:rPr>
          <w:lang w:val="en-GB"/>
        </w:rPr>
      </w:pPr>
      <w:bookmarkStart w:name="_Toc373244325" w:id="105"/>
      <w:r w:rsidR="00E94A55">
        <w:rPr>
          <w:lang w:val="en-GB"/>
        </w:rPr>
        <w:t xml:space="preserve">Attribut TagAndSelection</w:t>
      </w:r>
      <w:bookmarkEnd w:id="105"/>
    </w:p>
    <w:tbl>
      <w:tblPr>
        <w:tblStyle w:val="TableNormal"/>
        <w:tblW w:w="5000" w:type="pct"/>
        <w:tblLook w:val="01E0"/>
      </w:tblPr>
      <w:tblGrid>
        <w:gridCol w:w="536"/>
        <w:gridCol w:w="4959"/>
        <w:gridCol w:w="2566"/>
        <w:gridCol w:w="1510"/>
      </w:tblGrid>
      <w:tr>
        <w:tblPrEx>
          <w:tblW w:w="5000"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10" w:type="dxa"/>
            <w:shd w:val="clear" w:color="auto" w:fill="B3B3B3"/>
          </w:tcPr>
          <w:p>
            <w:pPr>
              <w:keepNext/>
              <w:rPr>
                <w:lang w:val="en-GB"/>
              </w:rPr>
            </w:pPr>
            <w:r>
              <w:rPr>
                <w:lang w:val="en-GB"/>
              </w:rPr>
              <w:t xml:space="preserve">accès</w:t>
            </w:r>
          </w:p>
        </w:tc>
      </w:tr>
      <w:tr>
        <w:tblPrEx>
          <w:tblW w:w="5000"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Étiquette et sélection</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tagAndSelection</w:t>
            </w:r>
          </w:p>
        </w:tc>
        <w:tc>
          <w:tcPr>
            <w:tcW w:w="2566" w:type="dxa"/>
          </w:tcPr>
          <w:p>
            <w:pPr>
              <w:keepNext/>
              <w:rPr>
                <w:rStyle w:val="Code0"/>
                <w:b/>
                <w:bCs/>
              </w:rPr>
            </w:pPr>
            <w:r>
              <w:rPr>
                <w:rStyle w:val="Code0"/>
                <w:b/>
                <w:bCs/>
              </w:rPr>
              <w:t xml:space="preserve">chaîne de caractères</w:t>
            </w:r>
          </w:p>
        </w:tc>
        <w:tc>
          <w:tcPr>
            <w:tcW w:w="1510" w:type="dxa"/>
          </w:tcPr>
          <w:p>
            <w:pPr>
              <w:keepNext/>
              <w:rPr>
                <w:rStyle w:val="Code0"/>
                <w:b/>
                <w:bCs/>
              </w:rPr>
            </w:pPr>
            <w:r>
              <w:rPr>
                <w:rStyle w:val="Code0"/>
                <w:b/>
                <w:bCs/>
              </w:rPr>
              <w:t xml:space="preserve">[obtenir]</w:t>
            </w:r>
          </w:p>
        </w:tc>
      </w:tr>
      <w:tr>
        <w:tblPrEx>
          <w:tblW w:w="5000" w:type="pct"/>
          <w:tblLook w:val="01E0"/>
        </w:tblPrEx>
        <w:trPr>
          <w:cantSplit/>
        </w:trPr>
        <w:tc>
          <w:tcPr>
            <w:tcW w:w="9571" w:type="dxa"/>
            <w:gridSpan w:val="4"/>
          </w:tcPr>
          <w:p>
            <w:pPr>
              <w:keepNext/>
              <w:spacing w:before="120"/>
              <w:rPr>
                <w:lang w:val="en-GB"/>
              </w:rPr>
            </w:pPr>
            <w:r>
              <w:rPr>
                <w:lang w:val="en-GB"/>
              </w:rPr>
              <w:t xml:space="preserve">Le texte sélectionné préfixé par la balise de l'endroit où la sélection se produit.</w:t>
            </w:r>
          </w:p>
        </w:tc>
      </w:tr>
    </w:tbl>
    <w:p>
      <w:pPr>
        <w:pStyle w:val="Heading3"/>
        <w:rPr>
          <w:lang w:val="en-GB"/>
        </w:rPr>
      </w:pPr>
      <w:bookmarkStart w:name="_Toc373244326" w:id="106"/>
      <w:r w:rsidR="00DC58BB">
        <w:rPr>
          <w:lang w:val="en-GB"/>
        </w:rPr>
        <w:t xml:space="preserve">Fonction </w:t>
      </w:r>
      <w:r w:rsidR="008D3F60">
        <w:rPr>
          <w:lang w:val="en-GB"/>
        </w:rPr>
        <w:t xml:space="preserve">CharLeft</w:t>
      </w:r>
      <w:bookmarkEnd w:id="106"/>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CharLeft([</w:t>
            </w:r>
            <w:r w:rsidR="00607197">
              <w:rPr>
                <w:rStyle w:val="Code0"/>
                <w:b/>
                <w:bCs/>
              </w:rPr>
              <w:t xml:space="preserve">count </w:t>
            </w:r>
            <w:r>
              <w:rPr>
                <w:rStyle w:val="Code0"/>
                <w:b/>
                <w:bCs/>
              </w:rPr>
              <w:t xml:space="preserve">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charLeft(</w:t>
            </w:r>
            <w:r w:rsidR="00607197">
              <w:rPr>
                <w:rStyle w:val="Code0"/>
                <w:b/>
                <w:bCs/>
              </w:rPr>
              <w:t xml:space="preserve">count </w:t>
            </w:r>
            <w:r>
              <w:rPr>
                <w:rStyle w:val="Code0"/>
                <w:b/>
                <w:bCs/>
              </w:rPr>
              <w:t xml:space="preserve">: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w:t>
            </w:r>
            <w:r w:rsidR="00607197">
              <w:rPr>
                <w:i/>
                <w:iCs/>
                <w:lang w:val="en-GB"/>
              </w:rPr>
              <w:t xml:space="preserve">nombre de </w:t>
            </w:r>
            <w:r>
              <w:rPr>
                <w:lang w:val="en-GB"/>
              </w:rPr>
              <w:t xml:space="preserve">caractères du </w:t>
            </w:r>
            <w:r>
              <w:rPr>
                <w:lang w:val="en-GB"/>
              </w:rPr>
              <w:t xml:space="preserve">curseur </w:t>
            </w:r>
            <w:r>
              <w:rPr>
                <w:lang w:val="en-GB"/>
              </w:rPr>
              <w:t xml:space="preserve">vers la gauche. Si </w:t>
            </w:r>
            <w:r>
              <w:rPr>
                <w:i/>
                <w:iCs/>
                <w:lang w:val="en-GB"/>
              </w:rPr>
              <w:t xml:space="preserve">select </w:t>
            </w:r>
            <w:r>
              <w:rPr>
                <w:lang w:val="en-GB"/>
              </w:rPr>
              <w:t xml:space="preserve">a la valeur True, le texte est sélectionné. Dans </w:t>
            </w:r>
            <w:r w:rsidR="00FA3652">
              <w:rPr>
                <w:lang w:val="en-GB"/>
              </w:rPr>
              <w:t xml:space="preserve">les scripts utilisateur VBScript et JavaScript, </w:t>
            </w:r>
            <w:r w:rsidR="00607197">
              <w:rPr>
                <w:i/>
                <w:iCs/>
                <w:lang w:val="en-GB"/>
              </w:rPr>
              <w:t xml:space="preserve">count </w:t>
            </w:r>
            <w:r>
              <w:rPr>
                <w:lang w:val="en-GB"/>
              </w:rPr>
              <w:t xml:space="preserve">est facultatif et a pour valeur par défaut 1. </w:t>
            </w:r>
            <w:r w:rsidR="00FA3652">
              <w:rPr>
                <w:lang w:val="en-GB"/>
              </w:rPr>
              <w:t xml:space="preserve">Dans les scripts utilisateur VBScript et JavaScript, </w:t>
            </w:r>
            <w:r>
              <w:rPr>
                <w:i/>
                <w:iCs/>
                <w:lang w:val="en-GB"/>
              </w:rPr>
              <w:t xml:space="preserve">select </w:t>
            </w:r>
            <w:r>
              <w:rPr>
                <w:lang w:val="en-GB"/>
              </w:rPr>
              <w:t xml:space="preserve">est facultatif et a pour valeur par défaut False.</w:t>
            </w:r>
          </w:p>
        </w:tc>
      </w:tr>
    </w:tbl>
    <w:p>
      <w:pPr>
        <w:pStyle w:val="Heading3"/>
        <w:rPr>
          <w:lang w:val="en-GB"/>
        </w:rPr>
      </w:pPr>
      <w:bookmarkStart w:name="_Toc373244327" w:id="107"/>
      <w:r w:rsidR="00535971">
        <w:rPr>
          <w:lang w:val="en-GB"/>
        </w:rPr>
        <w:t xml:space="preserve">Fonction </w:t>
      </w:r>
      <w:r w:rsidR="000300F4">
        <w:rPr>
          <w:lang w:val="en-GB"/>
        </w:rPr>
        <w:t xml:space="preserve">CharRight</w:t>
      </w:r>
      <w:bookmarkEnd w:id="107"/>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CharRight([</w:t>
            </w:r>
            <w:r w:rsidR="00607197">
              <w:rPr>
                <w:rStyle w:val="Code0"/>
                <w:b/>
                <w:bCs/>
              </w:rPr>
              <w:t xml:space="preserve">count </w:t>
            </w:r>
            <w:r>
              <w:rPr>
                <w:rStyle w:val="Code0"/>
                <w:b/>
                <w:bCs/>
              </w:rPr>
              <w:t xml:space="preserve">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charRight(</w:t>
            </w:r>
            <w:r w:rsidR="00607197">
              <w:rPr>
                <w:rStyle w:val="Code0"/>
                <w:b/>
                <w:bCs/>
              </w:rPr>
              <w:t xml:space="preserve">count </w:t>
            </w:r>
            <w:r>
              <w:rPr>
                <w:rStyle w:val="Code0"/>
                <w:b/>
                <w:bCs/>
              </w:rPr>
              <w:t xml:space="preserve">: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w:t>
            </w:r>
            <w:r w:rsidR="00607197">
              <w:rPr>
                <w:i/>
                <w:iCs/>
                <w:lang w:val="en-GB"/>
              </w:rPr>
              <w:t xml:space="preserve">nombre de </w:t>
            </w:r>
            <w:r>
              <w:rPr>
                <w:lang w:val="en-GB"/>
              </w:rPr>
              <w:t xml:space="preserve">caractères du </w:t>
            </w:r>
            <w:r>
              <w:rPr>
                <w:lang w:val="en-GB"/>
              </w:rPr>
              <w:t xml:space="preserve">curseur </w:t>
            </w:r>
            <w:r>
              <w:rPr>
                <w:lang w:val="en-GB"/>
              </w:rPr>
              <w:t xml:space="preserve">vers la droite. Si </w:t>
            </w:r>
            <w:r>
              <w:rPr>
                <w:i/>
                <w:iCs/>
                <w:lang w:val="en-GB"/>
              </w:rPr>
              <w:t xml:space="preserve">select </w:t>
            </w:r>
            <w:r>
              <w:rPr>
                <w:lang w:val="en-GB"/>
              </w:rPr>
              <w:t xml:space="preserve">a la valeur True, le texte est sélectionné. Dans </w:t>
            </w:r>
            <w:r w:rsidR="00C518E3">
              <w:rPr>
                <w:lang w:val="en-GB"/>
              </w:rPr>
              <w:t xml:space="preserve">les scripts utilisateur VBScript et JavaScript, </w:t>
            </w:r>
            <w:r w:rsidR="00607197">
              <w:rPr>
                <w:i/>
                <w:iCs/>
                <w:lang w:val="en-GB"/>
              </w:rPr>
              <w:t xml:space="preserve">count </w:t>
            </w:r>
            <w:r>
              <w:rPr>
                <w:lang w:val="en-GB"/>
              </w:rPr>
              <w:t xml:space="preserve">est facultatif et a pour valeur par défaut 1. </w:t>
            </w:r>
            <w:r w:rsidR="00C518E3">
              <w:rPr>
                <w:lang w:val="en-GB"/>
              </w:rPr>
              <w:t xml:space="preserve">Dans les scripts utilisateur VBScript et JavaScript, </w:t>
            </w:r>
            <w:r>
              <w:rPr>
                <w:i/>
                <w:iCs/>
                <w:lang w:val="en-GB"/>
              </w:rPr>
              <w:t xml:space="preserve">select </w:t>
            </w:r>
            <w:r>
              <w:rPr>
                <w:lang w:val="en-GB"/>
              </w:rPr>
              <w:t xml:space="preserve">est facultatif et a pour valeur par défaut False.</w:t>
            </w:r>
          </w:p>
        </w:tc>
      </w:tr>
    </w:tbl>
    <w:p>
      <w:pPr>
        <w:pStyle w:val="Heading3"/>
        <w:rPr>
          <w:lang w:val="en-GB"/>
        </w:rPr>
      </w:pPr>
      <w:bookmarkStart w:name="_Toc373244328" w:id="108"/>
      <w:r w:rsidR="00D84D4F">
        <w:rPr>
          <w:lang w:val="en-GB"/>
        </w:rPr>
        <w:t xml:space="preserve">Fonction </w:t>
      </w:r>
      <w:r w:rsidR="00DC58BB">
        <w:rPr>
          <w:lang w:val="en-GB"/>
        </w:rPr>
        <w:t xml:space="preserve">CharLeft</w:t>
      </w:r>
      <w:bookmarkEnd w:id="108"/>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Sous-coupe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cut()</w:t>
            </w:r>
          </w:p>
        </w:tc>
      </w:tr>
      <w:tr>
        <w:tblPrEx>
          <w:tblW w:w="5000" w:type="pct"/>
          <w:tblLook w:val="01E0"/>
        </w:tblPrEx>
        <w:trPr>
          <w:cantSplit/>
        </w:trPr>
        <w:tc>
          <w:tcPr>
            <w:tcW w:w="9571" w:type="dxa"/>
            <w:gridSpan w:val="4"/>
          </w:tcPr>
          <w:p>
            <w:pPr>
              <w:keepNext/>
              <w:spacing w:before="120"/>
              <w:rPr>
                <w:lang w:val="en-GB"/>
              </w:rPr>
            </w:pPr>
            <w:r>
              <w:rPr>
                <w:lang w:val="en-GB"/>
              </w:rPr>
              <w:t xml:space="preserve">Coupe le texte sélectionné et le place dans le presse-papiers.</w:t>
            </w:r>
          </w:p>
        </w:tc>
      </w:tr>
    </w:tbl>
    <w:p>
      <w:pPr>
        <w:pStyle w:val="Heading3"/>
        <w:rPr>
          <w:lang w:val="en-GB"/>
        </w:rPr>
      </w:pPr>
      <w:bookmarkStart w:name="_Toc373244329" w:id="109"/>
      <w:r w:rsidR="00886E3B">
        <w:rPr>
          <w:lang w:val="en-GB"/>
        </w:rPr>
        <w:t xml:space="preserve">Fonction Copie</w:t>
      </w:r>
      <w:bookmarkEnd w:id="109"/>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Sous-copie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copy()</w:t>
            </w:r>
          </w:p>
        </w:tc>
      </w:tr>
      <w:tr>
        <w:tblPrEx>
          <w:tblW w:w="5000" w:type="pct"/>
          <w:tblLook w:val="01E0"/>
        </w:tblPrEx>
        <w:trPr>
          <w:cantSplit/>
        </w:trPr>
        <w:tc>
          <w:tcPr>
            <w:tcW w:w="9571" w:type="dxa"/>
            <w:gridSpan w:val="4"/>
          </w:tcPr>
          <w:p>
            <w:pPr>
              <w:keepNext/>
              <w:spacing w:before="120"/>
              <w:rPr>
                <w:lang w:val="en-GB"/>
              </w:rPr>
            </w:pPr>
            <w:r>
              <w:rPr>
                <w:lang w:val="en-GB"/>
              </w:rPr>
              <w:t xml:space="preserve">Copie le texte sélectionné dans le presse-papiers.</w:t>
            </w:r>
          </w:p>
        </w:tc>
      </w:tr>
    </w:tbl>
    <w:p>
      <w:pPr>
        <w:pStyle w:val="Heading3"/>
        <w:rPr>
          <w:lang w:val="en-GB"/>
        </w:rPr>
      </w:pPr>
      <w:bookmarkStart w:name="_Toc373244330" w:id="110"/>
      <w:r w:rsidR="00D90112">
        <w:rPr>
          <w:lang w:val="en-GB"/>
        </w:rPr>
        <w:t xml:space="preserve">Fonction CopyToFile</w:t>
      </w:r>
      <w:bookmarkEnd w:id="110"/>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7C2FAA">
              <w:rPr>
                <w:rStyle w:val="Code0"/>
                <w:b/>
                <w:bCs/>
              </w:rPr>
              <w:t xml:space="preserve">Sub </w:t>
            </w:r>
            <w:r>
              <w:rPr>
                <w:rStyle w:val="Code0"/>
                <w:b/>
                <w:bCs/>
              </w:rPr>
              <w:t xml:space="preserve">CopyToFile(fileName as string) as Boolean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copyToFile(fileName : string)</w:t>
            </w:r>
          </w:p>
        </w:tc>
      </w:tr>
      <w:tr>
        <w:tblPrEx>
          <w:tblW w:w="5000" w:type="pct"/>
          <w:tblLook w:val="01E0"/>
        </w:tblPrEx>
        <w:trPr>
          <w:cantSplit/>
        </w:trPr>
        <w:tc>
          <w:tcPr>
            <w:tcW w:w="9571" w:type="dxa"/>
            <w:gridSpan w:val="4"/>
          </w:tcPr>
          <w:p>
            <w:pPr>
              <w:keepNext/>
              <w:spacing w:before="120"/>
              <w:rPr>
                <w:lang w:val="en-GB"/>
              </w:rPr>
            </w:pPr>
            <w:r>
              <w:rPr>
                <w:lang w:val="en-GB"/>
              </w:rPr>
              <w:t xml:space="preserve">Équivalent à CopyToFile dans le menu Édition</w:t>
            </w:r>
            <w:r w:rsidR="00D33544">
              <w:rPr>
                <w:lang w:val="en-GB"/>
              </w:rPr>
              <w:t xml:space="preserve">. </w:t>
            </w:r>
          </w:p>
          <w:p>
            <w:pPr>
              <w:keepNext/>
              <w:spacing w:before="120"/>
              <w:rPr>
                <w:lang w:val="en-GB"/>
              </w:rPr>
            </w:pPr>
            <w:r>
              <w:rPr>
                <w:lang w:val="en-GB"/>
              </w:rPr>
              <w:t xml:space="preserve">Notez que si </w:t>
            </w:r>
            <w:r w:rsidR="00AF4985">
              <w:rPr>
                <w:lang w:val="en-GB"/>
              </w:rPr>
              <w:t xml:space="preserve">le paramètre </w:t>
            </w:r>
            <w:r w:rsidRPr="00D33544">
              <w:rPr>
                <w:i/>
                <w:iCs/>
                <w:lang w:val="en-GB"/>
              </w:rPr>
              <w:t xml:space="preserve">fileName </w:t>
            </w:r>
            <w:r>
              <w:rPr>
                <w:lang w:val="en-GB"/>
              </w:rPr>
              <w:t xml:space="preserve">contient des barres obliques inverses, celles-ci doivent être échappées par une seconde barre oblique inversée </w:t>
            </w:r>
            <w:r w:rsidR="00AF4985">
              <w:rPr>
                <w:lang w:val="en-GB"/>
              </w:rPr>
              <w:t xml:space="preserve">dans la variante Javascript </w:t>
            </w:r>
            <w:r>
              <w:rPr>
                <w:lang w:val="en-GB"/>
              </w:rPr>
              <w:t xml:space="preserve">: </w:t>
            </w:r>
          </w:p>
          <w:p>
            <w:pPr>
              <w:keepNext/>
              <w:spacing w:before="120"/>
              <w:rPr>
                <w:lang w:val="en-GB"/>
              </w:rPr>
            </w:pPr>
            <w:r>
              <w:rPr>
                <w:lang w:val="en-GB"/>
              </w:rPr>
              <w:tab/>
              <w:t xml:space="preserve">copyToFile("C:\Ntempérature.txt") ;</w:t>
            </w:r>
          </w:p>
          <w:p>
            <w:pPr>
              <w:keepNext/>
              <w:spacing w:before="120"/>
              <w:rPr>
                <w:lang w:val="en-GB"/>
              </w:rPr>
            </w:pPr>
            <w:r>
              <w:rPr>
                <w:lang w:val="en-GB"/>
              </w:rPr>
              <w:t xml:space="preserve">Cela ne s'applique pas aux scripts Visual Basic.</w:t>
            </w:r>
          </w:p>
        </w:tc>
      </w:tr>
    </w:tbl>
    <w:p>
      <w:pPr>
        <w:pStyle w:val="Heading3"/>
        <w:rPr>
          <w:lang w:val="en-GB"/>
        </w:rPr>
      </w:pPr>
      <w:bookmarkStart w:name="_Toc373244331" w:id="111"/>
      <w:r w:rsidR="00485EF1">
        <w:rPr>
          <w:lang w:val="en-GB"/>
        </w:rPr>
        <w:t xml:space="preserve">Fonction </w:t>
      </w:r>
      <w:r w:rsidR="003B4F24">
        <w:rPr>
          <w:lang w:val="en-GB"/>
        </w:rPr>
        <w:t xml:space="preserve">DeleteLine</w:t>
      </w:r>
      <w:bookmarkEnd w:id="111"/>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DeleteLine([count as long = 1])</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deleteLine(count : int)</w:t>
            </w:r>
          </w:p>
        </w:tc>
      </w:tr>
      <w:tr>
        <w:tblPrEx>
          <w:tblW w:w="5000" w:type="pct"/>
          <w:tblLook w:val="01E0"/>
        </w:tblPrEx>
        <w:trPr>
          <w:cantSplit/>
        </w:trPr>
        <w:tc>
          <w:tcPr>
            <w:tcW w:w="9571" w:type="dxa"/>
            <w:gridSpan w:val="4"/>
          </w:tcPr>
          <w:p>
            <w:pPr>
              <w:keepNext/>
              <w:spacing w:before="120"/>
              <w:rPr>
                <w:lang w:val="en-GB"/>
              </w:rPr>
            </w:pPr>
            <w:r>
              <w:rPr>
                <w:lang w:val="en-GB"/>
              </w:rPr>
              <w:t xml:space="preserve">Supprime le </w:t>
            </w:r>
            <w:r>
              <w:rPr>
                <w:i/>
                <w:iCs/>
                <w:lang w:val="en-GB"/>
              </w:rPr>
              <w:t xml:space="preserve">nombre de </w:t>
            </w:r>
            <w:r>
              <w:rPr>
                <w:lang w:val="en-GB"/>
              </w:rPr>
              <w:t xml:space="preserve">lignes dans le titre actuel à la position actuelle du curseur. </w:t>
            </w:r>
            <w:r w:rsidR="0032216A">
              <w:rPr>
                <w:lang w:val="en-GB"/>
              </w:rPr>
              <w:t xml:space="preserve">Dans les scripts utilisateur VBScript et JavaScript, le </w:t>
            </w:r>
            <w:r>
              <w:rPr>
                <w:i/>
                <w:iCs/>
                <w:lang w:val="en-GB"/>
              </w:rPr>
              <w:t xml:space="preserve">nombre </w:t>
            </w:r>
            <w:r>
              <w:rPr>
                <w:lang w:val="en-GB"/>
              </w:rPr>
              <w:t xml:space="preserve">est facultatif et vaut par défaut 1.</w:t>
            </w:r>
          </w:p>
        </w:tc>
      </w:tr>
    </w:tbl>
    <w:p>
      <w:pPr>
        <w:pStyle w:val="Heading3"/>
        <w:rPr>
          <w:lang w:val="en-GB"/>
        </w:rPr>
      </w:pPr>
      <w:bookmarkStart w:name="_Toc373244332" w:id="112"/>
      <w:r w:rsidR="009A6759">
        <w:rPr>
          <w:lang w:val="en-GB"/>
        </w:rPr>
        <w:t xml:space="preserve">Fonction DeleteSelection</w:t>
      </w:r>
      <w:bookmarkEnd w:id="112"/>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 DeleteSelection()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deleteSelection()</w:t>
            </w:r>
          </w:p>
        </w:tc>
      </w:tr>
      <w:tr>
        <w:tblPrEx>
          <w:tblW w:w="5000" w:type="pct"/>
          <w:tblLook w:val="01E0"/>
        </w:tblPrEx>
        <w:trPr>
          <w:cantSplit/>
        </w:trPr>
        <w:tc>
          <w:tcPr>
            <w:tcW w:w="9571" w:type="dxa"/>
            <w:gridSpan w:val="4"/>
          </w:tcPr>
          <w:p>
            <w:pPr>
              <w:keepNext/>
              <w:spacing w:before="120"/>
              <w:rPr>
                <w:lang w:val="en-GB"/>
              </w:rPr>
            </w:pPr>
            <w:r>
              <w:rPr>
                <w:lang w:val="en-GB"/>
              </w:rPr>
              <w:t xml:space="preserve">Supprime le texte sélectionné dans ce titre.</w:t>
            </w:r>
          </w:p>
        </w:tc>
      </w:tr>
    </w:tbl>
    <w:p>
      <w:pPr>
        <w:pStyle w:val="Heading3"/>
        <w:rPr>
          <w:lang w:val="en-GB"/>
        </w:rPr>
      </w:pPr>
      <w:bookmarkStart w:name="_Toc373244333" w:id="113"/>
      <w:r w:rsidR="001F17DD">
        <w:rPr>
          <w:lang w:val="en-GB"/>
        </w:rPr>
        <w:t xml:space="preserve">Fonction DeleteToEndOfLine</w:t>
      </w:r>
      <w:bookmarkEnd w:id="113"/>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 DeleteToEndOfLine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deleteToEndOfLine()</w:t>
            </w:r>
          </w:p>
        </w:tc>
      </w:tr>
      <w:tr>
        <w:tblPrEx>
          <w:tblW w:w="5000" w:type="pct"/>
          <w:tblLook w:val="01E0"/>
        </w:tblPrEx>
        <w:trPr>
          <w:cantSplit/>
        </w:trPr>
        <w:tc>
          <w:tcPr>
            <w:tcW w:w="9571" w:type="dxa"/>
            <w:gridSpan w:val="4"/>
          </w:tcPr>
          <w:p>
            <w:pPr>
              <w:keepNext/>
              <w:spacing w:before="120"/>
              <w:rPr>
                <w:lang w:val="en-GB"/>
              </w:rPr>
            </w:pPr>
            <w:r>
              <w:rPr>
                <w:lang w:val="en-GB"/>
              </w:rPr>
              <w:t xml:space="preserve">Supprime le texte à partir de la position actuelle du curseur jusqu'à la fin de la ligne.</w:t>
            </w:r>
          </w:p>
        </w:tc>
      </w:tr>
    </w:tbl>
    <w:p>
      <w:pPr>
        <w:pStyle w:val="Heading3"/>
        <w:rPr>
          <w:lang w:val="en-GB"/>
        </w:rPr>
      </w:pPr>
      <w:bookmarkStart w:name="_Toc373244334" w:id="114"/>
      <w:r w:rsidR="00F32230">
        <w:rPr>
          <w:lang w:val="en-GB"/>
        </w:rPr>
        <w:t xml:space="preserve">Fonction DeleteWord</w:t>
      </w:r>
      <w:bookmarkEnd w:id="114"/>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DeleteWord([count as long = 1])</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deleteWord(count)</w:t>
            </w:r>
          </w:p>
        </w:tc>
      </w:tr>
      <w:tr>
        <w:tblPrEx>
          <w:tblW w:w="5000" w:type="pct"/>
          <w:tblLook w:val="01E0"/>
        </w:tblPrEx>
        <w:trPr>
          <w:cantSplit/>
        </w:trPr>
        <w:tc>
          <w:tcPr>
            <w:tcW w:w="9571" w:type="dxa"/>
            <w:gridSpan w:val="4"/>
          </w:tcPr>
          <w:p>
            <w:pPr>
              <w:keepNext/>
              <w:spacing w:before="120"/>
              <w:rPr>
                <w:lang w:val="en-GB"/>
              </w:rPr>
            </w:pPr>
            <w:r>
              <w:rPr>
                <w:lang w:val="en-GB"/>
              </w:rPr>
              <w:t xml:space="preserve">Supprime le </w:t>
            </w:r>
            <w:r>
              <w:rPr>
                <w:i/>
                <w:iCs/>
                <w:lang w:val="en-GB"/>
              </w:rPr>
              <w:t xml:space="preserve">nombre de </w:t>
            </w:r>
            <w:r>
              <w:rPr>
                <w:lang w:val="en-GB"/>
              </w:rPr>
              <w:t xml:space="preserve">mots à la position du curseur. </w:t>
            </w:r>
            <w:r w:rsidR="00A10CD5">
              <w:rPr>
                <w:lang w:val="en-GB"/>
              </w:rPr>
              <w:t xml:space="preserve">Dans les scripts utilisateur VBScript et JavaScript, le </w:t>
            </w:r>
            <w:r>
              <w:rPr>
                <w:i/>
                <w:iCs/>
                <w:lang w:val="en-GB"/>
              </w:rPr>
              <w:t xml:space="preserve">nombre </w:t>
            </w:r>
            <w:r>
              <w:rPr>
                <w:lang w:val="en-GB"/>
              </w:rPr>
              <w:t xml:space="preserve">est facultatif et vaut par défaut 1.</w:t>
            </w:r>
          </w:p>
        </w:tc>
      </w:tr>
    </w:tbl>
    <w:p>
      <w:pPr>
        <w:pStyle w:val="Heading3"/>
        <w:rPr>
          <w:lang w:val="en-GB"/>
        </w:rPr>
      </w:pPr>
      <w:bookmarkStart w:name="_Toc373244335" w:id="115"/>
      <w:r w:rsidR="00890288">
        <w:rPr>
          <w:lang w:val="en-GB"/>
        </w:rPr>
        <w:t xml:space="preserve">Fonction EndOfBuffer</w:t>
      </w:r>
      <w:bookmarkEnd w:id="115"/>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EndOfBuffer([select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endOfBuffer(select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à la fin du tampon. Si </w:t>
            </w:r>
            <w:r>
              <w:rPr>
                <w:i/>
                <w:iCs/>
                <w:lang w:val="en-GB"/>
              </w:rPr>
              <w:t xml:space="preserve">select </w:t>
            </w:r>
            <w:r>
              <w:rPr>
                <w:lang w:val="en-GB"/>
              </w:rPr>
              <w:t xml:space="preserve">est True, le texte est sélectionné. </w:t>
            </w:r>
            <w:r w:rsidR="005D7B4C">
              <w:rPr>
                <w:lang w:val="en-GB"/>
              </w:rPr>
              <w:t xml:space="preserve">Dans les scripts utilisateur VBScript et JavaScript, </w:t>
            </w:r>
            <w:r>
              <w:rPr>
                <w:i/>
                <w:iCs/>
                <w:lang w:val="en-GB"/>
              </w:rPr>
              <w:t xml:space="preserve">select </w:t>
            </w:r>
            <w:r>
              <w:rPr>
                <w:lang w:val="en-GB"/>
              </w:rPr>
              <w:t xml:space="preserve">est facultatif et prend la valeur False par défaut.</w:t>
            </w:r>
          </w:p>
        </w:tc>
      </w:tr>
    </w:tbl>
    <w:p>
      <w:pPr>
        <w:pStyle w:val="Heading3"/>
        <w:rPr>
          <w:lang w:val="en-GB"/>
        </w:rPr>
      </w:pPr>
      <w:bookmarkStart w:name="_Toc373244336" w:id="116"/>
      <w:r w:rsidR="009808E0">
        <w:rPr>
          <w:lang w:val="en-GB"/>
        </w:rPr>
        <w:t xml:space="preserve">Fonction EndOfField</w:t>
      </w:r>
      <w:bookmarkEnd w:id="116"/>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EndOfField([select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endOfField(select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à la fin du champ actuel. Si </w:t>
            </w:r>
            <w:r>
              <w:rPr>
                <w:i/>
                <w:iCs/>
                <w:lang w:val="en-GB"/>
              </w:rPr>
              <w:t xml:space="preserve">select </w:t>
            </w:r>
            <w:r>
              <w:rPr>
                <w:lang w:val="en-GB"/>
              </w:rPr>
              <w:t xml:space="preserve">est True, le texte est sélectionné. </w:t>
            </w:r>
            <w:r w:rsidR="004F1B36">
              <w:rPr>
                <w:lang w:val="en-GB"/>
              </w:rPr>
              <w:t xml:space="preserve">Dans les scripts utilisateur VBScript et JavaScript, </w:t>
            </w:r>
            <w:r>
              <w:rPr>
                <w:i/>
                <w:iCs/>
                <w:lang w:val="en-GB"/>
              </w:rPr>
              <w:t xml:space="preserve">select </w:t>
            </w:r>
            <w:r>
              <w:rPr>
                <w:lang w:val="en-GB"/>
              </w:rPr>
              <w:t xml:space="preserve">est facultatif et prend la valeur False par défaut.</w:t>
            </w:r>
          </w:p>
        </w:tc>
      </w:tr>
    </w:tbl>
    <w:p>
      <w:pPr>
        <w:pStyle w:val="Heading3"/>
        <w:rPr>
          <w:lang w:val="en-GB"/>
        </w:rPr>
      </w:pPr>
      <w:bookmarkStart w:name="_Toc373244337" w:id="117"/>
      <w:r w:rsidR="009D343A">
        <w:rPr>
          <w:lang w:val="en-GB"/>
        </w:rPr>
        <w:t xml:space="preserve">Fonction Recherche</w:t>
      </w:r>
      <w:bookmarkEnd w:id="117"/>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EE5B98">
              <w:rPr>
                <w:rStyle w:val="Code0"/>
                <w:b/>
                <w:bCs/>
              </w:rPr>
              <w:t xml:space="preserve">Sub </w:t>
            </w:r>
            <w:r>
              <w:rPr>
                <w:rStyle w:val="Code0"/>
                <w:b/>
                <w:bCs/>
              </w:rPr>
              <w:t xml:space="preserve">Find(what as string [, caseSensitive as Boolean = False [, lineOnly as Boolean = False [, wholeWord as Boolean = False]]) as Boolean</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find(what : string, caseSensitive : bool, lineOnly : bool, wholeWord : bool)</w:t>
            </w:r>
          </w:p>
        </w:tc>
      </w:tr>
      <w:tr>
        <w:tblPrEx>
          <w:tblW w:w="5000" w:type="pct"/>
          <w:tblLook w:val="01E0"/>
        </w:tblPrEx>
        <w:trPr>
          <w:cantSplit/>
        </w:trPr>
        <w:tc>
          <w:tcPr>
            <w:tcW w:w="9571" w:type="dxa"/>
            <w:gridSpan w:val="4"/>
          </w:tcPr>
          <w:p>
            <w:pPr>
              <w:keepNext/>
              <w:spacing w:before="120"/>
              <w:rPr>
                <w:lang w:val="en-GB"/>
              </w:rPr>
            </w:pPr>
            <w:r>
              <w:rPr>
                <w:lang w:val="en-GB"/>
              </w:rPr>
              <w:t xml:space="preserve">Recherche ce </w:t>
            </w:r>
            <w:r>
              <w:rPr>
                <w:i/>
                <w:iCs/>
                <w:lang w:val="en-GB"/>
              </w:rPr>
              <w:t xml:space="preserve">qui </w:t>
            </w:r>
            <w:r>
              <w:rPr>
                <w:lang w:val="en-GB"/>
              </w:rPr>
              <w:t xml:space="preserve">se trouve dans le titre actuel et marque la chaîne si elle est trouvée. Si </w:t>
            </w:r>
            <w:r>
              <w:rPr>
                <w:i/>
                <w:iCs/>
                <w:lang w:val="en-GB"/>
              </w:rPr>
              <w:t xml:space="preserve">caseSensitive a la </w:t>
            </w:r>
            <w:r>
              <w:rPr>
                <w:lang w:val="en-GB"/>
              </w:rPr>
              <w:t xml:space="preserve">valeur True, la recherche est sensible à la casse. Si </w:t>
            </w:r>
            <w:r>
              <w:rPr>
                <w:i/>
                <w:iCs/>
                <w:lang w:val="en-GB"/>
              </w:rPr>
              <w:t xml:space="preserve">lineOnly a la </w:t>
            </w:r>
            <w:r>
              <w:rPr>
                <w:lang w:val="en-GB"/>
              </w:rPr>
              <w:t xml:space="preserve">valeur True, la recherche ne porte que sur la ligne en cours. Si wholeWord a la valeur True, la recherche ne porte que sur des mots entiers. </w:t>
            </w:r>
            <w:r w:rsidR="00F430A4">
              <w:rPr>
                <w:lang w:val="en-GB"/>
              </w:rPr>
              <w:t xml:space="preserve">Dans les scripts utilisateur VBScript et JavaScript, </w:t>
            </w:r>
            <w:r>
              <w:rPr>
                <w:i/>
                <w:iCs/>
                <w:lang w:val="en-GB"/>
              </w:rPr>
              <w:t xml:space="preserve">caseSensitive</w:t>
            </w:r>
            <w:r>
              <w:rPr>
                <w:lang w:val="en-GB"/>
              </w:rPr>
              <w:t xml:space="preserve">, </w:t>
            </w:r>
            <w:r>
              <w:rPr>
                <w:i/>
                <w:iCs/>
                <w:lang w:val="en-GB"/>
              </w:rPr>
              <w:t xml:space="preserve">lineOnly </w:t>
            </w:r>
            <w:r>
              <w:rPr>
                <w:lang w:val="en-GB"/>
              </w:rPr>
              <w:t xml:space="preserve">et </w:t>
            </w:r>
            <w:r>
              <w:rPr>
                <w:i/>
                <w:iCs/>
                <w:lang w:val="en-GB"/>
              </w:rPr>
              <w:t xml:space="preserve">wholeWord </w:t>
            </w:r>
            <w:r>
              <w:rPr>
                <w:lang w:val="en-GB"/>
              </w:rPr>
              <w:t xml:space="preserve">sont facultatifs et prennent la valeur False par défaut.</w:t>
            </w:r>
          </w:p>
        </w:tc>
      </w:tr>
    </w:tbl>
    <w:p>
      <w:pPr>
        <w:pStyle w:val="Heading3"/>
        <w:rPr>
          <w:lang w:val="en-GB"/>
        </w:rPr>
      </w:pPr>
      <w:bookmarkStart w:name="_Toc373244338" w:id="118"/>
      <w:r w:rsidR="000E4F9C">
        <w:rPr>
          <w:lang w:val="en-GB"/>
        </w:rPr>
        <w:t xml:space="preserve">Fonction FindTag</w:t>
      </w:r>
      <w:bookmarkEnd w:id="118"/>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EE5B98">
              <w:rPr>
                <w:rStyle w:val="Code0"/>
                <w:b/>
                <w:bCs/>
              </w:rPr>
              <w:t xml:space="preserve">Sub </w:t>
            </w:r>
            <w:r>
              <w:rPr>
                <w:rStyle w:val="Code0"/>
                <w:b/>
                <w:bCs/>
              </w:rPr>
              <w:t xml:space="preserve">FindTag(tag as string [, occurrence as Number = 0 [, includeTag as Boolean = True [, moveToPosition as Boolean = False [, removeIgnoredText as Boolean = False]])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findTag(tag : string, occurrence : short, includeTag : bool, moveToPosition : bool, removeIgnoredText : bool)</w:t>
            </w:r>
          </w:p>
        </w:tc>
      </w:tr>
      <w:tr>
        <w:tblPrEx>
          <w:tblW w:w="5000" w:type="pct"/>
          <w:tblLook w:val="01E0"/>
        </w:tblPrEx>
        <w:trPr>
          <w:cantSplit/>
        </w:trPr>
        <w:tc>
          <w:tcPr>
            <w:tcW w:w="9571" w:type="dxa"/>
            <w:gridSpan w:val="4"/>
          </w:tcPr>
          <w:p>
            <w:pPr>
              <w:keepNext/>
              <w:spacing w:before="120"/>
              <w:rPr>
                <w:lang w:val="en-GB"/>
              </w:rPr>
            </w:pPr>
            <w:r w:rsidR="007F1105">
              <w:rPr>
                <w:lang w:val="en-GB"/>
              </w:rPr>
              <w:t xml:space="preserve">Renvoie le contenu de la </w:t>
            </w:r>
            <w:r w:rsidR="007F1105">
              <w:rPr>
                <w:i/>
                <w:iCs/>
                <w:lang w:val="en-GB"/>
              </w:rPr>
              <w:t xml:space="preserve">balise </w:t>
            </w:r>
            <w:r w:rsidR="007F1105">
              <w:rPr>
                <w:lang w:val="en-GB"/>
              </w:rPr>
              <w:t xml:space="preserve">avec une </w:t>
            </w:r>
            <w:r w:rsidR="007F1105">
              <w:rPr>
                <w:i/>
                <w:iCs/>
                <w:lang w:val="en-GB"/>
              </w:rPr>
              <w:t xml:space="preserve">occurrence</w:t>
            </w:r>
            <w:r w:rsidR="007F1105">
              <w:rPr>
                <w:lang w:val="en-GB"/>
              </w:rPr>
              <w:t xml:space="preserve">. La première occurrence porte le numéro 0, la deuxième le numéro 1, et ainsi de suite. Si </w:t>
            </w:r>
            <w:r w:rsidR="007F1105">
              <w:rPr>
                <w:i/>
                <w:iCs/>
                <w:lang w:val="en-GB"/>
              </w:rPr>
              <w:t xml:space="preserve">includeTag </w:t>
            </w:r>
            <w:r w:rsidR="007F1105">
              <w:rPr>
                <w:lang w:val="en-GB"/>
              </w:rPr>
              <w:t xml:space="preserve">vaut True, la balise est incluse dans la chaîne renvoyée. Si </w:t>
            </w:r>
            <w:r w:rsidR="007F1105">
              <w:rPr>
                <w:i/>
                <w:iCs/>
                <w:lang w:val="en-GB"/>
              </w:rPr>
              <w:t xml:space="preserve">moveToPosition </w:t>
            </w:r>
            <w:r w:rsidR="007F1105">
              <w:rPr>
                <w:lang w:val="en-GB"/>
              </w:rPr>
              <w:t xml:space="preserve">vaut True, le texte trouvé est sélectionné jusqu'à la fin de la ligne. La </w:t>
            </w:r>
            <w:r w:rsidR="007F1105">
              <w:rPr>
                <w:lang w:val="en-GB"/>
              </w:rPr>
              <w:t xml:space="preserve">balise est incluse dans la sélection en fonction de la valeur de </w:t>
            </w:r>
            <w:r w:rsidR="007F1105">
              <w:rPr>
                <w:i/>
                <w:lang w:val="en-GB"/>
              </w:rPr>
              <w:t xml:space="preserve">includeTag</w:t>
            </w:r>
            <w:r w:rsidR="007F1105">
              <w:rPr>
                <w:lang w:val="en-GB"/>
              </w:rPr>
              <w:t xml:space="preserve">. </w:t>
            </w:r>
            <w:r w:rsidR="007F1105">
              <w:rPr>
                <w:lang w:val="en-GB"/>
              </w:rPr>
              <w:t xml:space="preserve">Si </w:t>
            </w:r>
            <w:r w:rsidR="007F1105">
              <w:rPr>
                <w:i/>
                <w:iCs/>
                <w:lang w:val="en-GB"/>
              </w:rPr>
              <w:t xml:space="preserve">removeIgnoredText </w:t>
            </w:r>
            <w:r w:rsidR="007F1105">
              <w:rPr>
                <w:lang w:val="en-GB"/>
              </w:rPr>
              <w:t xml:space="preserve">vaut True, le texte marqué comme "ignoré" est supprimé du résultat. La </w:t>
            </w:r>
            <w:r w:rsidR="007F1105">
              <w:rPr>
                <w:i/>
                <w:iCs/>
                <w:lang w:val="en-GB"/>
              </w:rPr>
              <w:t xml:space="preserve">balise </w:t>
            </w:r>
            <w:r w:rsidR="007F1105">
              <w:rPr>
                <w:lang w:val="en-GB"/>
              </w:rPr>
              <w:t xml:space="preserve">peut être spécifiée tronquée à la fin. </w:t>
              <w:br/>
            </w:r>
            <w:r>
              <w:rPr>
                <w:lang w:val="en-GB"/>
              </w:rPr>
              <w:t xml:space="preserve">Dans les scripts utilisateur VBScript et JavaScript, les éléments suivants sont facultatifs :</w:t>
            </w:r>
          </w:p>
          <w:p>
            <w:pPr>
              <w:keepNext/>
              <w:numPr>
                <w:ilvl w:val="0"/>
                <w:numId w:val="39"/>
              </w:numPr>
              <w:spacing w:before="120"/>
              <w:rPr>
                <w:lang w:val="en-GB"/>
              </w:rPr>
            </w:pPr>
            <w:r>
              <w:rPr>
                <w:i/>
                <w:iCs/>
                <w:lang w:val="en-GB"/>
              </w:rPr>
              <w:t xml:space="preserve">Occurrence : </w:t>
            </w:r>
            <w:r>
              <w:rPr>
                <w:lang w:val="en-GB"/>
              </w:rPr>
              <w:t xml:space="preserve">la valeur par défaut est 0, </w:t>
            </w:r>
          </w:p>
          <w:p>
            <w:pPr>
              <w:keepNext/>
              <w:numPr>
                <w:ilvl w:val="0"/>
                <w:numId w:val="39"/>
              </w:numPr>
              <w:spacing w:before="120"/>
              <w:rPr>
                <w:lang w:val="en-GB"/>
              </w:rPr>
            </w:pPr>
            <w:r>
              <w:rPr>
                <w:i/>
                <w:iCs/>
                <w:lang w:val="en-GB"/>
              </w:rPr>
              <w:t xml:space="preserve">includeTag : </w:t>
            </w:r>
            <w:r>
              <w:rPr>
                <w:lang w:val="en-GB"/>
              </w:rPr>
              <w:t xml:space="preserve">la valeur par défaut est True,</w:t>
            </w:r>
          </w:p>
          <w:p>
            <w:pPr>
              <w:keepNext/>
              <w:numPr>
                <w:ilvl w:val="0"/>
                <w:numId w:val="39"/>
              </w:numPr>
              <w:spacing w:before="120"/>
              <w:rPr>
                <w:lang w:val="en-GB"/>
              </w:rPr>
            </w:pPr>
            <w:r>
              <w:rPr>
                <w:i/>
                <w:iCs/>
                <w:lang w:val="en-GB"/>
              </w:rPr>
              <w:t xml:space="preserve">moveToPosition : </w:t>
            </w:r>
            <w:r>
              <w:rPr>
                <w:lang w:val="en-GB"/>
              </w:rPr>
              <w:t xml:space="preserve">la valeur par défaut est False,</w:t>
            </w:r>
          </w:p>
          <w:p>
            <w:pPr>
              <w:keepNext/>
              <w:numPr>
                <w:ilvl w:val="0"/>
                <w:numId w:val="39"/>
              </w:numPr>
              <w:tabs>
                <w:tab w:val="num" w:pos="0"/>
                <w:tab w:val="clear" w:pos="360"/>
              </w:tabs>
              <w:spacing w:before="120"/>
              <w:rPr>
                <w:lang w:val="en-GB"/>
              </w:rPr>
            </w:pPr>
            <w:r>
              <w:rPr>
                <w:i/>
                <w:iCs/>
                <w:lang w:val="en-GB"/>
              </w:rPr>
              <w:t xml:space="preserve">removeIgnoredText : </w:t>
            </w:r>
            <w:r>
              <w:rPr>
                <w:lang w:val="en-GB"/>
              </w:rPr>
              <w:t xml:space="preserve">la valeur par défaut est False. </w:t>
              <w:br/>
            </w:r>
          </w:p>
          <w:p>
            <w:pPr>
              <w:keepNext/>
              <w:rPr>
                <w:lang w:val="en-GB"/>
              </w:rPr>
            </w:pPr>
            <w:r>
              <w:rPr>
                <w:lang w:val="en-GB"/>
              </w:rPr>
              <w:t xml:space="preserve">L'exemple suivant renvoie le contenu de la première balise commençant par 47, y compris la balise. Le texte trouvé, y compris la balise, est sélectionné jusqu'à la fin de la ligne :</w:t>
            </w:r>
          </w:p>
          <w:p>
            <w:pPr>
              <w:keepNext/>
              <w:rPr>
                <w:lang w:val="en-GB"/>
              </w:rPr>
            </w:pPr>
            <w:r w:rsidR="007F1105">
              <w:rPr>
                <w:lang w:val="en-GB"/>
              </w:rPr>
              <w:tab/>
              <w:t xml:space="preserve">FindTag("47", 0, True, True)</w:t>
            </w:r>
          </w:p>
        </w:tc>
      </w:tr>
    </w:tbl>
    <w:p>
      <w:pPr>
        <w:pStyle w:val="Heading3"/>
        <w:rPr>
          <w:lang w:val="en-GB"/>
        </w:rPr>
      </w:pPr>
      <w:bookmarkStart w:name="_Toc373244339" w:id="119"/>
      <w:r w:rsidR="00F44B3E">
        <w:rPr>
          <w:lang w:val="en-GB"/>
        </w:rPr>
        <w:t xml:space="preserve">Fonction FindTag2</w:t>
      </w:r>
      <w:bookmarkEnd w:id="119"/>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7C2FAB" w:rsidP="00383F48">
            <w:pPr>
              <w:keepNext/>
              <w:rPr>
                <w:lang w:val="en-GB"/>
              </w:rPr>
            </w:pPr>
          </w:p>
        </w:tc>
        <w:tc>
          <w:tcPr>
            <w:tcW w:w="1235" w:type="dxa"/>
            <w:shd w:val="clear" w:color="auto" w:fill="B3B3B3"/>
          </w:tcPr>
          <w:p w:rsidR="007C2FAB" w:rsidP="00383F4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BA662F">
              <w:rPr>
                <w:rStyle w:val="Code0"/>
                <w:b/>
                <w:bCs/>
              </w:rPr>
              <w:t xml:space="preserve">Sub </w:t>
            </w:r>
            <w:r w:rsidR="00403914">
              <w:rPr>
                <w:rStyle w:val="Code0"/>
                <w:b/>
                <w:bCs/>
              </w:rPr>
              <w:t xml:space="preserve">FindTag2</w:t>
            </w:r>
            <w:r>
              <w:rPr>
                <w:rStyle w:val="Code0"/>
                <w:b/>
                <w:bCs/>
              </w:rPr>
              <w:t xml:space="preserve">(tag as string [, occurrence as Number = 0 [, includeTag as Boolean = True [, moveToPosition as Boolean = False [, removeIgnoredText as Boolean = False]])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w:t>
            </w:r>
            <w:r w:rsidR="006F33C1">
              <w:rPr>
                <w:rStyle w:val="Code0"/>
                <w:b/>
                <w:bCs/>
              </w:rPr>
              <w:t xml:space="preserve">findTag2</w:t>
            </w:r>
            <w:r>
              <w:rPr>
                <w:rStyle w:val="Code0"/>
                <w:b/>
                <w:bCs/>
              </w:rPr>
              <w:t xml:space="preserve">(tag : string, occurrence : short, includeTag : bool, moveToPosition : bool, removeIgnoredText : bool)</w:t>
            </w:r>
          </w:p>
        </w:tc>
      </w:tr>
      <w:tr>
        <w:tblPrEx>
          <w:tblW w:w="5000" w:type="pct"/>
          <w:tblLook w:val="01E0"/>
        </w:tblPrEx>
        <w:trPr>
          <w:cantSplit/>
        </w:trPr>
        <w:tc>
          <w:tcPr>
            <w:tcW w:w="9571" w:type="dxa"/>
            <w:gridSpan w:val="4"/>
          </w:tcPr>
          <w:p>
            <w:pPr>
              <w:keepNext/>
              <w:spacing w:before="120"/>
              <w:rPr>
                <w:lang w:val="en-GB"/>
              </w:rPr>
            </w:pPr>
            <w:r>
              <w:rPr>
                <w:lang w:val="en-GB"/>
              </w:rPr>
              <w:t xml:space="preserve">Renvoie le contenu de la </w:t>
            </w:r>
            <w:r>
              <w:rPr>
                <w:i/>
                <w:iCs/>
                <w:lang w:val="en-GB"/>
              </w:rPr>
              <w:t xml:space="preserve">balise </w:t>
            </w:r>
            <w:r>
              <w:rPr>
                <w:lang w:val="en-GB"/>
              </w:rPr>
              <w:t xml:space="preserve">avec une </w:t>
            </w:r>
            <w:r>
              <w:rPr>
                <w:i/>
                <w:iCs/>
                <w:lang w:val="en-GB"/>
              </w:rPr>
              <w:t xml:space="preserve">occurrence</w:t>
            </w:r>
            <w:r>
              <w:rPr>
                <w:lang w:val="en-GB"/>
              </w:rPr>
              <w:t xml:space="preserve">. La première occurrence porte le numéro 0, la deuxième le numéro 1, et ainsi de suite. Si </w:t>
            </w:r>
            <w:r>
              <w:rPr>
                <w:i/>
                <w:iCs/>
                <w:lang w:val="en-GB"/>
              </w:rPr>
              <w:t xml:space="preserve">includeTag </w:t>
            </w:r>
            <w:r>
              <w:rPr>
                <w:lang w:val="en-GB"/>
              </w:rPr>
              <w:t xml:space="preserve">vaut True, la balise est incluse dans la chaîne renvoyée. Si </w:t>
            </w:r>
            <w:r>
              <w:rPr>
                <w:i/>
                <w:iCs/>
                <w:lang w:val="en-GB"/>
              </w:rPr>
              <w:t xml:space="preserve">moveToPosition </w:t>
            </w:r>
            <w:r>
              <w:rPr>
                <w:lang w:val="en-GB"/>
              </w:rPr>
              <w:t xml:space="preserve">vaut True, le curseur sera déplacé au début de la balise trouvée si </w:t>
            </w:r>
            <w:r>
              <w:rPr>
                <w:i/>
                <w:iCs/>
                <w:lang w:val="en-GB"/>
              </w:rPr>
              <w:t xml:space="preserve">includeTag </w:t>
            </w:r>
            <w:r>
              <w:rPr>
                <w:lang w:val="en-GB"/>
              </w:rPr>
              <w:t xml:space="preserve">vaut True ou au début du contenu de la balise trouvée si </w:t>
            </w:r>
            <w:r>
              <w:rPr>
                <w:i/>
                <w:iCs/>
                <w:lang w:val="en-GB"/>
              </w:rPr>
              <w:t xml:space="preserve">includeTag </w:t>
            </w:r>
            <w:r>
              <w:rPr>
                <w:lang w:val="en-GB"/>
              </w:rPr>
              <w:t xml:space="preserve">vaut False. Si </w:t>
            </w:r>
            <w:r>
              <w:rPr>
                <w:i/>
                <w:iCs/>
                <w:lang w:val="en-GB"/>
              </w:rPr>
              <w:t xml:space="preserve">removeIgnoredText </w:t>
            </w:r>
            <w:r>
              <w:rPr>
                <w:lang w:val="en-GB"/>
              </w:rPr>
              <w:t xml:space="preserve">a la valeur True, le texte marqué comme "ignoré" est supprimé du résultat. La </w:t>
            </w:r>
            <w:r>
              <w:rPr>
                <w:i/>
                <w:iCs/>
                <w:lang w:val="en-GB"/>
              </w:rPr>
              <w:t xml:space="preserve">balise</w:t>
            </w:r>
            <w:r>
              <w:rPr>
                <w:lang w:val="en-GB"/>
              </w:rPr>
              <w:t xml:space="preserve">peut être spécifiée tronquée à la fin.</w:t>
              <w:br/>
              <w:t xml:space="preserve"> Dans les scripts utilisateur VBScript et JavaScript, les éléments suivants sont facultatifs :</w:t>
            </w:r>
          </w:p>
          <w:p>
            <w:pPr>
              <w:keepNext/>
              <w:numPr>
                <w:ilvl w:val="0"/>
                <w:numId w:val="39"/>
              </w:numPr>
              <w:spacing w:before="120"/>
              <w:rPr>
                <w:lang w:val="en-GB"/>
              </w:rPr>
            </w:pPr>
            <w:r>
              <w:rPr>
                <w:i/>
                <w:iCs/>
                <w:lang w:val="en-GB"/>
              </w:rPr>
              <w:t xml:space="preserve">Occurrence : </w:t>
            </w:r>
            <w:r>
              <w:rPr>
                <w:lang w:val="en-GB"/>
              </w:rPr>
              <w:t xml:space="preserve">la valeur par défaut est 0, </w:t>
            </w:r>
          </w:p>
          <w:p>
            <w:pPr>
              <w:keepNext/>
              <w:numPr>
                <w:ilvl w:val="0"/>
                <w:numId w:val="39"/>
              </w:numPr>
              <w:spacing w:before="120"/>
              <w:rPr>
                <w:lang w:val="en-GB"/>
              </w:rPr>
            </w:pPr>
            <w:r>
              <w:rPr>
                <w:i/>
                <w:iCs/>
                <w:lang w:val="en-GB"/>
              </w:rPr>
              <w:t xml:space="preserve">includeTag : </w:t>
            </w:r>
            <w:r>
              <w:rPr>
                <w:lang w:val="en-GB"/>
              </w:rPr>
              <w:t xml:space="preserve">la valeur par défaut est True,</w:t>
            </w:r>
          </w:p>
          <w:p>
            <w:pPr>
              <w:keepNext/>
              <w:numPr>
                <w:ilvl w:val="0"/>
                <w:numId w:val="39"/>
              </w:numPr>
              <w:spacing w:before="120"/>
              <w:rPr>
                <w:lang w:val="en-GB"/>
              </w:rPr>
            </w:pPr>
            <w:r>
              <w:rPr>
                <w:i/>
                <w:iCs/>
                <w:lang w:val="en-GB"/>
              </w:rPr>
              <w:t xml:space="preserve">moveToPosition : </w:t>
            </w:r>
            <w:r>
              <w:rPr>
                <w:lang w:val="en-GB"/>
              </w:rPr>
              <w:t xml:space="preserve">la valeur par défaut est False,</w:t>
            </w:r>
          </w:p>
          <w:p>
            <w:pPr>
              <w:keepNext/>
              <w:numPr>
                <w:ilvl w:val="0"/>
                <w:numId w:val="39"/>
              </w:numPr>
              <w:tabs>
                <w:tab w:val="num" w:pos="0"/>
                <w:tab w:val="clear" w:pos="360"/>
              </w:tabs>
              <w:spacing w:before="120"/>
              <w:rPr>
                <w:lang w:val="en-GB"/>
              </w:rPr>
            </w:pPr>
            <w:r>
              <w:rPr>
                <w:i/>
                <w:iCs/>
                <w:lang w:val="en-GB"/>
              </w:rPr>
              <w:t xml:space="preserve">removeIgnoredText : </w:t>
            </w:r>
            <w:r>
              <w:rPr>
                <w:lang w:val="en-GB"/>
              </w:rPr>
              <w:t xml:space="preserve">la valeur par défaut est False. </w:t>
              <w:br/>
            </w:r>
          </w:p>
          <w:p>
            <w:pPr>
              <w:keepNext/>
              <w:rPr>
                <w:lang w:val="en-GB"/>
              </w:rPr>
            </w:pPr>
            <w:r>
              <w:rPr>
                <w:lang w:val="en-GB"/>
              </w:rPr>
              <w:t xml:space="preserve">L'exemple suivant renvoie le contenu de la première balise commençant par 47, y compris la balise. Le curseur sera déplacé </w:t>
            </w:r>
            <w:r w:rsidR="00E661B5">
              <w:rPr>
                <w:lang w:val="en-GB"/>
              </w:rPr>
              <w:t xml:space="preserve">au </w:t>
            </w:r>
            <w:r>
              <w:rPr>
                <w:lang w:val="en-GB"/>
              </w:rPr>
              <w:t xml:space="preserve">début de la balise trouvée :</w:t>
            </w:r>
          </w:p>
          <w:p>
            <w:pPr>
              <w:keepNext/>
              <w:rPr>
                <w:lang w:val="en-GB"/>
              </w:rPr>
            </w:pPr>
            <w:r w:rsidR="00CC63FE">
              <w:rPr>
                <w:lang w:val="en-GB"/>
              </w:rPr>
              <w:t xml:space="preserve">FindTag2</w:t>
            </w:r>
            <w:r>
              <w:rPr>
                <w:lang w:val="en-GB"/>
              </w:rPr>
              <w:t xml:space="preserve">("47", 0, True, True)</w:t>
            </w:r>
          </w:p>
        </w:tc>
      </w:tr>
    </w:tbl>
    <w:p>
      <w:pPr>
        <w:pStyle w:val="Heading3"/>
        <w:rPr>
          <w:lang w:val="en-GB"/>
        </w:rPr>
      </w:pPr>
      <w:bookmarkStart w:name="_Toc373244340" w:id="120"/>
      <w:r w:rsidR="00F74ECA">
        <w:rPr>
          <w:lang w:val="en-GB"/>
        </w:rPr>
        <w:t xml:space="preserve">Fonction InsertText</w:t>
      </w:r>
      <w:bookmarkEnd w:id="120"/>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InsertText(text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insertText(text : string)</w:t>
            </w:r>
          </w:p>
        </w:tc>
      </w:tr>
      <w:tr>
        <w:tblPrEx>
          <w:tblW w:w="5000" w:type="pct"/>
          <w:tblLook w:val="01E0"/>
        </w:tblPrEx>
        <w:trPr>
          <w:cantSplit/>
        </w:trPr>
        <w:tc>
          <w:tcPr>
            <w:tcW w:w="9571" w:type="dxa"/>
            <w:gridSpan w:val="4"/>
          </w:tcPr>
          <w:p>
            <w:pPr>
              <w:keepNext/>
              <w:spacing w:before="120"/>
              <w:rPr>
                <w:lang w:val="en-GB"/>
              </w:rPr>
            </w:pPr>
            <w:r>
              <w:rPr>
                <w:lang w:val="en-GB"/>
              </w:rPr>
              <w:t xml:space="preserve">Insère du </w:t>
            </w:r>
            <w:r>
              <w:rPr>
                <w:i/>
                <w:lang w:val="en-GB"/>
              </w:rPr>
              <w:t xml:space="preserve">texte </w:t>
            </w:r>
            <w:r>
              <w:rPr>
                <w:lang w:val="en-GB"/>
              </w:rPr>
              <w:t xml:space="preserve">à la position du curseur </w:t>
            </w:r>
            <w:r w:rsidR="00E6258B">
              <w:rPr>
                <w:lang w:val="en-GB"/>
              </w:rPr>
              <w:t xml:space="preserve">ou remplace les textes actuellement sélectionnés par du </w:t>
            </w:r>
            <w:r w:rsidR="00E6258B">
              <w:rPr>
                <w:i/>
                <w:lang w:val="en-GB"/>
              </w:rPr>
              <w:t xml:space="preserve">texte</w:t>
            </w:r>
            <w:r w:rsidR="00106BA4">
              <w:rPr>
                <w:lang w:val="en-GB"/>
              </w:rPr>
              <w:t xml:space="preserve">.</w:t>
            </w:r>
          </w:p>
        </w:tc>
      </w:tr>
    </w:tbl>
    <w:p>
      <w:pPr>
        <w:pStyle w:val="Heading3"/>
        <w:rPr>
          <w:lang w:val="en-GB"/>
        </w:rPr>
      </w:pPr>
      <w:bookmarkStart w:name="_Toc373244341" w:id="121"/>
      <w:r w:rsidR="003C7939">
        <w:rPr>
          <w:lang w:val="en-GB"/>
        </w:rPr>
        <w:t xml:space="preserve">Fonction InsertText2</w:t>
      </w:r>
      <w:bookmarkEnd w:id="121"/>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277138" w:rsidP="00383F48">
            <w:pPr>
              <w:keepNext/>
              <w:rPr>
                <w:lang w:val="en-GB"/>
              </w:rPr>
            </w:pPr>
          </w:p>
        </w:tc>
        <w:tc>
          <w:tcPr>
            <w:tcW w:w="1235" w:type="dxa"/>
            <w:shd w:val="clear" w:color="auto" w:fill="B3B3B3"/>
          </w:tcPr>
          <w:p w:rsidR="00277138" w:rsidP="00383F4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t>
            </w:r>
            <w:r w:rsidR="00B24FE5">
              <w:rPr>
                <w:rStyle w:val="Code0"/>
                <w:b/>
                <w:bCs/>
              </w:rPr>
              <w:t xml:space="preserve">InsertText2</w:t>
            </w:r>
            <w:r>
              <w:rPr>
                <w:rStyle w:val="Code0"/>
                <w:b/>
                <w:bCs/>
              </w:rPr>
              <w:t xml:space="preserve">(text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insertText(text : string)</w:t>
            </w:r>
          </w:p>
        </w:tc>
      </w:tr>
      <w:tr>
        <w:tblPrEx>
          <w:tblW w:w="5000" w:type="pct"/>
          <w:tblLook w:val="01E0"/>
        </w:tblPrEx>
        <w:trPr>
          <w:cantSplit/>
        </w:trPr>
        <w:tc>
          <w:tcPr>
            <w:tcW w:w="9571" w:type="dxa"/>
            <w:gridSpan w:val="4"/>
          </w:tcPr>
          <w:p>
            <w:pPr>
              <w:keepNext/>
              <w:spacing w:before="120"/>
              <w:rPr>
                <w:lang w:val="en-GB"/>
              </w:rPr>
            </w:pPr>
            <w:r>
              <w:rPr>
                <w:lang w:val="en-GB"/>
              </w:rPr>
              <w:t xml:space="preserve">Insère du </w:t>
            </w:r>
            <w:r>
              <w:rPr>
                <w:i/>
                <w:lang w:val="en-GB"/>
              </w:rPr>
              <w:t xml:space="preserve">texte </w:t>
            </w:r>
            <w:r>
              <w:rPr>
                <w:lang w:val="en-GB"/>
              </w:rPr>
              <w:t xml:space="preserve">à la position du curseur ou devant les textes actuellement sélectionnés.</w:t>
            </w:r>
          </w:p>
        </w:tc>
      </w:tr>
    </w:tbl>
    <w:p>
      <w:pPr>
        <w:pStyle w:val="Heading3"/>
        <w:rPr>
          <w:lang w:val="en-GB"/>
        </w:rPr>
      </w:pPr>
      <w:bookmarkStart w:name="_Toc373244342" w:id="122"/>
      <w:r w:rsidR="00C812B8">
        <w:rPr>
          <w:lang w:val="en-GB"/>
        </w:rPr>
        <w:t xml:space="preserve">Fonction JoinLines</w:t>
      </w:r>
      <w:bookmarkEnd w:id="122"/>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JoinLines()</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joinLines()</w:t>
            </w:r>
          </w:p>
        </w:tc>
      </w:tr>
      <w:tr>
        <w:tblPrEx>
          <w:tblW w:w="5000" w:type="pct"/>
          <w:tblLook w:val="01E0"/>
        </w:tblPrEx>
        <w:trPr>
          <w:cantSplit/>
        </w:trPr>
        <w:tc>
          <w:tcPr>
            <w:tcW w:w="9571" w:type="dxa"/>
            <w:gridSpan w:val="4"/>
          </w:tcPr>
          <w:p>
            <w:pPr>
              <w:keepNext/>
              <w:spacing w:before="120"/>
              <w:rPr>
                <w:lang w:val="en-GB"/>
              </w:rPr>
            </w:pPr>
            <w:r>
              <w:rPr>
                <w:lang w:val="en-GB"/>
              </w:rPr>
              <w:t xml:space="preserve">Joint la ligne actuelle à la ligne suivante.</w:t>
            </w:r>
          </w:p>
        </w:tc>
      </w:tr>
    </w:tbl>
    <w:p>
      <w:pPr>
        <w:pStyle w:val="Heading3"/>
        <w:rPr>
          <w:lang w:val="en-GB"/>
        </w:rPr>
      </w:pPr>
      <w:bookmarkStart w:name="_Toc373244343" w:id="123"/>
      <w:r w:rsidR="00BA6328">
        <w:rPr>
          <w:lang w:val="en-GB"/>
        </w:rPr>
        <w:t xml:space="preserve">Fonction LineDown</w:t>
      </w:r>
      <w:bookmarkEnd w:id="123"/>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LineDown([count 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lineDown(count :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d'un </w:t>
            </w:r>
            <w:r>
              <w:rPr>
                <w:i/>
                <w:iCs/>
                <w:lang w:val="en-GB"/>
              </w:rPr>
              <w:t xml:space="preserve">nombre de </w:t>
            </w:r>
            <w:r>
              <w:rPr>
                <w:lang w:val="en-GB"/>
              </w:rPr>
              <w:t xml:space="preserve">lignes vers le bas. Si </w:t>
            </w:r>
            <w:r>
              <w:rPr>
                <w:i/>
                <w:iCs/>
                <w:lang w:val="en-GB"/>
              </w:rPr>
              <w:t xml:space="preserve">select </w:t>
            </w:r>
            <w:r>
              <w:rPr>
                <w:lang w:val="en-GB"/>
              </w:rPr>
              <w:t xml:space="preserve">a la valeur True, le texte est sélectionné. Dans </w:t>
            </w:r>
            <w:r w:rsidR="007604EC">
              <w:rPr>
                <w:lang w:val="en-GB"/>
              </w:rPr>
              <w:t xml:space="preserve">les scripts utilisateur VBScript et JavaScript, </w:t>
            </w:r>
            <w:r>
              <w:rPr>
                <w:i/>
                <w:iCs/>
                <w:lang w:val="en-GB"/>
              </w:rPr>
              <w:t xml:space="preserve">count </w:t>
            </w:r>
            <w:r>
              <w:rPr>
                <w:lang w:val="en-GB"/>
              </w:rPr>
              <w:t xml:space="preserve">est facultatif et a pour valeur par défaut 1. </w:t>
            </w:r>
            <w:r w:rsidR="007604EC">
              <w:rPr>
                <w:lang w:val="en-GB"/>
              </w:rPr>
              <w:t xml:space="preserve">Dans les scripts utilisateur VBScript et JavaScript, </w:t>
            </w:r>
            <w:r>
              <w:rPr>
                <w:i/>
                <w:iCs/>
                <w:lang w:val="en-GB"/>
              </w:rPr>
              <w:t xml:space="preserve">select </w:t>
            </w:r>
            <w:r>
              <w:rPr>
                <w:lang w:val="en-GB"/>
              </w:rPr>
              <w:t xml:space="preserve">est facultatif et a pour valeur par défaut False.</w:t>
            </w:r>
          </w:p>
        </w:tc>
      </w:tr>
    </w:tbl>
    <w:p>
      <w:pPr>
        <w:pStyle w:val="Heading3"/>
        <w:rPr>
          <w:lang w:val="en-GB"/>
        </w:rPr>
      </w:pPr>
      <w:bookmarkStart w:name="_Toc373244344" w:id="124"/>
      <w:r w:rsidR="004A0F7D">
        <w:rPr>
          <w:lang w:val="en-GB"/>
        </w:rPr>
        <w:t xml:space="preserve">Ligne de fonction</w:t>
      </w:r>
      <w:bookmarkEnd w:id="124"/>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LineUp([count 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lineup(count :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d'un </w:t>
            </w:r>
            <w:r>
              <w:rPr>
                <w:i/>
                <w:iCs/>
                <w:lang w:val="en-GB"/>
              </w:rPr>
              <w:t xml:space="preserve">nombre de </w:t>
            </w:r>
            <w:r>
              <w:rPr>
                <w:lang w:val="en-GB"/>
              </w:rPr>
              <w:t xml:space="preserve">lignes vers le haut. Si </w:t>
            </w:r>
            <w:r>
              <w:rPr>
                <w:i/>
                <w:iCs/>
                <w:lang w:val="en-GB"/>
              </w:rPr>
              <w:t xml:space="preserve">select </w:t>
            </w:r>
            <w:r>
              <w:rPr>
                <w:lang w:val="en-GB"/>
              </w:rPr>
              <w:t xml:space="preserve">a la valeur True, le texte est sélectionné. Dans </w:t>
            </w:r>
            <w:r w:rsidR="007604EC">
              <w:rPr>
                <w:lang w:val="en-GB"/>
              </w:rPr>
              <w:t xml:space="preserve">les scripts utilisateur VBScript et JavaScript, </w:t>
            </w:r>
            <w:r>
              <w:rPr>
                <w:i/>
                <w:iCs/>
                <w:lang w:val="en-GB"/>
              </w:rPr>
              <w:t xml:space="preserve">count </w:t>
            </w:r>
            <w:r>
              <w:rPr>
                <w:lang w:val="en-GB"/>
              </w:rPr>
              <w:t xml:space="preserve">est facultatif et a pour valeur par défaut 1. </w:t>
            </w:r>
            <w:r w:rsidR="007604EC">
              <w:rPr>
                <w:lang w:val="en-GB"/>
              </w:rPr>
              <w:t xml:space="preserve">Dans les scripts utilisateur VBScript et JavaScript, </w:t>
            </w:r>
            <w:r>
              <w:rPr>
                <w:i/>
                <w:iCs/>
                <w:lang w:val="en-GB"/>
              </w:rPr>
              <w:t xml:space="preserve">select </w:t>
            </w:r>
            <w:r>
              <w:rPr>
                <w:lang w:val="en-GB"/>
              </w:rPr>
              <w:t xml:space="preserve">est facultatif et a pour valeur par défaut False.</w:t>
            </w:r>
          </w:p>
        </w:tc>
      </w:tr>
    </w:tbl>
    <w:p>
      <w:pPr>
        <w:pStyle w:val="Heading3"/>
        <w:rPr>
          <w:lang w:val="en-GB"/>
        </w:rPr>
      </w:pPr>
      <w:bookmarkStart w:name="_Toc373244345" w:id="125"/>
      <w:r w:rsidR="00624762">
        <w:rPr>
          <w:lang w:val="en-GB"/>
        </w:rPr>
        <w:t xml:space="preserve">Fonction PageDown</w:t>
      </w:r>
      <w:bookmarkEnd w:id="125"/>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PageDown([count 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pageDown(count :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d'une </w:t>
            </w:r>
            <w:r>
              <w:rPr>
                <w:lang w:val="en-GB"/>
              </w:rPr>
              <w:t xml:space="preserve">page à l'</w:t>
            </w:r>
            <w:r>
              <w:rPr>
                <w:i/>
                <w:iCs/>
                <w:lang w:val="en-GB"/>
              </w:rPr>
              <w:t xml:space="preserve">autre. </w:t>
            </w:r>
            <w:r>
              <w:rPr>
                <w:lang w:val="en-GB"/>
              </w:rPr>
              <w:t xml:space="preserve">Si </w:t>
            </w:r>
            <w:r>
              <w:rPr>
                <w:i/>
                <w:iCs/>
                <w:lang w:val="en-GB"/>
              </w:rPr>
              <w:t xml:space="preserve">select </w:t>
            </w:r>
            <w:r>
              <w:rPr>
                <w:lang w:val="en-GB"/>
              </w:rPr>
              <w:t xml:space="preserve">a la valeur True, le texte est sélectionné. Dans </w:t>
            </w:r>
            <w:r w:rsidR="004C36D0">
              <w:rPr>
                <w:lang w:val="en-GB"/>
              </w:rPr>
              <w:t xml:space="preserve">les scripts utilisateur VBScript et JavaScript, </w:t>
            </w:r>
            <w:r>
              <w:rPr>
                <w:i/>
                <w:iCs/>
                <w:lang w:val="en-GB"/>
              </w:rPr>
              <w:t xml:space="preserve">count </w:t>
            </w:r>
            <w:r>
              <w:rPr>
                <w:lang w:val="en-GB"/>
              </w:rPr>
              <w:t xml:space="preserve">est facultatif et a pour valeur par défaut 1. </w:t>
            </w:r>
            <w:r w:rsidR="00EF38CA">
              <w:rPr>
                <w:lang w:val="en-GB"/>
              </w:rPr>
              <w:t xml:space="preserve">Dans les scripts utilisateur VBScript et JavaScript, </w:t>
            </w:r>
            <w:r>
              <w:rPr>
                <w:i/>
                <w:iCs/>
                <w:lang w:val="en-GB"/>
              </w:rPr>
              <w:t xml:space="preserve">select </w:t>
            </w:r>
            <w:r>
              <w:rPr>
                <w:lang w:val="en-GB"/>
              </w:rPr>
              <w:t xml:space="preserve">est facultatif et a pour valeur par défaut False.</w:t>
            </w:r>
          </w:p>
        </w:tc>
      </w:tr>
    </w:tbl>
    <w:p>
      <w:pPr>
        <w:pStyle w:val="Heading3"/>
        <w:rPr>
          <w:lang w:val="en-GB"/>
        </w:rPr>
      </w:pPr>
      <w:bookmarkStart w:name="_Toc373244346" w:id="126"/>
      <w:r w:rsidR="009C5A15">
        <w:rPr>
          <w:lang w:val="en-GB"/>
        </w:rPr>
        <w:t xml:space="preserve">Fonction PageUp</w:t>
      </w:r>
      <w:bookmarkEnd w:id="126"/>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PageUp([count 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pageDown(count :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d'une </w:t>
            </w:r>
            <w:r>
              <w:rPr>
                <w:lang w:val="en-GB"/>
              </w:rPr>
              <w:t xml:space="preserve">page à l'</w:t>
            </w:r>
            <w:r>
              <w:rPr>
                <w:i/>
                <w:iCs/>
                <w:lang w:val="en-GB"/>
              </w:rPr>
              <w:t xml:space="preserve">autre. </w:t>
            </w:r>
            <w:r>
              <w:rPr>
                <w:lang w:val="en-GB"/>
              </w:rPr>
              <w:t xml:space="preserve">Si </w:t>
            </w:r>
            <w:r>
              <w:rPr>
                <w:i/>
                <w:iCs/>
                <w:lang w:val="en-GB"/>
              </w:rPr>
              <w:t xml:space="preserve">select </w:t>
            </w:r>
            <w:r>
              <w:rPr>
                <w:lang w:val="en-GB"/>
              </w:rPr>
              <w:t xml:space="preserve">a la valeur True, le texte est sélectionné. Dans </w:t>
            </w:r>
            <w:r w:rsidR="004C36D0">
              <w:rPr>
                <w:lang w:val="en-GB"/>
              </w:rPr>
              <w:t xml:space="preserve">les scripts utilisateur VBScript et JavaScript, </w:t>
            </w:r>
            <w:r>
              <w:rPr>
                <w:i/>
                <w:iCs/>
                <w:lang w:val="en-GB"/>
              </w:rPr>
              <w:t xml:space="preserve">count </w:t>
            </w:r>
            <w:r>
              <w:rPr>
                <w:lang w:val="en-GB"/>
              </w:rPr>
              <w:t xml:space="preserve">est facultatif et a pour valeur par défaut 1. </w:t>
            </w:r>
            <w:r w:rsidR="0038261C">
              <w:rPr>
                <w:lang w:val="en-GB"/>
              </w:rPr>
              <w:t xml:space="preserve">Dans les scripts utilisateur VBScript et JavaScript, </w:t>
            </w:r>
            <w:r>
              <w:rPr>
                <w:i/>
                <w:iCs/>
                <w:lang w:val="en-GB"/>
              </w:rPr>
              <w:t xml:space="preserve">select </w:t>
            </w:r>
            <w:r>
              <w:rPr>
                <w:lang w:val="en-GB"/>
              </w:rPr>
              <w:t xml:space="preserve">est facultatif et a pour valeur par défaut False.</w:t>
            </w:r>
          </w:p>
        </w:tc>
      </w:tr>
    </w:tbl>
    <w:p>
      <w:pPr>
        <w:pStyle w:val="Heading3"/>
        <w:rPr>
          <w:lang w:val="en-GB"/>
        </w:rPr>
      </w:pPr>
      <w:bookmarkStart w:name="_Toc373244347" w:id="127"/>
      <w:r w:rsidR="0094729A">
        <w:rPr>
          <w:lang w:val="en-GB"/>
        </w:rPr>
        <w:t xml:space="preserve">Fonction Coller</w:t>
      </w:r>
      <w:bookmarkEnd w:id="127"/>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Paste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paste()</w:t>
            </w:r>
          </w:p>
        </w:tc>
      </w:tr>
      <w:tr>
        <w:tblPrEx>
          <w:tblW w:w="5000" w:type="pct"/>
          <w:tblLook w:val="01E0"/>
        </w:tblPrEx>
        <w:trPr>
          <w:cantSplit/>
        </w:trPr>
        <w:tc>
          <w:tcPr>
            <w:tcW w:w="9571" w:type="dxa"/>
            <w:gridSpan w:val="4"/>
          </w:tcPr>
          <w:p>
            <w:pPr>
              <w:keepNext/>
              <w:spacing w:before="120"/>
              <w:rPr>
                <w:lang w:val="en-GB"/>
              </w:rPr>
            </w:pPr>
            <w:r>
              <w:rPr>
                <w:lang w:val="en-GB"/>
              </w:rPr>
              <w:t xml:space="preserve">Colle le contenu du presse-papiers à la position actuelle du curseur ou de la sélection.</w:t>
            </w:r>
          </w:p>
        </w:tc>
      </w:tr>
    </w:tbl>
    <w:p>
      <w:pPr>
        <w:pStyle w:val="Heading3"/>
        <w:rPr>
          <w:lang w:val="en-GB"/>
        </w:rPr>
      </w:pPr>
      <w:bookmarkStart w:name="_Toc373244348" w:id="128"/>
      <w:r w:rsidR="0059671C">
        <w:rPr>
          <w:lang w:val="en-GB"/>
        </w:rPr>
        <w:t xml:space="preserve">Fonction PasteTitle</w:t>
      </w:r>
      <w:bookmarkEnd w:id="128"/>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 PasteTitle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pasteTitle()</w:t>
            </w:r>
          </w:p>
        </w:tc>
      </w:tr>
      <w:tr>
        <w:tblPrEx>
          <w:tblW w:w="5000" w:type="pct"/>
          <w:tblLook w:val="01E0"/>
        </w:tblPrEx>
        <w:trPr>
          <w:cantSplit/>
        </w:trPr>
        <w:tc>
          <w:tcPr>
            <w:tcW w:w="9571" w:type="dxa"/>
            <w:gridSpan w:val="4"/>
          </w:tcPr>
          <w:p>
            <w:pPr>
              <w:keepNext/>
              <w:spacing w:before="120"/>
              <w:rPr>
                <w:lang w:val="en-GB"/>
              </w:rPr>
            </w:pPr>
            <w:r>
              <w:rPr>
                <w:lang w:val="en-GB"/>
              </w:rPr>
              <w:t xml:space="preserve">Exécute la fonction coller titre de la même manière que "Coller titre" dans le menu Edition. Si aucun titre n'est disponible dans la fenêtre active, la fonction ne fait rien.</w:t>
            </w:r>
          </w:p>
        </w:tc>
      </w:tr>
    </w:tbl>
    <w:p>
      <w:pPr>
        <w:pStyle w:val="Heading3"/>
        <w:rPr>
          <w:lang w:val="en-GB"/>
        </w:rPr>
      </w:pPr>
      <w:bookmarkStart w:name="_Toc373244349" w:id="129"/>
      <w:r w:rsidR="00434286">
        <w:rPr>
          <w:lang w:val="en-GB"/>
        </w:rPr>
        <w:t xml:space="preserve">Fonction Redo</w:t>
      </w:r>
      <w:bookmarkEnd w:id="129"/>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Redo</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redo()</w:t>
            </w:r>
          </w:p>
        </w:tc>
      </w:tr>
      <w:tr>
        <w:tblPrEx>
          <w:tblW w:w="5000" w:type="pct"/>
          <w:tblLook w:val="01E0"/>
        </w:tblPrEx>
        <w:trPr>
          <w:cantSplit/>
        </w:trPr>
        <w:tc>
          <w:tcPr>
            <w:tcW w:w="9571" w:type="dxa"/>
            <w:gridSpan w:val="4"/>
          </w:tcPr>
          <w:p>
            <w:pPr>
              <w:keepNext/>
              <w:spacing w:before="120"/>
              <w:rPr>
                <w:lang w:val="en-GB"/>
              </w:rPr>
            </w:pPr>
            <w:r>
              <w:rPr>
                <w:lang w:val="en-GB"/>
              </w:rPr>
              <w:t xml:space="preserve">Rétablir la dernière opération annulée.</w:t>
            </w:r>
          </w:p>
        </w:tc>
      </w:tr>
    </w:tbl>
    <w:p>
      <w:pPr>
        <w:pStyle w:val="Heading3"/>
        <w:rPr>
          <w:lang w:val="en-GB"/>
        </w:rPr>
      </w:pPr>
      <w:bookmarkStart w:name="_Toc373244350" w:id="130"/>
      <w:r w:rsidR="0045194E">
        <w:rPr>
          <w:lang w:val="en-GB"/>
        </w:rPr>
        <w:t xml:space="preserve">Fonction Remplacer</w:t>
      </w:r>
      <w:bookmarkEnd w:id="130"/>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sidR="00607197">
              <w:rPr>
                <w:rStyle w:val="Code0"/>
                <w:b/>
                <w:bCs/>
              </w:rPr>
              <w:t xml:space="preserve">Sub Replace(replacingText </w:t>
            </w:r>
            <w:r>
              <w:rPr>
                <w:rStyle w:val="Code0"/>
                <w:b/>
                <w:bCs/>
              </w:rPr>
              <w:t xml:space="preserve">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607197">
              <w:rPr>
                <w:rStyle w:val="Code0"/>
                <w:b/>
                <w:bCs/>
              </w:rPr>
              <w:t xml:space="preserve">void replace(replacingText </w:t>
            </w:r>
            <w:r>
              <w:rPr>
                <w:rStyle w:val="Code0"/>
                <w:b/>
                <w:bCs/>
              </w:rPr>
              <w:t xml:space="preserve">: string)</w:t>
            </w:r>
          </w:p>
        </w:tc>
      </w:tr>
      <w:tr>
        <w:tblPrEx>
          <w:tblW w:w="5000" w:type="pct"/>
          <w:tblLook w:val="01E0"/>
        </w:tblPrEx>
        <w:trPr>
          <w:cantSplit/>
        </w:trPr>
        <w:tc>
          <w:tcPr>
            <w:tcW w:w="9571" w:type="dxa"/>
            <w:gridSpan w:val="4"/>
          </w:tcPr>
          <w:p>
            <w:pPr>
              <w:keepNext/>
              <w:spacing w:before="120"/>
              <w:rPr>
                <w:lang w:val="en-US"/>
              </w:rPr>
            </w:pPr>
            <w:r w:rsidR="00912FE2">
              <w:rPr>
                <w:lang w:val="en-GB"/>
              </w:rPr>
              <w:t xml:space="preserve">Remplace le texte </w:t>
            </w:r>
            <w:r w:rsidR="00912FE2">
              <w:rPr>
                <w:lang w:val="en-GB"/>
              </w:rPr>
              <w:t xml:space="preserve">sélectionné par le </w:t>
            </w:r>
            <w:r w:rsidR="00607197">
              <w:rPr>
                <w:i/>
                <w:iCs/>
                <w:lang w:val="en-GB"/>
              </w:rPr>
              <w:t xml:space="preserve">texte de remplacement</w:t>
            </w:r>
            <w:r w:rsidR="00912FE2">
              <w:rPr>
                <w:lang w:val="en-GB"/>
              </w:rPr>
              <w:t xml:space="preserve">. </w:t>
            </w:r>
            <w:r>
              <w:rPr>
                <w:lang w:val="en-GB"/>
              </w:rPr>
              <w:t xml:space="preserve">Si aucun texte n'est sélectionné, le </w:t>
            </w:r>
            <w:r>
              <w:rPr>
                <w:i/>
                <w:iCs/>
                <w:lang w:val="en-GB"/>
              </w:rPr>
              <w:t xml:space="preserve">texte de remplacement </w:t>
            </w:r>
            <w:r w:rsidRPr="00334720">
              <w:rPr>
                <w:iCs/>
                <w:lang w:val="en-GB"/>
              </w:rPr>
              <w:t xml:space="preserve">sera inséré </w:t>
            </w:r>
            <w:r>
              <w:rPr>
                <w:iCs/>
                <w:lang w:val="en-GB"/>
              </w:rPr>
              <w:t xml:space="preserve">à la </w:t>
            </w:r>
            <w:r w:rsidR="005508FB">
              <w:rPr>
                <w:lang w:val="en-GB"/>
              </w:rPr>
              <w:t xml:space="preserve">position du </w:t>
            </w:r>
            <w:r>
              <w:rPr>
                <w:iCs/>
                <w:lang w:val="en-GB"/>
              </w:rPr>
              <w:t xml:space="preserve">curseur</w:t>
            </w:r>
            <w:r>
              <w:rPr>
                <w:iCs/>
                <w:lang w:val="en-GB"/>
              </w:rPr>
              <w:t xml:space="preserve">.</w:t>
            </w:r>
          </w:p>
        </w:tc>
      </w:tr>
    </w:tbl>
    <w:p>
      <w:pPr>
        <w:pStyle w:val="Heading3"/>
        <w:rPr>
          <w:lang w:val="en-GB"/>
        </w:rPr>
      </w:pPr>
      <w:bookmarkStart w:name="_Toc373244351" w:id="131"/>
      <w:r w:rsidR="0045194E">
        <w:rPr>
          <w:lang w:val="en-GB"/>
        </w:rPr>
        <w:t xml:space="preserve">Fonction Remplacer2</w:t>
      </w:r>
      <w:bookmarkEnd w:id="131"/>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B72863" w:rsidP="00383F48">
            <w:pPr>
              <w:keepNext/>
              <w:rPr>
                <w:lang w:val="en-GB"/>
              </w:rPr>
            </w:pPr>
          </w:p>
        </w:tc>
        <w:tc>
          <w:tcPr>
            <w:tcW w:w="1235" w:type="dxa"/>
            <w:shd w:val="clear" w:color="auto" w:fill="B3B3B3"/>
          </w:tcPr>
          <w:p w:rsidR="00B72863" w:rsidP="00383F4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t>
            </w:r>
            <w:r w:rsidR="000B5ADB">
              <w:rPr>
                <w:rStyle w:val="Code0"/>
                <w:b/>
                <w:bCs/>
              </w:rPr>
              <w:t xml:space="preserve">Replace2</w:t>
            </w:r>
            <w:r>
              <w:rPr>
                <w:rStyle w:val="Code0"/>
                <w:b/>
                <w:bCs/>
              </w:rPr>
              <w:t xml:space="preserve">(replacingText as string)</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w:t>
            </w:r>
            <w:r w:rsidR="00B4669E">
              <w:rPr>
                <w:rStyle w:val="Code0"/>
                <w:b/>
                <w:bCs/>
              </w:rPr>
              <w:t xml:space="preserve">replace2</w:t>
            </w:r>
            <w:r>
              <w:rPr>
                <w:rStyle w:val="Code0"/>
                <w:b/>
                <w:bCs/>
              </w:rPr>
              <w:t xml:space="preserve">(replacingText : string)</w:t>
            </w:r>
          </w:p>
        </w:tc>
      </w:tr>
      <w:tr>
        <w:tblPrEx>
          <w:tblW w:w="5000" w:type="pct"/>
          <w:tblLook w:val="01E0"/>
        </w:tblPrEx>
        <w:trPr>
          <w:cantSplit/>
        </w:trPr>
        <w:tc>
          <w:tcPr>
            <w:tcW w:w="9571" w:type="dxa"/>
            <w:gridSpan w:val="4"/>
          </w:tcPr>
          <w:p>
            <w:pPr>
              <w:keepNext/>
              <w:spacing w:before="120"/>
              <w:rPr>
                <w:lang w:val="en-US"/>
              </w:rPr>
            </w:pPr>
            <w:r>
              <w:rPr>
                <w:lang w:val="en-GB"/>
              </w:rPr>
              <w:t xml:space="preserve">Remplace le texte sélectionné par le </w:t>
            </w:r>
            <w:r>
              <w:rPr>
                <w:i/>
                <w:iCs/>
                <w:lang w:val="en-GB"/>
              </w:rPr>
              <w:t xml:space="preserve">texte de remplacement</w:t>
            </w:r>
            <w:r>
              <w:rPr>
                <w:lang w:val="en-GB"/>
              </w:rPr>
              <w:t xml:space="preserve">. </w:t>
            </w:r>
            <w:r w:rsidRPr="00A95D38">
              <w:rPr>
                <w:rFonts w:ascii="Arial" w:hAnsi="Arial" w:cs="Arial"/>
                <w:color w:val="000000"/>
                <w:lang w:val="en-US"/>
              </w:rPr>
              <w:t xml:space="preserve">Si aucun texte n'est sélectionné, le remplacement n'a pas lieu.</w:t>
            </w:r>
          </w:p>
        </w:tc>
      </w:tr>
    </w:tbl>
    <w:p>
      <w:pPr>
        <w:pStyle w:val="Heading3"/>
        <w:rPr>
          <w:lang w:val="en-GB"/>
        </w:rPr>
      </w:pPr>
      <w:bookmarkStart w:name="_Toc373244352" w:id="132"/>
      <w:r w:rsidR="00AC3183">
        <w:rPr>
          <w:lang w:val="en-GB"/>
        </w:rPr>
        <w:t xml:space="preserve">Fonction ReplaceAll</w:t>
      </w:r>
      <w:bookmarkEnd w:id="132"/>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ReplaceAll(search as string, </w:t>
            </w:r>
            <w:r w:rsidR="00607197">
              <w:rPr>
                <w:rStyle w:val="Code0"/>
                <w:b/>
                <w:bCs/>
              </w:rPr>
              <w:t xml:space="preserve">replacingText </w:t>
            </w:r>
            <w:r>
              <w:rPr>
                <w:rStyle w:val="Code0"/>
                <w:b/>
                <w:bCs/>
              </w:rPr>
              <w:t xml:space="preserve">as string [, caseSensitive as Boolean = False [, wholeWord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replaceAll(search : string, </w:t>
            </w:r>
            <w:r w:rsidR="00607197">
              <w:rPr>
                <w:rStyle w:val="Code0"/>
                <w:b/>
                <w:bCs/>
              </w:rPr>
              <w:t xml:space="preserve">replacingText </w:t>
            </w:r>
            <w:r>
              <w:rPr>
                <w:rStyle w:val="Code0"/>
                <w:b/>
                <w:bCs/>
              </w:rPr>
              <w:t xml:space="preserve">: string, caseSensitive : bool, wholeWord : bool)</w:t>
            </w:r>
          </w:p>
        </w:tc>
      </w:tr>
      <w:tr>
        <w:tblPrEx>
          <w:tblW w:w="5000" w:type="pct"/>
          <w:tblLook w:val="01E0"/>
        </w:tblPrEx>
        <w:trPr>
          <w:cantSplit/>
        </w:trPr>
        <w:tc>
          <w:tcPr>
            <w:tcW w:w="9571" w:type="dxa"/>
            <w:gridSpan w:val="4"/>
          </w:tcPr>
          <w:p>
            <w:pPr>
              <w:keepNext/>
              <w:spacing w:before="120"/>
              <w:rPr>
                <w:lang w:val="en-GB"/>
              </w:rPr>
            </w:pPr>
            <w:r>
              <w:rPr>
                <w:lang w:val="en-GB"/>
              </w:rPr>
              <w:t xml:space="preserve">Remplace toutes les occurrences de </w:t>
            </w:r>
            <w:r>
              <w:rPr>
                <w:i/>
                <w:iCs/>
                <w:lang w:val="en-GB"/>
              </w:rPr>
              <w:t xml:space="preserve">search </w:t>
            </w:r>
            <w:r>
              <w:rPr>
                <w:lang w:val="en-GB"/>
              </w:rPr>
              <w:t xml:space="preserve">par </w:t>
            </w:r>
            <w:r w:rsidR="00607197">
              <w:rPr>
                <w:i/>
                <w:iCs/>
                <w:lang w:val="en-GB"/>
              </w:rPr>
              <w:t xml:space="preserve">replacingText</w:t>
            </w:r>
            <w:r>
              <w:rPr>
                <w:lang w:val="en-GB"/>
              </w:rPr>
              <w:t xml:space="preserve">. </w:t>
            </w:r>
            <w:r>
              <w:rPr>
                <w:lang w:val="en-GB"/>
              </w:rPr>
              <w:t xml:space="preserve">Si </w:t>
            </w:r>
            <w:r>
              <w:rPr>
                <w:i/>
                <w:iCs/>
                <w:lang w:val="en-GB"/>
              </w:rPr>
              <w:t xml:space="preserve">caseSensitive a </w:t>
            </w:r>
            <w:r>
              <w:rPr>
                <w:lang w:val="en-GB"/>
              </w:rPr>
              <w:t xml:space="preserve">la valeur True, la recherche est effectuée en tenant compte de la casse. Si la valeur True est attribuée à </w:t>
            </w:r>
            <w:r>
              <w:rPr>
                <w:i/>
                <w:iCs/>
                <w:lang w:val="en-GB"/>
              </w:rPr>
              <w:t xml:space="preserve">wholeWord</w:t>
            </w:r>
            <w:r>
              <w:rPr>
                <w:lang w:val="en-GB"/>
              </w:rPr>
              <w:t xml:space="preserve">, la recherche ne porte que sur des mots entiers. </w:t>
            </w:r>
            <w:r w:rsidR="00FB2188">
              <w:rPr>
                <w:lang w:val="en-GB"/>
              </w:rPr>
              <w:t xml:space="preserve">Dans les scripts utilisateur VBScript et JavaScript, </w:t>
            </w:r>
            <w:r>
              <w:rPr>
                <w:i/>
                <w:iCs/>
                <w:lang w:val="en-GB"/>
              </w:rPr>
              <w:t xml:space="preserve">caseSensitive </w:t>
            </w:r>
            <w:r>
              <w:rPr>
                <w:lang w:val="en-GB"/>
              </w:rPr>
              <w:t xml:space="preserve">et </w:t>
            </w:r>
            <w:r>
              <w:rPr>
                <w:i/>
                <w:iCs/>
                <w:lang w:val="en-GB"/>
              </w:rPr>
              <w:t xml:space="preserve">wholeWord </w:t>
            </w:r>
            <w:r>
              <w:rPr>
                <w:lang w:val="en-GB"/>
              </w:rPr>
              <w:t xml:space="preserve">sont facultatifs et prennent la valeur False par défaut.</w:t>
            </w:r>
          </w:p>
        </w:tc>
      </w:tr>
    </w:tbl>
    <w:p>
      <w:pPr>
        <w:pStyle w:val="Heading3"/>
        <w:rPr>
          <w:lang w:val="en-GB"/>
        </w:rPr>
      </w:pPr>
      <w:bookmarkStart w:name="_Toc373244353" w:id="133"/>
      <w:r w:rsidR="009F41E3">
        <w:rPr>
          <w:lang w:val="en-GB"/>
        </w:rPr>
        <w:t xml:space="preserve">Fonction SelectAll</w:t>
      </w:r>
      <w:bookmarkEnd w:id="133"/>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Sous SelectAll</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selectAll()</w:t>
            </w:r>
          </w:p>
        </w:tc>
      </w:tr>
      <w:tr>
        <w:tblPrEx>
          <w:tblW w:w="5000" w:type="pct"/>
          <w:tblLook w:val="01E0"/>
        </w:tblPrEx>
        <w:trPr>
          <w:cantSplit/>
        </w:trPr>
        <w:tc>
          <w:tcPr>
            <w:tcW w:w="9571" w:type="dxa"/>
            <w:gridSpan w:val="4"/>
          </w:tcPr>
          <w:p>
            <w:pPr>
              <w:keepNext/>
              <w:spacing w:before="120"/>
              <w:rPr>
                <w:lang w:val="en-GB"/>
              </w:rPr>
            </w:pPr>
            <w:r>
              <w:rPr>
                <w:lang w:val="en-GB"/>
              </w:rPr>
              <w:t xml:space="preserve">Sélectionner l'ensemble du titre.</w:t>
            </w:r>
          </w:p>
        </w:tc>
      </w:tr>
    </w:tbl>
    <w:p>
      <w:pPr>
        <w:pStyle w:val="Heading3"/>
        <w:rPr>
          <w:lang w:val="en-GB"/>
        </w:rPr>
      </w:pPr>
      <w:bookmarkStart w:name="_Toc373244354" w:id="134"/>
      <w:r w:rsidR="00ED7942">
        <w:rPr>
          <w:lang w:val="en-GB"/>
        </w:rPr>
        <w:t xml:space="preserve">Fonction SelectNone</w:t>
      </w:r>
      <w:bookmarkEnd w:id="134"/>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SelectNone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selectNone()</w:t>
            </w:r>
          </w:p>
        </w:tc>
      </w:tr>
      <w:tr>
        <w:tblPrEx>
          <w:tblW w:w="5000" w:type="pct"/>
          <w:tblLook w:val="01E0"/>
        </w:tblPrEx>
        <w:trPr>
          <w:cantSplit/>
        </w:trPr>
        <w:tc>
          <w:tcPr>
            <w:tcW w:w="9571" w:type="dxa"/>
            <w:gridSpan w:val="4"/>
          </w:tcPr>
          <w:p>
            <w:pPr>
              <w:keepNext/>
              <w:spacing w:before="120"/>
              <w:rPr>
                <w:lang w:val="en-GB"/>
              </w:rPr>
            </w:pPr>
            <w:r>
              <w:rPr>
                <w:lang w:val="en-GB"/>
              </w:rPr>
              <w:t xml:space="preserve">Ne rien sélectionner.</w:t>
            </w:r>
          </w:p>
        </w:tc>
      </w:tr>
    </w:tbl>
    <w:p>
      <w:pPr>
        <w:pStyle w:val="Heading3"/>
        <w:rPr>
          <w:lang w:val="en-GB"/>
        </w:rPr>
      </w:pPr>
      <w:bookmarkStart w:name="_Toc373244355" w:id="135"/>
      <w:r w:rsidR="00B06925">
        <w:rPr>
          <w:lang w:val="en-GB"/>
        </w:rPr>
        <w:t xml:space="preserve">Fonction SetSelection</w:t>
      </w:r>
      <w:bookmarkEnd w:id="135"/>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SetSelection(start as long, end as long [, scrollToPosition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setSelection(start : int, end : int, scrollToPosition : bool)</w:t>
            </w:r>
          </w:p>
        </w:tc>
      </w:tr>
      <w:tr>
        <w:tblPrEx>
          <w:tblW w:w="5000" w:type="pct"/>
          <w:tblLook w:val="01E0"/>
        </w:tblPrEx>
        <w:trPr>
          <w:cantSplit/>
        </w:trPr>
        <w:tc>
          <w:tcPr>
            <w:tcW w:w="9571" w:type="dxa"/>
            <w:gridSpan w:val="4"/>
          </w:tcPr>
          <w:p>
            <w:pPr>
              <w:keepNext/>
              <w:spacing w:before="120"/>
              <w:rPr>
                <w:lang w:val="en-GB"/>
              </w:rPr>
            </w:pPr>
            <w:r>
              <w:rPr>
                <w:lang w:val="en-GB"/>
              </w:rPr>
              <w:t xml:space="preserve">Définit la sélection actuelle comme commençant à la position de caractère spécifiée par </w:t>
            </w:r>
            <w:r>
              <w:rPr>
                <w:i/>
                <w:iCs/>
                <w:lang w:val="en-GB"/>
              </w:rPr>
              <w:t xml:space="preserve">start </w:t>
            </w:r>
            <w:r>
              <w:rPr>
                <w:lang w:val="en-GB"/>
              </w:rPr>
              <w:t xml:space="preserve">et se terminant à la position de caractère spécifiée par </w:t>
            </w:r>
            <w:r>
              <w:rPr>
                <w:i/>
                <w:iCs/>
                <w:lang w:val="en-GB"/>
              </w:rPr>
              <w:t xml:space="preserve">end</w:t>
            </w:r>
            <w:r>
              <w:rPr>
                <w:lang w:val="en-GB"/>
              </w:rPr>
              <w:t xml:space="preserve">. </w:t>
            </w:r>
            <w:r>
              <w:rPr>
                <w:lang w:val="en-GB"/>
              </w:rPr>
              <w:t xml:space="preserve">Si la </w:t>
            </w:r>
            <w:r>
              <w:rPr>
                <w:lang w:val="en-GB"/>
              </w:rPr>
              <w:t xml:space="preserve">valeur True est attribuée à </w:t>
            </w:r>
            <w:r>
              <w:rPr>
                <w:i/>
                <w:iCs/>
                <w:lang w:val="en-GB"/>
              </w:rPr>
              <w:t xml:space="preserve">scrollToPosition</w:t>
            </w:r>
            <w:r>
              <w:rPr>
                <w:lang w:val="en-GB"/>
              </w:rPr>
              <w:t xml:space="preserve">, la sélection est affichée par défilement. </w:t>
            </w:r>
            <w:r w:rsidR="005A620D">
              <w:rPr>
                <w:lang w:val="en-GB"/>
              </w:rPr>
              <w:t xml:space="preserve">Dans les scripts utilisateur VBScript et JavaScript, </w:t>
            </w:r>
            <w:r>
              <w:rPr>
                <w:i/>
                <w:iCs/>
                <w:lang w:val="en-GB"/>
              </w:rPr>
              <w:t xml:space="preserve">scrollToPosition </w:t>
            </w:r>
            <w:r>
              <w:rPr>
                <w:lang w:val="en-GB"/>
              </w:rPr>
              <w:t xml:space="preserve">est facultatif et a pour valeur par défaut False.</w:t>
            </w:r>
          </w:p>
        </w:tc>
      </w:tr>
    </w:tbl>
    <w:p>
      <w:pPr>
        <w:pStyle w:val="Heading3"/>
        <w:rPr>
          <w:lang w:val="en-GB"/>
        </w:rPr>
      </w:pPr>
      <w:bookmarkStart w:name="_Toc373244356" w:id="136"/>
      <w:r w:rsidR="0024224D">
        <w:rPr>
          <w:lang w:val="en-GB"/>
        </w:rPr>
        <w:t xml:space="preserve">Fonction StartOfBuffer</w:t>
      </w:r>
      <w:bookmarkEnd w:id="136"/>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StartOfBuffer([select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startOfBuffer(select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au début du tampon. Si </w:t>
            </w:r>
            <w:r>
              <w:rPr>
                <w:i/>
                <w:iCs/>
                <w:lang w:val="en-GB"/>
              </w:rPr>
              <w:t xml:space="preserve">select </w:t>
            </w:r>
            <w:r>
              <w:rPr>
                <w:lang w:val="en-GB"/>
              </w:rPr>
              <w:t xml:space="preserve">vaut True, le texte est sélectionné. </w:t>
            </w:r>
            <w:r w:rsidR="00C7639E">
              <w:rPr>
                <w:lang w:val="en-GB"/>
              </w:rPr>
              <w:t xml:space="preserve">Dans les scripts utilisateur VBScript et JavaScript, </w:t>
            </w:r>
            <w:r>
              <w:rPr>
                <w:i/>
                <w:iCs/>
                <w:lang w:val="en-GB"/>
              </w:rPr>
              <w:t xml:space="preserve">select </w:t>
            </w:r>
            <w:r>
              <w:rPr>
                <w:lang w:val="en-GB"/>
              </w:rPr>
              <w:t xml:space="preserve">est facultatif et prend par défaut la valeur False.</w:t>
            </w:r>
          </w:p>
        </w:tc>
      </w:tr>
    </w:tbl>
    <w:p>
      <w:pPr>
        <w:pStyle w:val="Heading3"/>
        <w:rPr>
          <w:lang w:val="en-GB"/>
        </w:rPr>
      </w:pPr>
      <w:bookmarkStart w:name="_Toc373244357" w:id="137"/>
      <w:r w:rsidR="003D7D1C">
        <w:rPr>
          <w:lang w:val="en-GB"/>
        </w:rPr>
        <w:t xml:space="preserve">Fonction StartOfField</w:t>
      </w:r>
      <w:bookmarkEnd w:id="137"/>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StartOfField([select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startOfField(select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curseur au début du champ actuel, c'est-à-dire de la balise actuelle. Si </w:t>
            </w:r>
            <w:r>
              <w:rPr>
                <w:i/>
                <w:iCs/>
                <w:lang w:val="en-GB"/>
              </w:rPr>
              <w:t xml:space="preserve">select </w:t>
            </w:r>
            <w:r>
              <w:rPr>
                <w:lang w:val="en-GB"/>
              </w:rPr>
              <w:t xml:space="preserve">vaut True, le texte est sélectionné. </w:t>
            </w:r>
            <w:r w:rsidR="00A123A1">
              <w:rPr>
                <w:lang w:val="en-GB"/>
              </w:rPr>
              <w:t xml:space="preserve">Dans les scripts utilisateur VBScript et JavaScript, </w:t>
            </w:r>
            <w:r>
              <w:rPr>
                <w:i/>
                <w:iCs/>
                <w:lang w:val="en-GB"/>
              </w:rPr>
              <w:t xml:space="preserve">select </w:t>
            </w:r>
            <w:r>
              <w:rPr>
                <w:lang w:val="en-GB"/>
              </w:rPr>
              <w:t xml:space="preserve">est facultatif et prend la valeur False par défaut.</w:t>
            </w:r>
          </w:p>
        </w:tc>
      </w:tr>
    </w:tbl>
    <w:p>
      <w:pPr>
        <w:pStyle w:val="Heading3"/>
        <w:rPr>
          <w:lang w:val="en-GB"/>
        </w:rPr>
      </w:pPr>
      <w:bookmarkStart w:name="_Toc373244358" w:id="138"/>
      <w:r w:rsidR="00BD75E7">
        <w:rPr>
          <w:lang w:val="en-GB"/>
        </w:rPr>
        <w:t xml:space="preserve">Fonction Annuler</w:t>
      </w:r>
      <w:bookmarkEnd w:id="138"/>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Undo</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undo()</w:t>
            </w:r>
          </w:p>
        </w:tc>
      </w:tr>
      <w:tr>
        <w:tblPrEx>
          <w:tblW w:w="5000" w:type="pct"/>
          <w:tblLook w:val="01E0"/>
        </w:tblPrEx>
        <w:trPr>
          <w:cantSplit/>
        </w:trPr>
        <w:tc>
          <w:tcPr>
            <w:tcW w:w="9571" w:type="dxa"/>
            <w:gridSpan w:val="4"/>
          </w:tcPr>
          <w:p>
            <w:pPr>
              <w:keepNext/>
              <w:spacing w:before="120"/>
              <w:rPr>
                <w:lang w:val="en-GB"/>
              </w:rPr>
            </w:pPr>
            <w:r>
              <w:rPr>
                <w:lang w:val="en-GB"/>
              </w:rPr>
              <w:t xml:space="preserve">Annuler la dernière opération.</w:t>
            </w:r>
          </w:p>
        </w:tc>
      </w:tr>
    </w:tbl>
    <w:p>
      <w:pPr>
        <w:pStyle w:val="Heading3"/>
        <w:rPr>
          <w:lang w:val="en-GB"/>
        </w:rPr>
      </w:pPr>
      <w:bookmarkStart w:name="_Toc373244359" w:id="139"/>
      <w:r>
        <w:rPr>
          <w:lang w:val="en-GB"/>
        </w:rPr>
        <w:t xml:space="preserve">Fonction WordLeft</w:t>
      </w:r>
      <w:bookmarkEnd w:id="139"/>
    </w:p>
    <w:p w:rsidR="00912FE2">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WordLeft([count 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wordLeft(count :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w:t>
            </w:r>
            <w:r>
              <w:rPr>
                <w:i/>
                <w:iCs/>
                <w:lang w:val="en-GB"/>
              </w:rPr>
              <w:t xml:space="preserve">nombre de </w:t>
            </w:r>
            <w:r>
              <w:rPr>
                <w:lang w:val="en-GB"/>
              </w:rPr>
              <w:t xml:space="preserve">mots du </w:t>
            </w:r>
            <w:r>
              <w:rPr>
                <w:lang w:val="en-GB"/>
              </w:rPr>
              <w:t xml:space="preserve">curseur </w:t>
            </w:r>
            <w:r>
              <w:rPr>
                <w:lang w:val="en-GB"/>
              </w:rPr>
              <w:t xml:space="preserve">vers la gauche. Si </w:t>
            </w:r>
            <w:r>
              <w:rPr>
                <w:i/>
                <w:iCs/>
                <w:lang w:val="en-GB"/>
              </w:rPr>
              <w:t xml:space="preserve">select </w:t>
            </w:r>
            <w:r>
              <w:rPr>
                <w:lang w:val="en-GB"/>
              </w:rPr>
              <w:t xml:space="preserve">a la valeur True, le texte est sélectionné. Dans </w:t>
            </w:r>
            <w:r w:rsidR="00EE17EC">
              <w:rPr>
                <w:lang w:val="en-GB"/>
              </w:rPr>
              <w:t xml:space="preserve">les scripts utilisateur VBScript et JavaScript, </w:t>
            </w:r>
            <w:r>
              <w:rPr>
                <w:i/>
                <w:iCs/>
                <w:lang w:val="en-GB"/>
              </w:rPr>
              <w:t xml:space="preserve">count </w:t>
            </w:r>
            <w:r>
              <w:rPr>
                <w:lang w:val="en-GB"/>
              </w:rPr>
              <w:t xml:space="preserve">est facultatif et a pour valeur par défaut 1. </w:t>
            </w:r>
            <w:r w:rsidR="00EE17EC">
              <w:rPr>
                <w:lang w:val="en-GB"/>
              </w:rPr>
              <w:t xml:space="preserve">Dans les scripts utilisateur VBScript et JavaScript, </w:t>
            </w:r>
            <w:r>
              <w:rPr>
                <w:i/>
                <w:iCs/>
                <w:lang w:val="en-GB"/>
              </w:rPr>
              <w:t xml:space="preserve">select </w:t>
            </w:r>
            <w:r>
              <w:rPr>
                <w:lang w:val="en-GB"/>
              </w:rPr>
              <w:t xml:space="preserve">est facultatif et a pour valeur par défaut False.</w:t>
            </w:r>
          </w:p>
        </w:tc>
      </w:tr>
    </w:tbl>
    <w:p>
      <w:pPr>
        <w:pStyle w:val="Heading3"/>
        <w:rPr>
          <w:lang w:val="en-GB"/>
        </w:rPr>
      </w:pPr>
      <w:bookmarkStart w:name="_Toc373244360" w:id="140"/>
      <w:r w:rsidR="00D447F7">
        <w:rPr>
          <w:lang w:val="en-GB"/>
        </w:rPr>
        <w:t xml:space="preserve">Fonction WordRight</w:t>
      </w:r>
      <w:bookmarkEnd w:id="140"/>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912FE2">
            <w:pPr>
              <w:keepNext/>
              <w:rPr>
                <w:lang w:val="en-GB"/>
              </w:rPr>
            </w:pPr>
          </w:p>
        </w:tc>
        <w:tc>
          <w:tcPr>
            <w:tcW w:w="1235" w:type="dxa"/>
            <w:shd w:val="clear" w:color="auto" w:fill="B3B3B3"/>
          </w:tcPr>
          <w:p w:rsidR="00912FE2">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VB</w:t>
            </w:r>
          </w:p>
        </w:tc>
        <w:tc>
          <w:tcPr>
            <w:tcW w:w="9046" w:type="dxa"/>
            <w:gridSpan w:val="3"/>
          </w:tcPr>
          <w:p>
            <w:pPr>
              <w:keepNext/>
              <w:ind w:start="720" w:hanging="720"/>
              <w:rPr>
                <w:rStyle w:val="Code0"/>
                <w:b/>
                <w:bCs/>
              </w:rPr>
            </w:pPr>
            <w:r>
              <w:rPr>
                <w:rStyle w:val="Code0"/>
                <w:b/>
                <w:bCs/>
              </w:rPr>
              <w:t xml:space="preserve">Sub WordRight([count as long = 1 [, select as Boolean = False]])</w:t>
            </w: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wordRight(count : int, select : bool)</w:t>
            </w:r>
          </w:p>
        </w:tc>
      </w:tr>
      <w:tr>
        <w:tblPrEx>
          <w:tblW w:w="5000" w:type="pct"/>
          <w:tblLook w:val="01E0"/>
        </w:tblPrEx>
        <w:trPr>
          <w:cantSplit/>
        </w:trPr>
        <w:tc>
          <w:tcPr>
            <w:tcW w:w="9571" w:type="dxa"/>
            <w:gridSpan w:val="4"/>
          </w:tcPr>
          <w:p>
            <w:pPr>
              <w:keepNext/>
              <w:spacing w:before="120"/>
              <w:rPr>
                <w:lang w:val="en-GB"/>
              </w:rPr>
            </w:pPr>
            <w:r>
              <w:rPr>
                <w:lang w:val="en-GB"/>
              </w:rPr>
              <w:t xml:space="preserve">Déplace le </w:t>
            </w:r>
            <w:r>
              <w:rPr>
                <w:i/>
                <w:iCs/>
                <w:lang w:val="en-GB"/>
              </w:rPr>
              <w:t xml:space="preserve">nombre de </w:t>
            </w:r>
            <w:r>
              <w:rPr>
                <w:lang w:val="en-GB"/>
              </w:rPr>
              <w:t xml:space="preserve">mots du </w:t>
            </w:r>
            <w:r>
              <w:rPr>
                <w:lang w:val="en-GB"/>
              </w:rPr>
              <w:t xml:space="preserve">curseur </w:t>
            </w:r>
            <w:r>
              <w:rPr>
                <w:lang w:val="en-GB"/>
              </w:rPr>
              <w:t xml:space="preserve">vers la droite. Si </w:t>
            </w:r>
            <w:r>
              <w:rPr>
                <w:i/>
                <w:iCs/>
                <w:lang w:val="en-GB"/>
              </w:rPr>
              <w:t xml:space="preserve">select </w:t>
            </w:r>
            <w:r>
              <w:rPr>
                <w:lang w:val="en-GB"/>
              </w:rPr>
              <w:t xml:space="preserve">a la valeur True, le texte est sélectionné. Dans </w:t>
            </w:r>
            <w:r w:rsidR="00EE17EC">
              <w:rPr>
                <w:lang w:val="en-GB"/>
              </w:rPr>
              <w:t xml:space="preserve">les scripts utilisateur de VBScript et de JavaScript, </w:t>
            </w:r>
            <w:r>
              <w:rPr>
                <w:i/>
                <w:iCs/>
                <w:lang w:val="en-GB"/>
              </w:rPr>
              <w:t xml:space="preserve">count </w:t>
            </w:r>
            <w:r>
              <w:rPr>
                <w:lang w:val="en-GB"/>
              </w:rPr>
              <w:t xml:space="preserve">est facultatif et sa valeur par défaut est 1. </w:t>
            </w:r>
            <w:r w:rsidR="00EE17EC">
              <w:rPr>
                <w:lang w:val="en-GB"/>
              </w:rPr>
              <w:t xml:space="preserve">Dans les scripts utilisateur de VBScript et de JavaScript, </w:t>
            </w:r>
            <w:r>
              <w:rPr>
                <w:i/>
                <w:iCs/>
                <w:lang w:val="en-GB"/>
              </w:rPr>
              <w:t xml:space="preserve">select </w:t>
            </w:r>
            <w:r>
              <w:rPr>
                <w:lang w:val="en-GB"/>
              </w:rPr>
              <w:t xml:space="preserve">est facultatif et sa valeur par défaut est False.</w:t>
            </w:r>
          </w:p>
        </w:tc>
      </w:tr>
    </w:tbl>
    <w:p w:rsidR="00912FE2">
      <w:pPr>
        <w:rPr>
          <w:lang w:val="en-GB"/>
        </w:rPr>
      </w:pPr>
    </w:p>
    <w:p>
      <w:pPr>
        <w:pStyle w:val="Heading2"/>
        <w:rPr>
          <w:lang w:val="en-GB"/>
        </w:rPr>
      </w:pPr>
      <w:bookmarkStart w:name="_Ref132514377" w:id="141"/>
      <w:bookmarkStart w:name="_Hlt132514422" w:id="142"/>
      <w:bookmarkStart w:name="_Toc373244361" w:id="143"/>
      <w:bookmarkEnd w:id="142"/>
      <w:r>
        <w:rPr>
          <w:lang w:val="en-GB"/>
        </w:rPr>
        <w:t xml:space="preserve">L'</w:t>
      </w:r>
      <w:r>
        <w:rPr>
          <w:lang w:val="en-GB"/>
        </w:rPr>
        <w:t xml:space="preserve">objet </w:t>
      </w:r>
      <w:r>
        <w:rPr>
          <w:rStyle w:val="Code0"/>
        </w:rPr>
        <w:t xml:space="preserve">MessageCollection</w:t>
      </w:r>
      <w:bookmarkEnd w:id="141"/>
      <w:bookmarkEnd w:id="143"/>
    </w:p>
    <w:p>
      <w:pPr>
        <w:rPr>
          <w:lang w:val="en-GB"/>
        </w:rPr>
      </w:pPr>
      <w:r>
        <w:rPr>
          <w:lang w:val="en-GB"/>
        </w:rPr>
        <w:t xml:space="preserve">L'</w:t>
      </w:r>
      <w:r>
        <w:rPr>
          <w:lang w:val="en-GB"/>
        </w:rPr>
        <w:t xml:space="preserve">objet </w:t>
      </w:r>
      <w:r>
        <w:rPr>
          <w:rStyle w:val="Code0"/>
        </w:rPr>
        <w:t xml:space="preserve">MessageCollection </w:t>
      </w:r>
      <w:r>
        <w:rPr>
          <w:lang w:val="en-GB"/>
        </w:rPr>
        <w:t xml:space="preserve">est renvoyé à partir de la </w:t>
      </w:r>
      <w:r>
        <w:rPr>
          <w:lang w:val="en-GB"/>
        </w:rPr>
        <w:t xml:space="preserve">propriété </w:t>
      </w:r>
      <w:r>
        <w:rPr>
          <w:rStyle w:val="Code0"/>
        </w:rPr>
        <w:t xml:space="preserve">messages de </w:t>
      </w:r>
      <w:r>
        <w:rPr>
          <w:lang w:val="en-GB"/>
        </w:rPr>
        <w:t xml:space="preserve">la fenêtre active.</w:t>
      </w:r>
    </w:p>
    <w:p>
      <w:pPr>
        <w:pStyle w:val="Heading3"/>
        <w:rPr>
          <w:lang w:val="en-GB"/>
        </w:rPr>
      </w:pPr>
      <w:bookmarkStart w:name="_Toc373244362" w:id="144"/>
      <w:r>
        <w:rPr>
          <w:lang w:val="en-GB"/>
        </w:rPr>
        <w:t xml:space="preserve">Nombre d'attributs</w:t>
      </w:r>
      <w:bookmarkEnd w:id="144"/>
    </w:p>
    <w:tbl>
      <w:tblPr>
        <w:tblStyle w:val="TableNormal"/>
        <w:tblW w:w="5018" w:type="pct"/>
        <w:tblLook w:val="01E0"/>
      </w:tblPr>
      <w:tblGrid>
        <w:gridCol w:w="536"/>
        <w:gridCol w:w="4958"/>
        <w:gridCol w:w="2566"/>
        <w:gridCol w:w="1545"/>
      </w:tblGrid>
      <w:tr>
        <w:tblPrEx>
          <w:tblW w:w="5018" w:type="pct"/>
          <w:tblLook w:val="01E0"/>
        </w:tblPrEx>
        <w:trPr>
          <w:cantSplit/>
        </w:trPr>
        <w:tc>
          <w:tcPr>
            <w:tcW w:w="5494"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45" w:type="dxa"/>
            <w:shd w:val="clear" w:color="auto" w:fill="B3B3B3"/>
          </w:tcPr>
          <w:p>
            <w:pPr>
              <w:keepNext/>
              <w:rPr>
                <w:lang w:val="en-GB"/>
              </w:rPr>
            </w:pPr>
            <w:r>
              <w:rPr>
                <w:lang w:val="en-GB"/>
              </w:rPr>
              <w:t xml:space="preserve">accès</w:t>
            </w:r>
          </w:p>
        </w:tc>
      </w:tr>
      <w:tr>
        <w:tblPrEx>
          <w:tblW w:w="5018" w:type="pct"/>
          <w:tblLook w:val="01E0"/>
        </w:tblPrEx>
        <w:trPr>
          <w:cantSplit/>
        </w:trPr>
        <w:tc>
          <w:tcPr>
            <w:tcW w:w="536" w:type="dxa"/>
          </w:tcPr>
          <w:p>
            <w:pPr>
              <w:keepNext/>
              <w:rPr>
                <w:rStyle w:val="Code0"/>
                <w:b/>
                <w:bCs/>
              </w:rPr>
            </w:pPr>
            <w:r>
              <w:rPr>
                <w:rStyle w:val="Code0"/>
                <w:b/>
                <w:bCs/>
              </w:rPr>
              <w:t xml:space="preserve">VB</w:t>
            </w:r>
          </w:p>
        </w:tc>
        <w:tc>
          <w:tcPr>
            <w:tcW w:w="4958" w:type="dxa"/>
          </w:tcPr>
          <w:p>
            <w:pPr>
              <w:keepNext/>
              <w:ind w:start="720" w:hanging="720"/>
              <w:rPr>
                <w:rStyle w:val="Code0"/>
                <w:b/>
                <w:bCs/>
              </w:rPr>
            </w:pPr>
            <w:r>
              <w:rPr>
                <w:rStyle w:val="Code0"/>
                <w:b/>
                <w:bCs/>
              </w:rPr>
              <w:t xml:space="preserve">Compter</w:t>
            </w:r>
          </w:p>
        </w:tc>
        <w:tc>
          <w:tcPr>
            <w:tcW w:w="2566" w:type="dxa"/>
          </w:tcPr>
          <w:p>
            <w:pPr>
              <w:keepNext/>
              <w:rPr>
                <w:rStyle w:val="Code0"/>
                <w:b/>
                <w:bCs/>
              </w:rPr>
            </w:pPr>
            <w:r>
              <w:rPr>
                <w:rStyle w:val="Code0"/>
                <w:b/>
                <w:bCs/>
              </w:rPr>
              <w:t xml:space="preserve">Longues</w:t>
            </w:r>
          </w:p>
        </w:tc>
        <w:tc>
          <w:tcPr>
            <w:tcW w:w="1545" w:type="dxa"/>
          </w:tcPr>
          <w:p>
            <w:pPr>
              <w:keepNext/>
              <w:rPr>
                <w:rStyle w:val="Code0"/>
                <w:b/>
                <w:bCs/>
              </w:rPr>
            </w:pPr>
            <w:r>
              <w:rPr>
                <w:rStyle w:val="Code0"/>
                <w:b/>
                <w:bCs/>
              </w:rPr>
              <w:t xml:space="preserve">[obtenir]</w:t>
            </w:r>
          </w:p>
        </w:tc>
      </w:tr>
      <w:tr>
        <w:tblPrEx>
          <w:tblW w:w="5018" w:type="pct"/>
          <w:tblLook w:val="01E0"/>
        </w:tblPrEx>
        <w:trPr>
          <w:cantSplit/>
        </w:trPr>
        <w:tc>
          <w:tcPr>
            <w:tcW w:w="536" w:type="dxa"/>
          </w:tcPr>
          <w:p>
            <w:pPr>
              <w:keepNext/>
              <w:rPr>
                <w:rStyle w:val="Code0"/>
                <w:b/>
                <w:bCs/>
              </w:rPr>
            </w:pPr>
            <w:r>
              <w:rPr>
                <w:rStyle w:val="Code0"/>
                <w:b/>
                <w:bCs/>
              </w:rPr>
              <w:t xml:space="preserve">JS</w:t>
            </w:r>
          </w:p>
        </w:tc>
        <w:tc>
          <w:tcPr>
            <w:tcW w:w="4958" w:type="dxa"/>
          </w:tcPr>
          <w:p>
            <w:pPr>
              <w:keepNext/>
              <w:ind w:start="720" w:hanging="720"/>
              <w:rPr>
                <w:rStyle w:val="Code0"/>
                <w:b/>
                <w:bCs/>
              </w:rPr>
            </w:pPr>
            <w:r>
              <w:rPr>
                <w:rStyle w:val="Code0"/>
                <w:b/>
                <w:bCs/>
              </w:rPr>
              <w:t xml:space="preserve">compter</w:t>
            </w:r>
          </w:p>
        </w:tc>
        <w:tc>
          <w:tcPr>
            <w:tcW w:w="2566" w:type="dxa"/>
          </w:tcPr>
          <w:p>
            <w:pPr>
              <w:keepNext/>
              <w:rPr>
                <w:rStyle w:val="Code0"/>
                <w:b/>
                <w:bCs/>
              </w:rPr>
            </w:pPr>
            <w:r>
              <w:rPr>
                <w:rStyle w:val="Code0"/>
                <w:b/>
                <w:bCs/>
              </w:rPr>
              <w:t xml:space="preserve">int</w:t>
            </w:r>
          </w:p>
        </w:tc>
        <w:tc>
          <w:tcPr>
            <w:tcW w:w="1545" w:type="dxa"/>
          </w:tcPr>
          <w:p>
            <w:pPr>
              <w:keepNext/>
              <w:rPr>
                <w:rStyle w:val="Code0"/>
                <w:b/>
                <w:bCs/>
              </w:rPr>
            </w:pPr>
            <w:r>
              <w:rPr>
                <w:rStyle w:val="Code0"/>
                <w:b/>
                <w:bCs/>
              </w:rPr>
              <w:t xml:space="preserve">[obtenir]</w:t>
            </w:r>
          </w:p>
        </w:tc>
      </w:tr>
      <w:tr>
        <w:tblPrEx>
          <w:tblW w:w="5018" w:type="pct"/>
          <w:tblLook w:val="01E0"/>
        </w:tblPrEx>
        <w:trPr>
          <w:cantSplit/>
        </w:trPr>
        <w:tc>
          <w:tcPr>
            <w:tcW w:w="9605" w:type="dxa"/>
            <w:gridSpan w:val="4"/>
          </w:tcPr>
          <w:p>
            <w:pPr>
              <w:rPr>
                <w:lang w:val="en-GB"/>
              </w:rPr>
            </w:pPr>
            <w:r>
              <w:rPr>
                <w:lang w:val="en-GB"/>
              </w:rPr>
              <w:t xml:space="preserve">Spécifie le nombre d'éléments contenus dans cette collection.</w:t>
            </w:r>
          </w:p>
        </w:tc>
      </w:tr>
    </w:tbl>
    <w:p>
      <w:pPr>
        <w:pStyle w:val="Heading3"/>
        <w:rPr>
          <w:lang w:val="en-GB"/>
        </w:rPr>
      </w:pPr>
      <w:bookmarkStart w:name="_Toc373244363" w:id="145"/>
      <w:r w:rsidR="001858A3">
        <w:rPr>
          <w:lang w:val="en-GB"/>
        </w:rPr>
        <w:t xml:space="preserve">Attribut Elément</w:t>
      </w:r>
      <w:bookmarkEnd w:id="145"/>
    </w:p>
    <w:tbl>
      <w:tblPr>
        <w:tblStyle w:val="TableNormal"/>
        <w:tblW w:w="5018" w:type="pct"/>
        <w:tblLook w:val="01E0"/>
      </w:tblPr>
      <w:tblGrid>
        <w:gridCol w:w="536"/>
        <w:gridCol w:w="4958"/>
        <w:gridCol w:w="2566"/>
        <w:gridCol w:w="1545"/>
      </w:tblGrid>
      <w:tr>
        <w:tblPrEx>
          <w:tblW w:w="5018"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545" w:type="dxa"/>
            <w:shd w:val="clear" w:color="auto" w:fill="B3B3B3"/>
          </w:tcPr>
          <w:p>
            <w:pPr>
              <w:keepNext/>
              <w:rPr>
                <w:lang w:val="en-GB"/>
              </w:rPr>
            </w:pPr>
            <w:r>
              <w:rPr>
                <w:lang w:val="en-GB"/>
              </w:rPr>
              <w:t xml:space="preserve">accès</w:t>
            </w:r>
          </w:p>
        </w:tc>
      </w:tr>
      <w:tr>
        <w:tblPrEx>
          <w:tblW w:w="5018"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Item(index as long)</w:t>
            </w:r>
          </w:p>
        </w:tc>
        <w:tc>
          <w:tcPr>
            <w:tcW w:w="2566" w:type="dxa"/>
          </w:tcPr>
          <w:p>
            <w:pPr>
              <w:keepNext/>
              <w:rPr>
                <w:rStyle w:val="Code0"/>
                <w:b/>
                <w:bCs/>
              </w:rPr>
            </w:pPr>
            <w:r>
              <w:rPr>
                <w:rStyle w:val="Code0"/>
                <w:b/>
                <w:bCs/>
              </w:rPr>
              <w:t xml:space="preserve">Objet du message</w:t>
            </w:r>
          </w:p>
        </w:tc>
        <w:tc>
          <w:tcPr>
            <w:tcW w:w="1545" w:type="dxa"/>
          </w:tcPr>
          <w:p>
            <w:pPr>
              <w:keepNext/>
              <w:rPr>
                <w:rStyle w:val="Code0"/>
                <w:b/>
                <w:bCs/>
              </w:rPr>
            </w:pPr>
            <w:r>
              <w:rPr>
                <w:rStyle w:val="Code0"/>
                <w:b/>
                <w:bCs/>
              </w:rPr>
              <w:t xml:space="preserve">[obtenir]</w:t>
            </w:r>
          </w:p>
        </w:tc>
      </w:tr>
      <w:tr>
        <w:tblPrEx>
          <w:tblW w:w="5018"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IMessage item(index : int)</w:t>
            </w:r>
          </w:p>
        </w:tc>
        <w:tc>
          <w:tcPr>
            <w:tcW w:w="2566" w:type="dxa"/>
          </w:tcPr>
          <w:p>
            <w:pPr>
              <w:keepNext/>
              <w:rPr>
                <w:rStyle w:val="Code0"/>
                <w:b/>
                <w:bCs/>
              </w:rPr>
            </w:pPr>
            <w:r>
              <w:rPr>
                <w:rStyle w:val="Code0"/>
                <w:b/>
                <w:bCs/>
              </w:rPr>
              <w:t xml:space="preserve">IMessage</w:t>
            </w:r>
          </w:p>
        </w:tc>
        <w:tc>
          <w:tcPr>
            <w:tcW w:w="1545" w:type="dxa"/>
          </w:tcPr>
          <w:p>
            <w:pPr>
              <w:keepNext/>
              <w:rPr>
                <w:rStyle w:val="Code0"/>
                <w:b/>
                <w:bCs/>
                <w:i/>
              </w:rPr>
            </w:pPr>
            <w:r>
              <w:rPr>
                <w:rStyle w:val="Code0"/>
                <w:b/>
                <w:bCs/>
                <w:i/>
              </w:rPr>
              <w:t xml:space="preserve">fonction</w:t>
            </w:r>
          </w:p>
        </w:tc>
      </w:tr>
      <w:tr>
        <w:tblPrEx>
          <w:tblW w:w="5018" w:type="pct"/>
          <w:tblLook w:val="01E0"/>
        </w:tblPrEx>
        <w:trPr>
          <w:cantSplit/>
        </w:trPr>
        <w:tc>
          <w:tcPr>
            <w:tcW w:w="9606" w:type="dxa"/>
            <w:gridSpan w:val="4"/>
          </w:tcPr>
          <w:p>
            <w:pPr>
              <w:rPr>
                <w:lang w:val="en-GB"/>
              </w:rPr>
            </w:pPr>
            <w:r>
              <w:rPr>
                <w:lang w:val="en-GB"/>
              </w:rPr>
              <w:t xml:space="preserve">Renvoie l'objet Message à l'</w:t>
            </w:r>
            <w:r>
              <w:rPr>
                <w:i/>
                <w:iCs/>
                <w:lang w:val="en-GB"/>
              </w:rPr>
              <w:t xml:space="preserve">index </w:t>
            </w:r>
            <w:r>
              <w:rPr>
                <w:lang w:val="en-GB"/>
              </w:rPr>
              <w:t xml:space="preserve">contenu dans cette collection. </w:t>
            </w:r>
            <w:r>
              <w:rPr>
                <w:lang w:val="en-GB"/>
              </w:rPr>
              <w:t xml:space="preserve">Pour une description des propriétés de l'objet Message, </w:t>
            </w:r>
            <w:r>
              <w:rPr>
                <w:lang w:val="en-GB"/>
              </w:rPr>
              <w:t xml:space="preserve">voir </w:t>
            </w:r>
            <w:hyperlink w:history="1" w:anchor="_The_Message_object">
              <w:r>
                <w:rPr>
                  <w:rStyle w:val="Hyperlink"/>
                  <w:lang w:val="en-GB"/>
                </w:rPr>
                <w:t xml:space="preserve">L'objet Message</w:t>
              </w:r>
            </w:hyperlink>
            <w:r w:rsidR="00841989">
              <w:rPr>
                <w:lang w:val="en-GB"/>
              </w:rPr>
              <w:t xml:space="preserve">. Les éléments des collections sont numérotés à partir de 0.</w:t>
            </w:r>
          </w:p>
        </w:tc>
      </w:tr>
    </w:tbl>
    <w:p w:rsidR="00912FE2">
      <w:pPr>
        <w:rPr>
          <w:lang w:val="en-GB"/>
        </w:rPr>
      </w:pPr>
      <w:bookmarkStart w:name="_The_Message_object" w:id="146"/>
      <w:bookmarkEnd w:id="146"/>
    </w:p>
    <w:p>
      <w:pPr>
        <w:rPr>
          <w:lang w:val="en-GB"/>
        </w:rPr>
      </w:pPr>
      <w:r>
        <w:rPr>
          <w:lang w:val="en-GB"/>
        </w:rPr>
        <w:t xml:space="preserve">L'exemple VBScript suivant montre comment utiliser les deux propriétés de la collection Messages de l'Application.ActiveWindow :</w:t>
      </w:r>
    </w:p>
    <w:p w:rsidR="002546A4" w:rsidP="002546A4">
      <w:pPr>
        <w:rPr>
          <w:lang w:val="en-GB"/>
        </w:rPr>
      </w:pPr>
    </w:p>
    <w:p>
      <w:pPr>
        <w:pStyle w:val="code"/>
      </w:pPr>
      <w:r w:rsidRPr="002546A4">
        <w:t xml:space="preserve">Sous ShowFirstMessage()</w:t>
      </w:r>
    </w:p>
    <w:p>
      <w:pPr>
        <w:pStyle w:val="code"/>
      </w:pPr>
      <w:r w:rsidRPr="002546A4">
        <w:tab/>
        <w:t xml:space="preserve">Si Application.ActiveWindow.Messages.Count &gt; 0 Alors</w:t>
      </w:r>
    </w:p>
    <w:p>
      <w:pPr>
        <w:pStyle w:val="code"/>
      </w:pPr>
      <w:r w:rsidRPr="002546A4">
        <w:tab/>
        <w:tab/>
        <w:t xml:space="preserve">MsgBox </w:t>
      </w:r>
      <w:r w:rsidR="00841989">
        <w:t xml:space="preserve">Application.ActiveWindow.Messages.Item(0</w:t>
      </w:r>
      <w:r w:rsidRPr="002546A4">
        <w:t xml:space="preserve">).Text</w:t>
      </w:r>
    </w:p>
    <w:p>
      <w:pPr>
        <w:pStyle w:val="code"/>
      </w:pPr>
      <w:r w:rsidRPr="002546A4">
        <w:tab/>
        <w:t xml:space="preserve">Fin Si</w:t>
      </w:r>
    </w:p>
    <w:p>
      <w:pPr>
        <w:pStyle w:val="code"/>
      </w:pPr>
      <w:r w:rsidRPr="002546A4">
        <w:t xml:space="preserve">End Sub</w:t>
      </w:r>
    </w:p>
    <w:p w:rsidR="002546A4">
      <w:pPr>
        <w:rPr>
          <w:lang w:val="en-GB"/>
        </w:rPr>
      </w:pPr>
    </w:p>
    <w:p>
      <w:pPr>
        <w:pStyle w:val="Heading2"/>
        <w:rPr>
          <w:lang w:val="en-GB"/>
        </w:rPr>
      </w:pPr>
      <w:bookmarkStart w:name="_Ref132514389" w:id="147"/>
      <w:bookmarkStart w:name="_Toc373244364" w:id="148"/>
      <w:r>
        <w:rPr>
          <w:lang w:val="en-GB"/>
        </w:rPr>
        <w:t xml:space="preserve">L'</w:t>
      </w:r>
      <w:r>
        <w:rPr>
          <w:lang w:val="en-GB"/>
        </w:rPr>
        <w:t xml:space="preserve">objet </w:t>
      </w:r>
      <w:r>
        <w:rPr>
          <w:rStyle w:val="Code0"/>
        </w:rPr>
        <w:t xml:space="preserve">Message</w:t>
      </w:r>
      <w:bookmarkEnd w:id="147"/>
      <w:bookmarkEnd w:id="148"/>
    </w:p>
    <w:p>
      <w:pPr>
        <w:rPr>
          <w:lang w:val="en-GB"/>
        </w:rPr>
      </w:pPr>
      <w:r>
        <w:rPr>
          <w:lang w:val="en-GB"/>
        </w:rPr>
        <w:t xml:space="preserve">L'</w:t>
      </w:r>
      <w:r>
        <w:rPr>
          <w:lang w:val="en-GB"/>
        </w:rPr>
        <w:t xml:space="preserve">objet </w:t>
      </w:r>
      <w:r>
        <w:rPr>
          <w:rStyle w:val="Code0"/>
        </w:rPr>
        <w:t xml:space="preserve">Message </w:t>
      </w:r>
      <w:r>
        <w:rPr>
          <w:lang w:val="en-GB"/>
        </w:rPr>
        <w:t xml:space="preserve">est contenu dans la </w:t>
      </w:r>
      <w:r>
        <w:rPr>
          <w:rStyle w:val="Code0"/>
        </w:rPr>
        <w:t xml:space="preserve">collection de messages </w:t>
      </w:r>
      <w:r>
        <w:rPr>
          <w:lang w:val="en-GB"/>
        </w:rPr>
        <w:t xml:space="preserve">renvoyée par la </w:t>
      </w:r>
      <w:r>
        <w:rPr>
          <w:lang w:val="en-GB"/>
        </w:rPr>
        <w:t xml:space="preserve">propriété de </w:t>
      </w:r>
      <w:r>
        <w:rPr>
          <w:rStyle w:val="Code0"/>
        </w:rPr>
        <w:t xml:space="preserve">message </w:t>
      </w:r>
      <w:r>
        <w:rPr>
          <w:lang w:val="en-GB"/>
        </w:rPr>
        <w:t xml:space="preserve">de la fenêtre active.</w:t>
      </w:r>
    </w:p>
    <w:p>
      <w:pPr>
        <w:pStyle w:val="Heading3"/>
        <w:rPr>
          <w:lang w:val="en-GB"/>
        </w:rPr>
      </w:pPr>
      <w:bookmarkStart w:name="_Toc373244365" w:id="149"/>
      <w:r w:rsidR="00DF68C0">
        <w:rPr>
          <w:lang w:val="en-GB"/>
        </w:rPr>
        <w:t xml:space="preserve">Texte de l'attribut</w:t>
      </w:r>
      <w:bookmarkEnd w:id="149"/>
    </w:p>
    <w:tbl>
      <w:tblPr>
        <w:tblStyle w:val="TableNormal"/>
        <w:tblW w:w="5054" w:type="pct"/>
        <w:tblLook w:val="01E0"/>
      </w:tblPr>
      <w:tblGrid>
        <w:gridCol w:w="536"/>
        <w:gridCol w:w="4959"/>
        <w:gridCol w:w="2566"/>
        <w:gridCol w:w="161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Texte</w:t>
            </w:r>
          </w:p>
        </w:tc>
        <w:tc>
          <w:tcPr>
            <w:tcW w:w="2566" w:type="dxa"/>
          </w:tcPr>
          <w:p>
            <w:pPr>
              <w:keepNext/>
              <w:rPr>
                <w:rStyle w:val="Code0"/>
                <w:b/>
                <w:bCs/>
              </w:rPr>
            </w:pPr>
            <w:r>
              <w:rPr>
                <w:rStyle w:val="Code0"/>
                <w:b/>
                <w:bCs/>
              </w:rPr>
              <w:t xml:space="preserve">Chaîne</w:t>
            </w:r>
          </w:p>
        </w:tc>
        <w:tc>
          <w:tcPr>
            <w:tcW w:w="1613" w:type="dxa"/>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texte</w:t>
            </w:r>
          </w:p>
        </w:tc>
        <w:tc>
          <w:tcPr>
            <w:tcW w:w="2566" w:type="dxa"/>
          </w:tcPr>
          <w:p>
            <w:pPr>
              <w:keepNext/>
              <w:rPr>
                <w:rStyle w:val="Code0"/>
                <w:b/>
                <w:bCs/>
              </w:rPr>
            </w:pPr>
            <w:r>
              <w:rPr>
                <w:rStyle w:val="Code0"/>
                <w:b/>
                <w:bCs/>
              </w:rPr>
              <w:t xml:space="preserve">chaîne de caractères</w:t>
            </w:r>
          </w:p>
        </w:tc>
        <w:tc>
          <w:tcPr>
            <w:tcW w:w="1613" w:type="dxa"/>
          </w:tcPr>
          <w:p>
            <w:pPr>
              <w:keepNext/>
              <w:rPr>
                <w:rStyle w:val="Code0"/>
                <w:b/>
                <w:bCs/>
              </w:rPr>
            </w:pPr>
            <w:r>
              <w:rPr>
                <w:rStyle w:val="Code0"/>
                <w:b/>
                <w:bCs/>
              </w:rPr>
              <w:t xml:space="preserve">[obtenir]</w:t>
            </w:r>
          </w:p>
        </w:tc>
      </w:tr>
      <w:tr>
        <w:tblPrEx>
          <w:tblW w:w="5054" w:type="pct"/>
          <w:tblLook w:val="01E0"/>
        </w:tblPrEx>
        <w:trPr>
          <w:cantSplit/>
        </w:trPr>
        <w:tc>
          <w:tcPr>
            <w:tcW w:w="9674" w:type="dxa"/>
            <w:gridSpan w:val="4"/>
          </w:tcPr>
          <w:p>
            <w:pPr>
              <w:rPr>
                <w:lang w:val="en-GB"/>
              </w:rPr>
            </w:pPr>
            <w:r>
              <w:rPr>
                <w:lang w:val="en-GB"/>
              </w:rPr>
              <w:t xml:space="preserve">Renvoie le texte du message.</w:t>
            </w:r>
          </w:p>
        </w:tc>
      </w:tr>
    </w:tbl>
    <w:p>
      <w:pPr>
        <w:pStyle w:val="Heading3"/>
        <w:rPr>
          <w:lang w:val="en-GB"/>
        </w:rPr>
      </w:pPr>
      <w:bookmarkStart w:name="_Toc373244366" w:id="150"/>
      <w:r w:rsidR="006E783F">
        <w:rPr>
          <w:lang w:val="en-GB"/>
        </w:rPr>
        <w:t xml:space="preserve">Type d'attribut</w:t>
      </w:r>
      <w:bookmarkEnd w:id="150"/>
    </w:p>
    <w:tbl>
      <w:tblPr>
        <w:tblStyle w:val="TableNormal"/>
        <w:tblW w:w="5054" w:type="pct"/>
        <w:tblLook w:val="01E0"/>
      </w:tblPr>
      <w:tblGrid>
        <w:gridCol w:w="536"/>
        <w:gridCol w:w="4959"/>
        <w:gridCol w:w="2566"/>
        <w:gridCol w:w="1613"/>
      </w:tblGrid>
      <w:tr>
        <w:tblPrEx>
          <w:tblW w:w="5054" w:type="pct"/>
          <w:tblLook w:val="01E0"/>
        </w:tblPrEx>
        <w:trPr>
          <w:cantSplit/>
        </w:trPr>
        <w:tc>
          <w:tcPr>
            <w:tcW w:w="5495" w:type="dxa"/>
            <w:gridSpan w:val="2"/>
            <w:shd w:val="clear" w:color="auto" w:fill="B3B3B3"/>
          </w:tcPr>
          <w:p>
            <w:pPr>
              <w:keepNext/>
              <w:rPr>
                <w:lang w:val="en-GB"/>
              </w:rPr>
            </w:pPr>
            <w:r>
              <w:rPr>
                <w:lang w:val="en-GB"/>
              </w:rPr>
              <w:t xml:space="preserve">Nom</w:t>
            </w:r>
          </w:p>
        </w:tc>
        <w:tc>
          <w:tcPr>
            <w:tcW w:w="2566" w:type="dxa"/>
            <w:shd w:val="clear" w:color="auto" w:fill="B3B3B3"/>
          </w:tcPr>
          <w:p>
            <w:pPr>
              <w:keepNext/>
              <w:rPr>
                <w:lang w:val="en-GB"/>
              </w:rPr>
            </w:pPr>
            <w:r>
              <w:rPr>
                <w:lang w:val="en-GB"/>
              </w:rPr>
              <w:t xml:space="preserve">type</w:t>
            </w:r>
          </w:p>
        </w:tc>
        <w:tc>
          <w:tcPr>
            <w:tcW w:w="1613" w:type="dxa"/>
            <w:shd w:val="clear" w:color="auto" w:fill="B3B3B3"/>
          </w:tcPr>
          <w:p>
            <w:pPr>
              <w:keepNext/>
              <w:rPr>
                <w:lang w:val="en-GB"/>
              </w:rPr>
            </w:pPr>
            <w:r>
              <w:rPr>
                <w:lang w:val="en-GB"/>
              </w:rPr>
              <w:t xml:space="preserve">accès</w:t>
            </w:r>
          </w:p>
        </w:tc>
      </w:tr>
      <w:tr>
        <w:tblPrEx>
          <w:tblW w:w="5054" w:type="pct"/>
          <w:tblLook w:val="01E0"/>
        </w:tblPrEx>
        <w:trPr>
          <w:cantSplit/>
        </w:trPr>
        <w:tc>
          <w:tcPr>
            <w:tcW w:w="536" w:type="dxa"/>
          </w:tcPr>
          <w:p>
            <w:pPr>
              <w:keepNext/>
              <w:rPr>
                <w:rStyle w:val="Code0"/>
                <w:b/>
                <w:bCs/>
              </w:rPr>
            </w:pPr>
            <w:r>
              <w:rPr>
                <w:rStyle w:val="Code0"/>
                <w:b/>
                <w:bCs/>
              </w:rPr>
              <w:t xml:space="preserve">VB</w:t>
            </w:r>
          </w:p>
        </w:tc>
        <w:tc>
          <w:tcPr>
            <w:tcW w:w="4959" w:type="dxa"/>
          </w:tcPr>
          <w:p>
            <w:pPr>
              <w:keepNext/>
              <w:ind w:start="720" w:hanging="720"/>
              <w:rPr>
                <w:rStyle w:val="Code0"/>
                <w:b/>
                <w:bCs/>
              </w:rPr>
            </w:pPr>
            <w:r>
              <w:rPr>
                <w:rStyle w:val="Code0"/>
                <w:b/>
                <w:bCs/>
              </w:rPr>
              <w:t xml:space="preserve">Type</w:t>
            </w:r>
          </w:p>
        </w:tc>
        <w:tc>
          <w:tcPr>
            <w:tcW w:w="2566" w:type="dxa"/>
          </w:tcPr>
          <w:p>
            <w:pPr>
              <w:keepNext/>
              <w:rPr>
                <w:rStyle w:val="Code0"/>
                <w:b/>
                <w:bCs/>
              </w:rPr>
            </w:pPr>
            <w:r>
              <w:rPr>
                <w:rStyle w:val="Code0"/>
                <w:b/>
                <w:bCs/>
              </w:rPr>
              <w:t xml:space="preserve">Entier</w:t>
            </w:r>
          </w:p>
        </w:tc>
        <w:tc>
          <w:tcPr>
            <w:tcW w:w="1613" w:type="dxa"/>
          </w:tcPr>
          <w:p>
            <w:pPr>
              <w:keepNext/>
              <w:rPr>
                <w:rStyle w:val="Code0"/>
                <w:b/>
                <w:bCs/>
              </w:rPr>
            </w:pPr>
            <w:r>
              <w:rPr>
                <w:rStyle w:val="Code0"/>
                <w:b/>
                <w:bCs/>
              </w:rPr>
              <w:t xml:space="preserve">[obtenir]</w:t>
            </w:r>
          </w:p>
        </w:tc>
      </w:tr>
      <w:tr>
        <w:tblPrEx>
          <w:tblW w:w="5054" w:type="pct"/>
          <w:tblLook w:val="01E0"/>
        </w:tblPrEx>
        <w:trPr>
          <w:cantSplit/>
        </w:trPr>
        <w:tc>
          <w:tcPr>
            <w:tcW w:w="536" w:type="dxa"/>
          </w:tcPr>
          <w:p>
            <w:pPr>
              <w:keepNext/>
              <w:rPr>
                <w:rStyle w:val="Code0"/>
                <w:b/>
                <w:bCs/>
              </w:rPr>
            </w:pPr>
            <w:r>
              <w:rPr>
                <w:rStyle w:val="Code0"/>
                <w:b/>
                <w:bCs/>
              </w:rPr>
              <w:t xml:space="preserve">JS</w:t>
            </w:r>
          </w:p>
        </w:tc>
        <w:tc>
          <w:tcPr>
            <w:tcW w:w="4959" w:type="dxa"/>
          </w:tcPr>
          <w:p>
            <w:pPr>
              <w:keepNext/>
              <w:ind w:start="720" w:hanging="720"/>
              <w:rPr>
                <w:rStyle w:val="Code0"/>
                <w:b/>
                <w:bCs/>
              </w:rPr>
            </w:pPr>
            <w:r>
              <w:rPr>
                <w:rStyle w:val="Code0"/>
                <w:b/>
                <w:bCs/>
              </w:rPr>
              <w:t xml:space="preserve">Type</w:t>
            </w:r>
          </w:p>
        </w:tc>
        <w:tc>
          <w:tcPr>
            <w:tcW w:w="2566" w:type="dxa"/>
          </w:tcPr>
          <w:p>
            <w:pPr>
              <w:keepNext/>
              <w:rPr>
                <w:rStyle w:val="Code0"/>
                <w:b/>
                <w:bCs/>
              </w:rPr>
            </w:pPr>
            <w:r>
              <w:rPr>
                <w:rStyle w:val="Code0"/>
                <w:b/>
                <w:bCs/>
              </w:rPr>
              <w:t xml:space="preserve">int</w:t>
            </w:r>
          </w:p>
        </w:tc>
        <w:tc>
          <w:tcPr>
            <w:tcW w:w="1613" w:type="dxa"/>
          </w:tcPr>
          <w:p>
            <w:pPr>
              <w:keepNext/>
              <w:rPr>
                <w:rStyle w:val="Code0"/>
                <w:b/>
                <w:bCs/>
              </w:rPr>
            </w:pPr>
            <w:r>
              <w:rPr>
                <w:rStyle w:val="Code0"/>
                <w:b/>
                <w:bCs/>
              </w:rPr>
              <w:t xml:space="preserve">[obtenir]</w:t>
            </w:r>
          </w:p>
        </w:tc>
      </w:tr>
      <w:tr>
        <w:tblPrEx>
          <w:tblW w:w="5054" w:type="pct"/>
          <w:tblLook w:val="01E0"/>
        </w:tblPrEx>
        <w:trPr>
          <w:cantSplit/>
        </w:trPr>
        <w:tc>
          <w:tcPr>
            <w:tcW w:w="9674" w:type="dxa"/>
            <w:gridSpan w:val="4"/>
          </w:tcPr>
          <w:p>
            <w:pPr>
              <w:rPr>
                <w:lang w:val="en-GB"/>
              </w:rPr>
            </w:pPr>
            <w:r>
              <w:rPr>
                <w:lang w:val="en-GB"/>
              </w:rPr>
              <w:t xml:space="preserve">Renvoie le type du message.</w:t>
            </w:r>
          </w:p>
        </w:tc>
      </w:tr>
    </w:tbl>
    <w:p w:rsidR="00912FE2">
      <w:pPr>
        <w:rPr>
          <w:lang w:val="en-GB"/>
        </w:rPr>
      </w:pPr>
    </w:p>
    <w:p>
      <w:pPr>
        <w:rPr>
          <w:lang w:val="en-GB"/>
        </w:rPr>
      </w:pPr>
      <w:r>
        <w:rPr>
          <w:lang w:val="en-GB"/>
        </w:rPr>
        <w:t xml:space="preserve">L'exemple VBScript suivant montre comment accéder à tous les messages de la collection Application.ActiveWindow.Messages :</w:t>
      </w:r>
    </w:p>
    <w:p w:rsidR="002546A4" w:rsidP="002546A4">
      <w:pPr>
        <w:rPr>
          <w:lang w:val="en-GB"/>
        </w:rPr>
      </w:pPr>
    </w:p>
    <w:p>
      <w:pPr>
        <w:pStyle w:val="code"/>
      </w:pPr>
      <w:r w:rsidRPr="00841989">
        <w:t xml:space="preserve">Sous ShowMessages()</w:t>
      </w:r>
    </w:p>
    <w:p>
      <w:pPr>
        <w:pStyle w:val="code"/>
      </w:pPr>
      <w:r w:rsidRPr="00841989">
        <w:tab/>
        <w:t xml:space="preserve">Dim msg</w:t>
      </w:r>
    </w:p>
    <w:p>
      <w:pPr>
        <w:pStyle w:val="code"/>
      </w:pPr>
      <w:r w:rsidRPr="00841989">
        <w:tab/>
        <w:t xml:space="preserve">Pour chaque msg dans Application.ActiveWindow.Messages</w:t>
      </w:r>
    </w:p>
    <w:p>
      <w:pPr>
        <w:pStyle w:val="code"/>
      </w:pPr>
      <w:r w:rsidRPr="00841989">
        <w:tab/>
        <w:tab/>
        <w:t xml:space="preserve">MsgBox msg.Text</w:t>
      </w:r>
    </w:p>
    <w:p>
      <w:pPr>
        <w:pStyle w:val="code"/>
      </w:pPr>
      <w:r w:rsidRPr="00841989">
        <w:tab/>
        <w:t xml:space="preserve">Suivant</w:t>
      </w:r>
    </w:p>
    <w:p>
      <w:pPr>
        <w:pStyle w:val="code"/>
      </w:pPr>
      <w:r w:rsidRPr="00841989">
        <w:t xml:space="preserve">End Sub</w:t>
      </w:r>
    </w:p>
    <w:p w:rsidR="00841989" w:rsidP="002546A4">
      <w:pPr>
        <w:rPr>
          <w:rFonts w:ascii="Courier New" w:hAnsi="Courier New" w:cs="Courier New"/>
          <w:lang w:val="en-GB"/>
        </w:rPr>
      </w:pPr>
    </w:p>
    <w:p>
      <w:pPr>
        <w:rPr>
          <w:lang w:val="en-GB"/>
        </w:rPr>
      </w:pPr>
      <w:r>
        <w:rPr>
          <w:lang w:val="en-GB"/>
        </w:rPr>
        <w:t xml:space="preserve">L'exemple JavaScript suivant montre comment accéder à tous les messages de la collection :</w:t>
      </w:r>
    </w:p>
    <w:p w:rsidR="00841989" w:rsidP="002546A4">
      <w:pPr>
        <w:rPr>
          <w:lang w:val="en-GB"/>
        </w:rPr>
      </w:pPr>
    </w:p>
    <w:p>
      <w:pPr>
        <w:pStyle w:val="code"/>
        <w:rPr>
          <w:rFonts w:eastAsia="MS Mincho"/>
          <w:szCs w:val="20"/>
        </w:rPr>
      </w:pPr>
      <w:r w:rsidRPr="00841989">
        <w:rPr>
          <w:rFonts w:eastAsia="MS Mincho"/>
          <w:szCs w:val="20"/>
        </w:rPr>
        <w:t xml:space="preserve">function ShowMessages() {</w:t>
      </w:r>
    </w:p>
    <w:p>
      <w:pPr>
        <w:pStyle w:val="code"/>
        <w:rPr>
          <w:rFonts w:eastAsia="MS Mincho"/>
          <w:szCs w:val="20"/>
        </w:rPr>
      </w:pPr>
      <w:r w:rsidRPr="00841989">
        <w:rPr>
          <w:rFonts w:eastAsia="MS Mincho"/>
          <w:szCs w:val="20"/>
        </w:rPr>
        <w:tab/>
        <w:t xml:space="preserve">count = application.activeWindow.messages.count ;</w:t>
      </w:r>
    </w:p>
    <w:p>
      <w:pPr>
        <w:pStyle w:val="code"/>
        <w:rPr>
          <w:rFonts w:eastAsia="MS Mincho"/>
          <w:szCs w:val="20"/>
        </w:rPr>
      </w:pPr>
      <w:r w:rsidRPr="00841989">
        <w:rPr>
          <w:rFonts w:eastAsia="MS Mincho"/>
          <w:szCs w:val="20"/>
        </w:rPr>
        <w:tab/>
        <w:t xml:space="preserve">for (i = 0 ; i &lt; count ; i++) {</w:t>
      </w:r>
    </w:p>
    <w:p>
      <w:pPr>
        <w:pStyle w:val="code"/>
        <w:rPr>
          <w:rFonts w:eastAsia="MS Mincho"/>
          <w:szCs w:val="20"/>
        </w:rPr>
      </w:pPr>
      <w:r w:rsidRPr="00841989">
        <w:rPr>
          <w:rFonts w:eastAsia="MS Mincho"/>
          <w:szCs w:val="20"/>
        </w:rPr>
        <w:tab/>
        <w:tab/>
        <w:t xml:space="preserve">msg = application.activeWindow.messages.item(i) ;</w:t>
      </w:r>
    </w:p>
    <w:p>
      <w:pPr>
        <w:pStyle w:val="code"/>
        <w:rPr>
          <w:rFonts w:eastAsia="MS Mincho"/>
          <w:szCs w:val="20"/>
          <w:lang w:val="fr-FR"/>
        </w:rPr>
      </w:pPr>
      <w:r w:rsidRPr="00841989">
        <w:rPr>
          <w:rFonts w:eastAsia="MS Mincho"/>
          <w:szCs w:val="20"/>
        </w:rPr>
        <w:tab/>
        <w:tab/>
      </w:r>
      <w:r w:rsidRPr="005A268C">
        <w:rPr>
          <w:rFonts w:eastAsia="MS Mincho"/>
          <w:szCs w:val="20"/>
          <w:lang w:val="fr-FR"/>
        </w:rPr>
        <w:t xml:space="preserve">application.messageBox("message", msg.text, "") ;</w:t>
      </w:r>
    </w:p>
    <w:p>
      <w:pPr>
        <w:pStyle w:val="code"/>
        <w:rPr>
          <w:rFonts w:eastAsia="MS Mincho"/>
          <w:szCs w:val="20"/>
        </w:rPr>
      </w:pPr>
      <w:r w:rsidRPr="005A268C">
        <w:rPr>
          <w:rFonts w:eastAsia="MS Mincho"/>
          <w:szCs w:val="20"/>
          <w:lang w:val="fr-FR"/>
        </w:rPr>
        <w:tab/>
      </w:r>
      <w:r w:rsidRPr="00841989">
        <w:rPr>
          <w:rFonts w:eastAsia="MS Mincho"/>
          <w:szCs w:val="20"/>
        </w:rPr>
        <w:t xml:space="preserve">}</w:t>
      </w:r>
    </w:p>
    <w:p>
      <w:pPr>
        <w:pStyle w:val="code"/>
        <w:rPr>
          <w:rFonts w:eastAsia="MS Mincho"/>
          <w:szCs w:val="20"/>
        </w:rPr>
      </w:pPr>
      <w:r>
        <w:rPr>
          <w:rFonts w:eastAsia="MS Mincho"/>
          <w:szCs w:val="20"/>
        </w:rPr>
        <w:t xml:space="preserve">}</w:t>
      </w:r>
    </w:p>
    <w:p w:rsidRPr="002546A4" w:rsidR="00841989" w:rsidP="002546A4">
      <w:pPr>
        <w:rPr>
          <w:rFonts w:ascii="Courier New" w:hAnsi="Courier New" w:cs="Courier New"/>
          <w:lang w:val="en-GB"/>
        </w:rPr>
      </w:pPr>
    </w:p>
    <w:p w:rsidR="002546A4">
      <w:pPr>
        <w:rPr>
          <w:lang w:val="en-GB"/>
        </w:rPr>
      </w:pPr>
    </w:p>
    <w:p>
      <w:pPr>
        <w:pStyle w:val="Heading2"/>
        <w:rPr>
          <w:lang w:val="en-GB"/>
        </w:rPr>
      </w:pPr>
      <w:bookmarkStart w:name="_Toc373244367" w:id="151"/>
      <w:r>
        <w:rPr>
          <w:lang w:val="en-GB"/>
        </w:rPr>
        <w:t xml:space="preserve">L'</w:t>
      </w:r>
      <w:r>
        <w:rPr>
          <w:lang w:val="en-GB"/>
        </w:rPr>
        <w:t xml:space="preserve">objet </w:t>
      </w:r>
      <w:r>
        <w:rPr>
          <w:rStyle w:val="Code0"/>
        </w:rPr>
        <w:t xml:space="preserve">WindowSnapshot</w:t>
      </w:r>
      <w:bookmarkEnd w:id="151"/>
    </w:p>
    <w:p>
      <w:pPr>
        <w:rPr>
          <w:lang w:val="en-GB"/>
        </w:rPr>
      </w:pPr>
      <w:r w:rsidR="00912FE2">
        <w:rPr>
          <w:lang w:val="en-GB"/>
        </w:rPr>
        <w:t xml:space="preserve">L'</w:t>
      </w:r>
      <w:r w:rsidR="00912FE2">
        <w:rPr>
          <w:lang w:val="en-GB"/>
        </w:rPr>
        <w:t xml:space="preserve">objet </w:t>
      </w:r>
      <w:r w:rsidR="00912FE2">
        <w:rPr>
          <w:rStyle w:val="Code0"/>
        </w:rPr>
        <w:t xml:space="preserve">WindowSnapshot </w:t>
      </w:r>
      <w:r w:rsidR="00912FE2">
        <w:rPr>
          <w:lang w:val="en-GB"/>
        </w:rPr>
        <w:t xml:space="preserve">est renvoyé par la </w:t>
      </w:r>
      <w:r w:rsidR="00912FE2">
        <w:rPr>
          <w:lang w:val="en-GB"/>
        </w:rPr>
        <w:t xml:space="preserve">fonction </w:t>
      </w:r>
      <w:r w:rsidR="00912FE2">
        <w:rPr>
          <w:rStyle w:val="Code0"/>
        </w:rPr>
        <w:t xml:space="preserve">getWindowSnapshot </w:t>
      </w:r>
      <w:r w:rsidR="00912FE2">
        <w:rPr>
          <w:lang w:val="en-GB"/>
        </w:rPr>
        <w:t xml:space="preserve">de l'objet WindowCollection. Cet objet ne possède ni propriétés ni méthodes. Son seul but est de stocker un instantané des fenêtres.</w:t>
      </w:r>
    </w:p>
    <w:p>
      <w:pPr>
        <w:pStyle w:val="Heading1"/>
        <w:rPr>
          <w:lang w:val="en-GB"/>
        </w:rPr>
      </w:pPr>
      <w:r w:rsidR="00E91D4D">
        <w:rPr>
          <w:lang w:val="en-GB"/>
        </w:rPr>
        <w:br w:type="page"/>
      </w:r>
      <w:bookmarkStart w:name="_Toc373244368" w:id="152"/>
      <w:r>
        <w:rPr>
          <w:lang w:val="en-GB"/>
        </w:rPr>
        <w:t xml:space="preserve">Objets utilitaires</w:t>
      </w:r>
      <w:bookmarkEnd w:id="152"/>
    </w:p>
    <w:p>
      <w:pPr>
        <w:rPr>
          <w:lang w:val="en-GB"/>
        </w:rPr>
      </w:pPr>
      <w:r w:rsidR="00D04087">
        <w:rPr>
          <w:lang w:val="en-GB"/>
        </w:rPr>
        <w:t xml:space="preserve">Trois objets utilitaires sont disponibles </w:t>
      </w:r>
      <w:r w:rsidR="00D04087">
        <w:rPr>
          <w:lang w:val="en-GB"/>
        </w:rPr>
        <w:t xml:space="preserve">pour l'entrée et la sortie de fichiers</w:t>
      </w:r>
      <w:r w:rsidR="00D04087">
        <w:rPr>
          <w:lang w:val="en-GB"/>
        </w:rPr>
        <w:t xml:space="preserve">, ainsi que pour l'invite et l'alerte de l'utilisateur pendant l'exécution de scripts. Ces objets doivent être déclarés avant de pouvoir être utilisés. Cette déclaration se présente comme suit :</w:t>
      </w:r>
    </w:p>
    <w:p w:rsidR="00D04087" w:rsidP="00060E0B">
      <w:pPr>
        <w:rPr>
          <w:lang w:val="en-GB"/>
        </w:rPr>
      </w:pPr>
    </w:p>
    <w:p>
      <w:pPr>
        <w:pStyle w:val="code"/>
      </w:pPr>
      <w:r w:rsidRPr="00060E0B">
        <w:t xml:space="preserve">const utility = {</w:t>
      </w:r>
    </w:p>
    <w:p>
      <w:pPr>
        <w:pStyle w:val="code"/>
      </w:pPr>
      <w:r w:rsidRPr="00060E0B">
        <w:tab/>
        <w:t xml:space="preserve">newFileInput : function() {</w:t>
      </w:r>
    </w:p>
    <w:p>
      <w:pPr>
        <w:pStyle w:val="code"/>
      </w:pPr>
      <w:r w:rsidRPr="00060E0B">
        <w:tab/>
        <w:tab/>
        <w:t xml:space="preserve">return Components.classes["@oclcpica.nl/scriptinputfile;1"]</w:t>
      </w:r>
    </w:p>
    <w:p>
      <w:pPr>
        <w:pStyle w:val="code"/>
      </w:pPr>
      <w:r w:rsidRPr="00060E0B">
        <w:tab/>
        <w:tab/>
        <w:tab/>
        <w:t xml:space="preserve">.createInstance(Components.interfaces.IInputTextFile) ;</w:t>
      </w:r>
    </w:p>
    <w:p>
      <w:pPr>
        <w:pStyle w:val="code"/>
      </w:pPr>
      <w:r w:rsidRPr="00060E0B">
        <w:tab/>
        <w:t xml:space="preserve">},</w:t>
      </w:r>
    </w:p>
    <w:p w:rsidRPr="00060E0B" w:rsidR="00D04087" w:rsidP="00D04087">
      <w:pPr>
        <w:pStyle w:val="code"/>
      </w:pPr>
    </w:p>
    <w:p>
      <w:pPr>
        <w:pStyle w:val="code"/>
      </w:pPr>
      <w:r w:rsidRPr="00060E0B">
        <w:tab/>
        <w:t xml:space="preserve">newFileOutput : function() {</w:t>
      </w:r>
    </w:p>
    <w:p>
      <w:pPr>
        <w:pStyle w:val="code"/>
      </w:pPr>
      <w:r w:rsidRPr="00060E0B">
        <w:tab/>
        <w:tab/>
        <w:t xml:space="preserve">return Components.classes["@oclcpica.nl/scriptoutputfile;1"]</w:t>
      </w:r>
    </w:p>
    <w:p>
      <w:pPr>
        <w:pStyle w:val="code"/>
      </w:pPr>
      <w:r w:rsidRPr="00060E0B">
        <w:tab/>
        <w:tab/>
        <w:tab/>
        <w:t xml:space="preserve">.createInstance(Components.interfaces.IOutputTextFile) ;</w:t>
      </w:r>
    </w:p>
    <w:p>
      <w:pPr>
        <w:pStyle w:val="code"/>
      </w:pPr>
      <w:r w:rsidRPr="00060E0B">
        <w:tab/>
        <w:t xml:space="preserve">},</w:t>
      </w:r>
    </w:p>
    <w:p w:rsidRPr="00060E0B" w:rsidR="00D04087" w:rsidP="00D04087">
      <w:pPr>
        <w:pStyle w:val="code"/>
      </w:pPr>
    </w:p>
    <w:p>
      <w:pPr>
        <w:pStyle w:val="code"/>
      </w:pPr>
      <w:r w:rsidRPr="00060E0B">
        <w:tab/>
        <w:t xml:space="preserve">newPrompter : function() {</w:t>
      </w:r>
    </w:p>
    <w:p>
      <w:pPr>
        <w:pStyle w:val="code"/>
      </w:pPr>
      <w:r w:rsidRPr="00060E0B">
        <w:tab/>
        <w:tab/>
        <w:t xml:space="preserve">return Components.classes["@oclcpica.nl/scriptpromptutility;1"]</w:t>
      </w:r>
    </w:p>
    <w:p>
      <w:pPr>
        <w:pStyle w:val="code"/>
      </w:pPr>
      <w:r w:rsidRPr="00060E0B">
        <w:tab/>
        <w:tab/>
        <w:tab/>
      </w:r>
      <w:r>
        <w:t xml:space="preserve">.createInstance(Components.interfaces.IPromptUtilities) ;</w:t>
      </w:r>
    </w:p>
    <w:p>
      <w:pPr>
        <w:pStyle w:val="code"/>
      </w:pPr>
      <w:r>
        <w:tab/>
        <w:t xml:space="preserve">}</w:t>
      </w:r>
    </w:p>
    <w:p>
      <w:pPr>
        <w:pStyle w:val="code"/>
      </w:pPr>
      <w:r>
        <w:t xml:space="preserve">} ;</w:t>
      </w:r>
    </w:p>
    <w:p w:rsidR="00D04087" w:rsidP="00060E0B">
      <w:pPr>
        <w:rPr>
          <w:lang w:val="en-GB"/>
        </w:rPr>
      </w:pPr>
    </w:p>
    <w:p>
      <w:pPr>
        <w:rPr>
          <w:lang w:val="en-GB"/>
        </w:rPr>
      </w:pPr>
      <w:r>
        <w:rPr>
          <w:lang w:val="en-GB"/>
        </w:rPr>
        <w:t xml:space="preserve">Après cette déclaration, l'objet prompteur peut être utilisé comme suit :</w:t>
      </w:r>
    </w:p>
    <w:p w:rsidR="00D04087" w:rsidP="00D04087">
      <w:pPr>
        <w:spacing w:line="240" w:lineRule="auto"/>
        <w:rPr>
          <w:rFonts w:ascii="Arial" w:hAnsi="Arial" w:cs="Arial"/>
          <w:spacing w:val="0"/>
          <w:sz w:val="20"/>
          <w:szCs w:val="20"/>
          <w:lang w:val="en-GB"/>
        </w:rPr>
      </w:pPr>
    </w:p>
    <w:p>
      <w:pPr>
        <w:pStyle w:val="code"/>
      </w:pPr>
      <w:r w:rsidRPr="004F665C">
        <w:t xml:space="preserve">var thePrompter = utility.newPrompter() ;</w:t>
      </w:r>
    </w:p>
    <w:p>
      <w:pPr>
        <w:pStyle w:val="code"/>
      </w:pPr>
      <w:r w:rsidRPr="004F665C">
        <w:t xml:space="preserve">thePrompter.alert("test", "hallo") ;</w:t>
      </w:r>
    </w:p>
    <w:p>
      <w:pPr>
        <w:pStyle w:val="code"/>
      </w:pPr>
      <w:r w:rsidRPr="004F665C">
        <w:t xml:space="preserve">thePrompter.alertCheck("test", "hallo", "</w:t>
      </w:r>
      <w:r w:rsidR="00F01CF9">
        <w:t xml:space="preserve">Check me</w:t>
      </w:r>
      <w:r w:rsidRPr="004F665C">
        <w:t xml:space="preserve">", false) ;</w:t>
      </w:r>
    </w:p>
    <w:p w:rsidR="00D04087" w:rsidP="00F01CF9">
      <w:pPr>
        <w:pStyle w:val="code"/>
        <w:pBdr>
          <w:top w:val="none" w:color="auto" w:sz="0" w:space="0"/>
          <w:left w:val="none" w:color="auto" w:sz="0" w:space="0"/>
          <w:bottom w:val="none" w:color="auto" w:sz="0" w:space="0"/>
          <w:right w:val="none" w:color="auto" w:sz="0" w:space="0"/>
        </w:pBdr>
      </w:pPr>
    </w:p>
    <w:p>
      <w:pPr>
        <w:pStyle w:val="code"/>
      </w:pPr>
      <w:r w:rsidRPr="004F665C">
        <w:t xml:space="preserve">var thePrompter = utility.newPrompter() ;</w:t>
      </w:r>
    </w:p>
    <w:p>
      <w:pPr>
        <w:pStyle w:val="code"/>
      </w:pPr>
      <w:r>
        <w:t xml:space="preserve">var theAnswer = thePrompter.select("Select</w:t>
      </w:r>
      <w:r w:rsidR="00F01CF9">
        <w:t xml:space="preserve">", "Please make a selection", "One\nTwo\nThree\nFour</w:t>
      </w:r>
      <w:r>
        <w:t xml:space="preserve">") ;</w:t>
      </w:r>
    </w:p>
    <w:p w:rsidR="00D04087" w:rsidP="00F01CF9">
      <w:pPr>
        <w:pStyle w:val="code"/>
      </w:pPr>
    </w:p>
    <w:p>
      <w:pPr>
        <w:pStyle w:val="code"/>
      </w:pPr>
      <w:r>
        <w:t xml:space="preserve">if </w:t>
      </w:r>
      <w:r w:rsidR="00F01CF9">
        <w:t xml:space="preserve">( </w:t>
      </w:r>
      <w:r>
        <w:t xml:space="preserve">! theAnswer) {</w:t>
      </w:r>
    </w:p>
    <w:p>
      <w:pPr>
        <w:pStyle w:val="code"/>
      </w:pPr>
      <w:r>
        <w:tab/>
        <w:t xml:space="preserve">// l'utilisateur a annulé le dialogue</w:t>
      </w:r>
    </w:p>
    <w:p>
      <w:pPr>
        <w:pStyle w:val="code"/>
      </w:pPr>
      <w:r>
        <w:tab/>
        <w:t xml:space="preserve">...</w:t>
      </w:r>
    </w:p>
    <w:p>
      <w:pPr>
        <w:pStyle w:val="code"/>
      </w:pPr>
      <w:r>
        <w:tab/>
        <w:t xml:space="preserve">retour ;</w:t>
      </w:r>
    </w:p>
    <w:p>
      <w:pPr>
        <w:pStyle w:val="code"/>
      </w:pPr>
      <w:r>
        <w:t xml:space="preserve">}</w:t>
      </w:r>
    </w:p>
    <w:p w:rsidR="00D04087" w:rsidP="00F01CF9">
      <w:pPr>
        <w:pStyle w:val="code"/>
      </w:pPr>
    </w:p>
    <w:p>
      <w:pPr>
        <w:pStyle w:val="code"/>
      </w:pPr>
      <w:r>
        <w:t xml:space="preserve">if (theAnswer == "</w:t>
      </w:r>
      <w:r w:rsidR="00F01CF9">
        <w:t xml:space="preserve">One</w:t>
      </w:r>
      <w:r>
        <w:t xml:space="preserve">") {</w:t>
      </w:r>
    </w:p>
    <w:p>
      <w:pPr>
        <w:pStyle w:val="code"/>
      </w:pPr>
      <w:r>
        <w:tab/>
        <w:t xml:space="preserve">// l'utilisateur en a choisi un</w:t>
      </w:r>
    </w:p>
    <w:p>
      <w:pPr>
        <w:pStyle w:val="code"/>
      </w:pPr>
      <w:r>
        <w:tab/>
        <w:t xml:space="preserve">...</w:t>
      </w:r>
    </w:p>
    <w:p>
      <w:pPr>
        <w:pStyle w:val="code"/>
      </w:pPr>
      <w:r>
        <w:t xml:space="preserve">else if (theAnswer == "</w:t>
      </w:r>
      <w:r w:rsidR="00F01CF9">
        <w:t xml:space="preserve">Two</w:t>
      </w:r>
      <w:r>
        <w:t xml:space="preserve">") {</w:t>
      </w:r>
    </w:p>
    <w:p>
      <w:pPr>
        <w:pStyle w:val="code"/>
      </w:pPr>
      <w:r>
        <w:tab/>
        <w:t xml:space="preserve">// l'utilisateur en a choisi deux</w:t>
      </w:r>
    </w:p>
    <w:p>
      <w:pPr>
        <w:pStyle w:val="code"/>
      </w:pPr>
      <w:r>
        <w:tab/>
        <w:t xml:space="preserve">...</w:t>
      </w:r>
    </w:p>
    <w:p>
      <w:pPr>
        <w:pStyle w:val="code"/>
      </w:pPr>
      <w:r>
        <w:t xml:space="preserve">}</w:t>
      </w:r>
    </w:p>
    <w:p w:rsidR="00D04087" w:rsidP="00060E0B">
      <w:pPr>
        <w:rPr>
          <w:lang w:val="en-GB"/>
        </w:rPr>
      </w:pPr>
    </w:p>
    <w:p>
      <w:pPr>
        <w:rPr>
          <w:lang w:val="en-GB"/>
        </w:rPr>
      </w:pPr>
      <w:r>
        <w:rPr>
          <w:lang w:val="en-GB"/>
        </w:rPr>
        <w:t xml:space="preserve">Une autre approche, consistant à déclarer uniquement un objet FileInput, pourrait être la suivante :</w:t>
      </w:r>
    </w:p>
    <w:p w:rsidR="00F01CF9" w:rsidP="00F01CF9">
      <w:pPr>
        <w:rPr>
          <w:lang w:val="en-GB"/>
        </w:rPr>
      </w:pPr>
    </w:p>
    <w:p>
      <w:pPr>
        <w:pStyle w:val="code"/>
      </w:pPr>
      <w:r w:rsidRPr="00224423">
        <w:rPr>
          <w:color w:val="000000"/>
        </w:rPr>
        <w:t xml:space="preserve">var </w:t>
      </w:r>
      <w:r>
        <w:t xml:space="preserve">fileInput = </w:t>
      </w:r>
      <w:r w:rsidRPr="00DB5AB9">
        <w:t xml:space="preserve">Components.classes["@oclcpica.nl/scriptinputfile;1"]</w:t>
      </w:r>
    </w:p>
    <w:p>
      <w:pPr>
        <w:pStyle w:val="code"/>
      </w:pPr>
      <w:r>
        <w:tab/>
        <w:tab/>
        <w:tab/>
        <w:tab/>
        <w:tab/>
        <w:tab/>
        <w:tab/>
        <w:tab/>
      </w:r>
      <w:r w:rsidRPr="00DB5AB9">
        <w:t xml:space="preserve">.createInstance(Components.interfaces.IInputTextFile) ;</w:t>
      </w:r>
    </w:p>
    <w:p w:rsidR="00F01CF9" w:rsidP="00F01CF9">
      <w:pPr>
        <w:rPr>
          <w:lang w:val="en-GB"/>
        </w:rPr>
      </w:pPr>
    </w:p>
    <w:p>
      <w:pPr>
        <w:rPr>
          <w:lang w:val="en-GB"/>
        </w:rPr>
      </w:pPr>
      <w:r>
        <w:rPr>
          <w:lang w:val="en-GB"/>
        </w:rPr>
        <w:t xml:space="preserve">Les sections suivantes décrivent toutes les fonctions des trois objets utilitaires.</w:t>
      </w:r>
    </w:p>
    <w:p w:rsidR="00F01CF9" w:rsidP="00060E0B">
      <w:pPr>
        <w:rPr>
          <w:lang w:val="en-GB"/>
        </w:rPr>
      </w:pPr>
    </w:p>
    <w:p>
      <w:pPr>
        <w:pStyle w:val="Heading2"/>
        <w:rPr>
          <w:lang w:val="en-GB"/>
        </w:rPr>
      </w:pPr>
      <w:bookmarkStart w:name="_Toc373244369" w:id="153"/>
      <w:r>
        <w:rPr>
          <w:lang w:val="en-GB"/>
        </w:rPr>
        <w:t xml:space="preserve">Objet du prompteur</w:t>
      </w:r>
      <w:bookmarkEnd w:id="153"/>
    </w:p>
    <w:p>
      <w:pPr>
        <w:rPr>
          <w:lang w:val="en-GB"/>
        </w:rPr>
      </w:pPr>
      <w:r>
        <w:rPr>
          <w:lang w:val="en-GB"/>
        </w:rPr>
        <w:t xml:space="preserve">Après avoir déclaré un objet prompteur comme décrit ci-dessus, les </w:t>
      </w:r>
      <w:r w:rsidR="00E914D3">
        <w:rPr>
          <w:lang w:val="en-GB"/>
        </w:rPr>
        <w:t xml:space="preserve">méthodes suivantes </w:t>
      </w:r>
      <w:r>
        <w:rPr>
          <w:lang w:val="en-GB"/>
        </w:rPr>
        <w:t xml:space="preserve">sont disponibles :</w:t>
      </w:r>
    </w:p>
    <w:p w:rsidRPr="00E0457F" w:rsidR="00E0457F"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E0457F" w:rsidP="004621B5">
            <w:pPr>
              <w:keepNext/>
              <w:rPr>
                <w:lang w:val="en-GB"/>
              </w:rPr>
            </w:pPr>
          </w:p>
        </w:tc>
        <w:tc>
          <w:tcPr>
            <w:tcW w:w="1235" w:type="dxa"/>
            <w:shd w:val="clear" w:color="auto" w:fill="B3B3B3"/>
          </w:tcPr>
          <w:p w:rsidR="00E0457F"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w:t>
            </w:r>
            <w:r w:rsidR="001651B1">
              <w:rPr>
                <w:rStyle w:val="Code0"/>
                <w:b/>
                <w:bCs/>
              </w:rPr>
              <w:t xml:space="preserve">alert</w:t>
            </w:r>
            <w:r>
              <w:rPr>
                <w:rStyle w:val="Code0"/>
                <w:b/>
                <w:bCs/>
              </w:rPr>
              <w:t xml:space="preserve">(</w:t>
            </w:r>
            <w:r w:rsidR="001651B1">
              <w:rPr>
                <w:rStyle w:val="Code0"/>
                <w:b/>
                <w:bCs/>
              </w:rPr>
              <w:t xml:space="preserve">dialogTitle </w:t>
            </w:r>
            <w:r>
              <w:rPr>
                <w:rStyle w:val="Code0"/>
                <w:b/>
                <w:bCs/>
              </w:rPr>
              <w:t xml:space="preserve">: </w:t>
            </w:r>
            <w:r w:rsidR="001651B1">
              <w:rPr>
                <w:rStyle w:val="Code0"/>
                <w:b/>
                <w:bCs/>
              </w:rPr>
              <w:t xml:space="preserve">string</w:t>
            </w:r>
            <w:r>
              <w:rPr>
                <w:rStyle w:val="Code0"/>
                <w:b/>
                <w:bCs/>
              </w:rPr>
              <w:t xml:space="preserve">, </w:t>
            </w:r>
            <w:r w:rsidR="001651B1">
              <w:rPr>
                <w:rStyle w:val="Code0"/>
                <w:b/>
                <w:bCs/>
              </w:rPr>
              <w:t xml:space="preserve">text </w:t>
            </w:r>
            <w:r>
              <w:rPr>
                <w:rStyle w:val="Code0"/>
                <w:b/>
                <w:bCs/>
              </w:rPr>
              <w:t xml:space="preserve">: </w:t>
            </w:r>
            <w:r w:rsidR="001651B1">
              <w:rPr>
                <w:rStyle w:val="Code0"/>
                <w:b/>
                <w:bCs/>
              </w:rPr>
              <w:t xml:space="preserve">string</w:t>
            </w:r>
            <w:r>
              <w:rPr>
                <w:rStyle w:val="Code0"/>
                <w:b/>
                <w:bCs/>
              </w:rPr>
              <w:t xml:space="preserve">)</w:t>
            </w:r>
          </w:p>
        </w:tc>
      </w:tr>
      <w:tr>
        <w:tblPrEx>
          <w:tblW w:w="5000" w:type="pct"/>
          <w:tblLook w:val="01E0"/>
        </w:tblPrEx>
        <w:trPr>
          <w:cantSplit/>
        </w:trPr>
        <w:tc>
          <w:tcPr>
            <w:tcW w:w="9571" w:type="dxa"/>
            <w:gridSpan w:val="4"/>
          </w:tcPr>
          <w:p>
            <w:pPr>
              <w:keepNext/>
              <w:spacing w:before="120"/>
              <w:rPr>
                <w:lang w:val="en-GB"/>
              </w:rPr>
            </w:pPr>
            <w:r w:rsidR="001651B1">
              <w:rPr>
                <w:lang w:val="en-GB"/>
              </w:rPr>
              <w:t xml:space="preserve">Affiche une boîte de dialogue d'alerte avec un bouton OK</w:t>
            </w:r>
            <w:r>
              <w:rPr>
                <w:lang w:val="en-GB"/>
              </w:rPr>
              <w:t xml:space="preserve">.</w:t>
            </w:r>
          </w:p>
        </w:tc>
      </w:tr>
    </w:tbl>
    <w:p w:rsidR="00E0457F"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1651B1" w:rsidP="004621B5">
            <w:pPr>
              <w:keepNext/>
              <w:rPr>
                <w:lang w:val="en-GB"/>
              </w:rPr>
            </w:pPr>
          </w:p>
        </w:tc>
        <w:tc>
          <w:tcPr>
            <w:tcW w:w="1235" w:type="dxa"/>
            <w:shd w:val="clear" w:color="auto" w:fill="B3B3B3"/>
          </w:tcPr>
          <w:p w:rsidR="001651B1"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1651B1">
              <w:rPr>
                <w:rStyle w:val="Code0"/>
                <w:b/>
                <w:bCs/>
              </w:rPr>
              <w:t xml:space="preserve">bool alertCheck(dialogTitle : string, text : string, </w:t>
            </w:r>
          </w:p>
          <w:p>
            <w:pPr>
              <w:keepNext/>
              <w:ind w:start="720" w:hanging="720"/>
              <w:rPr>
                <w:rStyle w:val="Code0"/>
                <w:b/>
                <w:bCs/>
              </w:rPr>
            </w:pPr>
            <w:r w:rsidR="00224423">
              <w:rPr>
                <w:rStyle w:val="Code0"/>
                <w:b/>
                <w:bCs/>
              </w:rPr>
              <w:tab/>
            </w:r>
            <w:r>
              <w:rPr>
                <w:rStyle w:val="Code0"/>
                <w:b/>
                <w:bCs/>
              </w:rPr>
              <w:t xml:space="preserve">checkMsg : string, defaultCheck : bool)</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d'alerte avec un bouton OK et un message avec une case à cocher. Retourne si la case a été cochée.</w:t>
            </w:r>
          </w:p>
        </w:tc>
      </w:tr>
    </w:tbl>
    <w:p w:rsidR="001651B1"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1651B1" w:rsidP="004621B5">
            <w:pPr>
              <w:keepNext/>
              <w:rPr>
                <w:lang w:val="en-GB"/>
              </w:rPr>
            </w:pPr>
          </w:p>
        </w:tc>
        <w:tc>
          <w:tcPr>
            <w:tcW w:w="1235" w:type="dxa"/>
            <w:shd w:val="clear" w:color="auto" w:fill="B3B3B3"/>
          </w:tcPr>
          <w:p w:rsidR="001651B1"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confirm(dialogTitle : string, text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avec des boutons OK et Annuler. Retourne true pour OK, false pour Cancel.</w:t>
            </w:r>
          </w:p>
        </w:tc>
      </w:tr>
    </w:tbl>
    <w:p w:rsidR="001651B1"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1651B1" w:rsidP="004621B5">
            <w:pPr>
              <w:keepNext/>
              <w:rPr>
                <w:lang w:val="en-GB"/>
              </w:rPr>
            </w:pPr>
          </w:p>
        </w:tc>
        <w:tc>
          <w:tcPr>
            <w:tcW w:w="1235" w:type="dxa"/>
            <w:shd w:val="clear" w:color="auto" w:fill="B3B3B3"/>
          </w:tcPr>
          <w:p w:rsidR="001651B1"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1651B1">
              <w:rPr>
                <w:rStyle w:val="Code0"/>
                <w:b/>
                <w:bCs/>
              </w:rPr>
              <w:t xml:space="preserve">bool confirmCheck(dialogTitle : string, text : string, </w:t>
            </w:r>
          </w:p>
          <w:p>
            <w:pPr>
              <w:keepNext/>
              <w:ind w:start="720" w:hanging="720"/>
              <w:rPr>
                <w:rStyle w:val="Code0"/>
                <w:b/>
                <w:bCs/>
              </w:rPr>
            </w:pPr>
            <w:r w:rsidR="00224423">
              <w:rPr>
                <w:rStyle w:val="Code0"/>
                <w:b/>
                <w:bCs/>
              </w:rPr>
              <w:tab/>
            </w:r>
            <w:r>
              <w:rPr>
                <w:rStyle w:val="Code0"/>
                <w:b/>
                <w:bCs/>
              </w:rPr>
              <w:t xml:space="preserve">checkMsg : string, defaultCheck : bool)</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avec des boutons OK et Annuler, et un message avec une seule case à cocher. Retourne true pour OK, false pour Cancel. La </w:t>
            </w:r>
            <w:r>
              <w:rPr>
                <w:rFonts w:eastAsia="MS Mincho"/>
                <w:lang w:val="en-US" w:eastAsia="ja-JP"/>
              </w:rPr>
              <w:t xml:space="preserve">valeur de la case à cocher doit être récupérée via la </w:t>
            </w:r>
            <w:r w:rsidR="00E914D3">
              <w:rPr>
                <w:rFonts w:eastAsia="MS Mincho"/>
                <w:lang w:val="en-US" w:eastAsia="ja-JP"/>
              </w:rPr>
              <w:t xml:space="preserve">méthode </w:t>
            </w:r>
            <w:r w:rsidR="00E914D3">
              <w:rPr>
                <w:rFonts w:eastAsia="MS Mincho"/>
                <w:lang w:val="en-US" w:eastAsia="ja-JP"/>
              </w:rPr>
              <w:t xml:space="preserve">getCheckValue() </w:t>
            </w:r>
            <w:r>
              <w:rPr>
                <w:rFonts w:eastAsia="MS Mincho"/>
                <w:lang w:val="en-US" w:eastAsia="ja-JP"/>
              </w:rPr>
              <w:t xml:space="preserve">de cet objet.</w:t>
            </w:r>
          </w:p>
        </w:tc>
      </w:tr>
    </w:tbl>
    <w:p w:rsidR="001651B1"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1651B1" w:rsidP="004621B5">
            <w:pPr>
              <w:keepNext/>
              <w:rPr>
                <w:lang w:val="en-GB"/>
              </w:rPr>
            </w:pPr>
          </w:p>
        </w:tc>
        <w:tc>
          <w:tcPr>
            <w:tcW w:w="1235" w:type="dxa"/>
            <w:shd w:val="clear" w:color="auto" w:fill="B3B3B3"/>
          </w:tcPr>
          <w:p w:rsidR="001651B1"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1651B1">
              <w:rPr>
                <w:rStyle w:val="Code0"/>
                <w:b/>
                <w:bCs/>
              </w:rPr>
              <w:t xml:space="preserve">int confirmEx(dialogTitle : string, </w:t>
            </w:r>
            <w:r>
              <w:rPr>
                <w:rStyle w:val="Code0"/>
                <w:b/>
                <w:bCs/>
              </w:rPr>
              <w:t xml:space="preserve">text : string, </w:t>
            </w:r>
          </w:p>
          <w:p>
            <w:pPr>
              <w:keepNext/>
              <w:ind w:start="720" w:hanging="720"/>
              <w:rPr>
                <w:rStyle w:val="Code0"/>
                <w:b/>
                <w:bCs/>
              </w:rPr>
            </w:pPr>
            <w:r>
              <w:rPr>
                <w:rStyle w:val="Code0"/>
                <w:b/>
                <w:bCs/>
              </w:rPr>
              <w:tab/>
            </w:r>
            <w:r w:rsidR="001651B1">
              <w:rPr>
                <w:rStyle w:val="Code0"/>
                <w:b/>
                <w:bCs/>
              </w:rPr>
              <w:t xml:space="preserve">button0Title : string, button1Title : string, </w:t>
            </w:r>
          </w:p>
          <w:p>
            <w:pPr>
              <w:keepNext/>
              <w:ind w:start="720" w:hanging="720"/>
              <w:rPr>
                <w:rStyle w:val="Code0"/>
                <w:b/>
                <w:bCs/>
              </w:rPr>
            </w:pPr>
            <w:r w:rsidR="00224423">
              <w:rPr>
                <w:rStyle w:val="Code0"/>
                <w:b/>
                <w:bCs/>
              </w:rPr>
              <w:tab/>
            </w:r>
            <w:r>
              <w:rPr>
                <w:rStyle w:val="Code0"/>
                <w:b/>
                <w:bCs/>
              </w:rPr>
              <w:t xml:space="preserve">button2Title : string, checkMsg : string, defaultCheck : bool)</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comportant jusqu'à 3 boutons. Le bouton 0 sera le bouton par défaut. Si vous souhaitez omettre un bouton ou la case à cocher, attribuez-lui la valeur null ou une chaîne vide. La </w:t>
            </w:r>
            <w:r>
              <w:rPr>
                <w:rFonts w:eastAsia="MS Mincho"/>
                <w:lang w:val="en-US" w:eastAsia="ja-JP"/>
              </w:rPr>
              <w:t xml:space="preserve">valeur de la case à cocher doit être récupérée via la </w:t>
            </w:r>
            <w:r w:rsidR="00E914D3">
              <w:rPr>
                <w:rFonts w:eastAsia="MS Mincho"/>
                <w:lang w:val="en-US" w:eastAsia="ja-JP"/>
              </w:rPr>
              <w:t xml:space="preserve">méthode getCheckValue() </w:t>
            </w:r>
            <w:r>
              <w:rPr>
                <w:rFonts w:eastAsia="MS Mincho"/>
                <w:lang w:val="en-US" w:eastAsia="ja-JP"/>
              </w:rPr>
              <w:t xml:space="preserve">de cet objet.</w:t>
            </w:r>
          </w:p>
          <w:p>
            <w:pPr>
              <w:rPr>
                <w:rFonts w:eastAsia="MS Mincho"/>
                <w:lang w:val="en-US" w:eastAsia="ja-JP"/>
              </w:rPr>
            </w:pPr>
            <w:r>
              <w:rPr>
                <w:rFonts w:eastAsia="MS Mincho"/>
                <w:lang w:val="en-US" w:eastAsia="ja-JP"/>
              </w:rPr>
              <w:t xml:space="preserve">Renvoie l'index du bouton enfoncé (en commençant par 0).</w:t>
            </w:r>
          </w:p>
          <w:p>
            <w:pPr>
              <w:rPr>
                <w:lang w:val="en-US"/>
              </w:rPr>
            </w:pPr>
            <w:r>
              <w:rPr>
                <w:rFonts w:eastAsia="MS Mincho"/>
                <w:lang w:val="en-US" w:eastAsia="ja-JP"/>
              </w:rPr>
              <w:t xml:space="preserve">Lorsque les textes des boutons sont "OK", "CANCEL", "YES", "NO", "SAVE", "DONTSAVE" ou "REVERT", les textes affichés dans la boîte de dialogue sont les textes localisés. </w:t>
            </w:r>
          </w:p>
        </w:tc>
      </w:tr>
    </w:tbl>
    <w:p w:rsidR="001651B1"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1651B1" w:rsidP="004621B5">
            <w:pPr>
              <w:keepNext/>
              <w:rPr>
                <w:lang w:val="en-GB"/>
              </w:rPr>
            </w:pPr>
          </w:p>
        </w:tc>
        <w:tc>
          <w:tcPr>
            <w:tcW w:w="1235" w:type="dxa"/>
            <w:shd w:val="clear" w:color="auto" w:fill="B3B3B3"/>
          </w:tcPr>
          <w:p w:rsidR="001651B1"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int prompt(dialogTitle : string, text : string, value : string, checkMsg : string, defaultCheck : bool)</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avec un champ d'édition et une case à cocher facultative.</w:t>
            </w:r>
          </w:p>
          <w:p>
            <w:pPr>
              <w:rPr>
                <w:rFonts w:eastAsia="MS Mincho"/>
                <w:lang w:val="en-US" w:eastAsia="ja-JP"/>
              </w:rPr>
            </w:pPr>
            <w:r>
              <w:rPr>
                <w:rFonts w:eastAsia="MS Mincho"/>
                <w:lang w:val="en-US" w:eastAsia="ja-JP"/>
              </w:rPr>
              <w:t xml:space="preserve">Le champ d'édition est pré-rempli avec une </w:t>
            </w:r>
            <w:r>
              <w:rPr>
                <w:rFonts w:eastAsia="MS Mincho"/>
                <w:i/>
                <w:lang w:val="en-US" w:eastAsia="ja-JP"/>
              </w:rPr>
              <w:t xml:space="preserve">valeur</w:t>
            </w:r>
            <w:r>
              <w:rPr>
                <w:rFonts w:eastAsia="MS Mincho"/>
                <w:lang w:val="en-US" w:eastAsia="ja-JP"/>
              </w:rPr>
              <w:t xml:space="preserve">.</w:t>
            </w:r>
          </w:p>
          <w:p>
            <w:pPr>
              <w:rPr>
                <w:rFonts w:eastAsia="MS Mincho"/>
                <w:lang w:val="en-US" w:eastAsia="ja-JP"/>
              </w:rPr>
            </w:pPr>
            <w:r>
              <w:rPr>
                <w:rFonts w:eastAsia="MS Mincho"/>
                <w:lang w:val="en-US" w:eastAsia="ja-JP"/>
              </w:rPr>
              <w:t xml:space="preserve">Retourne true pour OK, false pour Cancel.</w:t>
            </w:r>
          </w:p>
          <w:p>
            <w:pPr>
              <w:rPr>
                <w:rFonts w:eastAsia="MS Mincho"/>
                <w:lang w:val="en-US" w:eastAsia="ja-JP"/>
              </w:rPr>
            </w:pPr>
            <w:r w:rsidR="00224423">
              <w:rPr>
                <w:rFonts w:eastAsia="MS Mincho"/>
                <w:lang w:val="en-US" w:eastAsia="ja-JP"/>
              </w:rPr>
              <w:t xml:space="preserve">La valeur de la case à cocher doit être récupérée via la </w:t>
            </w:r>
            <w:r w:rsidR="00E914D3">
              <w:rPr>
                <w:rFonts w:eastAsia="MS Mincho"/>
                <w:lang w:val="en-US" w:eastAsia="ja-JP"/>
              </w:rPr>
              <w:t xml:space="preserve">méthode getCheckValue() de cet </w:t>
            </w:r>
            <w:r w:rsidR="00224423">
              <w:rPr>
                <w:rFonts w:eastAsia="MS Mincho"/>
                <w:lang w:val="en-US" w:eastAsia="ja-JP"/>
              </w:rPr>
              <w:t xml:space="preserve">objet. La </w:t>
            </w:r>
            <w:r w:rsidR="00224423">
              <w:rPr>
                <w:rFonts w:eastAsia="MS Mincho"/>
                <w:lang w:val="en-US" w:eastAsia="ja-JP"/>
              </w:rPr>
              <w:t xml:space="preserve">valeur du champ d'édition doit être récupérée via la méthode </w:t>
            </w:r>
            <w:r w:rsidR="00E914D3">
              <w:rPr>
                <w:rFonts w:eastAsia="MS Mincho"/>
                <w:lang w:val="en-US" w:eastAsia="ja-JP"/>
              </w:rPr>
              <w:t xml:space="preserve">getEditValue() de cet </w:t>
            </w:r>
            <w:r w:rsidR="00224423">
              <w:rPr>
                <w:rFonts w:eastAsia="MS Mincho"/>
                <w:lang w:val="en-US" w:eastAsia="ja-JP"/>
              </w:rPr>
              <w:t xml:space="preserve">objet</w:t>
            </w:r>
            <w:r w:rsidR="00E914D3">
              <w:rPr>
                <w:rFonts w:eastAsia="MS Mincho"/>
                <w:lang w:val="en-US" w:eastAsia="ja-JP"/>
              </w:rPr>
              <w:t xml:space="preserve">.</w:t>
            </w:r>
          </w:p>
        </w:tc>
      </w:tr>
    </w:tbl>
    <w:p w:rsidR="001651B1"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E914D3" w:rsidP="004621B5">
            <w:pPr>
              <w:keepNext/>
              <w:rPr>
                <w:lang w:val="en-GB"/>
              </w:rPr>
            </w:pPr>
          </w:p>
        </w:tc>
        <w:tc>
          <w:tcPr>
            <w:tcW w:w="1235" w:type="dxa"/>
            <w:shd w:val="clear" w:color="auto" w:fill="B3B3B3"/>
          </w:tcPr>
          <w:p w:rsidR="00E914D3"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int promptPassword(dialogTitle : string, text : string, </w:t>
            </w:r>
          </w:p>
          <w:p>
            <w:pPr>
              <w:keepNext/>
              <w:ind w:start="720" w:hanging="720"/>
              <w:rPr>
                <w:rStyle w:val="Code0"/>
                <w:b/>
                <w:bCs/>
              </w:rPr>
            </w:pPr>
            <w:r>
              <w:rPr>
                <w:rStyle w:val="Code0"/>
                <w:b/>
                <w:bCs/>
              </w:rPr>
              <w:tab/>
              <w:t xml:space="preserve">password : string, checkMsg : string, defaultCheck : bool)</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avec un champ de mot de passe et une case à cocher facultative.</w:t>
            </w:r>
          </w:p>
          <w:p>
            <w:pPr>
              <w:rPr>
                <w:rFonts w:eastAsia="MS Mincho"/>
                <w:lang w:val="en-US" w:eastAsia="ja-JP"/>
              </w:rPr>
            </w:pPr>
            <w:r>
              <w:rPr>
                <w:rFonts w:eastAsia="MS Mincho"/>
                <w:lang w:val="en-US" w:eastAsia="ja-JP"/>
              </w:rPr>
              <w:t xml:space="preserve">Le champ d'édition est pré-rempli avec une </w:t>
            </w:r>
            <w:r>
              <w:rPr>
                <w:rFonts w:eastAsia="MS Mincho"/>
                <w:i/>
                <w:lang w:val="en-US" w:eastAsia="ja-JP"/>
              </w:rPr>
              <w:t xml:space="preserve">valeur</w:t>
            </w:r>
            <w:r>
              <w:rPr>
                <w:rFonts w:eastAsia="MS Mincho"/>
                <w:lang w:val="en-US" w:eastAsia="ja-JP"/>
              </w:rPr>
              <w:t xml:space="preserve">.</w:t>
            </w:r>
          </w:p>
          <w:p>
            <w:pPr>
              <w:rPr>
                <w:rFonts w:eastAsia="MS Mincho"/>
                <w:lang w:val="en-US" w:eastAsia="ja-JP"/>
              </w:rPr>
            </w:pPr>
            <w:r>
              <w:rPr>
                <w:rFonts w:eastAsia="MS Mincho"/>
                <w:lang w:val="en-US" w:eastAsia="ja-JP"/>
              </w:rPr>
              <w:t xml:space="preserve">Retourne true pour OK, false pour Cancel.</w:t>
            </w:r>
          </w:p>
          <w:p>
            <w:pPr>
              <w:rPr>
                <w:rFonts w:eastAsia="MS Mincho"/>
                <w:lang w:val="en-US" w:eastAsia="ja-JP"/>
              </w:rPr>
            </w:pPr>
            <w:r>
              <w:rPr>
                <w:rFonts w:eastAsia="MS Mincho"/>
                <w:lang w:val="en-US" w:eastAsia="ja-JP"/>
              </w:rPr>
              <w:t xml:space="preserve">La valeur de la case à cocher doit être récupérée via la méthode getCheckValue() de cet objet. La valeur du mot de passe doit être récupérée via la méthode getEditValue() de cet objet.</w:t>
            </w:r>
          </w:p>
        </w:tc>
      </w:tr>
    </w:tbl>
    <w:p w:rsidR="00E914D3"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E914D3" w:rsidP="004621B5">
            <w:pPr>
              <w:keepNext/>
              <w:rPr>
                <w:lang w:val="en-GB"/>
              </w:rPr>
            </w:pPr>
          </w:p>
        </w:tc>
        <w:tc>
          <w:tcPr>
            <w:tcW w:w="1235" w:type="dxa"/>
            <w:shd w:val="clear" w:color="auto" w:fill="B3B3B3"/>
          </w:tcPr>
          <w:p w:rsidR="00E914D3"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int select(dialogTitle : string, text : string, </w:t>
            </w:r>
          </w:p>
          <w:p>
            <w:pPr>
              <w:keepNext/>
              <w:ind w:start="720" w:hanging="720"/>
              <w:rPr>
                <w:rStyle w:val="Code0"/>
                <w:b/>
                <w:bCs/>
              </w:rPr>
            </w:pPr>
            <w:r>
              <w:rPr>
                <w:rStyle w:val="Code0"/>
                <w:b/>
                <w:bCs/>
              </w:rPr>
              <w:tab/>
              <w:t xml:space="preserve">selectList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contenant une liste de chaînes de caractères.</w:t>
            </w:r>
          </w:p>
          <w:p>
            <w:pPr>
              <w:rPr>
                <w:rFonts w:eastAsia="MS Mincho"/>
                <w:lang w:val="en-US" w:eastAsia="ja-JP"/>
              </w:rPr>
            </w:pPr>
            <w:r>
              <w:rPr>
                <w:rFonts w:eastAsia="MS Mincho"/>
                <w:lang w:val="en-US" w:eastAsia="ja-JP"/>
              </w:rPr>
              <w:t xml:space="preserve">Renvoie null si le dialogue a été annulé, l'élément sélectionné dans le cas contraire.</w:t>
            </w:r>
          </w:p>
          <w:p>
            <w:pPr>
              <w:rPr>
                <w:rFonts w:eastAsia="MS Mincho"/>
                <w:lang w:val="en-US" w:eastAsia="ja-JP"/>
              </w:rPr>
            </w:pPr>
            <w:r>
              <w:rPr>
                <w:rFonts w:eastAsia="MS Mincho"/>
                <w:lang w:val="en-US" w:eastAsia="ja-JP"/>
              </w:rPr>
              <w:t xml:space="preserve">Les chaînes doivent être séparées par des "\n".</w:t>
            </w:r>
          </w:p>
        </w:tc>
      </w:tr>
    </w:tbl>
    <w:p w:rsidR="00E914D3"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E914D3" w:rsidP="004621B5">
            <w:pPr>
              <w:keepNext/>
              <w:rPr>
                <w:lang w:val="en-GB"/>
              </w:rPr>
            </w:pPr>
          </w:p>
        </w:tc>
        <w:tc>
          <w:tcPr>
            <w:tcW w:w="1235" w:type="dxa"/>
            <w:shd w:val="clear" w:color="auto" w:fill="B3B3B3"/>
          </w:tcPr>
          <w:p w:rsidR="00E914D3"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int getCheckValue()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GB" w:eastAsia="ja-JP"/>
              </w:rPr>
              <w:t xml:space="preserve">Renvoie </w:t>
            </w:r>
            <w:r>
              <w:rPr>
                <w:rFonts w:eastAsia="MS Mincho"/>
                <w:lang w:val="en-US" w:eastAsia="ja-JP"/>
              </w:rPr>
              <w:t xml:space="preserve">la valeur de la case à cocher présentée dans certaines boîtes de dialogue (définie lors du retour de la boîte de dialogue).</w:t>
            </w:r>
          </w:p>
        </w:tc>
      </w:tr>
    </w:tbl>
    <w:p w:rsidR="00E914D3" w:rsidP="00E0457F">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E914D3" w:rsidP="004621B5">
            <w:pPr>
              <w:keepNext/>
              <w:rPr>
                <w:lang w:val="en-GB"/>
              </w:rPr>
            </w:pPr>
          </w:p>
        </w:tc>
        <w:tc>
          <w:tcPr>
            <w:tcW w:w="1235" w:type="dxa"/>
            <w:shd w:val="clear" w:color="auto" w:fill="B3B3B3"/>
          </w:tcPr>
          <w:p w:rsidR="00E914D3"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int getEditValue()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GB" w:eastAsia="ja-JP"/>
              </w:rPr>
              <w:t xml:space="preserve">Renvoie la </w:t>
            </w:r>
            <w:r>
              <w:rPr>
                <w:rFonts w:eastAsia="MS Mincho"/>
                <w:lang w:val="en-US" w:eastAsia="ja-JP"/>
              </w:rPr>
              <w:t xml:space="preserve">valeur de la boîte d'édition présentée dans certaines boîtes de dialogue (définie lors du retour de la boîte de dialogue).</w:t>
            </w:r>
          </w:p>
        </w:tc>
      </w:tr>
    </w:tbl>
    <w:p w:rsidR="00E0457F"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E914D3" w:rsidP="004621B5">
            <w:pPr>
              <w:keepNext/>
              <w:rPr>
                <w:lang w:val="en-GB"/>
              </w:rPr>
            </w:pPr>
          </w:p>
        </w:tc>
        <w:tc>
          <w:tcPr>
            <w:tcW w:w="1235" w:type="dxa"/>
            <w:shd w:val="clear" w:color="auto" w:fill="B3B3B3"/>
          </w:tcPr>
          <w:p w:rsidR="00E914D3"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032CE5">
              <w:rPr>
                <w:rStyle w:val="Code0"/>
                <w:b/>
                <w:bCs/>
              </w:rPr>
              <w:t xml:space="preserve">void </w:t>
            </w:r>
            <w:r>
              <w:rPr>
                <w:rStyle w:val="Code0"/>
                <w:b/>
                <w:bCs/>
              </w:rPr>
              <w:t xml:space="preserve">setDebug(</w:t>
            </w:r>
            <w:r w:rsidR="005E1B7E">
              <w:rPr>
                <w:rStyle w:val="Code0"/>
                <w:b/>
                <w:bCs/>
              </w:rPr>
              <w:t xml:space="preserve">debug : bool</w:t>
            </w:r>
            <w:r>
              <w:rPr>
                <w:rStyle w:val="Code0"/>
                <w:b/>
                <w:bCs/>
              </w:rPr>
              <w:t xml:space="preserv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Ceci est uniquement à des fins de débogage. S'il vaut true, le script affichera des messages d'erreur en cas d'exception.</w:t>
            </w:r>
          </w:p>
        </w:tc>
      </w:tr>
    </w:tbl>
    <w:p w:rsidRPr="00E914D3" w:rsidR="00E914D3" w:rsidP="00E0457F">
      <w:pPr>
        <w:autoSpaceDE w:val="0"/>
        <w:autoSpaceDN w:val="0"/>
        <w:adjustRightInd w:val="0"/>
        <w:spacing w:line="240" w:lineRule="auto"/>
        <w:rPr>
          <w:rFonts w:ascii="Courier New" w:hAnsi="Courier New" w:eastAsia="MS Mincho" w:cs="Courier New"/>
          <w:spacing w:val="0"/>
          <w:sz w:val="20"/>
          <w:szCs w:val="20"/>
          <w:lang w:val="en-GB" w:eastAsia="ja-JP"/>
        </w:rPr>
      </w:pPr>
    </w:p>
    <w:p>
      <w:pPr>
        <w:pStyle w:val="Heading2"/>
        <w:rPr>
          <w:lang w:val="en-GB"/>
        </w:rPr>
      </w:pPr>
      <w:bookmarkStart w:name="_Toc373244370" w:id="154"/>
      <w:r>
        <w:rPr>
          <w:lang w:val="en-GB"/>
        </w:rPr>
        <w:t xml:space="preserve">Objet FileInput</w:t>
      </w:r>
      <w:bookmarkEnd w:id="154"/>
    </w:p>
    <w:p w:rsidR="00E914D3" w:rsidP="00E914D3">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E914D3" w:rsidP="004621B5">
            <w:pPr>
              <w:keepNext/>
              <w:rPr>
                <w:lang w:val="en-GB"/>
              </w:rPr>
            </w:pPr>
          </w:p>
        </w:tc>
        <w:tc>
          <w:tcPr>
            <w:tcW w:w="1235" w:type="dxa"/>
            <w:shd w:val="clear" w:color="auto" w:fill="B3B3B3"/>
          </w:tcPr>
          <w:p w:rsidR="00E914D3"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sidR="004621B5">
              <w:rPr>
                <w:rStyle w:val="Code0"/>
                <w:b/>
                <w:bCs/>
              </w:rPr>
              <w:t xml:space="preserve">bool </w:t>
            </w:r>
            <w:r w:rsidR="004621B5">
              <w:rPr>
                <w:rStyle w:val="Code0"/>
                <w:b/>
                <w:bCs/>
              </w:rPr>
              <w:t xml:space="preserve">open</w:t>
            </w:r>
            <w:r>
              <w:rPr>
                <w:rStyle w:val="Code0"/>
                <w:b/>
                <w:bCs/>
              </w:rPr>
              <w:t xml:space="preserve">(</w:t>
            </w:r>
            <w:r w:rsidR="004621B5">
              <w:rPr>
                <w:rStyle w:val="Code0"/>
                <w:b/>
                <w:bCs/>
              </w:rPr>
              <w:t xml:space="preserve">fileName : string</w:t>
            </w:r>
            <w:r>
              <w:rPr>
                <w:rStyle w:val="Code0"/>
                <w:b/>
                <w:bCs/>
              </w:rPr>
              <w:t xml:space="preserve">)</w:t>
            </w:r>
          </w:p>
        </w:tc>
      </w:tr>
      <w:tr>
        <w:tblPrEx>
          <w:tblW w:w="5000" w:type="pct"/>
          <w:tblLook w:val="01E0"/>
        </w:tblPrEx>
        <w:trPr>
          <w:cantSplit/>
        </w:trPr>
        <w:tc>
          <w:tcPr>
            <w:tcW w:w="9571" w:type="dxa"/>
            <w:gridSpan w:val="4"/>
          </w:tcPr>
          <w:p>
            <w:pPr>
              <w:rPr>
                <w:rFonts w:eastAsia="MS Mincho"/>
                <w:lang w:val="en-US" w:eastAsia="ja-JP"/>
              </w:rPr>
            </w:pPr>
            <w:r w:rsidR="004621B5">
              <w:rPr>
                <w:rFonts w:eastAsia="MS Mincho"/>
                <w:lang w:val="en-US" w:eastAsia="ja-JP"/>
              </w:rPr>
              <w:t xml:space="preserve">Ouvre le fichier dont le chemin d'accès est le </w:t>
            </w:r>
            <w:r w:rsidRPr="004621B5" w:rsidR="004621B5">
              <w:rPr>
                <w:rFonts w:eastAsia="MS Mincho"/>
                <w:i/>
                <w:lang w:val="en-US" w:eastAsia="ja-JP"/>
              </w:rPr>
              <w:t xml:space="preserve">nom de fichier</w:t>
            </w:r>
            <w:r w:rsidR="004621B5">
              <w:rPr>
                <w:rFonts w:eastAsia="MS Mincho"/>
                <w:lang w:val="en-US" w:eastAsia="ja-JP"/>
              </w:rPr>
              <w:t xml:space="preserve">.</w:t>
            </w:r>
          </w:p>
        </w:tc>
      </w:tr>
    </w:tbl>
    <w:p w:rsidR="00E914D3" w:rsidP="00E914D3">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4621B5" w:rsidP="004621B5">
            <w:pPr>
              <w:keepNext/>
              <w:rPr>
                <w:lang w:val="en-GB"/>
              </w:rPr>
            </w:pPr>
          </w:p>
        </w:tc>
        <w:tc>
          <w:tcPr>
            <w:tcW w:w="1235" w:type="dxa"/>
            <w:shd w:val="clear" w:color="auto" w:fill="B3B3B3"/>
          </w:tcPr>
          <w:p w:rsidR="004621B5"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openSpecial(theDirName : string, theRelativePath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Construit un nom de fichier avec un répertoire spécial WinIBW et tente de l'ouvrir.</w:t>
            </w:r>
          </w:p>
          <w:p>
            <w:pPr>
              <w:rPr>
                <w:rFonts w:eastAsia="MS Mincho"/>
                <w:lang w:val="en-US" w:eastAsia="ja-JP"/>
              </w:rPr>
            </w:pPr>
            <w:r w:rsidRPr="004621B5">
              <w:rPr>
                <w:rFonts w:eastAsia="MS Mincho"/>
                <w:i/>
                <w:lang w:val="en-US" w:eastAsia="ja-JP"/>
              </w:rPr>
              <w:t xml:space="preserve">theDirName </w:t>
            </w:r>
            <w:r>
              <w:rPr>
                <w:rFonts w:eastAsia="MS Mincho"/>
                <w:lang w:val="en-US" w:eastAsia="ja-JP"/>
              </w:rPr>
              <w:t xml:space="preserve">doit être l'une des chaînes prédéfinies suivantes :</w:t>
            </w:r>
          </w:p>
          <w:p>
            <w:pPr>
              <w:rPr>
                <w:rFonts w:eastAsia="MS Mincho"/>
                <w:lang w:val="en-US" w:eastAsia="ja-JP"/>
              </w:rPr>
            </w:pPr>
            <w:r>
              <w:rPr>
                <w:rFonts w:eastAsia="MS Mincho"/>
                <w:lang w:val="en-US" w:eastAsia="ja-JP"/>
              </w:rPr>
              <w:t xml:space="preserve">dwlfile"</w:t>
              <w:tab/>
              <w:t xml:space="preserve">le fichier de téléchargement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rPr>
                <w:rFonts w:eastAsia="MS Mincho"/>
                <w:lang w:val="en-US" w:eastAsia="ja-JP"/>
              </w:rPr>
            </w:pPr>
            <w:r>
              <w:rPr>
                <w:rFonts w:eastAsia="MS Mincho"/>
                <w:lang w:val="en-US" w:eastAsia="ja-JP"/>
              </w:rPr>
              <w:t xml:space="preserve">"prnfile"</w:t>
              <w:tab/>
              <w:t xml:space="preserve">le fichier d'impression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ind w:start="1418" w:hanging="1418"/>
              <w:rPr>
                <w:rFonts w:eastAsia="MS Mincho"/>
                <w:lang w:val="en-US" w:eastAsia="ja-JP"/>
              </w:rPr>
            </w:pPr>
            <w:r>
              <w:rPr>
                <w:rFonts w:eastAsia="MS Mincho"/>
                <w:lang w:val="en-US" w:eastAsia="ja-JP"/>
              </w:rPr>
              <w:t xml:space="preserve">BinDir"</w:t>
              <w:tab/>
              <w:t xml:space="preserve">le répertoire principal de WinIBW ;</w:t>
            </w:r>
            <w:r w:rsidRPr="004621B5">
              <w:rPr>
                <w:rFonts w:eastAsia="MS Mincho"/>
                <w:i/>
                <w:lang w:val="en-US" w:eastAsia="ja-JP"/>
              </w:rPr>
              <w:t xml:space="preserve">leRelativePath </w:t>
            </w:r>
            <w:r>
              <w:rPr>
                <w:rFonts w:eastAsia="MS Mincho"/>
                <w:lang w:val="en-US" w:eastAsia="ja-JP"/>
              </w:rPr>
              <w:t xml:space="preserve">doit pointer vers un fichier valide dans un sous-répertoire valide.</w:t>
            </w:r>
          </w:p>
          <w:p>
            <w:pPr>
              <w:rPr>
                <w:rFonts w:eastAsia="MS Mincho"/>
                <w:lang w:val="en-US" w:eastAsia="ja-JP"/>
              </w:rPr>
            </w:pPr>
            <w:r>
              <w:rPr>
                <w:rFonts w:eastAsia="MS Mincho"/>
                <w:lang w:val="en-US" w:eastAsia="ja-JP"/>
              </w:rPr>
              <w:t xml:space="preserve">ProfD"</w:t>
              <w:tab/>
              <w:t xml:space="preserve">le répertoire du profil de l'utilisateur</w:t>
            </w:r>
          </w:p>
        </w:tc>
      </w:tr>
    </w:tbl>
    <w:p w:rsidR="00E0457F"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4621B5" w:rsidP="004621B5">
            <w:pPr>
              <w:keepNext/>
              <w:rPr>
                <w:lang w:val="en-GB"/>
              </w:rPr>
            </w:pPr>
          </w:p>
        </w:tc>
        <w:tc>
          <w:tcPr>
            <w:tcW w:w="1235" w:type="dxa"/>
            <w:shd w:val="clear" w:color="auto" w:fill="B3B3B3"/>
          </w:tcPr>
          <w:p w:rsidR="004621B5"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openViaGUI(dialogTitle : string, initialPath : string,</w:t>
            </w:r>
          </w:p>
          <w:p>
            <w:pPr>
              <w:keepNext/>
              <w:ind w:start="720" w:hanging="720"/>
              <w:rPr>
                <w:rStyle w:val="Code0"/>
                <w:b/>
                <w:bCs/>
              </w:rPr>
            </w:pPr>
            <w:r>
              <w:rPr>
                <w:rStyle w:val="Code0"/>
                <w:b/>
                <w:bCs/>
              </w:rPr>
              <w:tab/>
              <w:t xml:space="preserve">defaultName : string, aFilter : string, </w:t>
            </w:r>
          </w:p>
          <w:p>
            <w:pPr>
              <w:keepNext/>
              <w:ind w:start="720" w:hanging="720"/>
              <w:rPr>
                <w:rStyle w:val="Code0"/>
                <w:b/>
                <w:bCs/>
              </w:rPr>
            </w:pPr>
            <w:r>
              <w:rPr>
                <w:rStyle w:val="Code0"/>
                <w:b/>
                <w:bCs/>
              </w:rPr>
              <w:tab/>
              <w:t xml:space="preserve">theFilterName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FileOpenDialog et initialise l'entrée TextFileInput avec le fichier choisi. Retourne false si la boîte de dialogue a été annulée.</w:t>
            </w:r>
          </w:p>
          <w:p>
            <w:pPr>
              <w:rPr>
                <w:rFonts w:eastAsia="MS Mincho"/>
                <w:lang w:val="en-US" w:eastAsia="ja-JP"/>
              </w:rPr>
            </w:pPr>
            <w:r w:rsidRPr="004621B5">
              <w:rPr>
                <w:rFonts w:eastAsia="MS Mincho"/>
                <w:i/>
                <w:lang w:val="en-US" w:eastAsia="ja-JP"/>
              </w:rPr>
              <w:t xml:space="preserve">defaultName </w:t>
            </w:r>
            <w:r>
              <w:rPr>
                <w:rFonts w:eastAsia="MS Mincho"/>
                <w:lang w:val="en-US" w:eastAsia="ja-JP"/>
              </w:rPr>
              <w:t xml:space="preserve">est le nom de fichier par défaut. </w:t>
            </w:r>
            <w:r w:rsidRPr="004621B5">
              <w:rPr>
                <w:rFonts w:eastAsia="MS Mincho"/>
                <w:i/>
                <w:lang w:val="en-US" w:eastAsia="ja-JP"/>
              </w:rPr>
              <w:t xml:space="preserve">aFilter </w:t>
            </w:r>
            <w:r>
              <w:rPr>
                <w:rFonts w:eastAsia="MS Mincho"/>
                <w:lang w:val="en-US" w:eastAsia="ja-JP"/>
              </w:rPr>
              <w:t xml:space="preserve">spécifie les types de fichiers à afficher (par exemple "*.txt ; *.doc"). </w:t>
            </w:r>
            <w:r w:rsidRPr="004621B5">
              <w:rPr>
                <w:rFonts w:eastAsia="MS Mincho"/>
                <w:i/>
                <w:lang w:val="en-US" w:eastAsia="ja-JP"/>
              </w:rPr>
              <w:t xml:space="preserve">theFilterName </w:t>
            </w:r>
            <w:r>
              <w:rPr>
                <w:rFonts w:eastAsia="MS Mincho"/>
                <w:lang w:val="en-US" w:eastAsia="ja-JP"/>
              </w:rPr>
              <w:t xml:space="preserve">est le nom affiché du filtre (par exemple "My Input Files").</w:t>
            </w:r>
          </w:p>
        </w:tc>
      </w:tr>
    </w:tbl>
    <w:p w:rsidR="004621B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remove()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Essayez de supprimer ce fichier.</w:t>
            </w:r>
          </w:p>
        </w:tc>
      </w:tr>
    </w:tbl>
    <w:p w:rsidR="00032CE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4621B5" w:rsidP="004621B5">
            <w:pPr>
              <w:keepNext/>
              <w:rPr>
                <w:lang w:val="en-GB"/>
              </w:rPr>
            </w:pPr>
          </w:p>
        </w:tc>
        <w:tc>
          <w:tcPr>
            <w:tcW w:w="1235" w:type="dxa"/>
            <w:shd w:val="clear" w:color="auto" w:fill="B3B3B3"/>
          </w:tcPr>
          <w:p w:rsidR="004621B5"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close()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Ferme le dossier.</w:t>
            </w:r>
          </w:p>
        </w:tc>
      </w:tr>
    </w:tbl>
    <w:p w:rsidR="004621B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4621B5" w:rsidP="004621B5">
            <w:pPr>
              <w:keepNext/>
              <w:rPr>
                <w:lang w:val="en-GB"/>
              </w:rPr>
            </w:pPr>
          </w:p>
        </w:tc>
        <w:tc>
          <w:tcPr>
            <w:tcW w:w="1235" w:type="dxa"/>
            <w:shd w:val="clear" w:color="auto" w:fill="B3B3B3"/>
          </w:tcPr>
          <w:p w:rsidR="004621B5"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readLine()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Lit une ligne de texte ; renvoie null en cas de EOF ou d'erreur.</w:t>
            </w:r>
          </w:p>
          <w:p>
            <w:pPr>
              <w:rPr>
                <w:rFonts w:eastAsia="MS Mincho"/>
                <w:lang w:val="en-US" w:eastAsia="ja-JP"/>
              </w:rPr>
            </w:pPr>
            <w:r>
              <w:rPr>
                <w:rFonts w:eastAsia="MS Mincho"/>
                <w:lang w:val="en-US" w:eastAsia="ja-JP"/>
              </w:rPr>
              <w:t xml:space="preserve">Notez que readLine() doit être utilisé (au lieu de read()), si le fichier contient des données utf-8.</w:t>
            </w:r>
          </w:p>
        </w:tc>
      </w:tr>
    </w:tbl>
    <w:p w:rsidR="004621B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4621B5" w:rsidP="004621B5">
            <w:pPr>
              <w:keepNext/>
              <w:rPr>
                <w:lang w:val="en-GB"/>
              </w:rPr>
            </w:pPr>
          </w:p>
        </w:tc>
        <w:tc>
          <w:tcPr>
            <w:tcW w:w="1235" w:type="dxa"/>
            <w:shd w:val="clear" w:color="auto" w:fill="B3B3B3"/>
          </w:tcPr>
          <w:p w:rsidR="004621B5"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read(nrOfBytes : int)</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Lit au maximum le nombre d'octets ; NOTE : il s'agit d'octets et la chaîne de lecture contiendra les octets dans leur "forme brute".</w:t>
            </w:r>
          </w:p>
          <w:p>
            <w:pPr>
              <w:rPr>
                <w:rFonts w:eastAsia="MS Mincho"/>
                <w:lang w:val="en-US" w:eastAsia="ja-JP"/>
              </w:rPr>
            </w:pPr>
            <w:r>
              <w:rPr>
                <w:rFonts w:eastAsia="MS Mincho"/>
                <w:lang w:val="en-US" w:eastAsia="ja-JP"/>
              </w:rPr>
              <w:t xml:space="preserve">Notez que readLine() doit être utilisé (au lieu de read()), si le fichier contient des données utf-8.</w:t>
            </w:r>
          </w:p>
        </w:tc>
      </w:tr>
    </w:tbl>
    <w:p w:rsidR="004621B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4621B5" w:rsidP="004621B5">
            <w:pPr>
              <w:keepNext/>
              <w:rPr>
                <w:lang w:val="en-GB"/>
              </w:rPr>
            </w:pPr>
          </w:p>
        </w:tc>
        <w:tc>
          <w:tcPr>
            <w:tcW w:w="1235" w:type="dxa"/>
            <w:shd w:val="clear" w:color="auto" w:fill="B3B3B3"/>
          </w:tcPr>
          <w:p w:rsidR="004621B5" w:rsidP="004621B5">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int getAvailable()</w:t>
            </w:r>
          </w:p>
        </w:tc>
      </w:tr>
      <w:tr>
        <w:tblPrEx>
          <w:tblW w:w="5000" w:type="pct"/>
          <w:tblLook w:val="01E0"/>
        </w:tblPrEx>
        <w:trPr>
          <w:cantSplit/>
        </w:trPr>
        <w:tc>
          <w:tcPr>
            <w:tcW w:w="9571" w:type="dxa"/>
            <w:gridSpan w:val="4"/>
          </w:tcPr>
          <w:p>
            <w:pPr>
              <w:rPr>
                <w:rFonts w:eastAsia="MS Mincho"/>
                <w:lang w:val="en-US" w:eastAsia="ja-JP"/>
              </w:rPr>
            </w:pPr>
            <w:r w:rsidR="00032CE5">
              <w:rPr>
                <w:rFonts w:eastAsia="MS Mincho"/>
                <w:lang w:val="en-US" w:eastAsia="ja-JP"/>
              </w:rPr>
              <w:t xml:space="preserve">Renvoie le nombre d'octets disponibles dans le flux.</w:t>
            </w:r>
          </w:p>
        </w:tc>
      </w:tr>
    </w:tbl>
    <w:p w:rsidR="004621B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isEOF()</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Retourne si le TextFileInput est à EOF.</w:t>
            </w:r>
          </w:p>
        </w:tc>
      </w:tr>
    </w:tbl>
    <w:p w:rsidR="00032CE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chaîne de caractères getPath()</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Renvoie le chemin complet du fichier ; renvoie null en cas d'erreur.</w:t>
            </w:r>
          </w:p>
        </w:tc>
      </w:tr>
    </w:tbl>
    <w:p w:rsidR="00032CE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getSpecialPath(theDirName : string, </w:t>
            </w:r>
          </w:p>
          <w:p>
            <w:pPr>
              <w:keepNext/>
              <w:ind w:start="720" w:hanging="720"/>
              <w:rPr>
                <w:rStyle w:val="Code0"/>
                <w:b/>
                <w:bCs/>
              </w:rPr>
            </w:pPr>
            <w:r>
              <w:rPr>
                <w:rStyle w:val="Code0"/>
                <w:b/>
                <w:bCs/>
              </w:rPr>
              <w:tab/>
              <w:t xml:space="preserve">theRelativePath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Renvoie un chemin WinIBW spécial ; peut être utile pour openViaGUI. Cette fonction est statique, vous n'avez donc pas besoin d'un objet TextFileInput pour l'utiliser.</w:t>
            </w:r>
          </w:p>
          <w:p>
            <w:pPr>
              <w:rPr>
                <w:rFonts w:eastAsia="MS Mincho"/>
                <w:lang w:val="en-US" w:eastAsia="ja-JP"/>
              </w:rPr>
            </w:pPr>
            <w:r w:rsidRPr="004621B5">
              <w:rPr>
                <w:rFonts w:eastAsia="MS Mincho"/>
                <w:i/>
                <w:lang w:val="en-US" w:eastAsia="ja-JP"/>
              </w:rPr>
              <w:t xml:space="preserve">theDirName </w:t>
            </w:r>
            <w:r>
              <w:rPr>
                <w:rFonts w:eastAsia="MS Mincho"/>
                <w:lang w:val="en-US" w:eastAsia="ja-JP"/>
              </w:rPr>
              <w:t xml:space="preserve">doit être l'une des chaînes prédéfinies suivantes :</w:t>
            </w:r>
          </w:p>
          <w:p>
            <w:pPr>
              <w:rPr>
                <w:rFonts w:eastAsia="MS Mincho"/>
                <w:lang w:val="en-US" w:eastAsia="ja-JP"/>
              </w:rPr>
            </w:pPr>
            <w:r>
              <w:rPr>
                <w:rFonts w:eastAsia="MS Mincho"/>
                <w:lang w:val="en-US" w:eastAsia="ja-JP"/>
              </w:rPr>
              <w:t xml:space="preserve">dwlfile"</w:t>
              <w:tab/>
              <w:t xml:space="preserve">le fichier de téléchargement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rPr>
                <w:rFonts w:eastAsia="MS Mincho"/>
                <w:lang w:val="en-US" w:eastAsia="ja-JP"/>
              </w:rPr>
            </w:pPr>
            <w:r>
              <w:rPr>
                <w:rFonts w:eastAsia="MS Mincho"/>
                <w:lang w:val="en-US" w:eastAsia="ja-JP"/>
              </w:rPr>
              <w:t xml:space="preserve">"prnfile"</w:t>
              <w:tab/>
              <w:t xml:space="preserve">le fichier d'impression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ind w:start="1418" w:hanging="1418"/>
              <w:rPr>
                <w:rFonts w:eastAsia="MS Mincho"/>
                <w:lang w:val="en-US" w:eastAsia="ja-JP"/>
              </w:rPr>
            </w:pPr>
            <w:r>
              <w:rPr>
                <w:rFonts w:eastAsia="MS Mincho"/>
                <w:lang w:val="en-US" w:eastAsia="ja-JP"/>
              </w:rPr>
              <w:t xml:space="preserve">BinDir"</w:t>
              <w:tab/>
              <w:t xml:space="preserve">le répertoire principal de WinIBW ;</w:t>
            </w:r>
            <w:r w:rsidRPr="004621B5">
              <w:rPr>
                <w:rFonts w:eastAsia="MS Mincho"/>
                <w:i/>
                <w:lang w:val="en-US" w:eastAsia="ja-JP"/>
              </w:rPr>
              <w:t xml:space="preserve">leRelativePath </w:t>
            </w:r>
            <w:r>
              <w:rPr>
                <w:rFonts w:eastAsia="MS Mincho"/>
                <w:lang w:val="en-US" w:eastAsia="ja-JP"/>
              </w:rPr>
              <w:t xml:space="preserve">doit pointer vers un fichier valide dans un sous-répertoire valide.</w:t>
            </w:r>
          </w:p>
          <w:p>
            <w:pPr>
              <w:rPr>
                <w:rFonts w:eastAsia="MS Mincho"/>
                <w:lang w:val="en-US" w:eastAsia="ja-JP"/>
              </w:rPr>
            </w:pPr>
            <w:r>
              <w:rPr>
                <w:rFonts w:eastAsia="MS Mincho"/>
                <w:lang w:val="en-US" w:eastAsia="ja-JP"/>
              </w:rPr>
              <w:t xml:space="preserve">ProfD"</w:t>
              <w:tab/>
              <w:t xml:space="preserve">le répertoire du profil de l'utilisateur</w:t>
            </w:r>
          </w:p>
          <w:p>
            <w:pPr>
              <w:rPr>
                <w:rFonts w:eastAsia="MS Mincho"/>
                <w:lang w:val="en-US" w:eastAsia="ja-JP"/>
              </w:rPr>
            </w:pPr>
            <w:r>
              <w:rPr>
                <w:rFonts w:eastAsia="MS Mincho"/>
                <w:lang w:val="en-US" w:eastAsia="ja-JP"/>
              </w:rPr>
              <w:t xml:space="preserve">Lorsque </w:t>
            </w:r>
            <w:r w:rsidRPr="00032CE5">
              <w:rPr>
                <w:rFonts w:eastAsia="MS Mincho"/>
                <w:i/>
                <w:lang w:val="en-US" w:eastAsia="ja-JP"/>
              </w:rPr>
              <w:t xml:space="preserve">le chemin d'accès relatif </w:t>
            </w:r>
            <w:r>
              <w:rPr>
                <w:rFonts w:eastAsia="MS Mincho"/>
                <w:lang w:val="en-US" w:eastAsia="ja-JP"/>
              </w:rPr>
              <w:t xml:space="preserve">est fourni, il est ajouté au nom de répertoire en prenant soin d'utiliser "\" si nécessaire.</w:t>
            </w:r>
          </w:p>
        </w:tc>
      </w:tr>
    </w:tbl>
    <w:p w:rsidR="00E0457F"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setDebug(</w:t>
            </w:r>
            <w:r w:rsidR="005E1B7E">
              <w:rPr>
                <w:rStyle w:val="Code0"/>
                <w:b/>
                <w:bCs/>
              </w:rPr>
              <w:t xml:space="preserve">debug </w:t>
            </w:r>
            <w:r w:rsidR="001934F7">
              <w:rPr>
                <w:rStyle w:val="Code0"/>
                <w:b/>
                <w:bCs/>
              </w:rPr>
              <w:t xml:space="preserve">: bool</w:t>
            </w:r>
            <w:r>
              <w:rPr>
                <w:rStyle w:val="Code0"/>
                <w:b/>
                <w:bCs/>
              </w:rPr>
              <w:t xml:space="preserv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Ceci est uniquement à des fins de débogage. S'il vaut true, le script affichera des messages d'erreur en cas d'exception.</w:t>
            </w:r>
          </w:p>
        </w:tc>
      </w:tr>
    </w:tbl>
    <w:p w:rsidRPr="00E0457F" w:rsidR="00E0457F" w:rsidP="00E0457F">
      <w:pPr>
        <w:rPr>
          <w:lang w:val="en-GB"/>
        </w:rPr>
      </w:pPr>
    </w:p>
    <w:p>
      <w:pPr>
        <w:pStyle w:val="Heading2"/>
        <w:rPr>
          <w:lang w:val="en-GB"/>
        </w:rPr>
      </w:pPr>
      <w:bookmarkStart w:name="_Toc373244371" w:id="155"/>
      <w:r>
        <w:rPr>
          <w:lang w:val="en-GB"/>
        </w:rPr>
        <w:t xml:space="preserve">Objet FileOutput</w:t>
      </w:r>
      <w:bookmarkEnd w:id="155"/>
    </w:p>
    <w:p w:rsidR="00032CE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create(fileName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Crée le fichier avec le chemin d'accès absolu </w:t>
            </w:r>
            <w:r w:rsidRPr="004621B5">
              <w:rPr>
                <w:rFonts w:eastAsia="MS Mincho"/>
                <w:i/>
                <w:lang w:val="en-US" w:eastAsia="ja-JP"/>
              </w:rPr>
              <w:t xml:space="preserve">fileName</w:t>
            </w:r>
            <w:r>
              <w:rPr>
                <w:rFonts w:eastAsia="MS Mincho"/>
                <w:lang w:val="en-US" w:eastAsia="ja-JP"/>
              </w:rPr>
              <w:t xml:space="preserve">.</w:t>
            </w:r>
          </w:p>
        </w:tc>
      </w:tr>
    </w:tbl>
    <w:p w:rsidR="00032CE5" w:rsidP="00032CE5">
      <w:pPr>
        <w:rPr>
          <w:lang w:val="en-GB"/>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createSpecial(theDirName : string, theRelativePath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Construit un nom de fichier avec un répertoire spécial WinIBW et tente de le créer.</w:t>
            </w:r>
          </w:p>
          <w:p>
            <w:pPr>
              <w:rPr>
                <w:rFonts w:eastAsia="MS Mincho"/>
                <w:lang w:val="en-US" w:eastAsia="ja-JP"/>
              </w:rPr>
            </w:pPr>
            <w:r w:rsidRPr="004621B5">
              <w:rPr>
                <w:rFonts w:eastAsia="MS Mincho"/>
                <w:i/>
                <w:lang w:val="en-US" w:eastAsia="ja-JP"/>
              </w:rPr>
              <w:t xml:space="preserve">theDirName </w:t>
            </w:r>
            <w:r>
              <w:rPr>
                <w:rFonts w:eastAsia="MS Mincho"/>
                <w:lang w:val="en-US" w:eastAsia="ja-JP"/>
              </w:rPr>
              <w:t xml:space="preserve">doit être l'une des chaînes prédéfinies suivantes :</w:t>
            </w:r>
          </w:p>
          <w:p>
            <w:pPr>
              <w:rPr>
                <w:rFonts w:eastAsia="MS Mincho"/>
                <w:lang w:val="en-US" w:eastAsia="ja-JP"/>
              </w:rPr>
            </w:pPr>
            <w:r>
              <w:rPr>
                <w:rFonts w:eastAsia="MS Mincho"/>
                <w:lang w:val="en-US" w:eastAsia="ja-JP"/>
              </w:rPr>
              <w:t xml:space="preserve">dwlfile"</w:t>
              <w:tab/>
              <w:t xml:space="preserve">le fichier de téléchargement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rPr>
                <w:rFonts w:eastAsia="MS Mincho"/>
                <w:lang w:val="en-US" w:eastAsia="ja-JP"/>
              </w:rPr>
            </w:pPr>
            <w:r>
              <w:rPr>
                <w:rFonts w:eastAsia="MS Mincho"/>
                <w:lang w:val="en-US" w:eastAsia="ja-JP"/>
              </w:rPr>
              <w:t xml:space="preserve">"prnfile"</w:t>
              <w:tab/>
              <w:t xml:space="preserve">le fichier d'impression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ind w:start="1418" w:hanging="1418"/>
              <w:rPr>
                <w:rFonts w:eastAsia="MS Mincho"/>
                <w:lang w:val="en-US" w:eastAsia="ja-JP"/>
              </w:rPr>
            </w:pPr>
            <w:r>
              <w:rPr>
                <w:rFonts w:eastAsia="MS Mincho"/>
                <w:lang w:val="en-US" w:eastAsia="ja-JP"/>
              </w:rPr>
              <w:t xml:space="preserve">BinDir"</w:t>
              <w:tab/>
              <w:t xml:space="preserve">le répertoire principal de WinIBW ;</w:t>
            </w:r>
            <w:r w:rsidRPr="004621B5">
              <w:rPr>
                <w:rFonts w:eastAsia="MS Mincho"/>
                <w:i/>
                <w:lang w:val="en-US" w:eastAsia="ja-JP"/>
              </w:rPr>
              <w:t xml:space="preserve">leRelativePath </w:t>
            </w:r>
            <w:r>
              <w:rPr>
                <w:rFonts w:eastAsia="MS Mincho"/>
                <w:lang w:val="en-US" w:eastAsia="ja-JP"/>
              </w:rPr>
              <w:t xml:space="preserve">doit pointer vers un fichier valide dans un sous-répertoire valide.</w:t>
            </w:r>
          </w:p>
          <w:p>
            <w:pPr>
              <w:rPr>
                <w:rFonts w:eastAsia="MS Mincho"/>
                <w:lang w:val="en-US" w:eastAsia="ja-JP"/>
              </w:rPr>
            </w:pPr>
            <w:r>
              <w:rPr>
                <w:rFonts w:eastAsia="MS Mincho"/>
                <w:lang w:val="en-US" w:eastAsia="ja-JP"/>
              </w:rPr>
              <w:t xml:space="preserve">ProfD"</w:t>
              <w:tab/>
              <w:t xml:space="preserve">le répertoire du profil de l'utilisateur</w:t>
            </w:r>
          </w:p>
        </w:tc>
      </w:tr>
    </w:tbl>
    <w:p w:rsidR="00E0457F"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createViaGUI(dialogTitle : string, initialPath : string,</w:t>
            </w:r>
          </w:p>
          <w:p>
            <w:pPr>
              <w:keepNext/>
              <w:ind w:start="720" w:hanging="720"/>
              <w:rPr>
                <w:rStyle w:val="Code0"/>
                <w:b/>
                <w:bCs/>
              </w:rPr>
            </w:pPr>
            <w:r>
              <w:rPr>
                <w:rStyle w:val="Code0"/>
                <w:b/>
                <w:bCs/>
              </w:rPr>
              <w:tab/>
              <w:t xml:space="preserve">defaultName : string, aFilter : string, </w:t>
            </w:r>
          </w:p>
          <w:p>
            <w:pPr>
              <w:keepNext/>
              <w:ind w:start="720" w:hanging="720"/>
              <w:rPr>
                <w:rStyle w:val="Code0"/>
                <w:b/>
                <w:bCs/>
              </w:rPr>
            </w:pPr>
            <w:r>
              <w:rPr>
                <w:rStyle w:val="Code0"/>
                <w:b/>
                <w:bCs/>
              </w:rPr>
              <w:tab/>
              <w:t xml:space="preserve">theFilterName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Affiche une boîte de dialogue FileOpenDialog et initialise l'entrée TextFileInput avec le fichier choisi. Retourne false si la boîte de dialogue a été annulée.</w:t>
            </w:r>
          </w:p>
          <w:p>
            <w:pPr>
              <w:rPr>
                <w:rFonts w:eastAsia="MS Mincho"/>
                <w:lang w:val="en-US" w:eastAsia="ja-JP"/>
              </w:rPr>
            </w:pPr>
            <w:r w:rsidRPr="004621B5">
              <w:rPr>
                <w:rFonts w:eastAsia="MS Mincho"/>
                <w:i/>
                <w:lang w:val="en-US" w:eastAsia="ja-JP"/>
              </w:rPr>
              <w:t xml:space="preserve">defaultName </w:t>
            </w:r>
            <w:r>
              <w:rPr>
                <w:rFonts w:eastAsia="MS Mincho"/>
                <w:lang w:val="en-US" w:eastAsia="ja-JP"/>
              </w:rPr>
              <w:t xml:space="preserve">est le nom de fichier par défaut. </w:t>
            </w:r>
            <w:r w:rsidRPr="004621B5">
              <w:rPr>
                <w:rFonts w:eastAsia="MS Mincho"/>
                <w:i/>
                <w:lang w:val="en-US" w:eastAsia="ja-JP"/>
              </w:rPr>
              <w:t xml:space="preserve">aFilter </w:t>
            </w:r>
            <w:r>
              <w:rPr>
                <w:rFonts w:eastAsia="MS Mincho"/>
                <w:lang w:val="en-US" w:eastAsia="ja-JP"/>
              </w:rPr>
              <w:t xml:space="preserve">spécifie les types de fichiers à afficher (par exemple "*.txt ; *.doc"). </w:t>
            </w:r>
            <w:r w:rsidRPr="004621B5">
              <w:rPr>
                <w:rFonts w:eastAsia="MS Mincho"/>
                <w:i/>
                <w:lang w:val="en-US" w:eastAsia="ja-JP"/>
              </w:rPr>
              <w:t xml:space="preserve">theFilterName </w:t>
            </w:r>
            <w:r>
              <w:rPr>
                <w:rFonts w:eastAsia="MS Mincho"/>
                <w:lang w:val="en-US" w:eastAsia="ja-JP"/>
              </w:rPr>
              <w:t xml:space="preserve">est le nom affiché du filtre (par exemple "My Input Files").</w:t>
            </w:r>
          </w:p>
        </w:tc>
      </w:tr>
    </w:tbl>
    <w:p w:rsidR="00E0457F"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remove()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Essayez de supprimer ce fichier.</w:t>
            </w:r>
          </w:p>
        </w:tc>
      </w:tr>
    </w:tbl>
    <w:p w:rsidR="00032CE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close()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Ferme le dossier.</w:t>
            </w:r>
          </w:p>
        </w:tc>
      </w:tr>
    </w:tbl>
    <w:p w:rsidR="00E0457F"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writeLine(theLine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Écrit une ligne de texte (un \n est ajouté automatiquement) ; renvoie false en cas d'erreur.</w:t>
            </w:r>
          </w:p>
        </w:tc>
      </w:tr>
    </w:tbl>
    <w:p w:rsidR="00032CE5" w:rsidP="00032CE5">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bool write(theText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Écrit </w:t>
            </w:r>
            <w:r w:rsidRPr="00032CE5">
              <w:rPr>
                <w:rFonts w:eastAsia="MS Mincho"/>
                <w:i/>
                <w:lang w:val="en-US" w:eastAsia="ja-JP"/>
              </w:rPr>
              <w:t xml:space="preserve">le texte </w:t>
            </w:r>
            <w:r>
              <w:rPr>
                <w:rFonts w:eastAsia="MS Mincho"/>
                <w:lang w:val="en-US" w:eastAsia="ja-JP"/>
              </w:rPr>
              <w:t xml:space="preserve">dans le fichier ; renvoie false en cas d'erreur.</w:t>
            </w:r>
          </w:p>
        </w:tc>
      </w:tr>
    </w:tbl>
    <w:p w:rsidR="00032CE5"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FE6058" w:rsidP="00FE6058">
            <w:pPr>
              <w:keepNext/>
              <w:rPr>
                <w:lang w:val="en-GB"/>
              </w:rPr>
            </w:pPr>
          </w:p>
        </w:tc>
        <w:tc>
          <w:tcPr>
            <w:tcW w:w="1235" w:type="dxa"/>
            <w:shd w:val="clear" w:color="auto" w:fill="B3B3B3"/>
          </w:tcPr>
          <w:p w:rsidR="00FE6058"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setTruncate(truncate : bool)</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Par défaut, les fichiers sont créés en mode annexe, c'est-à-dire que le texte écrit dans le fichier sera ajouté à tout contenu déjà existant. Si vous attribuez la </w:t>
            </w:r>
            <w:r>
              <w:rPr>
                <w:rFonts w:eastAsia="MS Mincho"/>
                <w:lang w:val="en-US" w:eastAsia="ja-JP"/>
              </w:rPr>
              <w:t xml:space="preserve">valeur true à </w:t>
            </w:r>
            <w:r w:rsidRPr="00FE6058">
              <w:rPr>
                <w:rFonts w:eastAsia="MS Mincho"/>
                <w:i/>
                <w:lang w:val="en-US" w:eastAsia="ja-JP"/>
              </w:rPr>
              <w:t xml:space="preserve">truncate</w:t>
            </w:r>
            <w:r>
              <w:rPr>
                <w:rFonts w:eastAsia="MS Mincho"/>
                <w:lang w:val="en-US" w:eastAsia="ja-JP"/>
              </w:rPr>
              <w:t xml:space="preserve">, le contenu du fichier sera effacé avant l'écriture.</w:t>
            </w:r>
          </w:p>
          <w:p>
            <w:pPr>
              <w:rPr>
                <w:rFonts w:eastAsia="MS Mincho"/>
                <w:lang w:val="en-US" w:eastAsia="ja-JP"/>
              </w:rPr>
            </w:pPr>
            <w:r>
              <w:rPr>
                <w:rFonts w:eastAsia="MS Mincho"/>
                <w:lang w:val="en-US" w:eastAsia="ja-JP"/>
              </w:rPr>
              <w:t xml:space="preserve">Vous pouvez donner </w:t>
            </w:r>
            <w:r>
              <w:rPr>
                <w:rFonts w:eastAsia="MS Mincho"/>
                <w:lang w:val="en-US" w:eastAsia="ja-JP"/>
              </w:rPr>
              <w:t xml:space="preserve">la valeur true à </w:t>
            </w:r>
            <w:r w:rsidRPr="00FE6058">
              <w:rPr>
                <w:rFonts w:eastAsia="MS Mincho"/>
                <w:i/>
                <w:lang w:val="en-US" w:eastAsia="ja-JP"/>
              </w:rPr>
              <w:t xml:space="preserve">truncate </w:t>
            </w:r>
            <w:r>
              <w:rPr>
                <w:rFonts w:eastAsia="MS Mincho"/>
                <w:lang w:val="en-US" w:eastAsia="ja-JP"/>
              </w:rPr>
              <w:t xml:space="preserve">avant ou après l'appel à l'une des fonctions de création, mais sachez que tout le contenu présent dans le fichier sera effacé.</w:t>
            </w:r>
          </w:p>
        </w:tc>
      </w:tr>
    </w:tbl>
    <w:p w:rsidR="00FE6058" w:rsidP="00E0457F">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chaîne de caractères getPath()</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Renvoie le chemin complet du fichier ; renvoie null en cas d'erreur.</w:t>
            </w:r>
          </w:p>
        </w:tc>
      </w:tr>
    </w:tbl>
    <w:p w:rsidR="00032CE5" w:rsidP="00032CE5">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string getSpecialPath(theDirName : string, </w:t>
            </w:r>
          </w:p>
          <w:p>
            <w:pPr>
              <w:keepNext/>
              <w:ind w:start="720" w:hanging="720"/>
              <w:rPr>
                <w:rStyle w:val="Code0"/>
                <w:b/>
                <w:bCs/>
              </w:rPr>
            </w:pPr>
            <w:r>
              <w:rPr>
                <w:rStyle w:val="Code0"/>
                <w:b/>
                <w:bCs/>
              </w:rPr>
              <w:tab/>
              <w:t xml:space="preserve">theRelativePath : string)</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Renvoie un chemin WinIBW spécial ; peut être utile pour openViaGUI. Cette fonction est statique, vous n'avez donc pas besoin d'un objet TextFileInput pour l'utiliser.</w:t>
            </w:r>
          </w:p>
          <w:p>
            <w:pPr>
              <w:rPr>
                <w:rFonts w:eastAsia="MS Mincho"/>
                <w:lang w:val="en-US" w:eastAsia="ja-JP"/>
              </w:rPr>
            </w:pPr>
            <w:r w:rsidRPr="004621B5">
              <w:rPr>
                <w:rFonts w:eastAsia="MS Mincho"/>
                <w:i/>
                <w:lang w:val="en-US" w:eastAsia="ja-JP"/>
              </w:rPr>
              <w:t xml:space="preserve">theDirName </w:t>
            </w:r>
            <w:r>
              <w:rPr>
                <w:rFonts w:eastAsia="MS Mincho"/>
                <w:lang w:val="en-US" w:eastAsia="ja-JP"/>
              </w:rPr>
              <w:t xml:space="preserve">doit être l'une des chaînes prédéfinies suivantes :</w:t>
            </w:r>
          </w:p>
          <w:p>
            <w:pPr>
              <w:rPr>
                <w:rFonts w:eastAsia="MS Mincho"/>
                <w:lang w:val="en-US" w:eastAsia="ja-JP"/>
              </w:rPr>
            </w:pPr>
            <w:r>
              <w:rPr>
                <w:rFonts w:eastAsia="MS Mincho"/>
                <w:lang w:val="en-US" w:eastAsia="ja-JP"/>
              </w:rPr>
              <w:t xml:space="preserve">dwlfile"</w:t>
              <w:tab/>
              <w:t xml:space="preserve">le fichier de téléchargement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rPr>
                <w:rFonts w:eastAsia="MS Mincho"/>
                <w:lang w:val="en-US" w:eastAsia="ja-JP"/>
              </w:rPr>
            </w:pPr>
            <w:r>
              <w:rPr>
                <w:rFonts w:eastAsia="MS Mincho"/>
                <w:lang w:val="en-US" w:eastAsia="ja-JP"/>
              </w:rPr>
              <w:t xml:space="preserve">"prnfile"</w:t>
              <w:tab/>
              <w:t xml:space="preserve">le fichier d'impression de l'utilisateur ;</w:t>
            </w:r>
            <w:r w:rsidRPr="004621B5">
              <w:rPr>
                <w:rFonts w:eastAsia="MS Mincho"/>
                <w:i/>
                <w:lang w:val="en-US" w:eastAsia="ja-JP"/>
              </w:rPr>
              <w:t xml:space="preserve">le chemin d'accès relatif </w:t>
            </w:r>
            <w:r>
              <w:rPr>
                <w:rFonts w:eastAsia="MS Mincho"/>
                <w:lang w:val="en-US" w:eastAsia="ja-JP"/>
              </w:rPr>
              <w:t xml:space="preserve">est ignoré.</w:t>
            </w:r>
          </w:p>
          <w:p>
            <w:pPr>
              <w:ind w:start="1418" w:hanging="1418"/>
              <w:rPr>
                <w:rFonts w:eastAsia="MS Mincho"/>
                <w:lang w:val="en-US" w:eastAsia="ja-JP"/>
              </w:rPr>
            </w:pPr>
            <w:r>
              <w:rPr>
                <w:rFonts w:eastAsia="MS Mincho"/>
                <w:lang w:val="en-US" w:eastAsia="ja-JP"/>
              </w:rPr>
              <w:t xml:space="preserve">BinDir"</w:t>
              <w:tab/>
              <w:t xml:space="preserve">le répertoire principal de WinIBW ;</w:t>
            </w:r>
            <w:r w:rsidRPr="004621B5">
              <w:rPr>
                <w:rFonts w:eastAsia="MS Mincho"/>
                <w:i/>
                <w:lang w:val="en-US" w:eastAsia="ja-JP"/>
              </w:rPr>
              <w:t xml:space="preserve">leRelativePath </w:t>
            </w:r>
            <w:r>
              <w:rPr>
                <w:rFonts w:eastAsia="MS Mincho"/>
                <w:lang w:val="en-US" w:eastAsia="ja-JP"/>
              </w:rPr>
              <w:t xml:space="preserve">doit pointer vers un fichier valide dans un sous-répertoire valide.</w:t>
            </w:r>
          </w:p>
          <w:p>
            <w:pPr>
              <w:rPr>
                <w:rFonts w:eastAsia="MS Mincho"/>
                <w:lang w:val="en-US" w:eastAsia="ja-JP"/>
              </w:rPr>
            </w:pPr>
            <w:r>
              <w:rPr>
                <w:rFonts w:eastAsia="MS Mincho"/>
                <w:lang w:val="en-US" w:eastAsia="ja-JP"/>
              </w:rPr>
              <w:t xml:space="preserve">ProfD"</w:t>
              <w:tab/>
              <w:t xml:space="preserve">le répertoire du profil de l'utilisateur</w:t>
            </w:r>
          </w:p>
          <w:p>
            <w:pPr>
              <w:rPr>
                <w:rFonts w:eastAsia="MS Mincho"/>
                <w:lang w:val="en-US" w:eastAsia="ja-JP"/>
              </w:rPr>
            </w:pPr>
            <w:r>
              <w:rPr>
                <w:rFonts w:eastAsia="MS Mincho"/>
                <w:lang w:val="en-US" w:eastAsia="ja-JP"/>
              </w:rPr>
              <w:t xml:space="preserve">Lorsque </w:t>
            </w:r>
            <w:r w:rsidRPr="00032CE5">
              <w:rPr>
                <w:rFonts w:eastAsia="MS Mincho"/>
                <w:i/>
                <w:lang w:val="en-US" w:eastAsia="ja-JP"/>
              </w:rPr>
              <w:t xml:space="preserve">le chemin d'accès relatif </w:t>
            </w:r>
            <w:r>
              <w:rPr>
                <w:rFonts w:eastAsia="MS Mincho"/>
                <w:lang w:val="en-US" w:eastAsia="ja-JP"/>
              </w:rPr>
              <w:t xml:space="preserve">est fourni, il est ajouté au nom de répertoire en prenant soin d'utiliser "\" si nécessaire.</w:t>
            </w:r>
          </w:p>
        </w:tc>
      </w:tr>
    </w:tbl>
    <w:p w:rsidR="00032CE5" w:rsidP="00032CE5">
      <w:pPr>
        <w:autoSpaceDE w:val="0"/>
        <w:autoSpaceDN w:val="0"/>
        <w:adjustRightInd w:val="0"/>
        <w:spacing w:line="240" w:lineRule="auto"/>
        <w:rPr>
          <w:rFonts w:ascii="Courier New" w:hAnsi="Courier New" w:eastAsia="MS Mincho" w:cs="Courier New"/>
          <w:spacing w:val="0"/>
          <w:sz w:val="20"/>
          <w:szCs w:val="20"/>
          <w:lang w:val="en-US" w:eastAsia="ja-JP"/>
        </w:rPr>
      </w:pPr>
    </w:p>
    <w:tbl>
      <w:tblPr>
        <w:tblStyle w:val="TableNormal"/>
        <w:tblW w:w="5000" w:type="pct"/>
        <w:tblLook w:val="01E0"/>
      </w:tblPr>
      <w:tblGrid>
        <w:gridCol w:w="525"/>
        <w:gridCol w:w="4161"/>
        <w:gridCol w:w="3650"/>
        <w:gridCol w:w="1235"/>
      </w:tblGrid>
      <w:tr>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032CE5" w:rsidP="00FE6058">
            <w:pPr>
              <w:keepNext/>
              <w:rPr>
                <w:lang w:val="en-GB"/>
              </w:rPr>
            </w:pPr>
          </w:p>
        </w:tc>
        <w:tc>
          <w:tcPr>
            <w:tcW w:w="1235" w:type="dxa"/>
            <w:shd w:val="clear" w:color="auto" w:fill="B3B3B3"/>
          </w:tcPr>
          <w:p w:rsidR="00032CE5" w:rsidP="00FE6058">
            <w:pPr>
              <w:keepNext/>
              <w:rPr>
                <w:lang w:val="en-GB"/>
              </w:rPr>
            </w:pPr>
          </w:p>
        </w:tc>
      </w:tr>
      <w:tr>
        <w:tblPrEx>
          <w:tblW w:w="5000" w:type="pct"/>
          <w:tblLook w:val="01E0"/>
        </w:tblPrEx>
        <w:trPr>
          <w:cantSplit/>
        </w:trPr>
        <w:tc>
          <w:tcPr>
            <w:tcW w:w="525" w:type="dxa"/>
          </w:tcPr>
          <w:p>
            <w:pPr>
              <w:keepNext/>
              <w:rPr>
                <w:rStyle w:val="Code0"/>
                <w:b/>
                <w:bCs/>
              </w:rPr>
            </w:pPr>
            <w:r>
              <w:rPr>
                <w:rStyle w:val="Code0"/>
                <w:b/>
                <w:bCs/>
              </w:rPr>
              <w:t xml:space="preserve">JS</w:t>
            </w:r>
          </w:p>
        </w:tc>
        <w:tc>
          <w:tcPr>
            <w:tcW w:w="9046" w:type="dxa"/>
            <w:gridSpan w:val="3"/>
          </w:tcPr>
          <w:p>
            <w:pPr>
              <w:keepNext/>
              <w:ind w:start="720" w:hanging="720"/>
              <w:rPr>
                <w:rStyle w:val="Code0"/>
                <w:b/>
                <w:bCs/>
              </w:rPr>
            </w:pPr>
            <w:r>
              <w:rPr>
                <w:rStyle w:val="Code0"/>
                <w:b/>
                <w:bCs/>
              </w:rPr>
              <w:t xml:space="preserve">void setDebug(</w:t>
            </w:r>
            <w:r w:rsidR="005E1B7E">
              <w:rPr>
                <w:rStyle w:val="Code0"/>
                <w:b/>
                <w:bCs/>
              </w:rPr>
              <w:t xml:space="preserve">debug </w:t>
            </w:r>
            <w:r w:rsidR="001934F7">
              <w:rPr>
                <w:rStyle w:val="Code0"/>
                <w:b/>
                <w:bCs/>
              </w:rPr>
              <w:t xml:space="preserve">: bool</w:t>
            </w:r>
            <w:r>
              <w:rPr>
                <w:rStyle w:val="Code0"/>
                <w:b/>
                <w:bCs/>
              </w:rPr>
              <w:t xml:space="preserve">)</w:t>
            </w:r>
          </w:p>
        </w:tc>
      </w:tr>
      <w:tr>
        <w:tblPrEx>
          <w:tblW w:w="5000" w:type="pct"/>
          <w:tblLook w:val="01E0"/>
        </w:tblPrEx>
        <w:trPr>
          <w:cantSplit/>
        </w:trPr>
        <w:tc>
          <w:tcPr>
            <w:tcW w:w="9571" w:type="dxa"/>
            <w:gridSpan w:val="4"/>
          </w:tcPr>
          <w:p>
            <w:pPr>
              <w:rPr>
                <w:rFonts w:eastAsia="MS Mincho"/>
                <w:lang w:val="en-US" w:eastAsia="ja-JP"/>
              </w:rPr>
            </w:pPr>
            <w:r>
              <w:rPr>
                <w:rFonts w:eastAsia="MS Mincho"/>
                <w:lang w:val="en-US" w:eastAsia="ja-JP"/>
              </w:rPr>
              <w:t xml:space="preserve">Ceci est uniquement à des fins de débogage. S'il vaut true, le script affichera des messages d'erreur en cas d'exception.</w:t>
            </w:r>
          </w:p>
        </w:tc>
      </w:tr>
    </w:tbl>
    <w:p w:rsidR="00032CE5" w:rsidP="00032CE5">
      <w:pPr>
        <w:rPr>
          <w:lang w:val="en-GB"/>
        </w:rPr>
      </w:pPr>
    </w:p>
    <w:p>
      <w:pPr>
        <w:pStyle w:val="Heading1"/>
        <w:rPr>
          <w:lang w:val="en-GB"/>
        </w:rPr>
      </w:pPr>
      <w:r w:rsidR="00060E0B">
        <w:rPr>
          <w:lang w:val="en-GB"/>
        </w:rPr>
        <w:br w:type="page"/>
      </w:r>
      <w:bookmarkStart w:name="_Toc373244372" w:id="156"/>
      <w:r w:rsidR="00E91D4D">
        <w:rPr>
          <w:lang w:val="en-GB"/>
        </w:rPr>
        <w:t xml:space="preserve">Programmation XUL</w:t>
      </w:r>
      <w:bookmarkEnd w:id="156"/>
    </w:p>
    <w:p>
      <w:pPr>
        <w:pStyle w:val="Heading2"/>
        <w:rPr>
          <w:lang w:val="en-GB"/>
        </w:rPr>
      </w:pPr>
      <w:bookmarkStart w:name="_Toc373244373" w:id="157"/>
      <w:r>
        <w:rPr>
          <w:lang w:val="en-GB"/>
        </w:rPr>
        <w:t xml:space="preserve">Introduction</w:t>
      </w:r>
      <w:bookmarkEnd w:id="157"/>
    </w:p>
    <w:p>
      <w:pPr>
        <w:rPr>
          <w:lang w:val="en-GB"/>
        </w:rPr>
      </w:pPr>
      <w:r>
        <w:rPr>
          <w:lang w:val="en-GB"/>
        </w:rPr>
        <w:t xml:space="preserve">Les scripts standard peuvent être complétés par des boîtes de dialogue. Ces boîtes de dialogue sont créées à l'aide de XUL, le langage d'interface utilisateur Mozilla XML. Ce document ne fournit pas un cours complet sur la programmation XUL ; pour cela, nous nous référons à des ouvrages tels que :</w:t>
      </w:r>
    </w:p>
    <w:p>
      <w:pPr>
        <w:numPr>
          <w:ilvl w:val="0"/>
          <w:numId w:val="37"/>
        </w:numPr>
        <w:rPr>
          <w:lang w:val="en-GB"/>
        </w:rPr>
      </w:pPr>
      <w:r>
        <w:rPr>
          <w:lang w:val="en-GB"/>
        </w:rPr>
        <w:t xml:space="preserve">Créer des applications avec Mozilla, Boswell e.a. (O'Reilly)</w:t>
      </w:r>
    </w:p>
    <w:p>
      <w:pPr>
        <w:numPr>
          <w:ilvl w:val="0"/>
          <w:numId w:val="37"/>
        </w:numPr>
        <w:rPr>
          <w:lang w:val="en-GB"/>
        </w:rPr>
      </w:pPr>
      <w:r>
        <w:rPr>
          <w:lang w:val="en-GB"/>
        </w:rPr>
        <w:t xml:space="preserve">Développement rapide d'applications avec Mozilla, Nigel McFarlane (Prentice Hall)</w:t>
      </w:r>
    </w:p>
    <w:p w:rsidR="008A4E9F" w:rsidP="008A4E9F">
      <w:pPr>
        <w:rPr>
          <w:lang w:val="en-GB"/>
        </w:rPr>
      </w:pPr>
    </w:p>
    <w:p>
      <w:pPr>
        <w:pStyle w:val="Heading2"/>
        <w:rPr>
          <w:lang w:val="en-GB"/>
        </w:rPr>
      </w:pPr>
      <w:bookmarkStart w:name="_Toc373244374" w:id="158"/>
      <w:r w:rsidR="00D3018A">
        <w:rPr>
          <w:lang w:val="en-GB"/>
        </w:rPr>
        <w:t xml:space="preserve">Exemple de boîte de dialogue</w:t>
      </w:r>
      <w:bookmarkEnd w:id="158"/>
    </w:p>
    <w:p>
      <w:pPr>
        <w:rPr>
          <w:lang w:val="en-GB"/>
        </w:rPr>
      </w:pPr>
      <w:r>
        <w:rPr>
          <w:lang w:val="en-GB"/>
        </w:rPr>
        <w:t xml:space="preserve">L'exemple de code suivant peut servir de point de départ à la création de boîtes de dialogue personnalisées. Cette boîte de dialogue contient un ensemble de </w:t>
      </w:r>
      <w:r w:rsidR="000153E9">
        <w:rPr>
          <w:lang w:val="en-GB"/>
        </w:rPr>
        <w:t xml:space="preserve">contrôles </w:t>
      </w:r>
      <w:r>
        <w:rPr>
          <w:lang w:val="en-GB"/>
        </w:rPr>
        <w:t xml:space="preserve">les plus </w:t>
      </w:r>
      <w:r w:rsidR="000153E9">
        <w:rPr>
          <w:lang w:val="en-GB"/>
        </w:rPr>
        <w:t xml:space="preserve">couramment utilisés, tels qu'un champ de saisie, des cases à cocher, des boutons radio et une liste déroulante.</w:t>
      </w:r>
    </w:p>
    <w:p w:rsidR="000153E9" w:rsidP="00D3018A">
      <w:pPr>
        <w:rPr>
          <w:lang w:val="en-GB"/>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&lt;?xml version="1.0"?&gt;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&lt;?xml-stylesheet href="chrome://global/skin/" type="text/css"?&gt;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&lt;?xml-stylesheet href="chrome://global/skin/global.css" type="text/css"?&gt;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 Incluez votre propre feuille de style ici. --&gt;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 Définir le dialogue :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&lt;dialog</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xmlns= "http://www.mozilla.org/keymaster/gatekeeper/there.is.only.xul"</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title="Exemple de boîte de dialogue présentant différents éléments"</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onload="onLoad()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buttons="accept,cancel"</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ondialogaccept="return onAccept()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ondialogcancel="return onCancel()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onunload="application.activate()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style="min-width : 33em"</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id="SampleDialog"</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&lt;script&gt;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 ![CDATA[</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var application = Components.classes["@oclcpica.nl/kitabapplication;1"]</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                        .getService(Components.interfaces.IApplication) ;</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fonction onLoad()</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 Tout ce qui doit être fait lorsque le SampleDialog s'ouvre.</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retourner vrai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fonction onAccept()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 Le bouton d'acceptation est enfoncé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var theTextBox = document.getElementById("idSampleTextbox").value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008A4E9F">
        <w:rPr>
          <w:szCs w:val="18"/>
        </w:rPr>
        <w:t xml:space="preserve">application.messageBox("SampleDlg</w:t>
      </w:r>
      <w:r w:rsidRPr="000153E9">
        <w:rPr>
          <w:szCs w:val="18"/>
        </w:rPr>
        <w:t xml:space="preserve">", </w:t>
      </w:r>
      <w:r w:rsidR="008A4E9F">
        <w:rPr>
          <w:szCs w:val="18"/>
        </w:rPr>
        <w:t xml:space="preserve">"You entered : '" + </w:t>
      </w:r>
      <w:r w:rsidRPr="000153E9">
        <w:rPr>
          <w:szCs w:val="18"/>
        </w:rPr>
        <w:t xml:space="preserve">theTextBox + "'", "")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retourner vrai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fonction onCancel()</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 Le bouton Annuler est enfoncé...</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alert("Vous avez appuyé sur Annuler, rien ne sera fait avec les données")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retourner vrai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&lt;/script&gt;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&lt;Mise en page des contrôles de la boîte de dialogue :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&lt;vbox&gt;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&lt;séparateur/&gt;</w:t>
        <w:tab/>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&lt;hbox align="center" flex="1"&gt;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&lt;label align="left,bottom" value="Sample textbox to enter text :"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&lt;textbox align="right" id="idSampleTextbox" value="Initial value"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&lt;/hbox&gt;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&lt;séparateur/&gt;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&lt;groupbox&gt;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&lt;caption label="Sample checkboxes"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&lt;checkbox id="idSampleCheckbox1"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                            label="Première option de la case à cocher" checked="true"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&lt;checkbox id="idSampleCheckbox2" label="Second checkbox option"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&lt;checkbox id="idSampleCheckbox3" label="Troisième option de la case à cocher"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&lt;/groupbox&gt;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&lt;groupbox&gt;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&lt;caption label="Sample radio group"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&lt;radiogroup id="idSampleRadiogroup" orient="horizontal"&gt;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sidR="000153E9">
        <w:rPr>
          <w:szCs w:val="18"/>
        </w:rPr>
        <w:tab/>
        <w:tab/>
        <w:tab/>
        <w:tab/>
        <w:t xml:space="preserve">&lt;radio id="idRadio1" group="idSampleRadiogroup"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                 label="Premier bouton radio" checked="true"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sidR="000153E9">
        <w:rPr>
          <w:szCs w:val="18"/>
        </w:rPr>
        <w:tab/>
        <w:tab/>
        <w:tab/>
        <w:tab/>
        <w:t xml:space="preserve">&lt;radio id="idRadio2" group="idSampleRadiogroup" </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                 label="Deuxième bouton radio"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&lt;/radiogroup&gt;</w:t>
      </w:r>
    </w:p>
    <w:p>
      <w:pPr>
        <w:pStyle w:val="code"/>
        <w:tabs>
          <w:tab w:val="left" w:pos="284"/>
          <w:tab w:val="left" w:pos="567"/>
          <w:tab w:val="left" w:pos="851"/>
          <w:tab w:val="left" w:pos="1134"/>
          <w:tab w:val="left" w:pos="1418"/>
          <w:tab w:val="left" w:pos="1701"/>
          <w:tab w:val="left" w:pos="1985"/>
          <w:tab w:val="left" w:pos="2268"/>
        </w:tabs>
        <w:ind w:start="0" w:firstLine="0"/>
        <w:rPr>
          <w:szCs w:val="18"/>
          <w:lang w:val="fr-FR"/>
        </w:rPr>
      </w:pPr>
      <w:r w:rsidRPr="000153E9">
        <w:rPr>
          <w:szCs w:val="18"/>
        </w:rPr>
        <w:tab/>
        <w:tab/>
      </w:r>
      <w:r w:rsidRPr="005A268C">
        <w:rPr>
          <w:szCs w:val="18"/>
          <w:lang w:val="fr-FR"/>
        </w:rPr>
        <w:t xml:space="preserve">&lt;/groupbox&gt;</w:t>
      </w:r>
    </w:p>
    <w:p w:rsidRPr="005A268C"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lang w:val="fr-FR"/>
        </w:rPr>
      </w:pPr>
      <w:r w:rsidRPr="005A268C">
        <w:rPr>
          <w:szCs w:val="18"/>
          <w:lang w:val="fr-FR"/>
        </w:rPr>
        <w:tab/>
        <w:tab/>
      </w:r>
    </w:p>
    <w:p>
      <w:pPr>
        <w:pStyle w:val="code"/>
        <w:tabs>
          <w:tab w:val="left" w:pos="284"/>
          <w:tab w:val="left" w:pos="567"/>
          <w:tab w:val="left" w:pos="851"/>
          <w:tab w:val="left" w:pos="1134"/>
          <w:tab w:val="left" w:pos="1418"/>
          <w:tab w:val="left" w:pos="1701"/>
          <w:tab w:val="left" w:pos="1985"/>
          <w:tab w:val="left" w:pos="2268"/>
        </w:tabs>
        <w:ind w:start="0" w:firstLine="0"/>
        <w:rPr>
          <w:szCs w:val="18"/>
          <w:lang w:val="fr-FR"/>
        </w:rPr>
      </w:pPr>
      <w:r w:rsidRPr="005A268C">
        <w:rPr>
          <w:szCs w:val="18"/>
          <w:lang w:val="fr-FR"/>
        </w:rPr>
        <w:tab/>
        <w:tab/>
        <w:t xml:space="preserve">&lt;groupbox&gt;</w:t>
      </w:r>
    </w:p>
    <w:p>
      <w:pPr>
        <w:pStyle w:val="code"/>
        <w:tabs>
          <w:tab w:val="left" w:pos="284"/>
          <w:tab w:val="left" w:pos="567"/>
          <w:tab w:val="left" w:pos="851"/>
          <w:tab w:val="left" w:pos="1134"/>
          <w:tab w:val="left" w:pos="1418"/>
          <w:tab w:val="left" w:pos="1701"/>
          <w:tab w:val="left" w:pos="1985"/>
          <w:tab w:val="left" w:pos="2268"/>
        </w:tabs>
        <w:ind w:start="0" w:firstLine="0"/>
        <w:rPr>
          <w:szCs w:val="18"/>
          <w:lang w:val="fr-FR"/>
        </w:rPr>
      </w:pPr>
      <w:r w:rsidRPr="005A268C">
        <w:rPr>
          <w:szCs w:val="18"/>
          <w:lang w:val="fr-FR"/>
        </w:rPr>
        <w:tab/>
        <w:tab/>
        <w:tab/>
        <w:t xml:space="preserve">&lt;caption label="Sample menu list"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5A268C">
        <w:rPr>
          <w:szCs w:val="18"/>
          <w:lang w:val="fr-FR"/>
        </w:rPr>
        <w:tab/>
        <w:tab/>
        <w:tab/>
      </w:r>
      <w:r w:rsidRPr="000153E9">
        <w:rPr>
          <w:szCs w:val="18"/>
        </w:rPr>
        <w:t xml:space="preserve">&lt;menulist id="idSampleMenulist" &gt;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ab/>
        <w:t xml:space="preserve">&lt;menupopup&gt;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ab/>
        <w:tab/>
        <w:t xml:space="preserve">&lt;menuitem value="mi-one" label="Menu Item One"/&gt;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ab/>
        <w:tab/>
        <w:t xml:space="preserve">&lt;menuitem value="mi-two" label="Menu Item Two"/&gt;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ab/>
        <w:tab/>
        <w:t xml:space="preserve">&lt;menuitem value="mi-three" label="Menu Item Three"/&gt;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        &lt;/menupopup&gt;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ab/>
        <w:t xml:space="preserve">&lt;/menulist&gt;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t xml:space="preserve">&lt;/groupbox&gt;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ab/>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&lt;/vbox&gt;</w:t>
      </w: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ab/>
        <w:t xml:space="preserve">&lt;séparateur/&gt;</w:t>
      </w:r>
    </w:p>
    <w:p w:rsidRPr="000153E9" w:rsidR="000153E9" w:rsidP="000153E9">
      <w:pPr>
        <w:pStyle w:val="code"/>
        <w:tabs>
          <w:tab w:val="left" w:pos="284"/>
          <w:tab w:val="left" w:pos="567"/>
          <w:tab w:val="left" w:pos="851"/>
          <w:tab w:val="left" w:pos="1134"/>
          <w:tab w:val="left" w:pos="1418"/>
          <w:tab w:val="left" w:pos="1701"/>
          <w:tab w:val="left" w:pos="1985"/>
          <w:tab w:val="left" w:pos="2268"/>
        </w:tabs>
        <w:ind w:start="0" w:firstLine="0"/>
        <w:rPr>
          <w:szCs w:val="18"/>
        </w:rPr>
      </w:pPr>
    </w:p>
    <w:p>
      <w:pPr>
        <w:pStyle w:val="code"/>
        <w:tabs>
          <w:tab w:val="left" w:pos="284"/>
          <w:tab w:val="left" w:pos="567"/>
          <w:tab w:val="left" w:pos="851"/>
          <w:tab w:val="left" w:pos="1134"/>
          <w:tab w:val="left" w:pos="1418"/>
          <w:tab w:val="left" w:pos="1701"/>
          <w:tab w:val="left" w:pos="1985"/>
          <w:tab w:val="left" w:pos="2268"/>
        </w:tabs>
        <w:ind w:start="0" w:firstLine="0"/>
        <w:rPr>
          <w:szCs w:val="18"/>
        </w:rPr>
      </w:pPr>
      <w:r w:rsidRPr="000153E9">
        <w:rPr>
          <w:szCs w:val="18"/>
        </w:rPr>
        <w:t xml:space="preserve">&lt;/dialog&gt;</w:t>
      </w:r>
    </w:p>
    <w:p w:rsidR="00D3018A" w:rsidP="00D3018A">
      <w:pPr>
        <w:rPr>
          <w:lang w:val="en-GB"/>
        </w:rPr>
      </w:pPr>
    </w:p>
    <w:p>
      <w:pPr>
        <w:pStyle w:val="Heading2"/>
        <w:rPr>
          <w:lang w:val="en-GB"/>
        </w:rPr>
      </w:pPr>
      <w:bookmarkStart w:name="_Toc373244375" w:id="159"/>
      <w:r>
        <w:rPr>
          <w:lang w:val="en-GB"/>
        </w:rPr>
        <w:t xml:space="preserve">Appeler une boîte de dialogue XUL dans WinIBW</w:t>
      </w:r>
      <w:bookmarkEnd w:id="159"/>
    </w:p>
    <w:p>
      <w:pPr>
        <w:rPr>
          <w:lang w:val="en-GB"/>
        </w:rPr>
      </w:pPr>
      <w:r>
        <w:rPr>
          <w:lang w:val="en-GB"/>
        </w:rPr>
        <w:t xml:space="preserve">Les codes XUL et Javascript qui constituent une boîte de dialogue XUL résident généralement dans un ou deux fichiers du </w:t>
      </w:r>
      <w:r>
        <w:rPr>
          <w:lang w:val="en-GB"/>
        </w:rPr>
        <w:t xml:space="preserve">répertoire</w:t>
      </w:r>
      <w:r w:rsidRPr="00D3018A">
        <w:rPr>
          <w:b/>
          <w:lang w:val="en-GB"/>
        </w:rPr>
        <w:t xml:space="preserve"> \chrome\ibw\content\xul </w:t>
      </w:r>
      <w:r>
        <w:rPr>
          <w:lang w:val="en-GB"/>
        </w:rPr>
        <w:t xml:space="preserve">sous le répertoire racine de WinIBW. Un peu de code supplémentaire est nécessaire pour activer la boîte de dialogue, sous la forme d'une fonction script standard. Cette fonction (incluse dans l'un des fichiers de script standard existants ou dans un fichier de script standard distinct) doit également être incluse dans l'installation de WinIBW.</w:t>
      </w:r>
    </w:p>
    <w:p w:rsidR="00D91BCD" w:rsidP="00D91BCD">
      <w:pPr>
        <w:rPr>
          <w:lang w:val="en-GB"/>
        </w:rPr>
      </w:pPr>
    </w:p>
    <w:p>
      <w:pPr>
        <w:rPr>
          <w:lang w:val="en-GB"/>
        </w:rPr>
      </w:pPr>
      <w:r>
        <w:rPr>
          <w:lang w:val="en-GB"/>
        </w:rPr>
        <w:t xml:space="preserve">En supposant que la boîte de dialogue XUL soit définie dans un fichier appelé ExampleDialogBox.xul, le code permettant d'activer cette boîte de dialogue se présente comme suit :</w:t>
      </w:r>
    </w:p>
    <w:p w:rsidR="00D91BCD" w:rsidP="00D91BCD">
      <w:pPr>
        <w:rPr>
          <w:lang w:val="en-GB"/>
        </w:rPr>
      </w:pPr>
    </w:p>
    <w:p>
      <w:pPr>
        <w:pStyle w:val="code"/>
      </w:pPr>
      <w:r w:rsidRPr="00D3018A">
        <w:t xml:space="preserve">function open_xul_dialog(theUrl, theFeatures, theArguments)</w:t>
      </w:r>
    </w:p>
    <w:p>
      <w:pPr>
        <w:pStyle w:val="code"/>
      </w:pPr>
      <w:r w:rsidRPr="00D3018A">
        <w:t xml:space="preserve">{</w:t>
      </w:r>
    </w:p>
    <w:p>
      <w:pPr>
        <w:pStyle w:val="code"/>
      </w:pPr>
      <w:r w:rsidRPr="00D3018A">
        <w:tab/>
        <w:t xml:space="preserve">// essayer d'obtenir le lorgnon de fenêtre</w:t>
      </w:r>
    </w:p>
    <w:p>
      <w:pPr>
        <w:pStyle w:val="code"/>
      </w:pPr>
      <w:r w:rsidRPr="00D3018A">
        <w:tab/>
        <w:t xml:space="preserve">var ww = Components.classes["@mozilla.org/embedcomp/window-watcher;1"]</w:t>
      </w:r>
    </w:p>
    <w:p>
      <w:pPr>
        <w:pStyle w:val="code"/>
      </w:pPr>
      <w:r w:rsidRPr="00D3018A">
        <w:t xml:space="preserve">                                 .getService(Components.interfaces.nsIWindowWatcher) ;</w:t>
      </w:r>
    </w:p>
    <w:p w:rsidRPr="00D3018A" w:rsidR="00D91BCD" w:rsidP="00D91BCD">
      <w:pPr>
        <w:pStyle w:val="code"/>
      </w:pPr>
      <w:r w:rsidRPr="00D3018A">
        <w:tab/>
      </w:r>
    </w:p>
    <w:p>
      <w:pPr>
        <w:pStyle w:val="code"/>
      </w:pPr>
      <w:r w:rsidRPr="00D3018A">
        <w:tab/>
        <w:t xml:space="preserve">if (!ww) {</w:t>
      </w:r>
    </w:p>
    <w:p>
      <w:pPr>
        <w:pStyle w:val="code"/>
      </w:pPr>
      <w:r w:rsidRPr="00D3018A">
        <w:tab/>
        <w:tab/>
        <w:t xml:space="preserve">// aucune chance, renoncer</w:t>
      </w:r>
    </w:p>
    <w:p>
      <w:pPr>
        <w:pStyle w:val="code"/>
      </w:pPr>
      <w:r w:rsidRPr="00D3018A">
        <w:tab/>
        <w:tab/>
        <w:t xml:space="preserve">retourner faux ;</w:t>
      </w:r>
    </w:p>
    <w:p>
      <w:pPr>
        <w:pStyle w:val="code"/>
      </w:pPr>
      <w:r w:rsidRPr="00D3018A">
        <w:tab/>
        <w:t xml:space="preserve">}</w:t>
      </w:r>
    </w:p>
    <w:p w:rsidRPr="00D3018A" w:rsidR="00D91BCD" w:rsidP="00D91BCD">
      <w:pPr>
        <w:pStyle w:val="code"/>
      </w:pPr>
      <w:r w:rsidRPr="00D3018A">
        <w:tab/>
      </w:r>
    </w:p>
    <w:p>
      <w:pPr>
        <w:pStyle w:val="code"/>
      </w:pPr>
      <w:r w:rsidRPr="00D3018A">
        <w:tab/>
        <w:t xml:space="preserve">// essayons d'obtenir un parent valide</w:t>
      </w:r>
    </w:p>
    <w:p>
      <w:pPr>
        <w:pStyle w:val="code"/>
      </w:pPr>
      <w:r w:rsidRPr="00D3018A">
        <w:tab/>
        <w:t xml:space="preserve">var theParent = ww.activeWindow ;</w:t>
      </w:r>
    </w:p>
    <w:p w:rsidR="00D91BCD" w:rsidP="00D91BCD">
      <w:pPr>
        <w:pStyle w:val="code"/>
      </w:pPr>
    </w:p>
    <w:p>
      <w:pPr>
        <w:pStyle w:val="code"/>
      </w:pPr>
      <w:r w:rsidRPr="00D3018A">
        <w:tab/>
        <w:t xml:space="preserve">var features = null ;</w:t>
      </w:r>
    </w:p>
    <w:p>
      <w:pPr>
        <w:pStyle w:val="code"/>
      </w:pPr>
      <w:r w:rsidRPr="00D3018A">
        <w:tab/>
        <w:t xml:space="preserve">if (theFeatures != null) {</w:t>
      </w:r>
    </w:p>
    <w:p>
      <w:pPr>
        <w:pStyle w:val="code"/>
      </w:pPr>
      <w:r w:rsidRPr="00D3018A">
        <w:tab/>
        <w:tab/>
        <w:t xml:space="preserve">caractéristiques = theFeatures ;</w:t>
      </w:r>
    </w:p>
    <w:p>
      <w:pPr>
        <w:pStyle w:val="code"/>
      </w:pPr>
      <w:r w:rsidRPr="00D3018A">
        <w:tab/>
        <w:t xml:space="preserve">} else {</w:t>
      </w:r>
    </w:p>
    <w:p>
      <w:pPr>
        <w:pStyle w:val="code"/>
      </w:pPr>
      <w:r w:rsidRPr="00D3018A">
        <w:tab/>
        <w:tab/>
        <w:t xml:space="preserve">// vous pouvez choisir de supprimer certaines caractéristiques</w:t>
      </w:r>
    </w:p>
    <w:p>
      <w:pPr>
        <w:pStyle w:val="code"/>
      </w:pPr>
      <w:r w:rsidRPr="00D3018A">
        <w:tab/>
        <w:tab/>
        <w:t xml:space="preserve">// vous pouvez également spécifier width=xxx et/ou height=xxx </w:t>
      </w:r>
    </w:p>
    <w:p>
      <w:pPr>
        <w:pStyle w:val="code"/>
      </w:pPr>
      <w:r w:rsidRPr="00D3018A">
        <w:tab/>
        <w:tab/>
        <w:t xml:space="preserve">features = "centercreen,chrome,close,titlebar,resizable,modal,dialog=yes" ;</w:t>
      </w:r>
    </w:p>
    <w:p>
      <w:pPr>
        <w:pStyle w:val="code"/>
      </w:pPr>
      <w:r w:rsidRPr="00D3018A">
        <w:tab/>
        <w:t xml:space="preserve">}</w:t>
      </w:r>
    </w:p>
    <w:p w:rsidRPr="00D3018A" w:rsidR="00D91BCD" w:rsidP="00D91BCD">
      <w:pPr>
        <w:pStyle w:val="code"/>
      </w:pPr>
      <w:r w:rsidRPr="00D3018A">
        <w:tab/>
      </w:r>
    </w:p>
    <w:p>
      <w:pPr>
        <w:pStyle w:val="code"/>
      </w:pPr>
      <w:r w:rsidRPr="00D3018A">
        <w:tab/>
        <w:t xml:space="preserve">// cela n'a pas d'importance, si nous n'avons pas de parent</w:t>
      </w:r>
    </w:p>
    <w:p>
      <w:pPr>
        <w:pStyle w:val="code"/>
      </w:pPr>
      <w:r w:rsidRPr="00D3018A">
        <w:tab/>
        <w:t xml:space="preserve">// nous utilisons simplement la fenêtre active, qu'elle soit nulle ou non</w:t>
      </w:r>
    </w:p>
    <w:p>
      <w:pPr>
        <w:pStyle w:val="code"/>
      </w:pPr>
      <w:r w:rsidRPr="00D3018A">
        <w:tab/>
        <w:t xml:space="preserve">ww.openWindow(theParent, theUrl, "", features, theArguments) ;</w:t>
      </w:r>
    </w:p>
    <w:p>
      <w:pPr>
        <w:pStyle w:val="code"/>
        <w:ind w:start="0" w:firstLine="0"/>
      </w:pPr>
      <w:r w:rsidRPr="00D91BCD">
        <w:t xml:space="preserve">}</w:t>
      </w:r>
    </w:p>
    <w:p w:rsidRPr="00D91BCD" w:rsidR="00D91BCD" w:rsidP="00D91BCD">
      <w:pPr>
        <w:pStyle w:val="code"/>
        <w:ind w:start="0" w:firstLine="0"/>
      </w:pPr>
    </w:p>
    <w:p>
      <w:pPr>
        <w:pStyle w:val="code"/>
      </w:pPr>
      <w:r w:rsidRPr="00D91BCD">
        <w:t xml:space="preserve">fonction OpenExampleDialogBox()</w:t>
      </w:r>
    </w:p>
    <w:p>
      <w:pPr>
        <w:pStyle w:val="code"/>
      </w:pPr>
      <w:r w:rsidRPr="00D91BCD">
        <w:t xml:space="preserve">{</w:t>
      </w:r>
    </w:p>
    <w:p>
      <w:pPr>
        <w:pStyle w:val="code"/>
      </w:pPr>
      <w:r w:rsidRPr="00D91BCD">
        <w:tab/>
        <w:t xml:space="preserve">open_xul_dialog("chrome://ibw/content/xul/ExampleDialogBox.xul", null) ;</w:t>
      </w:r>
    </w:p>
    <w:p>
      <w:pPr>
        <w:pStyle w:val="code"/>
      </w:pPr>
      <w:r w:rsidRPr="00D3018A">
        <w:t xml:space="preserve">}</w:t>
      </w:r>
    </w:p>
    <w:p w:rsidR="00D91BCD" w:rsidP="00D91BCD">
      <w:pPr>
        <w:rPr>
          <w:lang w:val="en-GB"/>
        </w:rPr>
      </w:pPr>
    </w:p>
    <w:p>
      <w:pPr>
        <w:rPr>
          <w:lang w:val="en-GB"/>
        </w:rPr>
      </w:pPr>
      <w:r>
        <w:rPr>
          <w:lang w:val="en-GB"/>
        </w:rPr>
        <w:t xml:space="preserve">Dans l'interface utilisateur du WinIBW, la fonction OpenExampleDialogBox() peut alors être attachée à une touche de raccourci, à un élément de menu ou à un bouton de la barre d'outils.</w:t>
      </w:r>
    </w:p>
    <w:p w:rsidR="00D91BCD" w:rsidP="00D91BCD">
      <w:pPr>
        <w:rPr>
          <w:lang w:val="en-GB"/>
        </w:rPr>
      </w:pPr>
    </w:p>
    <w:p>
      <w:pPr>
        <w:pStyle w:val="Heading2"/>
        <w:rPr>
          <w:lang w:val="en-GB"/>
        </w:rPr>
      </w:pPr>
      <w:bookmarkStart w:name="_Toc373244376" w:id="160"/>
      <w:r w:rsidR="00BA0081">
        <w:rPr>
          <w:lang w:val="en-GB"/>
        </w:rPr>
        <w:t xml:space="preserve">Accès </w:t>
      </w:r>
      <w:r>
        <w:rPr>
          <w:lang w:val="en-GB"/>
        </w:rPr>
        <w:t xml:space="preserve">au modèle d'objet WinIBW</w:t>
      </w:r>
      <w:bookmarkEnd w:id="160"/>
    </w:p>
    <w:p>
      <w:pPr>
        <w:rPr>
          <w:lang w:val="en-GB"/>
        </w:rPr>
      </w:pPr>
      <w:r>
        <w:rPr>
          <w:lang w:val="en-GB"/>
        </w:rPr>
        <w:t xml:space="preserve">L'environnement Javascript à l'intérieur d'une boîte de dialogue XUL diffère légèrement de l'environnement des fonctions Javascript standard. Les fonctions standard ont un accès direct au modèle d'objet WinIBW, via l'</w:t>
      </w:r>
      <w:r>
        <w:rPr>
          <w:lang w:val="en-GB"/>
        </w:rPr>
        <w:t xml:space="preserve">objet </w:t>
      </w:r>
      <w:r>
        <w:rPr>
          <w:b/>
          <w:lang w:val="en-GB"/>
        </w:rPr>
        <w:t xml:space="preserve">application. </w:t>
      </w:r>
      <w:r w:rsidR="005D2CDB">
        <w:rPr>
          <w:lang w:val="en-GB"/>
        </w:rPr>
        <w:t xml:space="preserve">Dans une boîte de dialogue XUL, cet objet doit d'abord être déclaré avant de pouvoir être utilisé :</w:t>
      </w:r>
    </w:p>
    <w:p w:rsidR="005D2CDB" w:rsidP="00D91BCD">
      <w:pPr>
        <w:rPr>
          <w:lang w:val="en-GB"/>
        </w:rPr>
      </w:pPr>
    </w:p>
    <w:p>
      <w:pPr>
        <w:pStyle w:val="code"/>
      </w:pPr>
      <w:r w:rsidRPr="005D2CDB">
        <w:t xml:space="preserve">var application = Components.classes["@oclcpica.nl/kitabapplication;1"]</w:t>
      </w:r>
    </w:p>
    <w:p>
      <w:pPr>
        <w:pStyle w:val="code"/>
      </w:pPr>
      <w:r w:rsidRPr="005D2CDB">
        <w:t xml:space="preserve">                        .getService(Components.interfaces.IApplication) ;</w:t>
      </w:r>
    </w:p>
    <w:p w:rsidR="00E91D4D" w:rsidP="00E91D4D">
      <w:pPr>
        <w:rPr>
          <w:lang w:val="en-GB"/>
        </w:rPr>
      </w:pPr>
    </w:p>
    <w:p>
      <w:pPr>
        <w:rPr>
          <w:lang w:val="en-GB"/>
        </w:rPr>
      </w:pPr>
      <w:r>
        <w:rPr>
          <w:lang w:val="en-GB"/>
        </w:rPr>
        <w:t xml:space="preserve">Ensuite, le modèle d'objet complet de WinIBW est à la disposition du programmeur.</w:t>
      </w:r>
    </w:p>
    <w:p w:rsidRPr="005A268C" w:rsidR="00060E0B" w:rsidP="00060E0B">
      <w:pPr>
        <w:rPr>
          <w:lang w:val="en-US"/>
        </w:rPr>
      </w:pPr>
    </w:p>
    <w:p>
      <w:pPr>
        <w:pStyle w:val="Heading2"/>
        <w:rPr>
          <w:lang w:val="en-GB"/>
        </w:rPr>
      </w:pPr>
      <w:bookmarkStart w:name="_Toc373244377" w:id="161"/>
      <w:r>
        <w:rPr>
          <w:lang w:val="en-GB"/>
        </w:rPr>
        <w:t xml:space="preserve">Accès aux objets utilitaires</w:t>
      </w:r>
      <w:bookmarkEnd w:id="161"/>
    </w:p>
    <w:p>
      <w:pPr>
        <w:rPr>
          <w:lang w:val="en-GB"/>
        </w:rPr>
      </w:pPr>
      <w:r>
        <w:rPr>
          <w:lang w:val="en-GB"/>
        </w:rPr>
        <w:t xml:space="preserve">Pour la même raison que dans la section précédente, les objets utilitaires pour l'entrée et la sortie de fichiers et les invites doivent être déclarés avant de pouvoir être utilisés :</w:t>
      </w:r>
    </w:p>
    <w:p w:rsidRPr="00060E0B" w:rsidR="00060E0B" w:rsidP="00060E0B">
      <w:pPr>
        <w:rPr>
          <w:lang w:val="en-GB"/>
        </w:rPr>
      </w:pPr>
    </w:p>
    <w:p>
      <w:pPr>
        <w:pStyle w:val="code"/>
      </w:pPr>
      <w:r w:rsidRPr="00060E0B">
        <w:t xml:space="preserve">const utility = {</w:t>
      </w:r>
    </w:p>
    <w:p>
      <w:pPr>
        <w:pStyle w:val="code"/>
      </w:pPr>
      <w:r w:rsidRPr="00060E0B">
        <w:tab/>
        <w:t xml:space="preserve">newFileInput : function() {</w:t>
      </w:r>
    </w:p>
    <w:p>
      <w:pPr>
        <w:pStyle w:val="code"/>
      </w:pPr>
      <w:r w:rsidRPr="00060E0B">
        <w:tab/>
        <w:tab/>
        <w:t xml:space="preserve">return Components.classes["@oclcpica.nl/scriptinputfile;1"]</w:t>
      </w:r>
    </w:p>
    <w:p>
      <w:pPr>
        <w:pStyle w:val="code"/>
      </w:pPr>
      <w:r w:rsidRPr="00060E0B">
        <w:tab/>
        <w:tab/>
        <w:tab/>
        <w:t xml:space="preserve">.createInstance(Components.interfaces.IInputTextFile) ;</w:t>
      </w:r>
    </w:p>
    <w:p>
      <w:pPr>
        <w:pStyle w:val="code"/>
      </w:pPr>
      <w:r w:rsidRPr="00060E0B">
        <w:tab/>
        <w:t xml:space="preserve">},</w:t>
      </w:r>
    </w:p>
    <w:p w:rsidRPr="00060E0B" w:rsidR="00060E0B" w:rsidP="00060E0B">
      <w:pPr>
        <w:pStyle w:val="code"/>
      </w:pPr>
    </w:p>
    <w:p>
      <w:pPr>
        <w:pStyle w:val="code"/>
      </w:pPr>
      <w:r w:rsidRPr="00060E0B">
        <w:tab/>
        <w:t xml:space="preserve">newFileOutput : function() {</w:t>
      </w:r>
    </w:p>
    <w:p>
      <w:pPr>
        <w:pStyle w:val="code"/>
      </w:pPr>
      <w:r w:rsidRPr="00060E0B">
        <w:tab/>
        <w:tab/>
        <w:t xml:space="preserve">return Components.classes["@oclcpica.nl/scriptoutputfile;1"]</w:t>
      </w:r>
    </w:p>
    <w:p>
      <w:pPr>
        <w:pStyle w:val="code"/>
      </w:pPr>
      <w:r w:rsidRPr="00060E0B">
        <w:tab/>
        <w:tab/>
        <w:tab/>
        <w:t xml:space="preserve">.createInstance(Components.interfaces.IOutputTextFile) ;</w:t>
      </w:r>
    </w:p>
    <w:p>
      <w:pPr>
        <w:pStyle w:val="code"/>
      </w:pPr>
      <w:r w:rsidRPr="00060E0B">
        <w:tab/>
        <w:t xml:space="preserve">},</w:t>
      </w:r>
    </w:p>
    <w:p w:rsidRPr="00060E0B" w:rsidR="00060E0B" w:rsidP="00060E0B">
      <w:pPr>
        <w:pStyle w:val="code"/>
      </w:pPr>
    </w:p>
    <w:p>
      <w:pPr>
        <w:pStyle w:val="code"/>
      </w:pPr>
      <w:r w:rsidRPr="00060E0B">
        <w:tab/>
        <w:t xml:space="preserve">newPrompter : function() {</w:t>
      </w:r>
    </w:p>
    <w:p>
      <w:pPr>
        <w:pStyle w:val="code"/>
      </w:pPr>
      <w:r w:rsidRPr="00060E0B">
        <w:tab/>
        <w:tab/>
        <w:t xml:space="preserve">return Components.classes["@oclcpica.nl/scriptpromptutility;1"]</w:t>
      </w:r>
    </w:p>
    <w:p>
      <w:pPr>
        <w:pStyle w:val="code"/>
      </w:pPr>
      <w:r w:rsidRPr="00060E0B">
        <w:tab/>
        <w:tab/>
        <w:tab/>
      </w:r>
      <w:r>
        <w:t xml:space="preserve">.createInstance(Components.interfaces.IPromptUtilities) ;</w:t>
      </w:r>
    </w:p>
    <w:p>
      <w:pPr>
        <w:pStyle w:val="code"/>
      </w:pPr>
      <w:r>
        <w:tab/>
        <w:t xml:space="preserve">}</w:t>
      </w:r>
    </w:p>
    <w:p>
      <w:pPr>
        <w:pStyle w:val="code"/>
      </w:pPr>
      <w:r>
        <w:t xml:space="preserve">} ;</w:t>
      </w:r>
    </w:p>
    <w:p w:rsidR="00060E0B" w:rsidP="00060E0B"/>
    <w:p>
      <w:pPr>
        <w:pStyle w:val="Heading2"/>
        <w:rPr>
          <w:lang w:val="en-GB"/>
        </w:rPr>
      </w:pPr>
      <w:bookmarkStart w:name="_Toc373244378" w:id="162"/>
      <w:r>
        <w:rPr>
          <w:lang w:val="en-GB"/>
        </w:rPr>
        <w:t xml:space="preserve">Préférences et variables d'environnement</w:t>
      </w:r>
      <w:bookmarkEnd w:id="162"/>
    </w:p>
    <w:p>
      <w:pPr>
        <w:rPr>
          <w:lang w:val="en-GB"/>
        </w:rPr>
      </w:pPr>
      <w:r w:rsidR="00E75FE4">
        <w:rPr>
          <w:lang w:val="en-GB"/>
        </w:rPr>
        <w:t xml:space="preserve">WinIBW3 n'utilise plus le registre pour stocker les préférences de l'utilisateur et d'autres paramètres. Il utilise à la place le service de préférences de Mozilla. </w:t>
      </w:r>
    </w:p>
    <w:p w:rsidR="00CB0565" w:rsidP="00CB0565">
      <w:pPr>
        <w:rPr>
          <w:lang w:val="en-GB"/>
        </w:rPr>
      </w:pPr>
    </w:p>
    <w:p>
      <w:pPr>
        <w:rPr>
          <w:lang w:val="en-GB"/>
        </w:rPr>
      </w:pPr>
      <w:r>
        <w:rPr>
          <w:lang w:val="en-GB"/>
        </w:rPr>
        <w:t xml:space="preserve">Il existe deux façons de lire et d'écrire des préférences. La </w:t>
      </w:r>
      <w:r>
        <w:rPr>
          <w:lang w:val="en-GB"/>
        </w:rPr>
        <w:t xml:space="preserve">première consiste à utiliser un ensemble de fonctions dans le modèle d'objet WinIBW, qui font toutes partie de l'</w:t>
      </w:r>
      <w:r>
        <w:rPr>
          <w:lang w:val="en-GB"/>
        </w:rPr>
        <w:t xml:space="preserve">objet </w:t>
      </w:r>
      <w:r>
        <w:rPr>
          <w:b/>
          <w:lang w:val="en-GB"/>
        </w:rPr>
        <w:t xml:space="preserve">d'application </w:t>
      </w:r>
      <w:r w:rsidR="00CB0565">
        <w:rPr>
          <w:lang w:val="en-GB"/>
        </w:rPr>
        <w:t xml:space="preserve">(voir section </w:t>
      </w:r>
      <w:r w:rsidR="00CB0565">
        <w:rPr>
          <w:lang w:val="en-GB"/>
        </w:rPr>
        <w:fldChar w:fldCharType="begin"/>
      </w:r>
      <w:r w:rsidR="00CB0565">
        <w:rPr>
          <w:lang w:val="en-GB"/>
        </w:rPr>
        <w:instrText xml:space="preserve"> REF _Ref169334088 \r \h </w:instrText>
      </w:r>
      <w:r w:rsidR="00CB0565">
        <w:rPr>
          <w:lang w:val="en-GB"/>
        </w:rPr>
        <w:fldChar w:fldCharType="separate"/>
      </w:r>
      <w:r w:rsidR="00245A3C">
        <w:rPr>
          <w:lang w:val="en-GB"/>
        </w:rPr>
        <w:t xml:space="preserve">3.1</w:t>
      </w:r>
      <w:r w:rsidR="00CB0565">
        <w:rPr>
          <w:lang w:val="en-GB"/>
        </w:rPr>
        <w:fldChar w:fldCharType="end"/>
      </w:r>
      <w:r w:rsidR="00CB0565">
        <w:rPr>
          <w:lang w:val="en-GB"/>
        </w:rPr>
        <w:t xml:space="preserve">) </w:t>
      </w:r>
      <w:r>
        <w:rPr>
          <w:lang w:val="en-GB"/>
        </w:rPr>
        <w:t xml:space="preserve">:</w:t>
      </w:r>
    </w:p>
    <w:p>
      <w:pPr>
        <w:numPr>
          <w:ilvl w:val="0"/>
          <w:numId w:val="37"/>
        </w:numPr>
        <w:rPr>
          <w:lang w:val="en-GB"/>
        </w:rPr>
      </w:pPr>
      <w:r>
        <w:rPr>
          <w:lang w:val="en-GB"/>
        </w:rPr>
        <w:t xml:space="preserve">getProfileInt</w:t>
      </w:r>
    </w:p>
    <w:p>
      <w:pPr>
        <w:numPr>
          <w:ilvl w:val="0"/>
          <w:numId w:val="37"/>
        </w:numPr>
        <w:rPr>
          <w:lang w:val="en-GB"/>
        </w:rPr>
      </w:pPr>
      <w:r>
        <w:rPr>
          <w:lang w:val="en-GB"/>
        </w:rPr>
        <w:t xml:space="preserve">writeProfileInt</w:t>
      </w:r>
    </w:p>
    <w:p>
      <w:pPr>
        <w:numPr>
          <w:ilvl w:val="0"/>
          <w:numId w:val="37"/>
        </w:numPr>
        <w:rPr>
          <w:lang w:val="en-GB"/>
        </w:rPr>
      </w:pPr>
      <w:r>
        <w:rPr>
          <w:lang w:val="en-GB"/>
        </w:rPr>
        <w:t xml:space="preserve">getProfileString</w:t>
      </w:r>
    </w:p>
    <w:p>
      <w:pPr>
        <w:numPr>
          <w:ilvl w:val="0"/>
          <w:numId w:val="37"/>
        </w:numPr>
        <w:rPr>
          <w:lang w:val="en-GB"/>
        </w:rPr>
      </w:pPr>
      <w:r>
        <w:rPr>
          <w:lang w:val="en-GB"/>
        </w:rPr>
        <w:t xml:space="preserve">writeProfileString</w:t>
      </w:r>
    </w:p>
    <w:p>
      <w:pPr>
        <w:rPr>
          <w:lang w:val="en-GB"/>
        </w:rPr>
      </w:pPr>
      <w:r>
        <w:rPr>
          <w:lang w:val="en-GB"/>
        </w:rPr>
        <w:t xml:space="preserve">Ces fonctions s'inspirent des anciennes fonctions de registre de WinIBW2 et peuvent être utilisées pour migrer le code existant vers WinIBW3. Il n'y a pas de variante pour les valeurs booléennes, mais il est possible d'y remédier en utilisant les valeurs entières 0 et 1, ou même les valeurs de chaîne "true" et "false".</w:t>
      </w:r>
    </w:p>
    <w:p>
      <w:pPr>
        <w:pStyle w:val="Heading3"/>
        <w:rPr>
          <w:lang w:val="en-GB"/>
        </w:rPr>
      </w:pPr>
      <w:bookmarkStart w:name="_Toc373244379" w:id="163"/>
      <w:r>
        <w:rPr>
          <w:lang w:val="en-GB"/>
        </w:rPr>
        <w:t xml:space="preserve">Service de préférences Mozilla</w:t>
      </w:r>
      <w:bookmarkEnd w:id="163"/>
    </w:p>
    <w:p>
      <w:pPr>
        <w:rPr>
          <w:lang w:val="en-GB"/>
        </w:rPr>
      </w:pPr>
      <w:r>
        <w:rPr>
          <w:lang w:val="en-GB"/>
        </w:rPr>
        <w:t xml:space="preserve">Il est également possible d'utiliser directement le service de préférences de Mozilla, par exemple lorsque le modèle d'objet WinIBW n'est pas utilisé dans les fonctions javascript XUL. L'exemple suivant montre comment procéder :</w:t>
      </w:r>
    </w:p>
    <w:p w:rsidR="00CB0565" w:rsidP="00E75FE4">
      <w:pPr>
        <w:rPr>
          <w:lang w:val="en-GB"/>
        </w:rPr>
      </w:pPr>
    </w:p>
    <w:p>
      <w:pPr>
        <w:pStyle w:val="code"/>
      </w:pPr>
      <w:r>
        <w:t xml:space="preserve">// Déclarer une variable (globale) pour accéder au service de préférences :</w:t>
      </w:r>
    </w:p>
    <w:p>
      <w:pPr>
        <w:pStyle w:val="code"/>
      </w:pPr>
      <w:r w:rsidRPr="00CB0565">
        <w:t xml:space="preserve">const thePrefs = </w:t>
      </w:r>
    </w:p>
    <w:p>
      <w:pPr>
        <w:pStyle w:val="code"/>
      </w:pPr>
      <w:r w:rsidRPr="00CB0565">
        <w:tab/>
        <w:t xml:space="preserve">Components.classes["@mozilla.org/preferences-service;1"]</w:t>
      </w:r>
    </w:p>
    <w:p>
      <w:pPr>
        <w:pStyle w:val="code"/>
      </w:pPr>
      <w:r w:rsidRPr="00CB0565">
        <w:tab/>
        <w:t xml:space="preserve">.getService(Components.interfaces.nsIPrefBranch) ;</w:t>
      </w:r>
    </w:p>
    <w:p w:rsidR="00CB0565" w:rsidP="00CB0565">
      <w:pPr>
        <w:pStyle w:val="code"/>
      </w:pPr>
    </w:p>
    <w:p>
      <w:pPr>
        <w:pStyle w:val="code"/>
      </w:pPr>
      <w:r>
        <w:t xml:space="preserve">// Inscrire les valeurs dans le fichier des préférences de l'utilisateur :</w:t>
      </w:r>
    </w:p>
    <w:p>
      <w:pPr>
        <w:pStyle w:val="code"/>
      </w:pPr>
      <w:r>
        <w:t xml:space="preserve">thePrefs.setBoolPref</w:t>
      </w:r>
      <w:r w:rsidRPr="00CB0565">
        <w:t xml:space="preserve">("winibw.doit", true) ;</w:t>
      </w:r>
    </w:p>
    <w:p>
      <w:pPr>
        <w:pStyle w:val="code"/>
      </w:pPr>
      <w:r>
        <w:t xml:space="preserve">thePrefs.setCharPref</w:t>
      </w:r>
      <w:r w:rsidRPr="00CB0565">
        <w:t xml:space="preserve">("winibw.dowhat", "phoneHome") ;</w:t>
      </w:r>
    </w:p>
    <w:p>
      <w:pPr>
        <w:pStyle w:val="code"/>
      </w:pPr>
      <w:r>
        <w:t xml:space="preserve">thePrefs.setIntPref</w:t>
      </w:r>
      <w:r w:rsidRPr="00CB0565">
        <w:t xml:space="preserve">("winibw.howlong", 10) ;</w:t>
      </w:r>
    </w:p>
    <w:p w:rsidR="00CB0565" w:rsidP="00CB0565">
      <w:pPr>
        <w:pStyle w:val="code"/>
      </w:pPr>
    </w:p>
    <w:p>
      <w:pPr>
        <w:pStyle w:val="code"/>
      </w:pPr>
      <w:r>
        <w:t xml:space="preserve">// Lire les valeurs du fichier des préférences de l'utilisateur :</w:t>
      </w:r>
    </w:p>
    <w:p>
      <w:pPr>
        <w:pStyle w:val="code"/>
      </w:pPr>
      <w:r w:rsidRPr="00CB0565">
        <w:t xml:space="preserve">var bDoIt = thePrefs.getBoolPref("winibw.doit") ;</w:t>
      </w:r>
    </w:p>
    <w:p>
      <w:pPr>
        <w:pStyle w:val="code"/>
      </w:pPr>
      <w:r w:rsidRPr="00CB0565">
        <w:t xml:space="preserve">var sDoWhat = thePrefs.getCharPref("winibw.dowhat") ;</w:t>
      </w:r>
    </w:p>
    <w:p>
      <w:pPr>
        <w:pStyle w:val="code"/>
      </w:pPr>
      <w:r w:rsidRPr="00CB0565">
        <w:t xml:space="preserve">var iHowLong = thePrefs.getIntPref("winibw.howlong") ;</w:t>
      </w:r>
    </w:p>
    <w:p w:rsidR="00CB0565" w:rsidP="00E75FE4">
      <w:pPr>
        <w:rPr>
          <w:lang w:val="en-US"/>
        </w:rPr>
      </w:pPr>
    </w:p>
    <w:p>
      <w:pPr>
        <w:rPr>
          <w:lang w:val="en-US"/>
        </w:rPr>
      </w:pPr>
      <w:r>
        <w:rPr>
          <w:lang w:val="en-US"/>
        </w:rPr>
        <w:t xml:space="preserve">Les valeurs sont toujours écrites dans le fichier </w:t>
      </w:r>
      <w:r>
        <w:rPr>
          <w:b/>
          <w:lang w:val="en-US"/>
        </w:rPr>
        <w:t xml:space="preserve">user_prefs.js </w:t>
      </w:r>
      <w:r>
        <w:rPr>
          <w:lang w:val="en-US"/>
        </w:rPr>
        <w:t xml:space="preserve">dans le répertoire du profil de l'utilisateur. Lors de la lecture des préférences, WinIBW essaie d'abord user-prefs.js, et s'il ne trouve pas la préférence spécifiée à cet endroit, il essaie setup.js.</w:t>
      </w:r>
    </w:p>
    <w:p>
      <w:pPr>
        <w:pStyle w:val="Heading3"/>
        <w:rPr>
          <w:lang w:val="en-GB"/>
        </w:rPr>
      </w:pPr>
      <w:bookmarkStart w:name="_Toc373244380" w:id="164"/>
      <w:r>
        <w:rPr>
          <w:lang w:val="en-GB"/>
        </w:rPr>
        <w:t xml:space="preserve">Interface de l'environnement Mozilla</w:t>
      </w:r>
      <w:bookmarkEnd w:id="164"/>
    </w:p>
    <w:p>
      <w:pPr>
        <w:rPr>
          <w:lang w:val="en-US"/>
        </w:rPr>
      </w:pPr>
      <w:r>
        <w:rPr>
          <w:lang w:val="en-US"/>
        </w:rPr>
        <w:t xml:space="preserve">L'interface d'environnement Mozilla permet de lire et d'écrire des variables d'environnement. Le code suivant l'illustre :</w:t>
      </w:r>
    </w:p>
    <w:p w:rsidR="00C94F87" w:rsidP="00E75FE4">
      <w:pPr>
        <w:rPr>
          <w:lang w:val="en-US"/>
        </w:rPr>
      </w:pPr>
    </w:p>
    <w:p>
      <w:pPr>
        <w:pStyle w:val="code"/>
      </w:pPr>
      <w:r>
        <w:t xml:space="preserve">// Déclarer une variable pour accéder à l'environnement :</w:t>
      </w:r>
    </w:p>
    <w:p>
      <w:pPr>
        <w:pStyle w:val="code"/>
      </w:pPr>
      <w:r w:rsidRPr="00C94F87">
        <w:t xml:space="preserve">const theEnv = Components.classes["@mozilla.org/process/environment;1"]</w:t>
      </w:r>
    </w:p>
    <w:p>
      <w:pPr>
        <w:pStyle w:val="code"/>
      </w:pPr>
      <w:r w:rsidRPr="00C94F87" w:rsidR="00C94F87">
        <w:t xml:space="preserve">               .getService(Components.interfaces.nsIEnvironment) ;</w:t>
      </w:r>
    </w:p>
    <w:p w:rsidR="00C94F87" w:rsidP="00C94F87">
      <w:pPr>
        <w:pStyle w:val="code"/>
      </w:pPr>
    </w:p>
    <w:p>
      <w:pPr>
        <w:pStyle w:val="code"/>
      </w:pPr>
      <w:r>
        <w:t xml:space="preserve">// Lire une variable d'environnement après avoir vérifié qu'elle existe :</w:t>
      </w:r>
    </w:p>
    <w:p>
      <w:pPr>
        <w:pStyle w:val="code"/>
      </w:pPr>
      <w:r>
        <w:t xml:space="preserve">if (theEnv.exists(</w:t>
      </w:r>
      <w:r w:rsidRPr="00CB0565">
        <w:t xml:space="preserve">"</w:t>
      </w:r>
      <w:r>
        <w:t xml:space="preserve">ENV_VAR_NAME</w:t>
      </w:r>
      <w:r w:rsidRPr="00CB0565">
        <w:t xml:space="preserve">"</w:t>
      </w:r>
      <w:r w:rsidRPr="00C94F87">
        <w:t xml:space="preserve">)) {</w:t>
      </w:r>
    </w:p>
    <w:p>
      <w:pPr>
        <w:pStyle w:val="code"/>
      </w:pPr>
      <w:r>
        <w:t xml:space="preserve">   someVariable = theEnv.get(</w:t>
      </w:r>
      <w:r w:rsidRPr="00CB0565">
        <w:t xml:space="preserve">"</w:t>
      </w:r>
      <w:r>
        <w:t xml:space="preserve">ENV_VAR_NAME</w:t>
      </w:r>
      <w:r w:rsidRPr="00CB0565">
        <w:t xml:space="preserve">"</w:t>
      </w:r>
      <w:r w:rsidRPr="00C94F87">
        <w:t xml:space="preserve">) ;</w:t>
      </w:r>
    </w:p>
    <w:p>
      <w:pPr>
        <w:pStyle w:val="code"/>
      </w:pPr>
      <w:r w:rsidRPr="00C94F87" w:rsidR="00C94F87">
        <w:t xml:space="preserve">}</w:t>
      </w:r>
    </w:p>
    <w:p w:rsidRPr="00C94F87" w:rsidR="00C94F87" w:rsidP="00C94F87">
      <w:pPr>
        <w:pStyle w:val="code"/>
      </w:pPr>
    </w:p>
    <w:p w:rsidR="00C94F87" w:rsidP="00C94F87">
      <w:pPr>
        <w:rPr>
          <w:lang w:val="en-GB"/>
        </w:rPr>
      </w:pPr>
    </w:p>
    <w:p>
      <w:pPr>
        <w:rPr>
          <w:lang w:val="en-GB"/>
        </w:rPr>
      </w:pPr>
      <w:r>
        <w:rPr>
          <w:lang w:val="en-GB"/>
        </w:rPr>
        <w:t xml:space="preserve">Il s'agit d'une fonction qui peut être utilisée pour développer des chaînes de caractères contenant des variables d'environnement entourées de caractères % - (par exemple, %PATH%).</w:t>
      </w:r>
    </w:p>
    <w:p w:rsidR="00C94F87" w:rsidP="00C94F87">
      <w:pPr>
        <w:rPr>
          <w:lang w:val="en-GB"/>
        </w:rPr>
      </w:pPr>
    </w:p>
    <w:p>
      <w:pPr>
        <w:pStyle w:val="code"/>
        <w:rPr>
          <w:rStyle w:val="Code0"/>
          <w:lang w:val="en-GB"/>
        </w:rPr>
      </w:pPr>
      <w:r>
        <w:rPr>
          <w:rStyle w:val="Code0"/>
          <w:lang w:val="en-GB"/>
        </w:rPr>
        <w:t xml:space="preserve">// </w:t>
      </w:r>
      <w:r w:rsidRPr="00C94F87">
        <w:rPr>
          <w:rStyle w:val="Code0"/>
          <w:lang w:val="en-GB"/>
        </w:rPr>
        <w:t xml:space="preserve">Fonction d'aide simple pour étendre les variables d'environnement</w:t>
      </w:r>
    </w:p>
    <w:p>
      <w:pPr>
        <w:pStyle w:val="code"/>
        <w:rPr>
          <w:rStyle w:val="Code0"/>
          <w:lang w:val="en-GB"/>
        </w:rPr>
      </w:pPr>
      <w:r>
        <w:rPr>
          <w:rStyle w:val="Code0"/>
          <w:lang w:val="en-GB"/>
        </w:rPr>
        <w:t xml:space="preserve">// les </w:t>
      </w:r>
      <w:r w:rsidRPr="00C94F87">
        <w:rPr>
          <w:rStyle w:val="Code0"/>
          <w:lang w:val="en-GB"/>
        </w:rPr>
        <w:t xml:space="preserve">variables non trouvées seront remplacées par une chaîne vide</w:t>
      </w:r>
    </w:p>
    <w:p>
      <w:pPr>
        <w:pStyle w:val="code"/>
        <w:rPr>
          <w:rStyle w:val="Code0"/>
          <w:lang w:val="en-GB"/>
        </w:rPr>
      </w:pPr>
      <w:r w:rsidRPr="00C94F87">
        <w:rPr>
          <w:rStyle w:val="Code0"/>
          <w:lang w:val="en-GB"/>
        </w:rPr>
        <w:t xml:space="preserve">function expandEnvironmentVariables(theURL)</w:t>
      </w:r>
    </w:p>
    <w:p>
      <w:pPr>
        <w:pStyle w:val="code"/>
        <w:rPr>
          <w:rStyle w:val="Code0"/>
          <w:lang w:val="en-GB"/>
        </w:rPr>
      </w:pPr>
      <w:r w:rsidRPr="00C94F87">
        <w:rPr>
          <w:rStyle w:val="Code0"/>
          <w:lang w:val="en-GB"/>
        </w:rPr>
        <w:t xml:space="preserve">{</w:t>
      </w:r>
    </w:p>
    <w:p>
      <w:pPr>
        <w:pStyle w:val="code"/>
        <w:rPr>
          <w:rStyle w:val="Code0"/>
          <w:lang w:val="en-GB"/>
        </w:rPr>
      </w:pPr>
      <w:r w:rsidRPr="00C94F87">
        <w:rPr>
          <w:rStyle w:val="Code0"/>
          <w:lang w:val="en-GB"/>
        </w:rPr>
        <w:tab/>
        <w:t xml:space="preserve">if (theURL == null) return null ;</w:t>
      </w:r>
    </w:p>
    <w:p>
      <w:pPr>
        <w:pStyle w:val="code"/>
        <w:rPr>
          <w:rStyle w:val="Code0"/>
          <w:lang w:val="en-GB"/>
        </w:rPr>
      </w:pPr>
      <w:r w:rsidRPr="00C94F87">
        <w:rPr>
          <w:rStyle w:val="Code0"/>
          <w:lang w:val="en-GB"/>
        </w:rPr>
        <w:tab/>
        <w:t xml:space="preserve">// notre URL est codée en url ; un % sera représenté par %25</w:t>
      </w:r>
    </w:p>
    <w:p>
      <w:pPr>
        <w:pStyle w:val="code"/>
        <w:rPr>
          <w:rStyle w:val="Code0"/>
          <w:lang w:val="en-GB"/>
        </w:rPr>
      </w:pPr>
      <w:r w:rsidRPr="00C94F87">
        <w:rPr>
          <w:rStyle w:val="Code0"/>
          <w:lang w:val="en-GB"/>
        </w:rPr>
        <w:tab/>
        <w:t xml:space="preserve">var theMatches = theURL.split(/(%25.* ?)%25/g) ;</w:t>
      </w:r>
    </w:p>
    <w:p w:rsidRPr="00C94F87" w:rsidR="00C94F87" w:rsidP="00C94F87">
      <w:pPr>
        <w:pStyle w:val="code"/>
        <w:rPr>
          <w:rStyle w:val="Code0"/>
          <w:lang w:val="en-GB"/>
        </w:rPr>
      </w:pPr>
      <w:r w:rsidRPr="00C94F87">
        <w:rPr>
          <w:rStyle w:val="Code0"/>
          <w:lang w:val="en-GB"/>
        </w:rPr>
        <w:tab/>
      </w:r>
    </w:p>
    <w:p>
      <w:pPr>
        <w:pStyle w:val="code"/>
        <w:rPr>
          <w:rStyle w:val="Code0"/>
          <w:lang w:val="en-GB"/>
        </w:rPr>
      </w:pPr>
      <w:r w:rsidRPr="00C94F87">
        <w:rPr>
          <w:rStyle w:val="Code0"/>
          <w:lang w:val="en-GB"/>
        </w:rPr>
        <w:tab/>
        <w:t xml:space="preserve">if (theMatches == null) {</w:t>
      </w:r>
    </w:p>
    <w:p>
      <w:pPr>
        <w:pStyle w:val="code"/>
        <w:rPr>
          <w:rStyle w:val="Code0"/>
          <w:lang w:val="en-GB"/>
        </w:rPr>
      </w:pPr>
      <w:r w:rsidRPr="00C94F87">
        <w:rPr>
          <w:rStyle w:val="Code0"/>
          <w:lang w:val="en-GB"/>
        </w:rPr>
        <w:tab/>
        <w:tab/>
        <w:t xml:space="preserve">// rien à faire</w:t>
      </w:r>
    </w:p>
    <w:p>
      <w:pPr>
        <w:pStyle w:val="code"/>
        <w:rPr>
          <w:rStyle w:val="Code0"/>
          <w:lang w:val="en-GB"/>
        </w:rPr>
      </w:pPr>
      <w:r w:rsidRPr="00C94F87">
        <w:rPr>
          <w:rStyle w:val="Code0"/>
          <w:lang w:val="en-GB"/>
        </w:rPr>
        <w:tab/>
        <w:tab/>
        <w:t xml:space="preserve">renvoie l'URL ;</w:t>
      </w:r>
    </w:p>
    <w:p>
      <w:pPr>
        <w:pStyle w:val="code"/>
        <w:rPr>
          <w:rStyle w:val="Code0"/>
          <w:lang w:val="en-GB"/>
        </w:rPr>
      </w:pPr>
      <w:r w:rsidRPr="00C94F87">
        <w:rPr>
          <w:rStyle w:val="Code0"/>
          <w:lang w:val="en-GB"/>
        </w:rPr>
        <w:tab/>
        <w:t xml:space="preserve">}</w:t>
      </w:r>
    </w:p>
    <w:p w:rsidRPr="00C94F87" w:rsidR="00C94F87" w:rsidP="00C94F87">
      <w:pPr>
        <w:pStyle w:val="code"/>
        <w:rPr>
          <w:rStyle w:val="Code0"/>
          <w:lang w:val="en-GB"/>
        </w:rPr>
      </w:pPr>
      <w:r w:rsidRPr="00C94F87">
        <w:rPr>
          <w:rStyle w:val="Code0"/>
          <w:lang w:val="en-GB"/>
        </w:rPr>
        <w:tab/>
      </w:r>
    </w:p>
    <w:p>
      <w:pPr>
        <w:pStyle w:val="code"/>
        <w:rPr>
          <w:rStyle w:val="Code0"/>
          <w:lang w:val="en-GB"/>
        </w:rPr>
      </w:pPr>
      <w:r w:rsidRPr="00C94F87">
        <w:rPr>
          <w:rStyle w:val="Code0"/>
          <w:lang w:val="en-GB"/>
        </w:rPr>
        <w:tab/>
        <w:t xml:space="preserve">for (var i = 0 ; i &lt; theMatches.length ; i++) {</w:t>
      </w:r>
    </w:p>
    <w:p>
      <w:pPr>
        <w:pStyle w:val="code"/>
        <w:rPr>
          <w:rStyle w:val="Code0"/>
          <w:lang w:val="en-GB"/>
        </w:rPr>
      </w:pPr>
      <w:r w:rsidRPr="00C94F87">
        <w:rPr>
          <w:rStyle w:val="Code0"/>
          <w:lang w:val="en-GB"/>
        </w:rPr>
        <w:tab/>
        <w:tab/>
        <w:t xml:space="preserve">if (theMatches[i].search(/^%25/) == 0) {</w:t>
      </w:r>
    </w:p>
    <w:p>
      <w:pPr>
        <w:pStyle w:val="code"/>
        <w:rPr>
          <w:rStyle w:val="Code0"/>
          <w:lang w:val="en-GB"/>
        </w:rPr>
      </w:pPr>
      <w:r w:rsidRPr="00C94F87">
        <w:rPr>
          <w:rStyle w:val="Code0"/>
          <w:lang w:val="en-GB"/>
        </w:rPr>
        <w:tab/>
        <w:tab/>
        <w:tab/>
        <w:t xml:space="preserve">// ressemble à une variable d'environnement</w:t>
      </w:r>
    </w:p>
    <w:p>
      <w:pPr>
        <w:pStyle w:val="code"/>
        <w:rPr>
          <w:rStyle w:val="Code0"/>
          <w:lang w:val="en-GB"/>
        </w:rPr>
      </w:pPr>
      <w:r w:rsidRPr="00C94F87">
        <w:rPr>
          <w:rStyle w:val="Code0"/>
          <w:lang w:val="en-GB"/>
        </w:rPr>
        <w:tab/>
        <w:tab/>
        <w:tab/>
        <w:t xml:space="preserve">theMatches[i] = theEnv.get(theMatches[i].substr(3)) ;</w:t>
      </w:r>
    </w:p>
    <w:p>
      <w:pPr>
        <w:pStyle w:val="code"/>
        <w:rPr>
          <w:rStyle w:val="Code0"/>
          <w:lang w:val="en-GB"/>
        </w:rPr>
      </w:pPr>
      <w:r w:rsidRPr="00C94F87">
        <w:rPr>
          <w:rStyle w:val="Code0"/>
          <w:lang w:val="en-GB"/>
        </w:rPr>
        <w:tab/>
        <w:tab/>
        <w:t xml:space="preserve">}</w:t>
      </w:r>
    </w:p>
    <w:p>
      <w:pPr>
        <w:pStyle w:val="code"/>
        <w:rPr>
          <w:rStyle w:val="Code0"/>
          <w:lang w:val="en-GB"/>
        </w:rPr>
      </w:pPr>
      <w:r w:rsidRPr="00C94F87">
        <w:rPr>
          <w:rStyle w:val="Code0"/>
          <w:lang w:val="en-GB"/>
        </w:rPr>
        <w:tab/>
        <w:t xml:space="preserve">}</w:t>
      </w:r>
    </w:p>
    <w:p w:rsidRPr="00C94F87" w:rsidR="00C94F87" w:rsidP="00C94F87">
      <w:pPr>
        <w:pStyle w:val="code"/>
        <w:rPr>
          <w:rStyle w:val="Code0"/>
          <w:lang w:val="en-GB"/>
        </w:rPr>
      </w:pPr>
      <w:r w:rsidRPr="00C94F87">
        <w:rPr>
          <w:rStyle w:val="Code0"/>
          <w:lang w:val="en-GB"/>
        </w:rPr>
        <w:tab/>
      </w:r>
    </w:p>
    <w:p>
      <w:pPr>
        <w:pStyle w:val="code"/>
        <w:rPr>
          <w:rStyle w:val="Code0"/>
          <w:lang w:val="en-GB"/>
        </w:rPr>
      </w:pPr>
      <w:r w:rsidRPr="00C94F87">
        <w:rPr>
          <w:rStyle w:val="Code0"/>
          <w:lang w:val="en-GB"/>
        </w:rPr>
        <w:tab/>
        <w:t xml:space="preserve">return theMatches.join("") ;</w:t>
      </w:r>
    </w:p>
    <w:p>
      <w:pPr>
        <w:pStyle w:val="code"/>
        <w:rPr>
          <w:rStyle w:val="Code0"/>
          <w:lang w:val="en-GB"/>
        </w:rPr>
      </w:pPr>
      <w:r w:rsidRPr="00C94F87">
        <w:rPr>
          <w:rStyle w:val="Code0"/>
          <w:lang w:val="en-GB"/>
        </w:rPr>
        <w:t xml:space="preserve">}</w:t>
      </w:r>
    </w:p>
    <w:p w:rsidR="00C94F87" w:rsidP="00C94F87">
      <w:pPr>
        <w:rPr>
          <w:lang w:val="en-GB"/>
        </w:rPr>
      </w:pPr>
    </w:p>
    <w:p>
      <w:pPr>
        <w:pStyle w:val="Heading2"/>
        <w:rPr>
          <w:lang w:val="en-GB"/>
        </w:rPr>
      </w:pPr>
      <w:bookmarkStart w:name="_Toc373244381" w:id="165"/>
      <w:r>
        <w:rPr>
          <w:lang w:val="en-GB"/>
        </w:rPr>
        <w:t xml:space="preserve">Conseils et astuces</w:t>
      </w:r>
      <w:bookmarkEnd w:id="165"/>
    </w:p>
    <w:p>
      <w:pPr>
        <w:pStyle w:val="Heading3"/>
        <w:rPr>
          <w:lang w:val="en-GB"/>
        </w:rPr>
      </w:pPr>
      <w:bookmarkStart w:name="_Toc373244382" w:id="166"/>
      <w:r w:rsidR="000153E9">
        <w:rPr>
          <w:lang w:val="en-GB"/>
        </w:rPr>
        <w:t xml:space="preserve">Recharger les dialogues XUL sans redémarrer WinIBW</w:t>
      </w:r>
      <w:bookmarkEnd w:id="166"/>
    </w:p>
    <w:p>
      <w:pPr>
        <w:rPr>
          <w:lang w:val="en-GB"/>
        </w:rPr>
      </w:pPr>
      <w:r w:rsidR="008A4E9F">
        <w:rPr>
          <w:lang w:val="en-GB"/>
        </w:rPr>
        <w:t xml:space="preserve">WinIBW3 contient la fonction </w:t>
      </w:r>
      <w:r w:rsidRPr="008A4E9F" w:rsidR="008A4E9F">
        <w:rPr>
          <w:b/>
          <w:lang w:val="en-GB"/>
        </w:rPr>
        <w:t xml:space="preserve">ClearScreenCache</w:t>
      </w:r>
      <w:r w:rsidR="008A4E9F">
        <w:rPr>
          <w:lang w:val="en-GB"/>
        </w:rPr>
        <w:t xml:space="preserve">, située </w:t>
      </w:r>
      <w:r w:rsidRPr="008A4E9F" w:rsidR="008A4E9F">
        <w:rPr>
          <w:lang w:val="en-GB"/>
        </w:rPr>
        <w:t xml:space="preserve">dans la </w:t>
      </w:r>
      <w:r w:rsidR="008A4E9F">
        <w:rPr>
          <w:lang w:val="en-GB"/>
        </w:rPr>
        <w:t xml:space="preserve">catégorie Special. Cette fonction n'est par défaut pas accessible depuis l'interface utilisateur, mais elle est très pratique lors du développement de dialogues XUL. Lorsque cette fonction est attachée, par exemple, à la combinaison de touches CTRL+ALT+ENTER, les modifications apportées au dialogue XUL (et au code Javascript associé) peuvent être rechargées sans avoir à redémarrer WinIBW3, en appuyant simplement sur cette combinaison de touches.</w:t>
      </w:r>
    </w:p>
    <w:p>
      <w:pPr>
        <w:rPr>
          <w:lang w:val="en-GB"/>
        </w:rPr>
      </w:pPr>
      <w:r>
        <w:rPr>
          <w:lang w:val="en-GB"/>
        </w:rPr>
        <w:t xml:space="preserve">Notez que pour recharger les fonctions de script standard, il existe une autre fonction, également située dans la catégorie Special : </w:t>
      </w:r>
      <w:r>
        <w:rPr>
          <w:b/>
          <w:lang w:val="en-GB"/>
        </w:rPr>
        <w:t xml:space="preserve">ReloadStandardScripts</w:t>
      </w:r>
      <w:r>
        <w:rPr>
          <w:lang w:val="en-GB"/>
        </w:rPr>
        <w:t xml:space="preserve">. </w:t>
      </w:r>
    </w:p>
    <w:p>
      <w:pPr>
        <w:pStyle w:val="Heading3"/>
        <w:rPr>
          <w:lang w:val="en-GB"/>
        </w:rPr>
      </w:pPr>
      <w:bookmarkStart w:name="_Toc373244383" w:id="167"/>
      <w:r>
        <w:rPr>
          <w:lang w:val="en-GB"/>
        </w:rPr>
        <w:t xml:space="preserve">Masquer des fonctions de l'interface utilisateur</w:t>
      </w:r>
      <w:bookmarkEnd w:id="167"/>
    </w:p>
    <w:p>
      <w:pPr>
        <w:rPr>
          <w:lang w:val="en-GB"/>
        </w:rPr>
      </w:pPr>
      <w:r>
        <w:rPr>
          <w:lang w:val="en-GB"/>
        </w:rPr>
        <w:t xml:space="preserve">Si les fichiers de script standard contiennent des fonctions que vous ne souhaitez pas voir apparaître dans la boîte de dialogue de personnalisation, il existe deux méthodes pour y parvenir.</w:t>
      </w:r>
    </w:p>
    <w:p>
      <w:pPr>
        <w:rPr>
          <w:lang w:val="en-GB"/>
        </w:rPr>
      </w:pPr>
      <w:r>
        <w:rPr>
          <w:lang w:val="en-GB"/>
        </w:rPr>
        <w:t xml:space="preserve">La première méthode consiste à ajouter un paramètre fictif à la fonction. WinIBW3 n'affiche que les fonctions dont la liste des paramètres est vide dans l'interface utilisateur et ignore toutes les fonctions comportant un ou plusieurs paramètres. Il n'est pas nécessaire de référencer le paramètre dans la fonction elle-même.</w:t>
      </w:r>
    </w:p>
    <w:p w:rsidR="00E776AC" w:rsidP="00E776AC">
      <w:pPr>
        <w:rPr>
          <w:lang w:val="en-GB"/>
        </w:rPr>
      </w:pPr>
    </w:p>
    <w:p>
      <w:pPr>
        <w:pStyle w:val="code"/>
      </w:pPr>
      <w:r w:rsidRPr="00E776AC">
        <w:t xml:space="preserve">function privateHelper(dummyparameter)</w:t>
      </w:r>
    </w:p>
    <w:p>
      <w:pPr>
        <w:pStyle w:val="code"/>
      </w:pPr>
      <w:r w:rsidRPr="00E776AC">
        <w:t xml:space="preserve">{</w:t>
      </w:r>
    </w:p>
    <w:p>
      <w:pPr>
        <w:pStyle w:val="code"/>
      </w:pPr>
      <w:r w:rsidRPr="00E776AC">
        <w:tab/>
        <w:t xml:space="preserve">// Faire des choses...</w:t>
      </w:r>
    </w:p>
    <w:p>
      <w:pPr>
        <w:pStyle w:val="code"/>
      </w:pPr>
      <w:r w:rsidRPr="00E776AC">
        <w:t xml:space="preserve">}</w:t>
      </w:r>
    </w:p>
    <w:p w:rsidR="00E776AC" w:rsidP="00E776AC">
      <w:pPr>
        <w:rPr>
          <w:lang w:val="en-GB"/>
        </w:rPr>
      </w:pPr>
    </w:p>
    <w:p>
      <w:pPr>
        <w:rPr>
          <w:lang w:val="en-GB"/>
        </w:rPr>
      </w:pPr>
      <w:r>
        <w:rPr>
          <w:lang w:val="en-GB"/>
        </w:rPr>
        <w:t xml:space="preserve">Une autre méthode consiste à faire précéder la fonction d'un ou plusieurs traits de soulignement :</w:t>
      </w:r>
    </w:p>
    <w:p w:rsidR="00E776AC" w:rsidP="00E776AC">
      <w:pPr>
        <w:rPr>
          <w:lang w:val="en-GB"/>
        </w:rPr>
      </w:pPr>
    </w:p>
    <w:p>
      <w:pPr>
        <w:pStyle w:val="code"/>
      </w:pPr>
      <w:r w:rsidRPr="00E776AC">
        <w:t xml:space="preserve">fonction </w:t>
      </w:r>
      <w:r>
        <w:t xml:space="preserve">_privateHelper(</w:t>
      </w:r>
      <w:r w:rsidRPr="00E776AC">
        <w:t xml:space="preserve">)</w:t>
      </w:r>
    </w:p>
    <w:p>
      <w:pPr>
        <w:pStyle w:val="code"/>
      </w:pPr>
      <w:r w:rsidRPr="00E776AC">
        <w:t xml:space="preserve">{</w:t>
      </w:r>
    </w:p>
    <w:p>
      <w:pPr>
        <w:pStyle w:val="code"/>
      </w:pPr>
      <w:r w:rsidRPr="00E776AC">
        <w:tab/>
        <w:t xml:space="preserve">// Faire des choses...</w:t>
      </w:r>
    </w:p>
    <w:p>
      <w:pPr>
        <w:pStyle w:val="code"/>
      </w:pPr>
      <w:r w:rsidRPr="00E776AC">
        <w:t xml:space="preserve">}</w:t>
      </w:r>
    </w:p>
    <w:p w:rsidR="00E776AC" w:rsidP="00E776AC">
      <w:pPr>
        <w:rPr>
          <w:lang w:val="en-GB"/>
        </w:rPr>
      </w:pPr>
    </w:p>
    <w:p>
      <w:pPr>
        <w:pStyle w:val="Heading3"/>
        <w:rPr>
          <w:lang w:val="en-GB"/>
        </w:rPr>
      </w:pPr>
      <w:bookmarkStart w:name="_Toc373244384" w:id="168"/>
      <w:r>
        <w:rPr>
          <w:lang w:val="en-GB"/>
        </w:rPr>
        <w:t xml:space="preserve">Activation conditionnelle des fonctions de script standard</w:t>
      </w:r>
      <w:bookmarkEnd w:id="168"/>
    </w:p>
    <w:p>
      <w:pPr>
        <w:rPr>
          <w:lang w:val="en-GB"/>
        </w:rPr>
      </w:pPr>
      <w:r>
        <w:rPr>
          <w:lang w:val="en-GB"/>
        </w:rPr>
        <w:t xml:space="preserve">Il est possible de désactiver et d'activer les fonctions de script standard en fonction de certaines conditions. Un exemple courant est celui des fonctions qui ne peuvent être utilisées que pendant le catalogage. Ces fonctions peuvent être désactivées lorsqu'il n'y a pas d'éditeur de titre à l'écran.</w:t>
      </w:r>
    </w:p>
    <w:p>
      <w:pPr>
        <w:rPr>
          <w:lang w:val="en-GB"/>
        </w:rPr>
      </w:pPr>
      <w:r>
        <w:rPr>
          <w:lang w:val="en-GB"/>
        </w:rPr>
        <w:t xml:space="preserve">Pour ce faire, créez une deuxième fonction </w:t>
      </w:r>
      <w:r w:rsidR="00C22D4A">
        <w:rPr>
          <w:lang w:val="en-GB"/>
        </w:rPr>
        <w:t xml:space="preserve">portant le même nom que la première, en la faisant précéder de deux traits de soulignement. Cette nouvelle fonction doit renvoyer la valeur false lorsque l'élément d'interface utilisateur associé doit être désactivé, et la valeur true lorsqu'il doit être activé.</w:t>
      </w:r>
    </w:p>
    <w:p w:rsidR="00C22D4A" w:rsidP="00E776AC">
      <w:pPr>
        <w:rPr>
          <w:lang w:val="en-GB"/>
        </w:rPr>
      </w:pPr>
    </w:p>
    <w:p>
      <w:pPr>
        <w:pStyle w:val="code"/>
      </w:pPr>
      <w:r>
        <w:t xml:space="preserve">function __catalogingFunction</w:t>
      </w:r>
      <w:r w:rsidRPr="00C22D4A">
        <w:t xml:space="preserve">()</w:t>
        <w:tab/>
        <w:t xml:space="preserve">// notez les deux underscores !</w:t>
      </w:r>
    </w:p>
    <w:p>
      <w:pPr>
        <w:pStyle w:val="code"/>
      </w:pPr>
      <w:r w:rsidRPr="00C22D4A">
        <w:t xml:space="preserve">{</w:t>
      </w:r>
    </w:p>
    <w:p>
      <w:pPr>
        <w:pStyle w:val="code"/>
      </w:pPr>
      <w:r w:rsidRPr="00C22D4A">
        <w:tab/>
        <w:t xml:space="preserve">if (!applicaton.activeWindow.title) return false ;</w:t>
      </w:r>
    </w:p>
    <w:p>
      <w:pPr>
        <w:pStyle w:val="code"/>
      </w:pPr>
      <w:r w:rsidRPr="00C22D4A">
        <w:tab/>
        <w:t xml:space="preserve">retourner vrai ;</w:t>
      </w:r>
    </w:p>
    <w:p>
      <w:pPr>
        <w:pStyle w:val="code"/>
      </w:pPr>
      <w:r w:rsidRPr="00C22D4A">
        <w:t xml:space="preserve">}</w:t>
      </w:r>
    </w:p>
    <w:p w:rsidRPr="00C22D4A" w:rsidR="00C22D4A" w:rsidP="00C22D4A">
      <w:pPr>
        <w:pStyle w:val="code"/>
      </w:pPr>
    </w:p>
    <w:p>
      <w:pPr>
        <w:pStyle w:val="code"/>
      </w:pPr>
      <w:r w:rsidRPr="00C22D4A">
        <w:t xml:space="preserve">fonction </w:t>
      </w:r>
      <w:r>
        <w:t xml:space="preserve">catalogingFunction </w:t>
      </w:r>
      <w:r w:rsidRPr="00C22D4A">
        <w:t xml:space="preserve">()</w:t>
      </w:r>
    </w:p>
    <w:p>
      <w:pPr>
        <w:pStyle w:val="code"/>
      </w:pPr>
      <w:r w:rsidRPr="00C22D4A">
        <w:t xml:space="preserve">{</w:t>
      </w:r>
    </w:p>
    <w:p>
      <w:pPr>
        <w:pStyle w:val="code"/>
      </w:pPr>
      <w:r w:rsidRPr="00C22D4A">
        <w:tab/>
        <w:t xml:space="preserve">// Faire des choses...</w:t>
      </w:r>
    </w:p>
    <w:p>
      <w:pPr>
        <w:pStyle w:val="code"/>
      </w:pPr>
      <w:r w:rsidRPr="00C22D4A">
        <w:t xml:space="preserve">}</w:t>
      </w:r>
    </w:p>
    <w:p w:rsidR="00C22D4A" w:rsidP="00E776AC">
      <w:pPr>
        <w:rPr>
          <w:lang w:val="en-GB"/>
        </w:rPr>
      </w:pPr>
    </w:p>
    <w:p>
      <w:pPr>
        <w:rPr>
          <w:lang w:val="en-GB"/>
        </w:rPr>
      </w:pPr>
      <w:r>
        <w:rPr>
          <w:lang w:val="en-GB"/>
        </w:rPr>
        <w:t xml:space="preserve">WinIBW3 n'affiche pas la fonction avec les underscores, de sorte que seule la fonction sans underscores peut être attachée à l'interface utilisateur. Lors de l'affichage du menu, WinIBW3 exécute la deuxième fonction (s'il en trouve une) et active ou désactive l'élément de l'interface utilisateur en fonction de la valeur de retour. Si cette fonction n'existe pas, l'élément d'interface utilisateur est toujours activé.</w:t>
      </w:r>
    </w:p>
    <w:p w:rsidR="00C22D4A" w:rsidP="00E776AC">
      <w:pPr>
        <w:rPr>
          <w:lang w:val="en-GB"/>
        </w:rPr>
      </w:pPr>
    </w:p>
    <w:p>
      <w:pPr>
        <w:rPr>
          <w:lang w:val="en-GB"/>
        </w:rPr>
      </w:pPr>
      <w:r>
        <w:rPr>
          <w:lang w:val="en-GB"/>
        </w:rPr>
        <w:t xml:space="preserve">L'inconvénient de cette méthode est que l'utilisateur n'est pas informé de la raison pour laquelle une certaine fonction ne peut pas être utilisée. Si la fonction est toujours activée, elle peut commencer par une vérification similaire et afficher un message informant l'utilisateur de la raison pour laquelle la fonction ne peut pas être utilisée à ce moment-là.</w:t>
      </w:r>
    </w:p>
    <w:p>
      <w:pPr>
        <w:pStyle w:val="Heading3"/>
        <w:rPr>
          <w:lang w:val="en-GB"/>
        </w:rPr>
      </w:pPr>
      <w:bookmarkStart w:name="_Toc373244385" w:id="169"/>
      <w:r>
        <w:rPr>
          <w:lang w:val="en-GB"/>
        </w:rPr>
        <w:t xml:space="preserve">Maintien de WinIBW au premier plan lors de la fermeture d'un dialogue XUL</w:t>
      </w:r>
      <w:bookmarkEnd w:id="169"/>
    </w:p>
    <w:p>
      <w:pPr>
        <w:rPr>
          <w:lang w:val="en-GB"/>
        </w:rPr>
      </w:pPr>
      <w:r>
        <w:rPr>
          <w:lang w:val="en-GB"/>
        </w:rPr>
        <w:t xml:space="preserve">Utilisez </w:t>
      </w:r>
      <w:r w:rsidRPr="00BA0081">
        <w:rPr>
          <w:rFonts w:ascii="Courier New" w:hAnsi="Courier New" w:cs="Courier New"/>
          <w:lang w:val="en-GB"/>
        </w:rPr>
        <w:t xml:space="preserve">application.activate() </w:t>
      </w:r>
      <w:r>
        <w:rPr>
          <w:lang w:val="en-GB"/>
        </w:rPr>
        <w:t xml:space="preserve">pour éviter un inconvénient dans WinIBW lors de l'utilisation de boîtes de message, après quoi WinIBW ne sera plus au premier plan lorsque la boîte de dialogue XUL sera fermée. Il </w:t>
      </w:r>
      <w:r>
        <w:rPr>
          <w:lang w:val="en-GB"/>
        </w:rPr>
        <w:t xml:space="preserve">suffit d'ajouter un </w:t>
      </w:r>
      <w:r>
        <w:rPr>
          <w:lang w:val="en-GB"/>
        </w:rPr>
        <w:t xml:space="preserve">gestionnaire d'événement de </w:t>
      </w:r>
      <w:r>
        <w:rPr>
          <w:b/>
          <w:lang w:val="en-GB"/>
        </w:rPr>
        <w:t xml:space="preserve">déchargement </w:t>
      </w:r>
      <w:r>
        <w:rPr>
          <w:lang w:val="en-GB"/>
        </w:rPr>
        <w:t xml:space="preserve">à la balise &lt;dialog&gt; dans XUL :</w:t>
      </w:r>
    </w:p>
    <w:p w:rsidR="000153E9" w:rsidP="000153E9">
      <w:pPr>
        <w:rPr>
          <w:lang w:val="en-GB"/>
        </w:rPr>
      </w:pPr>
    </w:p>
    <w:p>
      <w:pPr>
        <w:pStyle w:val="code"/>
      </w:pPr>
      <w:r w:rsidRPr="00BA0081">
        <w:t xml:space="preserve">&lt;dialog</w:t>
      </w:r>
    </w:p>
    <w:p>
      <w:pPr>
        <w:pStyle w:val="code"/>
      </w:pPr>
      <w:r w:rsidRPr="00BA0081">
        <w:tab/>
        <w:t xml:space="preserve">xmlns= "http://www.mozilla.org/keymaster/gatekeeper/there.is.only.xul"</w:t>
      </w:r>
    </w:p>
    <w:p>
      <w:pPr>
        <w:pStyle w:val="code"/>
      </w:pPr>
      <w:r w:rsidRPr="00BA0081">
        <w:tab/>
        <w:t xml:space="preserve">title=</w:t>
      </w:r>
      <w:r>
        <w:t xml:space="preserve">"ExampleDialogBox</w:t>
      </w:r>
      <w:r w:rsidRPr="00BA0081">
        <w:t xml:space="preserve">"</w:t>
      </w:r>
    </w:p>
    <w:p>
      <w:pPr>
        <w:pStyle w:val="code"/>
      </w:pPr>
      <w:r w:rsidRPr="00BA0081">
        <w:tab/>
        <w:t xml:space="preserve">onload="onLoad() ;"</w:t>
      </w:r>
    </w:p>
    <w:p>
      <w:pPr>
        <w:pStyle w:val="code"/>
      </w:pPr>
      <w:r w:rsidRPr="00BA0081">
        <w:tab/>
        <w:t xml:space="preserve">buttons="accepter</w:t>
      </w:r>
      <w:r>
        <w:t xml:space="preserve">, annuler</w:t>
      </w:r>
      <w:r w:rsidRPr="00BA0081">
        <w:t xml:space="preserve">"</w:t>
      </w:r>
    </w:p>
    <w:p>
      <w:pPr>
        <w:pStyle w:val="code"/>
      </w:pPr>
      <w:r w:rsidRPr="00BA0081">
        <w:tab/>
        <w:t xml:space="preserve">ondialogaccept="return onAccept() ;"</w:t>
      </w:r>
    </w:p>
    <w:p>
      <w:pPr>
        <w:pStyle w:val="code"/>
      </w:pPr>
      <w:r w:rsidRPr="00BA0081">
        <w:tab/>
        <w:t xml:space="preserve">ondialogcancel="return onCancel() ;"</w:t>
      </w:r>
    </w:p>
    <w:p>
      <w:pPr>
        <w:pStyle w:val="code"/>
      </w:pPr>
      <w:r w:rsidRPr="00BA0081">
        <w:tab/>
        <w:t xml:space="preserve">onunload="application.activate() ;"</w:t>
      </w:r>
    </w:p>
    <w:p>
      <w:pPr>
        <w:pStyle w:val="code"/>
      </w:pPr>
      <w:r>
        <w:tab/>
        <w:t xml:space="preserve">...</w:t>
      </w:r>
    </w:p>
    <w:p>
      <w:pPr>
        <w:pStyle w:val="code"/>
      </w:pPr>
      <w:r w:rsidRPr="00BA0081">
        <w:t xml:space="preserve">&gt;</w:t>
      </w:r>
    </w:p>
    <w:p w:rsidR="00060E0B" w:rsidP="00060E0B">
      <w:pPr>
        <w:rPr>
          <w:lang w:val="en-GB"/>
        </w:rPr>
      </w:pPr>
    </w:p>
    <w:p>
      <w:pPr>
        <w:pStyle w:val="Heading3"/>
        <w:rPr>
          <w:lang w:val="en-GB"/>
        </w:rPr>
      </w:pPr>
      <w:bookmarkStart w:name="_Toc373244386" w:id="170"/>
      <w:r>
        <w:rPr>
          <w:lang w:val="en-GB"/>
        </w:rPr>
        <w:t xml:space="preserve">Suivi des</w:t>
      </w:r>
      <w:r>
        <w:rPr>
          <w:lang w:val="en-GB"/>
        </w:rPr>
        <w:t xml:space="preserve"> erreurs</w:t>
      </w:r>
      <w:bookmarkEnd w:id="170"/>
    </w:p>
    <w:p>
      <w:pPr>
        <w:rPr>
          <w:b/>
          <w:lang w:val="en-GB"/>
        </w:rPr>
      </w:pPr>
      <w:r>
        <w:rPr>
          <w:b/>
          <w:lang w:val="en-GB"/>
        </w:rPr>
        <w:t xml:space="preserve">try - catch</w:t>
      </w:r>
    </w:p>
    <w:p>
      <w:pPr>
        <w:rPr>
          <w:lang w:val="en-GB"/>
        </w:rPr>
      </w:pPr>
      <w:r>
        <w:rPr>
          <w:lang w:val="en-GB"/>
        </w:rPr>
        <w:t xml:space="preserve">Dans les fonctions non triviales, il </w:t>
      </w:r>
      <w:r w:rsidR="00062154">
        <w:rPr>
          <w:lang w:val="en-GB"/>
        </w:rPr>
        <w:t xml:space="preserve">est bon de </w:t>
      </w:r>
      <w:r>
        <w:rPr>
          <w:lang w:val="en-GB"/>
        </w:rPr>
        <w:t xml:space="preserve">piéger les erreurs potentielles à l'aide de la </w:t>
      </w:r>
      <w:r w:rsidR="00D04087">
        <w:rPr>
          <w:lang w:val="en-GB"/>
        </w:rPr>
        <w:t xml:space="preserve">construction </w:t>
      </w:r>
      <w:r>
        <w:rPr>
          <w:lang w:val="en-GB"/>
        </w:rPr>
        <w:t xml:space="preserve">try {} </w:t>
      </w:r>
      <w:r w:rsidR="00D04087">
        <w:rPr>
          <w:lang w:val="en-GB"/>
        </w:rPr>
        <w:t xml:space="preserve">catch {}. </w:t>
      </w:r>
    </w:p>
    <w:p>
      <w:pPr>
        <w:rPr>
          <w:lang w:val="en-GB"/>
        </w:rPr>
      </w:pPr>
      <w:r>
        <w:rPr>
          <w:lang w:val="en-GB"/>
        </w:rPr>
        <w:t xml:space="preserve">Exemple :</w:t>
      </w:r>
    </w:p>
    <w:p w:rsidR="00D04087" w:rsidP="008A4E9F">
      <w:pPr>
        <w:rPr>
          <w:lang w:val="en-GB"/>
        </w:rPr>
      </w:pPr>
    </w:p>
    <w:p>
      <w:pPr>
        <w:pStyle w:val="code"/>
      </w:pPr>
      <w:r>
        <w:t xml:space="preserve">fonction complexStuff ()</w:t>
      </w:r>
    </w:p>
    <w:p>
      <w:pPr>
        <w:pStyle w:val="code"/>
      </w:pPr>
      <w:r>
        <w:t xml:space="preserve">{</w:t>
      </w:r>
    </w:p>
    <w:p>
      <w:pPr>
        <w:pStyle w:val="code"/>
      </w:pPr>
      <w:r>
        <w:tab/>
        <w:t xml:space="preserve">try {</w:t>
      </w:r>
    </w:p>
    <w:p>
      <w:pPr>
        <w:pStyle w:val="code"/>
        <w:rPr>
          <w:i/>
        </w:rPr>
      </w:pPr>
      <w:r>
        <w:tab/>
        <w:tab/>
      </w:r>
      <w:r>
        <w:rPr>
          <w:i/>
        </w:rPr>
        <w:t xml:space="preserve">faire des choses complexes...</w:t>
      </w:r>
    </w:p>
    <w:p>
      <w:pPr>
        <w:pStyle w:val="code"/>
      </w:pPr>
      <w:r>
        <w:tab/>
        <w:t xml:space="preserve">}</w:t>
      </w:r>
    </w:p>
    <w:p>
      <w:pPr>
        <w:pStyle w:val="code"/>
      </w:pPr>
      <w:r>
        <w:tab/>
        <w:t xml:space="preserve">catch (e) { alert(e) ; }</w:t>
      </w:r>
    </w:p>
    <w:p>
      <w:pPr>
        <w:pStyle w:val="code"/>
      </w:pPr>
      <w:r>
        <w:t xml:space="preserve">}</w:t>
      </w:r>
    </w:p>
    <w:p w:rsidR="00D04087" w:rsidP="008A4E9F">
      <w:pPr>
        <w:rPr>
          <w:lang w:val="en-GB"/>
        </w:rPr>
      </w:pPr>
    </w:p>
    <w:p>
      <w:pPr>
        <w:rPr>
          <w:b/>
          <w:lang w:val="en-GB"/>
        </w:rPr>
      </w:pPr>
      <w:r>
        <w:rPr>
          <w:b/>
          <w:lang w:val="en-GB"/>
        </w:rPr>
        <w:t xml:space="preserve">Fenêtre Trace</w:t>
      </w:r>
    </w:p>
    <w:p>
      <w:pPr>
        <w:rPr>
          <w:lang w:val="en-GB"/>
        </w:rPr>
      </w:pPr>
      <w:r>
        <w:rPr>
          <w:lang w:val="en-GB"/>
        </w:rPr>
        <w:t xml:space="preserve">Lorsque le code Javascript contient des erreurs de syntaxe, telles qu'une parenthèse finale manquante, il peut être très difficile à localiser, car la fonction n'est tout simplement pas chargée lors de l'ouverture de la boîte de dialogue XUL.</w:t>
      </w:r>
    </w:p>
    <w:p>
      <w:pPr>
        <w:rPr>
          <w:lang w:val="en-GB"/>
        </w:rPr>
      </w:pPr>
      <w:r>
        <w:rPr>
          <w:lang w:val="en-GB"/>
        </w:rPr>
        <w:t xml:space="preserve">Dans ce cas, la boîte de dialogue Trace peut être utile, car certaines erreurs dans le code XUL ou Javascript y sont signalées.</w:t>
      </w:r>
    </w:p>
    <w:p w:rsidR="008A4E9F" w:rsidP="00060E0B">
      <w:pPr>
        <w:rPr>
          <w:lang w:val="en-GB"/>
        </w:rPr>
      </w:pPr>
    </w:p>
    <w:p w:rsidR="00214BF4" w:rsidP="00060E0B">
      <w:pPr>
        <w:rPr>
          <w:lang w:val="en-GB"/>
        </w:rPr>
      </w:pPr>
    </w:p>
    <w:p w:rsidR="00214BF4" w:rsidP="00060E0B">
      <w:pPr>
        <w:rPr>
          <w:lang w:val="en-GB"/>
        </w:rPr>
      </w:pPr>
    </w:p>
    <w:p w:rsidR="00214BF4" w:rsidP="00060E0B">
      <w:pPr>
        <w:rPr>
          <w:lang w:val="en-GB"/>
        </w:rPr>
      </w:pPr>
    </w:p>
    <w:p w:rsidR="00D8377B"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rsidR="00214BF4" w:rsidP="00060E0B">
      <w:pPr>
        <w:rPr>
          <w:lang w:val="en-GB"/>
        </w:rPr>
      </w:pPr>
    </w:p>
    <w:p>
      <w:pPr>
        <w:pStyle w:val="Heading1"/>
        <w:pageBreakBefore/>
        <w:ind w:start="562" w:hanging="562"/>
        <w:rPr>
          <w:lang w:val="en-GB"/>
        </w:rPr>
      </w:pPr>
      <w:bookmarkStart w:name="_Toc373244387" w:id="171"/>
      <w:r w:rsidR="00336E5D">
        <w:rPr>
          <w:lang w:val="en-US"/>
        </w:rPr>
        <w:t xml:space="preserve">VBScript contre JavaScript</w:t>
      </w:r>
      <w:bookmarkEnd w:id="171"/>
    </w:p>
    <w:p>
      <w:pPr>
        <w:rPr>
          <w:lang w:val="en-US"/>
        </w:rPr>
      </w:pPr>
      <w:r>
        <w:rPr>
          <w:lang w:val="en-US"/>
        </w:rPr>
        <w:t xml:space="preserve">Bien que WinIBW3 utilise JavaScript pour ses scripts standard, cela ne signifie pas que les modèles d'objets de documents spécifiques aux navigateurs sont pris en charge. Par exemple, vous ne pouvez pas exécuter un code tel que </w:t>
      </w:r>
      <w:r>
        <w:rPr>
          <w:rStyle w:val="Code0"/>
        </w:rPr>
        <w:t xml:space="preserve">window.location = 'http://www.oclcpica.nl' ; </w:t>
      </w:r>
      <w:r>
        <w:rPr>
          <w:lang w:val="en-US"/>
        </w:rPr>
        <w:t xml:space="preserve">ou </w:t>
      </w:r>
      <w:r>
        <w:rPr>
          <w:rStyle w:val="Code0"/>
        </w:rPr>
        <w:t xml:space="preserve">document.write('hello world!') ;</w:t>
      </w:r>
      <w:r>
        <w:rPr>
          <w:lang w:val="en-US"/>
        </w:rPr>
        <w:t xml:space="preserve">. </w:t>
      </w:r>
      <w:r>
        <w:rPr>
          <w:lang w:val="en-US"/>
        </w:rPr>
        <w:t xml:space="preserve">Pour connaître les objets, leurs méthodes et leurs propriétés disponibles dans les scripts standard, veuillez vous référer à </w:t>
      </w:r>
      <w:hyperlink w:history="1" w:anchor="_The_WinIBW3_Application_Object Mode">
        <w:r>
          <w:rPr>
            <w:rStyle w:val="Hyperlink"/>
            <w:lang w:val="en-US"/>
          </w:rPr>
          <w:t xml:space="preserve">The WinIBW3 Appli c</w:t>
        </w:r>
        <w:bookmarkStart w:name="_Hlt85960287" w:id="172"/>
        <w:bookmarkStart w:name="_Hlt85960288" w:id="173"/>
      </w:hyperlink>
      <w:hyperlink w:history="1" w:anchor="_The_WinIBW3_Application_Object Mode">
        <w:bookmarkEnd w:id="172"/>
        <w:bookmarkEnd w:id="173"/>
      </w:hyperlink>
      <w:hyperlink w:history="1" w:anchor="_The_WinIBW3_Application_Object Mode">
        <w:r>
          <w:rPr>
            <w:rStyle w:val="Hyperlink"/>
            <w:lang w:val="en-US"/>
          </w:rPr>
          <w:t xml:space="preserve"> ation Object Model</w:t>
        </w:r>
      </w:hyperlink>
      <w:r>
        <w:rPr>
          <w:lang w:val="en-US"/>
        </w:rPr>
        <w:t xml:space="preserve">.</w:t>
      </w:r>
    </w:p>
    <w:p w:rsidR="00E477FA" w:rsidP="00C30324">
      <w:pPr>
        <w:rPr>
          <w:lang w:val="en-US"/>
        </w:rPr>
      </w:pPr>
    </w:p>
    <w:p>
      <w:pPr>
        <w:pStyle w:val="Heading2"/>
        <w:rPr>
          <w:lang w:val="en-US"/>
        </w:rPr>
      </w:pPr>
      <w:bookmarkStart w:name="_Toc373244388" w:id="174"/>
      <w:r>
        <w:rPr>
          <w:lang w:val="en-US"/>
        </w:rPr>
        <w:t xml:space="preserve">Sensibilité des cas</w:t>
      </w:r>
      <w:bookmarkEnd w:id="174"/>
    </w:p>
    <w:p>
      <w:pPr>
        <w:rPr>
          <w:lang w:val="en-US"/>
        </w:rPr>
      </w:pPr>
      <w:r>
        <w:rPr>
          <w:lang w:val="en-US"/>
        </w:rPr>
        <w:t xml:space="preserve">Une grande différence entre JavaScript et VBScript est que JavaScript est sensible à la casse, alors que VBScript ne l'est pas. Cela signifie que vous devez taper les variables, les fonctions, les mots-clés, etc. exactement comme ils sont définis. En JavaScript, </w:t>
      </w:r>
      <w:r>
        <w:rPr>
          <w:rStyle w:val="Code0"/>
        </w:rPr>
        <w:t xml:space="preserve">myVariable </w:t>
      </w:r>
      <w:r>
        <w:rPr>
          <w:lang w:val="en-US"/>
        </w:rPr>
        <w:t xml:space="preserve">et </w:t>
      </w:r>
      <w:r>
        <w:rPr>
          <w:rStyle w:val="Code0"/>
        </w:rPr>
        <w:t xml:space="preserve">MyVariable </w:t>
      </w:r>
      <w:r>
        <w:rPr>
          <w:lang w:val="en-US"/>
        </w:rPr>
        <w:t xml:space="preserve">sont traités comme deux variables différentes, alors qu'en VBScript, ils désignent la même chose.</w:t>
      </w:r>
    </w:p>
    <w:p>
      <w:pPr>
        <w:rPr>
          <w:lang w:val="en-US"/>
        </w:rPr>
      </w:pPr>
      <w:r>
        <w:rPr>
          <w:lang w:val="en-US"/>
        </w:rPr>
        <w:t xml:space="preserve">Par convention, JavaScript utilise la </w:t>
      </w:r>
      <w:r>
        <w:rPr>
          <w:lang w:val="en-US"/>
        </w:rPr>
        <w:t xml:space="preserve">casse mixte. Cela signifie que les variables, les propriétés et les fonctions commencent généralement par une lettre minuscule et n'utilisent les majuscules qu'à la limite des mots à l'intérieur du nom, par exemple </w:t>
      </w:r>
      <w:r>
        <w:rPr>
          <w:rStyle w:val="Code0"/>
        </w:rPr>
        <w:t xml:space="preserve">addSyntaxColor </w:t>
      </w:r>
      <w:r>
        <w:rPr>
          <w:lang w:val="en-US"/>
        </w:rPr>
        <w:t xml:space="preserve">ou </w:t>
      </w:r>
      <w:r>
        <w:rPr>
          <w:rStyle w:val="Code0"/>
        </w:rPr>
        <w:t xml:space="preserve">beginOfPage</w:t>
      </w:r>
      <w:r>
        <w:rPr>
          <w:lang w:val="en-US"/>
        </w:rPr>
        <w:t xml:space="preserve">.</w:t>
      </w:r>
    </w:p>
    <w:p>
      <w:pPr>
        <w:pStyle w:val="Heading2"/>
        <w:rPr>
          <w:lang w:val="en-US"/>
        </w:rPr>
      </w:pPr>
      <w:bookmarkStart w:name="_Toc373244389" w:id="175"/>
      <w:r>
        <w:rPr>
          <w:lang w:val="en-US"/>
        </w:rPr>
        <w:t xml:space="preserve">Commentaires</w:t>
      </w:r>
      <w:bookmarkEnd w:id="175"/>
    </w:p>
    <w:p>
      <w:pPr>
        <w:rPr>
          <w:lang w:val="en-US"/>
        </w:rPr>
      </w:pPr>
      <w:r>
        <w:rPr>
          <w:lang w:val="en-US"/>
        </w:rPr>
        <w:t xml:space="preserve">VBScript ne connaît que les commentaires d'une seule ligne. En VBScript, les commentaires peuvent commencer par un </w:t>
      </w:r>
      <w:r>
        <w:rPr>
          <w:rStyle w:val="Code0"/>
        </w:rPr>
        <w:t xml:space="preserve">' </w:t>
      </w:r>
      <w:r>
        <w:rPr>
          <w:lang w:val="en-US"/>
        </w:rPr>
        <w:t xml:space="preserve">(c'est-à-dire un guillemet simple) ou par la chaîne </w:t>
      </w:r>
      <w:r>
        <w:rPr>
          <w:rStyle w:val="Code0"/>
        </w:rPr>
        <w:t xml:space="preserve">rem</w:t>
      </w:r>
      <w:r>
        <w:rPr>
          <w:lang w:val="en-US"/>
        </w:rPr>
        <w:t xml:space="preserve">. Ils commencent par les caractères mentionnés ci-dessus et se terminent à la fin de la ligne.</w:t>
      </w:r>
    </w:p>
    <w:p>
      <w:pPr>
        <w:rPr>
          <w:lang w:val="en-US"/>
        </w:rPr>
      </w:pPr>
      <w:r>
        <w:rPr>
          <w:lang w:val="en-US"/>
        </w:rPr>
        <w:t xml:space="preserve">JavaScript connaît également les commentaires sur une seule ligne. Ils sont désignés par </w:t>
      </w:r>
      <w:r>
        <w:rPr>
          <w:rStyle w:val="Code0"/>
        </w:rPr>
        <w:t xml:space="preserve">// </w:t>
      </w:r>
      <w:r>
        <w:rPr>
          <w:lang w:val="en-US"/>
        </w:rPr>
        <w:t xml:space="preserve">(c'est-à-dire deux barres obliques) et se terminent également à la fin de la ligne.</w:t>
      </w:r>
    </w:p>
    <w:p>
      <w:pPr>
        <w:rPr>
          <w:lang w:val="en-US"/>
        </w:rPr>
      </w:pPr>
      <w:r>
        <w:rPr>
          <w:lang w:val="en-US"/>
        </w:rPr>
        <w:t xml:space="preserve">Outre les commentaires sur une seule ligne, JavaScript connaît également les commentaires sur plusieurs lignes. Ils commencent par </w:t>
      </w:r>
      <w:r>
        <w:rPr>
          <w:rStyle w:val="Code0"/>
        </w:rPr>
        <w:t xml:space="preserve">/* </w:t>
      </w:r>
      <w:r>
        <w:rPr>
          <w:lang w:val="en-US"/>
        </w:rPr>
        <w:t xml:space="preserve">(c'est-à-dire une barre oblique suivie d'un astérisque) et se terminent par </w:t>
      </w:r>
      <w:r>
        <w:rPr>
          <w:rStyle w:val="Code0"/>
        </w:rPr>
        <w:t xml:space="preserve">*/</w:t>
      </w:r>
      <w:r>
        <w:rPr>
          <w:lang w:val="en-US"/>
        </w:rPr>
        <w:t xml:space="preserve">.  Il n'est pas permis d'imbriquer des commentaires.</w:t>
      </w:r>
    </w:p>
    <w:p>
      <w:pPr>
        <w:pStyle w:val="Heading2"/>
        <w:rPr>
          <w:lang w:val="en-US"/>
        </w:rPr>
      </w:pPr>
      <w:bookmarkStart w:name="_Toc373244390" w:id="176"/>
      <w:r>
        <w:rPr>
          <w:lang w:val="en-US"/>
        </w:rPr>
        <w:t xml:space="preserve">Déclarations</w:t>
      </w:r>
      <w:bookmarkEnd w:id="176"/>
    </w:p>
    <w:p>
      <w:pPr>
        <w:rPr>
          <w:lang w:val="en-US"/>
        </w:rPr>
      </w:pPr>
      <w:r>
        <w:rPr>
          <w:lang w:val="en-US"/>
        </w:rPr>
        <w:t xml:space="preserve">En VBScript, les instructions se terminent toujours à la fin d'une ligne. Si vous souhaitez poursuivre une instruction sur une deuxième ligne, vous devez terminer la ligne par un trait de soulignement.</w:t>
      </w:r>
    </w:p>
    <w:p>
      <w:pPr>
        <w:rPr>
          <w:lang w:val="en-US"/>
        </w:rPr>
      </w:pPr>
      <w:r>
        <w:rPr>
          <w:lang w:val="en-US"/>
        </w:rPr>
        <w:t xml:space="preserve">En JavaScript, les instructions sont terminées par un point-virgule.</w:t>
      </w:r>
    </w:p>
    <w:p>
      <w:pPr>
        <w:pStyle w:val="Heading2"/>
        <w:rPr>
          <w:lang w:val="en-US"/>
        </w:rPr>
      </w:pPr>
      <w:bookmarkStart w:name="_Toc373244391" w:id="177"/>
      <w:r>
        <w:rPr>
          <w:lang w:val="en-US"/>
        </w:rPr>
        <w:t xml:space="preserve">Fonctions</w:t>
      </w:r>
      <w:bookmarkEnd w:id="177"/>
    </w:p>
    <w:p>
      <w:pPr>
        <w:rPr>
          <w:lang w:val="en-US"/>
        </w:rPr>
      </w:pPr>
      <w:r>
        <w:rPr>
          <w:lang w:val="en-US"/>
        </w:rPr>
        <w:t xml:space="preserve">VBScript connaît les fonctions et les sous-fonctions. Les fonctions renvoient une valeur, les sous-fonctions n'en renvoient pas. Les fonctions sont appelées avec des parenthèses, les sous-fonctions sans. En VBScript, les sous-fonctions et les fonctions ont la syntaxe générale suivante: :</w:t>
      </w:r>
    </w:p>
    <w:p>
      <w:pPr>
        <w:rPr>
          <w:rStyle w:val="Code0"/>
        </w:rPr>
      </w:pPr>
      <w:r>
        <w:rPr>
          <w:rStyle w:val="Code0"/>
        </w:rPr>
        <w:tab/>
      </w:r>
      <w:r>
        <w:rPr>
          <w:rStyle w:val="Code0"/>
        </w:rPr>
        <w:t xml:space="preserve">Sous-nom([Paramètres])</w:t>
      </w:r>
    </w:p>
    <w:p>
      <w:pPr>
        <w:rPr>
          <w:rStyle w:val="Code0"/>
          <w:color w:val="008000"/>
        </w:rPr>
      </w:pPr>
      <w:r>
        <w:rPr>
          <w:rStyle w:val="Code0"/>
        </w:rPr>
        <w:tab/>
        <w:tab/>
      </w:r>
      <w:r>
        <w:rPr>
          <w:rStyle w:val="Code0"/>
          <w:color w:val="008000"/>
        </w:rPr>
        <w:t xml:space="preserve">' un peu de code</w:t>
      </w:r>
    </w:p>
    <w:p>
      <w:pPr>
        <w:rPr>
          <w:rStyle w:val="Code0"/>
          <w:color w:val="0000FF"/>
        </w:rPr>
      </w:pPr>
      <w:r>
        <w:rPr>
          <w:rStyle w:val="Code0"/>
        </w:rPr>
        <w:tab/>
      </w:r>
      <w:r>
        <w:rPr>
          <w:rStyle w:val="Code0"/>
          <w:color w:val="0000FF"/>
        </w:rPr>
        <w:t xml:space="preserve">End Sub</w:t>
      </w:r>
    </w:p>
    <w:p w:rsidR="00C30324" w:rsidP="00C30324">
      <w:pPr>
        <w:rPr>
          <w:rStyle w:val="Code0"/>
        </w:rPr>
      </w:pPr>
    </w:p>
    <w:p>
      <w:pPr>
        <w:rPr>
          <w:rStyle w:val="Code0"/>
        </w:rPr>
      </w:pPr>
      <w:r>
        <w:rPr>
          <w:rStyle w:val="Code0"/>
        </w:rPr>
        <w:tab/>
      </w:r>
      <w:r>
        <w:rPr>
          <w:rStyle w:val="Code0"/>
          <w:color w:val="0000FF"/>
        </w:rPr>
        <w:t xml:space="preserve">Fonction </w:t>
      </w:r>
      <w:r>
        <w:rPr>
          <w:rStyle w:val="Code0"/>
        </w:rPr>
        <w:t xml:space="preserve">Nom de la fonction([Paramètres])</w:t>
      </w:r>
    </w:p>
    <w:p>
      <w:pPr>
        <w:rPr>
          <w:rStyle w:val="Code0"/>
          <w:color w:val="008000"/>
        </w:rPr>
      </w:pPr>
      <w:r>
        <w:rPr>
          <w:rStyle w:val="Code0"/>
        </w:rPr>
        <w:tab/>
        <w:tab/>
      </w:r>
      <w:r>
        <w:rPr>
          <w:rStyle w:val="Code0"/>
          <w:color w:val="008000"/>
        </w:rPr>
        <w:t xml:space="preserve">' un peu de code</w:t>
      </w:r>
    </w:p>
    <w:p>
      <w:pPr>
        <w:rPr>
          <w:rStyle w:val="Code0"/>
        </w:rPr>
      </w:pPr>
      <w:r>
        <w:rPr>
          <w:rStyle w:val="Code0"/>
        </w:rPr>
        <w:tab/>
        <w:tab/>
        <w:t xml:space="preserve">Nom de la fonction = &lt;valeur de retour&gt;</w:t>
      </w:r>
    </w:p>
    <w:p>
      <w:pPr>
        <w:rPr>
          <w:rStyle w:val="Code0"/>
          <w:color w:val="0000FF"/>
        </w:rPr>
      </w:pPr>
      <w:r>
        <w:rPr>
          <w:rStyle w:val="Code0"/>
        </w:rPr>
        <w:tab/>
      </w:r>
      <w:r>
        <w:rPr>
          <w:rStyle w:val="Code0"/>
          <w:color w:val="0000FF"/>
        </w:rPr>
        <w:t xml:space="preserve">Fin de la fonction</w:t>
      </w:r>
    </w:p>
    <w:p w:rsidR="00C30324" w:rsidP="00C30324">
      <w:pPr>
        <w:rPr>
          <w:lang w:val="en-US"/>
        </w:rPr>
      </w:pPr>
    </w:p>
    <w:p>
      <w:pPr>
        <w:rPr>
          <w:lang w:val="en-US"/>
        </w:rPr>
      </w:pPr>
      <w:r>
        <w:rPr>
          <w:lang w:val="en-US"/>
        </w:rPr>
        <w:t xml:space="preserve">JavaScript ne connaît que les fonctions. Elles peuvent renvoyer ou non une valeur. Elles sont toujours appelées entre parenthèses. En JavaScript, les fonctions ont la syntaxe générale suivante: :</w:t>
      </w:r>
    </w:p>
    <w:p>
      <w:pPr>
        <w:rPr>
          <w:rStyle w:val="Code0"/>
        </w:rPr>
      </w:pPr>
      <w:r>
        <w:rPr>
          <w:rStyle w:val="Code0"/>
        </w:rPr>
        <w:tab/>
      </w:r>
      <w:r>
        <w:rPr>
          <w:rStyle w:val="Code0"/>
          <w:color w:val="0000FF"/>
        </w:rPr>
        <w:t xml:space="preserve">function </w:t>
      </w:r>
      <w:r>
        <w:rPr>
          <w:rStyle w:val="Code0"/>
        </w:rPr>
        <w:t xml:space="preserve">functionName([parameters]) {</w:t>
      </w:r>
    </w:p>
    <w:p>
      <w:pPr>
        <w:rPr>
          <w:rStyle w:val="Code0"/>
          <w:color w:val="008000"/>
        </w:rPr>
      </w:pPr>
      <w:r>
        <w:rPr>
          <w:rStyle w:val="Code0"/>
        </w:rPr>
        <w:tab/>
        <w:tab/>
      </w:r>
      <w:r>
        <w:rPr>
          <w:rStyle w:val="Code0"/>
          <w:color w:val="008000"/>
        </w:rPr>
        <w:t xml:space="preserve">// un peu de code</w:t>
      </w:r>
    </w:p>
    <w:p>
      <w:pPr>
        <w:rPr>
          <w:rStyle w:val="Code0"/>
        </w:rPr>
      </w:pPr>
      <w:r>
        <w:rPr>
          <w:rStyle w:val="Code0"/>
        </w:rPr>
        <w:tab/>
        <w:tab/>
        <w:t xml:space="preserve">[</w:t>
      </w:r>
      <w:r>
        <w:rPr>
          <w:rStyle w:val="Code0"/>
          <w:color w:val="0000FF"/>
        </w:rPr>
        <w:t xml:space="preserve">return </w:t>
      </w:r>
      <w:r>
        <w:rPr>
          <w:rStyle w:val="Code0"/>
        </w:rPr>
        <w:t xml:space="preserve">&lt;la valeur de retour&gt; ;]</w:t>
      </w:r>
    </w:p>
    <w:p>
      <w:pPr>
        <w:ind w:firstLine="720"/>
        <w:rPr>
          <w:rStyle w:val="Code0"/>
        </w:rPr>
      </w:pPr>
      <w:r>
        <w:rPr>
          <w:rStyle w:val="Code0"/>
        </w:rPr>
        <w:t xml:space="preserve">}</w:t>
      </w:r>
    </w:p>
    <w:p w:rsidR="00C30324" w:rsidP="00C30324">
      <w:pPr>
        <w:ind w:firstLine="720"/>
        <w:rPr>
          <w:rStyle w:val="Code0"/>
        </w:rPr>
      </w:pPr>
    </w:p>
    <w:p>
      <w:pPr>
        <w:rPr>
          <w:lang w:val="en-US"/>
        </w:rPr>
      </w:pPr>
      <w:r>
        <w:rPr>
          <w:lang w:val="en-US"/>
        </w:rPr>
        <w:t xml:space="preserve">Comme vous pouvez le constater, JavaScript utilise des accolades au lieu du </w:t>
      </w:r>
      <w:r>
        <w:rPr>
          <w:lang w:val="en-US"/>
        </w:rPr>
        <w:t xml:space="preserve">mot-clé </w:t>
      </w:r>
      <w:r>
        <w:rPr>
          <w:rStyle w:val="Code0"/>
        </w:rPr>
        <w:t xml:space="preserve">End. </w:t>
      </w:r>
      <w:r>
        <w:rPr>
          <w:lang w:val="en-US"/>
        </w:rPr>
        <w:t xml:space="preserve">Pour qu'une fonction renvoie une valeur, il suffit d'utiliser </w:t>
      </w:r>
      <w:r>
        <w:rPr>
          <w:rStyle w:val="Code0"/>
        </w:rPr>
        <w:t xml:space="preserve">return</w:t>
      </w:r>
      <w:r>
        <w:rPr>
          <w:lang w:val="en-US"/>
        </w:rPr>
        <w:t xml:space="preserve">.</w:t>
      </w:r>
    </w:p>
    <w:p w:rsidR="00C30324" w:rsidP="00C30324">
      <w:pPr>
        <w:rPr>
          <w:lang w:val="en-US"/>
        </w:rPr>
      </w:pPr>
    </w:p>
    <w:p>
      <w:pPr>
        <w:rPr>
          <w:lang w:val="en-US"/>
        </w:rPr>
      </w:pPr>
      <w:r>
        <w:rPr>
          <w:lang w:val="en-US"/>
        </w:rPr>
        <w:t xml:space="preserve">WinIBW prend en charge les paramètres optionnels dans son modèle d'objet d'application pour VBScript. Si vous ne fournissez pas de paramètre optionnel dans un appel de fonction, le WinIBW fournit automatiquement la valeur par défaut. Par exemple, les deux appels VBScript suivants sont équivalents :</w:t>
      </w:r>
    </w:p>
    <w:p w:rsidR="00C30324" w:rsidP="00C30324">
      <w:pPr>
        <w:rPr>
          <w:lang w:val="en-US"/>
        </w:rPr>
      </w:pPr>
    </w:p>
    <w:p>
      <w:pPr>
        <w:ind w:firstLine="720"/>
        <w:rPr>
          <w:rStyle w:val="Code0"/>
        </w:rPr>
      </w:pPr>
      <w:r>
        <w:rPr>
          <w:rStyle w:val="Code0"/>
          <w:color w:val="000080"/>
        </w:rPr>
        <w:t xml:space="preserve">Application.ActiveWindow.Command </w:t>
      </w:r>
      <w:r>
        <w:rPr>
          <w:rStyle w:val="Code0"/>
          <w:color w:val="FF00FF"/>
        </w:rPr>
        <w:t xml:space="preserve">"Mot de passe de l'utilisateur"</w:t>
      </w:r>
      <w:r>
        <w:rPr>
          <w:rStyle w:val="Code0"/>
        </w:rPr>
        <w:t xml:space="preserve">, </w:t>
      </w:r>
      <w:r>
        <w:rPr>
          <w:rStyle w:val="Code0"/>
          <w:color w:val="0000FF"/>
        </w:rPr>
        <w:t xml:space="preserve">False</w:t>
      </w:r>
    </w:p>
    <w:p>
      <w:pPr>
        <w:ind w:firstLine="720"/>
        <w:rPr>
          <w:rStyle w:val="Code0"/>
          <w:color w:val="FF00FF"/>
        </w:rPr>
      </w:pPr>
      <w:r>
        <w:rPr>
          <w:rStyle w:val="Code0"/>
          <w:color w:val="000080"/>
        </w:rPr>
        <w:t xml:space="preserve">Application.ActiveWindow.Command </w:t>
      </w:r>
      <w:r>
        <w:rPr>
          <w:rStyle w:val="Code0"/>
          <w:color w:val="FF00FF"/>
        </w:rPr>
        <w:t xml:space="preserve">"Mot de passe de l'utilisateur"</w:t>
      </w:r>
    </w:p>
    <w:p w:rsidR="00C30324" w:rsidP="00C30324">
      <w:pPr>
        <w:ind w:firstLine="720"/>
        <w:rPr>
          <w:rStyle w:val="Code0"/>
        </w:rPr>
      </w:pPr>
    </w:p>
    <w:p>
      <w:pPr>
        <w:rPr>
          <w:lang w:val="en-US"/>
        </w:rPr>
      </w:pPr>
      <w:r>
        <w:rPr>
          <w:lang w:val="en-US"/>
        </w:rPr>
        <w:t xml:space="preserve">Le deuxième paramètre de la </w:t>
      </w:r>
      <w:r>
        <w:rPr>
          <w:lang w:val="en-US"/>
        </w:rPr>
        <w:t xml:space="preserve">fonction </w:t>
      </w:r>
      <w:r>
        <w:rPr>
          <w:rStyle w:val="Code0"/>
        </w:rPr>
        <w:t xml:space="preserve">Commande </w:t>
      </w:r>
      <w:r>
        <w:rPr>
          <w:lang w:val="en-US"/>
        </w:rPr>
        <w:t xml:space="preserve">(qui indique si la commande doit être exécutée dans une deuxième fenêtre) est facultatif. Si vous l'omettez, WinIBW utilisera la valeur par défaut, qui est </w:t>
      </w:r>
      <w:r>
        <w:rPr>
          <w:rStyle w:val="Code0"/>
        </w:rPr>
        <w:t xml:space="preserve">False </w:t>
      </w:r>
      <w:r>
        <w:rPr>
          <w:lang w:val="en-US"/>
        </w:rPr>
        <w:t xml:space="preserve">dans ce cas.</w:t>
      </w:r>
    </w:p>
    <w:p>
      <w:pPr>
        <w:rPr>
          <w:lang w:val="en-US"/>
        </w:rPr>
      </w:pPr>
      <w:r>
        <w:rPr>
          <w:lang w:val="en-US"/>
        </w:rPr>
        <w:t xml:space="preserve">En JavaScript, WinIBW ne prend pas en charge les paramètres optionnels, c'est-à-dire que vous devez les spécifier tous. Si vous ne fournissez pas tous les paramètres, le moteur de script signalera une erreur d'exécution. Par exemple, l'appel :</w:t>
      </w:r>
    </w:p>
    <w:p w:rsidR="00C30324" w:rsidP="00C30324">
      <w:pPr>
        <w:rPr>
          <w:lang w:val="en-US"/>
        </w:rPr>
      </w:pPr>
    </w:p>
    <w:p>
      <w:pPr>
        <w:rPr>
          <w:rStyle w:val="Code0"/>
        </w:rPr>
      </w:pPr>
      <w:r>
        <w:rPr>
          <w:lang w:val="en-US"/>
        </w:rPr>
        <w:tab/>
      </w:r>
      <w:r>
        <w:rPr>
          <w:rStyle w:val="Code0"/>
          <w:color w:val="000080"/>
        </w:rPr>
        <w:t xml:space="preserve">application.activeWindow.command</w:t>
      </w:r>
      <w:r>
        <w:rPr>
          <w:rStyle w:val="Code0"/>
          <w:color w:val="FF00FF"/>
        </w:rPr>
        <w:t xml:space="preserve">("\NMot de passe de l'utilisateur"</w:t>
      </w:r>
      <w:r>
        <w:rPr>
          <w:rStyle w:val="Code0"/>
        </w:rPr>
        <w:t xml:space="preserve">, </w:t>
      </w:r>
      <w:r>
        <w:rPr>
          <w:rStyle w:val="Code0"/>
          <w:color w:val="0000FF"/>
        </w:rPr>
        <w:t xml:space="preserve">false</w:t>
      </w:r>
      <w:r>
        <w:rPr>
          <w:rStyle w:val="Code0"/>
        </w:rPr>
        <w:t xml:space="preserve">) ; </w:t>
      </w:r>
    </w:p>
    <w:p w:rsidRPr="00FA4ED8" w:rsidR="00C30324" w:rsidP="00C30324">
      <w:pPr>
        <w:rPr>
          <w:lang w:val="en-GB"/>
        </w:rPr>
      </w:pPr>
    </w:p>
    <w:p>
      <w:pPr>
        <w:rPr>
          <w:lang w:val="en-GB"/>
        </w:rPr>
      </w:pPr>
      <w:r w:rsidRPr="00FA4ED8">
        <w:rPr>
          <w:lang w:val="en-GB"/>
        </w:rPr>
        <w:t xml:space="preserve">est correct, alors que :</w:t>
      </w:r>
    </w:p>
    <w:p w:rsidR="00C30324" w:rsidP="00C30324">
      <w:pPr>
        <w:rPr>
          <w:rStyle w:val="Code0"/>
        </w:rPr>
      </w:pPr>
    </w:p>
    <w:p>
      <w:pPr>
        <w:rPr>
          <w:rStyle w:val="Code0"/>
        </w:rPr>
      </w:pPr>
      <w:r>
        <w:rPr>
          <w:rStyle w:val="Code0"/>
        </w:rPr>
        <w:tab/>
      </w:r>
      <w:r>
        <w:rPr>
          <w:rStyle w:val="Code0"/>
          <w:color w:val="000080"/>
        </w:rPr>
        <w:t xml:space="preserve">application.activeWindow.command</w:t>
      </w:r>
      <w:r>
        <w:rPr>
          <w:rStyle w:val="Code0"/>
        </w:rPr>
        <w:t xml:space="preserve">(</w:t>
      </w:r>
      <w:r>
        <w:rPr>
          <w:rStyle w:val="Code0"/>
          <w:color w:val="FF00FF"/>
        </w:rPr>
        <w:t xml:space="preserve">"\NMot de passe de l'utilisateur"</w:t>
      </w:r>
      <w:r>
        <w:rPr>
          <w:rStyle w:val="Code0"/>
        </w:rPr>
        <w:t xml:space="preserve">) ;</w:t>
      </w:r>
    </w:p>
    <w:p w:rsidR="00C30324" w:rsidP="00C30324">
      <w:pPr>
        <w:rPr>
          <w:lang w:val="en-US"/>
        </w:rPr>
      </w:pPr>
    </w:p>
    <w:p>
      <w:pPr>
        <w:rPr>
          <w:lang w:val="en-US"/>
        </w:rPr>
      </w:pPr>
      <w:r>
        <w:rPr>
          <w:lang w:val="en-US"/>
        </w:rPr>
        <w:t xml:space="preserve">génère une erreur d'exécution.</w:t>
      </w:r>
    </w:p>
    <w:p w:rsidR="00C30324" w:rsidP="00C30324">
      <w:pPr>
        <w:rPr>
          <w:lang w:val="en-US"/>
        </w:rPr>
      </w:pPr>
    </w:p>
    <w:p>
      <w:pPr>
        <w:pStyle w:val="Heading3"/>
        <w:rPr>
          <w:lang w:val="en-US"/>
        </w:rPr>
      </w:pPr>
      <w:bookmarkStart w:name="_Toc373244392" w:id="178"/>
      <w:r>
        <w:rPr>
          <w:lang w:val="en-US"/>
        </w:rPr>
        <w:t xml:space="preserve">Un exemple simple</w:t>
      </w:r>
      <w:bookmarkEnd w:id="178"/>
    </w:p>
    <w:p>
      <w:pPr>
        <w:rPr>
          <w:lang w:val="en-US"/>
        </w:rPr>
      </w:pPr>
      <w:r>
        <w:rPr>
          <w:lang w:val="en-US"/>
        </w:rPr>
        <w:t xml:space="preserve">Voici un exemple simple de fonction de script qui permet de se connecter au système.</w:t>
      </w:r>
    </w:p>
    <w:p w:rsidR="00C30324" w:rsidP="00C30324">
      <w:pPr>
        <w:rPr>
          <w:lang w:val="en-US"/>
        </w:rPr>
      </w:pPr>
    </w:p>
    <w:p>
      <w:pPr>
        <w:rPr>
          <w:lang w:val="en-US"/>
        </w:rPr>
      </w:pPr>
      <w:r>
        <w:rPr>
          <w:lang w:val="en-US"/>
        </w:rPr>
        <w:t xml:space="preserve">VBScript :</w:t>
      </w:r>
    </w:p>
    <w:p>
      <w:pPr>
        <w:rPr>
          <w:rStyle w:val="Code0"/>
        </w:rPr>
      </w:pPr>
      <w:r>
        <w:rPr>
          <w:rStyle w:val="Code0"/>
          <w:color w:val="0000FF"/>
        </w:rPr>
        <w:t xml:space="preserve">Sub </w:t>
      </w:r>
      <w:r>
        <w:rPr>
          <w:rStyle w:val="Code0"/>
        </w:rPr>
        <w:t xml:space="preserve">LoginTest()</w:t>
      </w:r>
    </w:p>
    <w:p>
      <w:pPr>
        <w:rPr>
          <w:rStyle w:val="Code0"/>
          <w:color w:val="008000"/>
        </w:rPr>
      </w:pPr>
      <w:r>
        <w:rPr>
          <w:rStyle w:val="Code0"/>
        </w:rPr>
        <w:tab/>
      </w:r>
      <w:r>
        <w:rPr>
          <w:rStyle w:val="Code0"/>
          <w:color w:val="008000"/>
        </w:rPr>
        <w:t xml:space="preserve">' envoie une commande d'enregistrement au serveur</w:t>
      </w:r>
    </w:p>
    <w:p>
      <w:pPr>
        <w:rPr>
          <w:rStyle w:val="Code0"/>
        </w:rPr>
      </w:pPr>
      <w:r>
        <w:rPr>
          <w:rStyle w:val="Code0"/>
        </w:rPr>
        <w:tab/>
      </w:r>
      <w:r>
        <w:rPr>
          <w:rStyle w:val="Code0"/>
          <w:color w:val="000080"/>
        </w:rPr>
        <w:t xml:space="preserve">Application.ActiveWindow.Command </w:t>
      </w:r>
      <w:r>
        <w:rPr>
          <w:rStyle w:val="Code0"/>
          <w:color w:val="FF00FF"/>
        </w:rPr>
        <w:t xml:space="preserve">"Mot de passe de l'utilisateur"</w:t>
      </w:r>
      <w:r>
        <w:rPr>
          <w:rStyle w:val="Code0"/>
        </w:rPr>
        <w:t xml:space="preserve">, </w:t>
      </w:r>
      <w:r>
        <w:rPr>
          <w:rStyle w:val="Code0"/>
          <w:color w:val="0000FF"/>
        </w:rPr>
        <w:t xml:space="preserve">False</w:t>
      </w:r>
    </w:p>
    <w:p>
      <w:pPr>
        <w:rPr>
          <w:rStyle w:val="Code0"/>
          <w:color w:val="0000FF"/>
        </w:rPr>
      </w:pPr>
      <w:r>
        <w:rPr>
          <w:rStyle w:val="Code0"/>
          <w:color w:val="0000FF"/>
        </w:rPr>
        <w:t xml:space="preserve">End Sub</w:t>
      </w:r>
    </w:p>
    <w:p w:rsidR="00C30324" w:rsidP="00C30324">
      <w:pPr>
        <w:rPr>
          <w:lang w:val="en-US"/>
        </w:rPr>
      </w:pPr>
    </w:p>
    <w:p>
      <w:pPr>
        <w:rPr>
          <w:lang w:val="en-US"/>
        </w:rPr>
      </w:pPr>
      <w:r>
        <w:rPr>
          <w:lang w:val="en-US"/>
        </w:rPr>
        <w:t xml:space="preserve">JavaScript :</w:t>
      </w:r>
    </w:p>
    <w:p>
      <w:pPr>
        <w:rPr>
          <w:rStyle w:val="Code0"/>
        </w:rPr>
      </w:pPr>
      <w:r>
        <w:rPr>
          <w:rStyle w:val="Code0"/>
          <w:color w:val="0000FF"/>
        </w:rPr>
        <w:t xml:space="preserve">function </w:t>
      </w:r>
      <w:r>
        <w:rPr>
          <w:rStyle w:val="Code0"/>
        </w:rPr>
        <w:t xml:space="preserve">LoginTest() {</w:t>
      </w:r>
    </w:p>
    <w:p>
      <w:pPr>
        <w:rPr>
          <w:rStyle w:val="Code0"/>
          <w:color w:val="008000"/>
        </w:rPr>
      </w:pPr>
      <w:r>
        <w:rPr>
          <w:rStyle w:val="Code0"/>
        </w:rPr>
        <w:tab/>
      </w:r>
      <w:r>
        <w:rPr>
          <w:rStyle w:val="Code0"/>
          <w:color w:val="008000"/>
        </w:rPr>
        <w:t xml:space="preserve">// envoie une commande d'enregistrement au serveur</w:t>
      </w:r>
    </w:p>
    <w:p>
      <w:pPr>
        <w:rPr>
          <w:rStyle w:val="Code0"/>
        </w:rPr>
      </w:pPr>
      <w:r>
        <w:rPr>
          <w:rStyle w:val="Code0"/>
        </w:rPr>
        <w:tab/>
      </w:r>
      <w:r>
        <w:rPr>
          <w:rStyle w:val="Code0"/>
          <w:color w:val="000080"/>
        </w:rPr>
        <w:t xml:space="preserve">application.activeWindow.command</w:t>
      </w:r>
      <w:r>
        <w:rPr>
          <w:rStyle w:val="Code0"/>
        </w:rPr>
        <w:t xml:space="preserve">(</w:t>
      </w:r>
      <w:r>
        <w:rPr>
          <w:rStyle w:val="Code0"/>
          <w:color w:val="FF00FF"/>
        </w:rPr>
        <w:t xml:space="preserve">"\NMot de passe de l'utilisateur"</w:t>
      </w:r>
      <w:r>
        <w:rPr>
          <w:rStyle w:val="Code0"/>
        </w:rPr>
        <w:t xml:space="preserve">, </w:t>
      </w:r>
      <w:r>
        <w:rPr>
          <w:rStyle w:val="Code0"/>
          <w:color w:val="0000FF"/>
        </w:rPr>
        <w:t xml:space="preserve">false</w:t>
      </w:r>
      <w:r>
        <w:rPr>
          <w:rStyle w:val="Code0"/>
        </w:rPr>
        <w:t xml:space="preserve">) ;</w:t>
      </w:r>
    </w:p>
    <w:p>
      <w:pPr>
        <w:rPr>
          <w:rStyle w:val="Code0"/>
        </w:rPr>
      </w:pPr>
      <w:r>
        <w:rPr>
          <w:rStyle w:val="Code0"/>
        </w:rPr>
        <w:t xml:space="preserve">}</w:t>
      </w:r>
    </w:p>
    <w:p w:rsidR="00C30324" w:rsidP="00C30324">
      <w:pPr>
        <w:rPr>
          <w:lang w:val="en-US"/>
        </w:rPr>
      </w:pPr>
    </w:p>
    <w:p>
      <w:pPr>
        <w:rPr>
          <w:lang w:val="en-US"/>
        </w:rPr>
      </w:pPr>
      <w:r>
        <w:rPr>
          <w:lang w:val="en-US"/>
        </w:rPr>
        <w:t xml:space="preserve">Veuillez noter que le terme "\\N" n'est pas une coquille ; reportez-vous à la section </w:t>
      </w:r>
      <w:hyperlink w:history="1" w:anchor="_Strings">
        <w:r>
          <w:rPr>
            <w:rStyle w:val="Hyperlink"/>
            <w:lang w:val="en-US"/>
          </w:rPr>
          <w:t xml:space="preserve">Chaînes</w:t>
        </w:r>
      </w:hyperlink>
      <w:r>
        <w:rPr>
          <w:lang w:val="en-US"/>
        </w:rPr>
        <w:t xml:space="preserve"> pour plus d'informations.</w:t>
      </w:r>
    </w:p>
    <w:p>
      <w:pPr>
        <w:pStyle w:val="Heading2"/>
        <w:rPr>
          <w:lang w:val="en-US"/>
        </w:rPr>
      </w:pPr>
      <w:bookmarkStart w:name="_Strings" w:id="179"/>
      <w:bookmarkStart w:name="_Ref265158933" w:id="180"/>
      <w:bookmarkStart w:name="_Ref265158935" w:id="181"/>
      <w:bookmarkStart w:name="_Toc373244393" w:id="182"/>
      <w:bookmarkEnd w:id="179"/>
      <w:r>
        <w:rPr>
          <w:lang w:val="en-US"/>
        </w:rPr>
        <w:t xml:space="preserve">Cordes</w:t>
      </w:r>
      <w:bookmarkEnd w:id="180"/>
      <w:bookmarkEnd w:id="181"/>
      <w:bookmarkEnd w:id="182"/>
    </w:p>
    <w:p>
      <w:pPr>
        <w:pStyle w:val="Heading3"/>
        <w:rPr>
          <w:lang w:val="en-US"/>
        </w:rPr>
      </w:pPr>
      <w:bookmarkStart w:name="_Toc373244394" w:id="183"/>
      <w:r>
        <w:rPr>
          <w:lang w:val="en-GB"/>
        </w:rPr>
        <w:t xml:space="preserve">VBScript</w:t>
      </w:r>
      <w:bookmarkEnd w:id="183"/>
    </w:p>
    <w:p>
      <w:pPr>
        <w:rPr>
          <w:lang w:val="en-US"/>
        </w:rPr>
      </w:pPr>
      <w:r w:rsidR="00182A77">
        <w:rPr>
          <w:lang w:val="en-US"/>
        </w:rPr>
        <w:t xml:space="preserve">Les scripts en </w:t>
      </w:r>
      <w:r w:rsidR="00C30324">
        <w:rPr>
          <w:lang w:val="en-US"/>
        </w:rPr>
        <w:t xml:space="preserve">VBScript sont codés en ISO-Latin-1 et VBScript traite toutes les chaînes de caractères littérales comme étant codées en ISO-Latin-1</w:t>
      </w:r>
      <w:r w:rsidR="00C6783C">
        <w:rPr>
          <w:lang w:val="en-US"/>
        </w:rPr>
        <w:t xml:space="preserve">. </w:t>
      </w:r>
    </w:p>
    <w:p w:rsidR="0064384E" w:rsidP="00C30324">
      <w:pPr>
        <w:rPr>
          <w:lang w:val="en-US"/>
        </w:rPr>
      </w:pPr>
    </w:p>
    <w:p>
      <w:pPr>
        <w:rPr>
          <w:lang w:val="en-US"/>
        </w:rPr>
      </w:pPr>
      <w:r w:rsidR="009D549A">
        <w:rPr>
          <w:lang w:val="en-US"/>
        </w:rPr>
        <w:t xml:space="preserve">Dans les scripts VBScript, un caractère Unicode peut être spécifié dans </w:t>
      </w:r>
      <w:r w:rsidR="002355BC">
        <w:rPr>
          <w:lang w:val="en-US"/>
        </w:rPr>
        <w:t xml:space="preserve">une </w:t>
      </w:r>
      <w:r w:rsidR="009D549A">
        <w:rPr>
          <w:lang w:val="en-US"/>
        </w:rPr>
        <w:t xml:space="preserve">chaîne de trois manières différentes :</w:t>
      </w:r>
    </w:p>
    <w:p>
      <w:pPr>
        <w:numPr>
          <w:ilvl w:val="0"/>
          <w:numId w:val="48"/>
        </w:numPr>
        <w:rPr>
          <w:lang w:val="en-US"/>
        </w:rPr>
      </w:pPr>
      <w:r w:rsidR="00DE6991">
        <w:rPr>
          <w:lang w:val="en-GB"/>
        </w:rPr>
        <w:t xml:space="preserve">Par </w:t>
      </w:r>
      <w:r w:rsidR="00C71EA3">
        <w:rPr>
          <w:rStyle w:val="Code0"/>
        </w:rPr>
        <w:t xml:space="preserve">ChrW(ddddd), </w:t>
      </w:r>
      <w:r w:rsidR="00C71EA3">
        <w:rPr>
          <w:rFonts w:ascii="Lucida Sans Unicode" w:hAnsi="Lucida Sans Unicode" w:cs="Lucida Sans Unicode"/>
          <w:color w:val="000000"/>
          <w:spacing w:val="0"/>
          <w:sz w:val="20"/>
          <w:szCs w:val="20"/>
          <w:highlight w:val="white"/>
          <w:lang w:val="en-US" w:eastAsia="zh-CN"/>
        </w:rPr>
        <w:t xml:space="preserve">où </w:t>
      </w:r>
      <w:r w:rsidR="00C71EA3">
        <w:rPr>
          <w:rStyle w:val="Code0"/>
        </w:rPr>
        <w:t xml:space="preserve">ddddd </w:t>
      </w:r>
      <w:r w:rsidR="00102DDF">
        <w:rPr>
          <w:lang w:val="en-GB"/>
        </w:rPr>
        <w:t xml:space="preserve">représente les </w:t>
      </w:r>
      <w:r w:rsidR="00366367">
        <w:rPr>
          <w:lang w:val="en-GB"/>
        </w:rPr>
        <w:t xml:space="preserve">chiffres décimaux </w:t>
      </w:r>
      <w:r w:rsidR="00366367">
        <w:rPr>
          <w:lang w:val="en-US"/>
        </w:rPr>
        <w:t xml:space="preserve">d'un caractère Unicode spécifique</w:t>
      </w:r>
      <w:r w:rsidR="007E643D">
        <w:rPr>
          <w:lang w:val="en-US"/>
        </w:rPr>
        <w:t xml:space="preserve">.</w:t>
      </w:r>
      <w:r w:rsidR="00366367">
        <w:rPr>
          <w:lang w:val="en-US"/>
        </w:rPr>
        <w:br/>
      </w:r>
      <w:r w:rsidR="007E643D">
        <w:rPr>
          <w:lang w:val="en-US"/>
        </w:rPr>
        <w:t xml:space="preserve">Par exemple</w:t>
      </w:r>
      <w:r w:rsidR="00366367">
        <w:rPr>
          <w:lang w:val="en-US"/>
        </w:rPr>
        <w:t xml:space="preserve">, </w:t>
      </w:r>
      <w:r w:rsidR="00DE6991">
        <w:rPr>
          <w:rFonts w:ascii="Lucida Sans Unicode" w:hAnsi="Lucida Sans Unicode" w:cs="Lucida Sans Unicode"/>
          <w:color w:val="000000"/>
          <w:spacing w:val="0"/>
          <w:sz w:val="20"/>
          <w:szCs w:val="20"/>
          <w:highlight w:val="white"/>
          <w:lang w:val="en-US" w:eastAsia="zh-CN"/>
        </w:rPr>
        <w:t xml:space="preserve">ChrW</w:t>
      </w:r>
      <w:r w:rsidR="00DE6991">
        <w:rPr>
          <w:rFonts w:ascii="Lucida Sans Unicode" w:hAnsi="Lucida Sans Unicode" w:cs="Lucida Sans Unicode"/>
          <w:color w:val="0000FF"/>
          <w:spacing w:val="0"/>
          <w:sz w:val="20"/>
          <w:szCs w:val="20"/>
          <w:highlight w:val="white"/>
          <w:lang w:val="en-US" w:eastAsia="zh-CN"/>
        </w:rPr>
        <w:t xml:space="preserve">(</w:t>
      </w:r>
      <w:r w:rsidR="00DE6991">
        <w:rPr>
          <w:rFonts w:ascii="Lucida Sans Unicode" w:hAnsi="Lucida Sans Unicode" w:cs="Lucida Sans Unicode"/>
          <w:color w:val="800000"/>
          <w:spacing w:val="0"/>
          <w:sz w:val="20"/>
          <w:szCs w:val="20"/>
          <w:highlight w:val="white"/>
          <w:lang w:val="en-US" w:eastAsia="zh-CN"/>
        </w:rPr>
        <w:t xml:space="preserve">20320</w:t>
      </w:r>
      <w:r w:rsidR="00DE6991">
        <w:rPr>
          <w:rFonts w:ascii="Lucida Sans Unicode" w:hAnsi="Lucida Sans Unicode" w:cs="Lucida Sans Unicode"/>
          <w:color w:val="0000FF"/>
          <w:spacing w:val="0"/>
          <w:sz w:val="20"/>
          <w:szCs w:val="20"/>
          <w:highlight w:val="white"/>
          <w:lang w:val="en-US" w:eastAsia="zh-CN"/>
        </w:rPr>
        <w:t xml:space="preserve">) </w:t>
      </w:r>
      <w:r w:rsidR="00366367">
        <w:rPr>
          <w:lang w:val="en-US"/>
        </w:rPr>
        <w:t xml:space="preserve">pour le mot chinois </w:t>
      </w:r>
      <w:r w:rsidRPr="00DE6991" w:rsidR="00366367">
        <w:rPr>
          <w:rFonts w:hint="eastAsia" w:ascii="SimSun" w:hAnsi="Lucida Sans Unicode" w:cs="SimSun"/>
          <w:color w:val="000000"/>
          <w:spacing w:val="0"/>
          <w:sz w:val="20"/>
          <w:szCs w:val="20"/>
          <w:highlight w:val="white"/>
          <w:lang w:val="en-US" w:eastAsia="zh-CN"/>
        </w:rPr>
        <w:t xml:space="preserve">"你</w:t>
      </w:r>
      <w:r w:rsidR="00525374">
        <w:rPr>
          <w:lang w:val="en-US"/>
        </w:rPr>
        <w:t xml:space="preserve">"</w:t>
      </w:r>
      <w:r w:rsidR="00525374">
        <w:br/>
      </w:r>
      <w:r w:rsidRPr="00391C3A" w:rsidR="00391C3A">
        <w:rPr>
          <w:b/>
          <w:lang w:val="en-US"/>
        </w:rPr>
        <w:t xml:space="preserve">Remarque </w:t>
      </w:r>
      <w:r w:rsidR="00391C3A">
        <w:rPr>
          <w:lang w:val="en-US"/>
        </w:rPr>
        <w:t xml:space="preserve">: </w:t>
      </w:r>
      <w:r w:rsidR="00525374">
        <w:rPr>
          <w:rStyle w:val="Code0"/>
        </w:rPr>
        <w:t xml:space="preserve">ChrW(ddddd)</w:t>
      </w:r>
      <w:r w:rsidR="00525374">
        <w:rPr>
          <w:lang w:val="en-US"/>
        </w:rPr>
        <w:t xml:space="preserve">peut être utilisé à la fois pour VBScript et pour le</w:t>
        <w:t xml:space="preserve">      modèle</w:t>
        <w:t xml:space="preserve">WinIBW3 Application Object</w:t>
        <w:br/>
      </w:r>
      <w:r w:rsidR="00525374">
        <w:rPr>
          <w:rStyle w:val="Code0"/>
        </w:rPr>
        <w:t xml:space="preserve">. </w:t>
      </w:r>
    </w:p>
    <w:p>
      <w:pPr>
        <w:numPr>
          <w:ilvl w:val="0"/>
          <w:numId w:val="48"/>
        </w:numPr>
        <w:rPr>
          <w:b/>
          <w:lang w:val="en-US"/>
        </w:rPr>
      </w:pPr>
      <w:r>
        <w:rPr>
          <w:lang w:val="en-US"/>
        </w:rPr>
        <w:t xml:space="preserve">Par des séquences d'échappement dans des chaînes littérales comme "\uhhhh</w:t>
      </w:r>
      <w:r>
        <w:rPr>
          <w:rStyle w:val="Code0"/>
        </w:rPr>
        <w:t xml:space="preserve">", </w:t>
      </w:r>
      <w:r>
        <w:rPr>
          <w:lang w:val="en-US"/>
        </w:rPr>
        <w:t xml:space="preserve">ici </w:t>
      </w:r>
      <w:r>
        <w:rPr>
          <w:rStyle w:val="Code0"/>
        </w:rPr>
        <w:t xml:space="preserve">hhhh</w:t>
      </w:r>
      <w:r>
        <w:rPr>
          <w:lang w:val="en-US"/>
        </w:rPr>
        <w:t xml:space="preserve">est quatre chiffres hexadécimaux</w:t>
        <w:br/>
        <w:t xml:space="preserve">      pour un caractère Unicode spécifique.  Par exemple, "</w:t>
      </w:r>
      <w:r>
        <w:rPr>
          <w:rStyle w:val="Code0"/>
        </w:rPr>
        <w:t xml:space="preserve">\u4F60</w:t>
      </w:r>
      <w:r>
        <w:rPr>
          <w:lang w:val="en-US"/>
        </w:rPr>
        <w:t xml:space="preserve">" pour le mot chinois </w:t>
      </w:r>
      <w:r>
        <w:rPr>
          <w:lang w:val="en-US"/>
        </w:rPr>
        <w:t xml:space="preserve">"</w:t>
      </w:r>
      <w:r w:rsidR="00525374">
        <w:t xml:space="preserve">你"</w:t>
        <w:rPr>
          <w:lang w:val="en-US"/>
        </w:rPr>
        <w:t xml:space="preserve"> .</w:t>
      </w:r>
      <w:r w:rsidR="00525374">
        <w:br/>
      </w:r>
      <w:r w:rsidRPr="00391C3A" w:rsidR="00391C3A">
        <w:rPr>
          <w:b/>
          <w:lang w:val="en-US"/>
        </w:rPr>
        <w:t xml:space="preserve">Remarque </w:t>
      </w:r>
      <w:r w:rsidR="00391C3A">
        <w:rPr>
          <w:lang w:val="en-US"/>
        </w:rPr>
        <w:t xml:space="preserve">: </w:t>
      </w:r>
      <w:r w:rsidR="00525374">
        <w:rPr>
          <w:lang w:val="en-US"/>
        </w:rPr>
        <w:t xml:space="preserve">les séquences d'échappement dans les chaînes littérales comme "\uhhhhh</w:t>
      </w:r>
      <w:r w:rsidR="00525374">
        <w:rPr>
          <w:rStyle w:val="Code0"/>
        </w:rPr>
        <w:t xml:space="preserve">" </w:t>
      </w:r>
      <w:r w:rsidR="00525374">
        <w:rPr>
          <w:lang w:val="en-GB"/>
        </w:rPr>
        <w:t xml:space="preserve">ne peuvent être utilisées que </w:t>
      </w:r>
      <w:r w:rsidR="00525374">
        <w:rPr>
          <w:lang w:val="en-US"/>
        </w:rPr>
        <w:t xml:space="preserve">pour le </w:t>
      </w:r>
      <w:r w:rsidR="00525374">
        <w:rPr>
          <w:lang w:val="en-US"/>
        </w:rPr>
        <w:t xml:space="preserve">modèle d'objet d'application WinIBW3</w:t>
      </w:r>
      <w:r w:rsidR="00525374">
        <w:rPr>
          <w:rStyle w:val="Code0"/>
        </w:rPr>
        <w:t xml:space="preserve">. </w:t>
      </w:r>
    </w:p>
    <w:p>
      <w:pPr>
        <w:numPr>
          <w:ilvl w:val="0"/>
          <w:numId w:val="48"/>
        </w:numPr>
        <w:rPr>
          <w:lang w:val="en-US"/>
        </w:rPr>
      </w:pPr>
      <w:r>
        <w:rPr>
          <w:lang w:val="en-US"/>
        </w:rPr>
        <w:t xml:space="preserve">À partir de la version 3.4 de WinIBW3, il suffit de </w:t>
      </w:r>
      <w:r>
        <w:rPr>
          <w:rFonts w:ascii="SimSun" w:hAnsi="Lucida Sans Unicode" w:cs="SimSun"/>
          <w:color w:val="000000"/>
          <w:spacing w:val="0"/>
          <w:sz w:val="20"/>
          <w:szCs w:val="20"/>
          <w:lang w:val="en-US" w:eastAsia="zh-CN"/>
        </w:rPr>
        <w:t xml:space="preserve">cliquer sur "</w:t>
      </w:r>
      <w:r>
        <w:t xml:space="preserve">你"</w:t>
        <w:rPr>
          <w:lang w:val="en-GB"/>
        </w:rPr>
        <w:t xml:space="preserve"> via l'action Copier-Coller</w:t>
        <w:br/>
        <w:t xml:space="preserve">      dans</w:t>
      </w:r>
      <w:r>
        <w:rPr>
          <w:lang w:val="en-GB"/>
        </w:rPr>
        <w:t xml:space="preserve">éditeur de script utilisateur intégré de WinIBW3.</w:t>
      </w:r>
    </w:p>
    <w:p w:rsidR="009D549A" w:rsidP="00C30324">
      <w:pPr>
        <w:rPr>
          <w:lang w:val="en-US"/>
        </w:rPr>
      </w:pPr>
    </w:p>
    <w:p>
      <w:pPr>
        <w:rPr>
          <w:lang w:val="en-GB"/>
        </w:rPr>
      </w:pPr>
      <w:r w:rsidRPr="009D549A" w:rsidR="009D549A">
        <w:rPr>
          <w:b/>
          <w:lang w:val="en-US"/>
        </w:rPr>
        <w:t xml:space="preserve">Note </w:t>
      </w:r>
      <w:r w:rsidR="009D549A">
        <w:rPr>
          <w:lang w:val="en-US"/>
        </w:rPr>
        <w:t xml:space="preserve">: </w:t>
      </w:r>
      <w:r w:rsidR="000130E9">
        <w:rPr>
          <w:lang w:val="en-US"/>
        </w:rPr>
        <w:t xml:space="preserve">Dans les scripts VBScript, </w:t>
      </w:r>
      <w:r w:rsidR="000130E9">
        <w:rPr>
          <w:lang w:val="en-GB"/>
        </w:rPr>
        <w:t xml:space="preserve">lorsque vous passez une chaîne de la forme </w:t>
      </w:r>
      <w:r w:rsidR="000130E9">
        <w:rPr>
          <w:rStyle w:val="Code0"/>
        </w:rPr>
        <w:t xml:space="preserve">"</w:t>
      </w:r>
      <w:r w:rsidR="001A49BE">
        <w:rPr>
          <w:rStyle w:val="Code0"/>
        </w:rPr>
        <w:t xml:space="preserve">\uhhhh</w:t>
      </w:r>
      <w:r w:rsidR="000130E9">
        <w:rPr>
          <w:rStyle w:val="Code0"/>
        </w:rPr>
        <w:t xml:space="preserve">" </w:t>
      </w:r>
      <w:r w:rsidR="000130E9">
        <w:rPr>
          <w:lang w:val="en-GB"/>
        </w:rPr>
        <w:t xml:space="preserve">à une fonction standard fournie par VBScript, vous pouvez obtenir des résultats inattendus, par exemple demander la longueur de la chaîne </w:t>
      </w:r>
      <w:r w:rsidR="000130E9">
        <w:rPr>
          <w:rStyle w:val="Code0"/>
        </w:rPr>
        <w:t xml:space="preserve">"\u4F60" </w:t>
      </w:r>
      <w:r w:rsidR="000130E9">
        <w:rPr>
          <w:lang w:val="en-GB"/>
        </w:rPr>
        <w:t xml:space="preserve">via </w:t>
      </w:r>
      <w:r w:rsidR="000130E9">
        <w:rPr>
          <w:rFonts w:ascii="SimSun" w:hAnsi="Times New Roman" w:cs="SimSun"/>
          <w:color w:val="000000"/>
          <w:spacing w:val="0"/>
          <w:sz w:val="20"/>
          <w:szCs w:val="20"/>
          <w:highlight w:val="white"/>
          <w:lang w:val="en-US" w:eastAsia="zh-CN"/>
        </w:rPr>
        <w:t xml:space="preserve">len</w:t>
      </w:r>
      <w:r w:rsidR="000130E9">
        <w:rPr>
          <w:rFonts w:ascii="SimSun" w:hAnsi="Times New Roman" w:cs="SimSun"/>
          <w:color w:val="0000FF"/>
          <w:spacing w:val="0"/>
          <w:sz w:val="20"/>
          <w:szCs w:val="20"/>
          <w:highlight w:val="white"/>
          <w:lang w:val="en-US" w:eastAsia="zh-CN"/>
        </w:rPr>
        <w:t xml:space="preserve">(</w:t>
      </w:r>
      <w:r w:rsidR="000130E9">
        <w:rPr>
          <w:rFonts w:ascii="SimSun" w:hAnsi="Times New Roman" w:cs="SimSun"/>
          <w:color w:val="FF00FF"/>
          <w:spacing w:val="0"/>
          <w:sz w:val="20"/>
          <w:szCs w:val="20"/>
          <w:highlight w:val="white"/>
          <w:lang w:val="en-US" w:eastAsia="zh-CN"/>
        </w:rPr>
        <w:t xml:space="preserve">"\u4F60"</w:t>
      </w:r>
      <w:r w:rsidR="000130E9">
        <w:rPr>
          <w:rFonts w:ascii="SimSun" w:hAnsi="Times New Roman" w:cs="SimSun"/>
          <w:color w:val="0000FF"/>
          <w:spacing w:val="0"/>
          <w:sz w:val="20"/>
          <w:szCs w:val="20"/>
          <w:highlight w:val="white"/>
          <w:lang w:val="en-US" w:eastAsia="zh-CN"/>
        </w:rPr>
        <w:t xml:space="preserve">) </w:t>
      </w:r>
      <w:r w:rsidR="000130E9">
        <w:rPr>
          <w:lang w:val="en-GB"/>
        </w:rPr>
        <w:t xml:space="preserve">donnera </w:t>
      </w:r>
      <w:r w:rsidR="000130E9">
        <w:rPr>
          <w:rStyle w:val="Code0"/>
        </w:rPr>
        <w:t xml:space="preserve">6</w:t>
      </w:r>
      <w:r w:rsidR="000130E9">
        <w:rPr>
          <w:lang w:val="en-GB"/>
        </w:rPr>
        <w:t xml:space="preserve">, puisque VBScript traite ce type de chaîne simplement comme la séquence des caractères qu'elle contient. </w:t>
      </w:r>
    </w:p>
    <w:p w:rsidR="001353C6" w:rsidP="00C30324">
      <w:pPr>
        <w:rPr>
          <w:lang w:val="en-US"/>
        </w:rPr>
      </w:pPr>
    </w:p>
    <w:p>
      <w:pPr>
        <w:rPr>
          <w:lang w:val="en-US"/>
        </w:rPr>
      </w:pPr>
      <w:r>
        <w:rPr>
          <w:lang w:val="en-US"/>
        </w:rPr>
        <w:t xml:space="preserve">Dans les scripts VBScript, les chaînes de caractères doivent être placées entre guillemets.</w:t>
      </w:r>
    </w:p>
    <w:p w:rsidR="00095C55" w:rsidP="001353C6">
      <w:pPr>
        <w:rPr>
          <w:lang w:val="en-US"/>
        </w:rPr>
      </w:pPr>
    </w:p>
    <w:p>
      <w:pPr>
        <w:rPr>
          <w:lang w:val="en-GB"/>
        </w:rPr>
      </w:pPr>
      <w:r>
        <w:rPr>
          <w:lang w:val="en-US"/>
        </w:rPr>
        <w:t xml:space="preserve">Dans les scripts VBScript, les </w:t>
      </w:r>
      <w:r>
        <w:rPr>
          <w:lang w:val="en-GB"/>
        </w:rPr>
        <w:t xml:space="preserve">chaînes de caractères sont concaténées à l'aide de l'</w:t>
      </w:r>
      <w:r>
        <w:rPr>
          <w:lang w:val="en-GB"/>
        </w:rPr>
        <w:t xml:space="preserve">opérateur </w:t>
      </w:r>
      <w:r>
        <w:rPr>
          <w:rStyle w:val="Code0"/>
        </w:rPr>
        <w:t xml:space="preserve">&amp;.</w:t>
      </w:r>
    </w:p>
    <w:p w:rsidR="001353C6" w:rsidP="001353C6">
      <w:pPr>
        <w:rPr>
          <w:lang w:val="en-US"/>
        </w:rPr>
      </w:pPr>
    </w:p>
    <w:p>
      <w:pPr>
        <w:rPr>
          <w:lang w:val="en-GB"/>
        </w:rPr>
      </w:pPr>
      <w:r>
        <w:rPr>
          <w:lang w:val="en-US"/>
        </w:rPr>
        <w:t xml:space="preserve">Dans les scripts VBScript, les chaînes de caractères peuvent être comparées entre elles à l'aide des </w:t>
      </w:r>
      <w:r>
        <w:rPr>
          <w:lang w:val="en-GB"/>
        </w:rPr>
        <w:t xml:space="preserve">opérateurs suivants :</w:t>
      </w:r>
    </w:p>
    <w:p>
      <w:pPr>
        <w:numPr>
          <w:ilvl w:val="0"/>
          <w:numId w:val="48"/>
        </w:numPr>
        <w:rPr>
          <w:lang w:val="en-US"/>
        </w:rPr>
      </w:pPr>
      <w:r>
        <w:rPr>
          <w:lang w:val="en-GB"/>
        </w:rPr>
        <w:t xml:space="preserve">'=', égal à</w:t>
      </w:r>
    </w:p>
    <w:p>
      <w:pPr>
        <w:numPr>
          <w:ilvl w:val="0"/>
          <w:numId w:val="48"/>
        </w:numPr>
        <w:rPr>
          <w:lang w:val="en-US"/>
        </w:rPr>
      </w:pPr>
      <w:r>
        <w:rPr>
          <w:rStyle w:val="Code0"/>
          <w:lang w:val="en-GB"/>
        </w:rPr>
        <w:t xml:space="preserve">&lt;=</w:t>
      </w:r>
      <w:r>
        <w:rPr>
          <w:lang w:val="en-GB"/>
        </w:rPr>
        <w:t xml:space="preserve">", inférieur ou égal à</w:t>
      </w:r>
    </w:p>
    <w:p>
      <w:pPr>
        <w:numPr>
          <w:ilvl w:val="0"/>
          <w:numId w:val="48"/>
        </w:numPr>
        <w:rPr>
          <w:rStyle w:val="Code0"/>
          <w:rFonts w:ascii="Gill Sans MT" w:hAnsi="Gill Sans MT"/>
        </w:rPr>
      </w:pPr>
      <w:r>
        <w:rPr>
          <w:lang w:val="en-GB"/>
        </w:rPr>
        <w:t xml:space="preserve">&gt;=", supérieur ou égal à</w:t>
      </w:r>
    </w:p>
    <w:p>
      <w:pPr>
        <w:numPr>
          <w:ilvl w:val="0"/>
          <w:numId w:val="48"/>
        </w:numPr>
        <w:rPr>
          <w:lang w:val="en-US"/>
        </w:rPr>
      </w:pPr>
      <w:r>
        <w:rPr>
          <w:lang w:val="en-GB"/>
        </w:rPr>
        <w:t xml:space="preserve"> '&lt;&gt;' , différent de </w:t>
      </w:r>
    </w:p>
    <w:p w:rsidR="001353C6" w:rsidP="00C30324">
      <w:pPr>
        <w:rPr>
          <w:lang w:val="en-GB"/>
        </w:rPr>
      </w:pPr>
    </w:p>
    <w:p>
      <w:pPr>
        <w:rPr>
          <w:lang w:val="en-US"/>
        </w:rPr>
      </w:pPr>
      <w:r>
        <w:rPr>
          <w:lang w:val="en-GB"/>
        </w:rPr>
        <w:t xml:space="preserve">A titre d'exemple, les </w:t>
      </w:r>
      <w:r w:rsidR="000728FF">
        <w:rPr>
          <w:lang w:val="en-GB"/>
        </w:rPr>
        <w:t xml:space="preserve">valeurs </w:t>
      </w:r>
      <w:r w:rsidR="00D41C63">
        <w:rPr>
          <w:lang w:val="en-GB"/>
        </w:rPr>
        <w:t xml:space="preserve">suivantes </w:t>
      </w:r>
      <w:r>
        <w:rPr>
          <w:lang w:val="en-GB"/>
        </w:rPr>
        <w:t xml:space="preserve">sont valables </w:t>
      </w:r>
      <w:r w:rsidR="004236E7">
        <w:rPr>
          <w:lang w:val="en-GB"/>
        </w:rPr>
        <w:t xml:space="preserve">pour les chaînes de caractères </w:t>
      </w:r>
      <w:r>
        <w:rPr>
          <w:lang w:val="en-GB"/>
        </w:rPr>
        <w:t xml:space="preserve">dans les </w:t>
      </w:r>
      <w:r>
        <w:rPr>
          <w:lang w:val="en-US"/>
        </w:rPr>
        <w:t xml:space="preserve">scripts VBScript :</w:t>
      </w:r>
    </w:p>
    <w:p w:rsidRPr="00215A03" w:rsidR="00C0200B" w:rsidP="00C30324">
      <w:pPr>
        <w:rPr>
          <w:rFonts w:ascii="SimSun" w:hAnsi="Times New Roman" w:cs="SimSun"/>
          <w:color w:val="FF00FF"/>
          <w:spacing w:val="0"/>
          <w:sz w:val="20"/>
          <w:szCs w:val="20"/>
          <w:lang w:val="en-US" w:eastAsia="zh-CN"/>
        </w:rPr>
      </w:pPr>
    </w:p>
    <w:p>
      <w:pPr>
        <w:autoSpaceDE w:val="0"/>
        <w:autoSpaceDN w:val="0"/>
        <w:adjustRightInd w:val="0"/>
        <w:spacing w:line="240" w:lineRule="auto"/>
        <w:rPr>
          <w:rFonts w:ascii="SimSun" w:hAnsi="Times New Roman" w:cs="SimSun"/>
          <w:color w:val="FF00FF"/>
          <w:spacing w:val="0"/>
          <w:sz w:val="20"/>
          <w:szCs w:val="20"/>
          <w:highlight w:val="white"/>
          <w:lang w:val="en-US" w:eastAsia="zh-CN"/>
        </w:rPr>
      </w:pPr>
      <w:r w:rsidRPr="00080DA7">
        <w:rPr>
          <w:rFonts w:ascii="SimSun" w:hAnsi="Times New Roman" w:cs="SimSun"/>
          <w:color w:val="000000"/>
          <w:spacing w:val="0"/>
          <w:sz w:val="20"/>
          <w:szCs w:val="20"/>
          <w:highlight w:val="white"/>
          <w:lang w:val="en-US" w:eastAsia="zh-CN"/>
        </w:rPr>
        <w:t xml:space="preserve">ChrW</w:t>
      </w:r>
      <w:r w:rsidRPr="00080DA7">
        <w:rPr>
          <w:rFonts w:ascii="SimSun" w:hAnsi="Times New Roman" w:cs="SimSun"/>
          <w:color w:val="0000FF"/>
          <w:spacing w:val="0"/>
          <w:sz w:val="20"/>
          <w:szCs w:val="20"/>
          <w:highlight w:val="white"/>
          <w:lang w:val="en-US" w:eastAsia="zh-CN"/>
        </w:rPr>
        <w:t xml:space="preserve">(</w:t>
      </w:r>
      <w:r w:rsidRPr="00080DA7">
        <w:rPr>
          <w:rFonts w:ascii="SimSun" w:hAnsi="Times New Roman" w:cs="SimSun"/>
          <w:color w:val="800000"/>
          <w:spacing w:val="0"/>
          <w:sz w:val="20"/>
          <w:szCs w:val="20"/>
          <w:highlight w:val="white"/>
          <w:lang w:val="en-US" w:eastAsia="zh-CN"/>
        </w:rPr>
        <w:t xml:space="preserve">20320</w:t>
      </w:r>
      <w:r w:rsidRPr="00080DA7">
        <w:rPr>
          <w:rFonts w:ascii="SimSun" w:hAnsi="Times New Roman" w:cs="SimSun"/>
          <w:color w:val="0000FF"/>
          <w:spacing w:val="0"/>
          <w:sz w:val="20"/>
          <w:szCs w:val="20"/>
          <w:highlight w:val="white"/>
          <w:lang w:val="en-US" w:eastAsia="zh-CN"/>
        </w:rPr>
        <w:t xml:space="preserve">) &amp; </w:t>
      </w:r>
      <w:r w:rsidRPr="00080DA7">
        <w:rPr>
          <w:rFonts w:ascii="SimSun" w:hAnsi="Times New Roman" w:cs="SimSun"/>
          <w:color w:val="000000"/>
          <w:spacing w:val="0"/>
          <w:sz w:val="20"/>
          <w:szCs w:val="20"/>
          <w:highlight w:val="white"/>
          <w:lang w:val="en-US" w:eastAsia="zh-CN"/>
        </w:rPr>
        <w:t xml:space="preserve">ChrW</w:t>
      </w:r>
      <w:r w:rsidRPr="00080DA7">
        <w:rPr>
          <w:rFonts w:ascii="SimSun" w:hAnsi="Times New Roman" w:cs="SimSun"/>
          <w:color w:val="0000FF"/>
          <w:spacing w:val="0"/>
          <w:sz w:val="20"/>
          <w:szCs w:val="20"/>
          <w:highlight w:val="white"/>
          <w:lang w:val="en-US" w:eastAsia="zh-CN"/>
        </w:rPr>
        <w:t xml:space="preserve">(</w:t>
      </w:r>
      <w:r w:rsidRPr="00080DA7">
        <w:rPr>
          <w:rFonts w:ascii="SimSun" w:hAnsi="Times New Roman" w:cs="SimSun"/>
          <w:color w:val="800000"/>
          <w:spacing w:val="0"/>
          <w:sz w:val="20"/>
          <w:szCs w:val="20"/>
          <w:highlight w:val="white"/>
          <w:lang w:val="en-US" w:eastAsia="zh-CN"/>
        </w:rPr>
        <w:t xml:space="preserve">22909</w:t>
      </w:r>
      <w:r w:rsidRPr="00080DA7">
        <w:rPr>
          <w:rFonts w:ascii="SimSun" w:hAnsi="Times New Roman" w:cs="SimSun"/>
          <w:color w:val="0000FF"/>
          <w:spacing w:val="0"/>
          <w:sz w:val="20"/>
          <w:szCs w:val="20"/>
          <w:highlight w:val="white"/>
          <w:lang w:val="en-US" w:eastAsia="zh-CN"/>
        </w:rPr>
        <w:t xml:space="preserve">) &amp; </w:t>
      </w:r>
      <w:r w:rsidRPr="00080DA7">
        <w:rPr>
          <w:rFonts w:ascii="SimSun" w:hAnsi="Times New Roman" w:cs="SimSun"/>
          <w:color w:val="FF00FF"/>
          <w:spacing w:val="0"/>
          <w:sz w:val="20"/>
          <w:szCs w:val="20"/>
          <w:highlight w:val="white"/>
          <w:lang w:val="en-US" w:eastAsia="zh-CN"/>
        </w:rPr>
        <w:t xml:space="preserve">" !"</w:t>
      </w:r>
    </w:p>
    <w:p w:rsidRPr="00080DA7" w:rsidR="00F7038E" w:rsidP="00C0200B">
      <w:pPr>
        <w:autoSpaceDE w:val="0"/>
        <w:autoSpaceDN w:val="0"/>
        <w:adjustRightInd w:val="0"/>
        <w:spacing w:line="240" w:lineRule="auto"/>
        <w:rPr>
          <w:rFonts w:ascii="SimSun" w:hAnsi="Times New Roman" w:cs="SimSun"/>
          <w:color w:val="FF00FF"/>
          <w:spacing w:val="0"/>
          <w:sz w:val="20"/>
          <w:szCs w:val="20"/>
          <w:highlight w:val="white"/>
          <w:lang w:val="en-US" w:eastAsia="zh-CN"/>
        </w:rPr>
      </w:pPr>
    </w:p>
    <w:p>
      <w:pPr>
        <w:rPr>
          <w:rFonts w:ascii="SimSun" w:hAnsi="Times New Roman" w:cs="SimSun"/>
          <w:color w:val="0000FF"/>
          <w:spacing w:val="0"/>
          <w:sz w:val="20"/>
          <w:szCs w:val="20"/>
          <w:highlight w:val="white"/>
          <w:lang w:val="en-US" w:eastAsia="zh-CN"/>
        </w:rPr>
      </w:pPr>
      <w:r w:rsidRPr="00080DA7">
        <w:rPr>
          <w:rFonts w:ascii="SimSun" w:hAnsi="Times New Roman" w:cs="SimSun"/>
          <w:color w:val="FF00FF"/>
          <w:spacing w:val="0"/>
          <w:sz w:val="20"/>
          <w:szCs w:val="20"/>
          <w:highlight w:val="white"/>
          <w:lang w:val="en-US" w:eastAsia="zh-CN"/>
        </w:rPr>
        <w:t xml:space="preserve">"\u4F60\u597D !"   </w:t>
      </w:r>
      <w:r w:rsidR="00080DA7">
        <w:rPr>
          <w:lang w:val="en-US"/>
        </w:rPr>
        <w:t xml:space="preserve">(En cas d'</w:t>
      </w:r>
      <w:r w:rsidR="00FA58D7">
        <w:rPr>
          <w:lang w:val="en-US"/>
        </w:rPr>
        <w:t xml:space="preserve">utilisation pour le </w:t>
      </w:r>
      <w:r w:rsidR="00080DA7">
        <w:rPr>
          <w:lang w:val="en-US"/>
        </w:rPr>
        <w:t xml:space="preserve">modèle d'objet d'application WinIBW3)</w:t>
      </w:r>
    </w:p>
    <w:p w:rsidRPr="00080DA7" w:rsidR="00C0200B" w:rsidP="00C0200B">
      <w:pPr>
        <w:autoSpaceDE w:val="0"/>
        <w:autoSpaceDN w:val="0"/>
        <w:adjustRightInd w:val="0"/>
        <w:spacing w:line="240" w:lineRule="auto"/>
        <w:rPr>
          <w:rFonts w:ascii="Lucida Sans Unicode" w:hAnsi="Lucida Sans Unicode" w:cs="Lucida Sans Unicode"/>
          <w:color w:val="FF00FF"/>
          <w:spacing w:val="0"/>
          <w:sz w:val="20"/>
          <w:szCs w:val="20"/>
          <w:highlight w:val="white"/>
          <w:lang w:val="en-US" w:eastAsia="zh-CN"/>
        </w:rPr>
      </w:pPr>
    </w:p>
    <w:p>
      <w:pPr>
        <w:autoSpaceDE w:val="0"/>
        <w:autoSpaceDN w:val="0"/>
        <w:adjustRightInd w:val="0"/>
        <w:spacing w:line="240" w:lineRule="auto"/>
        <w:rPr>
          <w:rFonts w:ascii="Lucida Sans Unicode" w:hAnsi="Lucida Sans Unicode" w:cs="Lucida Sans Unicode"/>
          <w:color w:val="0000FF"/>
          <w:spacing w:val="0"/>
          <w:sz w:val="20"/>
          <w:szCs w:val="20"/>
          <w:highlight w:val="white"/>
          <w:lang w:val="en-US" w:eastAsia="zh-CN"/>
        </w:rPr>
      </w:pPr>
      <w:r>
        <w:rPr>
          <w:rFonts w:hint="eastAsia" w:ascii="SimSun" w:hAnsi="Times New Roman" w:cs="SimSun"/>
          <w:color w:val="FF00FF"/>
          <w:spacing w:val="0"/>
          <w:sz w:val="20"/>
          <w:szCs w:val="20"/>
          <w:highlight w:val="white"/>
          <w:lang w:val="en-US" w:eastAsia="zh-CN"/>
        </w:rPr>
        <w:t xml:space="preserve">"你好 </w:t>
      </w:r>
      <w:r w:rsidRPr="00080DA7">
        <w:rPr>
          <w:rFonts w:ascii="SimSun" w:hAnsi="Times New Roman" w:cs="SimSun"/>
          <w:color w:val="FF00FF"/>
          <w:spacing w:val="0"/>
          <w:sz w:val="20"/>
          <w:szCs w:val="20"/>
          <w:highlight w:val="white"/>
          <w:lang w:val="en-US" w:eastAsia="zh-CN"/>
        </w:rPr>
        <w:t xml:space="preserve">!"           </w:t>
      </w:r>
      <w:r w:rsidR="00080DA7">
        <w:rPr>
          <w:lang w:val="en-US"/>
        </w:rPr>
        <w:t xml:space="preserve">(A partir de WinIBW3 version 3.4)</w:t>
      </w:r>
    </w:p>
    <w:p w:rsidRPr="00080DA7" w:rsidR="00C0200B" w:rsidP="00C30324">
      <w:pPr>
        <w:rPr>
          <w:lang w:val="en-US"/>
        </w:rPr>
      </w:pPr>
    </w:p>
    <w:p>
      <w:pPr>
        <w:pStyle w:val="Heading3"/>
        <w:rPr>
          <w:lang w:val="en-US"/>
        </w:rPr>
      </w:pPr>
      <w:bookmarkStart w:name="_Toc373244395" w:id="184"/>
      <w:r>
        <w:rPr>
          <w:lang w:val="en-GB"/>
        </w:rPr>
        <w:t xml:space="preserve">JavaScript</w:t>
      </w:r>
      <w:bookmarkEnd w:id="184"/>
    </w:p>
    <w:p>
      <w:pPr>
        <w:rPr>
          <w:lang w:val="en-US"/>
        </w:rPr>
      </w:pPr>
      <w:r>
        <w:rPr>
          <w:lang w:val="en-US"/>
        </w:rPr>
        <w:t xml:space="preserve">Dans les </w:t>
      </w:r>
      <w:r w:rsidR="00991ACE">
        <w:rPr>
          <w:lang w:val="en-US"/>
        </w:rPr>
        <w:t xml:space="preserve">scripts </w:t>
      </w:r>
      <w:r>
        <w:rPr>
          <w:lang w:val="en-US"/>
        </w:rPr>
        <w:t xml:space="preserve">JavaScript</w:t>
      </w:r>
      <w:r>
        <w:rPr>
          <w:lang w:val="en-US"/>
        </w:rPr>
        <w:t xml:space="preserve">, des chaînes codées en ISO-Latin-1 </w:t>
      </w:r>
      <w:r w:rsidR="002B4E26">
        <w:rPr>
          <w:lang w:val="en-US"/>
        </w:rPr>
        <w:t xml:space="preserve">peuvent être utilisées, </w:t>
      </w:r>
      <w:r w:rsidR="000A6C79">
        <w:rPr>
          <w:lang w:val="en-US"/>
        </w:rPr>
        <w:t xml:space="preserve">et des </w:t>
      </w:r>
      <w:r w:rsidR="002B4E26">
        <w:rPr>
          <w:lang w:val="en-US"/>
        </w:rPr>
        <w:t xml:space="preserve">caractères Unicode </w:t>
      </w:r>
      <w:r w:rsidR="00C8770D">
        <w:rPr>
          <w:lang w:val="en-US"/>
        </w:rPr>
        <w:t xml:space="preserve">peuvent être spécifiés via des séquences d'échappement dans les </w:t>
      </w:r>
      <w:r w:rsidR="002B4E26">
        <w:rPr>
          <w:lang w:val="en-US"/>
        </w:rPr>
        <w:t xml:space="preserve">chaînes littérales</w:t>
      </w:r>
      <w:r w:rsidR="00C8770D">
        <w:rPr>
          <w:lang w:val="en-US"/>
        </w:rPr>
        <w:t xml:space="preserve">. </w:t>
      </w:r>
      <w:r w:rsidR="002A70D2">
        <w:rPr>
          <w:lang w:val="en-US"/>
        </w:rPr>
        <w:t xml:space="preserve">Ils seront tous convertis à la volée au moment de l'exécution</w:t>
      </w:r>
      <w:r w:rsidR="002A70D2">
        <w:rPr>
          <w:lang w:val="en-US"/>
        </w:rPr>
        <w:t xml:space="preserve">. </w:t>
      </w:r>
      <w:r w:rsidR="002A70D2">
        <w:rPr>
          <w:lang w:val="en-US"/>
        </w:rPr>
        <w:fldChar w:fldCharType="begin"/>
      </w:r>
      <w:r w:rsidR="002A70D2">
        <w:rPr>
          <w:lang w:val="en-US"/>
        </w:rPr>
        <w:instrText xml:space="preserve"> REF _Ref85693724 \h </w:instrText>
      </w:r>
      <w:r w:rsidR="002A70D2">
        <w:rPr>
          <w:lang w:val="en-US"/>
        </w:rPr>
        <w:fldChar w:fldCharType="separate"/>
      </w:r>
      <w:r w:rsidRPr="002A70D2" w:rsidR="00245A3C">
        <w:rPr>
          <w:i/>
          <w:lang w:val="en-GB"/>
        </w:rPr>
        <w:t xml:space="preserve">Le tableau </w:t>
      </w:r>
      <w:r w:rsidR="00245A3C">
        <w:rPr>
          <w:i/>
          <w:noProof/>
          <w:lang w:val="en-GB"/>
        </w:rPr>
        <w:t xml:space="preserve">1</w:t>
      </w:r>
      <w:r w:rsidR="002A70D2">
        <w:rPr>
          <w:lang w:val="en-US"/>
        </w:rPr>
        <w:fldChar w:fldCharType="end"/>
      </w:r>
      <w:r w:rsidR="002A70D2">
        <w:rPr>
          <w:lang w:val="en-US"/>
        </w:rPr>
        <w:t xml:space="preserve"> énumère les séquences d'échappement disponibles </w:t>
      </w:r>
      <w:r w:rsidR="00C237EA">
        <w:rPr>
          <w:lang w:val="en-US"/>
        </w:rPr>
        <w:t xml:space="preserve">en JavaScript :</w:t>
      </w:r>
    </w:p>
    <w:p w:rsidR="00AF58AF" w:rsidP="00C30324">
      <w:pPr>
        <w:rPr>
          <w:lang w:val="en-US"/>
        </w:rPr>
      </w:pPr>
    </w:p>
    <w:tbl>
      <w:tblPr>
        <w:tblStyle w:val="TableNormal"/>
        <w:tblW w:w="9606"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ook w:val="01E0"/>
      </w:tblPr>
      <w:tblGrid>
        <w:gridCol w:w="2943"/>
        <w:gridCol w:w="6663"/>
      </w:tblGrid>
      <w:tr>
        <w:tblPrEx>
          <w:tblW w:w="9606"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ook w:val="01E0"/>
        </w:tblPrEx>
        <w:tc>
          <w:tcPr>
            <w:tcW w:w="2943" w:type="dxa"/>
            <w:shd w:val="clear" w:color="auto" w:fill="B3B3B3"/>
          </w:tcPr>
          <w:p>
            <w:r>
              <w:t xml:space="preserve">Séquence de caractères</w:t>
            </w:r>
          </w:p>
        </w:tc>
        <w:tc>
          <w:tcPr>
            <w:tcW w:w="6663" w:type="dxa"/>
            <w:shd w:val="clear" w:color="auto" w:fill="B3B3B3"/>
          </w:tcPr>
          <w:p>
            <w:pPr>
              <w:rPr>
                <w:lang w:val="en-US"/>
              </w:rPr>
            </w:pPr>
            <w:r>
              <w:rPr>
                <w:lang w:val="en-US"/>
              </w:rPr>
              <w:t xml:space="preserve">Signification</w:t>
            </w:r>
          </w:p>
        </w:tc>
      </w:tr>
      <w:tr>
        <w:tblPrEx>
          <w:tblW w:w="9606" w:type="dxa"/>
          <w:tblLook w:val="01E0"/>
        </w:tblPrEx>
        <w:trPr>
          <w:trHeight w:val="397"/>
        </w:trPr>
        <w:tc>
          <w:tcPr>
            <w:tcW w:w="2943" w:type="dxa"/>
          </w:tcPr>
          <w:p>
            <w:pPr>
              <w:rPr>
                <w:rStyle w:val="Code0"/>
              </w:rPr>
            </w:pPr>
            <w:r>
              <w:rPr>
                <w:rStyle w:val="Code0"/>
              </w:rPr>
              <w:t xml:space="preserve">\b</w:t>
            </w:r>
          </w:p>
        </w:tc>
        <w:tc>
          <w:tcPr>
            <w:tcW w:w="6663" w:type="dxa"/>
          </w:tcPr>
          <w:p>
            <w:pPr>
              <w:rPr>
                <w:lang w:val="en-US"/>
              </w:rPr>
            </w:pPr>
            <w:r>
              <w:rPr>
                <w:lang w:val="en-US"/>
              </w:rPr>
              <w:t xml:space="preserve">Espace arrière</w:t>
            </w:r>
          </w:p>
        </w:tc>
      </w:tr>
      <w:tr>
        <w:tblPrEx>
          <w:tblW w:w="9606" w:type="dxa"/>
          <w:tblLook w:val="01E0"/>
        </w:tblPrEx>
        <w:trPr>
          <w:trHeight w:val="397"/>
        </w:trPr>
        <w:tc>
          <w:tcPr>
            <w:tcW w:w="2943" w:type="dxa"/>
          </w:tcPr>
          <w:p>
            <w:pPr>
              <w:rPr>
                <w:rStyle w:val="Code0"/>
              </w:rPr>
            </w:pPr>
            <w:r>
              <w:rPr>
                <w:rStyle w:val="Code0"/>
              </w:rPr>
              <w:t xml:space="preserve">\f</w:t>
            </w:r>
          </w:p>
        </w:tc>
        <w:tc>
          <w:tcPr>
            <w:tcW w:w="6663" w:type="dxa"/>
          </w:tcPr>
          <w:p>
            <w:pPr>
              <w:rPr>
                <w:lang w:val="en-US"/>
              </w:rPr>
            </w:pPr>
            <w:r>
              <w:rPr>
                <w:lang w:val="en-US"/>
              </w:rPr>
              <w:t xml:space="preserve">Form-Feed</w:t>
            </w:r>
          </w:p>
        </w:tc>
      </w:tr>
      <w:tr>
        <w:tblPrEx>
          <w:tblW w:w="9606" w:type="dxa"/>
          <w:tblLook w:val="01E0"/>
        </w:tblPrEx>
        <w:trPr>
          <w:trHeight w:val="397"/>
        </w:trPr>
        <w:tc>
          <w:tcPr>
            <w:tcW w:w="2943" w:type="dxa"/>
          </w:tcPr>
          <w:p>
            <w:pPr>
              <w:rPr>
                <w:rStyle w:val="Code0"/>
              </w:rPr>
            </w:pPr>
            <w:r>
              <w:rPr>
                <w:rStyle w:val="Code0"/>
              </w:rPr>
              <w:t xml:space="preserve">\n</w:t>
            </w:r>
          </w:p>
        </w:tc>
        <w:tc>
          <w:tcPr>
            <w:tcW w:w="6663" w:type="dxa"/>
          </w:tcPr>
          <w:p>
            <w:pPr>
              <w:rPr>
                <w:lang w:val="en-US"/>
              </w:rPr>
            </w:pPr>
            <w:r>
              <w:rPr>
                <w:lang w:val="en-US"/>
              </w:rPr>
              <w:t xml:space="preserve">Nouvelle ligne</w:t>
            </w:r>
          </w:p>
        </w:tc>
      </w:tr>
      <w:tr>
        <w:tblPrEx>
          <w:tblW w:w="9606" w:type="dxa"/>
          <w:tblLook w:val="01E0"/>
        </w:tblPrEx>
        <w:trPr>
          <w:trHeight w:val="397"/>
        </w:trPr>
        <w:tc>
          <w:tcPr>
            <w:tcW w:w="2943" w:type="dxa"/>
          </w:tcPr>
          <w:p>
            <w:pPr>
              <w:rPr>
                <w:rStyle w:val="Code0"/>
              </w:rPr>
            </w:pPr>
            <w:r>
              <w:rPr>
                <w:rStyle w:val="Code0"/>
              </w:rPr>
              <w:t xml:space="preserve">\r</w:t>
            </w:r>
          </w:p>
        </w:tc>
        <w:tc>
          <w:tcPr>
            <w:tcW w:w="6663" w:type="dxa"/>
          </w:tcPr>
          <w:p>
            <w:pPr>
              <w:rPr>
                <w:lang w:val="en-US"/>
              </w:rPr>
            </w:pPr>
            <w:r>
              <w:rPr>
                <w:lang w:val="en-US"/>
              </w:rPr>
              <w:t xml:space="preserve">Retour du chariot</w:t>
            </w:r>
          </w:p>
        </w:tc>
      </w:tr>
      <w:tr>
        <w:tblPrEx>
          <w:tblW w:w="9606" w:type="dxa"/>
          <w:tblLook w:val="01E0"/>
        </w:tblPrEx>
        <w:trPr>
          <w:trHeight w:val="397"/>
        </w:trPr>
        <w:tc>
          <w:tcPr>
            <w:tcW w:w="2943" w:type="dxa"/>
          </w:tcPr>
          <w:p>
            <w:pPr>
              <w:rPr>
                <w:rStyle w:val="Code0"/>
              </w:rPr>
            </w:pPr>
            <w:r>
              <w:rPr>
                <w:rStyle w:val="Code0"/>
              </w:rPr>
              <w:t xml:space="preserve">\t</w:t>
            </w:r>
          </w:p>
        </w:tc>
        <w:tc>
          <w:tcPr>
            <w:tcW w:w="6663" w:type="dxa"/>
          </w:tcPr>
          <w:p>
            <w:pPr>
              <w:rPr>
                <w:lang w:val="en-US"/>
              </w:rPr>
            </w:pPr>
            <w:r>
              <w:rPr>
                <w:lang w:val="en-US"/>
              </w:rPr>
              <w:t xml:space="preserve">Tabulateur</w:t>
            </w:r>
          </w:p>
        </w:tc>
      </w:tr>
      <w:tr>
        <w:tblPrEx>
          <w:tblW w:w="9606" w:type="dxa"/>
          <w:tblLook w:val="01E0"/>
        </w:tblPrEx>
        <w:trPr>
          <w:trHeight w:val="397"/>
        </w:trPr>
        <w:tc>
          <w:tcPr>
            <w:tcW w:w="2943" w:type="dxa"/>
          </w:tcPr>
          <w:p>
            <w:pPr>
              <w:rPr>
                <w:rStyle w:val="Code0"/>
              </w:rPr>
            </w:pPr>
            <w:r>
              <w:rPr>
                <w:rStyle w:val="Code0"/>
              </w:rPr>
              <w:t xml:space="preserve">\'</w:t>
            </w:r>
          </w:p>
        </w:tc>
        <w:tc>
          <w:tcPr>
            <w:tcW w:w="6663" w:type="dxa"/>
          </w:tcPr>
          <w:p>
            <w:pPr>
              <w:rPr>
                <w:lang w:val="en-US"/>
              </w:rPr>
            </w:pPr>
            <w:r>
              <w:rPr>
                <w:lang w:val="en-US"/>
              </w:rPr>
              <w:t xml:space="preserve">Guillemet simple, qui ne termine pas la chaîne de caractères</w:t>
            </w:r>
          </w:p>
        </w:tc>
      </w:tr>
      <w:tr>
        <w:tblPrEx>
          <w:tblW w:w="9606" w:type="dxa"/>
          <w:tblLook w:val="01E0"/>
        </w:tblPrEx>
        <w:trPr>
          <w:trHeight w:val="397"/>
        </w:trPr>
        <w:tc>
          <w:tcPr>
            <w:tcW w:w="2943" w:type="dxa"/>
          </w:tcPr>
          <w:p>
            <w:pPr>
              <w:rPr>
                <w:rStyle w:val="Code0"/>
              </w:rPr>
            </w:pPr>
            <w:r>
              <w:rPr>
                <w:rStyle w:val="Code0"/>
              </w:rPr>
              <w:t xml:space="preserve">\"</w:t>
            </w:r>
          </w:p>
        </w:tc>
        <w:tc>
          <w:tcPr>
            <w:tcW w:w="6663" w:type="dxa"/>
          </w:tcPr>
          <w:p>
            <w:pPr>
              <w:rPr>
                <w:lang w:val="en-US"/>
              </w:rPr>
            </w:pPr>
            <w:r>
              <w:rPr>
                <w:lang w:val="en-US"/>
              </w:rPr>
              <w:t xml:space="preserve">Guillemet double, qui ne termine pas la chaîne de caractères</w:t>
            </w:r>
          </w:p>
        </w:tc>
      </w:tr>
      <w:tr>
        <w:tblPrEx>
          <w:tblW w:w="9606" w:type="dxa"/>
          <w:tblLook w:val="01E0"/>
        </w:tblPrEx>
        <w:trPr>
          <w:trHeight w:val="397"/>
        </w:trPr>
        <w:tc>
          <w:tcPr>
            <w:tcW w:w="2943" w:type="dxa"/>
          </w:tcPr>
          <w:p>
            <w:pPr>
              <w:rPr>
                <w:rStyle w:val="Code0"/>
              </w:rPr>
            </w:pPr>
            <w:r>
              <w:rPr>
                <w:rStyle w:val="Code0"/>
              </w:rPr>
              <w:t xml:space="preserve">\\</w:t>
            </w:r>
          </w:p>
        </w:tc>
        <w:tc>
          <w:tcPr>
            <w:tcW w:w="6663" w:type="dxa"/>
          </w:tcPr>
          <w:p>
            <w:pPr>
              <w:rPr>
                <w:lang w:val="en-US"/>
              </w:rPr>
            </w:pPr>
            <w:r>
              <w:rPr>
                <w:lang w:val="en-US"/>
              </w:rPr>
              <w:t xml:space="preserve">Une seule barre oblique inverse</w:t>
            </w:r>
          </w:p>
        </w:tc>
      </w:tr>
      <w:tr>
        <w:tblPrEx>
          <w:tblW w:w="9606" w:type="dxa"/>
          <w:tblLook w:val="01E0"/>
        </w:tblPrEx>
        <w:trPr>
          <w:trHeight w:val="397"/>
        </w:trPr>
        <w:tc>
          <w:tcPr>
            <w:tcW w:w="2943" w:type="dxa"/>
          </w:tcPr>
          <w:p>
            <w:pPr>
              <w:rPr>
                <w:rStyle w:val="Code0"/>
              </w:rPr>
            </w:pPr>
            <w:r w:rsidR="00DE6991">
              <w:rPr>
                <w:rStyle w:val="Code0"/>
              </w:rPr>
              <w:t xml:space="preserve">\xhhh</w:t>
            </w:r>
          </w:p>
        </w:tc>
        <w:tc>
          <w:tcPr>
            <w:tcW w:w="6663" w:type="dxa"/>
          </w:tcPr>
          <w:p>
            <w:pPr>
              <w:rPr>
                <w:lang w:val="en-US"/>
              </w:rPr>
            </w:pPr>
            <w:r>
              <w:rPr>
                <w:lang w:val="en-US"/>
              </w:rPr>
              <w:t xml:space="preserve">Un caractère ISO-Latin-1, spécifié par les deux chiffres hexadécimaux </w:t>
            </w:r>
            <w:r w:rsidR="00DE6991">
              <w:rPr>
                <w:rStyle w:val="Code0"/>
              </w:rPr>
              <w:t xml:space="preserve">hh</w:t>
            </w:r>
          </w:p>
        </w:tc>
      </w:tr>
      <w:tr>
        <w:tblPrEx>
          <w:tblW w:w="9606" w:type="dxa"/>
          <w:tblLook w:val="01E0"/>
        </w:tblPrEx>
        <w:trPr>
          <w:trHeight w:val="397"/>
        </w:trPr>
        <w:tc>
          <w:tcPr>
            <w:tcW w:w="2943" w:type="dxa"/>
          </w:tcPr>
          <w:p>
            <w:pPr>
              <w:rPr>
                <w:rStyle w:val="Code0"/>
              </w:rPr>
            </w:pPr>
            <w:r w:rsidR="004A40D7">
              <w:rPr>
                <w:rStyle w:val="Code0"/>
              </w:rPr>
              <w:t xml:space="preserve">\N-uhuhhhh</w:t>
            </w:r>
          </w:p>
        </w:tc>
        <w:tc>
          <w:tcPr>
            <w:tcW w:w="6663" w:type="dxa"/>
          </w:tcPr>
          <w:p>
            <w:pPr>
              <w:keepNext/>
              <w:rPr>
                <w:rStyle w:val="Code0"/>
              </w:rPr>
            </w:pPr>
            <w:r>
              <w:rPr>
                <w:lang w:val="en-US"/>
              </w:rPr>
              <w:t xml:space="preserve">Un caractère Unicode, spécifié par les quatre chiffres hexadécimaux </w:t>
            </w:r>
            <w:r w:rsidR="00DE6991">
              <w:rPr>
                <w:rStyle w:val="Code0"/>
              </w:rPr>
              <w:t xml:space="preserve">hhhh</w:t>
            </w:r>
            <w:r w:rsidR="00327E78">
              <w:rPr>
                <w:rStyle w:val="Code0"/>
              </w:rPr>
              <w:t xml:space="preserve">.</w:t>
            </w:r>
          </w:p>
          <w:p>
            <w:pPr>
              <w:keepNext/>
              <w:rPr>
                <w:lang w:val="en-US"/>
              </w:rPr>
            </w:pPr>
            <w:r>
              <w:rPr>
                <w:lang w:val="en-US"/>
              </w:rPr>
              <w:t xml:space="preserve">Par exemple, "</w:t>
            </w:r>
            <w:r>
              <w:rPr>
                <w:rStyle w:val="Code0"/>
              </w:rPr>
              <w:t xml:space="preserve">\u4F60</w:t>
            </w:r>
            <w:r>
              <w:rPr>
                <w:lang w:val="en-US"/>
              </w:rPr>
              <w:t xml:space="preserve">" pour le mot chinois </w:t>
            </w:r>
            <w:r>
              <w:rPr>
                <w:lang w:val="en-US"/>
              </w:rPr>
              <w:t xml:space="preserve">"你".</w:t>
            </w:r>
          </w:p>
        </w:tc>
      </w:tr>
    </w:tbl>
    <w:p>
      <w:pPr>
        <w:pStyle w:val="Caption"/>
        <w:jc w:val="right"/>
        <w:rPr>
          <w:i w:val="0"/>
          <w:lang w:val="en-GB"/>
        </w:rPr>
      </w:pPr>
      <w:bookmarkStart w:name="_Ref85693724" w:id="185"/>
      <w:r w:rsidRPr="002A70D2">
        <w:rPr>
          <w:i w:val="0"/>
          <w:lang w:val="en-GB"/>
        </w:rPr>
        <w:t xml:space="preserve">Tableau </w:t>
      </w:r>
      <w:r w:rsidRPr="002A70D2">
        <w:rPr>
          <w:i w:val="0"/>
          <w:lang w:val="en-GB"/>
        </w:rPr>
        <w:fldChar w:fldCharType="begin"/>
      </w:r>
      <w:r w:rsidRPr="002A70D2">
        <w:rPr>
          <w:i w:val="0"/>
          <w:lang w:val="en-GB"/>
        </w:rPr>
        <w:instrText xml:space="preserve"> SEQ Tabelle \* ARABIC </w:instrText>
      </w:r>
      <w:r w:rsidRPr="002A70D2">
        <w:rPr>
          <w:i w:val="0"/>
          <w:lang w:val="en-GB"/>
        </w:rPr>
        <w:fldChar w:fldCharType="separate"/>
      </w:r>
      <w:r w:rsidR="00245A3C">
        <w:rPr>
          <w:i w:val="0"/>
          <w:noProof/>
          <w:lang w:val="en-GB"/>
        </w:rPr>
        <w:t xml:space="preserve">1</w:t>
      </w:r>
      <w:r w:rsidRPr="002A70D2">
        <w:rPr>
          <w:i w:val="0"/>
          <w:lang w:val="en-GB"/>
        </w:rPr>
        <w:fldChar w:fldCharType="end"/>
      </w:r>
      <w:bookmarkEnd w:id="185"/>
    </w:p>
    <w:p>
      <w:pPr>
        <w:rPr>
          <w:lang w:val="en-US"/>
        </w:rPr>
      </w:pPr>
      <w:r w:rsidRPr="00C237EA" w:rsidR="00A304A2">
        <w:rPr>
          <w:b/>
          <w:lang w:val="en-US"/>
        </w:rPr>
        <w:t xml:space="preserve">En outre, </w:t>
      </w:r>
      <w:r>
        <w:rPr>
          <w:lang w:val="en-US"/>
        </w:rPr>
        <w:t xml:space="preserve">un caractère Unicode peut </w:t>
      </w:r>
      <w:r w:rsidR="003B4CA9">
        <w:rPr>
          <w:lang w:val="en-US"/>
        </w:rPr>
        <w:t xml:space="preserve">également être </w:t>
      </w:r>
      <w:r>
        <w:rPr>
          <w:lang w:val="en-US"/>
        </w:rPr>
        <w:t xml:space="preserve">spécifié dans </w:t>
      </w:r>
      <w:r w:rsidR="00E464F7">
        <w:rPr>
          <w:lang w:val="en-US"/>
        </w:rPr>
        <w:t xml:space="preserve">une </w:t>
      </w:r>
      <w:r>
        <w:rPr>
          <w:lang w:val="en-US"/>
        </w:rPr>
        <w:t xml:space="preserve">chaîne de </w:t>
      </w:r>
      <w:r w:rsidR="00A304A2">
        <w:rPr>
          <w:lang w:val="en-US"/>
        </w:rPr>
        <w:t xml:space="preserve">scripts </w:t>
      </w:r>
      <w:r w:rsidRPr="00C237EA" w:rsidR="00C237EA">
        <w:rPr>
          <w:b/>
          <w:lang w:val="en-US"/>
        </w:rPr>
        <w:t xml:space="preserve">utilisateur </w:t>
      </w:r>
      <w:r w:rsidR="00A304A2">
        <w:rPr>
          <w:lang w:val="en-US"/>
        </w:rPr>
        <w:t xml:space="preserve">JavaScript de la manière </w:t>
      </w:r>
      <w:r>
        <w:rPr>
          <w:lang w:val="en-US"/>
        </w:rPr>
        <w:t xml:space="preserve">suivante :</w:t>
      </w:r>
    </w:p>
    <w:p>
      <w:pPr>
        <w:numPr>
          <w:ilvl w:val="0"/>
          <w:numId w:val="48"/>
        </w:numPr>
        <w:rPr>
          <w:lang w:val="en-US"/>
        </w:rPr>
      </w:pPr>
      <w:r>
        <w:rPr>
          <w:lang w:val="en-US"/>
        </w:rPr>
        <w:t xml:space="preserve">À partir de la version 3.4 de WinIBW3, il suffit de </w:t>
      </w:r>
      <w:r>
        <w:rPr>
          <w:rFonts w:ascii="SimSun" w:hAnsi="Lucida Sans Unicode" w:cs="SimSun"/>
          <w:color w:val="000000"/>
          <w:spacing w:val="0"/>
          <w:sz w:val="20"/>
          <w:szCs w:val="20"/>
          <w:lang w:val="en-US" w:eastAsia="zh-CN"/>
        </w:rPr>
        <w:t xml:space="preserve">cliquer sur "</w:t>
      </w:r>
      <w:r>
        <w:t xml:space="preserve">你"</w:t>
        <w:rPr>
          <w:lang w:val="en-GB"/>
        </w:rPr>
        <w:t xml:space="preserve"> via l'action Copier-Coller</w:t>
        <w:br/>
        <w:t xml:space="preserve">      dans</w:t>
      </w:r>
      <w:r>
        <w:rPr>
          <w:lang w:val="en-GB"/>
        </w:rPr>
        <w:t xml:space="preserve">éditeur de script utilisateur </w:t>
      </w:r>
      <w:r>
        <w:t xml:space="preserve">intégré de WinIBW3</w:t>
      </w:r>
    </w:p>
    <w:p w:rsidR="00E70776" w:rsidP="002A70D2">
      <w:pPr>
        <w:rPr>
          <w:lang w:val="en-US"/>
        </w:rPr>
      </w:pPr>
    </w:p>
    <w:p>
      <w:pPr>
        <w:rPr>
          <w:lang w:val="en-GB"/>
        </w:rPr>
      </w:pPr>
      <w:r>
        <w:rPr>
          <w:lang w:val="en-US"/>
        </w:rPr>
        <w:t xml:space="preserve">Dans les scripts JavaScript, la </w:t>
      </w:r>
      <w:r>
        <w:rPr>
          <w:lang w:val="en-GB"/>
        </w:rPr>
        <w:t xml:space="preserve">longueur de la chaîne Unicode </w:t>
      </w:r>
      <w:r>
        <w:rPr>
          <w:rStyle w:val="Code0"/>
        </w:rPr>
        <w:t xml:space="preserve">"\u4F60" </w:t>
      </w:r>
      <w:r>
        <w:rPr>
          <w:lang w:val="en-GB"/>
        </w:rPr>
        <w:t xml:space="preserve">(ARABIC LETTER HAMZA ISOLATED FORM) sera indiquée comme étant </w:t>
      </w:r>
      <w:r>
        <w:rPr>
          <w:rStyle w:val="Code0"/>
        </w:rPr>
        <w:t xml:space="preserve">1</w:t>
      </w:r>
      <w:r>
        <w:rPr>
          <w:lang w:val="en-GB"/>
        </w:rPr>
        <w:t xml:space="preserve">, car la chaîne contient exactement un caractère Unicode.</w:t>
      </w:r>
    </w:p>
    <w:p w:rsidRPr="00C237EA" w:rsidR="00C237EA" w:rsidP="002A70D2">
      <w:pPr>
        <w:rPr>
          <w:lang w:val="en-GB"/>
        </w:rPr>
      </w:pPr>
    </w:p>
    <w:p>
      <w:pPr>
        <w:rPr>
          <w:lang w:val="en-US"/>
        </w:rPr>
      </w:pPr>
      <w:r>
        <w:rPr>
          <w:lang w:val="en-US"/>
        </w:rPr>
        <w:t xml:space="preserve">Dans les </w:t>
      </w:r>
      <w:r w:rsidR="00650325">
        <w:rPr>
          <w:lang w:val="en-US"/>
        </w:rPr>
        <w:t xml:space="preserve">scripts </w:t>
      </w:r>
      <w:r>
        <w:rPr>
          <w:lang w:val="en-US"/>
        </w:rPr>
        <w:t xml:space="preserve">JavaScript</w:t>
      </w:r>
      <w:r>
        <w:rPr>
          <w:lang w:val="en-US"/>
        </w:rPr>
        <w:t xml:space="preserve">, les chaînes de caractères peuvent être placées entre guillemets doubles ou simples.</w:t>
      </w:r>
    </w:p>
    <w:p w:rsidR="000F2773" w:rsidP="002A70D2">
      <w:pPr>
        <w:rPr>
          <w:lang w:val="en-US"/>
        </w:rPr>
      </w:pPr>
    </w:p>
    <w:p>
      <w:pPr>
        <w:rPr>
          <w:lang w:val="en-GB"/>
        </w:rPr>
      </w:pPr>
      <w:r>
        <w:rPr>
          <w:lang w:val="en-US"/>
        </w:rPr>
        <w:t xml:space="preserve">Dans les scripts JavaScript, les </w:t>
      </w:r>
      <w:r>
        <w:rPr>
          <w:lang w:val="en-GB"/>
        </w:rPr>
        <w:t xml:space="preserve">chaînes de caractères sont concaténées à l'aide de l'</w:t>
      </w:r>
      <w:r>
        <w:rPr>
          <w:lang w:val="en-GB"/>
        </w:rPr>
        <w:t xml:space="preserve">opérateur </w:t>
      </w:r>
      <w:r>
        <w:rPr>
          <w:rStyle w:val="Code0"/>
        </w:rPr>
        <w:t xml:space="preserve">+. </w:t>
      </w:r>
    </w:p>
    <w:p w:rsidR="00D55A65" w:rsidP="002A70D2">
      <w:pPr>
        <w:rPr>
          <w:lang w:val="en-US"/>
        </w:rPr>
      </w:pPr>
    </w:p>
    <w:p>
      <w:pPr>
        <w:rPr>
          <w:lang w:val="en-GB"/>
        </w:rPr>
      </w:pPr>
      <w:r w:rsidR="00D55A65">
        <w:rPr>
          <w:lang w:val="en-US"/>
        </w:rPr>
        <w:t xml:space="preserve">Dans les </w:t>
      </w:r>
      <w:r w:rsidR="00650325">
        <w:rPr>
          <w:lang w:val="en-US"/>
        </w:rPr>
        <w:t xml:space="preserve">scripts </w:t>
      </w:r>
      <w:r w:rsidR="00D55A65">
        <w:rPr>
          <w:lang w:val="en-US"/>
        </w:rPr>
        <w:t xml:space="preserve">JavaScript</w:t>
      </w:r>
      <w:r w:rsidR="00D55A65">
        <w:rPr>
          <w:lang w:val="en-US"/>
        </w:rPr>
        <w:t xml:space="preserve">, </w:t>
      </w:r>
      <w:r w:rsidR="00D55A65">
        <w:rPr>
          <w:lang w:val="en-GB"/>
        </w:rPr>
        <w:t xml:space="preserve">les</w:t>
      </w:r>
      <w:r w:rsidR="00D55A65">
        <w:rPr>
          <w:lang w:val="en-US"/>
        </w:rPr>
        <w:t xml:space="preserve"> chaînes de caractères peuvent être comparées entre elles à l'aide des </w:t>
      </w:r>
      <w:r w:rsidR="004B78C3">
        <w:rPr>
          <w:lang w:val="en-GB"/>
        </w:rPr>
        <w:t xml:space="preserve">opérateurs </w:t>
      </w:r>
      <w:r w:rsidR="004B78C3">
        <w:rPr>
          <w:lang w:val="en-GB"/>
        </w:rPr>
        <w:t xml:space="preserve">suivants </w:t>
      </w:r>
      <w:r w:rsidR="00D55A65">
        <w:rPr>
          <w:lang w:val="en-GB"/>
        </w:rPr>
        <w:t xml:space="preserve">: </w:t>
      </w:r>
    </w:p>
    <w:p>
      <w:pPr>
        <w:numPr>
          <w:ilvl w:val="0"/>
          <w:numId w:val="47"/>
        </w:numPr>
        <w:rPr>
          <w:lang w:val="en-GB"/>
        </w:rPr>
      </w:pPr>
      <w:r w:rsidR="008E7B09">
        <w:rPr>
          <w:lang w:val="en-GB"/>
        </w:rPr>
        <w:t xml:space="preserve">'</w:t>
      </w:r>
      <w:r w:rsidR="00D55A65">
        <w:rPr>
          <w:rStyle w:val="Code0"/>
          <w:lang w:val="en-GB"/>
        </w:rPr>
        <w:t xml:space="preserve">==</w:t>
      </w:r>
      <w:r w:rsidR="008E7B09">
        <w:rPr>
          <w:rStyle w:val="Code0"/>
          <w:lang w:val="en-GB"/>
        </w:rPr>
        <w:t xml:space="preserve">' </w:t>
      </w:r>
      <w:r>
        <w:rPr>
          <w:lang w:val="en-GB"/>
        </w:rPr>
        <w:t xml:space="preserve">, </w:t>
      </w:r>
      <w:r w:rsidR="004B78C3">
        <w:rPr>
          <w:lang w:val="en-GB"/>
        </w:rPr>
        <w:t xml:space="preserve">égal à </w:t>
      </w:r>
    </w:p>
    <w:p>
      <w:pPr>
        <w:numPr>
          <w:ilvl w:val="0"/>
          <w:numId w:val="47"/>
        </w:numPr>
        <w:rPr>
          <w:lang w:val="en-GB"/>
        </w:rPr>
      </w:pPr>
      <w:r w:rsidR="00D55A65">
        <w:rPr>
          <w:rStyle w:val="Code0"/>
          <w:lang w:val="en-GB"/>
        </w:rPr>
        <w:t xml:space="preserve">&lt;=</w:t>
      </w:r>
      <w:r w:rsidR="008E7B09">
        <w:rPr>
          <w:rStyle w:val="Code0"/>
          <w:lang w:val="en-GB"/>
        </w:rPr>
        <w:t xml:space="preserve">"</w:t>
      </w:r>
      <w:r w:rsidR="00D55A65">
        <w:rPr>
          <w:lang w:val="en-GB"/>
        </w:rPr>
        <w:t xml:space="preserve">, </w:t>
      </w:r>
      <w:r w:rsidR="004B78C3">
        <w:rPr>
          <w:lang w:val="en-GB"/>
        </w:rPr>
        <w:t xml:space="preserve">inférieur ou égal à</w:t>
      </w:r>
    </w:p>
    <w:p>
      <w:pPr>
        <w:numPr>
          <w:ilvl w:val="0"/>
          <w:numId w:val="47"/>
        </w:numPr>
        <w:rPr>
          <w:lang w:val="en-GB"/>
        </w:rPr>
      </w:pPr>
      <w:r w:rsidR="00D55A65">
        <w:rPr>
          <w:rStyle w:val="Code0"/>
          <w:lang w:val="en-GB"/>
        </w:rPr>
        <w:t xml:space="preserve">&gt;=</w:t>
      </w:r>
      <w:r w:rsidR="008E7B09">
        <w:rPr>
          <w:rStyle w:val="Code0"/>
          <w:lang w:val="en-GB"/>
        </w:rPr>
        <w:t xml:space="preserve">"</w:t>
      </w:r>
      <w:r>
        <w:rPr>
          <w:lang w:val="en-GB"/>
        </w:rPr>
        <w:t xml:space="preserve">, </w:t>
      </w:r>
      <w:r w:rsidR="004B78C3">
        <w:rPr>
          <w:lang w:val="en-GB"/>
        </w:rPr>
        <w:t xml:space="preserve">supérieur ou égal à </w:t>
      </w:r>
    </w:p>
    <w:p>
      <w:pPr>
        <w:numPr>
          <w:ilvl w:val="0"/>
          <w:numId w:val="47"/>
        </w:numPr>
        <w:rPr>
          <w:lang w:val="en-GB"/>
        </w:rPr>
      </w:pPr>
      <w:r w:rsidR="008E7B09">
        <w:rPr>
          <w:lang w:val="en-GB"/>
        </w:rPr>
        <w:t xml:space="preserve">'</w:t>
      </w:r>
      <w:r w:rsidR="00D55A65">
        <w:rPr>
          <w:rStyle w:val="Code0"/>
          <w:lang w:val="en-GB"/>
        </w:rPr>
        <w:t xml:space="preserve">!=</w:t>
      </w:r>
      <w:r w:rsidR="008E7B09">
        <w:rPr>
          <w:rStyle w:val="Code0"/>
          <w:lang w:val="en-GB"/>
        </w:rPr>
        <w:t xml:space="preserve">' </w:t>
      </w:r>
      <w:r>
        <w:rPr>
          <w:lang w:val="en-GB"/>
        </w:rPr>
        <w:t xml:space="preserve">, </w:t>
      </w:r>
      <w:r w:rsidR="004B78C3">
        <w:rPr>
          <w:lang w:val="en-GB"/>
        </w:rPr>
        <w:t xml:space="preserve">pas égal </w:t>
      </w:r>
      <w:r w:rsidR="00D55A65">
        <w:rPr>
          <w:lang w:val="en-GB"/>
        </w:rPr>
        <w:t xml:space="preserve">à </w:t>
      </w:r>
    </w:p>
    <w:p>
      <w:pPr>
        <w:rPr>
          <w:lang w:val="en-GB"/>
        </w:rPr>
      </w:pPr>
      <w:r>
        <w:rPr>
          <w:lang w:val="en-GB"/>
        </w:rPr>
        <w:t xml:space="preserve">(voir </w:t>
      </w:r>
      <w:r w:rsidRPr="00A90668" w:rsidR="00A90668">
        <w:rPr>
          <w:color w:val="0000FF"/>
          <w:szCs w:val="22"/>
          <w:lang w:val="en-GB"/>
        </w:rPr>
        <w:fldChar w:fldCharType="begin"/>
      </w:r>
      <w:r w:rsidRPr="00A90668" w:rsidR="00A90668">
        <w:rPr>
          <w:color w:val="0000FF"/>
          <w:szCs w:val="22"/>
          <w:lang w:val="en-GB"/>
        </w:rPr>
        <w:instrText xml:space="preserve"> REF _Ref265158255 \h </w:instrText>
      </w:r>
      <w:r w:rsidR="00A90668">
        <w:rPr>
          <w:color w:val="0000FF"/>
          <w:szCs w:val="22"/>
          <w:lang w:val="en-GB"/>
        </w:rPr>
        <w:instrText xml:space="preserve"> \* MERGEFORMAT </w:instrText>
      </w:r>
      <w:r w:rsidRPr="00A90668" w:rsidR="00A90668">
        <w:rPr>
          <w:color w:val="0000FF"/>
          <w:szCs w:val="22"/>
          <w:lang w:val="en-GB"/>
        </w:rPr>
        <w:fldChar w:fldCharType="separate"/>
      </w:r>
      <w:r w:rsidRPr="00245A3C" w:rsidR="00245A3C">
        <w:rPr>
          <w:color w:val="0000FF"/>
          <w:szCs w:val="22"/>
          <w:lang w:val="en-US"/>
        </w:rPr>
        <w:t xml:space="preserve">Opérateurs</w:t>
      </w:r>
      <w:r w:rsidRPr="00A90668" w:rsidR="00A90668">
        <w:rPr>
          <w:color w:val="0000FF"/>
          <w:szCs w:val="22"/>
          <w:lang w:val="en-GB"/>
        </w:rPr>
        <w:fldChar w:fldCharType="end"/>
      </w:r>
      <w:r>
        <w:rPr>
          <w:lang w:val="en-GB"/>
        </w:rPr>
        <w:t xml:space="preserve">  pour plus d'informations </w:t>
      </w:r>
      <w:r w:rsidR="00A90668">
        <w:rPr>
          <w:lang w:val="en-GB"/>
        </w:rPr>
        <w:t xml:space="preserve">sur les </w:t>
      </w:r>
      <w:r>
        <w:rPr>
          <w:lang w:val="en-GB"/>
        </w:rPr>
        <w:t xml:space="preserve">opérateurs).</w:t>
      </w:r>
    </w:p>
    <w:p w:rsidR="00917A88" w:rsidP="002A70D2">
      <w:pPr>
        <w:rPr>
          <w:lang w:val="en-GB"/>
        </w:rPr>
      </w:pPr>
    </w:p>
    <w:p>
      <w:pPr>
        <w:rPr>
          <w:lang w:val="en-US"/>
        </w:rPr>
      </w:pPr>
      <w:r>
        <w:rPr>
          <w:lang w:val="en-GB"/>
        </w:rPr>
        <w:t xml:space="preserve">Par exemple, les </w:t>
      </w:r>
      <w:r w:rsidR="00384EE1">
        <w:rPr>
          <w:lang w:val="en-GB"/>
        </w:rPr>
        <w:t xml:space="preserve">valeurs </w:t>
      </w:r>
      <w:r w:rsidR="00D41C63">
        <w:rPr>
          <w:lang w:val="en-GB"/>
        </w:rPr>
        <w:t xml:space="preserve">suivantes </w:t>
      </w:r>
      <w:r>
        <w:rPr>
          <w:lang w:val="en-GB"/>
        </w:rPr>
        <w:t xml:space="preserve">sont </w:t>
      </w:r>
      <w:r w:rsidR="00384EE1">
        <w:rPr>
          <w:lang w:val="en-GB"/>
        </w:rPr>
        <w:t xml:space="preserve">valables pour les chaînes de caractères </w:t>
      </w:r>
      <w:r>
        <w:rPr>
          <w:lang w:val="en-GB"/>
        </w:rPr>
        <w:t xml:space="preserve">dans les </w:t>
      </w:r>
      <w:r>
        <w:rPr>
          <w:lang w:val="en-US"/>
        </w:rPr>
        <w:t xml:space="preserve">scripts JavaScript :</w:t>
      </w:r>
    </w:p>
    <w:p w:rsidR="00960C64" w:rsidP="00960C64">
      <w:pPr>
        <w:rPr>
          <w:lang w:val="en-US"/>
        </w:rPr>
      </w:pPr>
    </w:p>
    <w:p>
      <w:pPr>
        <w:rPr>
          <w:rFonts w:ascii="SimSun" w:hAnsi="Times New Roman" w:cs="SimSun"/>
          <w:color w:val="FF00FF"/>
          <w:spacing w:val="0"/>
          <w:sz w:val="20"/>
          <w:szCs w:val="20"/>
          <w:highlight w:val="white"/>
          <w:lang w:eastAsia="zh-CN"/>
        </w:rPr>
      </w:pPr>
      <w:r w:rsidRPr="00960C64">
        <w:rPr>
          <w:rFonts w:ascii="SimSun" w:hAnsi="Times New Roman" w:cs="SimSun"/>
          <w:color w:val="FF00FF"/>
          <w:spacing w:val="0"/>
          <w:sz w:val="20"/>
          <w:szCs w:val="20"/>
          <w:highlight w:val="white"/>
          <w:lang w:eastAsia="zh-CN"/>
        </w:rPr>
        <w:t xml:space="preserve">"\u4F60\u597D !"</w:t>
      </w:r>
    </w:p>
    <w:p w:rsidR="000F2773" w:rsidP="00960C64">
      <w:pPr>
        <w:rPr>
          <w:rFonts w:ascii="SimSun" w:hAnsi="Times New Roman" w:cs="SimSun"/>
          <w:color w:val="FF00FF"/>
          <w:spacing w:val="0"/>
          <w:sz w:val="20"/>
          <w:szCs w:val="20"/>
          <w:highlight w:val="white"/>
          <w:lang w:eastAsia="zh-CN"/>
        </w:rPr>
      </w:pPr>
    </w:p>
    <w:p>
      <w:pPr>
        <w:rPr>
          <w:rFonts w:ascii="SimSun" w:hAnsi="Times New Roman" w:cs="SimSun"/>
          <w:color w:val="0000FF"/>
          <w:spacing w:val="0"/>
          <w:sz w:val="20"/>
          <w:szCs w:val="20"/>
          <w:highlight w:val="white"/>
          <w:lang w:eastAsia="zh-CN"/>
        </w:rPr>
      </w:pPr>
      <w:r>
        <w:rPr>
          <w:rFonts w:ascii="SimSun" w:hAnsi="Times New Roman" w:cs="SimSun"/>
          <w:color w:val="FF00FF"/>
          <w:spacing w:val="0"/>
          <w:sz w:val="20"/>
          <w:szCs w:val="20"/>
          <w:highlight w:val="white"/>
          <w:lang w:eastAsia="zh-CN"/>
        </w:rPr>
        <w:t xml:space="preserve">'</w:t>
      </w:r>
      <w:r w:rsidRPr="00960C64">
        <w:rPr>
          <w:rFonts w:ascii="SimSun" w:hAnsi="Times New Roman" w:cs="SimSun"/>
          <w:color w:val="FF00FF"/>
          <w:spacing w:val="0"/>
          <w:sz w:val="20"/>
          <w:szCs w:val="20"/>
          <w:highlight w:val="white"/>
          <w:lang w:eastAsia="zh-CN"/>
        </w:rPr>
        <w:t xml:space="preserve">\u4F60</w:t>
      </w:r>
      <w:r>
        <w:rPr>
          <w:rFonts w:ascii="SimSun" w:hAnsi="Times New Roman" w:cs="SimSun"/>
          <w:color w:val="FF00FF"/>
          <w:spacing w:val="0"/>
          <w:sz w:val="20"/>
          <w:szCs w:val="20"/>
          <w:highlight w:val="white"/>
          <w:lang w:eastAsia="zh-CN"/>
        </w:rPr>
        <w:t xml:space="preserve">' + '\u597D </w:t>
      </w:r>
      <w:r w:rsidRPr="00960C64">
        <w:rPr>
          <w:rFonts w:ascii="SimSun" w:hAnsi="Times New Roman" w:cs="SimSun"/>
          <w:color w:val="FF00FF"/>
          <w:spacing w:val="0"/>
          <w:sz w:val="20"/>
          <w:szCs w:val="20"/>
          <w:highlight w:val="white"/>
          <w:lang w:eastAsia="zh-CN"/>
        </w:rPr>
        <w:t xml:space="preserve">!</w:t>
      </w:r>
      <w:r>
        <w:rPr>
          <w:rFonts w:ascii="SimSun" w:hAnsi="Times New Roman" w:cs="SimSun"/>
          <w:color w:val="FF00FF"/>
          <w:spacing w:val="0"/>
          <w:sz w:val="20"/>
          <w:szCs w:val="20"/>
          <w:highlight w:val="white"/>
          <w:lang w:eastAsia="zh-CN"/>
        </w:rPr>
        <w:t xml:space="preserve">'</w:t>
      </w:r>
    </w:p>
    <w:p w:rsidRPr="00960C64" w:rsidR="00960C64" w:rsidP="00960C64">
      <w:pPr>
        <w:autoSpaceDE w:val="0"/>
        <w:autoSpaceDN w:val="0"/>
        <w:adjustRightInd w:val="0"/>
        <w:spacing w:line="240" w:lineRule="auto"/>
        <w:rPr>
          <w:rFonts w:ascii="Lucida Sans Unicode" w:hAnsi="Lucida Sans Unicode" w:cs="Lucida Sans Unicode"/>
          <w:color w:val="FF00FF"/>
          <w:spacing w:val="0"/>
          <w:sz w:val="20"/>
          <w:szCs w:val="20"/>
          <w:highlight w:val="white"/>
          <w:lang w:eastAsia="zh-CN"/>
        </w:rPr>
      </w:pPr>
    </w:p>
    <w:p>
      <w:pPr>
        <w:autoSpaceDE w:val="0"/>
        <w:autoSpaceDN w:val="0"/>
        <w:adjustRightInd w:val="0"/>
        <w:spacing w:line="240" w:lineRule="auto"/>
        <w:rPr>
          <w:lang w:val="en-US"/>
        </w:rPr>
      </w:pPr>
      <w:r w:rsidR="00960C64">
        <w:rPr>
          <w:rFonts w:hint="eastAsia" w:ascii="SimSun" w:hAnsi="Times New Roman" w:cs="SimSun"/>
          <w:color w:val="FF00FF"/>
          <w:spacing w:val="0"/>
          <w:sz w:val="20"/>
          <w:szCs w:val="20"/>
          <w:highlight w:val="white"/>
          <w:lang w:val="en-US" w:eastAsia="zh-CN"/>
        </w:rPr>
        <w:t xml:space="preserve">"你好 </w:t>
      </w:r>
      <w:r w:rsidRPr="00215A03" w:rsidR="00960C64">
        <w:rPr>
          <w:rFonts w:ascii="SimSun" w:hAnsi="Times New Roman" w:cs="SimSun"/>
          <w:color w:val="FF00FF"/>
          <w:spacing w:val="0"/>
          <w:sz w:val="20"/>
          <w:szCs w:val="20"/>
          <w:highlight w:val="white"/>
          <w:lang w:eastAsia="zh-CN"/>
        </w:rPr>
        <w:t xml:space="preserve">!"  </w:t>
      </w:r>
      <w:r w:rsidR="00960C64">
        <w:rPr>
          <w:lang w:val="en-GB"/>
        </w:rPr>
        <w:t xml:space="preserve">(dans le cas de </w:t>
      </w:r>
      <w:r w:rsidR="00960C64">
        <w:rPr>
          <w:lang w:val="en-US"/>
        </w:rPr>
        <w:t xml:space="preserve">scripts </w:t>
      </w:r>
      <w:r w:rsidRPr="00C237EA" w:rsidR="00960C64">
        <w:rPr>
          <w:b/>
          <w:lang w:val="en-US"/>
        </w:rPr>
        <w:t xml:space="preserve">utilisateur </w:t>
      </w:r>
      <w:r w:rsidR="00960C64">
        <w:rPr>
          <w:lang w:val="en-US"/>
        </w:rPr>
        <w:t xml:space="preserve">JavaScript</w:t>
      </w:r>
      <w:r w:rsidR="00080DA7">
        <w:rPr>
          <w:lang w:val="en-US"/>
        </w:rPr>
        <w:t xml:space="preserve">, et à partir de la version 3.4 de WinIBW3)</w:t>
      </w:r>
    </w:p>
    <w:p w:rsidRPr="00960C64" w:rsidR="00D55A65" w:rsidP="002A70D2">
      <w:pPr>
        <w:rPr>
          <w:lang w:val="en-US"/>
        </w:rPr>
      </w:pPr>
    </w:p>
    <w:p w:rsidRPr="00960C64" w:rsidR="00B61488" w:rsidP="002A70D2">
      <w:pPr>
        <w:rPr>
          <w:lang w:val="en-US"/>
        </w:rPr>
      </w:pPr>
    </w:p>
    <w:p w:rsidRPr="00960C64" w:rsidR="00C2562A" w:rsidP="00861681">
      <w:pPr>
        <w:rPr>
          <w:lang w:val="en-US"/>
        </w:rPr>
      </w:pPr>
    </w:p>
    <w:p w:rsidRPr="00960C64" w:rsidR="00C2562A" w:rsidP="00861681">
      <w:pPr>
        <w:rPr>
          <w:lang w:val="en-US"/>
        </w:rPr>
      </w:pPr>
    </w:p>
    <w:p>
      <w:pPr>
        <w:pStyle w:val="Heading2"/>
      </w:pPr>
      <w:bookmarkStart w:name="_Operators" w:id="186"/>
      <w:bookmarkStart w:name="_Messages" w:id="187"/>
      <w:bookmarkStart w:name="_Ref265158940" w:id="188"/>
      <w:bookmarkStart w:name="_Toc373244396" w:id="189"/>
      <w:bookmarkEnd w:id="186"/>
      <w:bookmarkEnd w:id="187"/>
      <w:r>
        <w:t xml:space="preserve">Messages</w:t>
      </w:r>
      <w:bookmarkEnd w:id="188"/>
      <w:bookmarkEnd w:id="189"/>
    </w:p>
    <w:p>
      <w:pPr>
        <w:pStyle w:val="Heading3"/>
        <w:rPr>
          <w:lang w:val="en-US"/>
        </w:rPr>
      </w:pPr>
      <w:bookmarkStart w:name="_Toc373244397" w:id="190"/>
      <w:r w:rsidR="00C90F0F">
        <w:rPr>
          <w:lang w:val="en-GB"/>
        </w:rPr>
        <w:t xml:space="preserve">VBScript</w:t>
      </w:r>
      <w:bookmarkEnd w:id="190"/>
    </w:p>
    <w:p>
      <w:pPr>
        <w:rPr>
          <w:rFonts w:ascii="Lucida Sans Unicode" w:hAnsi="Lucida Sans Unicode" w:cs="Lucida Sans Unicode"/>
          <w:color w:val="0000FF"/>
          <w:spacing w:val="0"/>
          <w:sz w:val="20"/>
          <w:szCs w:val="20"/>
          <w:highlight w:val="white"/>
          <w:lang w:val="en-US" w:eastAsia="zh-CN"/>
        </w:rPr>
      </w:pPr>
      <w:r>
        <w:rPr>
          <w:lang w:val="en-GB"/>
        </w:rPr>
        <w:t xml:space="preserve">Si vous souhaitez présenter </w:t>
      </w:r>
      <w:r>
        <w:rPr>
          <w:lang w:val="en-GB"/>
        </w:rPr>
        <w:t xml:space="preserve">à l'utilisateur un </w:t>
      </w:r>
      <w:r>
        <w:rPr>
          <w:lang w:val="en-GB"/>
        </w:rPr>
        <w:t xml:space="preserve">message </w:t>
      </w:r>
      <w:r>
        <w:rPr>
          <w:lang w:val="en-GB" w:eastAsia="zh-CN"/>
        </w:rPr>
        <w:t xml:space="preserve">contenant des </w:t>
      </w:r>
      <w:r>
        <w:rPr>
          <w:lang w:val="en-GB"/>
        </w:rPr>
        <w:t xml:space="preserve">caractères </w:t>
      </w:r>
      <w:r>
        <w:rPr>
          <w:lang w:val="en-GB" w:eastAsia="zh-CN"/>
        </w:rPr>
        <w:t xml:space="preserve">Unicode </w:t>
      </w:r>
      <w:r>
        <w:rPr>
          <w:lang w:val="en-GB"/>
        </w:rPr>
        <w:t xml:space="preserve">dans un script utilisateur de VBScript, il existe plusieurs façons de le faire. </w:t>
      </w:r>
      <w:r>
        <w:rPr>
          <w:lang w:val="en-GB"/>
        </w:rPr>
        <w:t xml:space="preserve">Par exemple</w:t>
      </w:r>
      <w:r>
        <w:rPr>
          <w:lang w:val="en-GB"/>
        </w:rPr>
        <w:t xml:space="preserve">, </w:t>
      </w:r>
      <w:r w:rsidR="007005E0">
        <w:rPr>
          <w:lang w:val="en-GB"/>
        </w:rPr>
        <w:t xml:space="preserve">un appel à l'une </w:t>
      </w:r>
      <w:r w:rsidR="00C516BE">
        <w:rPr>
          <w:lang w:val="en-GB"/>
        </w:rPr>
        <w:t xml:space="preserve">des </w:t>
      </w:r>
      <w:r w:rsidR="00C516BE">
        <w:rPr>
          <w:lang w:val="en-GB"/>
        </w:rPr>
        <w:t xml:space="preserve">3 instructions </w:t>
      </w:r>
      <w:r>
        <w:rPr>
          <w:lang w:val="en-GB"/>
        </w:rPr>
        <w:t xml:space="preserve">suivantes : </w:t>
      </w:r>
      <w:r>
        <w:rPr>
          <w:rFonts w:ascii="Lucida Sans Unicode" w:hAnsi="Lucida Sans Unicode" w:cs="Lucida Sans Unicode"/>
          <w:color w:val="0000FF"/>
          <w:spacing w:val="0"/>
          <w:sz w:val="20"/>
          <w:szCs w:val="20"/>
          <w:highlight w:val="white"/>
          <w:lang w:val="en-US" w:eastAsia="zh-CN"/>
        </w:rPr>
        <w:tab/>
      </w:r>
    </w:p>
    <w:p>
      <w:pPr>
        <w:autoSpaceDE w:val="0"/>
        <w:autoSpaceDN w:val="0"/>
        <w:adjustRightInd w:val="0"/>
        <w:spacing w:line="240" w:lineRule="auto"/>
        <w:rPr>
          <w:rFonts w:ascii="Lucida Sans Unicode" w:hAnsi="Lucida Sans Unicode" w:cs="Lucida Sans Unicode"/>
          <w:color w:val="0000FF"/>
          <w:spacing w:val="0"/>
          <w:sz w:val="20"/>
          <w:szCs w:val="20"/>
          <w:highlight w:val="white"/>
          <w:lang w:val="en-US" w:eastAsia="zh-CN"/>
        </w:rPr>
      </w:pPr>
      <w:r>
        <w:rPr>
          <w:rFonts w:ascii="Lucida Sans Unicode" w:hAnsi="Lucida Sans Unicode" w:cs="Lucida Sans Unicode"/>
          <w:color w:val="0000FF"/>
          <w:spacing w:val="0"/>
          <w:sz w:val="20"/>
          <w:szCs w:val="20"/>
          <w:highlight w:val="white"/>
          <w:lang w:val="en-US" w:eastAsia="zh-CN"/>
        </w:rPr>
        <w:tab/>
      </w:r>
      <w:r>
        <w:rPr>
          <w:rFonts w:ascii="Lucida Sans Unicode" w:hAnsi="Lucida Sans Unicode" w:cs="Lucida Sans Unicode"/>
          <w:color w:val="000000"/>
          <w:spacing w:val="0"/>
          <w:sz w:val="20"/>
          <w:szCs w:val="20"/>
          <w:highlight w:val="white"/>
          <w:lang w:val="en-US" w:eastAsia="zh-CN"/>
        </w:rPr>
        <w:t xml:space="preserve">application</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000000"/>
          <w:spacing w:val="0"/>
          <w:sz w:val="20"/>
          <w:szCs w:val="20"/>
          <w:highlight w:val="white"/>
          <w:lang w:val="en-US" w:eastAsia="zh-CN"/>
        </w:rPr>
        <w:t xml:space="preserve">messageBox </w:t>
      </w:r>
      <w:r>
        <w:rPr>
          <w:rFonts w:ascii="Lucida Sans Unicode" w:hAnsi="Lucida Sans Unicode" w:cs="Lucida Sans Unicode"/>
          <w:color w:val="FF00FF"/>
          <w:spacing w:val="0"/>
          <w:sz w:val="20"/>
          <w:szCs w:val="20"/>
          <w:highlight w:val="white"/>
          <w:lang w:val="en-US" w:eastAsia="zh-CN"/>
        </w:rPr>
        <w:t xml:space="preserve">"Hello !"</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FF00FF"/>
          <w:spacing w:val="0"/>
          <w:sz w:val="20"/>
          <w:szCs w:val="20"/>
          <w:highlight w:val="white"/>
          <w:lang w:val="en-US" w:eastAsia="zh-CN"/>
        </w:rPr>
        <w:t xml:space="preserve">"\u4F60\u597D !"</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FF00FF"/>
          <w:spacing w:val="0"/>
          <w:sz w:val="20"/>
          <w:szCs w:val="20"/>
          <w:highlight w:val="white"/>
          <w:lang w:val="en-US" w:eastAsia="zh-CN"/>
        </w:rPr>
        <w:t xml:space="preserve">""</w:t>
      </w:r>
    </w:p>
    <w:p w:rsidR="0097782C" w:rsidP="0097782C">
      <w:pPr>
        <w:autoSpaceDE w:val="0"/>
        <w:autoSpaceDN w:val="0"/>
        <w:adjustRightInd w:val="0"/>
        <w:spacing w:line="240" w:lineRule="auto"/>
        <w:rPr>
          <w:rFonts w:ascii="Lucida Sans Unicode" w:hAnsi="Lucida Sans Unicode" w:cs="Lucida Sans Unicode"/>
          <w:color w:val="0000FF"/>
          <w:spacing w:val="0"/>
          <w:sz w:val="20"/>
          <w:szCs w:val="20"/>
          <w:highlight w:val="white"/>
          <w:lang w:val="en-US" w:eastAsia="zh-CN"/>
        </w:rPr>
      </w:pPr>
    </w:p>
    <w:p>
      <w:pPr>
        <w:autoSpaceDE w:val="0"/>
        <w:autoSpaceDN w:val="0"/>
        <w:adjustRightInd w:val="0"/>
        <w:spacing w:line="240" w:lineRule="auto"/>
        <w:rPr>
          <w:rFonts w:ascii="Lucida Sans Unicode" w:hAnsi="Lucida Sans Unicode" w:cs="Lucida Sans Unicode"/>
          <w:color w:val="FF00FF"/>
          <w:spacing w:val="0"/>
          <w:sz w:val="20"/>
          <w:szCs w:val="20"/>
          <w:highlight w:val="white"/>
          <w:lang w:val="en-US" w:eastAsia="zh-CN"/>
        </w:rPr>
      </w:pPr>
      <w:r>
        <w:rPr>
          <w:rFonts w:ascii="Lucida Sans Unicode" w:hAnsi="Lucida Sans Unicode" w:cs="Lucida Sans Unicode"/>
          <w:color w:val="0000FF"/>
          <w:spacing w:val="0"/>
          <w:sz w:val="20"/>
          <w:szCs w:val="20"/>
          <w:highlight w:val="white"/>
          <w:lang w:val="en-US" w:eastAsia="zh-CN"/>
        </w:rPr>
        <w:tab/>
      </w:r>
      <w:r>
        <w:rPr>
          <w:rFonts w:ascii="Lucida Sans Unicode" w:hAnsi="Lucida Sans Unicode" w:cs="Lucida Sans Unicode"/>
          <w:color w:val="000000"/>
          <w:spacing w:val="0"/>
          <w:sz w:val="20"/>
          <w:szCs w:val="20"/>
          <w:highlight w:val="white"/>
          <w:lang w:val="en-US" w:eastAsia="zh-CN"/>
        </w:rPr>
        <w:t xml:space="preserve">application</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000000"/>
          <w:spacing w:val="0"/>
          <w:sz w:val="20"/>
          <w:szCs w:val="20"/>
          <w:highlight w:val="white"/>
          <w:lang w:val="en-US" w:eastAsia="zh-CN"/>
        </w:rPr>
        <w:t xml:space="preserve">messageBox </w:t>
      </w:r>
      <w:r>
        <w:rPr>
          <w:rFonts w:ascii="Lucida Sans Unicode" w:hAnsi="Lucida Sans Unicode" w:cs="Lucida Sans Unicode"/>
          <w:color w:val="FF00FF"/>
          <w:spacing w:val="0"/>
          <w:sz w:val="20"/>
          <w:szCs w:val="20"/>
          <w:highlight w:val="white"/>
          <w:lang w:val="en-US" w:eastAsia="zh-CN"/>
        </w:rPr>
        <w:t xml:space="preserve">"Hello !"</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000000"/>
          <w:spacing w:val="0"/>
          <w:sz w:val="20"/>
          <w:szCs w:val="20"/>
          <w:highlight w:val="white"/>
          <w:lang w:val="en-US" w:eastAsia="zh-CN"/>
        </w:rPr>
        <w:t xml:space="preserve">ChrW</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800000"/>
          <w:spacing w:val="0"/>
          <w:sz w:val="20"/>
          <w:szCs w:val="20"/>
          <w:highlight w:val="white"/>
          <w:lang w:val="en-US" w:eastAsia="zh-CN"/>
        </w:rPr>
        <w:t xml:space="preserve">20320</w:t>
      </w:r>
      <w:r>
        <w:rPr>
          <w:rFonts w:ascii="Lucida Sans Unicode" w:hAnsi="Lucida Sans Unicode" w:cs="Lucida Sans Unicode"/>
          <w:color w:val="0000FF"/>
          <w:spacing w:val="0"/>
          <w:sz w:val="20"/>
          <w:szCs w:val="20"/>
          <w:highlight w:val="white"/>
          <w:lang w:val="en-US" w:eastAsia="zh-CN"/>
        </w:rPr>
        <w:t xml:space="preserve">) &amp; </w:t>
      </w:r>
      <w:r>
        <w:rPr>
          <w:rFonts w:ascii="Lucida Sans Unicode" w:hAnsi="Lucida Sans Unicode" w:cs="Lucida Sans Unicode"/>
          <w:color w:val="000000"/>
          <w:spacing w:val="0"/>
          <w:sz w:val="20"/>
          <w:szCs w:val="20"/>
          <w:highlight w:val="white"/>
          <w:lang w:val="en-US" w:eastAsia="zh-CN"/>
        </w:rPr>
        <w:t xml:space="preserve">ChrW</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800000"/>
          <w:spacing w:val="0"/>
          <w:sz w:val="20"/>
          <w:szCs w:val="20"/>
          <w:highlight w:val="white"/>
          <w:lang w:val="en-US" w:eastAsia="zh-CN"/>
        </w:rPr>
        <w:t xml:space="preserve">22909) </w:t>
      </w:r>
      <w:r>
        <w:rPr>
          <w:rFonts w:ascii="Lucida Sans Unicode" w:hAnsi="Lucida Sans Unicode" w:cs="Lucida Sans Unicode"/>
          <w:color w:val="0000FF"/>
          <w:spacing w:val="0"/>
          <w:sz w:val="20"/>
          <w:szCs w:val="20"/>
          <w:highlight w:val="white"/>
          <w:lang w:val="en-US" w:eastAsia="zh-CN"/>
        </w:rPr>
        <w:t xml:space="preserve">&amp; </w:t>
      </w:r>
      <w:r>
        <w:rPr>
          <w:rFonts w:ascii="Lucida Sans Unicode" w:hAnsi="Lucida Sans Unicode" w:cs="Lucida Sans Unicode"/>
          <w:color w:val="FF00FF"/>
          <w:spacing w:val="0"/>
          <w:sz w:val="20"/>
          <w:szCs w:val="20"/>
          <w:highlight w:val="white"/>
          <w:lang w:val="en-US" w:eastAsia="zh-CN"/>
        </w:rPr>
        <w:t xml:space="preserve">" !"</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FF00FF"/>
          <w:spacing w:val="0"/>
          <w:sz w:val="20"/>
          <w:szCs w:val="20"/>
          <w:highlight w:val="white"/>
          <w:lang w:val="en-US" w:eastAsia="zh-CN"/>
        </w:rPr>
        <w:t xml:space="preserve">""</w:t>
      </w:r>
    </w:p>
    <w:p w:rsidR="0097782C" w:rsidP="0097782C">
      <w:pPr>
        <w:autoSpaceDE w:val="0"/>
        <w:autoSpaceDN w:val="0"/>
        <w:adjustRightInd w:val="0"/>
        <w:spacing w:line="240" w:lineRule="auto"/>
        <w:rPr>
          <w:rFonts w:ascii="Lucida Sans Unicode" w:hAnsi="Lucida Sans Unicode" w:cs="Lucida Sans Unicode"/>
          <w:color w:val="FF00FF"/>
          <w:spacing w:val="0"/>
          <w:sz w:val="20"/>
          <w:szCs w:val="20"/>
          <w:highlight w:val="white"/>
          <w:lang w:val="en-US" w:eastAsia="zh-CN"/>
        </w:rPr>
      </w:pPr>
    </w:p>
    <w:p>
      <w:pPr>
        <w:autoSpaceDE w:val="0"/>
        <w:autoSpaceDN w:val="0"/>
        <w:adjustRightInd w:val="0"/>
        <w:spacing w:line="240" w:lineRule="auto"/>
        <w:rPr>
          <w:rFonts w:ascii="SimSun" w:hAnsi="Lucida Sans Unicode" w:cs="SimSun"/>
          <w:color w:val="0000FF"/>
          <w:spacing w:val="0"/>
          <w:sz w:val="20"/>
          <w:szCs w:val="20"/>
          <w:highlight w:val="white"/>
          <w:lang w:val="en-US" w:eastAsia="zh-CN"/>
        </w:rPr>
      </w:pPr>
      <w:r>
        <w:rPr>
          <w:rFonts w:ascii="Lucida Sans Unicode" w:hAnsi="Lucida Sans Unicode" w:cs="Lucida Sans Unicode"/>
          <w:color w:val="000000"/>
          <w:spacing w:val="0"/>
          <w:sz w:val="20"/>
          <w:szCs w:val="20"/>
          <w:highlight w:val="white"/>
          <w:lang w:val="en-US" w:eastAsia="zh-CN"/>
        </w:rPr>
        <w:t xml:space="preserve">            application</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000000"/>
          <w:spacing w:val="0"/>
          <w:sz w:val="20"/>
          <w:szCs w:val="20"/>
          <w:highlight w:val="white"/>
          <w:lang w:val="en-US" w:eastAsia="zh-CN"/>
        </w:rPr>
        <w:t xml:space="preserve">messageBox </w:t>
      </w:r>
      <w:r>
        <w:rPr>
          <w:rFonts w:ascii="Lucida Sans Unicode" w:hAnsi="Lucida Sans Unicode" w:cs="Lucida Sans Unicode"/>
          <w:color w:val="FF00FF"/>
          <w:spacing w:val="0"/>
          <w:sz w:val="20"/>
          <w:szCs w:val="20"/>
          <w:highlight w:val="white"/>
          <w:lang w:val="en-US" w:eastAsia="zh-CN"/>
        </w:rPr>
        <w:t xml:space="preserve">"Hello !"</w:t>
      </w:r>
      <w:r>
        <w:rPr>
          <w:rFonts w:ascii="Lucida Sans Unicode" w:hAnsi="Lucida Sans Unicode" w:cs="Lucida Sans Unicode"/>
          <w:color w:val="0000FF"/>
          <w:spacing w:val="0"/>
          <w:sz w:val="20"/>
          <w:szCs w:val="20"/>
          <w:highlight w:val="white"/>
          <w:lang w:val="en-US" w:eastAsia="zh-CN"/>
        </w:rPr>
        <w:t xml:space="preserve">, </w:t>
      </w:r>
      <w:r>
        <w:rPr>
          <w:rFonts w:hint="eastAsia" w:ascii="SimSun" w:hAnsi="Lucida Sans Unicode" w:cs="SimSun"/>
          <w:color w:val="FF00FF"/>
          <w:spacing w:val="0"/>
          <w:sz w:val="20"/>
          <w:szCs w:val="20"/>
          <w:highlight w:val="white"/>
          <w:lang w:val="en-US" w:eastAsia="zh-CN"/>
        </w:rPr>
        <w:t xml:space="preserve">"你好 </w:t>
      </w:r>
      <w:r>
        <w:rPr>
          <w:rFonts w:ascii="Lucida Sans Unicode" w:hAnsi="Lucida Sans Unicode" w:cs="Lucida Sans Unicode"/>
          <w:color w:val="FF00FF"/>
          <w:spacing w:val="0"/>
          <w:sz w:val="20"/>
          <w:szCs w:val="20"/>
          <w:highlight w:val="white"/>
          <w:lang w:val="en-US" w:eastAsia="zh-CN"/>
        </w:rPr>
        <w:t xml:space="preserve">!"</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FF00FF"/>
          <w:spacing w:val="0"/>
          <w:sz w:val="20"/>
          <w:szCs w:val="20"/>
          <w:highlight w:val="white"/>
          <w:lang w:val="en-US" w:eastAsia="zh-CN"/>
        </w:rPr>
        <w:t xml:space="preserve">""</w:t>
      </w:r>
      <w:r>
        <w:rPr>
          <w:rFonts w:ascii="Lucida Sans Unicode" w:hAnsi="Lucida Sans Unicode" w:cs="Lucida Sans Unicode"/>
          <w:color w:val="0000FF"/>
          <w:spacing w:val="0"/>
          <w:sz w:val="20"/>
          <w:szCs w:val="20"/>
          <w:highlight w:val="white"/>
          <w:lang w:val="en-US" w:eastAsia="zh-CN"/>
        </w:rPr>
        <w:tab/>
      </w:r>
      <w:r>
        <w:rPr>
          <w:rFonts w:ascii="SimSun" w:hAnsi="Lucida Sans Unicode" w:cs="SimSun"/>
          <w:color w:val="0000FF"/>
          <w:spacing w:val="0"/>
          <w:sz w:val="20"/>
          <w:szCs w:val="20"/>
          <w:highlight w:val="white"/>
          <w:lang w:val="en-US" w:eastAsia="zh-CN"/>
        </w:rPr>
        <w:t xml:space="preserve"> </w:t>
      </w:r>
    </w:p>
    <w:p w:rsidR="0097782C" w:rsidP="0097782C">
      <w:pPr>
        <w:autoSpaceDE w:val="0"/>
        <w:autoSpaceDN w:val="0"/>
        <w:adjustRightInd w:val="0"/>
        <w:spacing w:line="240" w:lineRule="auto"/>
        <w:rPr>
          <w:rFonts w:ascii="SimSun" w:hAnsi="Lucida Sans Unicode" w:cs="SimSun"/>
          <w:color w:val="0000FF"/>
          <w:spacing w:val="0"/>
          <w:sz w:val="20"/>
          <w:szCs w:val="20"/>
          <w:highlight w:val="white"/>
          <w:lang w:val="en-US" w:eastAsia="zh-CN"/>
        </w:rPr>
      </w:pPr>
    </w:p>
    <w:p>
      <w:pPr>
        <w:rPr>
          <w:lang w:val="en-GB"/>
        </w:rPr>
      </w:pPr>
      <w:r w:rsidR="00C516BE">
        <w:rPr>
          <w:lang w:val="en-GB"/>
        </w:rPr>
        <w:t xml:space="preserve">affichera la </w:t>
      </w:r>
      <w:r w:rsidR="00C516BE">
        <w:rPr>
          <w:lang w:val="en-GB"/>
        </w:rPr>
        <w:t xml:space="preserve">boîte de message suivante à l'intention de l'utilisateur :</w:t>
      </w:r>
    </w:p>
    <w:p w:rsidR="00C516BE" w:rsidP="00C30324">
      <w:pPr>
        <w:rPr>
          <w:lang w:val="en-GB"/>
        </w:rPr>
      </w:pPr>
    </w:p>
    <w:p w:rsidR="00C516BE" w:rsidP="00C516BE">
      <w:pPr>
        <w:ind w:firstLine="810"/>
        <w:rPr>
          <w:lang w:val="en-GB" w:eastAsia="zh-CN"/>
        </w:rPr>
      </w:pPr>
      <w:r>
        <w:rPr>
          <w:rFonts w:hint="eastAsia"/>
          <w:lang w:val="en-GB" w:eastAsia="zh-CN"/>
        </w:rP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95.5pt;height:114pt" stroked="f" type="#_x0000_t75">
            <v:imagedata o:title="" r:id="rId12"/>
          </v:shape>
        </w:pict>
      </w:r>
    </w:p>
    <w:p w:rsidR="00C516BE" w:rsidP="00C30324">
      <w:pPr>
        <w:rPr>
          <w:lang w:val="en-GB" w:eastAsia="zh-CN"/>
        </w:rPr>
      </w:pPr>
    </w:p>
    <w:p>
      <w:pPr>
        <w:rPr>
          <w:lang w:val="en-GB" w:eastAsia="zh-CN"/>
        </w:rPr>
      </w:pPr>
      <w:r>
        <w:rPr>
          <w:lang w:val="en-GB" w:eastAsia="zh-CN"/>
        </w:rPr>
        <w:t xml:space="preserve">et </w:t>
      </w:r>
      <w:r w:rsidR="007C373E">
        <w:rPr>
          <w:lang w:val="en-GB" w:eastAsia="zh-CN"/>
        </w:rPr>
        <w:t xml:space="preserve">un appel à l'une des </w:t>
      </w:r>
      <w:r>
        <w:rPr>
          <w:lang w:val="en-GB" w:eastAsia="zh-CN"/>
        </w:rPr>
        <w:t xml:space="preserve">deux déclarations suivantes :</w:t>
      </w:r>
    </w:p>
    <w:p>
      <w:pPr>
        <w:autoSpaceDE w:val="0"/>
        <w:autoSpaceDN w:val="0"/>
        <w:adjustRightInd w:val="0"/>
        <w:spacing w:line="240" w:lineRule="auto"/>
        <w:ind w:firstLine="720"/>
        <w:rPr>
          <w:rFonts w:ascii="Lucida Sans Unicode" w:hAnsi="Lucida Sans Unicode" w:cs="Lucida Sans Unicode"/>
          <w:color w:val="0000FF"/>
          <w:spacing w:val="0"/>
          <w:sz w:val="20"/>
          <w:szCs w:val="20"/>
          <w:highlight w:val="white"/>
          <w:lang w:val="en-US" w:eastAsia="zh-CN"/>
        </w:rPr>
      </w:pPr>
      <w:r>
        <w:rPr>
          <w:rFonts w:ascii="Lucida Sans Unicode" w:hAnsi="Lucida Sans Unicode" w:cs="Lucida Sans Unicode"/>
          <w:color w:val="000000"/>
          <w:spacing w:val="0"/>
          <w:sz w:val="20"/>
          <w:szCs w:val="20"/>
          <w:highlight w:val="white"/>
          <w:lang w:val="en-US" w:eastAsia="zh-CN"/>
        </w:rPr>
        <w:t xml:space="preserve">msgBox </w:t>
      </w:r>
      <w:r>
        <w:rPr>
          <w:rFonts w:ascii="Lucida Sans Unicode" w:hAnsi="Lucida Sans Unicode" w:cs="Lucida Sans Unicode"/>
          <w:color w:val="000000"/>
          <w:spacing w:val="0"/>
          <w:sz w:val="20"/>
          <w:szCs w:val="20"/>
          <w:highlight w:val="white"/>
          <w:lang w:val="en-US" w:eastAsia="zh-CN"/>
        </w:rPr>
        <w:t xml:space="preserve">ChrW</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800000"/>
          <w:spacing w:val="0"/>
          <w:sz w:val="20"/>
          <w:szCs w:val="20"/>
          <w:highlight w:val="white"/>
          <w:lang w:val="en-US" w:eastAsia="zh-CN"/>
        </w:rPr>
        <w:t xml:space="preserve">20320</w:t>
      </w:r>
      <w:r>
        <w:rPr>
          <w:rFonts w:ascii="Lucida Sans Unicode" w:hAnsi="Lucida Sans Unicode" w:cs="Lucida Sans Unicode"/>
          <w:color w:val="0000FF"/>
          <w:spacing w:val="0"/>
          <w:sz w:val="20"/>
          <w:szCs w:val="20"/>
          <w:highlight w:val="white"/>
          <w:lang w:val="en-US" w:eastAsia="zh-CN"/>
        </w:rPr>
        <w:t xml:space="preserve">) &amp; </w:t>
      </w:r>
      <w:r>
        <w:rPr>
          <w:rFonts w:ascii="Lucida Sans Unicode" w:hAnsi="Lucida Sans Unicode" w:cs="Lucida Sans Unicode"/>
          <w:color w:val="000000"/>
          <w:spacing w:val="0"/>
          <w:sz w:val="20"/>
          <w:szCs w:val="20"/>
          <w:highlight w:val="white"/>
          <w:lang w:val="en-US" w:eastAsia="zh-CN"/>
        </w:rPr>
        <w:t xml:space="preserve">ChrW</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800000"/>
          <w:spacing w:val="0"/>
          <w:sz w:val="20"/>
          <w:szCs w:val="20"/>
          <w:highlight w:val="white"/>
          <w:lang w:val="en-US" w:eastAsia="zh-CN"/>
        </w:rPr>
        <w:t xml:space="preserve">22909) </w:t>
      </w:r>
      <w:r>
        <w:rPr>
          <w:rFonts w:ascii="Lucida Sans Unicode" w:hAnsi="Lucida Sans Unicode" w:cs="Lucida Sans Unicode"/>
          <w:color w:val="0000FF"/>
          <w:spacing w:val="0"/>
          <w:sz w:val="20"/>
          <w:szCs w:val="20"/>
          <w:highlight w:val="white"/>
          <w:lang w:val="en-US" w:eastAsia="zh-CN"/>
        </w:rPr>
        <w:t xml:space="preserve">&amp; </w:t>
      </w:r>
      <w:r>
        <w:rPr>
          <w:rFonts w:ascii="Lucida Sans Unicode" w:hAnsi="Lucida Sans Unicode" w:cs="Lucida Sans Unicode"/>
          <w:color w:val="FF00FF"/>
          <w:spacing w:val="0"/>
          <w:sz w:val="20"/>
          <w:szCs w:val="20"/>
          <w:highlight w:val="white"/>
          <w:lang w:val="en-US" w:eastAsia="zh-CN"/>
        </w:rPr>
        <w:t xml:space="preserve">" !"</w:t>
      </w:r>
    </w:p>
    <w:p w:rsidR="00C516BE" w:rsidP="00C516BE">
      <w:pPr>
        <w:autoSpaceDE w:val="0"/>
        <w:autoSpaceDN w:val="0"/>
        <w:adjustRightInd w:val="0"/>
        <w:spacing w:line="240" w:lineRule="auto"/>
        <w:rPr>
          <w:rFonts w:ascii="Lucida Sans Unicode" w:hAnsi="Lucida Sans Unicode" w:cs="Lucida Sans Unicode"/>
          <w:color w:val="0000FF"/>
          <w:spacing w:val="0"/>
          <w:sz w:val="20"/>
          <w:szCs w:val="20"/>
          <w:highlight w:val="white"/>
          <w:lang w:val="en-US" w:eastAsia="zh-CN"/>
        </w:rPr>
      </w:pPr>
      <w:r>
        <w:rPr>
          <w:rFonts w:ascii="Lucida Sans Unicode" w:hAnsi="Lucida Sans Unicode" w:cs="Lucida Sans Unicode"/>
          <w:color w:val="0000FF"/>
          <w:spacing w:val="0"/>
          <w:sz w:val="20"/>
          <w:szCs w:val="20"/>
          <w:highlight w:val="white"/>
          <w:lang w:val="en-US" w:eastAsia="zh-CN"/>
        </w:rPr>
        <w:tab/>
      </w:r>
    </w:p>
    <w:p>
      <w:pPr>
        <w:rPr>
          <w:lang w:val="en-GB" w:eastAsia="zh-CN"/>
        </w:rPr>
      </w:pPr>
      <w:r>
        <w:rPr>
          <w:rFonts w:ascii="Lucida Sans Unicode" w:hAnsi="Lucida Sans Unicode" w:cs="Lucida Sans Unicode"/>
          <w:color w:val="0000FF"/>
          <w:spacing w:val="0"/>
          <w:sz w:val="20"/>
          <w:szCs w:val="20"/>
          <w:highlight w:val="white"/>
          <w:lang w:val="en-US" w:eastAsia="zh-CN"/>
        </w:rPr>
        <w:tab/>
      </w:r>
      <w:r>
        <w:rPr>
          <w:rFonts w:ascii="Lucida Sans Unicode" w:hAnsi="Lucida Sans Unicode" w:cs="Lucida Sans Unicode"/>
          <w:color w:val="000000"/>
          <w:spacing w:val="0"/>
          <w:sz w:val="20"/>
          <w:szCs w:val="20"/>
          <w:highlight w:val="white"/>
          <w:lang w:val="en-US" w:eastAsia="zh-CN"/>
        </w:rPr>
        <w:t xml:space="preserve">msgBox </w:t>
      </w:r>
      <w:r>
        <w:rPr>
          <w:rFonts w:hint="eastAsia" w:ascii="SimSun" w:hAnsi="Lucida Sans Unicode" w:cs="SimSun"/>
          <w:color w:val="FF00FF"/>
          <w:spacing w:val="0"/>
          <w:sz w:val="20"/>
          <w:szCs w:val="20"/>
          <w:highlight w:val="white"/>
          <w:lang w:val="en-US" w:eastAsia="zh-CN"/>
        </w:rPr>
        <w:t xml:space="preserve">"你好 </w:t>
      </w:r>
      <w:r>
        <w:rPr>
          <w:rFonts w:ascii="SimSun" w:hAnsi="Lucida Sans Unicode" w:cs="SimSun"/>
          <w:color w:val="FF00FF"/>
          <w:spacing w:val="0"/>
          <w:sz w:val="20"/>
          <w:szCs w:val="20"/>
          <w:highlight w:val="white"/>
          <w:lang w:val="en-US" w:eastAsia="zh-CN"/>
        </w:rPr>
        <w:t xml:space="preserve">!"</w:t>
      </w:r>
    </w:p>
    <w:p w:rsidR="00C516BE" w:rsidP="00C30324">
      <w:pPr>
        <w:rPr>
          <w:lang w:val="en-GB" w:eastAsia="zh-CN"/>
        </w:rPr>
      </w:pPr>
    </w:p>
    <w:p>
      <w:pPr>
        <w:rPr>
          <w:lang w:val="en-GB"/>
        </w:rPr>
      </w:pPr>
      <w:r>
        <w:rPr>
          <w:lang w:val="en-GB"/>
        </w:rPr>
        <w:t xml:space="preserve">affichera la boîte de message suivante à l'intention de l'utilisateur :</w:t>
      </w:r>
    </w:p>
    <w:p w:rsidR="00C516BE" w:rsidP="00C30324">
      <w:pPr>
        <w:rPr>
          <w:lang w:val="en-GB" w:eastAsia="zh-CN"/>
        </w:rPr>
      </w:pPr>
    </w:p>
    <w:p w:rsidR="00C516BE" w:rsidP="00C516BE">
      <w:pPr>
        <w:ind w:start="2340" w:hanging="1530"/>
        <w:rPr>
          <w:lang w:val="en-GB" w:eastAsia="zh-CN"/>
        </w:rPr>
      </w:pPr>
      <w:r>
        <w:rPr>
          <w:lang w:val="en-GB" w:eastAsia="zh-CN"/>
        </w:rPr>
        <w:pict>
          <v:shape id="_x0000_i1026" style="width:100.5pt;height:102.75pt" stroked="f" type="#_x0000_t75">
            <v:imagedata o:title="" r:id="rId13"/>
          </v:shape>
        </w:pict>
      </w:r>
    </w:p>
    <w:p w:rsidR="0097782C" w:rsidP="00C30324">
      <w:pPr>
        <w:rPr>
          <w:lang w:val="en-GB" w:eastAsia="zh-CN"/>
        </w:rPr>
      </w:pPr>
    </w:p>
    <w:p>
      <w:r w:rsidRPr="007005E0">
        <w:t xml:space="preserve">Un appel à</w:t>
      </w:r>
    </w:p>
    <w:p>
      <w:pPr>
        <w:ind w:start="426"/>
        <w:rPr>
          <w:rStyle w:val="Code0"/>
          <w:lang w:val="nl-NL"/>
        </w:rPr>
      </w:pPr>
      <w:r>
        <w:rPr>
          <w:rStyle w:val="Code0"/>
          <w:color w:val="0000FF"/>
          <w:lang w:val="nl-NL"/>
        </w:rPr>
        <w:t xml:space="preserve">Application.MessageBox </w:t>
      </w:r>
      <w:r>
        <w:rPr>
          <w:rStyle w:val="Code0"/>
          <w:color w:val="FF00FF"/>
          <w:lang w:val="nl-NL"/>
        </w:rPr>
        <w:t xml:space="preserve">"WinIBW 3.0"</w:t>
      </w:r>
      <w:r>
        <w:rPr>
          <w:rStyle w:val="Code0"/>
          <w:lang w:val="nl-NL"/>
        </w:rPr>
        <w:t xml:space="preserve">, </w:t>
      </w:r>
      <w:r>
        <w:rPr>
          <w:rStyle w:val="Code0"/>
          <w:color w:val="FF00FF"/>
          <w:lang w:val="nl-NL"/>
        </w:rPr>
        <w:t xml:space="preserve">"</w:t>
      </w:r>
      <w:r>
        <w:rPr>
          <w:rStyle w:val="Code0"/>
          <w:rFonts w:eastAsia="MS Mincho"/>
          <w:color w:val="FF00FF"/>
          <w:lang w:val="nl-NL"/>
        </w:rPr>
        <w:t xml:space="preserve">\u05D1\u05E8\u05D0\u05e9\u05d9\u05EA</w:t>
      </w:r>
      <w:r>
        <w:rPr>
          <w:rStyle w:val="Code0"/>
          <w:rFonts w:eastAsia="MS Mincho"/>
          <w:color w:val="FF00FF"/>
          <w:lang w:val="nl-NL"/>
        </w:rPr>
        <w:t xml:space="preserve"> \u05D1\u05e8\u05d0</w:t>
      </w:r>
      <w:r>
        <w:rPr>
          <w:rStyle w:val="Code0"/>
          <w:color w:val="FF00FF"/>
          <w:lang w:val="nl-NL"/>
        </w:rPr>
        <w:t xml:space="preserve">"</w:t>
      </w:r>
      <w:r>
        <w:rPr>
          <w:rStyle w:val="Code0"/>
          <w:lang w:val="nl-NL"/>
        </w:rPr>
        <w:t xml:space="preserve">, </w:t>
      </w:r>
      <w:r>
        <w:rPr>
          <w:rStyle w:val="Code0"/>
          <w:color w:val="FF00FF"/>
          <w:lang w:val="nl-NL"/>
        </w:rPr>
        <w:t xml:space="preserve">"message-icon"</w:t>
      </w:r>
    </w:p>
    <w:p>
      <w:pPr>
        <w:rPr>
          <w:lang w:val="en-GB"/>
        </w:rPr>
      </w:pPr>
      <w:r>
        <w:rPr>
          <w:lang w:val="en-GB"/>
        </w:rPr>
        <w:t xml:space="preserve">s'affiche :</w:t>
      </w:r>
    </w:p>
    <w:p w:rsidR="007005E0" w:rsidP="007005E0">
      <w:pPr>
        <w:rPr>
          <w:lang w:val="en-GB"/>
        </w:rPr>
      </w:pPr>
    </w:p>
    <w:p w:rsidR="007005E0" w:rsidP="007005E0">
      <w:pPr>
        <w:jc w:val="center"/>
      </w:pPr>
      <w:r>
        <w:pict>
          <v:shape id="_x0000_i1027" style="width:239.4pt;height:93pt" stroked="f" type="#_x0000_t75">
            <v:imagedata o:title="" r:id="rId14"/>
          </v:shape>
        </w:pict>
      </w:r>
    </w:p>
    <w:p w:rsidR="007005E0" w:rsidP="007005E0"/>
    <w:p>
      <w:pPr>
        <w:rPr>
          <w:lang w:val="en-GB"/>
        </w:rPr>
      </w:pPr>
      <w:r w:rsidR="007005E0">
        <w:rPr>
          <w:lang w:val="en-GB"/>
        </w:rPr>
        <w:t xml:space="preserve">Comme vous pouvez (peut-être) le constater, le texte hébreu s'écoule également correctement de la droite vers la gauche.</w:t>
      </w:r>
    </w:p>
    <w:p>
      <w:pPr>
        <w:pStyle w:val="Heading3"/>
        <w:rPr>
          <w:lang w:val="en-US"/>
        </w:rPr>
      </w:pPr>
      <w:bookmarkStart w:name="_Toc373244398" w:id="191"/>
      <w:r>
        <w:rPr>
          <w:lang w:val="en-GB"/>
        </w:rPr>
        <w:t xml:space="preserve">JavaScript</w:t>
      </w:r>
      <w:bookmarkEnd w:id="191"/>
    </w:p>
    <w:p>
      <w:pPr>
        <w:rPr>
          <w:lang w:val="en-GB"/>
        </w:rPr>
      </w:pPr>
      <w:r w:rsidR="00F723CF">
        <w:rPr>
          <w:lang w:val="en-GB"/>
        </w:rPr>
        <w:t xml:space="preserve">Si vous souhaitez présenter </w:t>
      </w:r>
      <w:r w:rsidR="00F723CF">
        <w:rPr>
          <w:lang w:val="en-GB"/>
        </w:rPr>
        <w:t xml:space="preserve">à l'utilisateur </w:t>
      </w:r>
      <w:r w:rsidR="00F723CF">
        <w:rPr>
          <w:lang w:val="en-GB"/>
        </w:rPr>
        <w:t xml:space="preserve">un message </w:t>
      </w:r>
      <w:r w:rsidR="00F723CF">
        <w:rPr>
          <w:lang w:val="en-GB" w:eastAsia="zh-CN"/>
        </w:rPr>
        <w:t xml:space="preserve">contenant des </w:t>
      </w:r>
      <w:r w:rsidR="00F723CF">
        <w:rPr>
          <w:lang w:val="en-GB"/>
        </w:rPr>
        <w:t xml:space="preserve">caractères </w:t>
      </w:r>
      <w:r w:rsidR="00F723CF">
        <w:rPr>
          <w:lang w:val="en-GB" w:eastAsia="zh-CN"/>
        </w:rPr>
        <w:t xml:space="preserve">Unicode </w:t>
      </w:r>
      <w:r w:rsidR="00F723CF">
        <w:rPr>
          <w:lang w:val="en-GB"/>
        </w:rPr>
        <w:t xml:space="preserve">dans des </w:t>
      </w:r>
      <w:r w:rsidR="00681CA1">
        <w:rPr>
          <w:lang w:val="en-GB"/>
        </w:rPr>
        <w:t xml:space="preserve">scripts </w:t>
      </w:r>
      <w:r w:rsidR="00F723CF">
        <w:rPr>
          <w:lang w:val="en-GB"/>
        </w:rPr>
        <w:t xml:space="preserve">JavaScript</w:t>
      </w:r>
      <w:r w:rsidR="00F723CF">
        <w:rPr>
          <w:lang w:val="en-GB"/>
        </w:rPr>
        <w:t xml:space="preserve">, il y a </w:t>
      </w:r>
      <w:r w:rsidR="004B0666">
        <w:rPr>
          <w:lang w:val="en-GB"/>
        </w:rPr>
        <w:t xml:space="preserve">2 </w:t>
      </w:r>
      <w:r w:rsidR="00F723CF">
        <w:rPr>
          <w:lang w:val="en-GB"/>
        </w:rPr>
        <w:t xml:space="preserve">façons de procéder. </w:t>
      </w:r>
      <w:r w:rsidR="007C373E">
        <w:rPr>
          <w:lang w:val="en-GB"/>
        </w:rPr>
        <w:t xml:space="preserve">Un appel à l'une des </w:t>
      </w:r>
      <w:r w:rsidR="004B0666">
        <w:rPr>
          <w:lang w:val="en-GB"/>
        </w:rPr>
        <w:t xml:space="preserve">deux </w:t>
      </w:r>
      <w:r w:rsidR="00F723CF">
        <w:rPr>
          <w:lang w:val="en-GB"/>
        </w:rPr>
        <w:t xml:space="preserve">instructions </w:t>
      </w:r>
      <w:r w:rsidR="00F723CF">
        <w:rPr>
          <w:lang w:val="en-GB"/>
        </w:rPr>
        <w:t xml:space="preserve">suivantes </w:t>
      </w:r>
      <w:r w:rsidR="00F723CF">
        <w:rPr>
          <w:lang w:val="en-GB"/>
        </w:rPr>
        <w:t xml:space="preserve">:</w:t>
      </w:r>
    </w:p>
    <w:p w:rsidR="004B0666" w:rsidP="004B0666">
      <w:pPr>
        <w:rPr>
          <w:rFonts w:ascii="Lucida Sans Unicode" w:hAnsi="Lucida Sans Unicode" w:cs="Lucida Sans Unicode"/>
          <w:color w:val="0000FF"/>
          <w:spacing w:val="0"/>
          <w:sz w:val="20"/>
          <w:szCs w:val="20"/>
          <w:highlight w:val="white"/>
          <w:lang w:val="en-US" w:eastAsia="zh-CN"/>
        </w:rPr>
      </w:pPr>
      <w:r>
        <w:rPr>
          <w:rFonts w:ascii="Lucida Sans Unicode" w:hAnsi="Lucida Sans Unicode" w:cs="Lucida Sans Unicode"/>
          <w:color w:val="0000FF"/>
          <w:spacing w:val="0"/>
          <w:sz w:val="20"/>
          <w:szCs w:val="20"/>
          <w:highlight w:val="white"/>
          <w:lang w:val="en-US" w:eastAsia="zh-CN"/>
        </w:rPr>
        <w:tab/>
      </w:r>
    </w:p>
    <w:p>
      <w:pPr>
        <w:autoSpaceDE w:val="0"/>
        <w:autoSpaceDN w:val="0"/>
        <w:adjustRightInd w:val="0"/>
        <w:spacing w:line="240" w:lineRule="auto"/>
        <w:rPr>
          <w:rFonts w:ascii="Lucida Sans Unicode" w:hAnsi="Lucida Sans Unicode" w:cs="Lucida Sans Unicode"/>
          <w:color w:val="0000FF"/>
          <w:spacing w:val="0"/>
          <w:sz w:val="20"/>
          <w:szCs w:val="20"/>
          <w:highlight w:val="white"/>
          <w:lang w:val="en-US" w:eastAsia="zh-CN"/>
        </w:rPr>
      </w:pPr>
      <w:r>
        <w:rPr>
          <w:rFonts w:ascii="Lucida Sans Unicode" w:hAnsi="Lucida Sans Unicode" w:cs="Lucida Sans Unicode"/>
          <w:color w:val="0000FF"/>
          <w:spacing w:val="0"/>
          <w:sz w:val="20"/>
          <w:szCs w:val="20"/>
          <w:highlight w:val="white"/>
          <w:lang w:val="en-US" w:eastAsia="zh-CN"/>
        </w:rPr>
        <w:tab/>
      </w:r>
      <w:r>
        <w:rPr>
          <w:rFonts w:ascii="Lucida Sans Unicode" w:hAnsi="Lucida Sans Unicode" w:cs="Lucida Sans Unicode"/>
          <w:color w:val="000000"/>
          <w:spacing w:val="0"/>
          <w:sz w:val="20"/>
          <w:szCs w:val="20"/>
          <w:highlight w:val="white"/>
          <w:lang w:val="en-US" w:eastAsia="zh-CN"/>
        </w:rPr>
        <w:t xml:space="preserve">application</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000000"/>
          <w:spacing w:val="0"/>
          <w:sz w:val="20"/>
          <w:szCs w:val="20"/>
          <w:highlight w:val="white"/>
          <w:lang w:val="en-US" w:eastAsia="zh-CN"/>
        </w:rPr>
        <w:t xml:space="preserve">messageBox </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FF00FF"/>
          <w:spacing w:val="0"/>
          <w:sz w:val="20"/>
          <w:szCs w:val="20"/>
          <w:highlight w:val="white"/>
          <w:lang w:val="en-US" w:eastAsia="zh-CN"/>
        </w:rPr>
        <w:t xml:space="preserve">"Hello !"</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FF00FF"/>
          <w:spacing w:val="0"/>
          <w:sz w:val="20"/>
          <w:szCs w:val="20"/>
          <w:highlight w:val="white"/>
          <w:lang w:val="en-US" w:eastAsia="zh-CN"/>
        </w:rPr>
        <w:t xml:space="preserve">"\u4F60\u597D !"</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FF00FF"/>
          <w:spacing w:val="0"/>
          <w:sz w:val="20"/>
          <w:szCs w:val="20"/>
          <w:highlight w:val="white"/>
          <w:lang w:val="en-US" w:eastAsia="zh-CN"/>
        </w:rPr>
        <w:t xml:space="preserve">) ;</w:t>
      </w:r>
    </w:p>
    <w:p w:rsidR="004B0666" w:rsidP="004B0666">
      <w:pPr>
        <w:autoSpaceDE w:val="0"/>
        <w:autoSpaceDN w:val="0"/>
        <w:adjustRightInd w:val="0"/>
        <w:spacing w:line="240" w:lineRule="auto"/>
        <w:rPr>
          <w:rFonts w:ascii="Lucida Sans Unicode" w:hAnsi="Lucida Sans Unicode" w:cs="Lucida Sans Unicode"/>
          <w:color w:val="FF00FF"/>
          <w:spacing w:val="0"/>
          <w:sz w:val="20"/>
          <w:szCs w:val="20"/>
          <w:highlight w:val="white"/>
          <w:lang w:val="en-US" w:eastAsia="zh-CN"/>
        </w:rPr>
      </w:pPr>
      <w:r>
        <w:rPr>
          <w:rFonts w:ascii="Lucida Sans Unicode" w:hAnsi="Lucida Sans Unicode" w:cs="Lucida Sans Unicode"/>
          <w:color w:val="0000FF"/>
          <w:spacing w:val="0"/>
          <w:sz w:val="20"/>
          <w:szCs w:val="20"/>
          <w:highlight w:val="white"/>
          <w:lang w:val="en-US" w:eastAsia="zh-CN"/>
        </w:rPr>
        <w:tab/>
      </w:r>
    </w:p>
    <w:p>
      <w:pPr>
        <w:autoSpaceDE w:val="0"/>
        <w:autoSpaceDN w:val="0"/>
        <w:adjustRightInd w:val="0"/>
        <w:spacing w:line="240" w:lineRule="auto"/>
        <w:rPr>
          <w:rFonts w:ascii="SimSun" w:hAnsi="Lucida Sans Unicode" w:cs="SimSun"/>
          <w:color w:val="0000FF"/>
          <w:spacing w:val="0"/>
          <w:sz w:val="20"/>
          <w:szCs w:val="20"/>
          <w:highlight w:val="white"/>
          <w:lang w:val="en-US" w:eastAsia="zh-CN"/>
        </w:rPr>
      </w:pPr>
      <w:r>
        <w:rPr>
          <w:rFonts w:ascii="Lucida Sans Unicode" w:hAnsi="Lucida Sans Unicode" w:cs="Lucida Sans Unicode"/>
          <w:color w:val="000000"/>
          <w:spacing w:val="0"/>
          <w:sz w:val="20"/>
          <w:szCs w:val="20"/>
          <w:highlight w:val="white"/>
          <w:lang w:val="en-US" w:eastAsia="zh-CN"/>
        </w:rPr>
        <w:t xml:space="preserve">            application</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000000"/>
          <w:spacing w:val="0"/>
          <w:sz w:val="20"/>
          <w:szCs w:val="20"/>
          <w:highlight w:val="white"/>
          <w:lang w:val="en-US" w:eastAsia="zh-CN"/>
        </w:rPr>
        <w:t xml:space="preserve">messageBox </w:t>
      </w:r>
      <w:r>
        <w:rPr>
          <w:rFonts w:ascii="Lucida Sans Unicode" w:hAnsi="Lucida Sans Unicode" w:cs="Lucida Sans Unicode"/>
          <w:color w:val="0000FF"/>
          <w:spacing w:val="0"/>
          <w:sz w:val="20"/>
          <w:szCs w:val="20"/>
          <w:highlight w:val="white"/>
          <w:lang w:val="en-US" w:eastAsia="zh-CN"/>
        </w:rPr>
        <w:t xml:space="preserve">(</w:t>
      </w:r>
      <w:r>
        <w:rPr>
          <w:rFonts w:ascii="Lucida Sans Unicode" w:hAnsi="Lucida Sans Unicode" w:cs="Lucida Sans Unicode"/>
          <w:color w:val="FF00FF"/>
          <w:spacing w:val="0"/>
          <w:sz w:val="20"/>
          <w:szCs w:val="20"/>
          <w:highlight w:val="white"/>
          <w:lang w:val="en-US" w:eastAsia="zh-CN"/>
        </w:rPr>
        <w:t xml:space="preserve">"Hello !"</w:t>
      </w:r>
      <w:r>
        <w:rPr>
          <w:rFonts w:ascii="Lucida Sans Unicode" w:hAnsi="Lucida Sans Unicode" w:cs="Lucida Sans Unicode"/>
          <w:color w:val="0000FF"/>
          <w:spacing w:val="0"/>
          <w:sz w:val="20"/>
          <w:szCs w:val="20"/>
          <w:highlight w:val="white"/>
          <w:lang w:val="en-US" w:eastAsia="zh-CN"/>
        </w:rPr>
        <w:t xml:space="preserve">, </w:t>
      </w:r>
      <w:r>
        <w:rPr>
          <w:rFonts w:hint="eastAsia" w:ascii="SimSun" w:hAnsi="Lucida Sans Unicode" w:cs="SimSun"/>
          <w:color w:val="FF00FF"/>
          <w:spacing w:val="0"/>
          <w:sz w:val="20"/>
          <w:szCs w:val="20"/>
          <w:highlight w:val="white"/>
          <w:lang w:val="en-US" w:eastAsia="zh-CN"/>
        </w:rPr>
        <w:t xml:space="preserve">"你好 </w:t>
      </w:r>
      <w:r>
        <w:rPr>
          <w:rFonts w:ascii="Lucida Sans Unicode" w:hAnsi="Lucida Sans Unicode" w:cs="Lucida Sans Unicode"/>
          <w:color w:val="FF00FF"/>
          <w:spacing w:val="0"/>
          <w:sz w:val="20"/>
          <w:szCs w:val="20"/>
          <w:highlight w:val="white"/>
          <w:lang w:val="en-US" w:eastAsia="zh-CN"/>
        </w:rPr>
        <w:t xml:space="preserve">!"</w:t>
      </w:r>
      <w:r>
        <w:rPr>
          <w:rFonts w:ascii="Lucida Sans Unicode" w:hAnsi="Lucida Sans Unicode" w:cs="Lucida Sans Unicode"/>
          <w:color w:val="0000FF"/>
          <w:spacing w:val="0"/>
          <w:sz w:val="20"/>
          <w:szCs w:val="20"/>
          <w:highlight w:val="white"/>
          <w:lang w:val="en-US" w:eastAsia="zh-CN"/>
        </w:rPr>
        <w:t xml:space="preserve">, ""</w:t>
      </w:r>
      <w:r>
        <w:rPr>
          <w:rFonts w:ascii="Lucida Sans Unicode" w:hAnsi="Lucida Sans Unicode" w:cs="Lucida Sans Unicode"/>
          <w:color w:val="FF00FF"/>
          <w:spacing w:val="0"/>
          <w:sz w:val="20"/>
          <w:szCs w:val="20"/>
          <w:highlight w:val="white"/>
          <w:lang w:val="en-US" w:eastAsia="zh-CN"/>
        </w:rPr>
        <w:t xml:space="preserve">) ; </w:t>
      </w:r>
      <w:r w:rsidR="00921E70">
        <w:rPr>
          <w:rFonts w:ascii="Lucida Sans Unicode" w:hAnsi="Lucida Sans Unicode" w:cs="Lucida Sans Unicode"/>
          <w:color w:val="FF00FF"/>
          <w:spacing w:val="0"/>
          <w:sz w:val="20"/>
          <w:szCs w:val="20"/>
          <w:highlight w:val="white"/>
          <w:lang w:val="en-US" w:eastAsia="zh-CN"/>
        </w:rPr>
        <w:t xml:space="preserve">(dans le </w:t>
      </w:r>
      <w:r w:rsidR="00921E70">
        <w:rPr>
          <w:lang w:val="en-GB"/>
        </w:rPr>
        <w:t xml:space="preserve">cas de </w:t>
      </w:r>
      <w:r w:rsidR="00921E70">
        <w:rPr>
          <w:lang w:val="en-US"/>
        </w:rPr>
        <w:t xml:space="preserve">scripts </w:t>
      </w:r>
      <w:r w:rsidRPr="00C237EA" w:rsidR="00921E70">
        <w:rPr>
          <w:b/>
          <w:lang w:val="en-US"/>
        </w:rPr>
        <w:t xml:space="preserve">utilisateur </w:t>
      </w:r>
      <w:r w:rsidR="00921E70">
        <w:rPr>
          <w:lang w:val="en-US"/>
        </w:rPr>
        <w:t xml:space="preserve">JavaScript</w:t>
      </w:r>
      <w:r w:rsidR="00921E70">
        <w:rPr>
          <w:lang w:val="en-US"/>
        </w:rPr>
        <w:t xml:space="preserve">)</w:t>
      </w:r>
      <w:r>
        <w:rPr>
          <w:rFonts w:ascii="Lucida Sans Unicode" w:hAnsi="Lucida Sans Unicode" w:cs="Lucida Sans Unicode"/>
          <w:color w:val="0000FF"/>
          <w:spacing w:val="0"/>
          <w:sz w:val="20"/>
          <w:szCs w:val="20"/>
          <w:highlight w:val="white"/>
          <w:lang w:val="en-US" w:eastAsia="zh-CN"/>
        </w:rPr>
        <w:tab/>
      </w:r>
      <w:r>
        <w:rPr>
          <w:rFonts w:ascii="SimSun" w:hAnsi="Lucida Sans Unicode" w:cs="SimSun"/>
          <w:color w:val="0000FF"/>
          <w:spacing w:val="0"/>
          <w:sz w:val="20"/>
          <w:szCs w:val="20"/>
          <w:highlight w:val="white"/>
          <w:lang w:val="en-US" w:eastAsia="zh-CN"/>
        </w:rPr>
        <w:t xml:space="preserve"> </w:t>
      </w:r>
    </w:p>
    <w:p w:rsidR="004B0666" w:rsidP="004B0666">
      <w:pPr>
        <w:autoSpaceDE w:val="0"/>
        <w:autoSpaceDN w:val="0"/>
        <w:adjustRightInd w:val="0"/>
        <w:spacing w:line="240" w:lineRule="auto"/>
        <w:rPr>
          <w:rFonts w:ascii="SimSun" w:hAnsi="Lucida Sans Unicode" w:cs="SimSun"/>
          <w:color w:val="0000FF"/>
          <w:spacing w:val="0"/>
          <w:sz w:val="20"/>
          <w:szCs w:val="20"/>
          <w:highlight w:val="white"/>
          <w:lang w:val="en-US" w:eastAsia="zh-CN"/>
        </w:rPr>
      </w:pPr>
    </w:p>
    <w:p>
      <w:pPr>
        <w:rPr>
          <w:lang w:val="en-GB"/>
        </w:rPr>
      </w:pPr>
      <w:r>
        <w:rPr>
          <w:lang w:val="en-GB"/>
        </w:rPr>
        <w:t xml:space="preserve">affichera la boîte de message suivante à l'intention de l'utilisateur :</w:t>
      </w:r>
    </w:p>
    <w:p w:rsidR="004B0666" w:rsidP="004B0666">
      <w:pPr>
        <w:rPr>
          <w:lang w:val="en-GB"/>
        </w:rPr>
      </w:pPr>
    </w:p>
    <w:p w:rsidR="001B746D" w:rsidP="004B0666">
      <w:pPr>
        <w:rPr>
          <w:lang w:val="en-GB" w:eastAsia="zh-CN"/>
        </w:rPr>
      </w:pPr>
      <w:r>
        <w:rPr>
          <w:rFonts w:hint="eastAsia"/>
          <w:lang w:val="en-GB" w:eastAsia="zh-CN"/>
        </w:rPr>
        <w:pict>
          <v:shape id="_x0000_i1028" style="width:295.5pt;height:114pt" stroked="f" type="#_x0000_t75">
            <v:imagedata o:title="" r:id="rId12"/>
          </v:shape>
        </w:pict>
      </w:r>
    </w:p>
    <w:p w:rsidR="00921E70" w:rsidP="004B0666">
      <w:pPr>
        <w:rPr>
          <w:lang w:val="en-GB" w:eastAsia="zh-CN"/>
        </w:rPr>
      </w:pPr>
    </w:p>
    <w:p>
      <w:pPr>
        <w:rPr>
          <w:lang w:val="en-GB" w:eastAsia="zh-CN"/>
        </w:rPr>
      </w:pPr>
      <w:r w:rsidRPr="00173469" w:rsidR="00173469">
        <w:rPr>
          <w:b/>
          <w:lang w:val="en-GB"/>
        </w:rPr>
        <w:t xml:space="preserve">Remarque </w:t>
      </w:r>
      <w:r w:rsidR="00173469">
        <w:rPr>
          <w:lang w:val="en-GB"/>
        </w:rPr>
        <w:t xml:space="preserve">: </w:t>
      </w:r>
      <w:r>
        <w:rPr>
          <w:lang w:val="en-GB"/>
        </w:rPr>
        <w:t xml:space="preserve">de nombreuses références JavaScript présentent la </w:t>
      </w:r>
      <w:r>
        <w:rPr>
          <w:lang w:val="en-GB"/>
        </w:rPr>
        <w:t xml:space="preserve">fonction </w:t>
      </w:r>
      <w:r>
        <w:rPr>
          <w:rStyle w:val="Code0"/>
        </w:rPr>
        <w:t xml:space="preserve">alert </w:t>
      </w:r>
      <w:r>
        <w:rPr>
          <w:lang w:val="en-GB"/>
        </w:rPr>
        <w:t xml:space="preserve">comme une fonction globale permettant d'afficher des boîtes de message. En réalité, la </w:t>
      </w:r>
      <w:r>
        <w:rPr>
          <w:lang w:val="en-GB"/>
        </w:rPr>
        <w:t xml:space="preserve">fonction </w:t>
      </w:r>
      <w:r>
        <w:rPr>
          <w:rStyle w:val="Code0"/>
        </w:rPr>
        <w:t xml:space="preserve">alert </w:t>
      </w:r>
      <w:r>
        <w:rPr>
          <w:lang w:val="en-GB"/>
        </w:rPr>
        <w:t xml:space="preserve">n'est pas une </w:t>
      </w:r>
      <w:r>
        <w:rPr>
          <w:lang w:val="en-GB"/>
        </w:rPr>
        <w:t xml:space="preserve">fonction</w:t>
      </w:r>
      <w:r>
        <w:rPr>
          <w:lang w:val="en-GB"/>
        </w:rPr>
        <w:t xml:space="preserve"> globale</w:t>
      </w:r>
      <w:r>
        <w:rPr>
          <w:lang w:val="en-GB"/>
        </w:rPr>
        <w:t xml:space="preserve">, mais un membre de l'</w:t>
      </w:r>
      <w:r>
        <w:rPr>
          <w:lang w:val="en-GB"/>
        </w:rPr>
        <w:t xml:space="preserve">objet </w:t>
      </w:r>
      <w:r>
        <w:rPr>
          <w:rStyle w:val="Code0"/>
        </w:rPr>
        <w:t xml:space="preserve">window.</w:t>
      </w:r>
      <w:r>
        <w:rPr>
          <w:lang w:val="en-GB"/>
        </w:rPr>
        <w:t xml:space="preserve"> Vous ne pouvez donc pas l'utiliser dans un script standard. </w:t>
      </w:r>
    </w:p>
    <w:p w:rsidR="004B0666" w:rsidP="004B0666">
      <w:pPr>
        <w:rPr>
          <w:lang w:val="en-GB" w:eastAsia="zh-CN"/>
        </w:rPr>
      </w:pPr>
    </w:p>
    <w:p>
      <w:pPr>
        <w:pStyle w:val="Heading2"/>
        <w:rPr>
          <w:lang w:val="en-GB"/>
        </w:rPr>
      </w:pPr>
      <w:bookmarkStart w:name="_Toc373244399" w:id="192"/>
      <w:r>
        <w:rPr>
          <w:lang w:val="en-GB"/>
        </w:rPr>
        <w:t xml:space="preserve">Variables</w:t>
      </w:r>
      <w:bookmarkEnd w:id="192"/>
    </w:p>
    <w:p>
      <w:pPr>
        <w:rPr>
          <w:lang w:val="en-GB"/>
        </w:rPr>
      </w:pPr>
      <w:r>
        <w:rPr>
          <w:lang w:val="en-GB"/>
        </w:rPr>
        <w:t xml:space="preserve">En VBScript, les variables sont déclarées avec </w:t>
      </w:r>
      <w:r>
        <w:rPr>
          <w:rStyle w:val="Code0"/>
        </w:rPr>
        <w:t xml:space="preserve">dim</w:t>
      </w:r>
      <w:r>
        <w:rPr>
          <w:lang w:val="en-GB"/>
        </w:rPr>
        <w:t xml:space="preserve">.</w:t>
      </w:r>
    </w:p>
    <w:p>
      <w:pPr>
        <w:rPr>
          <w:lang w:val="en-GB"/>
        </w:rPr>
      </w:pPr>
      <w:r>
        <w:rPr>
          <w:lang w:val="en-GB"/>
        </w:rPr>
        <w:t xml:space="preserve">En JavaScript, on utilise </w:t>
      </w:r>
      <w:r>
        <w:rPr>
          <w:lang w:val="en-GB"/>
        </w:rPr>
        <w:t xml:space="preserve">plutôt </w:t>
      </w:r>
      <w:r>
        <w:rPr>
          <w:rStyle w:val="Code0"/>
        </w:rPr>
        <w:t xml:space="preserve">var.</w:t>
      </w:r>
      <w:r>
        <w:rPr>
          <w:lang w:val="en-GB"/>
        </w:rPr>
        <w:t xml:space="preserve"> JavaScript vous permet également d'initialiser les variables dans la déclaration.</w:t>
      </w:r>
    </w:p>
    <w:p>
      <w:pPr>
        <w:rPr>
          <w:lang w:val="en-GB"/>
        </w:rPr>
      </w:pPr>
      <w:r>
        <w:rPr>
          <w:lang w:val="en-GB"/>
        </w:rPr>
        <w:t xml:space="preserve">Exemple :</w:t>
      </w:r>
    </w:p>
    <w:p>
      <w:pPr>
        <w:rPr>
          <w:rStyle w:val="Code0"/>
          <w:color w:val="008000"/>
        </w:rPr>
      </w:pPr>
      <w:r>
        <w:rPr>
          <w:rStyle w:val="Code0"/>
        </w:rPr>
        <w:tab/>
      </w:r>
      <w:r>
        <w:rPr>
          <w:rStyle w:val="Code0"/>
          <w:color w:val="0000FF"/>
        </w:rPr>
        <w:t xml:space="preserve">var </w:t>
      </w:r>
      <w:r>
        <w:rPr>
          <w:rStyle w:val="Code0"/>
        </w:rPr>
        <w:t xml:space="preserve">i;</w:t>
        <w:tab/>
        <w:tab/>
        <w:tab/>
        <w:tab/>
      </w:r>
      <w:r>
        <w:rPr>
          <w:rStyle w:val="Code0"/>
          <w:color w:val="008000"/>
        </w:rPr>
        <w:t xml:space="preserve">// juste une déclaration</w:t>
      </w:r>
    </w:p>
    <w:p>
      <w:pPr>
        <w:rPr>
          <w:rStyle w:val="Code0"/>
        </w:rPr>
      </w:pPr>
      <w:r>
        <w:rPr>
          <w:rStyle w:val="Code0"/>
        </w:rPr>
        <w:tab/>
      </w:r>
      <w:r>
        <w:rPr>
          <w:rStyle w:val="Code0"/>
          <w:color w:val="0000FF"/>
        </w:rPr>
        <w:t xml:space="preserve">var </w:t>
      </w:r>
      <w:r>
        <w:rPr>
          <w:rStyle w:val="Code0"/>
        </w:rPr>
        <w:t xml:space="preserve">x = 0;</w:t>
        <w:tab/>
        <w:tab/>
        <w:tab/>
        <w:tab/>
      </w:r>
      <w:r>
        <w:rPr>
          <w:rStyle w:val="Code0"/>
          <w:color w:val="008000"/>
        </w:rPr>
        <w:t xml:space="preserve">// déclaration et initialisation</w:t>
      </w:r>
    </w:p>
    <w:p>
      <w:pPr>
        <w:rPr>
          <w:rStyle w:val="Code0"/>
          <w:lang w:val="en-GB"/>
        </w:rPr>
      </w:pPr>
      <w:r>
        <w:rPr>
          <w:rStyle w:val="Code0"/>
        </w:rPr>
        <w:tab/>
      </w:r>
      <w:r>
        <w:rPr>
          <w:rStyle w:val="Code0"/>
          <w:color w:val="0000FF"/>
        </w:rPr>
        <w:t xml:space="preserve">var </w:t>
      </w:r>
      <w:r>
        <w:rPr>
          <w:rStyle w:val="Code0"/>
        </w:rPr>
        <w:t xml:space="preserve">msg = </w:t>
      </w:r>
      <w:r>
        <w:rPr>
          <w:rStyle w:val="Code0"/>
          <w:color w:val="FF00FF"/>
        </w:rPr>
        <w:t xml:space="preserve">"Hello world !"</w:t>
      </w:r>
      <w:r>
        <w:rPr>
          <w:rStyle w:val="Code0"/>
        </w:rPr>
        <w:t xml:space="preserve">;</w:t>
        <w:tab/>
      </w:r>
      <w:r>
        <w:rPr>
          <w:rStyle w:val="Code0"/>
          <w:color w:val="008000"/>
        </w:rPr>
        <w:t xml:space="preserve">// déclaration et initialisation</w:t>
      </w:r>
    </w:p>
    <w:p>
      <w:pPr>
        <w:pStyle w:val="Heading2"/>
      </w:pPr>
      <w:bookmarkStart w:name="_Ref265158215" w:id="193"/>
      <w:bookmarkStart w:name="_Ref265158255" w:id="194"/>
      <w:bookmarkStart w:name="_Toc373244400" w:id="195"/>
      <w:r>
        <w:t xml:space="preserve">Opérateurs</w:t>
      </w:r>
      <w:bookmarkEnd w:id="193"/>
      <w:bookmarkEnd w:id="194"/>
      <w:bookmarkEnd w:id="195"/>
    </w:p>
    <w:p>
      <w:pPr>
        <w:rPr>
          <w:lang w:val="en-GB"/>
        </w:rPr>
      </w:pPr>
      <w:r>
        <w:rPr>
          <w:lang w:val="en-GB"/>
        </w:rPr>
        <w:t xml:space="preserve">Voici un aperçu des opérateurs les plus importants en JavaScript et des différences avec VBScript. Pour une description complète de tous les opérateurs JavaScript, veuillez vous référer à la documentation JavaScript.</w:t>
      </w:r>
    </w:p>
    <w:p>
      <w:pPr>
        <w:rPr>
          <w:lang w:val="en-GB"/>
        </w:rPr>
      </w:pPr>
      <w:r>
        <w:rPr>
          <w:lang w:val="en-GB"/>
        </w:rPr>
        <w:t xml:space="preserve">Voici quelques-unes des nombreuses ressources en ligne intéressantes sur JavaScript :</w:t>
      </w:r>
    </w:p>
    <w:p>
      <w:pPr>
        <w:numPr>
          <w:ilvl w:val="0"/>
          <w:numId w:val="37"/>
        </w:numPr>
        <w:rPr>
          <w:lang w:val="en-GB"/>
        </w:rPr>
      </w:pPr>
      <w:r w:rsidRPr="005E0273">
        <w:rPr>
          <w:lang w:val="en-GB"/>
        </w:rPr>
        <w:t xml:space="preserve">http://www.webreference.com/javascript/reference/core_ref/</w:t>
      </w:r>
    </w:p>
    <w:p>
      <w:pPr>
        <w:numPr>
          <w:ilvl w:val="0"/>
          <w:numId w:val="37"/>
        </w:numPr>
        <w:rPr>
          <w:lang w:val="en-GB"/>
        </w:rPr>
      </w:pPr>
      <w:r w:rsidRPr="005E0273">
        <w:rPr>
          <w:lang w:val="en-GB"/>
        </w:rPr>
        <w:t xml:space="preserve">http://developer.mozilla.org/en/docs/JavaScript</w:t>
      </w:r>
    </w:p>
    <w:p>
      <w:pPr>
        <w:numPr>
          <w:ilvl w:val="0"/>
          <w:numId w:val="37"/>
        </w:numPr>
        <w:rPr>
          <w:lang w:val="en-GB"/>
        </w:rPr>
      </w:pPr>
      <w:hyperlink w:history="1" r:id="rId15">
        <w:r w:rsidRPr="001A09DF">
          <w:rPr>
            <w:rStyle w:val="Hyperlink"/>
            <w:lang w:val="en-GB"/>
          </w:rPr>
          <w:t xml:space="preserve">http://wp.netscape.com/eng/mozilla/3.0/handbook/javascript/</w:t>
        </w:r>
      </w:hyperlink>
    </w:p>
    <w:p>
      <w:pPr>
        <w:numPr>
          <w:ilvl w:val="0"/>
          <w:numId w:val="37"/>
        </w:numPr>
        <w:rPr>
          <w:lang w:val="en-GB"/>
        </w:rPr>
      </w:pPr>
      <w:hyperlink w:history="1" r:id="rId16">
        <w:r w:rsidRPr="001A09DF">
          <w:rPr>
            <w:rStyle w:val="Hyperlink"/>
            <w:lang w:val="en-GB"/>
          </w:rPr>
          <w:t xml:space="preserve">http://javascript.internet.com/tutorials/</w:t>
        </w:r>
      </w:hyperlink>
    </w:p>
    <w:p w:rsidRPr="005E0273" w:rsidR="00C30324" w:rsidP="00C30324">
      <w:pPr>
        <w:rPr>
          <w:lang w:val="en-GB"/>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761"/>
        <w:gridCol w:w="1473"/>
        <w:gridCol w:w="3720"/>
        <w:gridCol w:w="3617"/>
      </w:tblGrid>
      <w:tr>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0" w:type="auto"/>
          </w:tcPr>
          <w:p w:rsidR="00C30324" w:rsidP="00C30324">
            <w:pPr>
              <w:rPr>
                <w:lang w:val="en-GB"/>
              </w:rPr>
            </w:pPr>
          </w:p>
        </w:tc>
        <w:tc>
          <w:tcPr>
            <w:tcW w:w="0" w:type="auto"/>
          </w:tcPr>
          <w:p>
            <w:pPr>
              <w:rPr>
                <w:lang w:val="en-GB"/>
              </w:rPr>
            </w:pPr>
            <w:r>
              <w:rPr>
                <w:lang w:val="en-GB"/>
              </w:rPr>
              <w:t xml:space="preserve">Signification</w:t>
            </w:r>
          </w:p>
        </w:tc>
        <w:tc>
          <w:tcPr>
            <w:tcW w:w="0" w:type="auto"/>
          </w:tcPr>
          <w:p>
            <w:pPr>
              <w:rPr>
                <w:lang w:val="en-GB"/>
              </w:rPr>
            </w:pPr>
            <w:r>
              <w:rPr>
                <w:lang w:val="en-GB"/>
              </w:rPr>
              <w:t xml:space="preserve">Description</w:t>
            </w:r>
          </w:p>
        </w:tc>
        <w:tc>
          <w:tcPr>
            <w:tcW w:w="0" w:type="auto"/>
          </w:tcPr>
          <w:p>
            <w:pPr>
              <w:rPr>
                <w:lang w:val="en-GB"/>
              </w:rPr>
            </w:pPr>
            <w:r>
              <w:rPr>
                <w:lang w:val="en-GB"/>
              </w:rPr>
              <w:t xml:space="preserve">Exemple</w:t>
            </w:r>
          </w:p>
        </w:tc>
      </w:tr>
      <w:tr>
        <w:tblPrEx>
          <w:tblW w:w="0" w:type="auto"/>
          <w:tblLook w:val="01E0"/>
        </w:tblPrEx>
        <w:tc>
          <w:tcPr>
            <w:tcW w:w="0" w:type="auto"/>
          </w:tcPr>
          <w:p>
            <w:pPr>
              <w:rPr>
                <w:rStyle w:val="Code0"/>
              </w:rPr>
            </w:pPr>
            <w:r>
              <w:rPr>
                <w:rStyle w:val="Code0"/>
              </w:rPr>
              <w:t xml:space="preserve">=</w:t>
            </w:r>
          </w:p>
        </w:tc>
        <w:tc>
          <w:tcPr>
            <w:tcW w:w="0" w:type="auto"/>
          </w:tcPr>
          <w:p>
            <w:pPr>
              <w:rPr>
                <w:lang w:val="en-GB"/>
              </w:rPr>
            </w:pPr>
            <w:r>
              <w:rPr>
                <w:lang w:val="en-GB"/>
              </w:rPr>
              <w:t xml:space="preserve">Affectation</w:t>
            </w:r>
          </w:p>
        </w:tc>
        <w:tc>
          <w:tcPr>
            <w:tcW w:w="0" w:type="auto"/>
          </w:tcPr>
          <w:p>
            <w:pPr>
              <w:rPr>
                <w:lang w:val="en-GB"/>
              </w:rPr>
            </w:pPr>
            <w:r>
              <w:rPr>
                <w:lang w:val="en-GB"/>
              </w:rPr>
              <w:t xml:space="preserve">Affecte une valeur à une variable.</w:t>
            </w:r>
          </w:p>
        </w:tc>
        <w:tc>
          <w:tcPr>
            <w:tcW w:w="0" w:type="auto"/>
          </w:tcPr>
          <w:p>
            <w:pPr>
              <w:rPr>
                <w:rStyle w:val="Code0"/>
              </w:rPr>
            </w:pPr>
            <w:r>
              <w:rPr>
                <w:rStyle w:val="Code0"/>
              </w:rPr>
              <w:t xml:space="preserve">i</w:t>
            </w:r>
            <w:r>
              <w:rPr>
                <w:rStyle w:val="Code0"/>
                <w:rFonts w:ascii="Symbol" w:hAnsi="Symbol"/>
                <w:highlight w:val="yellow"/>
              </w:rPr>
              <w:sym w:font="Symbol" w:char="F03D"/>
            </w:r>
            <w:r>
              <w:rPr>
                <w:rStyle w:val="Code0"/>
              </w:rPr>
              <w:t xml:space="preserve">0 ;</w:t>
              <w:br/>
              <w:t xml:space="preserve">msg</w:t>
            </w:r>
            <w:r>
              <w:rPr>
                <w:rStyle w:val="Code0"/>
                <w:rFonts w:ascii="Symbol" w:hAnsi="Symbol"/>
                <w:highlight w:val="yellow"/>
              </w:rPr>
              <w:sym w:font="Symbol" w:char="F03D"/>
            </w:r>
            <w:r>
              <w:rPr>
                <w:rStyle w:val="Code0"/>
              </w:rPr>
              <w:t xml:space="preserve"> "Hello" ;</w:t>
            </w:r>
          </w:p>
        </w:tc>
      </w:tr>
      <w:tr>
        <w:tblPrEx>
          <w:tblW w:w="0" w:type="auto"/>
          <w:tblLook w:val="01E0"/>
        </w:tblPrEx>
        <w:tc>
          <w:tcPr>
            <w:tcW w:w="0" w:type="auto"/>
          </w:tcPr>
          <w:p>
            <w:pPr>
              <w:rPr>
                <w:rStyle w:val="Code0"/>
              </w:rPr>
            </w:pPr>
            <w:r>
              <w:rPr>
                <w:rStyle w:val="Code0"/>
              </w:rPr>
              <w:t xml:space="preserve">==</w:t>
            </w:r>
          </w:p>
        </w:tc>
        <w:tc>
          <w:tcPr>
            <w:tcW w:w="0" w:type="auto"/>
          </w:tcPr>
          <w:p>
            <w:pPr>
              <w:rPr>
                <w:lang w:val="en-GB"/>
              </w:rPr>
            </w:pPr>
            <w:r>
              <w:rPr>
                <w:lang w:val="en-GB"/>
              </w:rPr>
              <w:t xml:space="preserve">Comparaison</w:t>
            </w:r>
          </w:p>
        </w:tc>
        <w:tc>
          <w:tcPr>
            <w:tcW w:w="0" w:type="auto"/>
          </w:tcPr>
          <w:p>
            <w:pPr>
              <w:rPr>
                <w:lang w:val="en-GB"/>
              </w:rPr>
            </w:pPr>
            <w:r>
              <w:rPr>
                <w:lang w:val="en-GB"/>
              </w:rPr>
              <w:t xml:space="preserve">Compare si les deux opérandes sont égaux. </w:t>
            </w:r>
            <w:r>
              <w:rPr>
                <w:color w:val="FF0000"/>
                <w:lang w:val="en-GB"/>
              </w:rPr>
              <w:t xml:space="preserve">Veuillez noter que ceci est différent de VBScript, </w:t>
            </w:r>
            <w:r>
              <w:rPr>
                <w:lang w:val="en-GB"/>
              </w:rPr>
              <w:t xml:space="preserve">où l'opérateur de comparaison est </w:t>
            </w:r>
            <w:r>
              <w:rPr>
                <w:rStyle w:val="Code0"/>
              </w:rPr>
              <w:t xml:space="preserve">= </w:t>
            </w:r>
            <w:r>
              <w:rPr>
                <w:lang w:val="en-GB"/>
              </w:rPr>
              <w:t xml:space="preserve">(c'est-à-dire le </w:t>
            </w:r>
            <w:r>
              <w:rPr>
                <w:lang w:val="en-GB"/>
              </w:rPr>
              <w:t xml:space="preserve">même que l'opérateur d'affectation).</w:t>
            </w:r>
          </w:p>
          <w:p>
            <w:pPr>
              <w:rPr>
                <w:lang w:val="en-GB"/>
              </w:rPr>
            </w:pPr>
            <w:r>
              <w:rPr>
                <w:lang w:val="en-GB"/>
              </w:rPr>
              <w:t xml:space="preserve">Si vous utilisez accidentellement l'opérateur d'affectation dans une condition, celle-ci sera toujours évaluée comme étant vraie.</w:t>
            </w:r>
          </w:p>
          <w:p>
            <w:pPr>
              <w:rPr>
                <w:lang w:val="en-GB"/>
              </w:rPr>
            </w:pPr>
            <w:r>
              <w:rPr>
                <w:lang w:val="en-GB"/>
              </w:rPr>
              <w:t xml:space="preserve">En d'autres termes, la condition </w:t>
            </w:r>
            <w:r>
              <w:rPr>
                <w:rStyle w:val="Code0"/>
              </w:rPr>
              <w:t xml:space="preserve">if (i = 0) </w:t>
            </w:r>
            <w:r>
              <w:rPr>
                <w:lang w:val="en-GB"/>
              </w:rPr>
              <w:t xml:space="preserve">sera toujours vraie !</w:t>
            </w:r>
          </w:p>
        </w:tc>
        <w:tc>
          <w:tcPr>
            <w:tcW w:w="0" w:type="auto"/>
          </w:tcPr>
          <w:p>
            <w:pPr>
              <w:rPr>
                <w:rStyle w:val="Code0"/>
              </w:rPr>
            </w:pPr>
            <w:r>
              <w:rPr>
                <w:rStyle w:val="Code0"/>
              </w:rPr>
              <w:t xml:space="preserve">if (i</w:t>
            </w:r>
            <w:r>
              <w:rPr>
                <w:rStyle w:val="Code0"/>
                <w:rFonts w:ascii="Symbol" w:hAnsi="Symbol"/>
                <w:highlight w:val="yellow"/>
              </w:rPr>
              <w:sym w:font="Symbol" w:char="F03D"/>
            </w:r>
            <w:r>
              <w:rPr>
                <w:rStyle w:val="Code0"/>
                <w:rFonts w:ascii="Symbol" w:hAnsi="Symbol"/>
                <w:highlight w:val="yellow"/>
              </w:rPr>
              <w:sym w:font="Symbol" w:char="F03D"/>
            </w:r>
            <w:r>
              <w:rPr>
                <w:rStyle w:val="Code0"/>
              </w:rPr>
              <w:t xml:space="preserve">0) {</w:t>
              <w:br/>
              <w:t xml:space="preserve">  i = 34 ;</w:t>
              <w:br/>
              <w:t xml:space="preserve">}</w:t>
            </w:r>
          </w:p>
        </w:tc>
      </w:tr>
      <w:tr>
        <w:tblPrEx>
          <w:tblW w:w="0" w:type="auto"/>
          <w:tblLook w:val="01E0"/>
        </w:tblPrEx>
        <w:tc>
          <w:tcPr>
            <w:tcW w:w="0" w:type="auto"/>
          </w:tcPr>
          <w:p>
            <w:pPr>
              <w:rPr>
                <w:rStyle w:val="Code0"/>
              </w:rPr>
            </w:pPr>
            <w:r>
              <w:rPr>
                <w:rStyle w:val="Code0"/>
              </w:rPr>
              <w:t xml:space="preserve">&amp;&amp;</w:t>
            </w:r>
          </w:p>
        </w:tc>
        <w:tc>
          <w:tcPr>
            <w:tcW w:w="0" w:type="auto"/>
          </w:tcPr>
          <w:p>
            <w:pPr>
              <w:rPr>
                <w:lang w:val="en-GB"/>
              </w:rPr>
            </w:pPr>
            <w:r>
              <w:rPr>
                <w:lang w:val="en-GB"/>
              </w:rPr>
              <w:t xml:space="preserve">Logique et</w:t>
            </w:r>
          </w:p>
        </w:tc>
        <w:tc>
          <w:tcPr>
            <w:tcW w:w="0" w:type="auto"/>
          </w:tcPr>
          <w:p>
            <w:pPr>
              <w:rPr>
                <w:lang w:val="en-GB"/>
              </w:rPr>
            </w:pPr>
            <w:r>
              <w:rPr>
                <w:lang w:val="en-GB"/>
              </w:rPr>
              <w:t xml:space="preserve">Vérifie si </w:t>
            </w:r>
            <w:r>
              <w:rPr>
                <w:lang w:val="en-GB"/>
              </w:rPr>
              <w:t xml:space="preserve">les deux opérandes sont vrais. </w:t>
            </w:r>
            <w:r>
              <w:rPr>
                <w:color w:val="FF0000"/>
                <w:lang w:val="en-GB"/>
              </w:rPr>
              <w:t xml:space="preserve">Notez que cela diffère de VBScript, </w:t>
            </w:r>
            <w:r>
              <w:rPr>
                <w:lang w:val="en-GB"/>
              </w:rPr>
              <w:t xml:space="preserve">où l'on utilise </w:t>
            </w:r>
            <w:r>
              <w:rPr>
                <w:rStyle w:val="Code0"/>
              </w:rPr>
              <w:t xml:space="preserve">AND</w:t>
            </w:r>
            <w:r>
              <w:rPr>
                <w:lang w:val="en-GB"/>
              </w:rPr>
              <w:t xml:space="preserve">.</w:t>
            </w:r>
          </w:p>
          <w:p>
            <w:pPr>
              <w:rPr>
                <w:lang w:val="en-GB"/>
              </w:rPr>
            </w:pPr>
            <w:r>
              <w:rPr>
                <w:color w:val="FF0000"/>
                <w:lang w:val="en-GB"/>
              </w:rPr>
              <w:t xml:space="preserve">Veuillez également noter les remarques concernant les </w:t>
            </w:r>
            <w:hyperlink w:history="1" w:anchor="_Testing_conditions">
              <w:r>
                <w:rPr>
                  <w:rStyle w:val="Hyperlink"/>
                  <w:lang w:val="en-GB"/>
                </w:rPr>
                <w:t xml:space="preserve">conditions de test</w:t>
              </w:r>
            </w:hyperlink>
            <w:r>
              <w:rPr>
                <w:color w:val="FF0000"/>
                <w:lang w:val="en-GB"/>
              </w:rPr>
              <w:t xml:space="preserve"> ci-dessous.</w:t>
            </w:r>
          </w:p>
        </w:tc>
        <w:tc>
          <w:tcPr>
            <w:tcW w:w="0" w:type="auto"/>
          </w:tcPr>
          <w:p>
            <w:pPr>
              <w:rPr>
                <w:rStyle w:val="Code0"/>
              </w:rPr>
            </w:pPr>
            <w:r>
              <w:rPr>
                <w:rStyle w:val="Code0"/>
              </w:rPr>
              <w:t xml:space="preserve">if (a </w:t>
            </w:r>
            <w:r>
              <w:rPr>
                <w:rStyle w:val="Code0"/>
                <w:highlight w:val="yellow"/>
              </w:rPr>
              <w:t xml:space="preserve">&amp;&amp; </w:t>
            </w:r>
            <w:r>
              <w:rPr>
                <w:rStyle w:val="Code0"/>
              </w:rPr>
              <w:t xml:space="preserve">b){</w:t>
            </w:r>
          </w:p>
          <w:p>
            <w:pPr>
              <w:ind w:firstLine="264"/>
              <w:rPr>
                <w:rStyle w:val="Code0"/>
              </w:rPr>
            </w:pPr>
            <w:r>
              <w:rPr>
                <w:rStyle w:val="Code0"/>
              </w:rPr>
              <w:t xml:space="preserve">doIt() ;</w:t>
            </w:r>
          </w:p>
          <w:p>
            <w:pPr>
              <w:rPr>
                <w:rStyle w:val="Code0"/>
              </w:rPr>
            </w:pPr>
            <w:r>
              <w:rPr>
                <w:rStyle w:val="Code0"/>
              </w:rPr>
              <w:t xml:space="preserve">}</w:t>
            </w:r>
          </w:p>
        </w:tc>
      </w:tr>
      <w:tr>
        <w:tblPrEx>
          <w:tblW w:w="0" w:type="auto"/>
          <w:tblLook w:val="01E0"/>
        </w:tblPrEx>
        <w:tc>
          <w:tcPr>
            <w:tcW w:w="0" w:type="auto"/>
          </w:tcPr>
          <w:p>
            <w:pPr>
              <w:rPr>
                <w:rStyle w:val="Code0"/>
              </w:rPr>
            </w:pPr>
            <w:r>
              <w:rPr>
                <w:rStyle w:val="Code0"/>
              </w:rPr>
              <w:t xml:space="preserve">||</w:t>
            </w:r>
          </w:p>
        </w:tc>
        <w:tc>
          <w:tcPr>
            <w:tcW w:w="0" w:type="auto"/>
          </w:tcPr>
          <w:p>
            <w:pPr>
              <w:rPr>
                <w:lang w:val="en-GB"/>
              </w:rPr>
            </w:pPr>
            <w:r>
              <w:rPr>
                <w:lang w:val="en-GB"/>
              </w:rPr>
              <w:t xml:space="preserve">Logique ou</w:t>
            </w:r>
          </w:p>
        </w:tc>
        <w:tc>
          <w:tcPr>
            <w:tcW w:w="0" w:type="auto"/>
          </w:tcPr>
          <w:p>
            <w:pPr>
              <w:rPr>
                <w:lang w:val="en-GB"/>
              </w:rPr>
            </w:pPr>
            <w:r>
              <w:rPr>
                <w:lang w:val="en-GB"/>
              </w:rPr>
              <w:t xml:space="preserve">Vérifie si au moins l'un des deux opérandes est vrai. </w:t>
            </w:r>
            <w:r>
              <w:rPr>
                <w:color w:val="FF0000"/>
                <w:lang w:val="en-GB"/>
              </w:rPr>
              <w:t xml:space="preserve">Notez que cela diffère de VBScript</w:t>
            </w:r>
            <w:r>
              <w:rPr>
                <w:lang w:val="en-GB"/>
              </w:rPr>
              <w:t xml:space="preserve">, où l'on utilise </w:t>
            </w:r>
            <w:r>
              <w:rPr>
                <w:rStyle w:val="Code0"/>
              </w:rPr>
              <w:t xml:space="preserve">OR</w:t>
            </w:r>
            <w:r>
              <w:rPr>
                <w:lang w:val="en-GB"/>
              </w:rPr>
              <w:t xml:space="preserve">.</w:t>
            </w:r>
          </w:p>
          <w:p>
            <w:pPr>
              <w:rPr>
                <w:lang w:val="en-GB"/>
              </w:rPr>
            </w:pPr>
            <w:r>
              <w:rPr>
                <w:color w:val="FF0000"/>
                <w:lang w:val="en-GB"/>
              </w:rPr>
              <w:t xml:space="preserve">Veuillez également tenir compte des remarques concernant les </w:t>
            </w:r>
            <w:hyperlink w:history="1" w:anchor="_Testing_conditions">
              <w:r>
                <w:rPr>
                  <w:rStyle w:val="Hyperlink"/>
                  <w:lang w:val="en-GB"/>
                </w:rPr>
                <w:t xml:space="preserve">conditions d'essai</w:t>
              </w:r>
            </w:hyperlink>
            <w:r>
              <w:rPr>
                <w:color w:val="FF0000"/>
                <w:lang w:val="en-GB"/>
              </w:rPr>
              <w:t xml:space="preserve"> ci-dessous.</w:t>
            </w:r>
          </w:p>
        </w:tc>
        <w:tc>
          <w:tcPr>
            <w:tcW w:w="0" w:type="auto"/>
          </w:tcPr>
          <w:p>
            <w:pPr>
              <w:rPr>
                <w:rStyle w:val="Code0"/>
              </w:rPr>
            </w:pPr>
            <w:r>
              <w:rPr>
                <w:rStyle w:val="Code0"/>
              </w:rPr>
              <w:t xml:space="preserve">if ( a || b){</w:t>
            </w:r>
          </w:p>
          <w:p>
            <w:pPr>
              <w:ind w:firstLine="264"/>
              <w:rPr>
                <w:rStyle w:val="Code0"/>
              </w:rPr>
            </w:pPr>
            <w:r>
              <w:rPr>
                <w:rStyle w:val="Code0"/>
              </w:rPr>
              <w:t xml:space="preserve">doIt() ;</w:t>
            </w:r>
          </w:p>
          <w:p>
            <w:pPr>
              <w:rPr>
                <w:rStyle w:val="Code0"/>
              </w:rPr>
            </w:pPr>
            <w:r>
              <w:rPr>
                <w:rStyle w:val="Code0"/>
              </w:rPr>
              <w:t xml:space="preserve">}</w:t>
            </w:r>
          </w:p>
        </w:tc>
      </w:tr>
      <w:tr>
        <w:tblPrEx>
          <w:tblW w:w="0" w:type="auto"/>
          <w:tblLook w:val="01E0"/>
        </w:tblPrEx>
        <w:tc>
          <w:tcPr>
            <w:tcW w:w="0" w:type="auto"/>
          </w:tcPr>
          <w:p>
            <w:pPr>
              <w:rPr>
                <w:rStyle w:val="Code0"/>
              </w:rPr>
            </w:pPr>
            <w:r>
              <w:rPr>
                <w:rStyle w:val="Code0"/>
              </w:rPr>
              <w:t xml:space="preserve">+</w:t>
            </w:r>
          </w:p>
        </w:tc>
        <w:tc>
          <w:tcPr>
            <w:tcW w:w="0" w:type="auto"/>
          </w:tcPr>
          <w:p>
            <w:pPr>
              <w:rPr>
                <w:lang w:val="en-GB"/>
              </w:rPr>
            </w:pPr>
            <w:r>
              <w:rPr>
                <w:lang w:val="en-GB"/>
              </w:rPr>
              <w:t xml:space="preserve">Ajout</w:t>
            </w:r>
          </w:p>
        </w:tc>
        <w:tc>
          <w:tcPr>
            <w:tcW w:w="0" w:type="auto"/>
          </w:tcPr>
          <w:p>
            <w:pPr>
              <w:rPr>
                <w:lang w:val="en-GB"/>
              </w:rPr>
            </w:pPr>
            <w:r>
              <w:rPr>
                <w:lang w:val="en-GB"/>
              </w:rPr>
              <w:t xml:space="preserve">Effectue une addition des deux opérandes. </w:t>
            </w:r>
            <w:r>
              <w:rPr>
                <w:color w:val="FF0000"/>
                <w:lang w:val="en-GB"/>
              </w:rPr>
              <w:t xml:space="preserve">Cet opérateur est également utilisé pour la concaténation de chaînes de caractères, contrairement à VBScript </w:t>
            </w:r>
            <w:r>
              <w:rPr>
                <w:lang w:val="en-GB"/>
              </w:rPr>
              <w:t xml:space="preserve">qui utilise </w:t>
            </w:r>
            <w:r>
              <w:rPr>
                <w:rStyle w:val="Code0"/>
              </w:rPr>
              <w:t xml:space="preserve">&amp; dans </w:t>
            </w:r>
            <w:r>
              <w:rPr>
                <w:lang w:val="en-GB"/>
              </w:rPr>
              <w:t xml:space="preserve">ce cas.</w:t>
            </w:r>
          </w:p>
        </w:tc>
        <w:tc>
          <w:tcPr>
            <w:tcW w:w="0" w:type="auto"/>
          </w:tcPr>
          <w:p>
            <w:pPr>
              <w:rPr>
                <w:rStyle w:val="Code0"/>
              </w:rPr>
            </w:pPr>
            <w:r>
              <w:rPr>
                <w:rStyle w:val="Code0"/>
              </w:rPr>
              <w:t xml:space="preserve">var i = 3 + 4 ;</w:t>
            </w:r>
          </w:p>
          <w:p>
            <w:pPr>
              <w:rPr>
                <w:rStyle w:val="Code0"/>
              </w:rPr>
            </w:pPr>
            <w:r>
              <w:rPr>
                <w:rStyle w:val="Code0"/>
              </w:rPr>
              <w:t xml:space="preserve">msg = "hello " + "world" ;</w:t>
            </w:r>
          </w:p>
        </w:tc>
      </w:tr>
      <w:tr>
        <w:tblPrEx>
          <w:tblW w:w="0" w:type="auto"/>
          <w:tblLook w:val="01E0"/>
        </w:tblPrEx>
        <w:tc>
          <w:tcPr>
            <w:tcW w:w="0" w:type="auto"/>
          </w:tcPr>
          <w:p>
            <w:pPr>
              <w:rPr>
                <w:rStyle w:val="Code0"/>
              </w:rPr>
            </w:pPr>
            <w:r>
              <w:rPr>
                <w:rStyle w:val="Code0"/>
              </w:rPr>
              <w:t xml:space="preserve">++</w:t>
            </w:r>
          </w:p>
        </w:tc>
        <w:tc>
          <w:tcPr>
            <w:tcW w:w="0" w:type="auto"/>
          </w:tcPr>
          <w:p>
            <w:pPr>
              <w:rPr>
                <w:lang w:val="en-GB"/>
              </w:rPr>
            </w:pPr>
            <w:r>
              <w:rPr>
                <w:lang w:val="en-GB"/>
              </w:rPr>
              <w:t xml:space="preserve">Post- ou pré-incrément</w:t>
            </w:r>
          </w:p>
        </w:tc>
        <w:tc>
          <w:tcPr>
            <w:tcW w:w="0" w:type="auto"/>
          </w:tcPr>
          <w:p>
            <w:pPr>
              <w:rPr>
                <w:lang w:val="en-GB"/>
              </w:rPr>
            </w:pPr>
            <w:r>
              <w:rPr>
                <w:lang w:val="en-GB"/>
              </w:rPr>
              <w:t xml:space="preserve">Augmente l'opérande de un. L'opérateur de pré-incrémentation est placé avant l'opérande, l'opérateur de post-incrémentation est placé après l'opérande.</w:t>
            </w:r>
          </w:p>
          <w:p>
            <w:pPr>
              <w:rPr>
                <w:lang w:val="en-GB"/>
              </w:rPr>
            </w:pPr>
            <w:r>
              <w:rPr>
                <w:lang w:val="en-GB"/>
              </w:rPr>
              <w:t xml:space="preserve">La différence entre le post-incrément et le pré-incrément est que le pré-incrément incrémente d'abord la valeur et renvoie la valeur incrémentée, alors que l'opérateur post-incrément renvoie la valeur non modifiée et l'incrémente ensuite. </w:t>
            </w:r>
            <w:r>
              <w:rPr>
                <w:color w:val="FF0000"/>
                <w:lang w:val="en-GB"/>
              </w:rPr>
              <w:t xml:space="preserve">Cet opérateur n'existe pas en VBScript.</w:t>
            </w:r>
          </w:p>
        </w:tc>
        <w:tc>
          <w:tcPr>
            <w:tcW w:w="0" w:type="auto"/>
          </w:tcPr>
          <w:p>
            <w:pPr>
              <w:rPr>
                <w:rStyle w:val="Code0"/>
              </w:rPr>
            </w:pPr>
            <w:r>
              <w:rPr>
                <w:rStyle w:val="Code0"/>
              </w:rPr>
              <w:t xml:space="preserve">var i = 0 ;</w:t>
            </w:r>
          </w:p>
          <w:p>
            <w:pPr>
              <w:rPr>
                <w:rStyle w:val="Code0"/>
              </w:rPr>
            </w:pPr>
            <w:r>
              <w:rPr>
                <w:rStyle w:val="Code0"/>
              </w:rPr>
              <w:t xml:space="preserve">var x = 0 ;</w:t>
            </w:r>
          </w:p>
          <w:p w:rsidR="00C30324" w:rsidP="00C30324">
            <w:pPr>
              <w:rPr>
                <w:rStyle w:val="Code0"/>
              </w:rPr>
            </w:pPr>
          </w:p>
          <w:p>
            <w:pPr>
              <w:rPr>
                <w:rStyle w:val="Code0"/>
              </w:rPr>
            </w:pPr>
            <w:r>
              <w:rPr>
                <w:rStyle w:val="Code0"/>
              </w:rPr>
              <w:t xml:space="preserve">// effectuer une post-incrémentation</w:t>
            </w:r>
          </w:p>
          <w:p>
            <w:pPr>
              <w:rPr>
                <w:rStyle w:val="Code0"/>
              </w:rPr>
            </w:pPr>
            <w:r>
              <w:rPr>
                <w:rStyle w:val="Code0"/>
              </w:rPr>
              <w:t xml:space="preserve">x = </w:t>
            </w:r>
            <w:r>
              <w:rPr>
                <w:rStyle w:val="Code0"/>
                <w:highlight w:val="yellow"/>
              </w:rPr>
              <w:t xml:space="preserve">i++ </w:t>
            </w:r>
            <w:r>
              <w:rPr>
                <w:rStyle w:val="Code0"/>
              </w:rPr>
              <w:t xml:space="preserve">; // i est maintenant 1</w:t>
            </w:r>
          </w:p>
          <w:p>
            <w:pPr>
              <w:rPr>
                <w:rStyle w:val="Code0"/>
              </w:rPr>
            </w:pPr>
            <w:r>
              <w:rPr>
                <w:rStyle w:val="Code0"/>
              </w:rPr>
              <w:t xml:space="preserve">         // x est toujours 0</w:t>
            </w:r>
          </w:p>
          <w:p w:rsidR="00C30324" w:rsidP="00C30324">
            <w:pPr>
              <w:rPr>
                <w:rStyle w:val="Code0"/>
              </w:rPr>
            </w:pPr>
          </w:p>
          <w:p w:rsidR="00C30324" w:rsidP="00C30324">
            <w:pPr>
              <w:rPr>
                <w:rStyle w:val="Code0"/>
              </w:rPr>
            </w:pPr>
          </w:p>
          <w:p>
            <w:pPr>
              <w:rPr>
                <w:rStyle w:val="Code0"/>
              </w:rPr>
            </w:pPr>
            <w:r>
              <w:rPr>
                <w:rStyle w:val="Code0"/>
              </w:rPr>
              <w:t xml:space="preserve">x = 0 ;</w:t>
            </w:r>
          </w:p>
          <w:p>
            <w:pPr>
              <w:rPr>
                <w:rStyle w:val="Code0"/>
              </w:rPr>
            </w:pPr>
            <w:r>
              <w:rPr>
                <w:rStyle w:val="Code0"/>
              </w:rPr>
              <w:t xml:space="preserve">i = 0 ;</w:t>
            </w:r>
          </w:p>
          <w:p w:rsidR="00C30324" w:rsidP="00C30324">
            <w:pPr>
              <w:rPr>
                <w:rStyle w:val="Code0"/>
              </w:rPr>
            </w:pPr>
          </w:p>
          <w:p>
            <w:pPr>
              <w:rPr>
                <w:rStyle w:val="Code0"/>
              </w:rPr>
            </w:pPr>
            <w:r>
              <w:rPr>
                <w:rStyle w:val="Code0"/>
              </w:rPr>
              <w:t xml:space="preserve">// effectuer une pré-incrémentation</w:t>
            </w:r>
          </w:p>
          <w:p>
            <w:pPr>
              <w:rPr>
                <w:rStyle w:val="Code0"/>
              </w:rPr>
            </w:pPr>
            <w:r>
              <w:rPr>
                <w:rStyle w:val="Code0"/>
              </w:rPr>
              <w:t xml:space="preserve">x = </w:t>
            </w:r>
            <w:r>
              <w:rPr>
                <w:rStyle w:val="Code0"/>
                <w:highlight w:val="yellow"/>
              </w:rPr>
              <w:t xml:space="preserve">++i </w:t>
            </w:r>
            <w:r>
              <w:rPr>
                <w:rStyle w:val="Code0"/>
              </w:rPr>
              <w:t xml:space="preserve">; // i est maintenant 1</w:t>
            </w:r>
          </w:p>
          <w:p>
            <w:pPr>
              <w:rPr>
                <w:rStyle w:val="Code0"/>
              </w:rPr>
            </w:pPr>
            <w:r>
              <w:rPr>
                <w:rStyle w:val="Code0"/>
              </w:rPr>
              <w:t xml:space="preserve">         // x est maintenant 1</w:t>
            </w:r>
          </w:p>
          <w:p w:rsidR="00C30324" w:rsidP="00C30324">
            <w:pPr>
              <w:rPr>
                <w:rStyle w:val="Code0"/>
              </w:rPr>
            </w:pPr>
          </w:p>
        </w:tc>
      </w:tr>
      <w:tr>
        <w:tblPrEx>
          <w:tblW w:w="0" w:type="auto"/>
          <w:tblLook w:val="01E0"/>
        </w:tblPrEx>
        <w:tc>
          <w:tcPr>
            <w:tcW w:w="0" w:type="auto"/>
          </w:tcPr>
          <w:p>
            <w:pPr>
              <w:rPr>
                <w:rStyle w:val="Code0"/>
              </w:rPr>
            </w:pPr>
            <w:r>
              <w:rPr>
                <w:rStyle w:val="Code0"/>
              </w:rPr>
              <w:t xml:space="preserve">--</w:t>
            </w:r>
          </w:p>
        </w:tc>
        <w:tc>
          <w:tcPr>
            <w:tcW w:w="0" w:type="auto"/>
          </w:tcPr>
          <w:p>
            <w:pPr>
              <w:rPr>
                <w:lang w:val="en-GB"/>
              </w:rPr>
            </w:pPr>
            <w:r>
              <w:rPr>
                <w:lang w:val="en-GB"/>
              </w:rPr>
              <w:t xml:space="preserve">Post-décrément ou pré-décrément</w:t>
            </w:r>
          </w:p>
        </w:tc>
        <w:tc>
          <w:tcPr>
            <w:tcW w:w="0" w:type="auto"/>
          </w:tcPr>
          <w:p>
            <w:pPr>
              <w:rPr>
                <w:lang w:val="en-GB"/>
              </w:rPr>
            </w:pPr>
            <w:r>
              <w:rPr>
                <w:lang w:val="en-GB"/>
              </w:rPr>
              <w:t xml:space="preserve">Décrémente l'opérande de un. L'opérateur de prédécrémentation est placé avant l'opérande, l'opérateur de postdécrémentation est placé après l'opérande.</w:t>
            </w:r>
          </w:p>
          <w:p>
            <w:pPr>
              <w:rPr>
                <w:lang w:val="en-GB"/>
              </w:rPr>
            </w:pPr>
            <w:r>
              <w:rPr>
                <w:lang w:val="en-GB"/>
              </w:rPr>
              <w:t xml:space="preserve">La différence entre le post-décrément et le pré-décrément est que le pré-décrément décrémente d'abord la valeur et renvoie la valeur décrémentée, alors que l'opérateur de post-décrément renvoie la valeur non modifiée et la décrémente ensuite. </w:t>
            </w:r>
            <w:r>
              <w:rPr>
                <w:color w:val="FF0000"/>
                <w:lang w:val="en-GB"/>
              </w:rPr>
              <w:t xml:space="preserve">Cet opérateur n'existe pas en VBScript.</w:t>
            </w:r>
          </w:p>
        </w:tc>
        <w:tc>
          <w:tcPr>
            <w:tcW w:w="0" w:type="auto"/>
          </w:tcPr>
          <w:p>
            <w:pPr>
              <w:rPr>
                <w:rStyle w:val="Code0"/>
              </w:rPr>
            </w:pPr>
            <w:r>
              <w:rPr>
                <w:rStyle w:val="Code0"/>
              </w:rPr>
              <w:t xml:space="preserve">var i = 10 ;</w:t>
            </w:r>
          </w:p>
          <w:p>
            <w:pPr>
              <w:rPr>
                <w:rStyle w:val="Code0"/>
              </w:rPr>
            </w:pPr>
            <w:r>
              <w:rPr>
                <w:rStyle w:val="Code0"/>
              </w:rPr>
              <w:t xml:space="preserve">var x = 10 ;</w:t>
            </w:r>
          </w:p>
          <w:p w:rsidR="00C30324" w:rsidP="00C30324">
            <w:pPr>
              <w:rPr>
                <w:rStyle w:val="Code0"/>
              </w:rPr>
            </w:pPr>
          </w:p>
          <w:p>
            <w:pPr>
              <w:rPr>
                <w:rStyle w:val="Code0"/>
              </w:rPr>
            </w:pPr>
            <w:r>
              <w:rPr>
                <w:rStyle w:val="Code0"/>
              </w:rPr>
              <w:t xml:space="preserve">// faire un post-décrément</w:t>
            </w:r>
          </w:p>
          <w:p>
            <w:pPr>
              <w:rPr>
                <w:rStyle w:val="Code0"/>
              </w:rPr>
            </w:pPr>
            <w:r>
              <w:rPr>
                <w:rStyle w:val="Code0"/>
              </w:rPr>
              <w:t xml:space="preserve">x = </w:t>
            </w:r>
            <w:r>
              <w:rPr>
                <w:rStyle w:val="Code0"/>
                <w:highlight w:val="yellow"/>
              </w:rPr>
              <w:t xml:space="preserve">i-- </w:t>
            </w:r>
            <w:r>
              <w:rPr>
                <w:rStyle w:val="Code0"/>
              </w:rPr>
              <w:t xml:space="preserve">; // i est maintenant 9</w:t>
            </w:r>
          </w:p>
          <w:p>
            <w:pPr>
              <w:rPr>
                <w:rStyle w:val="Code0"/>
              </w:rPr>
            </w:pPr>
            <w:r>
              <w:rPr>
                <w:rStyle w:val="Code0"/>
              </w:rPr>
              <w:t xml:space="preserve">         // x est toujours 10</w:t>
            </w:r>
          </w:p>
          <w:p w:rsidR="00C30324" w:rsidP="00C30324">
            <w:pPr>
              <w:rPr>
                <w:rStyle w:val="Code0"/>
              </w:rPr>
            </w:pPr>
          </w:p>
          <w:p w:rsidR="00C30324" w:rsidP="00C30324">
            <w:pPr>
              <w:rPr>
                <w:rStyle w:val="Code0"/>
              </w:rPr>
            </w:pPr>
          </w:p>
          <w:p>
            <w:pPr>
              <w:rPr>
                <w:rStyle w:val="Code0"/>
              </w:rPr>
            </w:pPr>
            <w:r>
              <w:rPr>
                <w:rStyle w:val="Code0"/>
              </w:rPr>
              <w:t xml:space="preserve">x = 10 ;</w:t>
            </w:r>
          </w:p>
          <w:p>
            <w:pPr>
              <w:rPr>
                <w:rStyle w:val="Code0"/>
              </w:rPr>
            </w:pPr>
            <w:r>
              <w:rPr>
                <w:rStyle w:val="Code0"/>
              </w:rPr>
              <w:t xml:space="preserve">i = 10 ;</w:t>
            </w:r>
          </w:p>
          <w:p w:rsidR="00C30324" w:rsidP="00C30324">
            <w:pPr>
              <w:rPr>
                <w:rStyle w:val="Code0"/>
              </w:rPr>
            </w:pPr>
          </w:p>
          <w:p>
            <w:pPr>
              <w:rPr>
                <w:rStyle w:val="Code0"/>
              </w:rPr>
            </w:pPr>
            <w:r>
              <w:rPr>
                <w:rStyle w:val="Code0"/>
              </w:rPr>
              <w:t xml:space="preserve">// faire un pré-décrément</w:t>
            </w:r>
          </w:p>
          <w:p>
            <w:pPr>
              <w:rPr>
                <w:rStyle w:val="Code0"/>
              </w:rPr>
            </w:pPr>
            <w:r>
              <w:rPr>
                <w:rStyle w:val="Code0"/>
              </w:rPr>
              <w:t xml:space="preserve">x = </w:t>
            </w:r>
            <w:r>
              <w:rPr>
                <w:rStyle w:val="Code0"/>
                <w:highlight w:val="yellow"/>
              </w:rPr>
              <w:t xml:space="preserve">--i </w:t>
            </w:r>
            <w:r>
              <w:rPr>
                <w:rStyle w:val="Code0"/>
              </w:rPr>
              <w:t xml:space="preserve">; // i est maintenant 9</w:t>
            </w:r>
          </w:p>
          <w:p>
            <w:pPr>
              <w:rPr>
                <w:rStyle w:val="Code0"/>
              </w:rPr>
            </w:pPr>
            <w:r>
              <w:rPr>
                <w:rStyle w:val="Code0"/>
              </w:rPr>
              <w:t xml:space="preserve">         // x est maintenant 9</w:t>
            </w:r>
          </w:p>
          <w:p w:rsidR="00C30324" w:rsidP="00C30324">
            <w:pPr>
              <w:rPr>
                <w:rStyle w:val="Code0"/>
              </w:rPr>
            </w:pPr>
          </w:p>
        </w:tc>
      </w:tr>
      <w:tr>
        <w:tblPrEx>
          <w:tblW w:w="0" w:type="auto"/>
          <w:tblLook w:val="01E0"/>
        </w:tblPrEx>
        <w:tc>
          <w:tcPr>
            <w:tcW w:w="0" w:type="auto"/>
          </w:tcPr>
          <w:p>
            <w:pPr>
              <w:rPr>
                <w:rStyle w:val="Code0"/>
              </w:rPr>
            </w:pPr>
            <w:r>
              <w:rPr>
                <w:rStyle w:val="Code0"/>
              </w:rPr>
              <w:t xml:space="preserve">+=</w:t>
              <w:br/>
              <w:t xml:space="preserve">-=</w:t>
            </w:r>
          </w:p>
          <w:p>
            <w:pPr>
              <w:rPr>
                <w:rStyle w:val="Code0"/>
              </w:rPr>
            </w:pPr>
            <w:r>
              <w:rPr>
                <w:rStyle w:val="Code0"/>
              </w:rPr>
              <w:t xml:space="preserve">*=</w:t>
            </w:r>
          </w:p>
          <w:p>
            <w:pPr>
              <w:rPr>
                <w:rStyle w:val="Code0"/>
              </w:rPr>
            </w:pPr>
            <w:r>
              <w:rPr>
                <w:rStyle w:val="Code0"/>
              </w:rPr>
              <w:t xml:space="preserve">etc.</w:t>
            </w:r>
          </w:p>
        </w:tc>
        <w:tc>
          <w:tcPr>
            <w:tcW w:w="0" w:type="auto"/>
          </w:tcPr>
          <w:p>
            <w:pPr>
              <w:rPr>
                <w:lang w:val="en-GB"/>
              </w:rPr>
            </w:pPr>
            <w:r>
              <w:rPr>
                <w:lang w:val="en-GB"/>
              </w:rPr>
              <w:t xml:space="preserve">Affectation avec opération</w:t>
            </w:r>
          </w:p>
        </w:tc>
        <w:tc>
          <w:tcPr>
            <w:tcW w:w="0" w:type="auto"/>
          </w:tcPr>
          <w:p>
            <w:pPr>
              <w:rPr>
                <w:lang w:val="en-GB"/>
              </w:rPr>
            </w:pPr>
            <w:r>
              <w:rPr>
                <w:lang w:val="en-GB"/>
              </w:rPr>
              <w:t xml:space="preserve">Effectue l'opération correspondant au premier caractère de l'opérateur (c'est-à-dire </w:t>
            </w:r>
            <w:r>
              <w:rPr>
                <w:rStyle w:val="Code0"/>
              </w:rPr>
              <w:t xml:space="preserve">+</w:t>
            </w:r>
            <w:r>
              <w:rPr>
                <w:lang w:val="en-GB"/>
              </w:rPr>
              <w:t xml:space="preserve">, </w:t>
            </w:r>
            <w:r>
              <w:rPr>
                <w:rStyle w:val="Code0"/>
              </w:rPr>
              <w:t xml:space="preserve">-</w:t>
            </w:r>
            <w:r>
              <w:rPr>
                <w:lang w:val="en-GB"/>
              </w:rPr>
              <w:t xml:space="preserve">, </w:t>
            </w:r>
            <w:r>
              <w:rPr>
                <w:rStyle w:val="Code0"/>
              </w:rPr>
              <w:t xml:space="preserve">*</w:t>
            </w:r>
            <w:r>
              <w:rPr>
                <w:lang w:val="en-GB"/>
              </w:rPr>
              <w:t xml:space="preserve">) sur l'opérande gauche et l'opérande droit et affecte le résultat à l'opérande gauche.</w:t>
            </w:r>
          </w:p>
          <w:p>
            <w:pPr>
              <w:rPr>
                <w:lang w:val="en-GB"/>
              </w:rPr>
            </w:pPr>
            <w:r>
              <w:rPr>
                <w:color w:val="FF0000"/>
                <w:lang w:val="en-GB"/>
              </w:rPr>
              <w:t xml:space="preserve">Cet opérateur n'existe pas dans VBScript.</w:t>
            </w:r>
          </w:p>
        </w:tc>
        <w:tc>
          <w:tcPr>
            <w:tcW w:w="0" w:type="auto"/>
          </w:tcPr>
          <w:p>
            <w:pPr>
              <w:rPr>
                <w:rStyle w:val="Code0"/>
              </w:rPr>
            </w:pPr>
            <w:r>
              <w:rPr>
                <w:rStyle w:val="Code0"/>
              </w:rPr>
              <w:t xml:space="preserve">var i = 10 ;</w:t>
            </w:r>
          </w:p>
          <w:p w:rsidR="00C30324" w:rsidP="00C30324">
            <w:pPr>
              <w:rPr>
                <w:rStyle w:val="Code0"/>
              </w:rPr>
            </w:pPr>
          </w:p>
          <w:p>
            <w:pPr>
              <w:rPr>
                <w:rStyle w:val="Code0"/>
              </w:rPr>
            </w:pPr>
            <w:r>
              <w:rPr>
                <w:rStyle w:val="Code0"/>
              </w:rPr>
              <w:t xml:space="preserve">i </w:t>
            </w:r>
            <w:r>
              <w:rPr>
                <w:rStyle w:val="Code0"/>
                <w:highlight w:val="yellow"/>
              </w:rPr>
              <w:t xml:space="preserve">+= </w:t>
            </w:r>
            <w:r>
              <w:rPr>
                <w:rStyle w:val="Code0"/>
              </w:rPr>
              <w:t xml:space="preserve">5 ; // i est maintenant 15</w:t>
            </w:r>
          </w:p>
          <w:p>
            <w:pPr>
              <w:rPr>
                <w:rStyle w:val="Code0"/>
              </w:rPr>
            </w:pPr>
            <w:r>
              <w:rPr>
                <w:rStyle w:val="Code0"/>
              </w:rPr>
              <w:t xml:space="preserve">// c'est la même chose que</w:t>
            </w:r>
          </w:p>
          <w:p>
            <w:pPr>
              <w:rPr>
                <w:rStyle w:val="Code0"/>
              </w:rPr>
            </w:pPr>
            <w:r>
              <w:rPr>
                <w:rStyle w:val="Code0"/>
              </w:rPr>
              <w:t xml:space="preserve">// i = i + 5 ;</w:t>
            </w:r>
          </w:p>
          <w:p w:rsidR="00C30324" w:rsidP="00C30324">
            <w:pPr>
              <w:rPr>
                <w:rStyle w:val="Code0"/>
              </w:rPr>
            </w:pPr>
          </w:p>
          <w:p>
            <w:pPr>
              <w:rPr>
                <w:rStyle w:val="Code0"/>
              </w:rPr>
            </w:pPr>
            <w:r>
              <w:rPr>
                <w:rStyle w:val="Code0"/>
              </w:rPr>
              <w:t xml:space="preserve">i </w:t>
            </w:r>
            <w:r>
              <w:rPr>
                <w:rStyle w:val="Code0"/>
                <w:highlight w:val="yellow"/>
              </w:rPr>
              <w:t xml:space="preserve">-= </w:t>
            </w:r>
            <w:r>
              <w:rPr>
                <w:rStyle w:val="Code0"/>
              </w:rPr>
              <w:t xml:space="preserve">3 ; // i est maintenant 12</w:t>
            </w:r>
          </w:p>
          <w:p>
            <w:pPr>
              <w:rPr>
                <w:rStyle w:val="Code0"/>
              </w:rPr>
            </w:pPr>
            <w:r>
              <w:rPr>
                <w:rStyle w:val="Code0"/>
              </w:rPr>
              <w:t xml:space="preserve">// c'est la même chose que</w:t>
            </w:r>
          </w:p>
          <w:p>
            <w:pPr>
              <w:rPr>
                <w:rStyle w:val="Code0"/>
              </w:rPr>
            </w:pPr>
            <w:r>
              <w:rPr>
                <w:rStyle w:val="Code0"/>
              </w:rPr>
              <w:t xml:space="preserve">// i = i - 3 ;</w:t>
            </w:r>
          </w:p>
          <w:p w:rsidR="00C30324" w:rsidP="00C30324">
            <w:pPr>
              <w:rPr>
                <w:rStyle w:val="Code0"/>
              </w:rPr>
            </w:pPr>
          </w:p>
          <w:p>
            <w:pPr>
              <w:rPr>
                <w:rStyle w:val="Code0"/>
              </w:rPr>
            </w:pPr>
            <w:r>
              <w:rPr>
                <w:rStyle w:val="Code0"/>
              </w:rPr>
              <w:t xml:space="preserve">// vous pouvez également utiliser la fonction</w:t>
            </w:r>
          </w:p>
          <w:p>
            <w:pPr>
              <w:rPr>
                <w:rStyle w:val="Code0"/>
              </w:rPr>
            </w:pPr>
            <w:r>
              <w:rPr>
                <w:rStyle w:val="Code0"/>
              </w:rPr>
              <w:t xml:space="preserve">// Opérateur += sur les chaînes de caractères</w:t>
            </w:r>
          </w:p>
          <w:p>
            <w:pPr>
              <w:rPr>
                <w:rStyle w:val="Code0"/>
              </w:rPr>
            </w:pPr>
            <w:r>
              <w:rPr>
                <w:rStyle w:val="Code0"/>
              </w:rPr>
              <w:t xml:space="preserve">var msg = "hello " ;</w:t>
            </w:r>
          </w:p>
          <w:p>
            <w:pPr>
              <w:rPr>
                <w:rStyle w:val="Code0"/>
              </w:rPr>
            </w:pPr>
            <w:r>
              <w:rPr>
                <w:rStyle w:val="Code0"/>
              </w:rPr>
              <w:t xml:space="preserve">msg </w:t>
            </w:r>
            <w:r>
              <w:rPr>
                <w:rStyle w:val="Code0"/>
                <w:highlight w:val="yellow"/>
              </w:rPr>
              <w:t xml:space="preserve">+= </w:t>
            </w:r>
            <w:r>
              <w:rPr>
                <w:rStyle w:val="Code0"/>
              </w:rPr>
              <w:t xml:space="preserve">"world" ;</w:t>
            </w:r>
          </w:p>
          <w:p w:rsidR="00C30324" w:rsidP="00C30324">
            <w:pPr>
              <w:rPr>
                <w:rStyle w:val="Code0"/>
              </w:rPr>
            </w:pPr>
          </w:p>
          <w:p>
            <w:pPr>
              <w:rPr>
                <w:rStyle w:val="Code0"/>
              </w:rPr>
            </w:pPr>
            <w:r>
              <w:rPr>
                <w:rStyle w:val="Code0"/>
              </w:rPr>
              <w:t xml:space="preserve">// le msg contient maintenant</w:t>
            </w:r>
          </w:p>
          <w:p>
            <w:pPr>
              <w:rPr>
                <w:rStyle w:val="Code0"/>
              </w:rPr>
            </w:pPr>
            <w:r>
              <w:rPr>
                <w:rStyle w:val="Code0"/>
              </w:rPr>
              <w:t xml:space="preserve">// "hello world"</w:t>
            </w:r>
          </w:p>
        </w:tc>
      </w:tr>
    </w:tbl>
    <w:p w:rsidR="00C30324" w:rsidP="00C30324">
      <w:pPr>
        <w:rPr>
          <w:lang w:val="en-GB"/>
        </w:rPr>
      </w:pPr>
    </w:p>
    <w:p>
      <w:pPr>
        <w:pStyle w:val="Heading2"/>
        <w:rPr>
          <w:lang w:val="en-GB"/>
        </w:rPr>
      </w:pPr>
      <w:bookmarkStart w:name="_Testing_conditions" w:id="196"/>
      <w:bookmarkStart w:name="_Toc373244401" w:id="197"/>
      <w:bookmarkEnd w:id="196"/>
      <w:r>
        <w:rPr>
          <w:lang w:val="en-GB"/>
        </w:rPr>
        <w:t xml:space="preserve">Conditions d'essai</w:t>
      </w:r>
      <w:bookmarkEnd w:id="197"/>
    </w:p>
    <w:p>
      <w:pPr>
        <w:rPr>
          <w:lang w:val="en-GB"/>
        </w:rPr>
      </w:pPr>
      <w:r>
        <w:rPr>
          <w:lang w:val="en-GB"/>
        </w:rPr>
        <w:t xml:space="preserve">JavaScript prend en charge les </w:t>
      </w:r>
      <w:r>
        <w:rPr>
          <w:lang w:val="en-GB"/>
        </w:rPr>
        <w:t xml:space="preserve">constructions </w:t>
      </w:r>
      <w:r>
        <w:rPr>
          <w:rStyle w:val="Code0"/>
        </w:rPr>
        <w:t xml:space="preserve">if/else </w:t>
      </w:r>
      <w:r>
        <w:rPr>
          <w:lang w:val="en-GB"/>
        </w:rPr>
        <w:t xml:space="preserve">suivantes.</w:t>
      </w:r>
      <w:r>
        <w:rPr>
          <w:lang w:val="en-GB"/>
        </w:rPr>
        <w:t xml:space="preserve"> Celles-ci sont très similaires aux constructions VBScript correspondantes :</w:t>
      </w:r>
    </w:p>
    <w:p w:rsidR="00C30324" w:rsidP="00C30324">
      <w:pPr>
        <w:rPr>
          <w:lang w:val="en-GB"/>
        </w:rPr>
      </w:pPr>
    </w:p>
    <w:p>
      <w:pPr>
        <w:ind w:start="720"/>
        <w:rPr>
          <w:rStyle w:val="Code0"/>
          <w:color w:val="008000"/>
        </w:rPr>
      </w:pPr>
      <w:r>
        <w:rPr>
          <w:rStyle w:val="Code0"/>
          <w:color w:val="000080"/>
        </w:rPr>
        <w:t xml:space="preserve">if </w:t>
      </w:r>
      <w:r>
        <w:rPr>
          <w:rStyle w:val="Code0"/>
        </w:rPr>
        <w:t xml:space="preserve">(expression) { </w:t>
        <w:br/>
        <w:tab/>
      </w:r>
      <w:r>
        <w:rPr>
          <w:rStyle w:val="Code0"/>
          <w:color w:val="008000"/>
        </w:rPr>
        <w:t xml:space="preserve">// déclarations</w:t>
      </w:r>
    </w:p>
    <w:p>
      <w:pPr>
        <w:ind w:start="720"/>
        <w:rPr>
          <w:rStyle w:val="Code0"/>
        </w:rPr>
      </w:pPr>
      <w:r>
        <w:rPr>
          <w:rStyle w:val="Code0"/>
        </w:rPr>
        <w:t xml:space="preserve">}</w:t>
      </w:r>
    </w:p>
    <w:p w:rsidR="00C30324" w:rsidP="00C30324">
      <w:pPr>
        <w:ind w:start="720"/>
        <w:rPr>
          <w:rStyle w:val="Code0"/>
        </w:rPr>
      </w:pPr>
    </w:p>
    <w:p>
      <w:pPr>
        <w:ind w:start="720"/>
        <w:rPr>
          <w:rStyle w:val="Code0"/>
        </w:rPr>
      </w:pPr>
      <w:r>
        <w:rPr>
          <w:rStyle w:val="Code0"/>
          <w:color w:val="000080"/>
        </w:rPr>
        <w:t xml:space="preserve">if </w:t>
      </w:r>
      <w:r>
        <w:rPr>
          <w:rStyle w:val="Code0"/>
        </w:rPr>
        <w:t xml:space="preserve">(expression) {</w:t>
      </w:r>
    </w:p>
    <w:p>
      <w:pPr>
        <w:ind w:start="720"/>
        <w:rPr>
          <w:rStyle w:val="Code0"/>
          <w:color w:val="008000"/>
        </w:rPr>
      </w:pPr>
      <w:r>
        <w:rPr>
          <w:rStyle w:val="Code0"/>
        </w:rPr>
        <w:tab/>
      </w:r>
      <w:r>
        <w:rPr>
          <w:rStyle w:val="Code0"/>
          <w:color w:val="008000"/>
        </w:rPr>
        <w:t xml:space="preserve">// déclarations</w:t>
      </w:r>
    </w:p>
    <w:p>
      <w:pPr>
        <w:ind w:start="720"/>
        <w:rPr>
          <w:rStyle w:val="Code0"/>
        </w:rPr>
      </w:pPr>
      <w:r>
        <w:rPr>
          <w:rStyle w:val="Code0"/>
        </w:rPr>
        <w:t xml:space="preserve">} </w:t>
      </w:r>
      <w:r>
        <w:rPr>
          <w:rStyle w:val="Code0"/>
          <w:color w:val="000080"/>
        </w:rPr>
        <w:t xml:space="preserve">else </w:t>
      </w:r>
      <w:r>
        <w:rPr>
          <w:rStyle w:val="Code0"/>
        </w:rPr>
        <w:t xml:space="preserve">{</w:t>
      </w:r>
    </w:p>
    <w:p>
      <w:pPr>
        <w:ind w:start="720"/>
        <w:rPr>
          <w:rStyle w:val="Code0"/>
          <w:color w:val="008000"/>
        </w:rPr>
      </w:pPr>
      <w:r>
        <w:rPr>
          <w:rStyle w:val="Code0"/>
        </w:rPr>
        <w:tab/>
      </w:r>
      <w:r>
        <w:rPr>
          <w:rStyle w:val="Code0"/>
          <w:color w:val="008000"/>
        </w:rPr>
        <w:t xml:space="preserve">// déclarations</w:t>
      </w:r>
    </w:p>
    <w:p>
      <w:pPr>
        <w:ind w:start="720"/>
        <w:rPr>
          <w:rStyle w:val="Code0"/>
        </w:rPr>
      </w:pPr>
      <w:r>
        <w:rPr>
          <w:rStyle w:val="Code0"/>
        </w:rPr>
        <w:t xml:space="preserve">}</w:t>
      </w:r>
    </w:p>
    <w:p w:rsidR="00C30324" w:rsidP="00C30324">
      <w:pPr>
        <w:ind w:start="720"/>
        <w:rPr>
          <w:rStyle w:val="Code0"/>
        </w:rPr>
      </w:pPr>
    </w:p>
    <w:p>
      <w:pPr>
        <w:ind w:start="720"/>
        <w:rPr>
          <w:rStyle w:val="Code0"/>
        </w:rPr>
      </w:pPr>
      <w:r>
        <w:rPr>
          <w:rStyle w:val="Code0"/>
          <w:color w:val="000080"/>
        </w:rPr>
        <w:t xml:space="preserve">if </w:t>
      </w:r>
      <w:r>
        <w:rPr>
          <w:rStyle w:val="Code0"/>
        </w:rPr>
        <w:t xml:space="preserve">(expression) {</w:t>
      </w:r>
    </w:p>
    <w:p>
      <w:pPr>
        <w:ind w:start="720"/>
        <w:rPr>
          <w:rStyle w:val="Code0"/>
          <w:color w:val="008000"/>
        </w:rPr>
      </w:pPr>
      <w:r>
        <w:rPr>
          <w:rStyle w:val="Code0"/>
        </w:rPr>
        <w:tab/>
      </w:r>
      <w:r>
        <w:rPr>
          <w:rStyle w:val="Code0"/>
          <w:color w:val="008000"/>
        </w:rPr>
        <w:t xml:space="preserve">// déclarations</w:t>
      </w:r>
    </w:p>
    <w:p>
      <w:pPr>
        <w:ind w:start="720"/>
        <w:rPr>
          <w:rStyle w:val="Code0"/>
        </w:rPr>
      </w:pPr>
      <w:r>
        <w:rPr>
          <w:rStyle w:val="Code0"/>
          <w:color w:val="000080"/>
        </w:rPr>
        <w:t xml:space="preserve">else if </w:t>
      </w:r>
      <w:r>
        <w:rPr>
          <w:rStyle w:val="Code0"/>
        </w:rPr>
        <w:t xml:space="preserve">(expression) {</w:t>
      </w:r>
    </w:p>
    <w:p>
      <w:pPr>
        <w:ind w:start="720"/>
        <w:rPr>
          <w:rStyle w:val="Code0"/>
          <w:color w:val="008000"/>
        </w:rPr>
      </w:pPr>
      <w:r>
        <w:rPr>
          <w:rStyle w:val="Code0"/>
        </w:rPr>
        <w:tab/>
      </w:r>
      <w:r>
        <w:rPr>
          <w:rStyle w:val="Code0"/>
          <w:color w:val="008000"/>
        </w:rPr>
        <w:t xml:space="preserve">// déclarations</w:t>
      </w:r>
    </w:p>
    <w:p>
      <w:pPr>
        <w:ind w:start="720"/>
        <w:rPr>
          <w:rStyle w:val="Code0"/>
        </w:rPr>
      </w:pPr>
      <w:r>
        <w:rPr>
          <w:rStyle w:val="Code0"/>
        </w:rPr>
        <w:t xml:space="preserve">} </w:t>
      </w:r>
      <w:r>
        <w:rPr>
          <w:rStyle w:val="Code0"/>
          <w:color w:val="000080"/>
        </w:rPr>
        <w:t xml:space="preserve">else </w:t>
      </w:r>
      <w:r>
        <w:rPr>
          <w:rStyle w:val="Code0"/>
        </w:rPr>
        <w:t xml:space="preserve">{</w:t>
      </w:r>
    </w:p>
    <w:p>
      <w:pPr>
        <w:ind w:start="720"/>
        <w:rPr>
          <w:rStyle w:val="Code0"/>
          <w:color w:val="008000"/>
        </w:rPr>
      </w:pPr>
      <w:r>
        <w:rPr>
          <w:rStyle w:val="Code0"/>
        </w:rPr>
        <w:tab/>
      </w:r>
      <w:r>
        <w:rPr>
          <w:rStyle w:val="Code0"/>
          <w:color w:val="008000"/>
        </w:rPr>
        <w:t xml:space="preserve">// déclarations</w:t>
      </w:r>
    </w:p>
    <w:p>
      <w:pPr>
        <w:ind w:start="720"/>
        <w:rPr>
          <w:rStyle w:val="Code0"/>
        </w:rPr>
      </w:pPr>
      <w:r>
        <w:rPr>
          <w:rStyle w:val="Code0"/>
        </w:rPr>
        <w:t xml:space="preserve">}</w:t>
      </w:r>
    </w:p>
    <w:p w:rsidR="00C30324" w:rsidP="00C30324">
      <w:pPr>
        <w:rPr>
          <w:lang w:val="en-GB"/>
        </w:rPr>
      </w:pPr>
    </w:p>
    <w:p>
      <w:pPr>
        <w:rPr>
          <w:lang w:val="en-GB"/>
        </w:rPr>
      </w:pPr>
      <w:r>
        <w:rPr>
          <w:lang w:val="en-GB"/>
        </w:rPr>
        <w:t xml:space="preserve">Il existe cependant une grande différence dans l'évaluation des expressions booléennes. VBScript n'utilise pas d'évaluation en circuit court, contrairement à JavaScript.</w:t>
      </w:r>
    </w:p>
    <w:p>
      <w:pPr>
        <w:rPr>
          <w:lang w:val="en-GB"/>
        </w:rPr>
      </w:pPr>
      <w:r>
        <w:rPr>
          <w:lang w:val="en-GB"/>
        </w:rPr>
        <w:t xml:space="preserve">L'évaluation en circuit court signifie que l'évaluation d'une expression booléenne s'arrête dès que l'on sait que les évaluations ultérieures ne peuvent pas modifier le résultat des évaluations déjà effectuées.</w:t>
      </w:r>
    </w:p>
    <w:p w:rsidR="00C30324" w:rsidP="00C30324">
      <w:pPr>
        <w:rPr>
          <w:lang w:val="en-GB"/>
        </w:rPr>
      </w:pPr>
    </w:p>
    <w:p>
      <w:pPr>
        <w:rPr>
          <w:lang w:val="en-GB"/>
        </w:rPr>
      </w:pPr>
      <w:r>
        <w:rPr>
          <w:lang w:val="en-GB"/>
        </w:rPr>
        <w:t xml:space="preserve">Un exemple permet d'illustrer ce point :</w:t>
      </w:r>
    </w:p>
    <w:p w:rsidR="00C30324" w:rsidP="00C30324">
      <w:pPr>
        <w:rPr>
          <w:lang w:val="en-GB"/>
        </w:rPr>
      </w:pPr>
    </w:p>
    <w:p>
      <w:pPr>
        <w:ind w:start="720"/>
        <w:rPr>
          <w:rStyle w:val="Code0"/>
        </w:rPr>
      </w:pPr>
      <w:r>
        <w:rPr>
          <w:rStyle w:val="Code0"/>
          <w:color w:val="0000FF"/>
        </w:rPr>
        <w:t xml:space="preserve">Fonction </w:t>
      </w:r>
      <w:r>
        <w:rPr>
          <w:rStyle w:val="Code0"/>
        </w:rPr>
        <w:t xml:space="preserve">returnTrue()</w:t>
      </w:r>
    </w:p>
    <w:p>
      <w:pPr>
        <w:ind w:start="720"/>
        <w:rPr>
          <w:rStyle w:val="Code0"/>
        </w:rPr>
      </w:pPr>
      <w:r>
        <w:rPr>
          <w:rStyle w:val="Code0"/>
        </w:rPr>
        <w:tab/>
      </w:r>
      <w:r>
        <w:rPr>
          <w:rStyle w:val="Code0"/>
          <w:color w:val="0000FF"/>
        </w:rPr>
        <w:t xml:space="preserve">MsgBox </w:t>
      </w:r>
      <w:r>
        <w:rPr>
          <w:rStyle w:val="Code0"/>
          <w:color w:val="FF00FF"/>
        </w:rPr>
        <w:t xml:space="preserve">"returnTrue() appelé"</w:t>
      </w:r>
    </w:p>
    <w:p>
      <w:pPr>
        <w:ind w:start="720"/>
        <w:rPr>
          <w:rStyle w:val="Code0"/>
        </w:rPr>
      </w:pPr>
      <w:r>
        <w:rPr>
          <w:rStyle w:val="Code0"/>
        </w:rPr>
        <w:tab/>
        <w:t xml:space="preserve">returnTrue = </w:t>
      </w:r>
      <w:r>
        <w:rPr>
          <w:rStyle w:val="Code0"/>
          <w:color w:val="0000FF"/>
        </w:rPr>
        <w:t xml:space="preserve">True</w:t>
      </w:r>
    </w:p>
    <w:p>
      <w:pPr>
        <w:ind w:start="720"/>
        <w:rPr>
          <w:rStyle w:val="Code0"/>
          <w:color w:val="0000FF"/>
        </w:rPr>
      </w:pPr>
      <w:r>
        <w:rPr>
          <w:rStyle w:val="Code0"/>
          <w:color w:val="0000FF"/>
        </w:rPr>
        <w:t xml:space="preserve">Fin de la fonction</w:t>
      </w:r>
    </w:p>
    <w:p w:rsidR="00C30324" w:rsidP="00C30324">
      <w:pPr>
        <w:ind w:start="720"/>
        <w:rPr>
          <w:rStyle w:val="Code0"/>
        </w:rPr>
      </w:pPr>
    </w:p>
    <w:p>
      <w:pPr>
        <w:ind w:start="720"/>
        <w:rPr>
          <w:rStyle w:val="Code0"/>
        </w:rPr>
      </w:pPr>
      <w:r>
        <w:rPr>
          <w:rStyle w:val="Code0"/>
        </w:rPr>
        <w:t xml:space="preserve">Sous-test</w:t>
      </w:r>
    </w:p>
    <w:p>
      <w:pPr>
        <w:ind w:start="720"/>
        <w:rPr>
          <w:rStyle w:val="Code0"/>
        </w:rPr>
      </w:pPr>
      <w:r>
        <w:rPr>
          <w:rStyle w:val="Code0"/>
        </w:rPr>
        <w:tab/>
      </w:r>
      <w:r>
        <w:rPr>
          <w:rStyle w:val="Code0"/>
          <w:color w:val="0000FF"/>
        </w:rPr>
        <w:t xml:space="preserve">Si </w:t>
      </w:r>
      <w:r>
        <w:rPr>
          <w:rStyle w:val="Code0"/>
        </w:rPr>
        <w:t xml:space="preserve">returnTrue(</w:t>
      </w:r>
      <w:r>
        <w:rPr>
          <w:rStyle w:val="Code0"/>
          <w:color w:val="0000FF"/>
        </w:rPr>
        <w:t xml:space="preserve">) OR </w:t>
      </w:r>
      <w:r>
        <w:rPr>
          <w:rStyle w:val="Code0"/>
        </w:rPr>
        <w:t xml:space="preserve">returnTrue() </w:t>
      </w:r>
      <w:r>
        <w:rPr>
          <w:rStyle w:val="Code0"/>
          <w:color w:val="0000FF"/>
        </w:rPr>
        <w:t xml:space="preserve">Alors</w:t>
      </w:r>
    </w:p>
    <w:p>
      <w:pPr>
        <w:ind w:start="720"/>
        <w:rPr>
          <w:rStyle w:val="Code0"/>
        </w:rPr>
      </w:pPr>
      <w:r>
        <w:rPr>
          <w:rStyle w:val="Code0"/>
        </w:rPr>
        <w:tab/>
        <w:tab/>
      </w:r>
      <w:r>
        <w:rPr>
          <w:rStyle w:val="Code0"/>
          <w:color w:val="0000FF"/>
        </w:rPr>
        <w:t xml:space="preserve">MsgBox </w:t>
      </w:r>
      <w:r>
        <w:rPr>
          <w:rStyle w:val="Code0"/>
          <w:color w:val="FF00FF"/>
        </w:rPr>
        <w:t xml:space="preserve">"L'expression est vraie"</w:t>
      </w:r>
    </w:p>
    <w:p>
      <w:pPr>
        <w:ind w:start="720"/>
        <w:rPr>
          <w:rStyle w:val="Code0"/>
          <w:color w:val="0000FF"/>
        </w:rPr>
      </w:pPr>
      <w:r>
        <w:rPr>
          <w:rStyle w:val="Code0"/>
        </w:rPr>
        <w:tab/>
      </w:r>
      <w:r>
        <w:rPr>
          <w:rStyle w:val="Code0"/>
          <w:color w:val="0000FF"/>
        </w:rPr>
        <w:t xml:space="preserve">Fin Si</w:t>
      </w:r>
    </w:p>
    <w:p>
      <w:pPr>
        <w:ind w:start="720"/>
        <w:rPr>
          <w:rStyle w:val="Code0"/>
          <w:color w:val="0000FF"/>
        </w:rPr>
      </w:pPr>
      <w:r>
        <w:rPr>
          <w:rStyle w:val="Code0"/>
          <w:color w:val="0000FF"/>
        </w:rPr>
        <w:t xml:space="preserve">End Sub</w:t>
      </w:r>
    </w:p>
    <w:p w:rsidR="00C30324" w:rsidP="00C30324">
      <w:pPr>
        <w:rPr>
          <w:lang w:val="en-GB"/>
        </w:rPr>
      </w:pPr>
    </w:p>
    <w:p>
      <w:pPr>
        <w:rPr>
          <w:lang w:val="en-GB"/>
        </w:rPr>
      </w:pPr>
      <w:r>
        <w:rPr>
          <w:lang w:val="en-GB"/>
        </w:rPr>
        <w:t xml:space="preserve">Si vous appelez le </w:t>
      </w:r>
      <w:r>
        <w:rPr>
          <w:lang w:val="en-GB"/>
        </w:rPr>
        <w:t xml:space="preserve">sous-menu </w:t>
      </w:r>
      <w:r>
        <w:rPr>
          <w:rStyle w:val="Code0"/>
        </w:rPr>
        <w:t xml:space="preserve">Test</w:t>
      </w:r>
      <w:r>
        <w:rPr>
          <w:lang w:val="en-GB"/>
        </w:rPr>
        <w:t xml:space="preserve">, vous verrez deux fois le message "returnTrue() called". Si vous regardez de </w:t>
      </w:r>
      <w:r>
        <w:rPr>
          <w:lang w:val="en-GB"/>
        </w:rPr>
        <w:t xml:space="preserve">plus près la déclaration IF dans le </w:t>
      </w:r>
      <w:r>
        <w:rPr>
          <w:lang w:val="en-GB"/>
        </w:rPr>
        <w:t xml:space="preserve">sous-menu </w:t>
      </w:r>
      <w:r>
        <w:rPr>
          <w:rStyle w:val="Code0"/>
        </w:rPr>
        <w:t xml:space="preserve">Test</w:t>
      </w:r>
      <w:r>
        <w:rPr>
          <w:lang w:val="en-GB"/>
        </w:rPr>
        <w:t xml:space="preserve">, vous verrez clairement qu'après le premier appel à </w:t>
      </w:r>
      <w:r>
        <w:rPr>
          <w:rStyle w:val="Code0"/>
        </w:rPr>
        <w:t xml:space="preserve">returnTrue</w:t>
      </w:r>
      <w:r>
        <w:rPr>
          <w:lang w:val="en-GB"/>
        </w:rPr>
        <w:t xml:space="preserve">, la déclaration IF ne peut plus être évaluée à False (même si le deuxième appel à returnTrue() retournait False, la déclaration IF serait toujours évaluée à True). </w:t>
      </w:r>
      <w:r>
        <w:rPr>
          <w:lang w:val="en-GB"/>
        </w:rPr>
        <w:t xml:space="preserve">(Même si le deuxième appel à </w:t>
      </w:r>
      <w:r>
        <w:rPr>
          <w:rStyle w:val="Code0"/>
        </w:rPr>
        <w:t xml:space="preserve">returnTrue() </w:t>
      </w:r>
      <w:r>
        <w:rPr>
          <w:lang w:val="en-GB"/>
        </w:rPr>
        <w:t xml:space="preserve">renvoie False, la déclaration IF est toujours évaluée à True).</w:t>
      </w:r>
    </w:p>
    <w:p>
      <w:pPr>
        <w:rPr>
          <w:lang w:val="en-GB"/>
        </w:rPr>
      </w:pPr>
      <w:r>
        <w:rPr>
          <w:lang w:val="en-GB"/>
        </w:rPr>
        <w:t xml:space="preserve">Même s'il n'est plus nécessaire d'évaluer le second </w:t>
      </w:r>
      <w:r>
        <w:rPr>
          <w:rStyle w:val="Code0"/>
        </w:rPr>
        <w:t xml:space="preserve">returnTrue() </w:t>
      </w:r>
      <w:r>
        <w:rPr>
          <w:lang w:val="en-GB"/>
        </w:rPr>
        <w:t xml:space="preserve">pour obtenir le résultat de la déclaration IF, VBScript l'appellera. C'est ce qu'on appelle une évaluation sans court-circuit.</w:t>
      </w:r>
    </w:p>
    <w:p w:rsidR="00C30324" w:rsidP="00C30324">
      <w:pPr>
        <w:rPr>
          <w:lang w:val="en-GB"/>
        </w:rPr>
      </w:pPr>
    </w:p>
    <w:p>
      <w:pPr>
        <w:rPr>
          <w:lang w:val="en-GB"/>
        </w:rPr>
      </w:pPr>
      <w:r>
        <w:rPr>
          <w:lang w:val="en-GB"/>
        </w:rPr>
        <w:t xml:space="preserve">Si nous codons les mêmes fonctions en JavaScript, cela peut ressembler à ceci :</w:t>
      </w:r>
    </w:p>
    <w:p w:rsidR="00C30324" w:rsidP="00C30324">
      <w:pPr>
        <w:rPr>
          <w:lang w:val="en-GB"/>
        </w:rPr>
      </w:pPr>
    </w:p>
    <w:p>
      <w:pPr>
        <w:rPr>
          <w:rStyle w:val="Code0"/>
        </w:rPr>
      </w:pPr>
      <w:r>
        <w:rPr>
          <w:lang w:val="en-GB"/>
        </w:rPr>
        <w:tab/>
      </w:r>
      <w:r>
        <w:rPr>
          <w:rStyle w:val="Code0"/>
          <w:color w:val="0000FF"/>
        </w:rPr>
        <w:t xml:space="preserve">function </w:t>
      </w:r>
      <w:r>
        <w:rPr>
          <w:rStyle w:val="Code0"/>
        </w:rPr>
        <w:t xml:space="preserve">returnTrue() {</w:t>
      </w:r>
    </w:p>
    <w:p>
      <w:pPr>
        <w:rPr>
          <w:rStyle w:val="Code0"/>
        </w:rPr>
      </w:pPr>
      <w:r>
        <w:rPr>
          <w:rStyle w:val="Code0"/>
        </w:rPr>
        <w:tab/>
        <w:tab/>
      </w:r>
      <w:r>
        <w:rPr>
          <w:rStyle w:val="Code0"/>
          <w:color w:val="0000FF"/>
        </w:rPr>
        <w:t xml:space="preserve">application.messageBox</w:t>
      </w:r>
      <w:r>
        <w:rPr>
          <w:rStyle w:val="Code0"/>
        </w:rPr>
        <w:t xml:space="preserve">(</w:t>
      </w:r>
      <w:r>
        <w:rPr>
          <w:rStyle w:val="Code0"/>
          <w:color w:val="FF00FF"/>
        </w:rPr>
        <w:t xml:space="preserve">"WinIBW 3.0</w:t>
      </w:r>
      <w:r>
        <w:rPr>
          <w:rStyle w:val="Code0"/>
        </w:rPr>
        <w:t xml:space="preserve">",</w:t>
      </w:r>
    </w:p>
    <w:p>
      <w:pPr>
        <w:ind w:start="1440" w:firstLine="720"/>
        <w:rPr>
          <w:rStyle w:val="Code0"/>
        </w:rPr>
      </w:pPr>
      <w:r>
        <w:rPr>
          <w:rStyle w:val="Code0"/>
          <w:color w:val="FF00FF"/>
        </w:rPr>
        <w:t xml:space="preserve">"returnTrue() called"</w:t>
      </w:r>
      <w:r>
        <w:rPr>
          <w:rStyle w:val="Code0"/>
        </w:rPr>
        <w:t xml:space="preserve">, "</w:t>
      </w:r>
      <w:r>
        <w:rPr>
          <w:rStyle w:val="Code0"/>
          <w:color w:val="FF00FF"/>
        </w:rPr>
        <w:t xml:space="preserve">message-icon"</w:t>
      </w:r>
      <w:r>
        <w:rPr>
          <w:rStyle w:val="Code0"/>
        </w:rPr>
        <w:t xml:space="preserve">) ;</w:t>
      </w:r>
    </w:p>
    <w:p>
      <w:pPr>
        <w:rPr>
          <w:rStyle w:val="Code0"/>
        </w:rPr>
      </w:pPr>
      <w:r>
        <w:rPr>
          <w:rStyle w:val="Code0"/>
        </w:rPr>
        <w:tab/>
        <w:tab/>
      </w:r>
      <w:r>
        <w:rPr>
          <w:rStyle w:val="Code0"/>
          <w:color w:val="0000FF"/>
        </w:rPr>
        <w:t xml:space="preserve">retourner </w:t>
      </w:r>
      <w:r>
        <w:rPr>
          <w:rStyle w:val="Code0"/>
          <w:color w:val="0000FF"/>
        </w:rPr>
        <w:t xml:space="preserve">vrai </w:t>
      </w:r>
      <w:r>
        <w:rPr>
          <w:rStyle w:val="Code0"/>
        </w:rPr>
        <w:t xml:space="preserve">;</w:t>
      </w:r>
    </w:p>
    <w:p>
      <w:pPr>
        <w:rPr>
          <w:rStyle w:val="Code0"/>
        </w:rPr>
      </w:pPr>
      <w:r>
        <w:rPr>
          <w:rStyle w:val="Code0"/>
        </w:rPr>
        <w:tab/>
        <w:t xml:space="preserve">}</w:t>
      </w:r>
    </w:p>
    <w:p w:rsidR="00C30324" w:rsidP="00C30324">
      <w:pPr>
        <w:rPr>
          <w:rStyle w:val="Code0"/>
        </w:rPr>
      </w:pPr>
    </w:p>
    <w:p>
      <w:pPr>
        <w:rPr>
          <w:rStyle w:val="Code0"/>
        </w:rPr>
      </w:pPr>
      <w:r>
        <w:rPr>
          <w:rStyle w:val="Code0"/>
        </w:rPr>
        <w:tab/>
      </w:r>
      <w:r>
        <w:rPr>
          <w:rStyle w:val="Code0"/>
          <w:color w:val="0000FF"/>
        </w:rPr>
        <w:t xml:space="preserve">function </w:t>
      </w:r>
      <w:r>
        <w:rPr>
          <w:rStyle w:val="Code0"/>
        </w:rPr>
        <w:t xml:space="preserve">test() {</w:t>
      </w:r>
    </w:p>
    <w:p>
      <w:pPr>
        <w:rPr>
          <w:rStyle w:val="Code0"/>
        </w:rPr>
      </w:pPr>
      <w:r>
        <w:rPr>
          <w:rStyle w:val="Code0"/>
        </w:rPr>
        <w:tab/>
        <w:tab/>
      </w:r>
      <w:r>
        <w:rPr>
          <w:rStyle w:val="Code0"/>
          <w:color w:val="0000FF"/>
        </w:rPr>
        <w:t xml:space="preserve">if </w:t>
      </w:r>
      <w:r>
        <w:rPr>
          <w:rStyle w:val="Code0"/>
        </w:rPr>
        <w:t xml:space="preserve">(returnTrue() || returnTrue()) {</w:t>
      </w:r>
    </w:p>
    <w:p>
      <w:pPr>
        <w:rPr>
          <w:rStyle w:val="Code0"/>
        </w:rPr>
      </w:pPr>
      <w:r>
        <w:rPr>
          <w:rStyle w:val="Code0"/>
        </w:rPr>
        <w:tab/>
        <w:tab/>
        <w:tab/>
      </w:r>
      <w:r>
        <w:rPr>
          <w:rStyle w:val="Code0"/>
          <w:color w:val="0000FF"/>
        </w:rPr>
        <w:t xml:space="preserve">application.messageBox</w:t>
      </w:r>
      <w:r>
        <w:rPr>
          <w:rStyle w:val="Code0"/>
        </w:rPr>
        <w:t xml:space="preserve">("WinIBW",</w:t>
      </w:r>
    </w:p>
    <w:p>
      <w:pPr>
        <w:ind w:start="2160" w:firstLine="720"/>
        <w:rPr>
          <w:rStyle w:val="Code0"/>
        </w:rPr>
      </w:pPr>
      <w:r>
        <w:rPr>
          <w:rStyle w:val="Code0"/>
          <w:color w:val="FF00FF"/>
        </w:rPr>
        <w:t xml:space="preserve">"Expression is true"</w:t>
      </w:r>
      <w:r>
        <w:rPr>
          <w:rStyle w:val="Code0"/>
        </w:rPr>
        <w:t xml:space="preserve">, </w:t>
      </w:r>
      <w:r>
        <w:rPr>
          <w:rStyle w:val="Code0"/>
          <w:color w:val="FF00FF"/>
        </w:rPr>
        <w:t xml:space="preserve">"message-icon"</w:t>
      </w:r>
      <w:r>
        <w:rPr>
          <w:rStyle w:val="Code0"/>
        </w:rPr>
        <w:t xml:space="preserve">) ;</w:t>
      </w:r>
    </w:p>
    <w:p>
      <w:pPr>
        <w:rPr>
          <w:rStyle w:val="Code0"/>
        </w:rPr>
      </w:pPr>
      <w:r>
        <w:rPr>
          <w:rStyle w:val="Code0"/>
        </w:rPr>
        <w:tab/>
        <w:tab/>
        <w:t xml:space="preserve">}</w:t>
      </w:r>
    </w:p>
    <w:p>
      <w:pPr>
        <w:rPr>
          <w:rStyle w:val="Code0"/>
        </w:rPr>
      </w:pPr>
      <w:r>
        <w:rPr>
          <w:rStyle w:val="Code0"/>
        </w:rPr>
        <w:tab/>
        <w:t xml:space="preserve">}</w:t>
      </w:r>
    </w:p>
    <w:p w:rsidR="00C30324" w:rsidP="00C30324">
      <w:pPr>
        <w:rPr>
          <w:lang w:val="en-GB"/>
        </w:rPr>
      </w:pPr>
    </w:p>
    <w:p>
      <w:pPr>
        <w:rPr>
          <w:lang w:val="en-GB"/>
        </w:rPr>
      </w:pPr>
      <w:r>
        <w:rPr>
          <w:lang w:val="en-GB"/>
        </w:rPr>
        <w:t xml:space="preserve">Si vous appelez la </w:t>
      </w:r>
      <w:r>
        <w:rPr>
          <w:lang w:val="en-GB"/>
        </w:rPr>
        <w:t xml:space="preserve">fonction </w:t>
      </w:r>
      <w:r>
        <w:rPr>
          <w:rStyle w:val="Code0"/>
        </w:rPr>
        <w:t xml:space="preserve">test()</w:t>
      </w:r>
      <w:r>
        <w:rPr>
          <w:lang w:val="en-GB"/>
        </w:rPr>
        <w:t xml:space="preserve">, vous ne verrez qu'une seule fois le message "returnTrue() called". Comme vous le savez déjà, le deuxième appel à </w:t>
      </w:r>
      <w:r>
        <w:rPr>
          <w:rStyle w:val="Code0"/>
        </w:rPr>
        <w:t xml:space="preserve">returnTrue() </w:t>
      </w:r>
      <w:r>
        <w:rPr>
          <w:lang w:val="en-GB"/>
        </w:rPr>
        <w:t xml:space="preserve">n'est pas nécessaire pour évaluer l'énoncé if, et JavaScript ne l'effectuera donc pas. C'est ce qu'on appelle l'évaluation en court-circuit.</w:t>
      </w:r>
    </w:p>
    <w:p w:rsidR="00C30324" w:rsidP="00C30324">
      <w:pPr>
        <w:rPr>
          <w:lang w:val="en-GB"/>
        </w:rPr>
      </w:pPr>
    </w:p>
    <w:p>
      <w:pPr>
        <w:rPr>
          <w:lang w:val="en-GB"/>
        </w:rPr>
      </w:pPr>
      <w:r>
        <w:rPr>
          <w:lang w:val="en-GB"/>
        </w:rPr>
        <w:t xml:space="preserve">L'évaluation en circuit court est très utile. D'une part, elle est plus rapide (car elle n'effectue pas d'évaluation superflue) et d'autre part, elle est pratique. Jetez un coup d'œil à l'extrait de code suivant :</w:t>
      </w:r>
    </w:p>
    <w:p w:rsidR="00C30324" w:rsidP="00C30324">
      <w:pPr>
        <w:rPr>
          <w:lang w:val="en-GB"/>
        </w:rPr>
      </w:pPr>
    </w:p>
    <w:p>
      <w:pPr>
        <w:ind w:start="720"/>
        <w:rPr>
          <w:rStyle w:val="Code0"/>
        </w:rPr>
      </w:pPr>
      <w:r>
        <w:rPr>
          <w:rStyle w:val="Code0"/>
          <w:color w:val="0000FF"/>
        </w:rPr>
        <w:t xml:space="preserve">if </w:t>
      </w:r>
      <w:r>
        <w:rPr>
          <w:rStyle w:val="Code0"/>
        </w:rPr>
        <w:t xml:space="preserve">(</w:t>
      </w:r>
      <w:r>
        <w:rPr>
          <w:rStyle w:val="Code0"/>
          <w:color w:val="0000FF"/>
        </w:rPr>
        <w:t xml:space="preserve">application.activeWindow </w:t>
      </w:r>
      <w:r>
        <w:rPr>
          <w:rStyle w:val="Code0"/>
        </w:rPr>
        <w:t xml:space="preserve">&amp;&amp; </w:t>
      </w:r>
      <w:r>
        <w:rPr>
          <w:rStyle w:val="Code0"/>
          <w:color w:val="0000FF"/>
        </w:rPr>
        <w:t xml:space="preserve">application.activeWindow.title</w:t>
      </w:r>
    </w:p>
    <w:p>
      <w:pPr>
        <w:ind w:start="720"/>
        <w:rPr>
          <w:rStyle w:val="Code0"/>
        </w:rPr>
      </w:pPr>
      <w:r>
        <w:rPr>
          <w:rStyle w:val="Code0"/>
        </w:rPr>
        <w:tab/>
        <w:t xml:space="preserve">&amp;&amp; </w:t>
      </w:r>
      <w:r>
        <w:rPr>
          <w:rStyle w:val="Code0"/>
          <w:color w:val="0000FF"/>
        </w:rPr>
        <w:t xml:space="preserve">application.activeWindow.title.canPaste</w:t>
      </w:r>
      <w:r>
        <w:rPr>
          <w:rStyle w:val="Code0"/>
        </w:rPr>
        <w:t xml:space="preserve">()) { </w:t>
        <w:br/>
        <w:tab/>
      </w:r>
      <w:r>
        <w:rPr>
          <w:rStyle w:val="Code0"/>
          <w:color w:val="0000FF"/>
        </w:rPr>
        <w:t xml:space="preserve">application.activeWindow.title.paste</w:t>
      </w:r>
      <w:r>
        <w:rPr>
          <w:rStyle w:val="Code0"/>
        </w:rPr>
        <w:t xml:space="preserve">() ;</w:t>
      </w:r>
    </w:p>
    <w:p>
      <w:pPr>
        <w:ind w:start="720"/>
        <w:rPr>
          <w:rStyle w:val="Code0"/>
        </w:rPr>
      </w:pPr>
      <w:r>
        <w:rPr>
          <w:rStyle w:val="Code0"/>
        </w:rPr>
        <w:t xml:space="preserve">}</w:t>
      </w:r>
    </w:p>
    <w:p>
      <w:pPr>
        <w:rPr>
          <w:lang w:val="en-GB"/>
        </w:rPr>
      </w:pPr>
      <w:r>
        <w:rPr>
          <w:lang w:val="en-GB"/>
        </w:rPr>
        <w:t xml:space="preserve">Ce code fonctionne parfaitement en JavaScript. Si vous </w:t>
      </w:r>
      <w:r>
        <w:rPr>
          <w:lang w:val="en-GB"/>
        </w:rPr>
        <w:t xml:space="preserve">n'avez pas d'</w:t>
      </w:r>
      <w:r>
        <w:rPr>
          <w:rStyle w:val="Code0"/>
        </w:rPr>
        <w:t xml:space="preserve">activeWindow</w:t>
      </w:r>
      <w:r>
        <w:rPr>
          <w:lang w:val="en-GB"/>
        </w:rPr>
        <w:t xml:space="preserve">, l'évaluation s'arrête. Si vous avez une </w:t>
      </w:r>
      <w:r>
        <w:rPr>
          <w:rStyle w:val="Code0"/>
        </w:rPr>
        <w:t xml:space="preserve">activeWindow</w:t>
      </w:r>
      <w:r>
        <w:rPr>
          <w:lang w:val="en-GB"/>
        </w:rPr>
        <w:t xml:space="preserve">, mais pas de titre, l'évaluation s'arrête ; dans ce cas, on n'essaie pas d'accéder à la </w:t>
      </w:r>
      <w:r>
        <w:rPr>
          <w:lang w:val="en-GB"/>
        </w:rPr>
        <w:t xml:space="preserve">fonction </w:t>
      </w:r>
      <w:r>
        <w:rPr>
          <w:rStyle w:val="Code0"/>
        </w:rPr>
        <w:t xml:space="preserve">canPaste() </w:t>
      </w:r>
      <w:r>
        <w:rPr>
          <w:lang w:val="en-GB"/>
        </w:rPr>
        <w:t xml:space="preserve">de l'objet titre.</w:t>
      </w:r>
    </w:p>
    <w:p>
      <w:pPr>
        <w:rPr>
          <w:lang w:val="en-GB"/>
        </w:rPr>
      </w:pPr>
      <w:r>
        <w:rPr>
          <w:lang w:val="en-GB"/>
        </w:rPr>
        <w:t xml:space="preserve">Si vous essayez de faire la même chose en VBScript et que vous n'avez pas d'</w:t>
      </w:r>
      <w:r>
        <w:rPr>
          <w:lang w:val="en-GB"/>
        </w:rPr>
        <w:t xml:space="preserve">objet </w:t>
      </w:r>
      <w:r>
        <w:rPr>
          <w:rStyle w:val="Code0"/>
        </w:rPr>
        <w:t xml:space="preserve">activeWindow </w:t>
      </w:r>
      <w:r>
        <w:rPr>
          <w:lang w:val="en-GB"/>
        </w:rPr>
        <w:t xml:space="preserve">ou </w:t>
      </w:r>
      <w:r>
        <w:rPr>
          <w:rStyle w:val="Code0"/>
        </w:rPr>
        <w:t xml:space="preserve">title</w:t>
      </w:r>
      <w:r>
        <w:rPr>
          <w:lang w:val="en-GB"/>
        </w:rPr>
        <w:t xml:space="preserve">, vous recevrez une erreur d'exécution, car le moteur VBScript essaiera d'accéder à des objets qui sont nuls.</w:t>
      </w:r>
    </w:p>
    <w:p w:rsidR="00C30324" w:rsidP="00C30324">
      <w:pPr>
        <w:rPr>
          <w:lang w:val="en-GB"/>
        </w:rPr>
      </w:pPr>
    </w:p>
    <w:p>
      <w:pPr>
        <w:rPr>
          <w:lang w:val="en-GB"/>
        </w:rPr>
      </w:pPr>
      <w:r>
        <w:rPr>
          <w:lang w:val="en-GB"/>
        </w:rPr>
        <w:t xml:space="preserve">D'autre part, il faut faire attention en JavaScript à ne pas utiliser de code comme :</w:t>
      </w:r>
    </w:p>
    <w:p w:rsidR="00C30324" w:rsidP="00C30324">
      <w:pPr>
        <w:rPr>
          <w:lang w:val="en-GB"/>
        </w:rPr>
      </w:pPr>
    </w:p>
    <w:p>
      <w:pPr>
        <w:rPr>
          <w:rStyle w:val="Code0"/>
        </w:rPr>
      </w:pPr>
      <w:r>
        <w:rPr>
          <w:lang w:val="en-GB"/>
        </w:rPr>
        <w:tab/>
      </w:r>
      <w:r>
        <w:rPr>
          <w:rStyle w:val="Code0"/>
          <w:color w:val="000080"/>
        </w:rPr>
        <w:t xml:space="preserve">if </w:t>
      </w:r>
      <w:r>
        <w:rPr>
          <w:rStyle w:val="Code0"/>
        </w:rPr>
        <w:t xml:space="preserve">(initialize() &amp;&amp; performAction() &amp;&amp; deinitialize()) {</w:t>
      </w:r>
    </w:p>
    <w:p>
      <w:pPr>
        <w:rPr>
          <w:rStyle w:val="Code0"/>
          <w:color w:val="008000"/>
        </w:rPr>
      </w:pPr>
      <w:r>
        <w:rPr>
          <w:rStyle w:val="Code0"/>
          <w:color w:val="008000"/>
        </w:rPr>
        <w:tab/>
        <w:tab/>
        <w:t xml:space="preserve">// wow, tout a bien fonctionné</w:t>
      </w:r>
    </w:p>
    <w:p>
      <w:pPr>
        <w:ind w:firstLine="720"/>
        <w:rPr>
          <w:rStyle w:val="Code0"/>
        </w:rPr>
      </w:pPr>
      <w:r>
        <w:rPr>
          <w:rStyle w:val="Code0"/>
        </w:rPr>
        <w:t xml:space="preserve">}</w:t>
      </w:r>
    </w:p>
    <w:p w:rsidR="00C30324" w:rsidP="00C30324">
      <w:pPr>
        <w:ind w:firstLine="720"/>
        <w:rPr>
          <w:rStyle w:val="Code0"/>
        </w:rPr>
      </w:pPr>
    </w:p>
    <w:p>
      <w:pPr>
        <w:rPr>
          <w:lang w:val="en-GB"/>
        </w:rPr>
      </w:pPr>
      <w:r>
        <w:rPr>
          <w:lang w:val="en-GB"/>
        </w:rPr>
        <w:t xml:space="preserve">Vous ne voulez probablement pas que </w:t>
      </w:r>
      <w:r>
        <w:rPr>
          <w:rStyle w:val="Code0"/>
          <w:lang w:val="en-GB"/>
        </w:rPr>
        <w:t xml:space="preserve">performAction() </w:t>
      </w:r>
      <w:r>
        <w:rPr>
          <w:lang w:val="en-GB"/>
        </w:rPr>
        <w:t xml:space="preserve">soit appelée lorsque la </w:t>
      </w:r>
      <w:r>
        <w:rPr>
          <w:lang w:val="en-GB"/>
        </w:rPr>
        <w:t xml:space="preserve">fonction </w:t>
      </w:r>
      <w:r>
        <w:rPr>
          <w:rStyle w:val="Code0"/>
        </w:rPr>
        <w:t xml:space="preserve">initialize() </w:t>
      </w:r>
      <w:r>
        <w:rPr>
          <w:lang w:val="en-GB"/>
        </w:rPr>
        <w:t xml:space="preserve">renvoie false ; jusqu'à présent, tout va bien. </w:t>
      </w:r>
      <w:r>
        <w:rPr>
          <w:lang w:val="en-GB"/>
        </w:rPr>
        <w:t xml:space="preserve">Cependant, si la fonction </w:t>
      </w:r>
      <w:r>
        <w:rPr>
          <w:rStyle w:val="Code0"/>
        </w:rPr>
        <w:t xml:space="preserve">performAction() </w:t>
      </w:r>
      <w:r>
        <w:rPr>
          <w:lang w:val="en-GB"/>
        </w:rPr>
        <w:t xml:space="preserve">renvoie false, votre </w:t>
      </w:r>
      <w:r>
        <w:rPr>
          <w:lang w:val="en-GB"/>
        </w:rPr>
        <w:t xml:space="preserve">fonction deinitialize</w:t>
      </w:r>
      <w:r>
        <w:rPr>
          <w:rStyle w:val="Code0"/>
        </w:rPr>
        <w:t xml:space="preserve">()</w:t>
      </w:r>
      <w:r>
        <w:rPr>
          <w:lang w:val="en-GB"/>
        </w:rPr>
        <w:t xml:space="preserve"> ne sera pas appelée et ce n'est probablement pas ce que vous voulez.</w:t>
      </w:r>
    </w:p>
    <w:p>
      <w:pPr>
        <w:rPr>
          <w:lang w:val="en-GB"/>
        </w:rPr>
      </w:pPr>
      <w:r>
        <w:rPr>
          <w:lang w:val="en-GB"/>
        </w:rPr>
        <w:t xml:space="preserve">Jetez également un coup d'œil à la </w:t>
      </w:r>
      <w:hyperlink w:history="1" w:anchor="_Error_handling">
        <w:r>
          <w:rPr>
            <w:rStyle w:val="Hyperlink"/>
            <w:lang w:val="en-GB"/>
          </w:rPr>
          <w:t xml:space="preserve">gestion des erreurs</w:t>
        </w:r>
      </w:hyperlink>
      <w:r>
        <w:rPr>
          <w:lang w:val="en-GB"/>
        </w:rPr>
        <w:t xml:space="preserve"> pour voir comment vous pouvez gérer ce problème de manière plus élégante.</w:t>
      </w:r>
    </w:p>
    <w:p>
      <w:pPr>
        <w:pStyle w:val="Heading2"/>
        <w:rPr>
          <w:lang w:val="en-GB"/>
        </w:rPr>
      </w:pPr>
      <w:bookmarkStart w:name="_Error_handling" w:id="198"/>
      <w:bookmarkStart w:name="_Toc373244402" w:id="199"/>
      <w:bookmarkEnd w:id="198"/>
      <w:r>
        <w:rPr>
          <w:lang w:val="en-GB"/>
        </w:rPr>
        <w:t xml:space="preserve">Gestion des erreurs</w:t>
      </w:r>
      <w:bookmarkEnd w:id="199"/>
    </w:p>
    <w:p>
      <w:pPr>
        <w:rPr>
          <w:lang w:val="en-GB"/>
        </w:rPr>
      </w:pPr>
      <w:r>
        <w:rPr>
          <w:lang w:val="en-GB"/>
        </w:rPr>
        <w:t xml:space="preserve">VBScript n'est pas très intelligent en ce qui concerne la gestion des erreurs. Tout ce que vous pouvez faire, c'est utiliser une </w:t>
      </w:r>
      <w:r>
        <w:rPr>
          <w:lang w:val="en-GB"/>
        </w:rPr>
        <w:t xml:space="preserve">instruction "</w:t>
      </w:r>
      <w:r>
        <w:rPr>
          <w:rStyle w:val="Code0"/>
        </w:rPr>
        <w:t xml:space="preserve">on error resume next" </w:t>
      </w:r>
      <w:r>
        <w:rPr>
          <w:lang w:val="en-GB"/>
        </w:rPr>
        <w:t xml:space="preserve">pour éviter les erreurs d'exécution.</w:t>
      </w:r>
    </w:p>
    <w:p>
      <w:pPr>
        <w:rPr>
          <w:lang w:val="en-GB"/>
        </w:rPr>
      </w:pPr>
      <w:r>
        <w:rPr>
          <w:lang w:val="en-GB"/>
        </w:rPr>
        <w:t xml:space="preserve">JavaScript dispose d'un support intégré pour les exceptions.</w:t>
      </w:r>
    </w:p>
    <w:p w:rsidR="00C30324" w:rsidP="00C30324">
      <w:pPr>
        <w:rPr>
          <w:lang w:val="en-GB"/>
        </w:rPr>
      </w:pPr>
    </w:p>
    <w:p>
      <w:pPr>
        <w:widowControl w:val="0"/>
        <w:rPr>
          <w:lang w:val="en-GB"/>
        </w:rPr>
      </w:pPr>
      <w:r>
        <w:rPr>
          <w:lang w:val="en-GB"/>
        </w:rPr>
        <w:t xml:space="preserve">La syntaxe générale est la suivante :</w:t>
      </w:r>
    </w:p>
    <w:p>
      <w:pPr>
        <w:keepNext/>
        <w:widowControl w:val="0"/>
        <w:rPr>
          <w:rStyle w:val="Code0"/>
        </w:rPr>
      </w:pPr>
      <w:r>
        <w:rPr>
          <w:rStyle w:val="Code0"/>
        </w:rPr>
        <w:tab/>
      </w:r>
      <w:r>
        <w:rPr>
          <w:rStyle w:val="Code0"/>
          <w:color w:val="000080"/>
        </w:rPr>
        <w:t xml:space="preserve">try </w:t>
      </w:r>
      <w:r>
        <w:rPr>
          <w:rStyle w:val="Code0"/>
        </w:rPr>
        <w:t xml:space="preserve">{ </w:t>
        <w:br/>
      </w:r>
      <w:r>
        <w:rPr>
          <w:rStyle w:val="Code0"/>
          <w:color w:val="008000"/>
        </w:rPr>
        <w:tab/>
        <w:tab/>
        <w:t xml:space="preserve">// déclarations </w:t>
        <w:br/>
      </w:r>
      <w:r>
        <w:rPr>
          <w:rStyle w:val="Code0"/>
        </w:rPr>
        <w:tab/>
        <w:t xml:space="preserve">}</w:t>
      </w:r>
    </w:p>
    <w:p>
      <w:pPr>
        <w:keepNext/>
        <w:widowControl w:val="0"/>
        <w:rPr>
          <w:rStyle w:val="Code0"/>
        </w:rPr>
      </w:pPr>
      <w:r>
        <w:rPr>
          <w:rStyle w:val="Code0"/>
        </w:rPr>
        <w:tab/>
      </w:r>
      <w:r>
        <w:rPr>
          <w:rStyle w:val="Code0"/>
          <w:color w:val="000080"/>
        </w:rPr>
        <w:t xml:space="preserve">catch </w:t>
      </w:r>
      <w:r>
        <w:rPr>
          <w:rStyle w:val="Code0"/>
        </w:rPr>
        <w:t xml:space="preserve">(argument) { </w:t>
        <w:br/>
      </w:r>
      <w:r>
        <w:rPr>
          <w:rStyle w:val="Code0"/>
          <w:color w:val="008000"/>
        </w:rPr>
        <w:tab/>
        <w:tab/>
        <w:t xml:space="preserve">// déclarations </w:t>
        <w:br/>
      </w:r>
      <w:r>
        <w:rPr>
          <w:rStyle w:val="Code0"/>
        </w:rPr>
        <w:tab/>
        <w:t xml:space="preserve">} </w:t>
        <w:br/>
        <w:tab/>
      </w:r>
      <w:r>
        <w:rPr>
          <w:rStyle w:val="Code0"/>
          <w:color w:val="000080"/>
        </w:rPr>
        <w:t xml:space="preserve">finally </w:t>
      </w:r>
      <w:r>
        <w:rPr>
          <w:rStyle w:val="Code0"/>
        </w:rPr>
        <w:t xml:space="preserve">{ </w:t>
        <w:br/>
      </w:r>
      <w:r>
        <w:rPr>
          <w:rStyle w:val="Code0"/>
          <w:color w:val="008000"/>
        </w:rPr>
        <w:tab/>
        <w:tab/>
        <w:t xml:space="preserve">// déclarations </w:t>
        <w:br/>
      </w:r>
      <w:r>
        <w:rPr>
          <w:rStyle w:val="Code0"/>
        </w:rPr>
        <w:tab/>
        <w:t xml:space="preserve">}</w:t>
      </w:r>
    </w:p>
    <w:p w:rsidR="00C30324" w:rsidP="00C30324">
      <w:pPr>
        <w:rPr>
          <w:lang w:val="en-GB"/>
        </w:rPr>
      </w:pPr>
    </w:p>
    <w:p>
      <w:pPr>
        <w:rPr>
          <w:lang w:val="en-GB"/>
        </w:rPr>
      </w:pPr>
      <w:r>
        <w:rPr>
          <w:lang w:val="en-GB"/>
        </w:rPr>
        <w:t xml:space="preserve">Les </w:t>
      </w:r>
      <w:r>
        <w:rPr>
          <w:lang w:val="en-GB"/>
        </w:rPr>
        <w:t xml:space="preserve">blocs </w:t>
      </w:r>
      <w:r>
        <w:rPr>
          <w:rStyle w:val="Code0"/>
        </w:rPr>
        <w:t xml:space="preserve">catch </w:t>
      </w:r>
      <w:r>
        <w:rPr>
          <w:lang w:val="en-GB"/>
        </w:rPr>
        <w:t xml:space="preserve">et </w:t>
      </w:r>
      <w:r>
        <w:rPr>
          <w:rStyle w:val="Code0"/>
        </w:rPr>
        <w:t xml:space="preserve">finally </w:t>
      </w:r>
      <w:r>
        <w:rPr>
          <w:lang w:val="en-GB"/>
        </w:rPr>
        <w:t xml:space="preserve">sont facultatifs, mais l'un ou </w:t>
      </w:r>
      <w:r>
        <w:rPr>
          <w:lang w:val="en-GB"/>
        </w:rPr>
        <w:t xml:space="preserve">l'autre </w:t>
      </w:r>
      <w:r>
        <w:rPr>
          <w:lang w:val="en-GB"/>
        </w:rPr>
        <w:t xml:space="preserve">doit être présent.</w:t>
      </w:r>
    </w:p>
    <w:p w:rsidR="00C30324" w:rsidP="00C30324">
      <w:pPr>
        <w:rPr>
          <w:lang w:val="en-GB"/>
        </w:rPr>
      </w:pPr>
    </w:p>
    <w:p>
      <w:pPr>
        <w:rPr>
          <w:lang w:val="en-GB"/>
        </w:rPr>
      </w:pPr>
      <w:r>
        <w:rPr>
          <w:lang w:val="en-GB"/>
        </w:rPr>
        <w:t xml:space="preserve">JavaScript exécute d'abord les instructions du </w:t>
      </w:r>
      <w:r>
        <w:rPr>
          <w:lang w:val="en-GB"/>
        </w:rPr>
        <w:t xml:space="preserve">bloc </w:t>
      </w:r>
      <w:r>
        <w:rPr>
          <w:rStyle w:val="Code0"/>
        </w:rPr>
        <w:t xml:space="preserve">try. </w:t>
      </w:r>
      <w:r>
        <w:rPr>
          <w:lang w:val="en-GB"/>
        </w:rPr>
        <w:t xml:space="preserve">Si l'une de ces instructions lève une exception, le code du </w:t>
      </w:r>
      <w:r>
        <w:rPr>
          <w:lang w:val="en-GB"/>
        </w:rPr>
        <w:t xml:space="preserve">bloc </w:t>
      </w:r>
      <w:r>
        <w:rPr>
          <w:rStyle w:val="Code0"/>
        </w:rPr>
        <w:t xml:space="preserve">catch </w:t>
      </w:r>
      <w:r>
        <w:rPr>
          <w:lang w:val="en-GB"/>
        </w:rPr>
        <w:t xml:space="preserve">est exécuté (s'il existe) immédiatement, c'est-à-dire que les instructions suivantes du </w:t>
      </w:r>
      <w:r>
        <w:rPr>
          <w:lang w:val="en-GB"/>
        </w:rPr>
        <w:t xml:space="preserve">bloc </w:t>
      </w:r>
      <w:r>
        <w:rPr>
          <w:rStyle w:val="Code0"/>
        </w:rPr>
        <w:t xml:space="preserve">try </w:t>
      </w:r>
      <w:r>
        <w:rPr>
          <w:lang w:val="en-GB"/>
        </w:rPr>
        <w:t xml:space="preserve">ne sont pas exécutées. Le bloc </w:t>
      </w:r>
      <w:r>
        <w:rPr>
          <w:rStyle w:val="Code0"/>
        </w:rPr>
        <w:t xml:space="preserve">catch </w:t>
      </w:r>
      <w:r>
        <w:rPr>
          <w:lang w:val="en-GB"/>
        </w:rPr>
        <w:t xml:space="preserve">reçoit l'exception lancée comme argument. Ensuite, le bloc </w:t>
      </w:r>
      <w:r>
        <w:rPr>
          <w:rStyle w:val="Code0"/>
        </w:rPr>
        <w:t xml:space="preserve">finally </w:t>
      </w:r>
      <w:r>
        <w:rPr>
          <w:lang w:val="en-GB"/>
        </w:rPr>
        <w:t xml:space="preserve">est exécuté (s'il existe). Le bloc </w:t>
      </w:r>
      <w:r>
        <w:rPr>
          <w:rStyle w:val="Code0"/>
        </w:rPr>
        <w:t xml:space="preserve">finally </w:t>
      </w:r>
      <w:r>
        <w:rPr>
          <w:lang w:val="en-GB"/>
        </w:rPr>
        <w:t xml:space="preserve">sera toujours exécuté, c'est-à-dire aussi bien lorsqu'une exception est levée que lorsqu'aucune exception n'est levée.</w:t>
      </w:r>
    </w:p>
    <w:p w:rsidR="00C30324" w:rsidP="00C30324">
      <w:pPr>
        <w:rPr>
          <w:lang w:val="en-GB"/>
        </w:rPr>
      </w:pPr>
    </w:p>
    <w:p>
      <w:pPr>
        <w:rPr>
          <w:lang w:val="en-GB"/>
        </w:rPr>
      </w:pPr>
      <w:r>
        <w:rPr>
          <w:lang w:val="en-GB"/>
        </w:rPr>
        <w:t xml:space="preserve">Pour revenir à notre exemple de </w:t>
      </w:r>
      <w:hyperlink w:history="1" w:anchor="_Testing_conditions">
        <w:r>
          <w:rPr>
            <w:rStyle w:val="Hyperlink"/>
            <w:lang w:val="en-GB"/>
          </w:rPr>
          <w:t xml:space="preserve">conditions de test</w:t>
        </w:r>
      </w:hyperlink>
      <w:r>
        <w:rPr>
          <w:lang w:val="en-GB"/>
        </w:rPr>
        <w:t xml:space="preserve">, nous pourrions faire ce qui suit :</w:t>
      </w:r>
    </w:p>
    <w:p w:rsidR="00C30324" w:rsidP="00C30324">
      <w:pPr>
        <w:rPr>
          <w:lang w:val="en-GB"/>
        </w:rPr>
      </w:pPr>
    </w:p>
    <w:p>
      <w:pPr>
        <w:ind w:start="720"/>
        <w:rPr>
          <w:rStyle w:val="Code0"/>
        </w:rPr>
      </w:pPr>
      <w:r>
        <w:rPr>
          <w:rStyle w:val="Code0"/>
          <w:color w:val="000080"/>
        </w:rPr>
        <w:t xml:space="preserve">function </w:t>
      </w:r>
      <w:r>
        <w:rPr>
          <w:rStyle w:val="Code0"/>
        </w:rPr>
        <w:t xml:space="preserve">initialize() </w:t>
        <w:br/>
        <w:tab/>
      </w:r>
      <w:r>
        <w:rPr>
          <w:rStyle w:val="Code0"/>
          <w:color w:val="008000"/>
        </w:rPr>
        <w:t xml:space="preserve">{ // effectue l'initialisation requise</w:t>
      </w:r>
      <w:r>
        <w:rPr>
          <w:rStyle w:val="Code0"/>
        </w:rPr>
        <w:br/>
        <w:tab/>
      </w:r>
      <w:r>
        <w:rPr>
          <w:rStyle w:val="Code0"/>
          <w:color w:val="000080"/>
        </w:rPr>
        <w:t xml:space="preserve">if </w:t>
      </w:r>
      <w:r>
        <w:rPr>
          <w:rStyle w:val="Code0"/>
        </w:rPr>
        <w:t xml:space="preserve">(something_went_wrong) { </w:t>
        <w:br/>
        <w:tab/>
        <w:tab/>
      </w:r>
      <w:r>
        <w:rPr>
          <w:rStyle w:val="Code0"/>
          <w:color w:val="000080"/>
        </w:rPr>
        <w:t xml:space="preserve">throw </w:t>
      </w:r>
      <w:r>
        <w:rPr>
          <w:rStyle w:val="Code0"/>
          <w:color w:val="FF00FF"/>
        </w:rPr>
        <w:t xml:space="preserve">"failed to start the flux compensator</w:t>
      </w:r>
      <w:r>
        <w:t xml:space="preserve">"</w:t>
        <w:rPr>
          <w:rStyle w:val="Code0"/>
        </w:rPr>
        <w:t xml:space="preserve"> </w:t>
      </w:r>
      <w:r>
        <w:br/>
        <w:tab/>
        <w:t xml:space="preserve">}</w:t>
        <w:br/>
        <w:t xml:space="preserve"> } </w:t>
        <w:br/>
      </w:r>
    </w:p>
    <w:p>
      <w:pPr>
        <w:ind w:firstLine="720"/>
        <w:rPr>
          <w:rStyle w:val="Code0"/>
        </w:rPr>
      </w:pPr>
      <w:r>
        <w:rPr>
          <w:rStyle w:val="Code0"/>
          <w:color w:val="000080"/>
        </w:rPr>
        <w:t xml:space="preserve">function </w:t>
      </w:r>
      <w:r>
        <w:rPr>
          <w:rStyle w:val="Code0"/>
        </w:rPr>
        <w:t xml:space="preserve">performAction() {</w:t>
      </w:r>
    </w:p>
    <w:p>
      <w:pPr>
        <w:ind w:start="720" w:firstLine="720"/>
        <w:rPr>
          <w:rStyle w:val="Code0"/>
          <w:color w:val="008000"/>
        </w:rPr>
      </w:pPr>
      <w:r>
        <w:rPr>
          <w:rStyle w:val="Code0"/>
          <w:color w:val="008000"/>
        </w:rPr>
        <w:t xml:space="preserve">// effectuer les actions</w:t>
      </w:r>
    </w:p>
    <w:p>
      <w:pPr>
        <w:ind w:start="720" w:firstLine="720"/>
        <w:rPr>
          <w:rStyle w:val="Code0"/>
        </w:rPr>
      </w:pPr>
      <w:r>
        <w:rPr>
          <w:rStyle w:val="Code0"/>
          <w:color w:val="000080"/>
        </w:rPr>
        <w:t xml:space="preserve">if </w:t>
      </w:r>
      <w:r>
        <w:rPr>
          <w:rStyle w:val="Code0"/>
        </w:rPr>
        <w:t xml:space="preserve">(something_went_wrong) {</w:t>
      </w:r>
    </w:p>
    <w:p>
      <w:pPr>
        <w:ind w:start="720"/>
        <w:rPr>
          <w:rStyle w:val="Code0"/>
        </w:rPr>
      </w:pPr>
      <w:r>
        <w:rPr>
          <w:rStyle w:val="Code0"/>
        </w:rPr>
        <w:tab/>
        <w:tab/>
      </w:r>
      <w:r>
        <w:rPr>
          <w:rStyle w:val="Code0"/>
          <w:color w:val="000080"/>
        </w:rPr>
        <w:t xml:space="preserve">lancer </w:t>
      </w:r>
      <w:r>
        <w:rPr>
          <w:rStyle w:val="Code0"/>
          <w:color w:val="FF00FF"/>
        </w:rPr>
        <w:t xml:space="preserve">"n'a pas réussi à effectuer les actions</w:t>
      </w:r>
      <w:r>
        <w:rPr>
          <w:rStyle w:val="Code0"/>
        </w:rPr>
        <w:t xml:space="preserve">" ;</w:t>
      </w:r>
    </w:p>
    <w:p>
      <w:pPr>
        <w:ind w:start="720" w:firstLine="720"/>
        <w:rPr>
          <w:rStyle w:val="Code0"/>
        </w:rPr>
      </w:pPr>
      <w:r>
        <w:rPr>
          <w:rStyle w:val="Code0"/>
        </w:rPr>
        <w:t xml:space="preserve">}</w:t>
      </w:r>
    </w:p>
    <w:p>
      <w:pPr>
        <w:ind w:firstLine="720"/>
        <w:rPr>
          <w:rStyle w:val="Code0"/>
        </w:rPr>
      </w:pPr>
      <w:r>
        <w:rPr>
          <w:rStyle w:val="Code0"/>
        </w:rPr>
        <w:t xml:space="preserve">}</w:t>
      </w:r>
    </w:p>
    <w:p w:rsidR="00C30324" w:rsidP="00C30324">
      <w:pPr>
        <w:ind w:firstLine="720"/>
        <w:rPr>
          <w:lang w:val="en-GB"/>
        </w:rPr>
      </w:pPr>
    </w:p>
    <w:p>
      <w:pPr>
        <w:rPr>
          <w:lang w:val="en-GB"/>
        </w:rPr>
      </w:pPr>
      <w:r>
        <w:rPr>
          <w:lang w:val="en-GB"/>
        </w:rPr>
        <w:t xml:space="preserve">Vous pouvez maintenant faire facilement quelque chose comme :</w:t>
      </w:r>
    </w:p>
    <w:p w:rsidR="00C30324" w:rsidP="00C30324">
      <w:pPr>
        <w:rPr>
          <w:lang w:val="en-GB"/>
        </w:rPr>
      </w:pPr>
    </w:p>
    <w:p>
      <w:pPr>
        <w:rPr>
          <w:rStyle w:val="Code0"/>
        </w:rPr>
      </w:pPr>
      <w:r>
        <w:rPr>
          <w:lang w:val="en-GB"/>
        </w:rPr>
        <w:tab/>
      </w:r>
      <w:r>
        <w:rPr>
          <w:rStyle w:val="Code0"/>
          <w:color w:val="0000FF"/>
        </w:rPr>
        <w:t xml:space="preserve">try </w:t>
      </w:r>
      <w:r>
        <w:rPr>
          <w:rStyle w:val="Code0"/>
        </w:rPr>
        <w:t xml:space="preserve">{</w:t>
      </w:r>
    </w:p>
    <w:p>
      <w:pPr>
        <w:rPr>
          <w:rStyle w:val="Code0"/>
        </w:rPr>
      </w:pPr>
      <w:r>
        <w:rPr>
          <w:rStyle w:val="Code0"/>
        </w:rPr>
        <w:tab/>
        <w:tab/>
        <w:t xml:space="preserve">initialize() ;</w:t>
      </w:r>
    </w:p>
    <w:p>
      <w:pPr>
        <w:rPr>
          <w:rStyle w:val="Code0"/>
        </w:rPr>
      </w:pPr>
      <w:r>
        <w:rPr>
          <w:rStyle w:val="Code0"/>
        </w:rPr>
        <w:tab/>
        <w:tab/>
        <w:t xml:space="preserve">performAction() ;</w:t>
      </w:r>
    </w:p>
    <w:p>
      <w:pPr>
        <w:rPr>
          <w:rStyle w:val="Code0"/>
        </w:rPr>
      </w:pPr>
      <w:r>
        <w:rPr>
          <w:rStyle w:val="Code0"/>
        </w:rPr>
        <w:tab/>
        <w:t xml:space="preserve">}</w:t>
      </w:r>
    </w:p>
    <w:p>
      <w:pPr>
        <w:rPr>
          <w:rStyle w:val="Code0"/>
        </w:rPr>
      </w:pPr>
      <w:r>
        <w:rPr>
          <w:rStyle w:val="Code0"/>
        </w:rPr>
        <w:tab/>
      </w:r>
      <w:r>
        <w:rPr>
          <w:rStyle w:val="Code0"/>
          <w:color w:val="0000FF"/>
        </w:rPr>
        <w:t xml:space="preserve">catch </w:t>
      </w:r>
      <w:r>
        <w:rPr>
          <w:rStyle w:val="Code0"/>
        </w:rPr>
        <w:t xml:space="preserve">(exception) {</w:t>
      </w:r>
    </w:p>
    <w:p>
      <w:pPr>
        <w:rPr>
          <w:rStyle w:val="Code0"/>
        </w:rPr>
      </w:pPr>
      <w:r>
        <w:rPr>
          <w:rStyle w:val="Code0"/>
        </w:rPr>
        <w:tab/>
        <w:tab/>
      </w:r>
      <w:r>
        <w:rPr>
          <w:rStyle w:val="Code0"/>
          <w:color w:val="0000FF"/>
        </w:rPr>
        <w:t xml:space="preserve">application.messageBox</w:t>
      </w:r>
      <w:r>
        <w:rPr>
          <w:rStyle w:val="Code0"/>
        </w:rPr>
        <w:t xml:space="preserve">(</w:t>
      </w:r>
      <w:r>
        <w:rPr>
          <w:rStyle w:val="Code0"/>
          <w:color w:val="FF00FF"/>
        </w:rPr>
        <w:t xml:space="preserve">"WinIBW</w:t>
      </w:r>
      <w:r>
        <w:rPr>
          <w:rStyle w:val="Code0"/>
        </w:rPr>
        <w:t xml:space="preserve">",</w:t>
      </w:r>
    </w:p>
    <w:p>
      <w:pPr>
        <w:ind w:start="2160" w:firstLine="720"/>
        <w:rPr>
          <w:rStyle w:val="Code0"/>
        </w:rPr>
      </w:pPr>
      <w:r>
        <w:rPr>
          <w:rStyle w:val="Code0"/>
          <w:color w:val="FF00FF"/>
        </w:rPr>
        <w:t xml:space="preserve">"quelque chose s'est mal passé : " </w:t>
      </w:r>
      <w:r>
        <w:rPr>
          <w:rStyle w:val="Code0"/>
        </w:rPr>
        <w:t xml:space="preserve">+ exception,</w:t>
      </w:r>
    </w:p>
    <w:p>
      <w:pPr>
        <w:rPr>
          <w:rStyle w:val="Code0"/>
        </w:rPr>
      </w:pPr>
      <w:r>
        <w:rPr>
          <w:rStyle w:val="Code0"/>
        </w:rPr>
        <w:tab/>
        <w:tab/>
        <w:tab/>
        <w:tab/>
      </w:r>
      <w:r>
        <w:rPr>
          <w:rStyle w:val="Code0"/>
          <w:color w:val="FF00FF"/>
        </w:rPr>
        <w:t xml:space="preserve">"alert-icon"</w:t>
      </w:r>
      <w:r>
        <w:rPr>
          <w:rStyle w:val="Code0"/>
        </w:rPr>
        <w:t xml:space="preserve">) ;</w:t>
      </w:r>
    </w:p>
    <w:p>
      <w:pPr>
        <w:rPr>
          <w:rStyle w:val="Code0"/>
        </w:rPr>
      </w:pPr>
      <w:r>
        <w:rPr>
          <w:rStyle w:val="Code0"/>
        </w:rPr>
        <w:tab/>
        <w:t xml:space="preserve">}</w:t>
      </w:r>
    </w:p>
    <w:p>
      <w:pPr>
        <w:rPr>
          <w:rStyle w:val="Code0"/>
        </w:rPr>
      </w:pPr>
      <w:r>
        <w:rPr>
          <w:rStyle w:val="Code0"/>
        </w:rPr>
        <w:tab/>
      </w:r>
      <w:r>
        <w:rPr>
          <w:rStyle w:val="Code0"/>
          <w:color w:val="0000FF"/>
        </w:rPr>
        <w:t xml:space="preserve">enfin </w:t>
      </w:r>
      <w:r>
        <w:rPr>
          <w:rStyle w:val="Code0"/>
        </w:rPr>
        <w:t xml:space="preserve">{</w:t>
      </w:r>
    </w:p>
    <w:p>
      <w:pPr>
        <w:rPr>
          <w:rStyle w:val="Code0"/>
        </w:rPr>
      </w:pPr>
      <w:r>
        <w:rPr>
          <w:rStyle w:val="Code0"/>
        </w:rPr>
        <w:tab/>
        <w:tab/>
        <w:t xml:space="preserve">deinitialisation() ;</w:t>
      </w:r>
    </w:p>
    <w:p>
      <w:pPr>
        <w:rPr>
          <w:rStyle w:val="Code0"/>
        </w:rPr>
      </w:pPr>
      <w:r>
        <w:rPr>
          <w:rStyle w:val="Code0"/>
        </w:rPr>
        <w:tab/>
        <w:t xml:space="preserve">}</w:t>
      </w:r>
    </w:p>
    <w:p w:rsidR="00C30324" w:rsidP="00C30324">
      <w:pPr>
        <w:rPr>
          <w:lang w:val="en-GB"/>
        </w:rPr>
      </w:pPr>
    </w:p>
    <w:p>
      <w:pPr>
        <w:rPr>
          <w:lang w:val="en-GB"/>
        </w:rPr>
      </w:pPr>
      <w:r>
        <w:rPr>
          <w:lang w:val="en-GB"/>
        </w:rPr>
        <w:t xml:space="preserve">Le script invoquera d'abord votre </w:t>
      </w:r>
      <w:r>
        <w:rPr>
          <w:lang w:val="en-GB"/>
        </w:rPr>
        <w:t xml:space="preserve">fonction </w:t>
      </w:r>
      <w:r>
        <w:rPr>
          <w:rStyle w:val="Code0"/>
        </w:rPr>
        <w:t xml:space="preserve">initialize(). </w:t>
      </w:r>
      <w:r>
        <w:rPr>
          <w:lang w:val="en-GB"/>
        </w:rPr>
        <w:t xml:space="preserve">Si la fonction </w:t>
      </w:r>
      <w:r>
        <w:rPr>
          <w:rStyle w:val="Code0"/>
        </w:rPr>
        <w:t xml:space="preserve">initialize() </w:t>
      </w:r>
      <w:r>
        <w:rPr>
          <w:lang w:val="en-GB"/>
        </w:rPr>
        <w:t xml:space="preserve">ne lève pas d'exception, la fonction </w:t>
      </w:r>
      <w:r>
        <w:rPr>
          <w:rStyle w:val="Code0"/>
        </w:rPr>
        <w:t xml:space="preserve">performAction() </w:t>
      </w:r>
      <w:r>
        <w:rPr>
          <w:lang w:val="en-GB"/>
        </w:rPr>
        <w:t xml:space="preserve">sera appelée. Si la fonction </w:t>
      </w:r>
      <w:r>
        <w:rPr>
          <w:rStyle w:val="Code0"/>
        </w:rPr>
        <w:t xml:space="preserve">initialize() </w:t>
      </w:r>
      <w:r>
        <w:rPr>
          <w:lang w:val="en-GB"/>
        </w:rPr>
        <w:t xml:space="preserve">lève une exception, le code du </w:t>
      </w:r>
      <w:r>
        <w:rPr>
          <w:lang w:val="en-GB"/>
        </w:rPr>
        <w:t xml:space="preserve">bloc </w:t>
      </w:r>
      <w:r>
        <w:rPr>
          <w:rStyle w:val="Code0"/>
        </w:rPr>
        <w:t xml:space="preserve">catch sera </w:t>
      </w:r>
      <w:r>
        <w:rPr>
          <w:lang w:val="en-GB"/>
        </w:rPr>
        <w:t xml:space="preserve">exécuté (et la </w:t>
      </w:r>
      <w:r>
        <w:rPr>
          <w:lang w:val="en-GB"/>
        </w:rPr>
        <w:t xml:space="preserve">fonction </w:t>
      </w:r>
      <w:r>
        <w:rPr>
          <w:rStyle w:val="Code0"/>
        </w:rPr>
        <w:t xml:space="preserve">performAction() </w:t>
      </w:r>
      <w:r>
        <w:rPr>
          <w:lang w:val="en-GB"/>
        </w:rPr>
        <w:t xml:space="preserve">sera omise). Si </w:t>
      </w:r>
      <w:r>
        <w:rPr>
          <w:lang w:val="en-GB"/>
        </w:rPr>
        <w:t xml:space="preserve">la fonction </w:t>
      </w:r>
      <w:r>
        <w:rPr>
          <w:rStyle w:val="Code0"/>
        </w:rPr>
        <w:t xml:space="preserve">performAction() lève </w:t>
      </w:r>
      <w:r>
        <w:rPr>
          <w:lang w:val="en-GB"/>
        </w:rPr>
        <w:t xml:space="preserve">une exception, le code du bloc </w:t>
      </w:r>
      <w:r>
        <w:rPr>
          <w:rStyle w:val="Code0"/>
        </w:rPr>
        <w:t xml:space="preserve">catch sera </w:t>
      </w:r>
      <w:r>
        <w:rPr>
          <w:lang w:val="en-GB"/>
        </w:rPr>
        <w:t xml:space="preserve">exécuté. Si ni </w:t>
      </w:r>
      <w:r>
        <w:rPr>
          <w:rStyle w:val="Code0"/>
        </w:rPr>
        <w:t xml:space="preserve">initialize() </w:t>
      </w:r>
      <w:r>
        <w:rPr>
          <w:lang w:val="en-GB"/>
        </w:rPr>
        <w:t xml:space="preserve">ni </w:t>
      </w:r>
      <w:r>
        <w:rPr>
          <w:rStyle w:val="Code0"/>
        </w:rPr>
        <w:t xml:space="preserve">performAction() </w:t>
      </w:r>
      <w:r>
        <w:rPr>
          <w:lang w:val="en-GB"/>
        </w:rPr>
        <w:t xml:space="preserve">ne lèvent d'</w:t>
      </w:r>
      <w:r>
        <w:rPr>
          <w:lang w:val="en-GB"/>
        </w:rPr>
        <w:t xml:space="preserve">exception, le </w:t>
      </w:r>
      <w:r>
        <w:rPr>
          <w:lang w:val="en-GB"/>
        </w:rPr>
        <w:t xml:space="preserve">bloc </w:t>
      </w:r>
      <w:r>
        <w:rPr>
          <w:rStyle w:val="Code0"/>
        </w:rPr>
        <w:t xml:space="preserve">catch </w:t>
      </w:r>
      <w:r>
        <w:rPr>
          <w:lang w:val="en-GB"/>
        </w:rPr>
        <w:t xml:space="preserve">ne sera pas exécuté du tout. Enfin, le code du bloc </w:t>
      </w:r>
      <w:r>
        <w:rPr>
          <w:rStyle w:val="Code0"/>
        </w:rPr>
        <w:t xml:space="preserve">finally sera </w:t>
      </w:r>
      <w:r>
        <w:rPr>
          <w:lang w:val="en-GB"/>
        </w:rPr>
        <w:t xml:space="preserve">exécuté. Cela se produit dans tous les cas, c'est-à-dire lorsqu'une exception a été levée et lorsqu'aucune exception n'a été levée.</w:t>
      </w:r>
    </w:p>
    <w:p>
      <w:pPr>
        <w:rPr>
          <w:lang w:val="en-GB"/>
        </w:rPr>
      </w:pPr>
      <w:r>
        <w:rPr>
          <w:lang w:val="en-GB"/>
        </w:rPr>
        <w:t xml:space="preserve">Pour plus d'informations sur les exceptions, veuillez consulter la référence JavaScript.</w:t>
      </w:r>
    </w:p>
    <w:p>
      <w:pPr>
        <w:pStyle w:val="Heading2"/>
        <w:rPr>
          <w:lang w:val="en-GB"/>
        </w:rPr>
      </w:pPr>
      <w:bookmarkStart w:name="_Toc373244403" w:id="200"/>
      <w:r>
        <w:rPr>
          <w:lang w:val="en-GB"/>
        </w:rPr>
        <w:t xml:space="preserve">Boucles</w:t>
      </w:r>
      <w:bookmarkEnd w:id="200"/>
    </w:p>
    <w:p>
      <w:pPr>
        <w:rPr>
          <w:lang w:val="en-GB"/>
        </w:rPr>
      </w:pPr>
      <w:r>
        <w:rPr>
          <w:lang w:val="en-GB"/>
        </w:rPr>
        <w:t xml:space="preserve">JavaScript prend principalement en charge trois constructions de boucle : </w:t>
      </w:r>
      <w:r>
        <w:rPr>
          <w:rStyle w:val="Code0"/>
        </w:rPr>
        <w:t xml:space="preserve">for, while, do/while</w:t>
      </w:r>
      <w:r>
        <w:rPr>
          <w:lang w:val="en-GB"/>
        </w:rPr>
        <w:t xml:space="preserve">. Pour les autres constructions, veuillez vous référer à la référence JavaScript.</w:t>
      </w:r>
    </w:p>
    <w:p w:rsidR="00C30324" w:rsidP="00C30324">
      <w:pPr>
        <w:rPr>
          <w:lang w:val="en-GB"/>
        </w:rPr>
      </w:pPr>
    </w:p>
    <w:p>
      <w:pPr>
        <w:rPr>
          <w:lang w:val="en-GB"/>
        </w:rPr>
      </w:pPr>
      <w:r>
        <w:rPr>
          <w:lang w:val="en-GB"/>
        </w:rPr>
        <w:t xml:space="preserve">La boucle while est la boucle la plus simple :</w:t>
      </w:r>
    </w:p>
    <w:p w:rsidR="00C30324" w:rsidP="00C30324">
      <w:pPr>
        <w:rPr>
          <w:lang w:val="en-GB"/>
        </w:rPr>
      </w:pPr>
    </w:p>
    <w:p>
      <w:pPr>
        <w:rPr>
          <w:rStyle w:val="Code0"/>
        </w:rPr>
      </w:pPr>
      <w:r>
        <w:rPr>
          <w:rStyle w:val="Code0"/>
        </w:rPr>
        <w:tab/>
      </w:r>
      <w:r>
        <w:rPr>
          <w:rStyle w:val="Code0"/>
          <w:color w:val="0000FF"/>
        </w:rPr>
        <w:t xml:space="preserve">while </w:t>
      </w:r>
      <w:r>
        <w:rPr>
          <w:rStyle w:val="Code0"/>
        </w:rPr>
        <w:t xml:space="preserve">(expression) {</w:t>
      </w:r>
    </w:p>
    <w:p>
      <w:pPr>
        <w:rPr>
          <w:rStyle w:val="Code0"/>
          <w:color w:val="008000"/>
        </w:rPr>
      </w:pPr>
      <w:r>
        <w:rPr>
          <w:rStyle w:val="Code0"/>
        </w:rPr>
        <w:tab/>
        <w:tab/>
      </w:r>
      <w:r>
        <w:rPr>
          <w:rStyle w:val="Code0"/>
          <w:color w:val="008000"/>
        </w:rPr>
        <w:t xml:space="preserve">// déclarations</w:t>
      </w:r>
    </w:p>
    <w:p>
      <w:pPr>
        <w:rPr>
          <w:rStyle w:val="Code0"/>
        </w:rPr>
      </w:pPr>
      <w:r>
        <w:rPr>
          <w:rStyle w:val="Code0"/>
        </w:rPr>
        <w:tab/>
        <w:t xml:space="preserve">}</w:t>
      </w:r>
    </w:p>
    <w:p w:rsidR="00C30324" w:rsidP="00C30324">
      <w:pPr>
        <w:rPr>
          <w:lang w:val="en-GB"/>
        </w:rPr>
      </w:pPr>
    </w:p>
    <w:p>
      <w:pPr>
        <w:rPr>
          <w:lang w:val="en-GB"/>
        </w:rPr>
      </w:pPr>
      <w:r>
        <w:rPr>
          <w:lang w:val="en-GB"/>
        </w:rPr>
        <w:t xml:space="preserve">Les instructions seront exécutées tant que l'expression est vraie.</w:t>
      </w:r>
    </w:p>
    <w:p w:rsidR="00C30324" w:rsidP="00C30324">
      <w:pPr>
        <w:rPr>
          <w:lang w:val="en-GB"/>
        </w:rPr>
      </w:pPr>
    </w:p>
    <w:p>
      <w:pPr>
        <w:rPr>
          <w:lang w:val="en-GB"/>
        </w:rPr>
      </w:pPr>
      <w:r>
        <w:rPr>
          <w:lang w:val="en-GB"/>
        </w:rPr>
        <w:t xml:space="preserve">La </w:t>
      </w:r>
      <w:r>
        <w:rPr>
          <w:lang w:val="en-GB"/>
        </w:rPr>
        <w:t xml:space="preserve">boucle </w:t>
      </w:r>
      <w:r>
        <w:rPr>
          <w:rStyle w:val="Code0"/>
        </w:rPr>
        <w:t xml:space="preserve">do/while </w:t>
      </w:r>
      <w:r>
        <w:rPr>
          <w:lang w:val="en-GB"/>
        </w:rPr>
        <w:t xml:space="preserve">est similaire, mais elle exécute d'abord les instructions et vérifie ensuite une expression pour déterminer si la boucle doit continuer, c'est-à-dire que les instructions seront toujours exécutées au moins une fois.</w:t>
      </w:r>
    </w:p>
    <w:p w:rsidR="00C30324" w:rsidP="00C30324">
      <w:pPr>
        <w:rPr>
          <w:lang w:val="en-GB"/>
        </w:rPr>
      </w:pPr>
    </w:p>
    <w:p>
      <w:pPr>
        <w:rPr>
          <w:rStyle w:val="Code0"/>
        </w:rPr>
      </w:pPr>
      <w:r>
        <w:rPr>
          <w:lang w:val="en-GB"/>
        </w:rPr>
        <w:tab/>
      </w:r>
      <w:r>
        <w:rPr>
          <w:rStyle w:val="Code0"/>
          <w:color w:val="0000FF"/>
        </w:rPr>
        <w:t xml:space="preserve">faire </w:t>
      </w:r>
      <w:r>
        <w:rPr>
          <w:rStyle w:val="Code0"/>
        </w:rPr>
        <w:t xml:space="preserve">{</w:t>
      </w:r>
    </w:p>
    <w:p>
      <w:pPr>
        <w:rPr>
          <w:rStyle w:val="Code0"/>
          <w:color w:val="008000"/>
        </w:rPr>
      </w:pPr>
      <w:r>
        <w:rPr>
          <w:rStyle w:val="Code0"/>
        </w:rPr>
        <w:tab/>
        <w:tab/>
      </w:r>
      <w:r>
        <w:rPr>
          <w:rStyle w:val="Code0"/>
          <w:color w:val="008000"/>
        </w:rPr>
        <w:t xml:space="preserve">// déclarations</w:t>
      </w:r>
    </w:p>
    <w:p>
      <w:pPr>
        <w:rPr>
          <w:rStyle w:val="Code0"/>
        </w:rPr>
      </w:pPr>
      <w:r>
        <w:rPr>
          <w:rStyle w:val="Code0"/>
        </w:rPr>
        <w:tab/>
        <w:t xml:space="preserve">} </w:t>
      </w:r>
      <w:r>
        <w:rPr>
          <w:rStyle w:val="Code0"/>
          <w:color w:val="0000FF"/>
        </w:rPr>
        <w:t xml:space="preserve">while </w:t>
      </w:r>
      <w:r>
        <w:rPr>
          <w:rStyle w:val="Code0"/>
        </w:rPr>
        <w:t xml:space="preserve">(expression) ;</w:t>
      </w:r>
    </w:p>
    <w:p w:rsidR="00C30324" w:rsidP="00C30324">
      <w:pPr>
        <w:rPr>
          <w:lang w:val="en-GB"/>
        </w:rPr>
      </w:pPr>
    </w:p>
    <w:p>
      <w:pPr>
        <w:rPr>
          <w:lang w:val="en-GB"/>
        </w:rPr>
      </w:pPr>
      <w:r>
        <w:rPr>
          <w:lang w:val="en-GB"/>
        </w:rPr>
        <w:t xml:space="preserve">La plus puissante est la </w:t>
      </w:r>
      <w:r>
        <w:rPr>
          <w:lang w:val="en-GB"/>
        </w:rPr>
        <w:t xml:space="preserve">boucle </w:t>
      </w:r>
      <w:r>
        <w:rPr>
          <w:rStyle w:val="Code0"/>
        </w:rPr>
        <w:t xml:space="preserve">for :</w:t>
      </w:r>
    </w:p>
    <w:p w:rsidR="00C30324" w:rsidP="00C30324">
      <w:pPr>
        <w:rPr>
          <w:lang w:val="en-GB"/>
        </w:rPr>
      </w:pPr>
    </w:p>
    <w:p>
      <w:pPr>
        <w:rPr>
          <w:rStyle w:val="Code0"/>
        </w:rPr>
      </w:pPr>
      <w:r>
        <w:rPr>
          <w:rStyle w:val="Code0"/>
        </w:rPr>
        <w:tab/>
      </w:r>
      <w:r>
        <w:rPr>
          <w:rStyle w:val="Code0"/>
          <w:color w:val="0000FF"/>
        </w:rPr>
        <w:t xml:space="preserve">for </w:t>
      </w:r>
      <w:r>
        <w:rPr>
          <w:rStyle w:val="Code0"/>
        </w:rPr>
        <w:t xml:space="preserve">(initialisation ; test ; mise à jour) {</w:t>
      </w:r>
    </w:p>
    <w:p>
      <w:pPr>
        <w:rPr>
          <w:rStyle w:val="Code0"/>
          <w:color w:val="008000"/>
        </w:rPr>
      </w:pPr>
      <w:r>
        <w:rPr>
          <w:rStyle w:val="Code0"/>
        </w:rPr>
        <w:tab/>
        <w:tab/>
      </w:r>
      <w:r>
        <w:rPr>
          <w:rStyle w:val="Code0"/>
          <w:color w:val="008000"/>
        </w:rPr>
        <w:t xml:space="preserve">// déclarations</w:t>
      </w:r>
    </w:p>
    <w:p>
      <w:pPr>
        <w:rPr>
          <w:rStyle w:val="Code0"/>
        </w:rPr>
      </w:pPr>
      <w:r>
        <w:rPr>
          <w:rStyle w:val="Code0"/>
        </w:rPr>
        <w:tab/>
        <w:t xml:space="preserve">}</w:t>
      </w:r>
    </w:p>
    <w:p w:rsidR="00C30324" w:rsidP="00C30324">
      <w:pPr>
        <w:rPr>
          <w:lang w:val="en-GB"/>
        </w:rPr>
      </w:pPr>
    </w:p>
    <w:p>
      <w:pPr>
        <w:rPr>
          <w:lang w:val="en-GB"/>
        </w:rPr>
      </w:pPr>
      <w:r>
        <w:rPr>
          <w:lang w:val="en-GB"/>
        </w:rPr>
        <w:t xml:space="preserve">La </w:t>
      </w:r>
      <w:r>
        <w:rPr>
          <w:lang w:val="en-GB"/>
        </w:rPr>
        <w:t xml:space="preserve">boucle </w:t>
      </w:r>
      <w:r>
        <w:rPr>
          <w:rStyle w:val="Code0"/>
        </w:rPr>
        <w:t xml:space="preserve">for </w:t>
      </w:r>
      <w:r>
        <w:rPr>
          <w:lang w:val="en-GB"/>
        </w:rPr>
        <w:t xml:space="preserve">exécute d'abord l'instruction indiquée par </w:t>
      </w:r>
      <w:r>
        <w:rPr>
          <w:rStyle w:val="Code0"/>
        </w:rPr>
        <w:t xml:space="preserve">initialisation</w:t>
      </w:r>
      <w:r>
        <w:rPr>
          <w:lang w:val="en-GB"/>
        </w:rPr>
        <w:t xml:space="preserve">. Il s'agit généralement de l'initialisation d'une variable. Elle évalue ensuite l'expression indiquée par </w:t>
      </w:r>
      <w:r>
        <w:rPr>
          <w:rStyle w:val="Code0"/>
        </w:rPr>
        <w:t xml:space="preserve">test</w:t>
      </w:r>
      <w:r>
        <w:rPr>
          <w:lang w:val="en-GB"/>
        </w:rPr>
        <w:t xml:space="preserve">. </w:t>
      </w:r>
      <w:r>
        <w:rPr>
          <w:lang w:val="en-GB"/>
        </w:rPr>
        <w:t xml:space="preserve">Si l'expression </w:t>
      </w:r>
      <w:r>
        <w:rPr>
          <w:rStyle w:val="Code0"/>
        </w:rPr>
        <w:t xml:space="preserve">test </w:t>
      </w:r>
      <w:r>
        <w:rPr>
          <w:lang w:val="en-GB"/>
        </w:rPr>
        <w:t xml:space="preserve">est vraie, les instructions de la boucle sont exécutées. </w:t>
      </w:r>
      <w:r>
        <w:rPr>
          <w:lang w:val="en-GB"/>
        </w:rPr>
        <w:t xml:space="preserve">Ensuite, l'instruction indiquée par </w:t>
      </w:r>
      <w:r>
        <w:rPr>
          <w:rStyle w:val="Code0"/>
        </w:rPr>
        <w:t xml:space="preserve">update </w:t>
      </w:r>
      <w:r>
        <w:rPr>
          <w:lang w:val="en-GB"/>
        </w:rPr>
        <w:t xml:space="preserve">est exécutée et la boucle continue d'évaluer </w:t>
      </w:r>
      <w:r>
        <w:rPr>
          <w:rStyle w:val="Code0"/>
        </w:rPr>
        <w:t xml:space="preserve">test </w:t>
      </w:r>
      <w:r>
        <w:rPr>
          <w:lang w:val="en-GB"/>
        </w:rPr>
        <w:t xml:space="preserve">et ainsi de suite.</w:t>
      </w:r>
    </w:p>
    <w:p w:rsidR="00C30324" w:rsidP="00C30324">
      <w:pPr>
        <w:rPr>
          <w:lang w:val="en-GB"/>
        </w:rPr>
      </w:pPr>
    </w:p>
    <w:p>
      <w:pPr>
        <w:rPr>
          <w:lang w:val="en-GB"/>
        </w:rPr>
      </w:pPr>
      <w:r>
        <w:rPr>
          <w:lang w:val="en-GB"/>
        </w:rPr>
        <w:t xml:space="preserve">Voici quelques exemples :</w:t>
      </w:r>
    </w:p>
    <w:p w:rsidR="00C30324" w:rsidP="00C30324">
      <w:pPr>
        <w:rPr>
          <w:lang w:val="en-GB"/>
        </w:rPr>
      </w:pPr>
      <w:r>
        <w:rPr>
          <w:lang w:val="en-GB"/>
        </w:rPr>
        <w:tab/>
      </w:r>
    </w:p>
    <w:p>
      <w:pPr>
        <w:rPr>
          <w:rStyle w:val="Code0"/>
          <w:color w:val="008000"/>
        </w:rPr>
      </w:pPr>
      <w:r>
        <w:rPr>
          <w:rStyle w:val="Code0"/>
        </w:rPr>
        <w:tab/>
      </w:r>
      <w:r>
        <w:rPr>
          <w:rStyle w:val="Code0"/>
          <w:color w:val="008000"/>
        </w:rPr>
        <w:t xml:space="preserve">// boucle while</w:t>
        <w:tab/>
      </w:r>
    </w:p>
    <w:p>
      <w:pPr>
        <w:rPr>
          <w:rStyle w:val="Code0"/>
        </w:rPr>
      </w:pPr>
      <w:r>
        <w:rPr>
          <w:rStyle w:val="Code0"/>
        </w:rPr>
        <w:tab/>
      </w:r>
      <w:r>
        <w:rPr>
          <w:rStyle w:val="Code0"/>
          <w:color w:val="0000FF"/>
        </w:rPr>
        <w:t xml:space="preserve">var </w:t>
      </w:r>
      <w:r>
        <w:rPr>
          <w:rStyle w:val="Code0"/>
        </w:rPr>
        <w:t xml:space="preserve">i = 2 ;</w:t>
      </w:r>
    </w:p>
    <w:p>
      <w:pPr>
        <w:rPr>
          <w:rStyle w:val="Code0"/>
        </w:rPr>
      </w:pPr>
      <w:r>
        <w:rPr>
          <w:rStyle w:val="Code0"/>
        </w:rPr>
        <w:tab/>
      </w:r>
      <w:r>
        <w:rPr>
          <w:rStyle w:val="Code0"/>
          <w:color w:val="0000FF"/>
        </w:rPr>
        <w:t xml:space="preserve">while </w:t>
      </w:r>
      <w:r>
        <w:rPr>
          <w:rStyle w:val="Code0"/>
        </w:rPr>
        <w:t xml:space="preserve">(i &lt; 12) {</w:t>
      </w:r>
    </w:p>
    <w:p>
      <w:pPr>
        <w:rPr>
          <w:rStyle w:val="Code0"/>
        </w:rPr>
      </w:pPr>
      <w:r>
        <w:rPr>
          <w:rStyle w:val="Code0"/>
        </w:rPr>
        <w:tab/>
        <w:tab/>
      </w:r>
      <w:r>
        <w:rPr>
          <w:rStyle w:val="Code0"/>
          <w:color w:val="0000FF"/>
        </w:rPr>
        <w:t xml:space="preserve">application.messageBox</w:t>
      </w:r>
      <w:r>
        <w:rPr>
          <w:rStyle w:val="Code0"/>
        </w:rPr>
        <w:t xml:space="preserve">(</w:t>
      </w:r>
      <w:r>
        <w:rPr>
          <w:rStyle w:val="Code0"/>
          <w:color w:val="FF00FF"/>
        </w:rPr>
        <w:t xml:space="preserve">"Alert"</w:t>
      </w:r>
      <w:r>
        <w:rPr>
          <w:rStyle w:val="Code0"/>
        </w:rPr>
        <w:t xml:space="preserve">, </w:t>
      </w:r>
      <w:r>
        <w:rPr>
          <w:rStyle w:val="Code0"/>
          <w:color w:val="FF00FF"/>
        </w:rPr>
        <w:t xml:space="preserve">"We did not fix " </w:t>
      </w:r>
      <w:r>
        <w:rPr>
          <w:rStyle w:val="Code0"/>
        </w:rPr>
        <w:t xml:space="preserve">+ i</w:t>
      </w:r>
    </w:p>
    <w:p>
      <w:pPr>
        <w:ind w:start="2160" w:firstLine="720"/>
        <w:rPr>
          <w:rStyle w:val="Code0"/>
        </w:rPr>
      </w:pPr>
      <w:r>
        <w:rPr>
          <w:rStyle w:val="Code0"/>
        </w:rPr>
        <w:t xml:space="preserve">+ </w:t>
      </w:r>
      <w:r>
        <w:rPr>
          <w:rStyle w:val="Code0"/>
          <w:color w:val="FF00FF"/>
        </w:rPr>
        <w:t xml:space="preserve">" bugs"</w:t>
      </w:r>
      <w:r>
        <w:rPr>
          <w:rStyle w:val="Code0"/>
        </w:rPr>
        <w:t xml:space="preserve">, </w:t>
      </w:r>
      <w:r>
        <w:rPr>
          <w:rStyle w:val="Code0"/>
          <w:color w:val="FF00FF"/>
        </w:rPr>
        <w:t xml:space="preserve">"message-icon"</w:t>
      </w:r>
      <w:r>
        <w:rPr>
          <w:rStyle w:val="Code0"/>
        </w:rPr>
        <w:t xml:space="preserve">) ;</w:t>
      </w:r>
    </w:p>
    <w:p>
      <w:pPr>
        <w:rPr>
          <w:rStyle w:val="Code0"/>
        </w:rPr>
      </w:pPr>
      <w:r>
        <w:rPr>
          <w:rStyle w:val="Code0"/>
        </w:rPr>
        <w:tab/>
        <w:tab/>
        <w:t xml:space="preserve">i++ ;</w:t>
      </w:r>
    </w:p>
    <w:p>
      <w:pPr>
        <w:rPr>
          <w:rStyle w:val="Code0"/>
        </w:rPr>
      </w:pPr>
      <w:r>
        <w:rPr>
          <w:rStyle w:val="Code0"/>
        </w:rPr>
        <w:tab/>
        <w:t xml:space="preserve">}</w:t>
      </w:r>
    </w:p>
    <w:p>
      <w:pPr>
        <w:rPr>
          <w:rStyle w:val="Code0"/>
        </w:rPr>
      </w:pPr>
      <w:r>
        <w:rPr>
          <w:rStyle w:val="Code0"/>
        </w:rPr>
        <w:tab/>
      </w:r>
      <w:r>
        <w:rPr>
          <w:rStyle w:val="Code0"/>
          <w:color w:val="0000FF"/>
        </w:rPr>
        <w:t xml:space="preserve">application.messageBox</w:t>
      </w:r>
      <w:r>
        <w:rPr>
          <w:rStyle w:val="Code0"/>
        </w:rPr>
        <w:t xml:space="preserve">(</w:t>
      </w:r>
      <w:r>
        <w:rPr>
          <w:rStyle w:val="Code0"/>
          <w:color w:val="FF00FF"/>
        </w:rPr>
        <w:t xml:space="preserve">"Vraiment"</w:t>
      </w:r>
      <w:r>
        <w:rPr>
          <w:rStyle w:val="Code0"/>
        </w:rPr>
        <w:t xml:space="preserve">, </w:t>
      </w:r>
      <w:r>
        <w:rPr>
          <w:rStyle w:val="Code0"/>
          <w:color w:val="FF00FF"/>
        </w:rPr>
        <w:t xml:space="preserve">"Non, nous avons corrigé " </w:t>
      </w:r>
      <w:r>
        <w:rPr>
          <w:rStyle w:val="Code0"/>
        </w:rPr>
        <w:t xml:space="preserve">+ i </w:t>
      </w:r>
    </w:p>
    <w:p>
      <w:pPr>
        <w:ind w:start="2160" w:firstLine="720"/>
        <w:rPr>
          <w:rStyle w:val="Code0"/>
        </w:rPr>
      </w:pPr>
      <w:r>
        <w:rPr>
          <w:rStyle w:val="Code0"/>
        </w:rPr>
        <w:t xml:space="preserve">+ </w:t>
      </w:r>
      <w:r>
        <w:rPr>
          <w:rStyle w:val="Code0"/>
          <w:color w:val="FF00FF"/>
        </w:rPr>
        <w:t xml:space="preserve">" bugs today !"</w:t>
      </w:r>
      <w:r>
        <w:rPr>
          <w:rStyle w:val="Code0"/>
        </w:rPr>
        <w:t xml:space="preserve">, </w:t>
      </w:r>
      <w:r>
        <w:rPr>
          <w:rStyle w:val="Code0"/>
          <w:color w:val="FF00FF"/>
        </w:rPr>
        <w:t xml:space="preserve">"message-icon"</w:t>
      </w:r>
      <w:r>
        <w:rPr>
          <w:rStyle w:val="Code0"/>
        </w:rPr>
        <w:t xml:space="preserve">) ;</w:t>
      </w:r>
    </w:p>
    <w:p w:rsidR="00C30324" w:rsidP="00C30324">
      <w:pPr>
        <w:rPr>
          <w:rStyle w:val="Code0"/>
        </w:rPr>
      </w:pPr>
    </w:p>
    <w:p w:rsidR="00C30324" w:rsidP="00C30324">
      <w:pPr>
        <w:rPr>
          <w:rStyle w:val="Code0"/>
        </w:rPr>
      </w:pPr>
      <w:r>
        <w:rPr>
          <w:rStyle w:val="Code0"/>
        </w:rPr>
        <w:tab/>
      </w:r>
    </w:p>
    <w:p>
      <w:pPr>
        <w:rPr>
          <w:rStyle w:val="Code0"/>
          <w:color w:val="008000"/>
        </w:rPr>
      </w:pPr>
      <w:r>
        <w:rPr>
          <w:rStyle w:val="Code0"/>
        </w:rPr>
        <w:tab/>
      </w:r>
      <w:r>
        <w:rPr>
          <w:rStyle w:val="Code0"/>
          <w:color w:val="008000"/>
        </w:rPr>
        <w:t xml:space="preserve">// boucle do/while</w:t>
      </w:r>
    </w:p>
    <w:p>
      <w:pPr>
        <w:rPr>
          <w:rStyle w:val="Code0"/>
        </w:rPr>
      </w:pPr>
      <w:r>
        <w:rPr>
          <w:rStyle w:val="Code0"/>
        </w:rPr>
        <w:tab/>
      </w:r>
      <w:r>
        <w:rPr>
          <w:rStyle w:val="Code0"/>
          <w:color w:val="0000FF"/>
        </w:rPr>
        <w:t xml:space="preserve">var </w:t>
      </w:r>
      <w:r>
        <w:rPr>
          <w:rStyle w:val="Code0"/>
        </w:rPr>
        <w:t xml:space="preserve">pwd = </w:t>
      </w:r>
      <w:r>
        <w:rPr>
          <w:rStyle w:val="Code0"/>
        </w:rPr>
        <w:t xml:space="preserve">"" ;</w:t>
      </w:r>
    </w:p>
    <w:p>
      <w:pPr>
        <w:rPr>
          <w:rStyle w:val="Code0"/>
        </w:rPr>
      </w:pPr>
      <w:r>
        <w:rPr>
          <w:rStyle w:val="Code0"/>
        </w:rPr>
        <w:tab/>
      </w:r>
      <w:r>
        <w:rPr>
          <w:rStyle w:val="Code0"/>
          <w:color w:val="0000FF"/>
        </w:rPr>
        <w:t xml:space="preserve">faire </w:t>
      </w:r>
      <w:r>
        <w:rPr>
          <w:rStyle w:val="Code0"/>
        </w:rPr>
        <w:t xml:space="preserve">{</w:t>
      </w:r>
    </w:p>
    <w:p>
      <w:pPr>
        <w:rPr>
          <w:rStyle w:val="Code0"/>
        </w:rPr>
      </w:pPr>
      <w:r>
        <w:rPr>
          <w:rStyle w:val="Code0"/>
        </w:rPr>
        <w:tab/>
        <w:tab/>
        <w:t xml:space="preserve">pwd = ask_for_password() ;</w:t>
      </w:r>
    </w:p>
    <w:p>
      <w:pPr>
        <w:rPr>
          <w:rStyle w:val="Code0"/>
        </w:rPr>
      </w:pPr>
      <w:r>
        <w:rPr>
          <w:rStyle w:val="Code0"/>
        </w:rPr>
        <w:tab/>
        <w:t xml:space="preserve">} </w:t>
      </w:r>
      <w:r>
        <w:rPr>
          <w:rStyle w:val="Code0"/>
          <w:color w:val="0000FF"/>
        </w:rPr>
        <w:t xml:space="preserve">while </w:t>
      </w:r>
      <w:r>
        <w:rPr>
          <w:rStyle w:val="Code0"/>
        </w:rPr>
        <w:t xml:space="preserve">(pwd != </w:t>
      </w:r>
      <w:r>
        <w:rPr>
          <w:rStyle w:val="Code0"/>
          <w:color w:val="FF00FF"/>
        </w:rPr>
        <w:t xml:space="preserve">"the password"</w:t>
      </w:r>
      <w:r>
        <w:rPr>
          <w:rStyle w:val="Code0"/>
        </w:rPr>
        <w:t xml:space="preserve">) ;</w:t>
      </w:r>
    </w:p>
    <w:p w:rsidR="00C30324" w:rsidP="00C30324">
      <w:pPr>
        <w:rPr>
          <w:rStyle w:val="Code0"/>
        </w:rPr>
      </w:pPr>
    </w:p>
    <w:p>
      <w:pPr>
        <w:rPr>
          <w:rStyle w:val="Code0"/>
          <w:color w:val="008000"/>
        </w:rPr>
      </w:pPr>
      <w:r>
        <w:rPr>
          <w:rStyle w:val="Code0"/>
        </w:rPr>
        <w:tab/>
      </w:r>
      <w:r>
        <w:rPr>
          <w:rStyle w:val="Code0"/>
          <w:color w:val="008000"/>
        </w:rPr>
        <w:t xml:space="preserve">// boucle for</w:t>
      </w:r>
    </w:p>
    <w:p>
      <w:pPr>
        <w:rPr>
          <w:rStyle w:val="Code0"/>
        </w:rPr>
      </w:pPr>
      <w:r>
        <w:rPr>
          <w:rStyle w:val="Code0"/>
        </w:rPr>
        <w:tab/>
      </w:r>
      <w:r>
        <w:rPr>
          <w:rStyle w:val="Code0"/>
          <w:color w:val="0000FF"/>
        </w:rPr>
        <w:t xml:space="preserve">var </w:t>
      </w:r>
      <w:r>
        <w:rPr>
          <w:rStyle w:val="Code0"/>
        </w:rPr>
        <w:t xml:space="preserve">i ;</w:t>
      </w:r>
    </w:p>
    <w:p w:rsidR="00C30324" w:rsidP="00C30324">
      <w:pPr>
        <w:rPr>
          <w:rStyle w:val="Code0"/>
        </w:rPr>
      </w:pPr>
    </w:p>
    <w:p>
      <w:pPr>
        <w:rPr>
          <w:rStyle w:val="Code0"/>
        </w:rPr>
      </w:pPr>
      <w:r>
        <w:rPr>
          <w:rStyle w:val="Code0"/>
        </w:rPr>
        <w:tab/>
      </w:r>
      <w:r>
        <w:rPr>
          <w:rStyle w:val="Code0"/>
          <w:color w:val="0000FF"/>
        </w:rPr>
        <w:t xml:space="preserve">for </w:t>
      </w:r>
      <w:r>
        <w:rPr>
          <w:rStyle w:val="Code0"/>
        </w:rPr>
        <w:t xml:space="preserve">(i = 0 ; i &lt; 35 ; i++) {</w:t>
      </w:r>
    </w:p>
    <w:p>
      <w:pPr>
        <w:rPr>
          <w:rStyle w:val="Code0"/>
        </w:rPr>
      </w:pPr>
      <w:r>
        <w:rPr>
          <w:rStyle w:val="Code0"/>
        </w:rPr>
        <w:tab/>
        <w:tab/>
        <w:t xml:space="preserve">do_something(i) ;</w:t>
      </w:r>
    </w:p>
    <w:p>
      <w:pPr>
        <w:rPr>
          <w:rStyle w:val="Code0"/>
        </w:rPr>
      </w:pPr>
      <w:r>
        <w:rPr>
          <w:rStyle w:val="Code0"/>
        </w:rPr>
        <w:tab/>
        <w:t xml:space="preserve">}</w:t>
      </w:r>
    </w:p>
    <w:p w:rsidR="00C30324" w:rsidP="00C30324">
      <w:pPr>
        <w:rPr>
          <w:lang w:val="en-GB"/>
        </w:rPr>
      </w:pPr>
    </w:p>
    <w:p>
      <w:pPr>
        <w:rPr>
          <w:rStyle w:val="Code0"/>
          <w:color w:val="008000"/>
        </w:rPr>
      </w:pPr>
      <w:r>
        <w:rPr>
          <w:rStyle w:val="Code0"/>
        </w:rPr>
        <w:tab/>
      </w:r>
      <w:r>
        <w:rPr>
          <w:rStyle w:val="Code0"/>
          <w:color w:val="008000"/>
        </w:rPr>
        <w:t xml:space="preserve">// une autre boucle for</w:t>
      </w:r>
    </w:p>
    <w:p>
      <w:pPr>
        <w:rPr>
          <w:rStyle w:val="Code0"/>
        </w:rPr>
      </w:pPr>
      <w:r>
        <w:rPr>
          <w:rStyle w:val="Code0"/>
        </w:rPr>
        <w:tab/>
      </w:r>
      <w:r>
        <w:rPr>
          <w:rStyle w:val="Code0"/>
          <w:color w:val="0000FF"/>
        </w:rPr>
        <w:t xml:space="preserve">var </w:t>
      </w:r>
      <w:r>
        <w:rPr>
          <w:rStyle w:val="Code0"/>
        </w:rPr>
        <w:t xml:space="preserve">doryphore ;</w:t>
      </w:r>
    </w:p>
    <w:p w:rsidR="00C30324" w:rsidP="00C30324">
      <w:pPr>
        <w:rPr>
          <w:rStyle w:val="Code0"/>
        </w:rPr>
      </w:pPr>
    </w:p>
    <w:p>
      <w:pPr>
        <w:rPr>
          <w:rStyle w:val="Code0"/>
        </w:rPr>
      </w:pPr>
      <w:r>
        <w:rPr>
          <w:rStyle w:val="Code0"/>
        </w:rPr>
        <w:tab/>
      </w:r>
      <w:r>
        <w:rPr>
          <w:rStyle w:val="Code0"/>
          <w:color w:val="0000FF"/>
        </w:rPr>
        <w:t xml:space="preserve">for </w:t>
      </w:r>
      <w:r>
        <w:rPr>
          <w:rStyle w:val="Code0"/>
        </w:rPr>
        <w:t xml:space="preserve">(doryphore = 0 ; find_doryphore() ; doryphore++) {</w:t>
      </w:r>
    </w:p>
    <w:p>
      <w:pPr>
        <w:rPr>
          <w:rStyle w:val="Code0"/>
        </w:rPr>
      </w:pPr>
      <w:r>
        <w:rPr>
          <w:rStyle w:val="Code0"/>
        </w:rPr>
        <w:tab/>
        <w:tab/>
        <w:t xml:space="preserve">kill_doryphore() ;</w:t>
      </w:r>
    </w:p>
    <w:p>
      <w:pPr>
        <w:rPr>
          <w:rStyle w:val="Code0"/>
        </w:rPr>
      </w:pPr>
      <w:r>
        <w:rPr>
          <w:rStyle w:val="Code0"/>
        </w:rPr>
        <w:tab/>
        <w:t xml:space="preserve">}</w:t>
      </w:r>
    </w:p>
    <w:p>
      <w:pPr>
        <w:rPr>
          <w:rStyle w:val="Code0"/>
        </w:rPr>
      </w:pPr>
      <w:r>
        <w:rPr>
          <w:rStyle w:val="Code0"/>
        </w:rPr>
        <w:tab/>
      </w:r>
      <w:r>
        <w:rPr>
          <w:rStyle w:val="Code0"/>
          <w:color w:val="0000FF"/>
        </w:rPr>
        <w:t xml:space="preserve">application.messageBox</w:t>
      </w:r>
      <w:r>
        <w:rPr>
          <w:rStyle w:val="Code0"/>
        </w:rPr>
        <w:t xml:space="preserve">(</w:t>
      </w:r>
      <w:r>
        <w:rPr>
          <w:rStyle w:val="Code0"/>
          <w:color w:val="FF00FF"/>
        </w:rPr>
        <w:t xml:space="preserve">"Yippieh !</w:t>
      </w:r>
      <w:r>
        <w:rPr>
          <w:rStyle w:val="Code0"/>
        </w:rPr>
        <w:t xml:space="preserve">",</w:t>
      </w:r>
    </w:p>
    <w:p>
      <w:pPr>
        <w:rPr>
          <w:lang w:val="en-US"/>
        </w:rPr>
      </w:pPr>
      <w:r>
        <w:rPr>
          <w:rStyle w:val="Code0"/>
        </w:rPr>
        <w:tab/>
        <w:tab/>
        <w:tab/>
        <w:tab/>
      </w:r>
      <w:r>
        <w:rPr>
          <w:rStyle w:val="Code0"/>
          <w:color w:val="FF00FF"/>
        </w:rPr>
        <w:t xml:space="preserve">"supprimé " </w:t>
      </w:r>
      <w:r>
        <w:rPr>
          <w:rStyle w:val="Code0"/>
        </w:rPr>
        <w:t xml:space="preserve">+ doryphore + </w:t>
      </w:r>
      <w:r>
        <w:rPr>
          <w:rStyle w:val="Code0"/>
          <w:color w:val="FF00FF"/>
        </w:rPr>
        <w:t xml:space="preserve">" doryphores !"</w:t>
      </w:r>
      <w:r>
        <w:rPr>
          <w:rStyle w:val="Code0"/>
        </w:rPr>
        <w:t xml:space="preserve">, </w:t>
        <w:tab/>
        <w:tab/>
        <w:tab/>
        <w:tab/>
        <w:tab/>
      </w:r>
      <w:r>
        <w:rPr>
          <w:rStyle w:val="Code0"/>
          <w:color w:val="FF00FF"/>
        </w:rPr>
        <w:t xml:space="preserve">"message-icon"</w:t>
      </w:r>
      <w:r>
        <w:rPr>
          <w:rStyle w:val="Code0"/>
        </w:rPr>
        <w:t xml:space="preserve">) ;</w:t>
      </w:r>
    </w:p>
    <w:p>
      <w:pPr>
        <w:pStyle w:val="Heading1"/>
        <w:pageBreakBefore/>
        <w:ind w:start="562" w:hanging="562"/>
        <w:rPr>
          <w:lang w:val="en-US"/>
        </w:rPr>
      </w:pPr>
      <w:bookmarkStart w:name="_Toc373244404" w:id="201"/>
      <w:r>
        <w:rPr>
          <w:lang w:val="en-US"/>
        </w:rPr>
        <w:t xml:space="preserve">Changements dans WinIBW3</w:t>
      </w:r>
      <w:bookmarkEnd w:id="201"/>
    </w:p>
    <w:p>
      <w:pPr>
        <w:pStyle w:val="Heading2"/>
        <w:rPr>
          <w:lang w:val="en-GB"/>
        </w:rPr>
      </w:pPr>
      <w:bookmarkStart w:name="_Toc373244405" w:id="202"/>
      <w:r>
        <w:rPr>
          <w:lang w:val="en-GB"/>
        </w:rPr>
        <w:t xml:space="preserve">Aperçu des modifications apportées au modèle d'objet de l'application</w:t>
      </w:r>
      <w:bookmarkEnd w:id="202"/>
    </w:p>
    <w:p>
      <w:pPr>
        <w:rPr>
          <w:lang w:val="en-US"/>
        </w:rPr>
      </w:pPr>
      <w:r>
        <w:rPr>
          <w:lang w:val="en-US"/>
        </w:rPr>
        <w:t xml:space="preserve">Le tableau suivant énumère les modifications apportées au modèle d'objet de l'application dans WinIBW3 par rapport à WinIBW2.</w:t>
      </w:r>
    </w:p>
    <w:p w:rsidR="00C30324" w:rsidP="00C30324">
      <w:pPr>
        <w:rPr>
          <w:lang w:val="en-US"/>
        </w:rPr>
      </w:pPr>
    </w:p>
    <w:tbl>
      <w:tblPr>
        <w:tblStyle w:val="TableNormal"/>
        <w:tblW w:w="985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ook w:val="01E0"/>
      </w:tblPr>
      <w:tblGrid>
        <w:gridCol w:w="1849"/>
        <w:gridCol w:w="3889"/>
        <w:gridCol w:w="1042"/>
        <w:gridCol w:w="3073"/>
      </w:tblGrid>
      <w:tr>
        <w:tblPrEx>
          <w:tblW w:w="985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ook w:val="01E0"/>
        </w:tblPrEx>
        <w:trPr>
          <w:cantSplit/>
          <w:tblHeader/>
        </w:trPr>
        <w:tc>
          <w:tcPr>
            <w:tcW w:w="0" w:type="auto"/>
            <w:shd w:val="clear" w:color="auto" w:fill="B3B3B3"/>
          </w:tcPr>
          <w:p>
            <w:pPr>
              <w:rPr>
                <w:lang w:val="en-GB"/>
              </w:rPr>
            </w:pPr>
            <w:r>
              <w:rPr>
                <w:lang w:val="en-GB"/>
              </w:rPr>
              <w:t xml:space="preserve">Objet</w:t>
            </w:r>
          </w:p>
        </w:tc>
        <w:tc>
          <w:tcPr>
            <w:tcW w:w="0" w:type="auto"/>
            <w:shd w:val="clear" w:color="auto" w:fill="B3B3B3"/>
          </w:tcPr>
          <w:p>
            <w:pPr>
              <w:rPr>
                <w:lang w:val="en-GB"/>
              </w:rPr>
            </w:pPr>
            <w:r>
              <w:rPr>
                <w:lang w:val="en-GB"/>
              </w:rPr>
              <w:t xml:space="preserve">Membre</w:t>
            </w:r>
          </w:p>
        </w:tc>
        <w:tc>
          <w:tcPr>
            <w:tcW w:w="0" w:type="auto"/>
            <w:shd w:val="clear" w:color="auto" w:fill="B3B3B3"/>
          </w:tcPr>
          <w:p>
            <w:pPr>
              <w:rPr>
                <w:lang w:val="en-GB"/>
              </w:rPr>
            </w:pPr>
            <w:r>
              <w:rPr>
                <w:lang w:val="en-GB"/>
              </w:rPr>
              <w:t xml:space="preserve">Changer</w:t>
            </w:r>
          </w:p>
        </w:tc>
        <w:tc>
          <w:tcPr>
            <w:tcW w:w="0" w:type="auto"/>
            <w:shd w:val="clear" w:color="auto" w:fill="B3B3B3"/>
          </w:tcPr>
          <w:p>
            <w:pPr>
              <w:rPr>
                <w:lang w:val="en-GB"/>
              </w:rPr>
            </w:pPr>
            <w:r>
              <w:rPr>
                <w:lang w:val="en-GB"/>
              </w:rPr>
              <w:t xml:space="preserve">Description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nouvelleFenêtre()</w:t>
            </w:r>
          </w:p>
        </w:tc>
        <w:tc>
          <w:tcPr>
            <w:tcW w:w="0" w:type="auto"/>
          </w:tcPr>
          <w:p>
            <w:pPr>
              <w:rPr>
                <w:lang w:val="en-GB"/>
              </w:rPr>
            </w:pPr>
            <w:r>
              <w:rPr>
                <w:lang w:val="en-GB"/>
              </w:rPr>
              <w:t xml:space="preserve">nouveau</w:t>
            </w:r>
          </w:p>
        </w:tc>
        <w:tc>
          <w:tcPr>
            <w:tcW w:w="0" w:type="auto"/>
          </w:tcPr>
          <w:p>
            <w:pPr>
              <w:rPr>
                <w:lang w:val="en-GB"/>
              </w:rPr>
            </w:pPr>
            <w:r>
              <w:rPr>
                <w:lang w:val="en-GB"/>
              </w:rPr>
              <w:t xml:space="preserve">Cette fonction a été déplacée de </w:t>
            </w:r>
            <w:r>
              <w:rPr>
                <w:rStyle w:val="Code0"/>
              </w:rPr>
              <w:t xml:space="preserve">activeWindow</w:t>
            </w:r>
            <w:r>
              <w:rPr>
                <w:lang w:val="en-GB"/>
              </w:rPr>
              <w:t xml:space="preserve">. Sinon, il serait impossible d'ouvrir une nouvelle fenêtre à partir d'un script, si toutes les fenêtres sont fermées.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messageBox()</w:t>
            </w:r>
          </w:p>
        </w:tc>
        <w:tc>
          <w:tcPr>
            <w:tcW w:w="0" w:type="auto"/>
          </w:tcPr>
          <w:p>
            <w:pPr>
              <w:rPr>
                <w:lang w:val="en-GB"/>
              </w:rPr>
            </w:pPr>
            <w:r>
              <w:rPr>
                <w:lang w:val="en-GB"/>
              </w:rPr>
              <w:t xml:space="preserve">nouveau</w:t>
            </w:r>
          </w:p>
        </w:tc>
        <w:tc>
          <w:tcPr>
            <w:tcW w:w="0" w:type="auto"/>
          </w:tcPr>
          <w:p>
            <w:pPr>
              <w:rPr>
                <w:lang w:val="en-GB"/>
              </w:rPr>
            </w:pPr>
            <w:r>
              <w:rPr>
                <w:lang w:val="en-GB"/>
              </w:rPr>
              <w:t xml:space="preserve">Affiche une boîte de message qui peut afficher des chaînes Unicode.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NsizeX</w:t>
            </w:r>
          </w:p>
        </w:tc>
        <w:tc>
          <w:tcPr>
            <w:tcW w:w="0" w:type="auto"/>
          </w:tcPr>
          <w:p>
            <w:pPr>
              <w:rPr>
                <w:lang w:val="en-GB"/>
              </w:rPr>
            </w:pPr>
            <w:r>
              <w:rPr>
                <w:lang w:val="en-GB"/>
              </w:rPr>
              <w:t xml:space="preserve">renommé</w:t>
            </w:r>
          </w:p>
        </w:tc>
        <w:tc>
          <w:tcPr>
            <w:tcW w:w="0" w:type="auto"/>
          </w:tcPr>
          <w:p>
            <w:pPr>
              <w:rPr>
                <w:lang w:val="en-GB"/>
              </w:rPr>
            </w:pPr>
            <w:r>
              <w:rPr>
                <w:lang w:val="en-GB"/>
              </w:rPr>
              <w:t xml:space="preserve">Renommé en largeur.</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Hauteur</w:t>
            </w:r>
          </w:p>
        </w:tc>
        <w:tc>
          <w:tcPr>
            <w:tcW w:w="0" w:type="auto"/>
          </w:tcPr>
          <w:p>
            <w:pPr>
              <w:rPr>
                <w:lang w:val="en-GB"/>
              </w:rPr>
            </w:pPr>
            <w:r>
              <w:rPr>
                <w:lang w:val="en-GB"/>
              </w:rPr>
              <w:t xml:space="preserve">nouveau</w:t>
            </w:r>
          </w:p>
        </w:tc>
        <w:tc>
          <w:tcPr>
            <w:tcW w:w="0" w:type="auto"/>
          </w:tcPr>
          <w:p>
            <w:pPr>
              <w:rPr>
                <w:lang w:val="en-GB"/>
              </w:rPr>
            </w:pPr>
            <w:r>
              <w:rPr>
                <w:lang w:val="en-GB"/>
              </w:rPr>
              <w:t xml:space="preserve">La largeur de la fenêtre de l'application.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onTimer()</w:t>
            </w:r>
          </w:p>
        </w:tc>
        <w:tc>
          <w:tcPr>
            <w:tcW w:w="0" w:type="auto"/>
          </w:tcPr>
          <w:p>
            <w:pPr>
              <w:rPr>
                <w:lang w:val="en-GB"/>
              </w:rPr>
            </w:pPr>
            <w:r>
              <w:rPr>
                <w:lang w:val="en-GB"/>
              </w:rPr>
              <w:t xml:space="preserve">supprimée</w:t>
            </w:r>
          </w:p>
        </w:tc>
        <w:tc>
          <w:tcPr>
            <w:tcW w:w="0" w:type="auto"/>
          </w:tcPr>
          <w:p>
            <w:pPr>
              <w:rPr>
                <w:lang w:val="en-GB"/>
              </w:rPr>
            </w:pPr>
            <w:r>
              <w:rPr>
                <w:lang w:val="en-GB"/>
              </w:rPr>
              <w:t xml:space="preserve">Cet événement n'est plus déclenché.</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Minuterie</w:t>
            </w:r>
          </w:p>
        </w:tc>
        <w:tc>
          <w:tcPr>
            <w:tcW w:w="0" w:type="auto"/>
          </w:tcPr>
          <w:p>
            <w:pPr>
              <w:rPr>
                <w:lang w:val="en-GB"/>
              </w:rPr>
            </w:pPr>
            <w:r>
              <w:rPr>
                <w:lang w:val="en-GB"/>
              </w:rPr>
              <w:t xml:space="preserve">supprimée</w:t>
            </w:r>
          </w:p>
        </w:tc>
        <w:tc>
          <w:tcPr>
            <w:tcW w:w="0" w:type="auto"/>
          </w:tcPr>
          <w:p>
            <w:pPr>
              <w:rPr>
                <w:lang w:val="en-GB"/>
              </w:rPr>
            </w:pPr>
            <w:r>
              <w:rPr>
                <w:lang w:val="en-GB"/>
              </w:rPr>
              <w:t xml:space="preserve">Cet événement n'existe plus.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HTMLToPica()</w:t>
            </w:r>
          </w:p>
        </w:tc>
        <w:tc>
          <w:tcPr>
            <w:tcW w:w="0" w:type="auto"/>
          </w:tcPr>
          <w:p>
            <w:pPr>
              <w:rPr>
                <w:lang w:val="en-GB"/>
              </w:rPr>
            </w:pPr>
            <w:r>
              <w:rPr>
                <w:lang w:val="en-GB"/>
              </w:rPr>
              <w:t xml:space="preserve">supprimée</w:t>
            </w:r>
          </w:p>
        </w:tc>
        <w:tc>
          <w:tcPr>
            <w:tcW w:w="0" w:type="auto"/>
          </w:tcPr>
          <w:p>
            <w:pPr>
              <w:rPr>
                <w:lang w:val="en-GB"/>
              </w:rPr>
            </w:pPr>
            <w:r>
              <w:rPr>
                <w:lang w:val="en-GB"/>
              </w:rPr>
              <w:t xml:space="preserve">WinIBW n'effectue plus ce type de conversion de jeu de caractères.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PicaToHTML()</w:t>
            </w:r>
          </w:p>
        </w:tc>
        <w:tc>
          <w:tcPr>
            <w:tcW w:w="0" w:type="auto"/>
          </w:tcPr>
          <w:p>
            <w:pPr>
              <w:rPr>
                <w:lang w:val="en-GB"/>
              </w:rPr>
            </w:pPr>
            <w:r>
              <w:rPr>
                <w:lang w:val="en-GB"/>
              </w:rPr>
              <w:t xml:space="preserve">supprimée</w:t>
            </w:r>
          </w:p>
        </w:tc>
        <w:tc>
          <w:tcPr>
            <w:tcW w:w="0" w:type="auto"/>
          </w:tcPr>
          <w:p>
            <w:pPr>
              <w:rPr>
                <w:lang w:val="en-GB"/>
              </w:rPr>
            </w:pPr>
            <w:r>
              <w:rPr>
                <w:lang w:val="en-GB"/>
              </w:rPr>
              <w:t xml:space="preserve">WinIBW n'effectue plus ce type de conversion de jeu de caractères.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HtmlToLatin()</w:t>
            </w:r>
          </w:p>
        </w:tc>
        <w:tc>
          <w:tcPr>
            <w:tcW w:w="0" w:type="auto"/>
          </w:tcPr>
          <w:p>
            <w:pPr>
              <w:rPr>
                <w:lang w:val="en-GB"/>
              </w:rPr>
            </w:pPr>
            <w:r>
              <w:rPr>
                <w:lang w:val="en-GB"/>
              </w:rPr>
              <w:t xml:space="preserve">supprimée</w:t>
            </w:r>
          </w:p>
        </w:tc>
        <w:tc>
          <w:tcPr>
            <w:tcW w:w="0" w:type="auto"/>
          </w:tcPr>
          <w:p>
            <w:pPr>
              <w:rPr>
                <w:lang w:val="en-GB"/>
              </w:rPr>
            </w:pPr>
            <w:r>
              <w:rPr>
                <w:lang w:val="en-GB"/>
              </w:rPr>
              <w:t xml:space="preserve">WinIBW n'effectue plus ce type de conversion de jeu de caractères.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LatinToHtml()</w:t>
            </w:r>
          </w:p>
        </w:tc>
        <w:tc>
          <w:tcPr>
            <w:tcW w:w="0" w:type="auto"/>
          </w:tcPr>
          <w:p>
            <w:pPr>
              <w:rPr>
                <w:lang w:val="en-GB"/>
              </w:rPr>
            </w:pPr>
            <w:r>
              <w:rPr>
                <w:lang w:val="en-GB"/>
              </w:rPr>
              <w:t xml:space="preserve">supprimée</w:t>
            </w:r>
          </w:p>
        </w:tc>
        <w:tc>
          <w:tcPr>
            <w:tcW w:w="0" w:type="auto"/>
          </w:tcPr>
          <w:p>
            <w:pPr>
              <w:rPr>
                <w:lang w:val="en-GB"/>
              </w:rPr>
            </w:pPr>
            <w:r>
              <w:rPr>
                <w:lang w:val="en-GB"/>
              </w:rPr>
              <w:t xml:space="preserve">WinIBW n'effectue plus ce type de conversion de jeu de caractères.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LatinToPica()</w:t>
            </w:r>
          </w:p>
        </w:tc>
        <w:tc>
          <w:tcPr>
            <w:tcW w:w="0" w:type="auto"/>
          </w:tcPr>
          <w:p>
            <w:pPr>
              <w:rPr>
                <w:lang w:val="en-GB"/>
              </w:rPr>
            </w:pPr>
            <w:r>
              <w:rPr>
                <w:lang w:val="en-GB"/>
              </w:rPr>
              <w:t xml:space="preserve">supprimée</w:t>
            </w:r>
          </w:p>
        </w:tc>
        <w:tc>
          <w:tcPr>
            <w:tcW w:w="0" w:type="auto"/>
          </w:tcPr>
          <w:p>
            <w:pPr>
              <w:rPr>
                <w:lang w:val="en-GB"/>
              </w:rPr>
            </w:pPr>
            <w:r>
              <w:rPr>
                <w:lang w:val="en-GB"/>
              </w:rPr>
              <w:t xml:space="preserve">WinIBW n'effectue plus ce type de conversion de jeu de caractères.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PicaToLatin()</w:t>
            </w:r>
          </w:p>
        </w:tc>
        <w:tc>
          <w:tcPr>
            <w:tcW w:w="0" w:type="auto"/>
          </w:tcPr>
          <w:p>
            <w:pPr>
              <w:rPr>
                <w:lang w:val="en-GB"/>
              </w:rPr>
            </w:pPr>
            <w:r>
              <w:rPr>
                <w:lang w:val="en-GB"/>
              </w:rPr>
              <w:t xml:space="preserve">supprimée</w:t>
            </w:r>
          </w:p>
        </w:tc>
        <w:tc>
          <w:tcPr>
            <w:tcW w:w="0" w:type="auto"/>
          </w:tcPr>
          <w:p>
            <w:pPr>
              <w:rPr>
                <w:lang w:val="en-GB"/>
              </w:rPr>
            </w:pPr>
            <w:r>
              <w:rPr>
                <w:lang w:val="en-GB"/>
              </w:rPr>
              <w:t xml:space="preserve">WinIBW n'effectue plus ce type de conversion de jeu de caractères.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TableToPica()</w:t>
            </w:r>
          </w:p>
        </w:tc>
        <w:tc>
          <w:tcPr>
            <w:tcW w:w="0" w:type="auto"/>
          </w:tcPr>
          <w:p>
            <w:pPr>
              <w:rPr>
                <w:lang w:val="en-GB"/>
              </w:rPr>
            </w:pPr>
            <w:r>
              <w:rPr>
                <w:lang w:val="en-GB"/>
              </w:rPr>
              <w:t xml:space="preserve">supprimée</w:t>
            </w:r>
          </w:p>
        </w:tc>
        <w:tc>
          <w:tcPr>
            <w:tcW w:w="0" w:type="auto"/>
          </w:tcPr>
          <w:p>
            <w:pPr>
              <w:rPr>
                <w:lang w:val="en-GB"/>
              </w:rPr>
            </w:pPr>
            <w:r>
              <w:rPr>
                <w:lang w:val="en-GB"/>
              </w:rPr>
              <w:t xml:space="preserve">WinIBW n'effectue plus ce type de conversion de jeu de caractères.</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CreateAXDoc()</w:t>
            </w:r>
          </w:p>
        </w:tc>
        <w:tc>
          <w:tcPr>
            <w:tcW w:w="0" w:type="auto"/>
          </w:tcPr>
          <w:p>
            <w:pPr>
              <w:rPr>
                <w:lang w:val="en-GB"/>
              </w:rPr>
            </w:pPr>
            <w:r>
              <w:rPr>
                <w:lang w:val="en-GB"/>
              </w:rPr>
              <w:t xml:space="preserve">supprimée</w:t>
            </w:r>
          </w:p>
        </w:tc>
        <w:tc>
          <w:tcPr>
            <w:tcW w:w="0" w:type="auto"/>
          </w:tcPr>
          <w:p>
            <w:pPr>
              <w:rPr>
                <w:lang w:val="en-GB"/>
              </w:rPr>
            </w:pPr>
            <w:r>
              <w:rPr>
                <w:lang w:val="en-GB"/>
              </w:rPr>
              <w:t xml:space="preserve">Plus de soutien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FindOrCreateAXDoc()</w:t>
            </w:r>
          </w:p>
        </w:tc>
        <w:tc>
          <w:tcPr>
            <w:tcW w:w="0" w:type="auto"/>
          </w:tcPr>
          <w:p>
            <w:pPr>
              <w:rPr>
                <w:lang w:val="en-GB"/>
              </w:rPr>
            </w:pPr>
            <w:r>
              <w:rPr>
                <w:lang w:val="en-GB"/>
              </w:rPr>
              <w:t xml:space="preserve">supprimée</w:t>
            </w:r>
          </w:p>
        </w:tc>
        <w:tc>
          <w:tcPr>
            <w:tcW w:w="0" w:type="auto"/>
          </w:tcPr>
          <w:p>
            <w:pPr>
              <w:rPr>
                <w:lang w:val="en-GB"/>
              </w:rPr>
            </w:pPr>
            <w:r>
              <w:rPr>
                <w:lang w:val="en-GB"/>
              </w:rPr>
              <w:t xml:space="preserve">Plus de soutien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Désactiver la mise à jour de l'écran()</w:t>
            </w:r>
          </w:p>
        </w:tc>
        <w:tc>
          <w:tcPr>
            <w:tcW w:w="0" w:type="auto"/>
          </w:tcPr>
          <w:p>
            <w:pPr>
              <w:rPr>
                <w:lang w:val="en-GB"/>
              </w:rPr>
            </w:pPr>
            <w:r>
              <w:rPr>
                <w:lang w:val="en-GB"/>
              </w:rPr>
              <w:t xml:space="preserve">supprimée</w:t>
            </w:r>
          </w:p>
        </w:tc>
        <w:tc>
          <w:tcPr>
            <w:tcW w:w="0" w:type="auto"/>
          </w:tcPr>
          <w:p>
            <w:pPr>
              <w:rPr>
                <w:lang w:val="en-GB"/>
              </w:rPr>
            </w:pPr>
            <w:r>
              <w:rPr>
                <w:lang w:val="en-GB"/>
              </w:rPr>
              <w:t xml:space="preserve">Plus de soutien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DownloadToFile()</w:t>
            </w:r>
          </w:p>
        </w:tc>
        <w:tc>
          <w:tcPr>
            <w:tcW w:w="0" w:type="auto"/>
          </w:tcPr>
          <w:p>
            <w:pPr>
              <w:rPr>
                <w:lang w:val="en-GB"/>
              </w:rPr>
            </w:pPr>
            <w:r>
              <w:rPr>
                <w:lang w:val="en-GB"/>
              </w:rPr>
              <w:t xml:space="preserve">ajouté</w:t>
            </w:r>
          </w:p>
        </w:tc>
        <w:tc>
          <w:tcPr>
            <w:tcW w:w="0" w:type="auto"/>
          </w:tcPr>
          <w:p>
            <w:pPr>
              <w:rPr>
                <w:lang w:val="en-GB"/>
              </w:rPr>
            </w:pPr>
            <w:r>
              <w:rPr>
                <w:lang w:val="en-GB"/>
              </w:rPr>
              <w:t xml:space="preserve">Pour des raisons de sécurité, cette fonction n'est plus prise en charge pour les scripts utilisateur. Dans les scripts standard, vous pouvez utiliser la fonctionnalité intégrée pour effectuer cette action.</w:t>
            </w:r>
          </w:p>
          <w:p>
            <w:pPr>
              <w:rPr>
                <w:lang w:val="en-GB"/>
              </w:rPr>
            </w:pPr>
            <w:r>
              <w:rPr>
                <w:lang w:val="en-GB"/>
              </w:rPr>
              <w:t xml:space="preserve">La fonction est prise en charge à partir de WinIBW 3.3.3 ou d'une version ultérieure.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GetMachineProfileString()</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 pour des raisons de sécurité.</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GetMachineProfileInt()</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 pour des raisons de sécurité.</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WriteMachineProfileString()</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 pour des raisons de sécurité.</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WriteMachineProfileInt()</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 pour des raisons de sécurité.</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CreateWAOToolbar()</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DestroyWAOToolbar()</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AddWAOToolbar()</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RemoveWAOToolbar()</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LoadWAO()</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LCMField()</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LoadWAO()</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Pause()</w:t>
            </w:r>
          </w:p>
        </w:tc>
        <w:tc>
          <w:tcPr>
            <w:tcW w:w="0" w:type="auto"/>
          </w:tcPr>
          <w:p>
            <w:pPr>
              <w:rPr>
                <w:lang w:val="en-GB"/>
              </w:rPr>
            </w:pPr>
            <w:r>
              <w:rPr>
                <w:lang w:val="en-GB"/>
              </w:rPr>
              <w:t xml:space="preserve">renommé</w:t>
            </w:r>
          </w:p>
        </w:tc>
        <w:tc>
          <w:tcPr>
            <w:tcW w:w="0" w:type="auto"/>
          </w:tcPr>
          <w:p>
            <w:pPr>
              <w:rPr>
                <w:lang w:val="en-GB"/>
              </w:rPr>
            </w:pPr>
            <w:r>
              <w:rPr>
                <w:lang w:val="en-GB"/>
              </w:rPr>
              <w:t xml:space="preserve">Renommé en PauseScript</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dictée</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 en raison des dépendances du système d'exploitation.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fenêtres</w:t>
            </w:r>
          </w:p>
        </w:tc>
        <w:tc>
          <w:tcPr>
            <w:tcW w:w="0" w:type="auto"/>
          </w:tcPr>
          <w:p>
            <w:pPr>
              <w:rPr>
                <w:lang w:val="en-GB"/>
              </w:rPr>
            </w:pPr>
            <w:r>
              <w:rPr>
                <w:lang w:val="en-GB"/>
              </w:rPr>
              <w:t xml:space="preserve">sémantique</w:t>
            </w:r>
          </w:p>
        </w:tc>
        <w:tc>
          <w:tcPr>
            <w:tcW w:w="0" w:type="auto"/>
          </w:tcPr>
          <w:p>
            <w:pPr>
              <w:rPr>
                <w:lang w:val="en-GB"/>
              </w:rPr>
            </w:pPr>
            <w:r>
              <w:rPr>
                <w:lang w:val="en-GB"/>
              </w:rPr>
              <w:t xml:space="preserve">La collection de fenêtres est désormais toujours active, c'est-à-dire qu'elle reflète l'état actuel de toutes les fenêtres. Elle ne peut plus être utilisée pour réaliser un instantané de l'état de la fenêtre. Veuillez vous référer aux </w:t>
            </w:r>
            <w:r>
              <w:rPr>
                <w:lang w:val="en-GB"/>
              </w:rPr>
              <w:t xml:space="preserve">membres </w:t>
            </w:r>
            <w:r>
              <w:rPr>
                <w:rStyle w:val="Code0"/>
              </w:rPr>
              <w:t xml:space="preserve">getWindowSnapshot </w:t>
            </w:r>
            <w:r>
              <w:rPr>
                <w:lang w:val="en-GB"/>
              </w:rPr>
              <w:t xml:space="preserve">et </w:t>
            </w:r>
            <w:r>
              <w:rPr>
                <w:rStyle w:val="Code0"/>
              </w:rPr>
              <w:t xml:space="preserve">restoreWindowSnapshot de l'</w:t>
            </w:r>
            <w:r>
              <w:rPr>
                <w:lang w:val="en-GB"/>
              </w:rPr>
              <w:t xml:space="preserve">objet </w:t>
            </w:r>
            <w:r>
              <w:rPr>
                <w:rStyle w:val="Code0"/>
              </w:rPr>
              <w:t xml:space="preserve">windowCollection.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closeWindowsExcept() ;</w:t>
            </w:r>
          </w:p>
        </w:tc>
        <w:tc>
          <w:tcPr>
            <w:tcW w:w="0" w:type="auto"/>
          </w:tcPr>
          <w:p>
            <w:pPr>
              <w:rPr>
                <w:lang w:val="en-GB"/>
              </w:rPr>
            </w:pPr>
            <w:r>
              <w:rPr>
                <w:lang w:val="en-GB"/>
              </w:rPr>
              <w:t xml:space="preserve">supprimée</w:t>
            </w:r>
          </w:p>
        </w:tc>
        <w:tc>
          <w:tcPr>
            <w:tcW w:w="0" w:type="auto"/>
          </w:tcPr>
          <w:p>
            <w:pPr>
              <w:rPr>
                <w:lang w:val="en-GB"/>
              </w:rPr>
            </w:pPr>
            <w:r>
              <w:rPr>
                <w:lang w:val="en-GB"/>
              </w:rPr>
              <w:t xml:space="preserve">Veuillez </w:t>
            </w:r>
            <w:r>
              <w:rPr>
                <w:lang w:val="en-GB"/>
              </w:rPr>
              <w:t xml:space="preserve">plutôt </w:t>
            </w:r>
            <w:r>
              <w:rPr>
                <w:lang w:val="en-GB"/>
              </w:rPr>
              <w:t xml:space="preserve">vous référer aux </w:t>
            </w:r>
            <w:r>
              <w:rPr>
                <w:lang w:val="en-GB"/>
              </w:rPr>
              <w:t xml:space="preserve">membres </w:t>
            </w:r>
            <w:r>
              <w:rPr>
                <w:rStyle w:val="Code0"/>
              </w:rPr>
              <w:t xml:space="preserve">getWindowSnapshot </w:t>
            </w:r>
            <w:r>
              <w:rPr>
                <w:lang w:val="en-GB"/>
              </w:rPr>
              <w:t xml:space="preserve">et </w:t>
            </w:r>
            <w:r>
              <w:rPr>
                <w:rStyle w:val="Code0"/>
              </w:rPr>
              <w:t xml:space="preserve">restoreWindowSnapshot </w:t>
            </w:r>
            <w:r>
              <w:rPr>
                <w:lang w:val="en-GB"/>
              </w:rPr>
              <w:t xml:space="preserve">de l'</w:t>
            </w:r>
            <w:r>
              <w:rPr>
                <w:lang w:val="en-GB"/>
              </w:rPr>
              <w:t xml:space="preserve">objet </w:t>
            </w:r>
            <w:r>
              <w:rPr>
                <w:rStyle w:val="Code0"/>
              </w:rPr>
              <w:t xml:space="preserve">windowCollection.</w:t>
            </w:r>
          </w:p>
        </w:tc>
      </w:tr>
      <w:tr>
        <w:tblPrEx>
          <w:tblW w:w="9853" w:type="dxa"/>
          <w:tblLook w:val="01E0"/>
        </w:tblPrEx>
        <w:trPr>
          <w:cantSplit/>
          <w:trHeight w:val="284"/>
          <w:tblHeader/>
        </w:trPr>
        <w:tc>
          <w:tcPr>
            <w:tcW w:w="0" w:type="auto"/>
          </w:tcPr>
          <w:p>
            <w:pPr>
              <w:rPr>
                <w:rStyle w:val="Code0"/>
              </w:rPr>
            </w:pPr>
            <w:r>
              <w:rPr>
                <w:rStyle w:val="Code0"/>
              </w:rPr>
              <w:t xml:space="preserve">application</w:t>
            </w:r>
          </w:p>
        </w:tc>
        <w:tc>
          <w:tcPr>
            <w:tcW w:w="0" w:type="auto"/>
          </w:tcPr>
          <w:p>
            <w:pPr>
              <w:rPr>
                <w:rStyle w:val="Code0"/>
              </w:rPr>
            </w:pPr>
            <w:r>
              <w:rPr>
                <w:rStyle w:val="Code0"/>
              </w:rPr>
              <w:t xml:space="preserve">bOverWrite</w:t>
            </w:r>
          </w:p>
        </w:tc>
        <w:tc>
          <w:tcPr>
            <w:tcW w:w="0" w:type="auto"/>
          </w:tcPr>
          <w:p>
            <w:pPr>
              <w:rPr>
                <w:lang w:val="en-GB"/>
              </w:rPr>
            </w:pPr>
            <w:r>
              <w:rPr>
                <w:lang w:val="en-GB"/>
              </w:rPr>
              <w:t xml:space="preserve">renommé</w:t>
            </w:r>
          </w:p>
        </w:tc>
        <w:tc>
          <w:tcPr>
            <w:tcW w:w="0" w:type="auto"/>
          </w:tcPr>
          <w:p>
            <w:pPr>
              <w:rPr>
                <w:lang w:val="en-GB"/>
              </w:rPr>
            </w:pPr>
            <w:r>
              <w:rPr>
                <w:lang w:val="en-GB"/>
              </w:rPr>
              <w:t xml:space="preserve">renommé en </w:t>
            </w:r>
            <w:r>
              <w:rPr>
                <w:rStyle w:val="Code0"/>
              </w:rPr>
              <w:t xml:space="preserve">OverwriteMode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PasteTitle()</w:t>
            </w:r>
          </w:p>
        </w:tc>
        <w:tc>
          <w:tcPr>
            <w:tcW w:w="0" w:type="auto"/>
          </w:tcPr>
          <w:p>
            <w:pPr>
              <w:rPr>
                <w:lang w:val="en-GB"/>
              </w:rPr>
            </w:pPr>
            <w:r>
              <w:rPr>
                <w:lang w:val="en-GB"/>
              </w:rPr>
              <w:t xml:space="preserve">déplacé</w:t>
            </w:r>
          </w:p>
        </w:tc>
        <w:tc>
          <w:tcPr>
            <w:tcW w:w="0" w:type="auto"/>
          </w:tcPr>
          <w:p>
            <w:pPr>
              <w:rPr>
                <w:lang w:val="en-GB"/>
              </w:rPr>
            </w:pPr>
            <w:r>
              <w:rPr>
                <w:lang w:val="en-GB"/>
              </w:rPr>
              <w:t xml:space="preserve">déplacé vers l'</w:t>
            </w:r>
            <w:r>
              <w:rPr>
                <w:lang w:val="en-GB"/>
              </w:rPr>
              <w:t xml:space="preserve">objet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PageDown()</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PageUp()</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LineDown()</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LineUp()</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BeginOfPage()</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Fin de page()</w:t>
            </w:r>
          </w:p>
        </w:tc>
        <w:tc>
          <w:tcPr>
            <w:tcW w:w="0" w:type="auto"/>
          </w:tcPr>
          <w:p>
            <w:pPr>
              <w:rPr>
                <w:lang w:val="en-GB"/>
              </w:rPr>
            </w:pPr>
            <w:r>
              <w:rPr>
                <w:lang w:val="en-GB"/>
              </w:rPr>
              <w:t xml:space="preserve">supprimée</w:t>
            </w:r>
          </w:p>
        </w:tc>
        <w:tc>
          <w:tcPr>
            <w:tcW w:w="0" w:type="auto"/>
          </w:tcPr>
          <w:p>
            <w:pPr>
              <w:rPr>
                <w:lang w:val="en-GB"/>
              </w:rPr>
            </w:pPr>
            <w:r>
              <w:rPr>
                <w:lang w:val="en-GB"/>
              </w:rPr>
              <w:t xml:space="preserve">n'est plus pris en charge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NewWindow() ;</w:t>
            </w:r>
          </w:p>
        </w:tc>
        <w:tc>
          <w:tcPr>
            <w:tcW w:w="0" w:type="auto"/>
          </w:tcPr>
          <w:p>
            <w:pPr>
              <w:rPr>
                <w:lang w:val="en-GB"/>
              </w:rPr>
            </w:pPr>
            <w:r>
              <w:rPr>
                <w:lang w:val="en-GB"/>
              </w:rPr>
              <w:t xml:space="preserve">supprimée</w:t>
            </w:r>
          </w:p>
        </w:tc>
        <w:tc>
          <w:tcPr>
            <w:tcW w:w="0" w:type="auto"/>
          </w:tcPr>
          <w:p>
            <w:pPr>
              <w:rPr>
                <w:lang w:val="en-GB"/>
              </w:rPr>
            </w:pPr>
            <w:r>
              <w:rPr>
                <w:lang w:val="en-GB"/>
              </w:rPr>
              <w:t xml:space="preserve">Cette fonction a été déplacée vers l'</w:t>
            </w:r>
            <w:r>
              <w:rPr>
                <w:lang w:val="en-GB"/>
              </w:rPr>
              <w:t xml:space="preserve">objet de l'</w:t>
            </w:r>
            <w:r>
              <w:rPr>
                <w:rStyle w:val="Code0"/>
              </w:rPr>
              <w:t xml:space="preserve">application.</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DocType</w:t>
            </w:r>
          </w:p>
        </w:tc>
        <w:tc>
          <w:tcPr>
            <w:tcW w:w="0" w:type="auto"/>
          </w:tcPr>
          <w:p>
            <w:pPr>
              <w:rPr>
                <w:lang w:val="en-GB"/>
              </w:rPr>
            </w:pPr>
            <w:r>
              <w:rPr>
                <w:lang w:val="en-GB"/>
              </w:rPr>
              <w:t xml:space="preserve">renommé</w:t>
            </w:r>
          </w:p>
        </w:tc>
        <w:tc>
          <w:tcPr>
            <w:tcW w:w="0" w:type="auto"/>
          </w:tcPr>
          <w:p>
            <w:pPr>
              <w:rPr>
                <w:lang w:val="en-GB"/>
              </w:rPr>
            </w:pPr>
            <w:r>
              <w:rPr>
                <w:lang w:val="en-GB"/>
              </w:rPr>
              <w:t xml:space="preserve">Ce membre a été renommé </w:t>
            </w:r>
            <w:r>
              <w:rPr>
                <w:rStyle w:val="Code0"/>
              </w:rPr>
              <w:t xml:space="preserve">materialCode</w:t>
            </w:r>
            <w:r>
              <w:rPr>
                <w:lang w:val="en-GB"/>
              </w:rPr>
              <w:t xml:space="preserve">. </w:t>
            </w:r>
            <w:r>
              <w:rPr>
                <w:lang w:val="en-GB"/>
              </w:rPr>
              <w:t xml:space="preserve">Le nom </w:t>
            </w:r>
            <w:r>
              <w:rPr>
                <w:rStyle w:val="Code0"/>
              </w:rPr>
              <w:t xml:space="preserve">DocType </w:t>
            </w:r>
            <w:r>
              <w:rPr>
                <w:lang w:val="en-GB"/>
              </w:rPr>
              <w:t xml:space="preserve">n'était pas clair du tout.</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code matière</w:t>
            </w:r>
          </w:p>
        </w:tc>
        <w:tc>
          <w:tcPr>
            <w:tcW w:w="0" w:type="auto"/>
          </w:tcPr>
          <w:p>
            <w:pPr>
              <w:rPr>
                <w:lang w:val="en-GB"/>
              </w:rPr>
            </w:pPr>
            <w:r>
              <w:rPr>
                <w:lang w:val="en-GB"/>
              </w:rPr>
              <w:t xml:space="preserve">renommé</w:t>
            </w:r>
          </w:p>
        </w:tc>
        <w:tc>
          <w:tcPr>
            <w:tcW w:w="0" w:type="auto"/>
          </w:tcPr>
          <w:p>
            <w:pPr>
              <w:rPr>
                <w:lang w:val="en-GB"/>
              </w:rPr>
            </w:pPr>
            <w:r>
              <w:rPr>
                <w:lang w:val="en-GB"/>
              </w:rPr>
              <w:t xml:space="preserve">Il s'agit du nouveau nom du membre précédent </w:t>
            </w:r>
            <w:r>
              <w:rPr>
                <w:rStyle w:val="Code0"/>
              </w:rPr>
              <w:t xml:space="preserve">DocType</w:t>
            </w:r>
            <w:r>
              <w:rPr>
                <w:lang w:val="en-GB"/>
              </w:rPr>
              <w:t xml:space="preserve">.</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Messages</w:t>
            </w:r>
          </w:p>
        </w:tc>
        <w:tc>
          <w:tcPr>
            <w:tcW w:w="0" w:type="auto"/>
          </w:tcPr>
          <w:p>
            <w:pPr>
              <w:rPr>
                <w:lang w:val="en-GB"/>
              </w:rPr>
            </w:pPr>
            <w:r>
              <w:rPr>
                <w:lang w:val="en-GB"/>
              </w:rPr>
              <w:t xml:space="preserve">sémantique</w:t>
            </w:r>
          </w:p>
        </w:tc>
        <w:tc>
          <w:tcPr>
            <w:tcW w:w="0" w:type="auto"/>
          </w:tcPr>
          <w:p>
            <w:pPr>
              <w:rPr>
                <w:lang w:val="en-GB"/>
              </w:rPr>
            </w:pPr>
            <w:r>
              <w:rPr>
                <w:lang w:val="en-GB"/>
              </w:rPr>
              <w:t xml:space="preserve">La collection de messages est partagée entre toutes les fenêtres, c'est-à-dire que, par rapport aux versions précédentes de WinIBW, chaque fenêtre fait référence à la même collection de messages.</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Simuler la cléIBW</w:t>
            </w:r>
          </w:p>
        </w:tc>
        <w:tc>
          <w:tcPr>
            <w:tcW w:w="0" w:type="auto"/>
          </w:tcPr>
          <w:p>
            <w:pPr>
              <w:rPr>
                <w:lang w:val="en-GB"/>
              </w:rPr>
            </w:pPr>
            <w:r>
              <w:rPr>
                <w:lang w:val="en-GB"/>
              </w:rPr>
              <w:t xml:space="preserve">modifié</w:t>
            </w:r>
          </w:p>
        </w:tc>
        <w:tc>
          <w:tcPr>
            <w:tcW w:w="0" w:type="auto"/>
          </w:tcPr>
          <w:p>
            <w:pPr>
              <w:rPr>
                <w:lang w:val="en-GB"/>
              </w:rPr>
            </w:pPr>
            <w:r>
              <w:rPr>
                <w:lang w:val="en-GB"/>
              </w:rPr>
              <w:t xml:space="preserve">Cette fonction ne renvoie plus de valeur.</w:t>
            </w:r>
          </w:p>
        </w:tc>
      </w:tr>
      <w:tr>
        <w:tblPrEx>
          <w:tblW w:w="9853" w:type="dxa"/>
          <w:tblLook w:val="01E0"/>
        </w:tblPrEx>
        <w:trPr>
          <w:cantSplit/>
          <w:trHeight w:val="284"/>
          <w:tblHeader/>
        </w:trPr>
        <w:tc>
          <w:tcPr>
            <w:tcW w:w="0" w:type="auto"/>
          </w:tcPr>
          <w:p>
            <w:pPr>
              <w:rPr>
                <w:rStyle w:val="Code0"/>
              </w:rPr>
            </w:pPr>
            <w:r>
              <w:rPr>
                <w:rStyle w:val="Code0"/>
              </w:rPr>
              <w:t xml:space="preserve">fenêtre active</w:t>
            </w:r>
          </w:p>
        </w:tc>
        <w:tc>
          <w:tcPr>
            <w:tcW w:w="0" w:type="auto"/>
          </w:tcPr>
          <w:p>
            <w:pPr>
              <w:rPr>
                <w:rStyle w:val="Code0"/>
              </w:rPr>
            </w:pPr>
            <w:r>
              <w:rPr>
                <w:rStyle w:val="Code0"/>
              </w:rPr>
              <w:t xml:space="preserve">Titre de la copie</w:t>
            </w:r>
          </w:p>
        </w:tc>
        <w:tc>
          <w:tcPr>
            <w:tcW w:w="0" w:type="auto"/>
          </w:tcPr>
          <w:p>
            <w:pPr>
              <w:rPr>
                <w:lang w:val="en-GB"/>
              </w:rPr>
            </w:pPr>
            <w:r>
              <w:rPr>
                <w:lang w:val="en-GB"/>
              </w:rPr>
              <w:t xml:space="preserve">modifié</w:t>
            </w:r>
          </w:p>
        </w:tc>
        <w:tc>
          <w:tcPr>
            <w:tcW w:w="0" w:type="auto"/>
          </w:tcPr>
          <w:p>
            <w:pPr>
              <w:rPr>
                <w:lang w:val="en-GB"/>
              </w:rPr>
            </w:pPr>
            <w:r>
              <w:rPr>
                <w:lang w:val="en-GB"/>
              </w:rPr>
              <w:t xml:space="preserve">Cette fonction ne renvoie plus de valeur</w:t>
            </w:r>
            <w:r w:rsidRPr="00FA4ED8">
              <w:rPr>
                <w:rStyle w:val="CommentReference"/>
                <w:vanish/>
                <w:lang w:val="en-GB"/>
              </w:rPr>
              <w:t xml:space="preserve">. </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LSelStart</w:t>
            </w:r>
          </w:p>
        </w:tc>
        <w:tc>
          <w:tcPr>
            <w:tcW w:w="0" w:type="auto"/>
          </w:tcPr>
          <w:p>
            <w:pPr>
              <w:rPr>
                <w:lang w:val="en-GB"/>
              </w:rPr>
            </w:pPr>
            <w:r>
              <w:rPr>
                <w:lang w:val="en-GB"/>
              </w:rPr>
              <w:t xml:space="preserve">renommé</w:t>
            </w:r>
          </w:p>
        </w:tc>
        <w:tc>
          <w:tcPr>
            <w:tcW w:w="0" w:type="auto"/>
          </w:tcPr>
          <w:p>
            <w:pPr>
              <w:rPr>
                <w:lang w:val="en-GB"/>
              </w:rPr>
            </w:pPr>
            <w:r>
              <w:rPr>
                <w:lang w:val="en-GB"/>
              </w:rPr>
              <w:t xml:space="preserve">Renommé en SelStart</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LSelEnd</w:t>
            </w:r>
          </w:p>
        </w:tc>
        <w:tc>
          <w:tcPr>
            <w:tcW w:w="0" w:type="auto"/>
          </w:tcPr>
          <w:p>
            <w:pPr>
              <w:rPr>
                <w:lang w:val="en-GB"/>
              </w:rPr>
            </w:pPr>
            <w:r>
              <w:rPr>
                <w:lang w:val="en-GB"/>
              </w:rPr>
              <w:t xml:space="preserve">renommé</w:t>
            </w:r>
          </w:p>
        </w:tc>
        <w:tc>
          <w:tcPr>
            <w:tcW w:w="0" w:type="auto"/>
          </w:tcPr>
          <w:p>
            <w:pPr>
              <w:rPr>
                <w:lang w:val="en-GB"/>
              </w:rPr>
            </w:pPr>
            <w:r>
              <w:rPr>
                <w:lang w:val="en-GB"/>
              </w:rPr>
              <w:t xml:space="preserve">Renommé en SelEnd</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Couper()</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Copier()</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Coller()</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PasteTitle()</w:t>
            </w:r>
          </w:p>
        </w:tc>
        <w:tc>
          <w:tcPr>
            <w:tcW w:w="0" w:type="auto"/>
          </w:tcPr>
          <w:p>
            <w:pPr>
              <w:rPr>
                <w:lang w:val="en-GB"/>
              </w:rPr>
            </w:pPr>
            <w:r>
              <w:rPr>
                <w:lang w:val="en-GB"/>
              </w:rPr>
              <w:t xml:space="preserve">nouveau</w:t>
            </w:r>
          </w:p>
        </w:tc>
        <w:tc>
          <w:tcPr>
            <w:tcW w:w="0" w:type="auto"/>
          </w:tcPr>
          <w:p>
            <w:pPr>
              <w:rPr>
                <w:lang w:val="en-GB"/>
              </w:rPr>
            </w:pPr>
            <w:r>
              <w:rPr>
                <w:lang w:val="en-GB"/>
              </w:rPr>
              <w:t xml:space="preserve">Identique à </w:t>
            </w:r>
            <w:r>
              <w:rPr>
                <w:rStyle w:val="Code0"/>
              </w:rPr>
              <w:t xml:space="preserve">PasteTitle </w:t>
            </w:r>
            <w:r>
              <w:rPr>
                <w:lang w:val="en-GB"/>
              </w:rPr>
              <w:t xml:space="preserve">sur l'</w:t>
            </w:r>
            <w:r>
              <w:rPr>
                <w:lang w:val="en-GB"/>
              </w:rPr>
              <w:t xml:space="preserve">objet d'</w:t>
            </w:r>
            <w:r>
              <w:rPr>
                <w:rStyle w:val="Code0"/>
              </w:rPr>
              <w:t xml:space="preserve">application.</w:t>
            </w:r>
          </w:p>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Annuler()</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Refaire()</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CanCutSelection</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CanCopySelection</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CanPaste</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CanUndo</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CanRedo</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SelectAll()</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SelectNone()</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du </w:t>
            </w:r>
            <w:r>
              <w:rPr>
                <w:rStyle w:val="Code0"/>
              </w:rPr>
              <w:t xml:space="preserve">titre</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GetCurrentField(</w:t>
              <w:br/>
              <w:t xml:space="preserve">CurrentField</w:t>
            </w:r>
          </w:p>
        </w:tc>
        <w:tc>
          <w:tcPr>
            <w:tcW w:w="0" w:type="auto"/>
          </w:tcPr>
          <w:p>
            <w:pPr>
              <w:rPr>
                <w:lang w:val="en-GB"/>
              </w:rPr>
            </w:pPr>
            <w:r>
              <w:rPr>
                <w:lang w:val="en-GB"/>
              </w:rPr>
              <w:t xml:space="preserve">changer</w:t>
            </w:r>
          </w:p>
        </w:tc>
        <w:tc>
          <w:tcPr>
            <w:tcW w:w="0" w:type="auto"/>
          </w:tcPr>
          <w:p>
            <w:pPr>
              <w:rPr>
                <w:lang w:val="en-GB"/>
              </w:rPr>
            </w:pPr>
            <w:r>
              <w:rPr>
                <w:lang w:val="en-GB"/>
              </w:rPr>
              <w:t xml:space="preserve">remplacement de la fonction </w:t>
            </w:r>
            <w:r>
              <w:rPr>
                <w:rStyle w:val="Code0"/>
              </w:rPr>
              <w:t xml:space="preserve">GetCurrentField() </w:t>
            </w:r>
            <w:r>
              <w:rPr>
                <w:lang w:val="en-GB"/>
              </w:rPr>
              <w:t xml:space="preserve">par la propriété </w:t>
            </w:r>
            <w:r>
              <w:rPr>
                <w:rStyle w:val="Code0"/>
              </w:rPr>
              <w:t xml:space="preserve">CurrentField</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GetTagAndSelection()</w:t>
              <w:br/>
              <w:t xml:space="preserve">TagAndSelection</w:t>
            </w:r>
          </w:p>
        </w:tc>
        <w:tc>
          <w:tcPr>
            <w:tcW w:w="0" w:type="auto"/>
          </w:tcPr>
          <w:p>
            <w:pPr>
              <w:rPr>
                <w:lang w:val="en-GB"/>
              </w:rPr>
            </w:pPr>
            <w:r>
              <w:rPr>
                <w:lang w:val="en-GB"/>
              </w:rPr>
              <w:t xml:space="preserve">changer</w:t>
            </w:r>
          </w:p>
        </w:tc>
        <w:tc>
          <w:tcPr>
            <w:tcW w:w="0" w:type="auto"/>
          </w:tcPr>
          <w:p>
            <w:pPr>
              <w:rPr>
                <w:lang w:val="en-GB"/>
              </w:rPr>
            </w:pPr>
            <w:r>
              <w:rPr>
                <w:lang w:val="en-GB"/>
              </w:rPr>
              <w:t xml:space="preserve">remplacement de la fonction </w:t>
            </w:r>
            <w:r>
              <w:rPr>
                <w:rStyle w:val="Code0"/>
              </w:rPr>
              <w:t xml:space="preserve">GetTagAndSelection() </w:t>
            </w:r>
            <w:r>
              <w:rPr>
                <w:lang w:val="en-GB"/>
              </w:rPr>
              <w:t xml:space="preserve">par la propriété </w:t>
            </w:r>
            <w:r>
              <w:rPr>
                <w:rStyle w:val="Code0"/>
              </w:rPr>
              <w:t xml:space="preserve">TagAndSelection</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GetSelection()</w:t>
              <w:br/>
              <w:t xml:space="preserve">sélection</w:t>
            </w:r>
          </w:p>
        </w:tc>
        <w:tc>
          <w:tcPr>
            <w:tcW w:w="0" w:type="auto"/>
          </w:tcPr>
          <w:p>
            <w:pPr>
              <w:rPr>
                <w:lang w:val="en-GB"/>
              </w:rPr>
            </w:pPr>
            <w:r>
              <w:rPr>
                <w:lang w:val="en-GB"/>
              </w:rPr>
              <w:t xml:space="preserve">changer</w:t>
            </w:r>
          </w:p>
        </w:tc>
        <w:tc>
          <w:tcPr>
            <w:tcW w:w="0" w:type="auto"/>
          </w:tcPr>
          <w:p>
            <w:pPr>
              <w:rPr>
                <w:lang w:val="en-GB"/>
              </w:rPr>
            </w:pPr>
            <w:r>
              <w:rPr>
                <w:lang w:val="en-GB"/>
              </w:rPr>
              <w:t xml:space="preserve">remplacement de la fonction </w:t>
            </w:r>
            <w:r>
              <w:rPr>
                <w:rStyle w:val="Code0"/>
              </w:rPr>
              <w:t xml:space="preserve">GetSelection() </w:t>
            </w:r>
            <w:r>
              <w:rPr>
                <w:lang w:val="en-GB"/>
              </w:rPr>
              <w:t xml:space="preserve">par la propriété </w:t>
            </w:r>
            <w:r>
              <w:rPr>
                <w:rStyle w:val="Code0"/>
              </w:rPr>
              <w:t xml:space="preserve">Selection</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GetTag()</w:t>
              <w:br/>
              <w:t xml:space="preserve">Tag</w:t>
            </w:r>
          </w:p>
        </w:tc>
        <w:tc>
          <w:tcPr>
            <w:tcW w:w="0" w:type="auto"/>
          </w:tcPr>
          <w:p>
            <w:pPr>
              <w:rPr>
                <w:lang w:val="en-GB"/>
              </w:rPr>
            </w:pPr>
            <w:r>
              <w:rPr>
                <w:lang w:val="en-GB"/>
              </w:rPr>
              <w:t xml:space="preserve">changer</w:t>
            </w:r>
          </w:p>
        </w:tc>
        <w:tc>
          <w:tcPr>
            <w:tcW w:w="0" w:type="auto"/>
          </w:tcPr>
          <w:p>
            <w:pPr>
              <w:rPr>
                <w:lang w:val="en-GB"/>
              </w:rPr>
            </w:pPr>
            <w:r>
              <w:rPr>
                <w:lang w:val="en-GB"/>
              </w:rPr>
              <w:t xml:space="preserve">remplacement de la fonction </w:t>
            </w:r>
            <w:r>
              <w:rPr>
                <w:rStyle w:val="Code0"/>
              </w:rPr>
              <w:t xml:space="preserve">GetTag() </w:t>
            </w:r>
            <w:r>
              <w:rPr>
                <w:lang w:val="en-GB"/>
              </w:rPr>
              <w:t xml:space="preserve">par la propriété </w:t>
            </w:r>
            <w:r>
              <w:rPr>
                <w:rStyle w:val="Code0"/>
              </w:rPr>
              <w:t xml:space="preserve">Tag</w:t>
            </w:r>
          </w:p>
        </w:tc>
      </w:tr>
      <w:tr>
        <w:tblPrEx>
          <w:tblW w:w="9853" w:type="dxa"/>
          <w:tblLook w:val="01E0"/>
        </w:tblPrEx>
        <w:trPr>
          <w:cantSplit/>
          <w:trHeight w:val="284"/>
          <w:tblHeader/>
        </w:trPr>
        <w:tc>
          <w:tcPr>
            <w:tcW w:w="0" w:type="auto"/>
          </w:tcPr>
          <w:p>
            <w:pPr>
              <w:rPr>
                <w:rStyle w:val="Code0"/>
              </w:rPr>
            </w:pPr>
            <w:r>
              <w:rPr>
                <w:rStyle w:val="Code0"/>
              </w:rPr>
              <w:t xml:space="preserve">titre</w:t>
            </w:r>
          </w:p>
        </w:tc>
        <w:tc>
          <w:tcPr>
            <w:tcW w:w="0" w:type="auto"/>
          </w:tcPr>
          <w:p>
            <w:pPr>
              <w:rPr>
                <w:rStyle w:val="Code0"/>
              </w:rPr>
            </w:pPr>
            <w:r>
              <w:rPr>
                <w:rStyle w:val="Code0"/>
              </w:rPr>
              <w:t xml:space="preserve">GetCurrentLine()</w:t>
              <w:br/>
              <w:t xml:space="preserve">Numéro de la ligne courante</w:t>
            </w:r>
          </w:p>
        </w:tc>
        <w:tc>
          <w:tcPr>
            <w:tcW w:w="0" w:type="auto"/>
          </w:tcPr>
          <w:p>
            <w:pPr>
              <w:rPr>
                <w:lang w:val="en-GB"/>
              </w:rPr>
            </w:pPr>
            <w:r>
              <w:rPr>
                <w:lang w:val="en-GB"/>
              </w:rPr>
              <w:t xml:space="preserve">changer</w:t>
            </w:r>
          </w:p>
        </w:tc>
        <w:tc>
          <w:tcPr>
            <w:tcW w:w="0" w:type="auto"/>
          </w:tcPr>
          <w:p>
            <w:pPr>
              <w:rPr>
                <w:lang w:val="en-GB"/>
              </w:rPr>
            </w:pPr>
            <w:r>
              <w:rPr>
                <w:lang w:val="en-GB"/>
              </w:rPr>
              <w:t xml:space="preserve">remplacement de la fonction </w:t>
            </w:r>
            <w:r>
              <w:rPr>
                <w:rStyle w:val="Code0"/>
              </w:rPr>
              <w:t xml:space="preserve">GetCurrentLine() </w:t>
            </w:r>
            <w:r>
              <w:rPr>
                <w:lang w:val="en-GB"/>
              </w:rPr>
              <w:t xml:space="preserve">par la propriété </w:t>
            </w:r>
            <w:r>
              <w:rPr>
                <w:rStyle w:val="Code0"/>
              </w:rPr>
              <w:t xml:space="preserve">CurrentLineNumber</w:t>
            </w:r>
          </w:p>
        </w:tc>
      </w:tr>
      <w:tr>
        <w:tblPrEx>
          <w:tblW w:w="9853" w:type="dxa"/>
          <w:tblLook w:val="01E0"/>
        </w:tblPrEx>
        <w:trPr>
          <w:cantSplit/>
          <w:trHeight w:val="284"/>
          <w:tblHeader/>
        </w:trPr>
        <w:tc>
          <w:tcPr>
            <w:tcW w:w="0" w:type="auto"/>
          </w:tcPr>
          <w:p>
            <w:pPr>
              <w:rPr>
                <w:rStyle w:val="Code0"/>
              </w:rPr>
            </w:pPr>
            <w:r>
              <w:rPr>
                <w:rStyle w:val="Code0"/>
              </w:rPr>
              <w:t xml:space="preserve">Fenêtre</w:t>
            </w:r>
          </w:p>
        </w:tc>
        <w:tc>
          <w:tcPr>
            <w:tcW w:w="0" w:type="auto"/>
          </w:tcPr>
          <w:p>
            <w:pPr>
              <w:rPr>
                <w:rStyle w:val="Code0"/>
              </w:rPr>
            </w:pPr>
            <w:r>
              <w:rPr>
                <w:rStyle w:val="Code0"/>
              </w:rPr>
              <w:t xml:space="preserve">Activer()</w:t>
            </w:r>
          </w:p>
        </w:tc>
        <w:tc>
          <w:tcPr>
            <w:tcW w:w="0" w:type="auto"/>
          </w:tcPr>
          <w:p>
            <w:pPr>
              <w:rPr>
                <w:lang w:val="en-GB"/>
              </w:rPr>
            </w:pPr>
            <w:r>
              <w:rPr>
                <w:lang w:val="en-GB"/>
              </w:rPr>
              <w:t xml:space="preserve">nouveau</w:t>
            </w:r>
          </w:p>
        </w:tc>
        <w:tc>
          <w:tcPr>
            <w:tcW w:w="0" w:type="auto"/>
          </w:tcPr>
          <w:p>
            <w:pPr>
              <w:rPr>
                <w:lang w:val="en-GB"/>
              </w:rPr>
            </w:pPr>
            <w:r>
              <w:rPr>
                <w:lang w:val="en-GB"/>
              </w:rPr>
              <w:t xml:space="preserve">Met la fenêtre en avant et lui donne la priorité sur le clavier.</w:t>
            </w:r>
          </w:p>
        </w:tc>
      </w:tr>
      <w:tr>
        <w:tblPrEx>
          <w:tblW w:w="9853" w:type="dxa"/>
          <w:tblLook w:val="01E0"/>
        </w:tblPrEx>
        <w:trPr>
          <w:cantSplit/>
          <w:trHeight w:val="284"/>
          <w:tblHeader/>
        </w:trPr>
        <w:tc>
          <w:tcPr>
            <w:tcW w:w="0" w:type="auto"/>
          </w:tcPr>
          <w:p>
            <w:pPr>
              <w:rPr>
                <w:rStyle w:val="Code0"/>
              </w:rPr>
            </w:pPr>
            <w:r>
              <w:rPr>
                <w:rStyle w:val="Code0"/>
              </w:rPr>
              <w:t xml:space="preserve">fenêtres</w:t>
            </w:r>
          </w:p>
        </w:tc>
        <w:tc>
          <w:tcPr>
            <w:tcW w:w="0" w:type="auto"/>
          </w:tcPr>
          <w:p>
            <w:pPr>
              <w:rPr>
                <w:rStyle w:val="Code0"/>
              </w:rPr>
            </w:pPr>
            <w:r>
              <w:rPr>
                <w:rStyle w:val="Code0"/>
              </w:rPr>
              <w:t xml:space="preserve">getWindowSnapshot()</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w:t>
            </w:r>
            <w:r>
              <w:rPr>
                <w:rStyle w:val="Code0"/>
              </w:rPr>
              <w:t xml:space="preserve">windowsCollection.</w:t>
            </w:r>
          </w:p>
        </w:tc>
      </w:tr>
      <w:tr>
        <w:tblPrEx>
          <w:tblW w:w="9853" w:type="dxa"/>
          <w:tblLook w:val="01E0"/>
        </w:tblPrEx>
        <w:trPr>
          <w:cantSplit/>
          <w:trHeight w:val="284"/>
          <w:tblHeader/>
        </w:trPr>
        <w:tc>
          <w:tcPr>
            <w:tcW w:w="0" w:type="auto"/>
          </w:tcPr>
          <w:p>
            <w:pPr>
              <w:rPr>
                <w:rStyle w:val="Code0"/>
                <w:lang w:val="en-GB"/>
              </w:rPr>
            </w:pPr>
            <w:r>
              <w:rPr>
                <w:rStyle w:val="Code0"/>
                <w:lang w:val="en-GB"/>
              </w:rPr>
              <w:t xml:space="preserve">fenêtres</w:t>
            </w:r>
          </w:p>
        </w:tc>
        <w:tc>
          <w:tcPr>
            <w:tcW w:w="0" w:type="auto"/>
          </w:tcPr>
          <w:p>
            <w:pPr>
              <w:rPr>
                <w:rStyle w:val="Code0"/>
              </w:rPr>
            </w:pPr>
            <w:r>
              <w:rPr>
                <w:rStyle w:val="Code0"/>
              </w:rPr>
              <w:t xml:space="preserve">restoreWindowSnapshot()</w:t>
            </w:r>
          </w:p>
        </w:tc>
        <w:tc>
          <w:tcPr>
            <w:tcW w:w="0" w:type="auto"/>
          </w:tcPr>
          <w:p>
            <w:pPr>
              <w:rPr>
                <w:lang w:val="en-GB"/>
              </w:rPr>
            </w:pPr>
            <w:r>
              <w:rPr>
                <w:lang w:val="en-GB"/>
              </w:rPr>
              <w:t xml:space="preserve">nouveau</w:t>
            </w:r>
          </w:p>
        </w:tc>
        <w:tc>
          <w:tcPr>
            <w:tcW w:w="0" w:type="auto"/>
          </w:tcPr>
          <w:p>
            <w:pPr>
              <w:rPr>
                <w:lang w:val="en-GB"/>
              </w:rPr>
            </w:pPr>
            <w:r>
              <w:rPr>
                <w:lang w:val="en-GB"/>
              </w:rPr>
              <w:t xml:space="preserve">Veuillez vous référer à la documentation de l'</w:t>
            </w:r>
            <w:r>
              <w:rPr>
                <w:lang w:val="en-GB"/>
              </w:rPr>
              <w:t xml:space="preserve">objet </w:t>
            </w:r>
            <w:r>
              <w:rPr>
                <w:rStyle w:val="Code0"/>
              </w:rPr>
              <w:t xml:space="preserve">windowsCollection.</w:t>
            </w:r>
          </w:p>
        </w:tc>
      </w:tr>
      <w:tr>
        <w:tblPrEx>
          <w:tblW w:w="9853" w:type="dxa"/>
          <w:tblLook w:val="01E0"/>
        </w:tblPrEx>
        <w:trPr>
          <w:cantSplit/>
          <w:trHeight w:val="284"/>
          <w:tblHeader/>
        </w:trPr>
        <w:tc>
          <w:tcPr>
            <w:tcW w:w="0" w:type="auto"/>
          </w:tcPr>
          <w:p>
            <w:pPr>
              <w:rPr>
                <w:rStyle w:val="Code0"/>
                <w:lang w:val="en-GB"/>
              </w:rPr>
            </w:pPr>
            <w:r>
              <w:rPr>
                <w:rStyle w:val="Code0"/>
                <w:lang w:val="en-GB"/>
              </w:rPr>
              <w:t xml:space="preserve">message</w:t>
            </w:r>
          </w:p>
        </w:tc>
        <w:tc>
          <w:tcPr>
            <w:tcW w:w="0" w:type="auto"/>
          </w:tcPr>
          <w:p>
            <w:pPr>
              <w:rPr>
                <w:rStyle w:val="Code0"/>
              </w:rPr>
            </w:pPr>
            <w:r>
              <w:rPr>
                <w:rStyle w:val="Code0"/>
              </w:rPr>
              <w:t xml:space="preserve">texte</w:t>
            </w:r>
          </w:p>
        </w:tc>
        <w:tc>
          <w:tcPr>
            <w:tcW w:w="0" w:type="auto"/>
          </w:tcPr>
          <w:p>
            <w:pPr>
              <w:rPr>
                <w:lang w:val="en-GB"/>
              </w:rPr>
            </w:pPr>
            <w:r>
              <w:rPr>
                <w:lang w:val="en-GB"/>
              </w:rPr>
              <w:t xml:space="preserve">changer</w:t>
            </w:r>
          </w:p>
        </w:tc>
        <w:tc>
          <w:tcPr>
            <w:tcW w:w="0" w:type="auto"/>
          </w:tcPr>
          <w:p>
            <w:pPr>
              <w:rPr>
                <w:lang w:val="en-GB"/>
              </w:rPr>
            </w:pPr>
            <w:r>
              <w:rPr>
                <w:lang w:val="en-GB"/>
              </w:rPr>
              <w:t xml:space="preserve">a été modifiée en lecture seule</w:t>
            </w:r>
          </w:p>
        </w:tc>
      </w:tr>
      <w:tr>
        <w:tblPrEx>
          <w:tblW w:w="9853" w:type="dxa"/>
          <w:tblLook w:val="01E0"/>
        </w:tblPrEx>
        <w:trPr>
          <w:cantSplit/>
          <w:trHeight w:val="284"/>
          <w:tblHeader/>
        </w:trPr>
        <w:tc>
          <w:tcPr>
            <w:tcW w:w="0" w:type="auto"/>
          </w:tcPr>
          <w:p>
            <w:pPr>
              <w:rPr>
                <w:rStyle w:val="Code0"/>
                <w:lang w:val="en-GB"/>
              </w:rPr>
            </w:pPr>
            <w:r>
              <w:rPr>
                <w:rStyle w:val="Code0"/>
                <w:lang w:val="en-GB"/>
              </w:rPr>
              <w:t xml:space="preserve">message</w:t>
            </w:r>
          </w:p>
        </w:tc>
        <w:tc>
          <w:tcPr>
            <w:tcW w:w="0" w:type="auto"/>
          </w:tcPr>
          <w:p>
            <w:pPr>
              <w:rPr>
                <w:rStyle w:val="Code0"/>
              </w:rPr>
            </w:pPr>
            <w:r>
              <w:rPr>
                <w:rStyle w:val="Code0"/>
              </w:rPr>
              <w:t xml:space="preserve">type</w:t>
            </w:r>
          </w:p>
        </w:tc>
        <w:tc>
          <w:tcPr>
            <w:tcW w:w="0" w:type="auto"/>
          </w:tcPr>
          <w:p>
            <w:pPr>
              <w:rPr>
                <w:lang w:val="en-GB"/>
              </w:rPr>
            </w:pPr>
            <w:r>
              <w:rPr>
                <w:lang w:val="en-GB"/>
              </w:rPr>
              <w:t xml:space="preserve">changer</w:t>
            </w:r>
          </w:p>
        </w:tc>
        <w:tc>
          <w:tcPr>
            <w:tcW w:w="0" w:type="auto"/>
          </w:tcPr>
          <w:p>
            <w:pPr>
              <w:rPr>
                <w:lang w:val="en-GB"/>
              </w:rPr>
            </w:pPr>
            <w:r>
              <w:rPr>
                <w:lang w:val="en-GB"/>
              </w:rPr>
              <w:t xml:space="preserve">a été modifiée en lecture seule</w:t>
            </w:r>
          </w:p>
        </w:tc>
      </w:tr>
    </w:tbl>
    <w:p w:rsidR="00C30324" w:rsidP="00C30324">
      <w:pPr>
        <w:rPr>
          <w:lang w:val="en-GB"/>
        </w:rPr>
      </w:pPr>
    </w:p>
    <w:p>
      <w:pPr>
        <w:pStyle w:val="Heading2"/>
        <w:rPr>
          <w:lang w:val="en-GB"/>
        </w:rPr>
      </w:pPr>
      <w:bookmarkStart w:name="_The_WinIBW3_Application_Object Mode" w:id="203"/>
      <w:bookmarkStart w:name="_Toc373244406" w:id="204"/>
      <w:bookmarkEnd w:id="203"/>
      <w:r>
        <w:rPr>
          <w:lang w:val="en-GB"/>
        </w:rPr>
        <w:t xml:space="preserve">Modifications de l'interface de script/renommage de WinIBW2 à WinIBW3</w:t>
      </w:r>
      <w:bookmarkEnd w:id="204"/>
    </w:p>
    <w:p>
      <w:pPr>
        <w:pStyle w:val="Heading3"/>
        <w:rPr>
          <w:lang w:val="en-GB"/>
        </w:rPr>
      </w:pPr>
      <w:bookmarkStart w:name="_Toc373244407" w:id="205"/>
      <w:r>
        <w:rPr>
          <w:lang w:val="en-GB"/>
        </w:rPr>
        <w:t xml:space="preserve">Renommer l'interface par script dans l'objet d'application</w:t>
      </w:r>
      <w:bookmarkEnd w:id="205"/>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4785"/>
        <w:gridCol w:w="4786"/>
      </w:tblGrid>
      <w:tr w:rsidTr="003F3B96">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4785" w:type="dxa"/>
          </w:tcPr>
          <w:p>
            <w:pPr>
              <w:rPr>
                <w:b/>
                <w:highlight w:val="lightGray"/>
                <w:lang w:val="en-GB"/>
              </w:rPr>
            </w:pPr>
            <w:r w:rsidRPr="003F3B96">
              <w:rPr>
                <w:b/>
                <w:highlight w:val="lightGray"/>
                <w:lang w:val="en-GB"/>
              </w:rPr>
              <w:t xml:space="preserve">WinIBW2</w:t>
            </w:r>
          </w:p>
        </w:tc>
        <w:tc>
          <w:tcPr>
            <w:tcW w:w="4786" w:type="dxa"/>
          </w:tcPr>
          <w:p>
            <w:pPr>
              <w:rPr>
                <w:b/>
                <w:highlight w:val="lightGray"/>
                <w:lang w:val="en-GB"/>
              </w:rPr>
            </w:pPr>
            <w:r w:rsidRPr="003F3B96">
              <w:rPr>
                <w:b/>
                <w:highlight w:val="lightGray"/>
                <w:lang w:val="en-GB"/>
              </w:rPr>
              <w:t xml:space="preserve">WinIBW3</w:t>
            </w:r>
          </w:p>
        </w:tc>
      </w:tr>
      <w:tr w:rsidTr="003F3B96">
        <w:tblPrEx>
          <w:tblW w:w="0" w:type="auto"/>
          <w:tblLook w:val="01E0"/>
        </w:tblPrEx>
        <w:tc>
          <w:tcPr>
            <w:tcW w:w="4785" w:type="dxa"/>
          </w:tcPr>
          <w:p>
            <w:pPr>
              <w:rPr>
                <w:lang w:val="en-GB"/>
              </w:rPr>
            </w:pPr>
            <w:r w:rsidRPr="003F3B96" w:rsidR="0013691F">
              <w:rPr>
                <w:lang w:val="en-GB"/>
              </w:rPr>
              <w:t xml:space="preserve">Attribut </w:t>
            </w:r>
            <w:r w:rsidRPr="003F3B96">
              <w:rPr>
                <w:lang w:val="en-GB"/>
              </w:rPr>
              <w:t xml:space="preserve">NsizeX</w:t>
            </w:r>
          </w:p>
        </w:tc>
        <w:tc>
          <w:tcPr>
            <w:tcW w:w="4786" w:type="dxa"/>
          </w:tcPr>
          <w:p>
            <w:pPr>
              <w:rPr>
                <w:lang w:val="en-GB"/>
              </w:rPr>
            </w:pPr>
            <w:r w:rsidRPr="003F3B96">
              <w:rPr>
                <w:lang w:val="en-GB"/>
              </w:rPr>
              <w:t xml:space="preserve">Largeur de l'</w:t>
            </w:r>
            <w:r w:rsidRPr="003F3B96" w:rsidR="0013691F">
              <w:rPr>
                <w:lang w:val="en-GB"/>
              </w:rPr>
              <w:t xml:space="preserve">attribut</w:t>
            </w:r>
          </w:p>
        </w:tc>
      </w:tr>
      <w:tr w:rsidTr="003F3B96">
        <w:tblPrEx>
          <w:tblW w:w="0" w:type="auto"/>
          <w:tblLook w:val="01E0"/>
        </w:tblPrEx>
        <w:tc>
          <w:tcPr>
            <w:tcW w:w="4785" w:type="dxa"/>
          </w:tcPr>
          <w:p>
            <w:pPr>
              <w:rPr>
                <w:lang w:val="en-GB"/>
              </w:rPr>
            </w:pPr>
            <w:r w:rsidRPr="003F3B96" w:rsidR="0013691F">
              <w:rPr>
                <w:lang w:val="en-GB"/>
              </w:rPr>
              <w:t xml:space="preserve">Attribut </w:t>
            </w:r>
            <w:r w:rsidRPr="003F3B96">
              <w:rPr>
                <w:lang w:val="en-GB"/>
              </w:rPr>
              <w:t xml:space="preserve">bOverWrite</w:t>
            </w:r>
          </w:p>
        </w:tc>
        <w:tc>
          <w:tcPr>
            <w:tcW w:w="4786" w:type="dxa"/>
          </w:tcPr>
          <w:p>
            <w:pPr>
              <w:rPr>
                <w:szCs w:val="22"/>
                <w:lang w:val="en-GB"/>
              </w:rPr>
            </w:pPr>
            <w:r w:rsidRPr="003F3B96" w:rsidR="0013691F">
              <w:rPr>
                <w:lang w:val="en-GB"/>
              </w:rPr>
              <w:t xml:space="preserve">Attribut </w:t>
            </w:r>
            <w:r w:rsidRPr="003F3B96">
              <w:rPr>
                <w:rFonts w:ascii="Arial" w:hAnsi="Arial" w:cs="Arial"/>
                <w:spacing w:val="0"/>
                <w:szCs w:val="22"/>
                <w:lang w:val="en-US" w:eastAsia="zh-CN"/>
              </w:rPr>
              <w:t xml:space="preserve">OverwriteMode</w:t>
            </w:r>
          </w:p>
        </w:tc>
      </w:tr>
      <w:tr w:rsidTr="003F3B96">
        <w:tblPrEx>
          <w:tblW w:w="0" w:type="auto"/>
          <w:tblLook w:val="01E0"/>
        </w:tblPrEx>
        <w:tc>
          <w:tcPr>
            <w:tcW w:w="4785" w:type="dxa"/>
          </w:tcPr>
          <w:p>
            <w:pPr>
              <w:rPr>
                <w:lang w:val="en-GB"/>
              </w:rPr>
            </w:pPr>
            <w:r w:rsidRPr="003F3B96">
              <w:rPr>
                <w:lang w:val="en-GB"/>
              </w:rPr>
              <w:t xml:space="preserve">fonction Pause ()</w:t>
            </w:r>
          </w:p>
        </w:tc>
        <w:tc>
          <w:tcPr>
            <w:tcW w:w="4786" w:type="dxa"/>
          </w:tcPr>
          <w:p>
            <w:pPr>
              <w:rPr>
                <w:lang w:val="en-GB"/>
              </w:rPr>
            </w:pPr>
            <w:r w:rsidRPr="003F3B96">
              <w:rPr>
                <w:lang w:val="en-GB"/>
              </w:rPr>
              <w:t xml:space="preserve">fonction PauseScript ()</w:t>
            </w:r>
          </w:p>
        </w:tc>
      </w:tr>
    </w:tbl>
    <w:p w:rsidRPr="00354443" w:rsidR="00C30324" w:rsidP="00C30324">
      <w:pPr>
        <w:rPr>
          <w:lang w:val="en-GB"/>
        </w:rPr>
      </w:pPr>
    </w:p>
    <w:p>
      <w:pPr>
        <w:pStyle w:val="Heading3"/>
        <w:rPr>
          <w:lang w:val="en-GB"/>
        </w:rPr>
      </w:pPr>
      <w:bookmarkStart w:name="_Toc373244408" w:id="206"/>
      <w:r>
        <w:rPr>
          <w:lang w:val="en-GB"/>
        </w:rPr>
        <w:t xml:space="preserve">Renommer l'interface de script dans l'objet ActiveWindow</w:t>
      </w:r>
      <w:bookmarkEnd w:id="206"/>
    </w:p>
    <w:p w:rsidRPr="00A2572E" w:rsidR="00C30324" w:rsidP="00C30324">
      <w:pPr>
        <w:rPr>
          <w:lang w:val="en-GB"/>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4785"/>
        <w:gridCol w:w="4786"/>
      </w:tblGrid>
      <w:tr w:rsidTr="003F3B96">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4785" w:type="dxa"/>
          </w:tcPr>
          <w:p>
            <w:pPr>
              <w:rPr>
                <w:b/>
                <w:highlight w:val="lightGray"/>
                <w:lang w:val="en-GB"/>
              </w:rPr>
            </w:pPr>
            <w:r w:rsidRPr="003F3B96">
              <w:rPr>
                <w:b/>
                <w:highlight w:val="lightGray"/>
                <w:lang w:val="en-GB"/>
              </w:rPr>
              <w:t xml:space="preserve">WinIBW2</w:t>
            </w:r>
          </w:p>
        </w:tc>
        <w:tc>
          <w:tcPr>
            <w:tcW w:w="4786" w:type="dxa"/>
          </w:tcPr>
          <w:p>
            <w:pPr>
              <w:rPr>
                <w:b/>
                <w:highlight w:val="lightGray"/>
                <w:lang w:val="en-GB"/>
              </w:rPr>
            </w:pPr>
            <w:r w:rsidRPr="003F3B96">
              <w:rPr>
                <w:b/>
                <w:highlight w:val="lightGray"/>
                <w:lang w:val="en-GB"/>
              </w:rPr>
              <w:t xml:space="preserve">WinIBW3</w:t>
            </w:r>
          </w:p>
        </w:tc>
      </w:tr>
      <w:tr w:rsidTr="003F3B96">
        <w:tblPrEx>
          <w:tblW w:w="0" w:type="auto"/>
          <w:tblLook w:val="01E0"/>
        </w:tblPrEx>
        <w:tc>
          <w:tcPr>
            <w:tcW w:w="4785" w:type="dxa"/>
          </w:tcPr>
          <w:p>
            <w:pPr>
              <w:rPr>
                <w:lang w:val="en-GB"/>
              </w:rPr>
            </w:pPr>
            <w:r w:rsidRPr="003F3B96" w:rsidR="0013691F">
              <w:rPr>
                <w:lang w:val="en-GB"/>
              </w:rPr>
              <w:t xml:space="preserve">Attribut </w:t>
            </w:r>
            <w:r w:rsidRPr="003F3B96">
              <w:rPr>
                <w:lang w:val="en-GB"/>
              </w:rPr>
              <w:t xml:space="preserve">DocType</w:t>
            </w:r>
          </w:p>
        </w:tc>
        <w:tc>
          <w:tcPr>
            <w:tcW w:w="4786" w:type="dxa"/>
          </w:tcPr>
          <w:p>
            <w:pPr>
              <w:rPr>
                <w:lang w:val="en-GB"/>
              </w:rPr>
            </w:pPr>
            <w:r w:rsidRPr="003F3B96" w:rsidR="009A0F1E">
              <w:rPr>
                <w:lang w:val="en-GB"/>
              </w:rPr>
              <w:t xml:space="preserve">Attribut </w:t>
            </w:r>
            <w:r w:rsidRPr="003F3B96">
              <w:rPr>
                <w:lang w:val="en-GB"/>
              </w:rPr>
              <w:t xml:space="preserve">MaterialCode</w:t>
            </w:r>
          </w:p>
        </w:tc>
      </w:tr>
    </w:tbl>
    <w:p w:rsidRPr="008433D4" w:rsidR="00C30324" w:rsidP="00C30324">
      <w:pPr>
        <w:rPr>
          <w:lang w:val="en-GB"/>
        </w:rPr>
      </w:pPr>
    </w:p>
    <w:p>
      <w:pPr>
        <w:pStyle w:val="Heading3"/>
        <w:rPr>
          <w:lang w:val="en-GB"/>
        </w:rPr>
      </w:pPr>
      <w:bookmarkStart w:name="_Toc373244409" w:id="207"/>
      <w:r>
        <w:rPr>
          <w:lang w:val="en-GB"/>
        </w:rPr>
        <w:t xml:space="preserve">Scripting Interface Changes/Renames in the Title Object (Changements d'interface et renommages dans l'objet titre)</w:t>
      </w:r>
      <w:bookmarkEnd w:id="207"/>
    </w:p>
    <w:p w:rsidRPr="008433D4" w:rsidR="00C30324" w:rsidP="00C30324">
      <w:pPr>
        <w:ind w:start="-90"/>
        <w:rPr>
          <w:lang w:val="en-GB"/>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4785"/>
        <w:gridCol w:w="4786"/>
      </w:tblGrid>
      <w:tr w:rsidTr="003F3B96">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4785" w:type="dxa"/>
          </w:tcPr>
          <w:p>
            <w:pPr>
              <w:rPr>
                <w:b/>
                <w:highlight w:val="lightGray"/>
                <w:lang w:val="en-GB"/>
              </w:rPr>
            </w:pPr>
            <w:r w:rsidRPr="003F3B96">
              <w:rPr>
                <w:b/>
                <w:highlight w:val="lightGray"/>
                <w:lang w:val="en-GB"/>
              </w:rPr>
              <w:t xml:space="preserve">WinIBW2</w:t>
            </w:r>
          </w:p>
        </w:tc>
        <w:tc>
          <w:tcPr>
            <w:tcW w:w="4786" w:type="dxa"/>
          </w:tcPr>
          <w:p>
            <w:pPr>
              <w:rPr>
                <w:b/>
                <w:highlight w:val="lightGray"/>
                <w:lang w:val="en-GB"/>
              </w:rPr>
            </w:pPr>
            <w:r w:rsidRPr="003F3B96">
              <w:rPr>
                <w:b/>
                <w:highlight w:val="lightGray"/>
                <w:lang w:val="en-GB"/>
              </w:rPr>
              <w:t xml:space="preserve">WinIBW3</w:t>
            </w:r>
          </w:p>
        </w:tc>
      </w:tr>
      <w:tr w:rsidTr="003F3B96">
        <w:tblPrEx>
          <w:tblW w:w="0" w:type="auto"/>
          <w:tblLook w:val="01E0"/>
        </w:tblPrEx>
        <w:tc>
          <w:tcPr>
            <w:tcW w:w="4785" w:type="dxa"/>
          </w:tcPr>
          <w:p>
            <w:pPr>
              <w:rPr>
                <w:lang w:val="en-GB"/>
              </w:rPr>
            </w:pPr>
            <w:r w:rsidRPr="003F3B96">
              <w:rPr>
                <w:lang w:val="en-GB"/>
              </w:rPr>
              <w:t xml:space="preserve">fonction GetCurrentField () </w:t>
            </w:r>
          </w:p>
        </w:tc>
        <w:tc>
          <w:tcPr>
            <w:tcW w:w="4786" w:type="dxa"/>
          </w:tcPr>
          <w:p>
            <w:pPr>
              <w:rPr>
                <w:lang w:val="en-GB"/>
              </w:rPr>
            </w:pPr>
            <w:r w:rsidRPr="003F3B96" w:rsidR="0013691F">
              <w:rPr>
                <w:lang w:val="en-GB"/>
              </w:rPr>
              <w:t xml:space="preserve">Attribut </w:t>
            </w:r>
            <w:r w:rsidRPr="003F3B96">
              <w:rPr>
                <w:lang w:val="en-GB"/>
              </w:rPr>
              <w:t xml:space="preserve">CurrentField</w:t>
            </w:r>
          </w:p>
        </w:tc>
      </w:tr>
      <w:tr w:rsidTr="003F3B96">
        <w:tblPrEx>
          <w:tblW w:w="0" w:type="auto"/>
          <w:tblLook w:val="01E0"/>
        </w:tblPrEx>
        <w:tc>
          <w:tcPr>
            <w:tcW w:w="4785" w:type="dxa"/>
          </w:tcPr>
          <w:p>
            <w:pPr>
              <w:rPr>
                <w:lang w:val="en-GB"/>
              </w:rPr>
            </w:pPr>
            <w:r w:rsidRPr="003F3B96">
              <w:rPr>
                <w:lang w:val="en-GB"/>
              </w:rPr>
              <w:t xml:space="preserve">fonction GetCurrentLine ()</w:t>
            </w:r>
          </w:p>
        </w:tc>
        <w:tc>
          <w:tcPr>
            <w:tcW w:w="4786" w:type="dxa"/>
          </w:tcPr>
          <w:p>
            <w:pPr>
              <w:rPr>
                <w:lang w:val="en-GB"/>
              </w:rPr>
            </w:pPr>
            <w:r w:rsidRPr="003F3B96" w:rsidR="0013691F">
              <w:rPr>
                <w:lang w:val="en-GB"/>
              </w:rPr>
              <w:t xml:space="preserve">Attribut </w:t>
            </w:r>
            <w:r w:rsidRPr="003F3B96">
              <w:rPr>
                <w:lang w:val="en-GB"/>
              </w:rPr>
              <w:t xml:space="preserve">CurrentLineNumber</w:t>
            </w:r>
          </w:p>
        </w:tc>
      </w:tr>
      <w:tr w:rsidTr="003F3B96">
        <w:tblPrEx>
          <w:tblW w:w="0" w:type="auto"/>
          <w:tblLook w:val="01E0"/>
        </w:tblPrEx>
        <w:tc>
          <w:tcPr>
            <w:tcW w:w="4785" w:type="dxa"/>
          </w:tcPr>
          <w:p>
            <w:pPr>
              <w:rPr>
                <w:lang w:val="en-GB"/>
              </w:rPr>
            </w:pPr>
            <w:r w:rsidRPr="003F3B96">
              <w:rPr>
                <w:lang w:val="en-GB"/>
              </w:rPr>
              <w:t xml:space="preserve">fonction GetTagAndSelection ()</w:t>
            </w:r>
          </w:p>
        </w:tc>
        <w:tc>
          <w:tcPr>
            <w:tcW w:w="4786" w:type="dxa"/>
          </w:tcPr>
          <w:p>
            <w:pPr>
              <w:rPr>
                <w:lang w:val="en-GB"/>
              </w:rPr>
            </w:pPr>
            <w:r w:rsidRPr="003F3B96" w:rsidR="0013691F">
              <w:rPr>
                <w:lang w:val="en-GB"/>
              </w:rPr>
              <w:t xml:space="preserve">Attribut </w:t>
            </w:r>
            <w:r w:rsidRPr="003F3B96">
              <w:rPr>
                <w:lang w:val="en-GB"/>
              </w:rPr>
              <w:t xml:space="preserve">TagAndSelection</w:t>
            </w:r>
          </w:p>
        </w:tc>
      </w:tr>
      <w:tr w:rsidTr="003F3B96">
        <w:tblPrEx>
          <w:tblW w:w="0" w:type="auto"/>
          <w:tblLook w:val="01E0"/>
        </w:tblPrEx>
        <w:tc>
          <w:tcPr>
            <w:tcW w:w="4785" w:type="dxa"/>
          </w:tcPr>
          <w:p>
            <w:pPr>
              <w:rPr>
                <w:lang w:val="en-GB"/>
              </w:rPr>
            </w:pPr>
            <w:r w:rsidRPr="003F3B96">
              <w:rPr>
                <w:lang w:val="en-GB"/>
              </w:rPr>
              <w:t xml:space="preserve">fonction GetSelection ()</w:t>
            </w:r>
          </w:p>
        </w:tc>
        <w:tc>
          <w:tcPr>
            <w:tcW w:w="4786" w:type="dxa"/>
          </w:tcPr>
          <w:p>
            <w:pPr>
              <w:rPr>
                <w:lang w:val="en-GB"/>
              </w:rPr>
            </w:pPr>
            <w:r w:rsidRPr="003F3B96">
              <w:rPr>
                <w:lang w:val="en-GB"/>
              </w:rPr>
              <w:t xml:space="preserve">Sélection des </w:t>
            </w:r>
            <w:r w:rsidRPr="003F3B96" w:rsidR="0013691F">
              <w:rPr>
                <w:lang w:val="en-GB"/>
              </w:rPr>
              <w:t xml:space="preserve">attributs</w:t>
            </w:r>
          </w:p>
        </w:tc>
      </w:tr>
      <w:tr w:rsidTr="003F3B96">
        <w:tblPrEx>
          <w:tblW w:w="0" w:type="auto"/>
          <w:tblLook w:val="01E0"/>
        </w:tblPrEx>
        <w:tc>
          <w:tcPr>
            <w:tcW w:w="4785" w:type="dxa"/>
          </w:tcPr>
          <w:p>
            <w:pPr>
              <w:rPr>
                <w:lang w:val="en-GB"/>
              </w:rPr>
            </w:pPr>
            <w:r w:rsidRPr="003F3B96">
              <w:rPr>
                <w:lang w:val="en-GB"/>
              </w:rPr>
              <w:t xml:space="preserve">fonction GetTag ()</w:t>
            </w:r>
          </w:p>
        </w:tc>
        <w:tc>
          <w:tcPr>
            <w:tcW w:w="4786" w:type="dxa"/>
          </w:tcPr>
          <w:p>
            <w:pPr>
              <w:rPr>
                <w:lang w:val="en-GB"/>
              </w:rPr>
            </w:pPr>
            <w:r w:rsidRPr="003F3B96" w:rsidR="0013691F">
              <w:rPr>
                <w:lang w:val="en-GB"/>
              </w:rPr>
              <w:t xml:space="preserve">Attribut </w:t>
            </w:r>
            <w:r w:rsidRPr="003F3B96">
              <w:rPr>
                <w:lang w:val="en-GB"/>
              </w:rPr>
              <w:t xml:space="preserve">Tag</w:t>
            </w:r>
          </w:p>
        </w:tc>
      </w:tr>
      <w:tr w:rsidTr="003F3B96">
        <w:tblPrEx>
          <w:tblW w:w="0" w:type="auto"/>
          <w:tblLook w:val="01E0"/>
        </w:tblPrEx>
        <w:tc>
          <w:tcPr>
            <w:tcW w:w="4785" w:type="dxa"/>
          </w:tcPr>
          <w:p>
            <w:pPr>
              <w:rPr>
                <w:lang w:val="en-GB"/>
              </w:rPr>
            </w:pPr>
            <w:r w:rsidRPr="003F3B96" w:rsidR="0013691F">
              <w:rPr>
                <w:lang w:val="en-GB"/>
              </w:rPr>
              <w:t xml:space="preserve">Attribut </w:t>
            </w:r>
            <w:r w:rsidRPr="003F3B96">
              <w:rPr>
                <w:lang w:val="en-GB"/>
              </w:rPr>
              <w:t xml:space="preserve">lSelStart</w:t>
            </w:r>
          </w:p>
        </w:tc>
        <w:tc>
          <w:tcPr>
            <w:tcW w:w="4786" w:type="dxa"/>
          </w:tcPr>
          <w:p>
            <w:pPr>
              <w:rPr>
                <w:lang w:val="en-GB"/>
              </w:rPr>
            </w:pPr>
            <w:r w:rsidRPr="003F3B96" w:rsidR="0013691F">
              <w:rPr>
                <w:lang w:val="en-GB"/>
              </w:rPr>
              <w:t xml:space="preserve">Attribut </w:t>
            </w:r>
            <w:r w:rsidRPr="003F3B96">
              <w:rPr>
                <w:lang w:val="en-GB"/>
              </w:rPr>
              <w:t xml:space="preserve">SelStart</w:t>
            </w:r>
          </w:p>
        </w:tc>
      </w:tr>
      <w:tr w:rsidTr="003F3B96">
        <w:tblPrEx>
          <w:tblW w:w="0" w:type="auto"/>
          <w:tblLook w:val="01E0"/>
        </w:tblPrEx>
        <w:trPr>
          <w:trHeight w:val="143"/>
        </w:trPr>
        <w:tc>
          <w:tcPr>
            <w:tcW w:w="4785" w:type="dxa"/>
          </w:tcPr>
          <w:p>
            <w:pPr>
              <w:rPr>
                <w:lang w:val="en-GB"/>
              </w:rPr>
            </w:pPr>
            <w:r w:rsidRPr="003F3B96" w:rsidR="0013691F">
              <w:rPr>
                <w:lang w:val="en-GB"/>
              </w:rPr>
              <w:t xml:space="preserve">Attribut </w:t>
            </w:r>
            <w:r w:rsidRPr="003F3B96">
              <w:rPr>
                <w:lang w:val="en-GB"/>
              </w:rPr>
              <w:t xml:space="preserve">lSelEnd</w:t>
            </w:r>
          </w:p>
        </w:tc>
        <w:tc>
          <w:tcPr>
            <w:tcW w:w="4786" w:type="dxa"/>
          </w:tcPr>
          <w:p>
            <w:pPr>
              <w:rPr>
                <w:lang w:val="en-GB"/>
              </w:rPr>
            </w:pPr>
            <w:r w:rsidRPr="003F3B96" w:rsidR="0013691F">
              <w:rPr>
                <w:lang w:val="en-GB"/>
              </w:rPr>
              <w:t xml:space="preserve">Attribut </w:t>
            </w:r>
            <w:r w:rsidRPr="003F3B96">
              <w:rPr>
                <w:lang w:val="en-GB"/>
              </w:rPr>
              <w:t xml:space="preserve">SelEnd</w:t>
            </w:r>
          </w:p>
        </w:tc>
      </w:tr>
    </w:tbl>
    <w:p>
      <w:pPr>
        <w:pStyle w:val="Heading2"/>
        <w:rPr>
          <w:lang w:val="en-GB"/>
        </w:rPr>
      </w:pPr>
      <w:bookmarkStart w:name="_Toc373244410" w:id="208"/>
      <w:r w:rsidR="00A4132B">
        <w:rPr>
          <w:lang w:val="en-GB"/>
        </w:rPr>
        <w:t xml:space="preserve">Conversion </w:t>
      </w:r>
      <w:r w:rsidR="00A906C7">
        <w:rPr>
          <w:lang w:val="en-GB"/>
        </w:rPr>
        <w:t xml:space="preserve">des scripts utilisateur de WinIBW2 </w:t>
      </w:r>
      <w:r>
        <w:rPr>
          <w:lang w:val="en-GB"/>
        </w:rPr>
        <w:t xml:space="preserve">en </w:t>
      </w:r>
      <w:r w:rsidR="00667FC5">
        <w:rPr>
          <w:lang w:val="en-GB"/>
        </w:rPr>
        <w:t xml:space="preserve">scripts </w:t>
      </w:r>
      <w:r w:rsidR="00AE26E6">
        <w:rPr>
          <w:lang w:val="en-GB"/>
        </w:rPr>
        <w:t xml:space="preserve">utilisateur de </w:t>
      </w:r>
      <w:r>
        <w:rPr>
          <w:lang w:val="en-GB"/>
        </w:rPr>
        <w:t xml:space="preserve">WinIBW3</w:t>
      </w:r>
      <w:bookmarkEnd w:id="208"/>
    </w:p>
    <w:p>
      <w:pPr>
        <w:rPr>
          <w:lang w:val="en-GB"/>
        </w:rPr>
      </w:pPr>
      <w:hyperlink w:history="1" r:id="rId17">
        <w:r w:rsidRPr="00C80645" w:rsidR="00C80645">
          <w:rPr>
            <w:rStyle w:val="Hyperlink"/>
            <w:lang w:val="en-GB"/>
          </w:rPr>
          <w:t xml:space="preserve">Sur </w:t>
        </w:r>
      </w:hyperlink>
      <w:r w:rsidR="00C80645">
        <w:rPr>
          <w:lang w:val="en-GB"/>
        </w:rPr>
        <w:t xml:space="preserve">http://cbs.pica.nl:8080/winibw/wi2wi3.html, un </w:t>
      </w:r>
      <w:r w:rsidR="00C80645">
        <w:rPr>
          <w:lang w:val="en-GB"/>
        </w:rPr>
        <w:t xml:space="preserve">utilitaire de </w:t>
      </w:r>
      <w:r w:rsidR="00CD2E9F">
        <w:rPr>
          <w:lang w:val="en-GB"/>
        </w:rPr>
        <w:t xml:space="preserve">conversion de script </w:t>
      </w:r>
      <w:r w:rsidR="00C80645">
        <w:rPr>
          <w:lang w:val="en-GB"/>
        </w:rPr>
        <w:t xml:space="preserve">WinIBW2 </w:t>
      </w:r>
      <w:r w:rsidR="0082273F">
        <w:rPr>
          <w:lang w:val="en-GB"/>
        </w:rPr>
        <w:t xml:space="preserve">en script WinIBW3 </w:t>
      </w:r>
      <w:r w:rsidR="00C80645">
        <w:rPr>
          <w:lang w:val="en-GB"/>
        </w:rPr>
        <w:t xml:space="preserve">basé sur le web </w:t>
      </w:r>
      <w:r w:rsidR="00C80645">
        <w:rPr>
          <w:lang w:val="en-GB"/>
        </w:rPr>
        <w:t xml:space="preserve">et créé par OCLC peut être trouvé. Cet utilitaire de conversion peut vous aider à convertir </w:t>
      </w:r>
      <w:r w:rsidR="00B5244E">
        <w:rPr>
          <w:lang w:val="en-GB"/>
        </w:rPr>
        <w:t xml:space="preserve">facilement </w:t>
      </w:r>
      <w:r w:rsidR="00C80645">
        <w:rPr>
          <w:lang w:val="en-GB"/>
        </w:rPr>
        <w:t xml:space="preserve">un script utilisateur WinIBW2 </w:t>
      </w:r>
      <w:r w:rsidR="00B5244E">
        <w:rPr>
          <w:lang w:val="en-GB"/>
        </w:rPr>
        <w:t xml:space="preserve">de VBScript en un script utilisateur WinIBW3 de VBScript. Après avoir cliqué sur le bouton 'Show Help' et suivi les instructions, vous </w:t>
      </w:r>
      <w:r w:rsidR="0038431C">
        <w:rPr>
          <w:lang w:val="en-GB"/>
        </w:rPr>
        <w:t xml:space="preserve">saurez </w:t>
      </w:r>
      <w:r w:rsidR="00734BC8">
        <w:rPr>
          <w:lang w:val="en-GB"/>
        </w:rPr>
        <w:t xml:space="preserve">comment utiliser cet utilitaire de conversion.</w:t>
      </w:r>
    </w:p>
    <w:p w:rsidR="00AE6F70" w:rsidP="00C30324">
      <w:pPr>
        <w:rPr>
          <w:lang w:val="en-GB"/>
        </w:rPr>
      </w:pPr>
    </w:p>
    <w:sectPr w:rsidSect="00932F5C">
      <w:headerReference w:type="default" r:id="rId18"/>
      <w:footerReference w:type="default" r:id="rId19"/>
      <w:pgSz w:w="11907" w:h="16840" w:code="9"/>
      <w:pgMar w:top="1362" w:right="1134" w:bottom="1440" w:left="1134" w:header="567" w:footer="96" w:gutter="284"/>
      <w:cols w:space="720"/>
      <w:formProt w:val="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embedRegular r:id="rId1" w:fontKey="{4C3F68C0-58A0-472F-B6A7-2BCCA07242B3}"/>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embedRegular r:id="rId2" w:fontKey="{5DA5C426-546C-4C6D-89F8-103DCA2C80B5}"/>
  </w:font>
  <w:font w:name="Calibri">
    <w:panose1 w:val="020F0502020204030204"/>
    <w:charset w:val="00"/>
    <w:family w:val="swiss"/>
    <w:pitch w:val="variable"/>
    <w:sig w:usb0="E00002FF" w:usb1="4000ACFF" w:usb2="00000001" w:usb3="00000000" w:csb0="0000019F" w:csb1="00000000"/>
    <w:embedRegular r:id="rId3" w:fontKey="{12040FB4-9220-4DFB-8213-68E1204564B9}"/>
  </w:font>
  <w:font w:name="Courier New">
    <w:panose1 w:val="02070309020205020404"/>
    <w:charset w:val="00"/>
    <w:family w:val="modern"/>
    <w:pitch w:val="fixed"/>
    <w:sig w:usb0="E0002AFF" w:usb1="C0007843" w:usb2="00000009" w:usb3="00000000" w:csb0="000001FF" w:csb1="00000000"/>
    <w:embedRegular r:id="rId4" w:fontKey="{651D4A48-4BB3-4D00-840E-5EACC85700B2}"/>
    <w:embedBold r:id="rId5" w:fontKey="{134EC3F9-AF7E-4DDF-969D-DA876855B62D}"/>
    <w:embedItalic r:id="rId6" w:fontKey="{1CD21AA6-B06B-4DED-85A9-B588962565A3}"/>
    <w:embedBoldItalic r:id="rId7" w:fontKey="{587068F8-DE0A-42EE-B9D8-7B45C85C51DB}"/>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7D9D">
    <w:pPr>
      <w:pStyle w:val="BodyText"/>
      <w:jc w:val="both"/>
      <w:rPr>
        <w:sz w:val="20"/>
        <w:lang w:val="en-US"/>
      </w:rPr>
    </w:pPr>
  </w:p>
  <w:p w:rsidR="00E47D9D">
    <w:pPr>
      <w:pStyle w:val="Footer"/>
      <w:tabs>
        <w:tab w:val="clear" w:pos="4536"/>
        <w:tab w:val="center" w:pos="8222"/>
      </w:tabs>
      <w:ind w:end="4"/>
      <w:rPr>
        <w:lang w:val="en-US"/>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302">
    <w:pPr>
      <w:pStyle w:val="Footer"/>
      <w:pBdr>
        <w:bottom w:val="single" w:color="999999" w:sz="12" w:space="1"/>
      </w:pBdr>
      <w:rPr>
        <w:rFonts w:ascii="Arial" w:hAnsi="Arial"/>
      </w:rPr>
    </w:pPr>
  </w:p>
  <w:tbl>
    <w:tblPr>
      <w:tblStyle w:val="TableNormal"/>
      <w:tblW w:w="9426" w:type="dxa"/>
      <w:tblBorders>
        <w:top w:val="single" w:color="999999" w:sz="8" w:space="0"/>
        <w:left w:val="none" w:color="auto" w:sz="0" w:space="0"/>
        <w:bottom w:val="none" w:color="auto" w:sz="0" w:space="0"/>
        <w:right w:val="none" w:color="auto" w:sz="0" w:space="0"/>
        <w:insideH w:val="none" w:color="auto" w:sz="0" w:space="0"/>
        <w:insideV w:val="none" w:color="auto" w:sz="0" w:space="0"/>
      </w:tblBorders>
      <w:tblCellMar>
        <w:left w:w="70" w:type="dxa"/>
        <w:right w:w="70" w:type="dxa"/>
      </w:tblCellMar>
      <w:tblLook w:val="0000"/>
    </w:tblPr>
    <w:tblGrid>
      <w:gridCol w:w="4390"/>
      <w:gridCol w:w="5036"/>
    </w:tblGrid>
    <w:tr>
      <w:tblPrEx>
        <w:tblW w:w="9426" w:type="dxa"/>
        <w:tblBorders>
          <w:top w:val="single" w:color="999999" w:sz="8" w:space="0"/>
          <w:left w:val="none" w:color="auto" w:sz="0" w:space="0"/>
          <w:bottom w:val="none" w:color="auto" w:sz="0" w:space="0"/>
          <w:right w:val="none" w:color="auto" w:sz="0" w:space="0"/>
          <w:insideH w:val="none" w:color="auto" w:sz="0" w:space="0"/>
          <w:insideV w:val="none" w:color="auto" w:sz="0" w:space="0"/>
        </w:tblBorders>
        <w:tblCellMar>
          <w:left w:w="70" w:type="dxa"/>
          <w:right w:w="70" w:type="dxa"/>
        </w:tblCellMar>
        <w:tblLook w:val="0000"/>
      </w:tblPrEx>
      <w:tc>
        <w:tcPr>
          <w:tcW w:w="4390" w:type="dxa"/>
          <w:tcBorders>
            <w:top w:val="nil"/>
          </w:tcBorders>
        </w:tcPr>
        <w:p>
          <w:pPr>
            <w:pStyle w:val="Footer"/>
            <w:tabs>
              <w:tab w:val="clear" w:pos="4536"/>
              <w:tab w:val="center" w:pos="8222"/>
            </w:tabs>
            <w:ind w:end="4"/>
            <w:rPr>
              <w:lang w:val="en-US"/>
            </w:rPr>
          </w:pPr>
          <w:r w:rsidR="004A6BD0">
            <w:rPr>
              <w:sz w:val="16"/>
              <w:lang w:val="en-US"/>
            </w:rPr>
            <w:t xml:space="preserve">date : </w:t>
          </w:r>
          <w:r w:rsidR="004A6BD0">
            <w:rPr>
              <w:sz w:val="16"/>
              <w:lang w:val="en-US"/>
            </w:rPr>
            <w:t xml:space="preserve">18-11-2013</w:t>
          </w:r>
        </w:p>
      </w:tc>
      <w:tc>
        <w:tcPr>
          <w:tcW w:w="5036" w:type="dxa"/>
          <w:tcBorders>
            <w:top w:val="nil"/>
          </w:tcBorders>
        </w:tcPr>
        <w:p>
          <w:pPr>
            <w:pStyle w:val="Footer"/>
            <w:tabs>
              <w:tab w:val="clear" w:pos="4536"/>
              <w:tab w:val="center" w:pos="8222"/>
            </w:tabs>
            <w:ind w:end="4"/>
            <w:jc w:val="right"/>
            <w:rPr>
              <w:sz w:val="16"/>
              <w:lang w:val="en-US"/>
            </w:rPr>
          </w:pPr>
          <w:r>
            <w:rP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sidR="00245A3C">
            <w:rPr>
              <w:rStyle w:val="PageNumber"/>
              <w:noProof/>
              <w:sz w:val="16"/>
              <w:lang w:val="en-US"/>
            </w:rPr>
            <w:t xml:space="preserve">19</w:t>
          </w:r>
          <w:r>
            <w:rPr>
              <w:rStyle w:val="PageNumber"/>
              <w:sz w:val="16"/>
              <w:lang w:val="en-US"/>
            </w:rPr>
            <w:fldChar w:fldCharType="end"/>
          </w:r>
          <w:r>
            <w:rPr>
              <w:rStyle w:val="PageNumber"/>
              <w:sz w:val="16"/>
              <w:lang w:val="en-US"/>
            </w:rPr>
            <w:t xml:space="preserve"> de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245A3C">
            <w:rPr>
              <w:rStyle w:val="PageNumber"/>
              <w:noProof/>
              <w:sz w:val="16"/>
              <w:lang w:val="en-US"/>
            </w:rPr>
            <w:t xml:space="preserve">67</w:t>
          </w:r>
          <w:r>
            <w:rPr>
              <w:rStyle w:val="PageNumber"/>
              <w:sz w:val="16"/>
              <w:lang w:val="en-US"/>
            </w:rPr>
            <w:fldChar w:fldCharType="end"/>
          </w:r>
        </w:p>
      </w:tc>
    </w:tr>
  </w:tbl>
  <w:p w:rsidR="00B47302">
    <w:pPr>
      <w:pStyle w:val="Footer"/>
      <w:tabs>
        <w:tab w:val="clear" w:pos="4536"/>
        <w:tab w:val="center" w:pos="8222"/>
      </w:tabs>
      <w:ind w:end="4"/>
      <w:rPr>
        <w:lang w:val="en-US"/>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7D9D">
    <w:pPr>
      <w:tabs>
        <w:tab w:val="left" w:pos="1800"/>
        <w:tab w:val="left" w:pos="5670"/>
      </w:tabs>
      <w:spacing w:line="288" w:lineRule="auto"/>
    </w:pPr>
    <w:r>
      <w:rPr>
        <w:rFonts w:cs="Arial"/>
        <w:b/>
      </w:rP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049" style="width:139.99pt;height:52.16pt" stroked="f" type="#_x0000_t75">
          <v:imagedata o:title="OCLC_H_PMS [Converted]" r:id="rId1"/>
        </v:shape>
      </w:pict>
    </w:r>
    <w:r>
      <w:rPr>
        <w:rFonts w:cs="Arial"/>
        <w:b/>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0" w:type="auto"/>
      <w:tblCellMar>
        <w:left w:w="70" w:type="dxa"/>
        <w:right w:w="70" w:type="dxa"/>
      </w:tblCellMar>
      <w:tblLook w:val="0000"/>
    </w:tblPr>
    <w:tblGrid>
      <w:gridCol w:w="4390"/>
      <w:gridCol w:w="2484"/>
      <w:gridCol w:w="2552"/>
    </w:tblGrid>
    <w:tr>
      <w:tblPrEx>
        <w:tblW w:w="0" w:type="auto"/>
        <w:tblCellMar>
          <w:left w:w="70" w:type="dxa"/>
          <w:right w:w="70" w:type="dxa"/>
        </w:tblCellMar>
        <w:tblLook w:val="0000"/>
      </w:tblPrEx>
      <w:trPr>
        <w:cantSplit/>
        <w:trHeight w:val="20"/>
      </w:trPr>
      <w:tc>
        <w:tcPr>
          <w:tcW w:w="4390" w:type="dxa"/>
          <w:vMerge w:val="restart"/>
        </w:tcPr>
        <w:p w:rsidR="00B47302">
          <w:pPr>
            <w:pStyle w:val="TOC2"/>
            <w:rPr>
              <w:rFonts w:cs="Arial"/>
            </w:rPr>
          </w:pPr>
          <w:bookmarkStart w:name="OLE_LINK1" w:id="209"/>
          <w: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050" style="width:58.82pt;height:21.92pt" stroked="f" type="#_x0000_t75">
                <v:imagedata o:title="OCLC_H_PMS [Converted]" r:id="rId1"/>
              </v:shape>
            </w:pict>
          </w:r>
        </w:p>
      </w:tc>
      <w:tc>
        <w:tcPr>
          <w:tcW w:w="2484" w:type="dxa"/>
        </w:tcPr>
        <w:p>
          <w:pPr>
            <w:tabs>
              <w:tab w:val="left" w:pos="5670"/>
            </w:tabs>
            <w:spacing w:line="288" w:lineRule="auto"/>
            <w:jc w:val="right"/>
            <w:rPr>
              <w:rFonts w:cs="Arial"/>
              <w:sz w:val="12"/>
              <w:lang w:val="en-US"/>
            </w:rPr>
          </w:pPr>
          <w:r>
            <w:rPr>
              <w:b/>
              <w:sz w:val="12"/>
              <w:lang w:val="en-US"/>
            </w:rPr>
            <w:t xml:space="preserve">projet :</w:t>
          </w:r>
        </w:p>
      </w:tc>
      <w:tc>
        <w:tcPr>
          <w:tcW w:w="2552" w:type="dxa"/>
        </w:tcPr>
        <w:p w:rsidR="00B47302">
          <w:pPr>
            <w:tabs>
              <w:tab w:val="left" w:pos="5670"/>
            </w:tabs>
            <w:spacing w:line="288" w:lineRule="auto"/>
            <w:rPr>
              <w:rFonts w:cs="Arial"/>
              <w:sz w:val="12"/>
              <w:lang w:val="de-DE"/>
            </w:rPr>
          </w:pPr>
        </w:p>
      </w:tc>
    </w:tr>
    <w:tr>
      <w:tblPrEx>
        <w:tblW w:w="0" w:type="auto"/>
        <w:tblCellMar>
          <w:left w:w="70" w:type="dxa"/>
          <w:right w:w="70" w:type="dxa"/>
        </w:tblCellMar>
        <w:tblLook w:val="0000"/>
      </w:tblPrEx>
      <w:trPr>
        <w:cantSplit/>
        <w:trHeight w:val="20"/>
      </w:trPr>
      <w:tc>
        <w:tcPr>
          <w:tcW w:w="4390" w:type="dxa"/>
          <w:vMerge/>
          <w:tcBorders>
            <w:top w:val="single" w:color="999999" w:sz="4" w:space="0"/>
          </w:tcBorders>
        </w:tcPr>
        <w:p w:rsidR="00B47302">
          <w:pPr>
            <w:tabs>
              <w:tab w:val="left" w:pos="5670"/>
            </w:tabs>
            <w:spacing w:line="288" w:lineRule="auto"/>
            <w:rPr>
              <w:lang w:val="de-DE"/>
            </w:rPr>
          </w:pPr>
        </w:p>
      </w:tc>
      <w:tc>
        <w:tcPr>
          <w:tcW w:w="2484" w:type="dxa"/>
        </w:tcPr>
        <w:p>
          <w:pPr>
            <w:tabs>
              <w:tab w:val="left" w:pos="5670"/>
            </w:tabs>
            <w:spacing w:line="288" w:lineRule="auto"/>
            <w:jc w:val="right"/>
            <w:rPr>
              <w:b/>
              <w:sz w:val="12"/>
            </w:rPr>
          </w:pPr>
          <w:r>
            <w:rPr>
              <w:b/>
              <w:sz w:val="12"/>
            </w:rPr>
            <w:t xml:space="preserve">nom du document :</w:t>
          </w:r>
        </w:p>
      </w:tc>
      <w:tc>
        <w:tcPr>
          <w:tcW w:w="2552" w:type="dxa"/>
        </w:tcPr>
        <w:p>
          <w:pPr>
            <w:tabs>
              <w:tab w:val="left" w:pos="5670"/>
            </w:tabs>
            <w:spacing w:line="288" w:lineRule="auto"/>
            <w:rPr>
              <w:sz w:val="12"/>
              <w:lang w:val="en-US"/>
            </w:rPr>
          </w:pPr>
          <w:r>
            <w:rPr>
              <w:sz w:val="12"/>
              <w:lang w:val="en-US"/>
            </w:rPr>
            <w:fldChar w:fldCharType="begin"/>
          </w:r>
          <w:r>
            <w:rPr>
              <w:sz w:val="12"/>
              <w:lang w:val="en-US"/>
            </w:rPr>
            <w:instrText xml:space="preserve"> FILENAME  \* MERGEFORMAT </w:instrText>
          </w:r>
          <w:r>
            <w:rPr>
              <w:sz w:val="12"/>
              <w:lang w:val="en-US"/>
            </w:rPr>
            <w:fldChar w:fldCharType="separate"/>
          </w:r>
          <w:r w:rsidR="00245A3C">
            <w:rPr>
              <w:noProof/>
              <w:sz w:val="12"/>
              <w:lang w:val="en-US"/>
            </w:rPr>
            <w:t xml:space="preserve">Les scripts dans WinIBW3</w:t>
          </w:r>
          <w:r>
            <w:rPr>
              <w:sz w:val="12"/>
              <w:lang w:val="en-US"/>
            </w:rPr>
            <w:fldChar w:fldCharType="end"/>
          </w:r>
        </w:p>
      </w:tc>
    </w:tr>
    <w:tr>
      <w:tblPrEx>
        <w:tblW w:w="0" w:type="auto"/>
        <w:tblCellMar>
          <w:left w:w="70" w:type="dxa"/>
          <w:right w:w="70" w:type="dxa"/>
        </w:tblCellMar>
        <w:tblLook w:val="0000"/>
      </w:tblPrEx>
      <w:trPr>
        <w:cantSplit/>
        <w:trHeight w:val="20"/>
      </w:trPr>
      <w:tc>
        <w:tcPr>
          <w:tcW w:w="4390" w:type="dxa"/>
          <w:vMerge/>
          <w:tcBorders>
            <w:top w:val="single" w:color="999999" w:sz="4" w:space="0"/>
          </w:tcBorders>
        </w:tcPr>
        <w:p w:rsidR="00B47302">
          <w:pPr>
            <w:tabs>
              <w:tab w:val="left" w:pos="5670"/>
            </w:tabs>
            <w:spacing w:line="288" w:lineRule="auto"/>
            <w:rPr>
              <w:lang w:val="en-US"/>
            </w:rPr>
          </w:pPr>
        </w:p>
      </w:tc>
      <w:tc>
        <w:tcPr>
          <w:tcW w:w="2484" w:type="dxa"/>
        </w:tcPr>
        <w:p>
          <w:pPr>
            <w:tabs>
              <w:tab w:val="left" w:pos="5670"/>
            </w:tabs>
            <w:spacing w:line="288" w:lineRule="auto"/>
            <w:jc w:val="right"/>
            <w:rPr>
              <w:b/>
              <w:sz w:val="12"/>
              <w:lang w:val="en-US"/>
            </w:rPr>
          </w:pPr>
          <w:r>
            <w:rPr>
              <w:b/>
              <w:sz w:val="12"/>
              <w:lang w:val="en-US"/>
            </w:rPr>
            <w:t xml:space="preserve">version :</w:t>
          </w:r>
        </w:p>
      </w:tc>
      <w:tc>
        <w:tcPr>
          <w:tcW w:w="2552" w:type="dxa"/>
        </w:tcPr>
        <w:p>
          <w:pPr>
            <w:tabs>
              <w:tab w:val="left" w:pos="5670"/>
            </w:tabs>
            <w:spacing w:line="288" w:lineRule="auto"/>
            <w:rPr>
              <w:sz w:val="12"/>
              <w:lang w:val="en-US"/>
            </w:rPr>
          </w:pPr>
          <w:r>
            <w:rPr>
              <w:sz w:val="12"/>
              <w:lang w:val="en-US"/>
            </w:rPr>
            <w:fldChar w:fldCharType="begin"/>
          </w:r>
          <w:r>
            <w:rPr>
              <w:sz w:val="12"/>
              <w:lang w:val="en-US"/>
            </w:rPr>
            <w:instrText xml:space="preserve"> REF version \* MERGEFORMAT </w:instrText>
          </w:r>
          <w:r>
            <w:rPr>
              <w:sz w:val="12"/>
              <w:lang w:val="en-US"/>
            </w:rPr>
            <w:fldChar w:fldCharType="separate"/>
          </w:r>
          <w:r w:rsidRPr="00245A3C" w:rsidR="00245A3C">
            <w:rPr>
              <w:sz w:val="12"/>
            </w:rPr>
            <w:t xml:space="preserve">1.</w:t>
          </w:r>
          <w:r>
            <w:rPr>
              <w:sz w:val="12"/>
              <w:lang w:val="en-US"/>
            </w:rPr>
            <w:fldChar w:fldCharType="end"/>
          </w:r>
          <w:r w:rsidR="0025310B">
            <w:rPr>
              <w:sz w:val="12"/>
              <w:lang w:val="en-US"/>
            </w:rPr>
            <w:t xml:space="preserve">18</w:t>
          </w:r>
        </w:p>
      </w:tc>
    </w:tr>
    <w:bookmarkEnd w:id="209"/>
  </w:tbl>
  <w:p w:rsidR="00B47302" w:rsidP="00932F5C">
    <w:pPr>
      <w:pBdr>
        <w:top w:val="single" w:color="999999" w:sz="12" w:space="1"/>
      </w:pBdr>
      <w:tabs>
        <w:tab w:val="left" w:pos="5670"/>
      </w:tabs>
      <w:spacing w:line="288" w:lineRule="auto"/>
      <w:rPr>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6B41E76"/>
    <w:lvl w:ilvl="0">
      <w:start w:val="1"/>
      <w:numFmt w:val="decimal"/>
      <w:lvlText w:val="%1."/>
      <w:lvlJc w:val="left"/>
      <w:pPr>
        <w:tabs>
          <w:tab w:val="num" w:pos="1800"/>
        </w:tabs>
        <w:ind w:left="1800" w:hanging="360"/>
      </w:pPr>
    </w:lvl>
  </w:abstractNum>
  <w:abstractNum w:abstractNumId="1">
    <w:nsid w:val="FFFFFF7D"/>
    <w:multiLevelType w:val="singleLevel"/>
    <w:tmpl w:val="A8266C6C"/>
    <w:lvl w:ilvl="0">
      <w:start w:val="1"/>
      <w:numFmt w:val="decimal"/>
      <w:lvlText w:val="%1."/>
      <w:lvlJc w:val="left"/>
      <w:pPr>
        <w:tabs>
          <w:tab w:val="num" w:pos="1440"/>
        </w:tabs>
        <w:ind w:left="1440" w:hanging="360"/>
      </w:pPr>
    </w:lvl>
  </w:abstractNum>
  <w:abstractNum w:abstractNumId="2">
    <w:nsid w:val="FFFFFF7E"/>
    <w:multiLevelType w:val="singleLevel"/>
    <w:tmpl w:val="D8782480"/>
    <w:lvl w:ilvl="0">
      <w:start w:val="1"/>
      <w:numFmt w:val="decimal"/>
      <w:lvlText w:val="%1."/>
      <w:lvlJc w:val="left"/>
      <w:pPr>
        <w:tabs>
          <w:tab w:val="num" w:pos="1080"/>
        </w:tabs>
        <w:ind w:left="1080" w:hanging="360"/>
      </w:pPr>
    </w:lvl>
  </w:abstractNum>
  <w:abstractNum w:abstractNumId="3">
    <w:nsid w:val="FFFFFF7F"/>
    <w:multiLevelType w:val="singleLevel"/>
    <w:tmpl w:val="537AF1E8"/>
    <w:lvl w:ilvl="0">
      <w:start w:val="1"/>
      <w:numFmt w:val="decimal"/>
      <w:lvlText w:val="%1."/>
      <w:lvlJc w:val="left"/>
      <w:pPr>
        <w:tabs>
          <w:tab w:val="num" w:pos="720"/>
        </w:tabs>
        <w:ind w:left="720" w:hanging="360"/>
      </w:pPr>
    </w:lvl>
  </w:abstractNum>
  <w:abstractNum w:abstractNumId="4">
    <w:nsid w:val="FFFFFF80"/>
    <w:multiLevelType w:val="singleLevel"/>
    <w:tmpl w:val="2B6890C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C0E6EA4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FDA0A3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7DA251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73C0064"/>
    <w:lvl w:ilvl="0">
      <w:start w:val="1"/>
      <w:numFmt w:val="decimal"/>
      <w:lvlText w:val="%1."/>
      <w:lvlJc w:val="left"/>
      <w:pPr>
        <w:tabs>
          <w:tab w:val="num" w:pos="360"/>
        </w:tabs>
        <w:ind w:left="360" w:hanging="360"/>
      </w:pPr>
    </w:lvl>
  </w:abstractNum>
  <w:abstractNum w:abstractNumId="9">
    <w:nsid w:val="FFFFFF89"/>
    <w:multiLevelType w:val="singleLevel"/>
    <w:tmpl w:val="579093FE"/>
    <w:lvl w:ilvl="0">
      <w:start w:val="1"/>
      <w:numFmt w:val="bullet"/>
      <w:lvlText w:val=""/>
      <w:lvlJc w:val="left"/>
      <w:pPr>
        <w:tabs>
          <w:tab w:val="num" w:pos="360"/>
        </w:tabs>
        <w:ind w:left="360" w:hanging="360"/>
      </w:pPr>
      <w:rPr>
        <w:rFonts w:ascii="Symbol" w:hAnsi="Symbol" w:hint="default"/>
      </w:rPr>
    </w:lvl>
  </w:abstractNum>
  <w:abstractNum w:abstractNumId="10">
    <w:nsid w:val="06D719F4"/>
    <w:multiLevelType w:val="hybridMultilevel"/>
    <w:tmpl w:val="A8821868"/>
    <w:lvl w:ilvl="0">
      <w:start w:val="1"/>
      <w:numFmt w:val="bullet"/>
      <w:lvlText w:val=""/>
      <w:lvlJc w:val="left"/>
      <w:pPr>
        <w:tabs>
          <w:tab w:val="num" w:pos="360"/>
        </w:tabs>
        <w:ind w:left="36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095C4051"/>
    <w:multiLevelType w:val="hybridMultilevel"/>
    <w:tmpl w:val="6E2CFB9C"/>
    <w:lvl w:ilvl="0">
      <w:start w:val="0"/>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09B92168"/>
    <w:multiLevelType w:val="hybridMultilevel"/>
    <w:tmpl w:val="A460A3F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0D703585"/>
    <w:multiLevelType w:val="hybridMultilevel"/>
    <w:tmpl w:val="CA9AFD7E"/>
    <w:lvl w:ilvl="0">
      <w:start w:val="3"/>
      <w:numFmt w:val="bullet"/>
      <w:lvlText w:val="-"/>
      <w:lvlJc w:val="left"/>
      <w:pPr>
        <w:tabs>
          <w:tab w:val="num" w:pos="360"/>
        </w:tabs>
        <w:ind w:left="36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0EE0515C"/>
    <w:multiLevelType w:val="hybridMultilevel"/>
    <w:tmpl w:val="E382A93C"/>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10C620D5"/>
    <w:multiLevelType w:val="hybridMultilevel"/>
    <w:tmpl w:val="7C0C5894"/>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10EB49F8"/>
    <w:multiLevelType w:val="hybridMultilevel"/>
    <w:tmpl w:val="CB68E2D2"/>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11092AE5"/>
    <w:multiLevelType w:val="multilevel"/>
    <w:tmpl w:val="992E151C"/>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64"/>
        </w:tabs>
        <w:ind w:left="964" w:hanging="964"/>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12A923D3"/>
    <w:multiLevelType w:val="multilevel"/>
    <w:tmpl w:val="4C8AD4E4"/>
    <w:lvl w:ilvl="0">
      <w:start w:val="1"/>
      <w:numFmt w:val="bullet"/>
      <w:lvlText w:val=""/>
      <w:lvlJc w:val="left"/>
      <w:pPr>
        <w:tabs>
          <w:tab w:val="num" w:pos="360"/>
        </w:tabs>
        <w:ind w:left="36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14175D9A"/>
    <w:multiLevelType w:val="hybridMultilevel"/>
    <w:tmpl w:val="7C0C5894"/>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start w:val="3"/>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1420442E"/>
    <w:multiLevelType w:val="hybridMultilevel"/>
    <w:tmpl w:val="937C9028"/>
    <w:lvl w:ilvl="0">
      <w:start w:val="3"/>
      <w:numFmt w:val="bullet"/>
      <w:lvlText w:val="-"/>
      <w:lvlJc w:val="left"/>
      <w:pPr>
        <w:tabs>
          <w:tab w:val="num" w:pos="360"/>
        </w:tabs>
        <w:ind w:left="36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148275A9"/>
    <w:multiLevelType w:val="hybridMultilevel"/>
    <w:tmpl w:val="479C80D6"/>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156874D0"/>
    <w:multiLevelType w:val="hybridMultilevel"/>
    <w:tmpl w:val="5470B734"/>
    <w:lvl w:ilvl="0">
      <w:start w:val="1"/>
      <w:numFmt w:val="bullet"/>
      <w:lvlText w:val="-"/>
      <w:lvlJc w:val="left"/>
      <w:pPr>
        <w:tabs>
          <w:tab w:val="num" w:pos="720"/>
        </w:tabs>
        <w:ind w:left="720" w:hanging="360"/>
      </w:pPr>
      <w:rPr>
        <w:rFonts w:ascii="Gill Sans MT" w:eastAsia="Times New Roman" w:hAnsi="Gill Sans MT"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162B207D"/>
    <w:multiLevelType w:val="hybridMultilevel"/>
    <w:tmpl w:val="06F66EFA"/>
    <w:lvl w:ilvl="0">
      <w:start w:val="1"/>
      <w:numFmt w:val="bullet"/>
      <w:lvlText w:val=""/>
      <w:lvlJc w:val="left"/>
      <w:pPr>
        <w:tabs>
          <w:tab w:val="num" w:pos="270"/>
        </w:tabs>
        <w:ind w:left="27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1A4508CC"/>
    <w:multiLevelType w:val="multilevel"/>
    <w:tmpl w:val="8B6E627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nsid w:val="1A9046E8"/>
    <w:multiLevelType w:val="hybridMultilevel"/>
    <w:tmpl w:val="C6D2024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1C995BE6"/>
    <w:multiLevelType w:val="hybridMultilevel"/>
    <w:tmpl w:val="6B2E2E6E"/>
    <w:lvl w:ilvl="0">
      <w:start w:val="0"/>
      <w:numFmt w:val="bullet"/>
      <w:lvlText w:val=""/>
      <w:lvlJc w:val="left"/>
      <w:pPr>
        <w:tabs>
          <w:tab w:val="num" w:pos="720"/>
        </w:tabs>
        <w:ind w:left="720" w:hanging="360"/>
      </w:pPr>
      <w:rPr>
        <w:rFonts w:ascii="Symbol" w:eastAsia="Times New Roman" w:hAnsi="Symbol" w:cs="Times New Roman" w:hint="default"/>
      </w:rPr>
    </w:lvl>
    <w:lvl w:ilvl="1">
      <w:start w:val="23"/>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2165616D"/>
    <w:multiLevelType w:val="hybridMultilevel"/>
    <w:tmpl w:val="9F5ADC54"/>
    <w:lvl w:ilvl="0">
      <w:start w:val="1"/>
      <w:numFmt w:val="bullet"/>
      <w:lvlText w:val="-"/>
      <w:lvlJc w:val="left"/>
      <w:pPr>
        <w:tabs>
          <w:tab w:val="num" w:pos="720"/>
        </w:tabs>
        <w:ind w:left="720" w:hanging="360"/>
      </w:pPr>
      <w:rPr>
        <w:rFonts w:ascii="Gill Sans MT" w:eastAsia="Times New Roman" w:hAnsi="Gill Sans MT"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248A055A"/>
    <w:multiLevelType w:val="hybridMultilevel"/>
    <w:tmpl w:val="12D84D34"/>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start w:val="3"/>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296C537D"/>
    <w:multiLevelType w:val="hybridMultilevel"/>
    <w:tmpl w:val="BA3400CE"/>
    <w:lvl w:ilvl="0">
      <w:start w:val="2"/>
      <w:numFmt w:val="bullet"/>
      <w:lvlText w:val="-"/>
      <w:lvlJc w:val="left"/>
      <w:pPr>
        <w:tabs>
          <w:tab w:val="num" w:pos="1065"/>
        </w:tabs>
        <w:ind w:left="1065" w:hanging="360"/>
      </w:pPr>
      <w:rPr>
        <w:rFonts w:ascii="Times New Roman" w:eastAsia="Times New Roman" w:hAnsi="Times New Roman" w:cs="Times New Roman" w:hint="default"/>
      </w:rPr>
    </w:lvl>
    <w:lvl w:ilvl="1">
      <w:start w:val="2"/>
      <w:numFmt w:val="bullet"/>
      <w:lvlText w:val=""/>
      <w:lvlJc w:val="left"/>
      <w:pPr>
        <w:tabs>
          <w:tab w:val="num" w:pos="1785"/>
        </w:tabs>
        <w:ind w:left="1785" w:hanging="360"/>
      </w:pPr>
      <w:rPr>
        <w:rFonts w:ascii="Symbol" w:eastAsia="Times New Roman" w:hAnsi="Symbol" w:cs="Times New Roman" w:hint="default"/>
      </w:rPr>
    </w:lvl>
    <w:lvl w:ilvl="2" w:tentative="1">
      <w:start w:val="1"/>
      <w:numFmt w:val="bullet"/>
      <w:lvlText w:val=""/>
      <w:lvlJc w:val="left"/>
      <w:pPr>
        <w:tabs>
          <w:tab w:val="num" w:pos="2505"/>
        </w:tabs>
        <w:ind w:left="2505" w:hanging="360"/>
      </w:pPr>
      <w:rPr>
        <w:rFonts w:ascii="Wingdings" w:hAnsi="Wingdings" w:hint="default"/>
      </w:rPr>
    </w:lvl>
    <w:lvl w:ilvl="3" w:tentative="1">
      <w:start w:val="1"/>
      <w:numFmt w:val="bullet"/>
      <w:lvlText w:val=""/>
      <w:lvlJc w:val="left"/>
      <w:pPr>
        <w:tabs>
          <w:tab w:val="num" w:pos="3225"/>
        </w:tabs>
        <w:ind w:left="3225" w:hanging="360"/>
      </w:pPr>
      <w:rPr>
        <w:rFonts w:ascii="Symbol" w:hAnsi="Symbol" w:hint="default"/>
      </w:rPr>
    </w:lvl>
    <w:lvl w:ilvl="4" w:tentative="1">
      <w:start w:val="1"/>
      <w:numFmt w:val="bullet"/>
      <w:lvlText w:val="o"/>
      <w:lvlJc w:val="left"/>
      <w:pPr>
        <w:tabs>
          <w:tab w:val="num" w:pos="3945"/>
        </w:tabs>
        <w:ind w:left="3945" w:hanging="360"/>
      </w:pPr>
      <w:rPr>
        <w:rFonts w:ascii="Courier New" w:hAnsi="Courier New" w:hint="default"/>
      </w:rPr>
    </w:lvl>
    <w:lvl w:ilvl="5" w:tentative="1">
      <w:start w:val="1"/>
      <w:numFmt w:val="bullet"/>
      <w:lvlText w:val=""/>
      <w:lvlJc w:val="left"/>
      <w:pPr>
        <w:tabs>
          <w:tab w:val="num" w:pos="4665"/>
        </w:tabs>
        <w:ind w:left="4665" w:hanging="360"/>
      </w:pPr>
      <w:rPr>
        <w:rFonts w:ascii="Wingdings" w:hAnsi="Wingdings" w:hint="default"/>
      </w:rPr>
    </w:lvl>
    <w:lvl w:ilvl="6" w:tentative="1">
      <w:start w:val="1"/>
      <w:numFmt w:val="bullet"/>
      <w:lvlText w:val=""/>
      <w:lvlJc w:val="left"/>
      <w:pPr>
        <w:tabs>
          <w:tab w:val="num" w:pos="5385"/>
        </w:tabs>
        <w:ind w:left="5385" w:hanging="360"/>
      </w:pPr>
      <w:rPr>
        <w:rFonts w:ascii="Symbol" w:hAnsi="Symbol" w:hint="default"/>
      </w:rPr>
    </w:lvl>
    <w:lvl w:ilvl="7" w:tentative="1">
      <w:start w:val="1"/>
      <w:numFmt w:val="bullet"/>
      <w:lvlText w:val="o"/>
      <w:lvlJc w:val="left"/>
      <w:pPr>
        <w:tabs>
          <w:tab w:val="num" w:pos="6105"/>
        </w:tabs>
        <w:ind w:left="6105" w:hanging="360"/>
      </w:pPr>
      <w:rPr>
        <w:rFonts w:ascii="Courier New" w:hAnsi="Courier New" w:hint="default"/>
      </w:rPr>
    </w:lvl>
    <w:lvl w:ilvl="8" w:tentative="1">
      <w:start w:val="1"/>
      <w:numFmt w:val="bullet"/>
      <w:lvlText w:val=""/>
      <w:lvlJc w:val="left"/>
      <w:pPr>
        <w:tabs>
          <w:tab w:val="num" w:pos="6825"/>
        </w:tabs>
        <w:ind w:left="6825" w:hanging="360"/>
      </w:pPr>
      <w:rPr>
        <w:rFonts w:ascii="Wingdings" w:hAnsi="Wingdings" w:hint="default"/>
      </w:rPr>
    </w:lvl>
  </w:abstractNum>
  <w:abstractNum w:abstractNumId="30">
    <w:nsid w:val="31AF3A5C"/>
    <w:multiLevelType w:val="hybridMultilevel"/>
    <w:tmpl w:val="4E2AF7D8"/>
    <w:lvl w:ilvl="0">
      <w:start w:val="1"/>
      <w:numFmt w:val="bullet"/>
      <w:lvlText w:val=""/>
      <w:lvlJc w:val="left"/>
      <w:pPr>
        <w:tabs>
          <w:tab w:val="num" w:pos="360"/>
        </w:tabs>
        <w:ind w:left="36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nsid w:val="35635EA6"/>
    <w:multiLevelType w:val="hybridMultilevel"/>
    <w:tmpl w:val="F67457F6"/>
    <w:lvl w:ilvl="0">
      <w:start w:val="2"/>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2">
    <w:nsid w:val="3E923A8A"/>
    <w:multiLevelType w:val="hybridMultilevel"/>
    <w:tmpl w:val="1ACA3042"/>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nsid w:val="444A1B51"/>
    <w:multiLevelType w:val="hybridMultilevel"/>
    <w:tmpl w:val="96D053DE"/>
    <w:lvl w:ilvl="0">
      <w:start w:val="1"/>
      <w:numFmt w:val="bullet"/>
      <w:pStyle w:val="ListBullet"/>
      <w:lvlText w:val=""/>
      <w:lvlJc w:val="left"/>
      <w:pPr>
        <w:tabs>
          <w:tab w:val="num" w:pos="360"/>
        </w:tabs>
        <w:ind w:left="36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nsid w:val="49BF7348"/>
    <w:multiLevelType w:val="multilevel"/>
    <w:tmpl w:val="A8A68EA8"/>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nsid w:val="5BE10A11"/>
    <w:multiLevelType w:val="hybridMultilevel"/>
    <w:tmpl w:val="AF000AEC"/>
    <w:lvl w:ilvl="0">
      <w:start w:val="3"/>
      <w:numFmt w:val="bullet"/>
      <w:lvlText w:val="-"/>
      <w:lvlJc w:val="left"/>
      <w:pPr>
        <w:tabs>
          <w:tab w:val="num" w:pos="1080"/>
        </w:tabs>
        <w:ind w:left="1080" w:hanging="360"/>
      </w:pPr>
      <w:rPr>
        <w:rFonts w:ascii="Times New Roman" w:eastAsia="Times New Roman" w:hAnsi="Times New Roman" w:cs="Times New Roman"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6">
    <w:nsid w:val="5F546D36"/>
    <w:multiLevelType w:val="hybridMultilevel"/>
    <w:tmpl w:val="E4C4C0FC"/>
    <w:lvl w:ilvl="0">
      <w:start w:val="0"/>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7">
    <w:nsid w:val="5FF80A4A"/>
    <w:multiLevelType w:val="hybridMultilevel"/>
    <w:tmpl w:val="96DE3A94"/>
    <w:lvl w:ilvl="0">
      <w:start w:val="3"/>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8">
    <w:nsid w:val="60305CD8"/>
    <w:multiLevelType w:val="hybridMultilevel"/>
    <w:tmpl w:val="4C8AD4E4"/>
    <w:lvl w:ilvl="0">
      <w:start w:val="1"/>
      <w:numFmt w:val="bullet"/>
      <w:lvlText w:val=""/>
      <w:lvlJc w:val="left"/>
      <w:pPr>
        <w:tabs>
          <w:tab w:val="num" w:pos="360"/>
        </w:tabs>
        <w:ind w:left="36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9">
    <w:nsid w:val="61E6128E"/>
    <w:multiLevelType w:val="multilevel"/>
    <w:tmpl w:val="A8821868"/>
    <w:lvl w:ilvl="0">
      <w:start w:val="1"/>
      <w:numFmt w:val="bullet"/>
      <w:lvlText w:val=""/>
      <w:lvlJc w:val="left"/>
      <w:pPr>
        <w:tabs>
          <w:tab w:val="num" w:pos="360"/>
        </w:tabs>
        <w:ind w:left="36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nsid w:val="622B5E0D"/>
    <w:multiLevelType w:val="hybridMultilevel"/>
    <w:tmpl w:val="DA92CCAE"/>
    <w:lvl w:ilvl="0">
      <w:start w:val="3"/>
      <w:numFmt w:val="bullet"/>
      <w:lvlText w:val="-"/>
      <w:lvlJc w:val="left"/>
      <w:pPr>
        <w:tabs>
          <w:tab w:val="num" w:pos="360"/>
        </w:tabs>
        <w:ind w:left="36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1">
    <w:nsid w:val="65DD1B52"/>
    <w:multiLevelType w:val="hybridMultilevel"/>
    <w:tmpl w:val="70AE66D4"/>
    <w:lvl w:ilvl="0">
      <w:start w:val="23"/>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2">
    <w:nsid w:val="66A62CDA"/>
    <w:multiLevelType w:val="hybridMultilevel"/>
    <w:tmpl w:val="D52209EC"/>
    <w:lvl w:ilvl="0">
      <w:start w:val="1"/>
      <w:numFmt w:val="bullet"/>
      <w:lvlText w:val=""/>
      <w:lvlJc w:val="left"/>
      <w:pPr>
        <w:tabs>
          <w:tab w:val="num" w:pos="360"/>
        </w:tabs>
        <w:ind w:left="36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nsid w:val="67C95380"/>
    <w:multiLevelType w:val="hybridMultilevel"/>
    <w:tmpl w:val="41A8573C"/>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nsid w:val="6B736538"/>
    <w:multiLevelType w:val="hybridMultilevel"/>
    <w:tmpl w:val="C0AE4728"/>
    <w:lvl w:ilvl="0">
      <w:start w:val="3"/>
      <w:numFmt w:val="bullet"/>
      <w:lvlText w:val="-"/>
      <w:lvlJc w:val="left"/>
      <w:pPr>
        <w:tabs>
          <w:tab w:val="num" w:pos="360"/>
        </w:tabs>
        <w:ind w:left="36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5">
    <w:nsid w:val="7193691C"/>
    <w:multiLevelType w:val="hybridMultilevel"/>
    <w:tmpl w:val="4D88AB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6">
    <w:nsid w:val="71CC65F8"/>
    <w:multiLevelType w:val="hybridMultilevel"/>
    <w:tmpl w:val="34364B38"/>
    <w:lvl w:ilvl="0">
      <w:start w:va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nsid w:val="7F49583C"/>
    <w:multiLevelType w:val="hybridMultilevel"/>
    <w:tmpl w:val="6C86C71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8"/>
  </w:num>
  <w:num w:numId="3">
    <w:abstractNumId w:val="21"/>
  </w:num>
  <w:num w:numId="4">
    <w:abstractNumId w:val="16"/>
  </w:num>
  <w:num w:numId="5">
    <w:abstractNumId w:val="14"/>
  </w:num>
  <w:num w:numId="6">
    <w:abstractNumId w:val="43"/>
  </w:num>
  <w:num w:numId="7">
    <w:abstractNumId w:val="15"/>
  </w:num>
  <w:num w:numId="8">
    <w:abstractNumId w:val="32"/>
  </w:num>
  <w:num w:numId="9">
    <w:abstractNumId w:val="46"/>
  </w:num>
  <w:num w:numId="10">
    <w:abstractNumId w:val="19"/>
  </w:num>
  <w:num w:numId="11">
    <w:abstractNumId w:val="20"/>
  </w:num>
  <w:num w:numId="12">
    <w:abstractNumId w:val="44"/>
  </w:num>
  <w:num w:numId="13">
    <w:abstractNumId w:val="13"/>
  </w:num>
  <w:num w:numId="14">
    <w:abstractNumId w:val="0"/>
  </w:num>
  <w:num w:numId="15">
    <w:abstractNumId w:val="1"/>
  </w:num>
  <w:num w:numId="16">
    <w:abstractNumId w:val="2"/>
  </w:num>
  <w:num w:numId="17">
    <w:abstractNumId w:val="3"/>
  </w:num>
  <w:num w:numId="18">
    <w:abstractNumId w:val="8"/>
  </w:num>
  <w:num w:numId="19">
    <w:abstractNumId w:val="4"/>
  </w:num>
  <w:num w:numId="20">
    <w:abstractNumId w:val="5"/>
  </w:num>
  <w:num w:numId="21">
    <w:abstractNumId w:val="6"/>
  </w:num>
  <w:num w:numId="22">
    <w:abstractNumId w:val="7"/>
  </w:num>
  <w:num w:numId="23">
    <w:abstractNumId w:val="9"/>
  </w:num>
  <w:num w:numId="24">
    <w:abstractNumId w:val="34"/>
  </w:num>
  <w:num w:numId="25">
    <w:abstractNumId w:val="40"/>
  </w:num>
  <w:num w:numId="26">
    <w:abstractNumId w:val="35"/>
  </w:num>
  <w:num w:numId="27">
    <w:abstractNumId w:val="29"/>
  </w:num>
  <w:num w:numId="28">
    <w:abstractNumId w:val="36"/>
  </w:num>
  <w:num w:numId="29">
    <w:abstractNumId w:val="26"/>
  </w:num>
  <w:num w:numId="30">
    <w:abstractNumId w:val="41"/>
  </w:num>
  <w:num w:numId="31">
    <w:abstractNumId w:val="31"/>
  </w:num>
  <w:num w:numId="32">
    <w:abstractNumId w:val="11"/>
  </w:num>
  <w:num w:numId="33">
    <w:abstractNumId w:val="45"/>
  </w:num>
  <w:num w:numId="34">
    <w:abstractNumId w:val="47"/>
  </w:num>
  <w:num w:numId="35">
    <w:abstractNumId w:val="25"/>
  </w:num>
  <w:num w:numId="36">
    <w:abstractNumId w:val="12"/>
  </w:num>
  <w:num w:numId="37">
    <w:abstractNumId w:val="22"/>
  </w:num>
  <w:num w:numId="38">
    <w:abstractNumId w:val="27"/>
  </w:num>
  <w:num w:numId="39">
    <w:abstractNumId w:val="38"/>
  </w:num>
  <w:num w:numId="40">
    <w:abstractNumId w:val="18"/>
  </w:num>
  <w:num w:numId="41">
    <w:abstractNumId w:val="37"/>
  </w:num>
  <w:num w:numId="42">
    <w:abstractNumId w:val="23"/>
  </w:num>
  <w:num w:numId="43">
    <w:abstractNumId w:val="33"/>
  </w:num>
  <w:num w:numId="44">
    <w:abstractNumId w:val="10"/>
  </w:num>
  <w:num w:numId="45">
    <w:abstractNumId w:val="39"/>
  </w:num>
  <w:num w:numId="46">
    <w:abstractNumId w:val="24"/>
  </w:num>
  <w:num w:numId="47">
    <w:abstractNumId w:val="42"/>
  </w:num>
  <w:num w:numId="48">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embedSystemFonts/>
  <w:attachedTemplate r:id="rId1"/>
  <w:stylePaneFormatFilter w:val="3F01"/>
  <w:doNotTrackMoves/>
  <w:defaultTabStop w:val="720"/>
  <w:displayHorizontalDrawingGridEvery w:val="0"/>
  <w:displayVerticalDrawingGridEvery w:val="0"/>
  <w:doNotUseMarginsForDrawingGridOrigin/>
  <w:drawingGridHorizontalOrigin w:val="1701"/>
  <w:drawingGridVerticalOrigin w:val="1984"/>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A4ED8"/>
    <w:rsid w:val="000036BF"/>
    <w:rsid w:val="00006445"/>
    <w:rsid w:val="00007865"/>
    <w:rsid w:val="00007C5E"/>
    <w:rsid w:val="00011528"/>
    <w:rsid w:val="00012BFE"/>
    <w:rsid w:val="000130E9"/>
    <w:rsid w:val="000153E9"/>
    <w:rsid w:val="00016072"/>
    <w:rsid w:val="00017410"/>
    <w:rsid w:val="00022055"/>
    <w:rsid w:val="00024524"/>
    <w:rsid w:val="00025793"/>
    <w:rsid w:val="000300F4"/>
    <w:rsid w:val="00031127"/>
    <w:rsid w:val="00032CE5"/>
    <w:rsid w:val="00033D52"/>
    <w:rsid w:val="00033D9A"/>
    <w:rsid w:val="00034089"/>
    <w:rsid w:val="00035092"/>
    <w:rsid w:val="00040E00"/>
    <w:rsid w:val="00041445"/>
    <w:rsid w:val="000430AC"/>
    <w:rsid w:val="00043174"/>
    <w:rsid w:val="000431AA"/>
    <w:rsid w:val="000464D9"/>
    <w:rsid w:val="0004728F"/>
    <w:rsid w:val="00047BCA"/>
    <w:rsid w:val="0005194F"/>
    <w:rsid w:val="00054876"/>
    <w:rsid w:val="00055F87"/>
    <w:rsid w:val="0005700B"/>
    <w:rsid w:val="00060E0B"/>
    <w:rsid w:val="00061307"/>
    <w:rsid w:val="00062154"/>
    <w:rsid w:val="00070EF9"/>
    <w:rsid w:val="00071A96"/>
    <w:rsid w:val="000727D2"/>
    <w:rsid w:val="000728FF"/>
    <w:rsid w:val="00074538"/>
    <w:rsid w:val="000804ED"/>
    <w:rsid w:val="00080DA7"/>
    <w:rsid w:val="00081A3B"/>
    <w:rsid w:val="00091DBD"/>
    <w:rsid w:val="00094DFF"/>
    <w:rsid w:val="00095C55"/>
    <w:rsid w:val="0009770F"/>
    <w:rsid w:val="000A4B74"/>
    <w:rsid w:val="000A6C79"/>
    <w:rsid w:val="000B0C83"/>
    <w:rsid w:val="000B5ADB"/>
    <w:rsid w:val="000C4387"/>
    <w:rsid w:val="000D0EFF"/>
    <w:rsid w:val="000D14E9"/>
    <w:rsid w:val="000D552B"/>
    <w:rsid w:val="000D6D4C"/>
    <w:rsid w:val="000D6E63"/>
    <w:rsid w:val="000E197D"/>
    <w:rsid w:val="000E31A6"/>
    <w:rsid w:val="000E4F9C"/>
    <w:rsid w:val="000E62E0"/>
    <w:rsid w:val="000E65C9"/>
    <w:rsid w:val="000F0635"/>
    <w:rsid w:val="000F2773"/>
    <w:rsid w:val="000F651B"/>
    <w:rsid w:val="000F6F82"/>
    <w:rsid w:val="00101EA9"/>
    <w:rsid w:val="00102DDF"/>
    <w:rsid w:val="00105A3A"/>
    <w:rsid w:val="00106BA4"/>
    <w:rsid w:val="00110471"/>
    <w:rsid w:val="00110552"/>
    <w:rsid w:val="00111AA1"/>
    <w:rsid w:val="00112CEE"/>
    <w:rsid w:val="001131C3"/>
    <w:rsid w:val="001201D0"/>
    <w:rsid w:val="001215E7"/>
    <w:rsid w:val="001353C6"/>
    <w:rsid w:val="00135E0A"/>
    <w:rsid w:val="00136122"/>
    <w:rsid w:val="0013691F"/>
    <w:rsid w:val="0013695B"/>
    <w:rsid w:val="0013713B"/>
    <w:rsid w:val="00143DE1"/>
    <w:rsid w:val="001459C6"/>
    <w:rsid w:val="0014673C"/>
    <w:rsid w:val="00146E9F"/>
    <w:rsid w:val="00147042"/>
    <w:rsid w:val="00151817"/>
    <w:rsid w:val="001628C9"/>
    <w:rsid w:val="00164023"/>
    <w:rsid w:val="001651A5"/>
    <w:rsid w:val="001651B1"/>
    <w:rsid w:val="00173469"/>
    <w:rsid w:val="00173C80"/>
    <w:rsid w:val="0017560D"/>
    <w:rsid w:val="00177BC2"/>
    <w:rsid w:val="00182A77"/>
    <w:rsid w:val="001858A3"/>
    <w:rsid w:val="00190365"/>
    <w:rsid w:val="001934F7"/>
    <w:rsid w:val="00196AC7"/>
    <w:rsid w:val="001A09DF"/>
    <w:rsid w:val="001A278E"/>
    <w:rsid w:val="001A303A"/>
    <w:rsid w:val="001A49BE"/>
    <w:rsid w:val="001A646A"/>
    <w:rsid w:val="001A7C1F"/>
    <w:rsid w:val="001B0378"/>
    <w:rsid w:val="001B1B8C"/>
    <w:rsid w:val="001B5702"/>
    <w:rsid w:val="001B5B4F"/>
    <w:rsid w:val="001B6A32"/>
    <w:rsid w:val="001B746D"/>
    <w:rsid w:val="001C4848"/>
    <w:rsid w:val="001C576F"/>
    <w:rsid w:val="001D4A8F"/>
    <w:rsid w:val="001E3451"/>
    <w:rsid w:val="001E54A3"/>
    <w:rsid w:val="001E63AD"/>
    <w:rsid w:val="001F17DD"/>
    <w:rsid w:val="001F1B8E"/>
    <w:rsid w:val="001F482F"/>
    <w:rsid w:val="001F4F18"/>
    <w:rsid w:val="001F54CB"/>
    <w:rsid w:val="001F5B82"/>
    <w:rsid w:val="001F5BDD"/>
    <w:rsid w:val="001F63FE"/>
    <w:rsid w:val="001F6C92"/>
    <w:rsid w:val="0020132F"/>
    <w:rsid w:val="0020133F"/>
    <w:rsid w:val="002048AA"/>
    <w:rsid w:val="00204E07"/>
    <w:rsid w:val="00204ECD"/>
    <w:rsid w:val="002075C8"/>
    <w:rsid w:val="002134D9"/>
    <w:rsid w:val="00214991"/>
    <w:rsid w:val="00214BF4"/>
    <w:rsid w:val="00215294"/>
    <w:rsid w:val="00215A03"/>
    <w:rsid w:val="002165B5"/>
    <w:rsid w:val="00217A3E"/>
    <w:rsid w:val="00217F1C"/>
    <w:rsid w:val="00222789"/>
    <w:rsid w:val="00224423"/>
    <w:rsid w:val="0023069C"/>
    <w:rsid w:val="00231F3E"/>
    <w:rsid w:val="00232BF0"/>
    <w:rsid w:val="002355BC"/>
    <w:rsid w:val="00237723"/>
    <w:rsid w:val="0024224D"/>
    <w:rsid w:val="00242E1B"/>
    <w:rsid w:val="002436FE"/>
    <w:rsid w:val="00243D0E"/>
    <w:rsid w:val="002444C7"/>
    <w:rsid w:val="002447BE"/>
    <w:rsid w:val="00245A3C"/>
    <w:rsid w:val="00247653"/>
    <w:rsid w:val="0025174F"/>
    <w:rsid w:val="002520E2"/>
    <w:rsid w:val="0025300B"/>
    <w:rsid w:val="002530B8"/>
    <w:rsid w:val="0025310B"/>
    <w:rsid w:val="002546A4"/>
    <w:rsid w:val="0026161B"/>
    <w:rsid w:val="0026235A"/>
    <w:rsid w:val="00262FF6"/>
    <w:rsid w:val="00263DF2"/>
    <w:rsid w:val="002658BB"/>
    <w:rsid w:val="00270750"/>
    <w:rsid w:val="002726B6"/>
    <w:rsid w:val="00277138"/>
    <w:rsid w:val="002809E5"/>
    <w:rsid w:val="00282D83"/>
    <w:rsid w:val="002866A2"/>
    <w:rsid w:val="00286958"/>
    <w:rsid w:val="00286A5F"/>
    <w:rsid w:val="00287096"/>
    <w:rsid w:val="00292DB1"/>
    <w:rsid w:val="00295089"/>
    <w:rsid w:val="002A2335"/>
    <w:rsid w:val="002A4EF5"/>
    <w:rsid w:val="002A70D2"/>
    <w:rsid w:val="002B1579"/>
    <w:rsid w:val="002B2ABF"/>
    <w:rsid w:val="002B4E26"/>
    <w:rsid w:val="002B546F"/>
    <w:rsid w:val="002B56E8"/>
    <w:rsid w:val="002B7261"/>
    <w:rsid w:val="002B7F86"/>
    <w:rsid w:val="002C2368"/>
    <w:rsid w:val="002C2E91"/>
    <w:rsid w:val="002D0930"/>
    <w:rsid w:val="002D393D"/>
    <w:rsid w:val="002D5507"/>
    <w:rsid w:val="002D59DA"/>
    <w:rsid w:val="002E0605"/>
    <w:rsid w:val="002F1FB4"/>
    <w:rsid w:val="002F2F9A"/>
    <w:rsid w:val="002F5411"/>
    <w:rsid w:val="002F579E"/>
    <w:rsid w:val="00301209"/>
    <w:rsid w:val="003019FA"/>
    <w:rsid w:val="00304A9C"/>
    <w:rsid w:val="00310141"/>
    <w:rsid w:val="0031772C"/>
    <w:rsid w:val="00321406"/>
    <w:rsid w:val="003217A7"/>
    <w:rsid w:val="0032216A"/>
    <w:rsid w:val="003228D2"/>
    <w:rsid w:val="0032501C"/>
    <w:rsid w:val="00327E78"/>
    <w:rsid w:val="0033090E"/>
    <w:rsid w:val="003318BA"/>
    <w:rsid w:val="003318FC"/>
    <w:rsid w:val="00334720"/>
    <w:rsid w:val="00335BC9"/>
    <w:rsid w:val="00335F74"/>
    <w:rsid w:val="00336E5D"/>
    <w:rsid w:val="0034030D"/>
    <w:rsid w:val="00340F48"/>
    <w:rsid w:val="00344B59"/>
    <w:rsid w:val="00345C10"/>
    <w:rsid w:val="00345DFE"/>
    <w:rsid w:val="00350BC0"/>
    <w:rsid w:val="00354443"/>
    <w:rsid w:val="003550E9"/>
    <w:rsid w:val="0035546E"/>
    <w:rsid w:val="00356957"/>
    <w:rsid w:val="00356E13"/>
    <w:rsid w:val="00366367"/>
    <w:rsid w:val="00366BFB"/>
    <w:rsid w:val="003749B0"/>
    <w:rsid w:val="0038139D"/>
    <w:rsid w:val="0038261C"/>
    <w:rsid w:val="00382ABA"/>
    <w:rsid w:val="00383F48"/>
    <w:rsid w:val="0038431C"/>
    <w:rsid w:val="00384899"/>
    <w:rsid w:val="00384EE1"/>
    <w:rsid w:val="00391C3A"/>
    <w:rsid w:val="003A2A90"/>
    <w:rsid w:val="003A2FE0"/>
    <w:rsid w:val="003A3B52"/>
    <w:rsid w:val="003A700A"/>
    <w:rsid w:val="003A738E"/>
    <w:rsid w:val="003A7818"/>
    <w:rsid w:val="003B206E"/>
    <w:rsid w:val="003B3B64"/>
    <w:rsid w:val="003B4CA9"/>
    <w:rsid w:val="003B4F24"/>
    <w:rsid w:val="003B5FE9"/>
    <w:rsid w:val="003C335F"/>
    <w:rsid w:val="003C7525"/>
    <w:rsid w:val="003C7921"/>
    <w:rsid w:val="003C7939"/>
    <w:rsid w:val="003C7E05"/>
    <w:rsid w:val="003D3761"/>
    <w:rsid w:val="003D7D1C"/>
    <w:rsid w:val="003E60E9"/>
    <w:rsid w:val="003E646C"/>
    <w:rsid w:val="003E6836"/>
    <w:rsid w:val="003E7365"/>
    <w:rsid w:val="003F2190"/>
    <w:rsid w:val="003F2EA9"/>
    <w:rsid w:val="003F2F87"/>
    <w:rsid w:val="003F3B96"/>
    <w:rsid w:val="003F6FC9"/>
    <w:rsid w:val="003F7083"/>
    <w:rsid w:val="0040120F"/>
    <w:rsid w:val="00403914"/>
    <w:rsid w:val="00403931"/>
    <w:rsid w:val="0040432D"/>
    <w:rsid w:val="00404AFF"/>
    <w:rsid w:val="0041098E"/>
    <w:rsid w:val="0041148A"/>
    <w:rsid w:val="00411EAC"/>
    <w:rsid w:val="00422CCF"/>
    <w:rsid w:val="004233FF"/>
    <w:rsid w:val="004236E7"/>
    <w:rsid w:val="00423C6C"/>
    <w:rsid w:val="0042695F"/>
    <w:rsid w:val="004270D1"/>
    <w:rsid w:val="00427EC8"/>
    <w:rsid w:val="00434286"/>
    <w:rsid w:val="00437589"/>
    <w:rsid w:val="00441643"/>
    <w:rsid w:val="00443896"/>
    <w:rsid w:val="00444D9C"/>
    <w:rsid w:val="004470F9"/>
    <w:rsid w:val="0045073C"/>
    <w:rsid w:val="0045194E"/>
    <w:rsid w:val="00452D13"/>
    <w:rsid w:val="00453CDC"/>
    <w:rsid w:val="00455285"/>
    <w:rsid w:val="00456B1E"/>
    <w:rsid w:val="00457567"/>
    <w:rsid w:val="00457FB2"/>
    <w:rsid w:val="004602B1"/>
    <w:rsid w:val="00460706"/>
    <w:rsid w:val="004621B5"/>
    <w:rsid w:val="00464DBC"/>
    <w:rsid w:val="00467BBA"/>
    <w:rsid w:val="00467E13"/>
    <w:rsid w:val="004704D0"/>
    <w:rsid w:val="00470B6D"/>
    <w:rsid w:val="00470D90"/>
    <w:rsid w:val="0047211A"/>
    <w:rsid w:val="0047565C"/>
    <w:rsid w:val="004765DC"/>
    <w:rsid w:val="0048097A"/>
    <w:rsid w:val="00480AEB"/>
    <w:rsid w:val="00483499"/>
    <w:rsid w:val="004834A5"/>
    <w:rsid w:val="00485EF1"/>
    <w:rsid w:val="0048664A"/>
    <w:rsid w:val="004870CD"/>
    <w:rsid w:val="004906FF"/>
    <w:rsid w:val="0049462B"/>
    <w:rsid w:val="004A0F7D"/>
    <w:rsid w:val="004A40D7"/>
    <w:rsid w:val="004A6BD0"/>
    <w:rsid w:val="004B0666"/>
    <w:rsid w:val="004B5590"/>
    <w:rsid w:val="004B5CB7"/>
    <w:rsid w:val="004B5F04"/>
    <w:rsid w:val="004B78C3"/>
    <w:rsid w:val="004C00EE"/>
    <w:rsid w:val="004C042B"/>
    <w:rsid w:val="004C0819"/>
    <w:rsid w:val="004C36D0"/>
    <w:rsid w:val="004C3851"/>
    <w:rsid w:val="004C4023"/>
    <w:rsid w:val="004C44F9"/>
    <w:rsid w:val="004C53AC"/>
    <w:rsid w:val="004D0574"/>
    <w:rsid w:val="004E3415"/>
    <w:rsid w:val="004E4563"/>
    <w:rsid w:val="004E7637"/>
    <w:rsid w:val="004F1B36"/>
    <w:rsid w:val="004F274E"/>
    <w:rsid w:val="004F368A"/>
    <w:rsid w:val="004F472E"/>
    <w:rsid w:val="004F6118"/>
    <w:rsid w:val="004F665C"/>
    <w:rsid w:val="0050184A"/>
    <w:rsid w:val="005021B4"/>
    <w:rsid w:val="00505BC4"/>
    <w:rsid w:val="00507F98"/>
    <w:rsid w:val="005117DA"/>
    <w:rsid w:val="005117E4"/>
    <w:rsid w:val="005138DC"/>
    <w:rsid w:val="00513ED6"/>
    <w:rsid w:val="0051479D"/>
    <w:rsid w:val="00515DD8"/>
    <w:rsid w:val="00520572"/>
    <w:rsid w:val="00521217"/>
    <w:rsid w:val="005218C7"/>
    <w:rsid w:val="0052277D"/>
    <w:rsid w:val="00523285"/>
    <w:rsid w:val="00524AC6"/>
    <w:rsid w:val="00525374"/>
    <w:rsid w:val="0052537E"/>
    <w:rsid w:val="005272B9"/>
    <w:rsid w:val="00534597"/>
    <w:rsid w:val="00535971"/>
    <w:rsid w:val="00540332"/>
    <w:rsid w:val="00542151"/>
    <w:rsid w:val="005508FB"/>
    <w:rsid w:val="0055309F"/>
    <w:rsid w:val="00553A3C"/>
    <w:rsid w:val="005555CD"/>
    <w:rsid w:val="005572B9"/>
    <w:rsid w:val="005578FA"/>
    <w:rsid w:val="00560BE2"/>
    <w:rsid w:val="00562861"/>
    <w:rsid w:val="00564816"/>
    <w:rsid w:val="0056765B"/>
    <w:rsid w:val="00567998"/>
    <w:rsid w:val="00567B19"/>
    <w:rsid w:val="005706F4"/>
    <w:rsid w:val="00572FF8"/>
    <w:rsid w:val="005737A8"/>
    <w:rsid w:val="005758F4"/>
    <w:rsid w:val="00576A43"/>
    <w:rsid w:val="00577404"/>
    <w:rsid w:val="00583228"/>
    <w:rsid w:val="005918E1"/>
    <w:rsid w:val="00592B26"/>
    <w:rsid w:val="00594F1F"/>
    <w:rsid w:val="005954F2"/>
    <w:rsid w:val="005958AF"/>
    <w:rsid w:val="005964C3"/>
    <w:rsid w:val="0059671C"/>
    <w:rsid w:val="005A2009"/>
    <w:rsid w:val="005A268C"/>
    <w:rsid w:val="005A620D"/>
    <w:rsid w:val="005A6FBE"/>
    <w:rsid w:val="005B0286"/>
    <w:rsid w:val="005B3607"/>
    <w:rsid w:val="005B4946"/>
    <w:rsid w:val="005B6674"/>
    <w:rsid w:val="005C3A7C"/>
    <w:rsid w:val="005C7C3B"/>
    <w:rsid w:val="005D172E"/>
    <w:rsid w:val="005D2555"/>
    <w:rsid w:val="005D2CDB"/>
    <w:rsid w:val="005D30E4"/>
    <w:rsid w:val="005D3BEC"/>
    <w:rsid w:val="005D4E78"/>
    <w:rsid w:val="005D7B4C"/>
    <w:rsid w:val="005E01FE"/>
    <w:rsid w:val="005E0273"/>
    <w:rsid w:val="005E0E3E"/>
    <w:rsid w:val="005E1B7E"/>
    <w:rsid w:val="005E3360"/>
    <w:rsid w:val="005E42E7"/>
    <w:rsid w:val="005E627A"/>
    <w:rsid w:val="005F4032"/>
    <w:rsid w:val="005F4DA1"/>
    <w:rsid w:val="005F5091"/>
    <w:rsid w:val="005F54E0"/>
    <w:rsid w:val="005F5B44"/>
    <w:rsid w:val="006000AE"/>
    <w:rsid w:val="00600E8A"/>
    <w:rsid w:val="006012DB"/>
    <w:rsid w:val="006026BC"/>
    <w:rsid w:val="00605FC2"/>
    <w:rsid w:val="00607197"/>
    <w:rsid w:val="006115D8"/>
    <w:rsid w:val="00614F91"/>
    <w:rsid w:val="00615FD9"/>
    <w:rsid w:val="0061782A"/>
    <w:rsid w:val="00620717"/>
    <w:rsid w:val="006220FE"/>
    <w:rsid w:val="00624762"/>
    <w:rsid w:val="00630BC1"/>
    <w:rsid w:val="00632028"/>
    <w:rsid w:val="00642ED5"/>
    <w:rsid w:val="0064384E"/>
    <w:rsid w:val="006438F3"/>
    <w:rsid w:val="00643C5D"/>
    <w:rsid w:val="00643FB3"/>
    <w:rsid w:val="00650325"/>
    <w:rsid w:val="006543EC"/>
    <w:rsid w:val="0065544A"/>
    <w:rsid w:val="00656F0C"/>
    <w:rsid w:val="006631D4"/>
    <w:rsid w:val="0066422E"/>
    <w:rsid w:val="006644FD"/>
    <w:rsid w:val="00666607"/>
    <w:rsid w:val="006669CB"/>
    <w:rsid w:val="00667FC5"/>
    <w:rsid w:val="00673017"/>
    <w:rsid w:val="00676E34"/>
    <w:rsid w:val="00677996"/>
    <w:rsid w:val="006803D7"/>
    <w:rsid w:val="00681087"/>
    <w:rsid w:val="00681CA1"/>
    <w:rsid w:val="00683BF9"/>
    <w:rsid w:val="00686169"/>
    <w:rsid w:val="00691515"/>
    <w:rsid w:val="00693ED4"/>
    <w:rsid w:val="006962CD"/>
    <w:rsid w:val="006A13F4"/>
    <w:rsid w:val="006A4ACC"/>
    <w:rsid w:val="006B1FB1"/>
    <w:rsid w:val="006B216D"/>
    <w:rsid w:val="006B3001"/>
    <w:rsid w:val="006C1A94"/>
    <w:rsid w:val="006C2FFD"/>
    <w:rsid w:val="006C55FE"/>
    <w:rsid w:val="006C7023"/>
    <w:rsid w:val="006C724B"/>
    <w:rsid w:val="006D03EA"/>
    <w:rsid w:val="006D250B"/>
    <w:rsid w:val="006D3D63"/>
    <w:rsid w:val="006D691C"/>
    <w:rsid w:val="006D733E"/>
    <w:rsid w:val="006E2E7C"/>
    <w:rsid w:val="006E484E"/>
    <w:rsid w:val="006E783F"/>
    <w:rsid w:val="006F0A9E"/>
    <w:rsid w:val="006F1490"/>
    <w:rsid w:val="006F2207"/>
    <w:rsid w:val="006F2DCA"/>
    <w:rsid w:val="006F33C1"/>
    <w:rsid w:val="007005E0"/>
    <w:rsid w:val="007017F8"/>
    <w:rsid w:val="007042AD"/>
    <w:rsid w:val="00706A3B"/>
    <w:rsid w:val="00706A73"/>
    <w:rsid w:val="007129F6"/>
    <w:rsid w:val="007149B9"/>
    <w:rsid w:val="00717214"/>
    <w:rsid w:val="0071774D"/>
    <w:rsid w:val="00720420"/>
    <w:rsid w:val="00724099"/>
    <w:rsid w:val="00724D80"/>
    <w:rsid w:val="007261F0"/>
    <w:rsid w:val="00731571"/>
    <w:rsid w:val="00731D84"/>
    <w:rsid w:val="00734BC8"/>
    <w:rsid w:val="00737BE8"/>
    <w:rsid w:val="00742CC5"/>
    <w:rsid w:val="00745335"/>
    <w:rsid w:val="00745879"/>
    <w:rsid w:val="0074661F"/>
    <w:rsid w:val="00751377"/>
    <w:rsid w:val="007551CE"/>
    <w:rsid w:val="00756BE9"/>
    <w:rsid w:val="00760038"/>
    <w:rsid w:val="007600B9"/>
    <w:rsid w:val="007604EC"/>
    <w:rsid w:val="007637BB"/>
    <w:rsid w:val="007707A4"/>
    <w:rsid w:val="0077100A"/>
    <w:rsid w:val="00772951"/>
    <w:rsid w:val="007739CA"/>
    <w:rsid w:val="00777AF4"/>
    <w:rsid w:val="00781BF0"/>
    <w:rsid w:val="00783CF6"/>
    <w:rsid w:val="00785180"/>
    <w:rsid w:val="007905CA"/>
    <w:rsid w:val="00797152"/>
    <w:rsid w:val="007A0709"/>
    <w:rsid w:val="007A697A"/>
    <w:rsid w:val="007B0727"/>
    <w:rsid w:val="007B1F64"/>
    <w:rsid w:val="007B3787"/>
    <w:rsid w:val="007B3962"/>
    <w:rsid w:val="007C0091"/>
    <w:rsid w:val="007C0F1C"/>
    <w:rsid w:val="007C12E7"/>
    <w:rsid w:val="007C157A"/>
    <w:rsid w:val="007C2552"/>
    <w:rsid w:val="007C258F"/>
    <w:rsid w:val="007C2FAA"/>
    <w:rsid w:val="007C2FAB"/>
    <w:rsid w:val="007C373E"/>
    <w:rsid w:val="007C4458"/>
    <w:rsid w:val="007C6437"/>
    <w:rsid w:val="007C76FE"/>
    <w:rsid w:val="007D04F5"/>
    <w:rsid w:val="007D0909"/>
    <w:rsid w:val="007D0EE3"/>
    <w:rsid w:val="007D1709"/>
    <w:rsid w:val="007D546F"/>
    <w:rsid w:val="007E0B86"/>
    <w:rsid w:val="007E1B14"/>
    <w:rsid w:val="007E2C6B"/>
    <w:rsid w:val="007E62DE"/>
    <w:rsid w:val="007E643D"/>
    <w:rsid w:val="007F0C7B"/>
    <w:rsid w:val="007F1105"/>
    <w:rsid w:val="007F524A"/>
    <w:rsid w:val="00801B87"/>
    <w:rsid w:val="008051F1"/>
    <w:rsid w:val="0080707F"/>
    <w:rsid w:val="008070D2"/>
    <w:rsid w:val="00810A0A"/>
    <w:rsid w:val="0082108E"/>
    <w:rsid w:val="008211B6"/>
    <w:rsid w:val="00821B41"/>
    <w:rsid w:val="0082273F"/>
    <w:rsid w:val="00822871"/>
    <w:rsid w:val="00822AFA"/>
    <w:rsid w:val="00822DA1"/>
    <w:rsid w:val="00823693"/>
    <w:rsid w:val="00826125"/>
    <w:rsid w:val="008261D1"/>
    <w:rsid w:val="00831974"/>
    <w:rsid w:val="0083478E"/>
    <w:rsid w:val="00836754"/>
    <w:rsid w:val="00836CEC"/>
    <w:rsid w:val="00840B1A"/>
    <w:rsid w:val="00841989"/>
    <w:rsid w:val="00841F17"/>
    <w:rsid w:val="00842A25"/>
    <w:rsid w:val="008433D4"/>
    <w:rsid w:val="00843BDC"/>
    <w:rsid w:val="00847BB1"/>
    <w:rsid w:val="00853781"/>
    <w:rsid w:val="00853FC4"/>
    <w:rsid w:val="00861681"/>
    <w:rsid w:val="008619E7"/>
    <w:rsid w:val="00861AB8"/>
    <w:rsid w:val="008620AA"/>
    <w:rsid w:val="00862741"/>
    <w:rsid w:val="00863BB9"/>
    <w:rsid w:val="00870B68"/>
    <w:rsid w:val="008736A0"/>
    <w:rsid w:val="00885B2B"/>
    <w:rsid w:val="00886E3B"/>
    <w:rsid w:val="0088714C"/>
    <w:rsid w:val="0089000C"/>
    <w:rsid w:val="00890288"/>
    <w:rsid w:val="00894558"/>
    <w:rsid w:val="0089714D"/>
    <w:rsid w:val="008A4E9F"/>
    <w:rsid w:val="008B1106"/>
    <w:rsid w:val="008B7468"/>
    <w:rsid w:val="008C0B64"/>
    <w:rsid w:val="008C3AF3"/>
    <w:rsid w:val="008C5BC6"/>
    <w:rsid w:val="008C6E56"/>
    <w:rsid w:val="008D18CE"/>
    <w:rsid w:val="008D2BB8"/>
    <w:rsid w:val="008D3F60"/>
    <w:rsid w:val="008D485D"/>
    <w:rsid w:val="008D5B9B"/>
    <w:rsid w:val="008E0220"/>
    <w:rsid w:val="008E4E1B"/>
    <w:rsid w:val="008E59CF"/>
    <w:rsid w:val="008E657C"/>
    <w:rsid w:val="008E7B09"/>
    <w:rsid w:val="008E7C92"/>
    <w:rsid w:val="008E7C9F"/>
    <w:rsid w:val="008F0179"/>
    <w:rsid w:val="008F26D3"/>
    <w:rsid w:val="008F287B"/>
    <w:rsid w:val="008F329A"/>
    <w:rsid w:val="008F47F2"/>
    <w:rsid w:val="008F5451"/>
    <w:rsid w:val="008F55E8"/>
    <w:rsid w:val="008F5617"/>
    <w:rsid w:val="00906842"/>
    <w:rsid w:val="00906E95"/>
    <w:rsid w:val="00910657"/>
    <w:rsid w:val="00912FE2"/>
    <w:rsid w:val="00915693"/>
    <w:rsid w:val="00915D03"/>
    <w:rsid w:val="00917A88"/>
    <w:rsid w:val="00921E70"/>
    <w:rsid w:val="009251D4"/>
    <w:rsid w:val="00926FDB"/>
    <w:rsid w:val="00930D0E"/>
    <w:rsid w:val="00932F5C"/>
    <w:rsid w:val="00937A02"/>
    <w:rsid w:val="009412F0"/>
    <w:rsid w:val="00942CB4"/>
    <w:rsid w:val="0094729A"/>
    <w:rsid w:val="0094783A"/>
    <w:rsid w:val="00952220"/>
    <w:rsid w:val="00953C65"/>
    <w:rsid w:val="00955FFE"/>
    <w:rsid w:val="00956FB6"/>
    <w:rsid w:val="00960C64"/>
    <w:rsid w:val="0096196F"/>
    <w:rsid w:val="00964409"/>
    <w:rsid w:val="009676B7"/>
    <w:rsid w:val="0097760A"/>
    <w:rsid w:val="0097782C"/>
    <w:rsid w:val="00977D33"/>
    <w:rsid w:val="009808E0"/>
    <w:rsid w:val="00982E9A"/>
    <w:rsid w:val="00983D9B"/>
    <w:rsid w:val="00984740"/>
    <w:rsid w:val="00991434"/>
    <w:rsid w:val="00991ACE"/>
    <w:rsid w:val="00995BF5"/>
    <w:rsid w:val="00995D36"/>
    <w:rsid w:val="009A07AD"/>
    <w:rsid w:val="009A0F1E"/>
    <w:rsid w:val="009A3D29"/>
    <w:rsid w:val="009A6759"/>
    <w:rsid w:val="009A68CA"/>
    <w:rsid w:val="009A6E5C"/>
    <w:rsid w:val="009B3D95"/>
    <w:rsid w:val="009B45F0"/>
    <w:rsid w:val="009B5E7A"/>
    <w:rsid w:val="009C038E"/>
    <w:rsid w:val="009C1CE1"/>
    <w:rsid w:val="009C5A15"/>
    <w:rsid w:val="009C7960"/>
    <w:rsid w:val="009D0DC1"/>
    <w:rsid w:val="009D1A21"/>
    <w:rsid w:val="009D343A"/>
    <w:rsid w:val="009D3D8C"/>
    <w:rsid w:val="009D549A"/>
    <w:rsid w:val="009D5B3F"/>
    <w:rsid w:val="009D635C"/>
    <w:rsid w:val="009D744C"/>
    <w:rsid w:val="009E173F"/>
    <w:rsid w:val="009E1C00"/>
    <w:rsid w:val="009E2C45"/>
    <w:rsid w:val="009E7191"/>
    <w:rsid w:val="009F17E7"/>
    <w:rsid w:val="009F28AB"/>
    <w:rsid w:val="009F2C90"/>
    <w:rsid w:val="009F41E3"/>
    <w:rsid w:val="009F4392"/>
    <w:rsid w:val="009F6967"/>
    <w:rsid w:val="009F7D27"/>
    <w:rsid w:val="00A05715"/>
    <w:rsid w:val="00A0716F"/>
    <w:rsid w:val="00A07F59"/>
    <w:rsid w:val="00A10915"/>
    <w:rsid w:val="00A1099F"/>
    <w:rsid w:val="00A10CD5"/>
    <w:rsid w:val="00A11F94"/>
    <w:rsid w:val="00A123A1"/>
    <w:rsid w:val="00A1420B"/>
    <w:rsid w:val="00A14711"/>
    <w:rsid w:val="00A17C72"/>
    <w:rsid w:val="00A2015D"/>
    <w:rsid w:val="00A21281"/>
    <w:rsid w:val="00A22CA5"/>
    <w:rsid w:val="00A23C98"/>
    <w:rsid w:val="00A241EB"/>
    <w:rsid w:val="00A2572E"/>
    <w:rsid w:val="00A25D8F"/>
    <w:rsid w:val="00A27B19"/>
    <w:rsid w:val="00A304A2"/>
    <w:rsid w:val="00A30CF1"/>
    <w:rsid w:val="00A30E31"/>
    <w:rsid w:val="00A373F0"/>
    <w:rsid w:val="00A40A7A"/>
    <w:rsid w:val="00A4132B"/>
    <w:rsid w:val="00A425CC"/>
    <w:rsid w:val="00A452D6"/>
    <w:rsid w:val="00A4545B"/>
    <w:rsid w:val="00A51CDA"/>
    <w:rsid w:val="00A52203"/>
    <w:rsid w:val="00A55F19"/>
    <w:rsid w:val="00A57676"/>
    <w:rsid w:val="00A6553C"/>
    <w:rsid w:val="00A67253"/>
    <w:rsid w:val="00A6783E"/>
    <w:rsid w:val="00A72FCE"/>
    <w:rsid w:val="00A73086"/>
    <w:rsid w:val="00A7435D"/>
    <w:rsid w:val="00A75BD8"/>
    <w:rsid w:val="00A75EEC"/>
    <w:rsid w:val="00A76413"/>
    <w:rsid w:val="00A770CB"/>
    <w:rsid w:val="00A82BE8"/>
    <w:rsid w:val="00A83DE0"/>
    <w:rsid w:val="00A8459F"/>
    <w:rsid w:val="00A90668"/>
    <w:rsid w:val="00A906C7"/>
    <w:rsid w:val="00A95D38"/>
    <w:rsid w:val="00A97B13"/>
    <w:rsid w:val="00AA1B5A"/>
    <w:rsid w:val="00AA4DA7"/>
    <w:rsid w:val="00AA4E47"/>
    <w:rsid w:val="00AA6EBE"/>
    <w:rsid w:val="00AB27B8"/>
    <w:rsid w:val="00AB538B"/>
    <w:rsid w:val="00AB6641"/>
    <w:rsid w:val="00AC3183"/>
    <w:rsid w:val="00AD0EB6"/>
    <w:rsid w:val="00AD13BC"/>
    <w:rsid w:val="00AD171A"/>
    <w:rsid w:val="00AD576D"/>
    <w:rsid w:val="00AD5CB2"/>
    <w:rsid w:val="00AE10B9"/>
    <w:rsid w:val="00AE1C9C"/>
    <w:rsid w:val="00AE26E6"/>
    <w:rsid w:val="00AE6F70"/>
    <w:rsid w:val="00AF2A92"/>
    <w:rsid w:val="00AF4985"/>
    <w:rsid w:val="00AF58AF"/>
    <w:rsid w:val="00AF5B95"/>
    <w:rsid w:val="00AF7487"/>
    <w:rsid w:val="00B001AD"/>
    <w:rsid w:val="00B01DBD"/>
    <w:rsid w:val="00B04576"/>
    <w:rsid w:val="00B05260"/>
    <w:rsid w:val="00B06925"/>
    <w:rsid w:val="00B1156E"/>
    <w:rsid w:val="00B13425"/>
    <w:rsid w:val="00B162A9"/>
    <w:rsid w:val="00B17888"/>
    <w:rsid w:val="00B17BFA"/>
    <w:rsid w:val="00B24FE5"/>
    <w:rsid w:val="00B25F10"/>
    <w:rsid w:val="00B326A7"/>
    <w:rsid w:val="00B40A26"/>
    <w:rsid w:val="00B431FF"/>
    <w:rsid w:val="00B43ED5"/>
    <w:rsid w:val="00B4669E"/>
    <w:rsid w:val="00B47302"/>
    <w:rsid w:val="00B5144F"/>
    <w:rsid w:val="00B5244E"/>
    <w:rsid w:val="00B52A6D"/>
    <w:rsid w:val="00B5377C"/>
    <w:rsid w:val="00B55A2F"/>
    <w:rsid w:val="00B61488"/>
    <w:rsid w:val="00B63EA1"/>
    <w:rsid w:val="00B652D3"/>
    <w:rsid w:val="00B7281E"/>
    <w:rsid w:val="00B72863"/>
    <w:rsid w:val="00B81353"/>
    <w:rsid w:val="00B84D5D"/>
    <w:rsid w:val="00B8552A"/>
    <w:rsid w:val="00B87785"/>
    <w:rsid w:val="00B8788D"/>
    <w:rsid w:val="00B903A9"/>
    <w:rsid w:val="00B93124"/>
    <w:rsid w:val="00B93661"/>
    <w:rsid w:val="00B94020"/>
    <w:rsid w:val="00B955B5"/>
    <w:rsid w:val="00B95651"/>
    <w:rsid w:val="00B965A6"/>
    <w:rsid w:val="00BA0081"/>
    <w:rsid w:val="00BA5A87"/>
    <w:rsid w:val="00BA5F71"/>
    <w:rsid w:val="00BA6328"/>
    <w:rsid w:val="00BA662F"/>
    <w:rsid w:val="00BA70A8"/>
    <w:rsid w:val="00BB2421"/>
    <w:rsid w:val="00BB2FCA"/>
    <w:rsid w:val="00BB3A04"/>
    <w:rsid w:val="00BB56E3"/>
    <w:rsid w:val="00BC084F"/>
    <w:rsid w:val="00BC21BB"/>
    <w:rsid w:val="00BC2C75"/>
    <w:rsid w:val="00BC3527"/>
    <w:rsid w:val="00BC4488"/>
    <w:rsid w:val="00BC6583"/>
    <w:rsid w:val="00BD2A19"/>
    <w:rsid w:val="00BD4763"/>
    <w:rsid w:val="00BD7543"/>
    <w:rsid w:val="00BD75E7"/>
    <w:rsid w:val="00BE3653"/>
    <w:rsid w:val="00BE3DEA"/>
    <w:rsid w:val="00BE4323"/>
    <w:rsid w:val="00BE539B"/>
    <w:rsid w:val="00BE6E38"/>
    <w:rsid w:val="00BF1957"/>
    <w:rsid w:val="00BF1AA6"/>
    <w:rsid w:val="00BF1BFD"/>
    <w:rsid w:val="00BF36C9"/>
    <w:rsid w:val="00BF57E4"/>
    <w:rsid w:val="00BF742C"/>
    <w:rsid w:val="00BF7AB3"/>
    <w:rsid w:val="00C0200B"/>
    <w:rsid w:val="00C03940"/>
    <w:rsid w:val="00C0570D"/>
    <w:rsid w:val="00C06670"/>
    <w:rsid w:val="00C06F02"/>
    <w:rsid w:val="00C1065A"/>
    <w:rsid w:val="00C11100"/>
    <w:rsid w:val="00C1133A"/>
    <w:rsid w:val="00C143D8"/>
    <w:rsid w:val="00C21C46"/>
    <w:rsid w:val="00C21D0F"/>
    <w:rsid w:val="00C22D4A"/>
    <w:rsid w:val="00C237EA"/>
    <w:rsid w:val="00C2390B"/>
    <w:rsid w:val="00C2562A"/>
    <w:rsid w:val="00C27123"/>
    <w:rsid w:val="00C30324"/>
    <w:rsid w:val="00C33850"/>
    <w:rsid w:val="00C35772"/>
    <w:rsid w:val="00C36204"/>
    <w:rsid w:val="00C41119"/>
    <w:rsid w:val="00C44A50"/>
    <w:rsid w:val="00C4508C"/>
    <w:rsid w:val="00C516BE"/>
    <w:rsid w:val="00C518E3"/>
    <w:rsid w:val="00C57141"/>
    <w:rsid w:val="00C66C9D"/>
    <w:rsid w:val="00C6756D"/>
    <w:rsid w:val="00C6783C"/>
    <w:rsid w:val="00C71EA3"/>
    <w:rsid w:val="00C71FFF"/>
    <w:rsid w:val="00C73F10"/>
    <w:rsid w:val="00C7639E"/>
    <w:rsid w:val="00C777E5"/>
    <w:rsid w:val="00C80645"/>
    <w:rsid w:val="00C812B8"/>
    <w:rsid w:val="00C826E6"/>
    <w:rsid w:val="00C828C3"/>
    <w:rsid w:val="00C83BD0"/>
    <w:rsid w:val="00C8770D"/>
    <w:rsid w:val="00C90F0F"/>
    <w:rsid w:val="00C93506"/>
    <w:rsid w:val="00C94F87"/>
    <w:rsid w:val="00C9781C"/>
    <w:rsid w:val="00CA3A47"/>
    <w:rsid w:val="00CA4432"/>
    <w:rsid w:val="00CA6AD9"/>
    <w:rsid w:val="00CB0565"/>
    <w:rsid w:val="00CB07D3"/>
    <w:rsid w:val="00CB1CA3"/>
    <w:rsid w:val="00CB5CAB"/>
    <w:rsid w:val="00CB65EE"/>
    <w:rsid w:val="00CC02BF"/>
    <w:rsid w:val="00CC523A"/>
    <w:rsid w:val="00CC63FE"/>
    <w:rsid w:val="00CC7F1D"/>
    <w:rsid w:val="00CD0BDC"/>
    <w:rsid w:val="00CD2E9F"/>
    <w:rsid w:val="00CD5DC1"/>
    <w:rsid w:val="00CE1987"/>
    <w:rsid w:val="00CE312E"/>
    <w:rsid w:val="00CE35B1"/>
    <w:rsid w:val="00CE4ABF"/>
    <w:rsid w:val="00CE641B"/>
    <w:rsid w:val="00CF0049"/>
    <w:rsid w:val="00CF1ED2"/>
    <w:rsid w:val="00CF24B0"/>
    <w:rsid w:val="00D04087"/>
    <w:rsid w:val="00D07C0F"/>
    <w:rsid w:val="00D20A9C"/>
    <w:rsid w:val="00D21AE1"/>
    <w:rsid w:val="00D22319"/>
    <w:rsid w:val="00D2516C"/>
    <w:rsid w:val="00D3018A"/>
    <w:rsid w:val="00D330DE"/>
    <w:rsid w:val="00D33544"/>
    <w:rsid w:val="00D346B1"/>
    <w:rsid w:val="00D3519B"/>
    <w:rsid w:val="00D37E53"/>
    <w:rsid w:val="00D41C63"/>
    <w:rsid w:val="00D447F7"/>
    <w:rsid w:val="00D4544E"/>
    <w:rsid w:val="00D45F47"/>
    <w:rsid w:val="00D463AD"/>
    <w:rsid w:val="00D51F5E"/>
    <w:rsid w:val="00D53CC7"/>
    <w:rsid w:val="00D54BF7"/>
    <w:rsid w:val="00D55A65"/>
    <w:rsid w:val="00D571E1"/>
    <w:rsid w:val="00D67A7D"/>
    <w:rsid w:val="00D73C4A"/>
    <w:rsid w:val="00D73CCF"/>
    <w:rsid w:val="00D75E30"/>
    <w:rsid w:val="00D761B7"/>
    <w:rsid w:val="00D76D21"/>
    <w:rsid w:val="00D8377B"/>
    <w:rsid w:val="00D84D4F"/>
    <w:rsid w:val="00D85EB7"/>
    <w:rsid w:val="00D90112"/>
    <w:rsid w:val="00D91BCD"/>
    <w:rsid w:val="00DA55CB"/>
    <w:rsid w:val="00DA565E"/>
    <w:rsid w:val="00DA621E"/>
    <w:rsid w:val="00DB2C54"/>
    <w:rsid w:val="00DB2E60"/>
    <w:rsid w:val="00DB5AB9"/>
    <w:rsid w:val="00DC0901"/>
    <w:rsid w:val="00DC13C9"/>
    <w:rsid w:val="00DC2AE1"/>
    <w:rsid w:val="00DC2C19"/>
    <w:rsid w:val="00DC58BB"/>
    <w:rsid w:val="00DC5C81"/>
    <w:rsid w:val="00DC6BE6"/>
    <w:rsid w:val="00DD016B"/>
    <w:rsid w:val="00DD0F5D"/>
    <w:rsid w:val="00DD2626"/>
    <w:rsid w:val="00DD3B7C"/>
    <w:rsid w:val="00DD4B48"/>
    <w:rsid w:val="00DE0744"/>
    <w:rsid w:val="00DE0DF4"/>
    <w:rsid w:val="00DE1146"/>
    <w:rsid w:val="00DE1184"/>
    <w:rsid w:val="00DE12A9"/>
    <w:rsid w:val="00DE569F"/>
    <w:rsid w:val="00DE6991"/>
    <w:rsid w:val="00DE6ED1"/>
    <w:rsid w:val="00DF68C0"/>
    <w:rsid w:val="00E00304"/>
    <w:rsid w:val="00E04249"/>
    <w:rsid w:val="00E0457F"/>
    <w:rsid w:val="00E06B81"/>
    <w:rsid w:val="00E156D6"/>
    <w:rsid w:val="00E205AA"/>
    <w:rsid w:val="00E20637"/>
    <w:rsid w:val="00E21DF9"/>
    <w:rsid w:val="00E2595C"/>
    <w:rsid w:val="00E324A6"/>
    <w:rsid w:val="00E358C5"/>
    <w:rsid w:val="00E4256A"/>
    <w:rsid w:val="00E425DD"/>
    <w:rsid w:val="00E464F7"/>
    <w:rsid w:val="00E477FA"/>
    <w:rsid w:val="00E47D9D"/>
    <w:rsid w:val="00E51B64"/>
    <w:rsid w:val="00E51FB6"/>
    <w:rsid w:val="00E552AF"/>
    <w:rsid w:val="00E5798E"/>
    <w:rsid w:val="00E615D9"/>
    <w:rsid w:val="00E6258B"/>
    <w:rsid w:val="00E661B5"/>
    <w:rsid w:val="00E70776"/>
    <w:rsid w:val="00E732CB"/>
    <w:rsid w:val="00E75FE4"/>
    <w:rsid w:val="00E76886"/>
    <w:rsid w:val="00E776AC"/>
    <w:rsid w:val="00E85A21"/>
    <w:rsid w:val="00E914D3"/>
    <w:rsid w:val="00E91D4D"/>
    <w:rsid w:val="00E94A55"/>
    <w:rsid w:val="00E95CE3"/>
    <w:rsid w:val="00E97C48"/>
    <w:rsid w:val="00EA1B07"/>
    <w:rsid w:val="00EA3B8D"/>
    <w:rsid w:val="00EB1465"/>
    <w:rsid w:val="00EB2127"/>
    <w:rsid w:val="00EB2F6D"/>
    <w:rsid w:val="00EB4C0C"/>
    <w:rsid w:val="00EB4E4D"/>
    <w:rsid w:val="00EC012E"/>
    <w:rsid w:val="00EC08E1"/>
    <w:rsid w:val="00EC0E56"/>
    <w:rsid w:val="00EC2D1B"/>
    <w:rsid w:val="00EC4515"/>
    <w:rsid w:val="00EC46D2"/>
    <w:rsid w:val="00EC58D0"/>
    <w:rsid w:val="00ED088D"/>
    <w:rsid w:val="00ED188B"/>
    <w:rsid w:val="00ED22D0"/>
    <w:rsid w:val="00ED770B"/>
    <w:rsid w:val="00ED7942"/>
    <w:rsid w:val="00EE17EC"/>
    <w:rsid w:val="00EE1E0E"/>
    <w:rsid w:val="00EE29DD"/>
    <w:rsid w:val="00EE4861"/>
    <w:rsid w:val="00EE5B98"/>
    <w:rsid w:val="00EE61A7"/>
    <w:rsid w:val="00EF00B3"/>
    <w:rsid w:val="00EF09DB"/>
    <w:rsid w:val="00EF35D1"/>
    <w:rsid w:val="00EF38CA"/>
    <w:rsid w:val="00EF5434"/>
    <w:rsid w:val="00EF584C"/>
    <w:rsid w:val="00F01CF9"/>
    <w:rsid w:val="00F01EBF"/>
    <w:rsid w:val="00F03168"/>
    <w:rsid w:val="00F035CF"/>
    <w:rsid w:val="00F05BD1"/>
    <w:rsid w:val="00F1208A"/>
    <w:rsid w:val="00F13E43"/>
    <w:rsid w:val="00F178FC"/>
    <w:rsid w:val="00F17FDA"/>
    <w:rsid w:val="00F20036"/>
    <w:rsid w:val="00F217A0"/>
    <w:rsid w:val="00F2467E"/>
    <w:rsid w:val="00F2499C"/>
    <w:rsid w:val="00F26B67"/>
    <w:rsid w:val="00F32230"/>
    <w:rsid w:val="00F33C62"/>
    <w:rsid w:val="00F35B87"/>
    <w:rsid w:val="00F42F05"/>
    <w:rsid w:val="00F430A4"/>
    <w:rsid w:val="00F43CB1"/>
    <w:rsid w:val="00F44B3E"/>
    <w:rsid w:val="00F46570"/>
    <w:rsid w:val="00F51B6B"/>
    <w:rsid w:val="00F52BEF"/>
    <w:rsid w:val="00F538BF"/>
    <w:rsid w:val="00F5390A"/>
    <w:rsid w:val="00F543B1"/>
    <w:rsid w:val="00F55A9D"/>
    <w:rsid w:val="00F55DB1"/>
    <w:rsid w:val="00F645F1"/>
    <w:rsid w:val="00F649FC"/>
    <w:rsid w:val="00F6699F"/>
    <w:rsid w:val="00F7038E"/>
    <w:rsid w:val="00F70D95"/>
    <w:rsid w:val="00F71015"/>
    <w:rsid w:val="00F723CF"/>
    <w:rsid w:val="00F74ECA"/>
    <w:rsid w:val="00F76BE1"/>
    <w:rsid w:val="00F80624"/>
    <w:rsid w:val="00F80643"/>
    <w:rsid w:val="00F85477"/>
    <w:rsid w:val="00F91B43"/>
    <w:rsid w:val="00F93C07"/>
    <w:rsid w:val="00FA3652"/>
    <w:rsid w:val="00FA4ED8"/>
    <w:rsid w:val="00FA58D7"/>
    <w:rsid w:val="00FB2188"/>
    <w:rsid w:val="00FB52CA"/>
    <w:rsid w:val="00FC1FA7"/>
    <w:rsid w:val="00FD1FDA"/>
    <w:rsid w:val="00FD2AD0"/>
    <w:rsid w:val="00FD4EE3"/>
    <w:rsid w:val="00FE04B4"/>
    <w:rsid w:val="00FE31C3"/>
    <w:rsid w:val="00FE6058"/>
    <w:rsid w:val="00FF3FD3"/>
    <w:rsid w:val="00FF63F8"/>
    <w:rsid w:val="00FF7F32"/>
  </w:rsid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nl-NL"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443"/>
    <w:pPr>
      <w:spacing w:line="280" w:lineRule="atLeast"/>
    </w:pPr>
    <w:rPr>
      <w:rFonts w:ascii="Gill Sans MT" w:hAnsi="Gill Sans MT"/>
      <w:spacing w:val="4"/>
      <w:sz w:val="22"/>
      <w:szCs w:val="24"/>
      <w:lang w:val="nl-NL" w:eastAsia="nl-NL" w:bidi="ar-SA"/>
    </w:rPr>
  </w:style>
  <w:style w:type="paragraph" w:styleId="Heading1">
    <w:name w:val="heading 1"/>
    <w:basedOn w:val="Normal"/>
    <w:next w:val="Normal"/>
    <w:qFormat/>
    <w:pPr>
      <w:keepNext/>
      <w:numPr>
        <w:ilvl w:val="0"/>
        <w:numId w:val="24"/>
      </w:numPr>
      <w:spacing w:before="240" w:after="60"/>
      <w:outlineLvl w:val="0"/>
    </w:pPr>
    <w:rPr>
      <w:rFonts w:cs="Arial"/>
      <w:b/>
      <w:bCs/>
      <w:kern w:val="32"/>
      <w:sz w:val="32"/>
      <w:szCs w:val="32"/>
    </w:rPr>
  </w:style>
  <w:style w:type="paragraph" w:styleId="Heading2">
    <w:name w:val="heading 2"/>
    <w:basedOn w:val="Normal"/>
    <w:next w:val="Normal"/>
    <w:qFormat/>
    <w:pPr>
      <w:keepNext/>
      <w:numPr>
        <w:ilvl w:val="1"/>
        <w:numId w:val="24"/>
      </w:numPr>
      <w:spacing w:before="240" w:after="60"/>
      <w:outlineLvl w:val="1"/>
    </w:pPr>
    <w:rPr>
      <w:rFonts w:cs="Arial"/>
      <w:b/>
      <w:bCs/>
      <w:iCs/>
      <w:sz w:val="26"/>
      <w:szCs w:val="28"/>
    </w:rPr>
  </w:style>
  <w:style w:type="paragraph" w:styleId="Heading3">
    <w:name w:val="heading 3"/>
    <w:basedOn w:val="Normal"/>
    <w:next w:val="Normal"/>
    <w:qFormat/>
    <w:pPr>
      <w:keepNext/>
      <w:numPr>
        <w:ilvl w:val="2"/>
        <w:numId w:val="24"/>
      </w:numPr>
      <w:spacing w:before="240" w:after="60"/>
      <w:outlineLvl w:val="2"/>
    </w:pPr>
    <w:rPr>
      <w:rFonts w:cs="Arial"/>
      <w:b/>
      <w:bCs/>
      <w:szCs w:val="26"/>
    </w:rPr>
  </w:style>
  <w:style w:type="paragraph" w:styleId="Heading4">
    <w:name w:val="heading 4"/>
    <w:basedOn w:val="Normal"/>
    <w:next w:val="Normal"/>
    <w:qFormat/>
    <w:pPr>
      <w:keepNext/>
      <w:numPr>
        <w:ilvl w:val="3"/>
        <w:numId w:val="24"/>
      </w:numPr>
      <w:spacing w:before="240" w:after="60"/>
      <w:outlineLvl w:val="3"/>
    </w:pPr>
    <w:rPr>
      <w:b/>
      <w:bCs/>
      <w:szCs w:val="28"/>
    </w:rPr>
  </w:style>
  <w:style w:type="paragraph" w:styleId="Heading5">
    <w:name w:val="heading 5"/>
    <w:basedOn w:val="Normal"/>
    <w:next w:val="Normal"/>
    <w:qFormat/>
    <w:pPr>
      <w:numPr>
        <w:ilvl w:val="4"/>
        <w:numId w:val="24"/>
      </w:numPr>
      <w:spacing w:before="240" w:after="60"/>
      <w:outlineLvl w:val="4"/>
    </w:pPr>
    <w:rPr>
      <w:b/>
      <w:bCs/>
      <w:iCs/>
      <w:szCs w:val="26"/>
    </w:rPr>
  </w:style>
  <w:style w:type="paragraph" w:styleId="Heading6">
    <w:name w:val="heading 6"/>
    <w:basedOn w:val="Normal"/>
    <w:next w:val="Normal"/>
    <w:qFormat/>
    <w:pPr>
      <w:numPr>
        <w:ilvl w:val="5"/>
        <w:numId w:val="24"/>
      </w:numPr>
      <w:spacing w:before="240" w:after="60"/>
      <w:outlineLvl w:val="5"/>
    </w:pPr>
    <w:rPr>
      <w:b/>
      <w:bCs/>
      <w:szCs w:val="22"/>
    </w:rPr>
  </w:style>
  <w:style w:type="paragraph" w:styleId="Heading7">
    <w:name w:val="heading 7"/>
    <w:basedOn w:val="Normal"/>
    <w:next w:val="Normal"/>
    <w:qFormat/>
    <w:pPr>
      <w:numPr>
        <w:ilvl w:val="6"/>
        <w:numId w:val="24"/>
      </w:numPr>
      <w:spacing w:before="240" w:after="60"/>
      <w:outlineLvl w:val="6"/>
    </w:pPr>
    <w:rPr>
      <w:b/>
    </w:rPr>
  </w:style>
  <w:style w:type="paragraph" w:styleId="Heading8">
    <w:name w:val="heading 8"/>
    <w:basedOn w:val="Normal"/>
    <w:next w:val="Normal"/>
    <w:qFormat/>
    <w:pPr>
      <w:numPr>
        <w:ilvl w:val="7"/>
        <w:numId w:val="24"/>
      </w:numPr>
      <w:spacing w:before="240" w:after="60"/>
      <w:outlineLvl w:val="7"/>
    </w:pPr>
    <w:rPr>
      <w:b/>
      <w:iCs/>
    </w:rPr>
  </w:style>
  <w:style w:type="paragraph" w:styleId="Heading9">
    <w:name w:val="heading 9"/>
    <w:basedOn w:val="Normal"/>
    <w:next w:val="Normal"/>
    <w:qFormat/>
    <w:pPr>
      <w:numPr>
        <w:ilvl w:val="8"/>
        <w:numId w:val="24"/>
      </w:numPr>
      <w:spacing w:before="240" w:after="60"/>
      <w:outlineLvl w:val="8"/>
    </w:pPr>
    <w:rPr>
      <w:rFonts w:cs="Arial"/>
      <w:b/>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OC2">
    <w:name w:val="toc 2"/>
    <w:basedOn w:val="Normal"/>
    <w:next w:val="Normal"/>
    <w:autoRedefine/>
    <w:uiPriority w:val="39"/>
    <w:pPr>
      <w:tabs>
        <w:tab w:val="left" w:pos="426"/>
        <w:tab w:val="right" w:leader="dot" w:pos="9356"/>
      </w:tabs>
      <w:spacing w:line="240" w:lineRule="atLeast"/>
    </w:pPr>
  </w:style>
  <w:style w:type="paragraph" w:styleId="BodyText">
    <w:name w:val="Body Text"/>
    <w:basedOn w:val="Normal"/>
  </w:style>
  <w:style w:type="paragraph" w:styleId="TOC1">
    <w:name w:val="toc 1"/>
    <w:basedOn w:val="Normal"/>
    <w:next w:val="Normal"/>
    <w:autoRedefine/>
    <w:uiPriority w:val="39"/>
    <w:pPr>
      <w:keepNext/>
    </w:pPr>
    <w:rPr>
      <w:b/>
      <w:lang w:val="en-US"/>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rFonts w:ascii="Gill Sans MT" w:hAnsi="Gill Sans MT"/>
    </w:rPr>
  </w:style>
  <w:style w:type="paragraph" w:styleId="TOC3">
    <w:name w:val="toc 3"/>
    <w:basedOn w:val="Normal"/>
    <w:next w:val="Normal"/>
    <w:autoRedefine/>
    <w:uiPriority w:val="39"/>
    <w:pPr>
      <w:ind w:left="440"/>
    </w:pPr>
    <w:rPr>
      <w:smallCaps/>
    </w:rPr>
  </w:style>
  <w:style w:type="paragraph" w:styleId="TOC4">
    <w:name w:val="toc 4"/>
    <w:basedOn w:val="Normal"/>
    <w:next w:val="Normal"/>
    <w:autoRedefine/>
    <w:uiPriority w:val="39"/>
    <w:pPr>
      <w:ind w:left="660"/>
    </w:pPr>
  </w:style>
  <w:style w:type="paragraph" w:styleId="TOC5">
    <w:name w:val="toc 5"/>
    <w:basedOn w:val="Normal"/>
    <w:next w:val="Normal"/>
    <w:autoRedefine/>
    <w:uiPriority w:val="39"/>
    <w:pPr>
      <w:ind w:left="880"/>
    </w:pPr>
  </w:style>
  <w:style w:type="paragraph" w:styleId="TOC6">
    <w:name w:val="toc 6"/>
    <w:basedOn w:val="Normal"/>
    <w:next w:val="Normal"/>
    <w:autoRedefine/>
    <w:uiPriority w:val="39"/>
    <w:pPr>
      <w:ind w:left="1100"/>
    </w:pPr>
  </w:style>
  <w:style w:type="paragraph" w:styleId="TOC7">
    <w:name w:val="toc 7"/>
    <w:basedOn w:val="Normal"/>
    <w:next w:val="Normal"/>
    <w:autoRedefine/>
    <w:uiPriority w:val="39"/>
    <w:pPr>
      <w:ind w:left="1320"/>
    </w:pPr>
  </w:style>
  <w:style w:type="paragraph" w:styleId="TOC8">
    <w:name w:val="toc 8"/>
    <w:basedOn w:val="Normal"/>
    <w:next w:val="Normal"/>
    <w:autoRedefine/>
    <w:uiPriority w:val="39"/>
    <w:pPr>
      <w:ind w:left="1540"/>
    </w:pPr>
  </w:style>
  <w:style w:type="paragraph" w:styleId="TOC9">
    <w:name w:val="toc 9"/>
    <w:basedOn w:val="Normal"/>
    <w:next w:val="Normal"/>
    <w:autoRedefine/>
    <w:uiPriority w:val="39"/>
    <w:pPr>
      <w:ind w:left="1760"/>
    </w:pPr>
  </w:style>
  <w:style w:type="character" w:styleId="Hyperlink">
    <w:name w:val="Hyperlink"/>
    <w:basedOn w:val="DefaultParagraphFont"/>
    <w:uiPriority w:val="99"/>
    <w:rPr>
      <w:rFonts w:ascii="Gill Sans MT" w:hAnsi="Gill Sans MT"/>
      <w:color w:val="0000FF"/>
      <w:u w:val="single"/>
    </w:rPr>
  </w:style>
  <w:style w:type="paragraph" w:styleId="Title">
    <w:name w:val="Title"/>
    <w:basedOn w:val="Normal"/>
    <w:qFormat/>
    <w:pPr>
      <w:spacing w:before="240" w:after="60"/>
      <w:jc w:val="center"/>
      <w:outlineLvl w:val="0"/>
    </w:pPr>
    <w:rPr>
      <w:rFonts w:cs="Arial"/>
      <w:b/>
      <w:bCs/>
      <w:caps/>
      <w:kern w:val="28"/>
      <w:sz w:val="56"/>
      <w:szCs w:val="32"/>
    </w:rPr>
  </w:style>
  <w:style w:type="character" w:styleId="Strong">
    <w:name w:val="Strong"/>
    <w:basedOn w:val="DefaultParagraphFont"/>
    <w:qFormat/>
    <w:rPr>
      <w:rFonts w:ascii="Gill Sans MT" w:hAnsi="Gill Sans MT"/>
      <w:b/>
      <w:bCs/>
    </w:rPr>
  </w:style>
  <w:style w:type="paragraph" w:styleId="Subtitle">
    <w:name w:val="Subtitle"/>
    <w:basedOn w:val="Normal"/>
    <w:qFormat/>
    <w:pPr>
      <w:spacing w:after="60"/>
      <w:jc w:val="center"/>
      <w:outlineLvl w:val="1"/>
    </w:pPr>
    <w:rPr>
      <w:rFonts w:cs="Arial"/>
      <w:sz w:val="24"/>
    </w:rPr>
  </w:style>
  <w:style w:type="paragraph" w:styleId="TOAHeading">
    <w:name w:val="toa heading"/>
    <w:basedOn w:val="Normal"/>
    <w:next w:val="Normal"/>
    <w:semiHidden/>
    <w:pPr>
      <w:spacing w:before="120"/>
    </w:pPr>
    <w:rPr>
      <w:rFonts w:cs="Arial"/>
      <w:bCs/>
    </w:rPr>
  </w:style>
  <w:style w:type="paragraph" w:styleId="Index1">
    <w:name w:val="index 1"/>
    <w:basedOn w:val="Normal"/>
    <w:next w:val="Normal"/>
    <w:autoRedefine/>
    <w:semiHidden/>
    <w:pPr>
      <w:ind w:left="220" w:hanging="220"/>
    </w:pPr>
    <w:rPr>
      <w:sz w:val="20"/>
    </w:rPr>
  </w:style>
  <w:style w:type="paragraph" w:styleId="IndexHeading">
    <w:name w:val="index heading"/>
    <w:basedOn w:val="Normal"/>
    <w:next w:val="Index1"/>
    <w:semiHidden/>
    <w:rPr>
      <w:rFonts w:cs="Arial"/>
      <w:b/>
      <w:bCs/>
    </w:rPr>
  </w:style>
  <w:style w:type="character" w:styleId="HTMLSample">
    <w:name w:val="HTML Sample"/>
    <w:basedOn w:val="DefaultParagraphFont"/>
    <w:rPr>
      <w:rFonts w:ascii="Courier New" w:hAnsi="Courier New"/>
    </w:rPr>
  </w:style>
  <w:style w:type="paragraph" w:styleId="EnvelopeAddress">
    <w:name w:val="envelope address"/>
    <w:basedOn w:val="Normal"/>
    <w:pPr>
      <w:framePr w:w="7920" w:h="1980" w:hRule="exact" w:hSpace="141" w:vAnchor="margin" w:hAnchor="page" w:xAlign="center" w:yAlign="bottom"/>
      <w:ind w:left="2880"/>
    </w:pPr>
    <w:rPr>
      <w:rFonts w:cs="Arial"/>
      <w:sz w:val="24"/>
    </w:rPr>
  </w:style>
  <w:style w:type="paragraph" w:styleId="EnvelopeReturn">
    <w:name w:val="envelope return"/>
    <w:basedOn w:val="Normal"/>
    <w:rPr>
      <w:rFonts w:cs="Arial"/>
      <w:sz w:val="20"/>
      <w:szCs w:val="2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DocumentMap">
    <w:name w:val="Document Map"/>
    <w:basedOn w:val="Normal"/>
    <w:semiHidden/>
    <w:pPr>
      <w:shd w:val="clear" w:color="auto" w:fill="000080"/>
    </w:pPr>
    <w:rPr>
      <w:rFonts w:cs="Tahoma"/>
    </w:rPr>
  </w:style>
  <w:style w:type="character" w:styleId="EndnoteReference">
    <w:name w:val="endnote reference"/>
    <w:basedOn w:val="DefaultParagraphFont"/>
    <w:semiHidden/>
    <w:rPr>
      <w:rFonts w:ascii="Gill Sans MT" w:hAnsi="Gill Sans MT"/>
      <w:vertAlign w:val="superscript"/>
    </w:rPr>
  </w:style>
  <w:style w:type="character" w:styleId="FollowedHyperlink">
    <w:name w:val="FollowedHyperlink"/>
    <w:basedOn w:val="DefaultParagraphFont"/>
    <w:rPr>
      <w:rFonts w:ascii="Gill Sans MT" w:hAnsi="Gill Sans MT"/>
      <w:color w:val="800080"/>
      <w:u w:val="single"/>
    </w:rPr>
  </w:style>
  <w:style w:type="character" w:styleId="HTMLAcronym">
    <w:name w:val="HTML Acronym"/>
    <w:basedOn w:val="DefaultParagraphFont"/>
    <w:rPr>
      <w:rFonts w:ascii="Gill Sans MT" w:hAnsi="Gill Sans MT"/>
    </w:rPr>
  </w:style>
  <w:style w:type="character" w:styleId="HTMLCite">
    <w:name w:val="HTML Cite"/>
    <w:basedOn w:val="DefaultParagraphFont"/>
    <w:rPr>
      <w:rFonts w:ascii="Gill Sans MT" w:hAnsi="Gill Sans MT"/>
      <w:iCs/>
    </w:rPr>
  </w:style>
  <w:style w:type="character" w:styleId="HTMLDefinition">
    <w:name w:val="HTML Definition"/>
    <w:basedOn w:val="DefaultParagraphFont"/>
    <w:rPr>
      <w:rFonts w:ascii="Gill Sans MT" w:hAnsi="Gill Sans MT"/>
      <w:iCs/>
    </w:rPr>
  </w:style>
  <w:style w:type="character" w:styleId="HTMLVariable">
    <w:name w:val="HTML Variable"/>
    <w:basedOn w:val="DefaultParagraphFont"/>
    <w:rPr>
      <w:rFonts w:ascii="Gill Sans MT" w:hAnsi="Gill Sans MT"/>
      <w:iCs/>
    </w:rPr>
  </w:style>
  <w:style w:type="character" w:styleId="Emphasis">
    <w:name w:val="Emphasis"/>
    <w:basedOn w:val="DefaultParagraphFont"/>
    <w:qFormat/>
    <w:rPr>
      <w:rFonts w:ascii="Gill Sans MT" w:hAnsi="Gill Sans MT"/>
      <w:iCs/>
    </w:rPr>
  </w:style>
  <w:style w:type="paragraph" w:styleId="NormalWeb">
    <w:name w:val="Normal (Web)"/>
    <w:basedOn w:val="Normal"/>
  </w:style>
  <w:style w:type="character" w:styleId="LineNumber">
    <w:name w:val="line number"/>
    <w:basedOn w:val="DefaultParagraphFont"/>
    <w:rPr>
      <w:rFonts w:ascii="Gill Sans MT" w:hAnsi="Gill Sans MT"/>
    </w:rPr>
  </w:style>
  <w:style w:type="character" w:styleId="CommentReference">
    <w:name w:val="annotation reference"/>
    <w:basedOn w:val="DefaultParagraphFont"/>
    <w:semiHidden/>
    <w:rPr>
      <w:rFonts w:ascii="Gill Sans MT" w:hAnsi="Gill Sans MT"/>
      <w:sz w:val="16"/>
      <w:szCs w:val="16"/>
    </w:rPr>
  </w:style>
  <w:style w:type="character" w:styleId="FootnoteReference">
    <w:name w:val="footnote reference"/>
    <w:basedOn w:val="DefaultParagraphFont"/>
    <w:semiHidden/>
    <w:rPr>
      <w:rFonts w:ascii="Gill Sans MT" w:hAnsi="Gill Sans MT"/>
      <w:vertAlign w:val="superscript"/>
    </w:rPr>
  </w:style>
  <w:style w:type="paragraph" w:styleId="FootnoteText">
    <w:name w:val="footnote text"/>
    <w:basedOn w:val="Normal"/>
    <w:semiHidden/>
    <w:rPr>
      <w:sz w:val="16"/>
      <w:szCs w:val="20"/>
    </w:rPr>
  </w:style>
  <w:style w:type="character" w:customStyle="1" w:styleId="programmacode">
    <w:name w:val="programmacode"/>
    <w:basedOn w:val="DefaultParagraphFont"/>
    <w:rPr>
      <w:rFonts w:ascii="Courier New" w:hAnsi="Courier New"/>
      <w:sz w:val="20"/>
    </w:rPr>
  </w:style>
  <w:style w:type="paragraph" w:styleId="Caption">
    <w:name w:val="caption"/>
    <w:basedOn w:val="Normal"/>
    <w:next w:val="Normal"/>
    <w:qFormat/>
    <w:pPr>
      <w:spacing w:before="120" w:after="120"/>
    </w:pPr>
    <w:rPr>
      <w:bCs/>
      <w:i/>
      <w:sz w:val="20"/>
      <w:szCs w:val="20"/>
    </w:rPr>
  </w:style>
  <w:style w:type="paragraph" w:styleId="Index2">
    <w:name w:val="index 2"/>
    <w:basedOn w:val="Normal"/>
    <w:next w:val="Normal"/>
    <w:autoRedefine/>
    <w:semiHidden/>
    <w:pPr>
      <w:ind w:left="440" w:hanging="220"/>
    </w:pPr>
    <w:rPr>
      <w:sz w:val="20"/>
    </w:rPr>
  </w:style>
  <w:style w:type="paragraph" w:styleId="Index3">
    <w:name w:val="index 3"/>
    <w:basedOn w:val="Normal"/>
    <w:next w:val="Normal"/>
    <w:autoRedefine/>
    <w:semiHidden/>
    <w:pPr>
      <w:ind w:left="660" w:hanging="220"/>
    </w:pPr>
    <w:rPr>
      <w:sz w:val="20"/>
    </w:rPr>
  </w:style>
  <w:style w:type="paragraph" w:styleId="Index4">
    <w:name w:val="index 4"/>
    <w:basedOn w:val="Normal"/>
    <w:next w:val="Normal"/>
    <w:autoRedefine/>
    <w:semiHidden/>
    <w:pPr>
      <w:ind w:left="880" w:hanging="220"/>
    </w:pPr>
    <w:rPr>
      <w:sz w:val="20"/>
    </w:rPr>
  </w:style>
  <w:style w:type="paragraph" w:styleId="Index5">
    <w:name w:val="index 5"/>
    <w:basedOn w:val="Normal"/>
    <w:next w:val="Normal"/>
    <w:autoRedefine/>
    <w:semiHidden/>
    <w:pPr>
      <w:ind w:left="1100" w:hanging="220"/>
    </w:pPr>
    <w:rPr>
      <w:sz w:val="20"/>
    </w:rPr>
  </w:style>
  <w:style w:type="paragraph" w:styleId="Index6">
    <w:name w:val="index 6"/>
    <w:basedOn w:val="Normal"/>
    <w:next w:val="Normal"/>
    <w:autoRedefine/>
    <w:semiHidden/>
    <w:pPr>
      <w:ind w:left="1320" w:hanging="220"/>
    </w:pPr>
    <w:rPr>
      <w:sz w:val="20"/>
    </w:rPr>
  </w:style>
  <w:style w:type="paragraph" w:styleId="Index7">
    <w:name w:val="index 7"/>
    <w:basedOn w:val="Normal"/>
    <w:next w:val="Normal"/>
    <w:autoRedefine/>
    <w:semiHidden/>
    <w:pPr>
      <w:ind w:left="1540" w:hanging="220"/>
    </w:pPr>
    <w:rPr>
      <w:sz w:val="20"/>
    </w:rPr>
  </w:style>
  <w:style w:type="paragraph" w:styleId="Index8">
    <w:name w:val="index 8"/>
    <w:basedOn w:val="Normal"/>
    <w:next w:val="Normal"/>
    <w:autoRedefine/>
    <w:semiHidden/>
    <w:pPr>
      <w:ind w:left="1760" w:hanging="220"/>
    </w:pPr>
    <w:rPr>
      <w:sz w:val="20"/>
    </w:rPr>
  </w:style>
  <w:style w:type="paragraph" w:styleId="Index9">
    <w:name w:val="index 9"/>
    <w:basedOn w:val="Normal"/>
    <w:next w:val="Normal"/>
    <w:autoRedefine/>
    <w:semiHidden/>
    <w:pPr>
      <w:ind w:left="1980" w:hanging="220"/>
    </w:pPr>
    <w:rPr>
      <w:sz w:val="20"/>
    </w:rPr>
  </w:style>
  <w:style w:type="paragraph" w:styleId="BodyTextIndent">
    <w:name w:val="Body Text Indent"/>
    <w:basedOn w:val="Normal"/>
    <w:pPr>
      <w:ind w:left="567"/>
    </w:pPr>
    <w:rPr>
      <w:lang w:val="en-US"/>
    </w:rPr>
  </w:style>
  <w:style w:type="paragraph" w:styleId="ListBullet">
    <w:name w:val="List Bullet"/>
    <w:basedOn w:val="Normal"/>
    <w:autoRedefine/>
    <w:rsid w:val="00006445"/>
    <w:pPr>
      <w:numPr>
        <w:ilvl w:val="0"/>
        <w:numId w:val="43"/>
      </w:numPr>
      <w:spacing w:line="240" w:lineRule="auto"/>
      <w:jc w:val="both"/>
    </w:pPr>
    <w:rPr>
      <w:spacing w:val="0"/>
      <w:szCs w:val="22"/>
      <w:lang w:val="en-GB"/>
    </w:rPr>
  </w:style>
  <w:style w:type="paragraph" w:customStyle="1" w:styleId="code">
    <w:name w:val="code"/>
    <w:basedOn w:val="Normal"/>
    <w:link w:val="codeChar"/>
    <w:rsid w:val="00D04087"/>
    <w:pPr>
      <w:pBdr>
        <w:top w:val="single" w:sz="4" w:space="1" w:color="auto"/>
        <w:left w:val="single" w:sz="4" w:space="4" w:color="auto"/>
        <w:bottom w:val="single" w:sz="4" w:space="1" w:color="auto"/>
        <w:right w:val="single" w:sz="4" w:space="4" w:color="auto"/>
      </w:pBdr>
      <w:tabs>
        <w:tab w:val="left" w:pos="284"/>
        <w:tab w:val="left" w:pos="567"/>
        <w:tab w:val="left" w:pos="851"/>
        <w:tab w:val="left" w:pos="1134"/>
        <w:tab w:val="left" w:pos="1418"/>
        <w:tab w:val="left" w:pos="1701"/>
      </w:tabs>
      <w:spacing w:line="240" w:lineRule="auto"/>
      <w:ind w:left="720" w:hanging="720"/>
    </w:pPr>
    <w:rPr>
      <w:rFonts w:ascii="Courier New" w:hAnsi="Courier New" w:cs="Tahoma"/>
      <w:sz w:val="18"/>
      <w:lang w:val="en-US"/>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Code0">
    <w:name w:val="Code"/>
    <w:basedOn w:val="DefaultParagraphFont"/>
    <w:rPr>
      <w:rFonts w:ascii="Courier New" w:hAnsi="Courier New"/>
      <w:lang w:val="en-US"/>
    </w:rPr>
  </w:style>
  <w:style w:type="character" w:customStyle="1" w:styleId="codeChar">
    <w:name w:val="code Char"/>
    <w:basedOn w:val="DefaultParagraphFont"/>
    <w:link w:val="code"/>
    <w:rsid w:val="006F0A9E"/>
    <w:rPr>
      <w:rFonts w:ascii="Courier New" w:hAnsi="Courier New" w:cs="Tahoma"/>
      <w:spacing w:val="4"/>
      <w:sz w:val="18"/>
      <w:szCs w:val="24"/>
      <w:lang w:val="en-US" w:eastAsia="nl-NL" w:bidi="ar-SA"/>
    </w:rPr>
  </w:style>
  <w:style w:type="table" w:styleId="TableGrid">
    <w:name w:val="Table Grid"/>
    <w:basedOn w:val="TableNormal"/>
    <w:rsid w:val="008433D4"/>
    <w:pPr>
      <w:spacing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encoding w:val="windows-1252"/>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file:///C:/Program%20Files/Microsoft%20Office/OFFICE11/WINWORD.EXE" TargetMode="External" /><Relationship Id="rId11" Type="http://schemas.openxmlformats.org/officeDocument/2006/relationships/hyperlink" Target="file:///c:/sample.doc" TargetMode="External"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hyperlink" Target="http://wp.netscape.com/eng/mozilla/3.0/handbook/javascript/" TargetMode="External" /><Relationship Id="rId16" Type="http://schemas.openxmlformats.org/officeDocument/2006/relationships/hyperlink" Target="http://javascript.internet.com/tutorials/" TargetMode="External" /><Relationship Id="rId17" Type="http://schemas.openxmlformats.org/officeDocument/2006/relationships/hyperlink" Target="http://cbs.pica.nl:8080/winibw/wi2wi3.html" TargetMode="External"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www.javascriptguide.com/" TargetMode="External" /><Relationship Id="rId8" Type="http://schemas.openxmlformats.org/officeDocument/2006/relationships/hyperlink" Target="http://www.webteacher.com/javascript/index.html" TargetMode="External" /><Relationship Id="rId9" Type="http://schemas.openxmlformats.org/officeDocument/2006/relationships/hyperlink" Target="http://www.pageresource.com/jscript/index4.htm" TargetMode="Externa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s>
</file>

<file path=word/_rels/header2.xml.rels><?xml version="1.0" encoding="utf-8" standalone="yes"?><Relationships xmlns="http://schemas.openxmlformats.org/package/2006/relationships"><Relationship Id="rId1" Type="http://schemas.openxmlformats.org/officeDocument/2006/relationships/image" Target="media/image1.jpeg" /></Relationships>
</file>

<file path=word/_rels/settings.xml.rels><?xml version="1.0" encoding="utf-8" standalone="yes"?><Relationships xmlns="http://schemas.openxmlformats.org/package/2006/relationships"><Relationship Id="rId1" Type="http://schemas.openxmlformats.org/officeDocument/2006/relationships/attachedTemplate" Target="file:///G:\templates\ITC\OCLC%20PICA\report.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71479-471D-446A-BEE6-E63A395938D0}">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report</ap:Template>
  <ap:TotalTime>30392</ap:TotalTime>
  <ap:Pages>67</ap:Pages>
  <ap:Words>17286</ap:Words>
  <ap:Characters>95077</ap:Characters>
  <ap:Application>Microsoft Office Word</ap:Application>
  <ap:DocSecurity>0</ap:DocSecurity>
  <ap:Lines>792</ap:Lines>
  <ap:Paragraphs>224</ap:Paragraphs>
  <ap:ScaleCrop>false</ap:ScaleCrop>
  <ap:HeadingPairs>
    <vt:vector baseType="variant" size="2">
      <vt:variant>
        <vt:lpstr>Title</vt:lpstr>
      </vt:variant>
      <vt:variant>
        <vt:i4>1</vt:i4>
      </vt:variant>
    </vt:vector>
  </ap:HeadingPairs>
  <ap:TitlesOfParts>
    <vt:vector baseType="lpstr" size="1">
      <vt:lpstr>Scripting in WinIBW 3</vt:lpstr>
    </vt:vector>
  </ap:TitlesOfParts>
  <ap:Company>shiphrah GmbH</ap:Company>
  <ap:LinksUpToDate>false</ap:LinksUpToDate>
  <ap:CharactersWithSpaces>112139</ap:CharactersWithSpaces>
  <ap:SharedDoc>false</ap:SharedDoc>
  <ap:HyperlinksChanged>false</ap:HyperlinksChanged>
  <ap:AppVersion>12.0000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Scripting in WinIBW 3</dc:title>
  <dc:subject>Getting Started</dc:subject>
  <dc:creator>Jürgen Hofmann</dc:creator>
  <dc:description>v 1.6</dc:description>
  <cp:lastModifiedBy>zhangj</cp:lastModifiedBy>
  <cp:revision>1074</cp:revision>
  <cp:lastPrinted>2013-11-26T14:45:00Z</cp:lastPrinted>
  <dcterms:created xsi:type="dcterms:W3CDTF">2004-10-19T07:33:00Z</dcterms:created>
  <dcterms:modified xsi:type="dcterms:W3CDTF">2013-11-26T14:46:00Z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linkTarget="name">
    <vt:lpwstr>name</vt:lpwstr>
  </property>
</Properties>
</file>