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D35A8" w:rsidR="005C7E4D" w:rsidP="005C7E4D" w:rsidRDefault="005C7E4D" w14:paraId="01E95A7A" w14:textId="77777777">
      <w:pPr>
        <w:pStyle w:val="BodyText"/>
        <w:jc w:val="both"/>
        <w:rPr>
          <w:szCs w:val="22"/>
          <w:lang w:val="nl-NL" w:eastAsia="zh-CN"/>
        </w:rPr>
      </w:pPr>
    </w:p>
    <w:p w:rsidR="005C7E4D" w:rsidP="005C7E4D" w:rsidRDefault="005C7E4D" w14:paraId="7040AB19" w14:textId="77777777">
      <w:pPr>
        <w:pStyle w:val="BodyText"/>
        <w:jc w:val="both"/>
        <w:rPr>
          <w:sz w:val="20"/>
        </w:rPr>
      </w:pPr>
    </w:p>
    <w:p w:rsidR="005C7E4D" w:rsidP="005C7E4D" w:rsidRDefault="005C7E4D" w14:paraId="7BF0C170" w14:textId="77777777">
      <w:pPr>
        <w:pStyle w:val="BodyText"/>
        <w:jc w:val="both"/>
        <w:rPr>
          <w:sz w:val="20"/>
        </w:rPr>
      </w:pPr>
    </w:p>
    <w:p w:rsidR="005C7E4D" w:rsidP="005C7E4D" w:rsidRDefault="005C7E4D" w14:paraId="5E39D10F" w14:textId="77777777">
      <w:pPr>
        <w:pStyle w:val="BodyText"/>
        <w:jc w:val="both"/>
        <w:rPr>
          <w:sz w:val="20"/>
        </w:rPr>
      </w:pPr>
    </w:p>
    <w:p w:rsidR="005C7E4D" w:rsidP="005C7E4D" w:rsidRDefault="005C7E4D" w14:paraId="6B161186" w14:textId="77777777">
      <w:pPr>
        <w:pStyle w:val="BodyText"/>
        <w:jc w:val="both"/>
        <w:rPr>
          <w:sz w:val="20"/>
        </w:rPr>
      </w:pPr>
    </w:p>
    <w:p w:rsidR="005C7E4D" w:rsidP="005C7E4D" w:rsidRDefault="005C7E4D" w14:paraId="48AB4328" w14:textId="77777777">
      <w:pPr>
        <w:pStyle w:val="BodyText"/>
        <w:jc w:val="both"/>
        <w:rPr>
          <w:sz w:val="20"/>
        </w:rPr>
      </w:pPr>
    </w:p>
    <w:p w:rsidR="005C7E4D" w:rsidP="005C7E4D" w:rsidRDefault="005C7E4D" w14:paraId="6D3C2A93" w14:textId="77777777">
      <w:pPr>
        <w:pStyle w:val="BodyText"/>
        <w:jc w:val="both"/>
        <w:rPr>
          <w:sz w:val="20"/>
        </w:rPr>
      </w:pPr>
    </w:p>
    <w:p w:rsidR="005C7E4D" w:rsidP="005C7E4D" w:rsidRDefault="005C7E4D" w14:paraId="383A2976" w14:textId="77777777">
      <w:pPr>
        <w:pStyle w:val="BodyText"/>
        <w:jc w:val="both"/>
        <w:rPr>
          <w:sz w:val="20"/>
        </w:rPr>
      </w:pPr>
    </w:p>
    <w:p w:rsidR="005C7E4D" w:rsidP="005C7E4D" w:rsidRDefault="005C7E4D" w14:paraId="2A55689D" w14:textId="77777777">
      <w:pPr>
        <w:pStyle w:val="BodyText"/>
        <w:jc w:val="both"/>
        <w:rPr>
          <w:sz w:val="20"/>
        </w:rPr>
      </w:pPr>
    </w:p>
    <w:p w:rsidR="005C7E4D" w:rsidP="005C7E4D" w:rsidRDefault="005C7E4D" w14:paraId="299B1339" w14:textId="77777777">
      <w:pPr>
        <w:pStyle w:val="BodyText"/>
        <w:jc w:val="both"/>
        <w:rPr>
          <w:sz w:val="24"/>
        </w:rPr>
      </w:pPr>
    </w:p>
    <w:tbl>
      <w:tblPr>
        <w:tblW w:w="0" w:type="auto"/>
        <w:tblLayout w:type="fixed"/>
        <w:tblCellMar>
          <w:left w:w="70" w:type="dxa"/>
          <w:right w:w="70" w:type="dxa"/>
        </w:tblCellMar>
        <w:tblLook w:val="0000"/>
      </w:tblPr>
      <w:tblGrid>
        <w:gridCol w:w="9495"/>
      </w:tblGrid>
      <w:tr w:rsidR="005C7E4D" w:rsidTr="00646AFD" w14:paraId="559D7D60" w14:textId="77777777">
        <w:trPr>
          <w:cantSplit/>
          <w:trHeight w:val="1418"/>
        </w:trPr>
        <w:tc>
          <w:tcPr>
            <w:tcW w:w="9495" w:type="dxa"/>
            <w:tcBorders>
              <w:top w:val="single" w:color="808080" w:sz="18" w:space="0"/>
              <w:bottom w:val="single" w:color="808080" w:sz="18" w:space="0"/>
            </w:tcBorders>
            <w:vAlign w:val="center"/>
          </w:tcPr>
          <w:p>
            <w:pPr>
              <w:pStyle w:val="BodyText"/>
              <w:spacing w:after="60"/>
              <w:rPr>
                <w:caps/>
                <w:sz w:val="48"/>
                <w:szCs w:val="48"/>
              </w:rPr>
            </w:pPr>
            <w:r w:rsidRPr="00340D2C">
              <w:rPr>
                <w:sz w:val="48"/>
                <w:szCs w:val="48"/>
              </w:rPr>
              <w:fldChar w:fldCharType="begin"/>
            </w:r>
            <w:r w:rsidRPr="00340D2C">
              <w:rPr>
                <w:sz w:val="48"/>
                <w:szCs w:val="48"/>
              </w:rPr>
              <w:instrText xml:space="preserve"> TITLE  "WinIBW4 Product Description"  \* MERGEFORMAT </w:instrText>
            </w:r>
            <w:r w:rsidRPr="00340D2C">
              <w:rPr>
                <w:sz w:val="48"/>
                <w:szCs w:val="48"/>
              </w:rPr>
              <w:fldChar w:fldCharType="separate"/>
            </w:r>
            <w:r>
              <w:rPr>
                <w:sz w:val="48"/>
                <w:szCs w:val="48"/>
              </w:rPr>
              <w:t xml:space="preserve">Description du produit WinIBW4</w:t>
            </w:r>
            <w:r w:rsidRPr="00340D2C">
              <w:rPr>
                <w:sz w:val="48"/>
                <w:szCs w:val="48"/>
              </w:rPr>
              <w:fldChar w:fldCharType="end"/>
            </w:r>
          </w:p>
          <w:p w:rsidR="005C7E4D" w:rsidP="00646AFD" w:rsidRDefault="005C7E4D" w14:paraId="6F777A58" w14:textId="77777777">
            <w:pPr>
              <w:pStyle w:val="BodyText"/>
              <w:spacing w:after="60"/>
              <w:rPr>
                <w:sz w:val="24"/>
              </w:rPr>
            </w:pPr>
            <w:bookmarkStart w:name="subtitle" w:id="0"/>
            <w:bookmarkEnd w:id="0"/>
          </w:p>
        </w:tc>
      </w:tr>
    </w:tbl>
    <w:p w:rsidR="005C7E4D" w:rsidP="005C7E4D" w:rsidRDefault="005C7E4D" w14:paraId="15DFAC03" w14:textId="77777777"/>
    <w:p w:rsidR="005C7E4D" w:rsidP="005C7E4D" w:rsidRDefault="005C7E4D" w14:paraId="40D6A44A" w14:textId="77777777"/>
    <w:p w:rsidR="005C7E4D" w:rsidP="005C7E4D" w:rsidRDefault="005C7E4D" w14:paraId="05698361" w14:textId="77777777"/>
    <w:p w:rsidR="005C7E4D" w:rsidP="005C7E4D" w:rsidRDefault="005C7E4D" w14:paraId="3BE1C135" w14:textId="77777777"/>
    <w:p w:rsidR="005C7E4D" w:rsidP="005C7E4D" w:rsidRDefault="005C7E4D" w14:paraId="5EBDE518" w14:textId="77777777">
      <w:pPr>
        <w:pStyle w:val="TOC2"/>
      </w:pPr>
    </w:p>
    <w:p w:rsidR="005C7E4D" w:rsidP="005C7E4D" w:rsidRDefault="005C7E4D" w14:paraId="360AB791" w14:textId="77777777"/>
    <w:p w:rsidR="005C7E4D" w:rsidP="005C7E4D" w:rsidRDefault="005C7E4D" w14:paraId="5430F417" w14:textId="77777777"/>
    <w:p w:rsidR="005C7E4D" w:rsidP="005C7E4D" w:rsidRDefault="005C7E4D" w14:paraId="7510FBF5" w14:textId="77777777"/>
    <w:p w:rsidR="005C7E4D" w:rsidP="005C7E4D" w:rsidRDefault="005C7E4D" w14:paraId="279ECB89" w14:textId="77777777"/>
    <w:p w:rsidR="005C7E4D" w:rsidP="005C7E4D" w:rsidRDefault="005C7E4D" w14:paraId="11F2FF0B" w14:textId="77777777">
      <w:pPr>
        <w:pStyle w:val="TOC2"/>
      </w:pPr>
    </w:p>
    <w:p w:rsidR="005C7E4D" w:rsidP="005C7E4D" w:rsidRDefault="005C7E4D" w14:paraId="322F0C48" w14:textId="77777777"/>
    <w:p w:rsidR="005C7E4D" w:rsidP="005C7E4D" w:rsidRDefault="005C7E4D" w14:paraId="51F70457" w14:textId="77777777">
      <w:r>
        <w:t xml:space="preserve"> </w:t>
      </w:r>
    </w:p>
    <w:p w:rsidR="005C7E4D" w:rsidP="005C7E4D" w:rsidRDefault="005C7E4D" w14:paraId="0C6E63D0" w14:textId="77777777">
      <w:pPr>
        <w:pStyle w:val="Header"/>
        <w:tabs>
          <w:tab w:val="clear" w:pos="4536"/>
          <w:tab w:val="clear" w:pos="9072"/>
        </w:tabs>
      </w:pPr>
    </w:p>
    <w:p w:rsidR="005C7E4D" w:rsidP="005C7E4D" w:rsidRDefault="005C7E4D" w14:paraId="01F7CCC0" w14:textId="77777777">
      <w:pPr>
        <w:pStyle w:val="TOC2"/>
        <w:tabs>
          <w:tab w:val="clear" w:pos="426"/>
          <w:tab w:val="clear" w:pos="9356"/>
        </w:tabs>
        <w:spacing w:line="280" w:lineRule="atLeast"/>
      </w:pPr>
    </w:p>
    <w:p w:rsidR="005C7E4D" w:rsidP="005C7E4D" w:rsidRDefault="005C7E4D" w14:paraId="1A769F58" w14:textId="77777777"/>
    <w:p w:rsidR="005C7E4D" w:rsidP="005C7E4D" w:rsidRDefault="005C7E4D" w14:paraId="53CBB249" w14:textId="77777777"/>
    <w:p w:rsidR="005C7E4D" w:rsidP="005C7E4D" w:rsidRDefault="005C7E4D" w14:paraId="488377A8" w14:textId="77777777"/>
    <w:p w:rsidR="005C7E4D" w:rsidP="005C7E4D" w:rsidRDefault="005C7E4D" w14:paraId="76923966" w14:textId="77777777"/>
    <w:p w:rsidR="005C7E4D" w:rsidP="005C7E4D" w:rsidRDefault="005C7E4D" w14:paraId="62B1084C" w14:textId="77777777"/>
    <w:tbl>
      <w:tblPr>
        <w:tblW w:w="0" w:type="auto"/>
        <w:tblLayout w:type="fixed"/>
        <w:tblCellMar>
          <w:left w:w="70" w:type="dxa"/>
          <w:right w:w="70" w:type="dxa"/>
        </w:tblCellMar>
        <w:tblLook w:val="0000"/>
      </w:tblPr>
      <w:tblGrid>
        <w:gridCol w:w="2480"/>
        <w:gridCol w:w="7088"/>
      </w:tblGrid>
      <w:tr w:rsidR="005C7E4D" w:rsidTr="00646AFD" w14:paraId="5AE427F3" w14:textId="77777777">
        <w:tc>
          <w:tcPr>
            <w:tcW w:w="2480" w:type="dxa"/>
          </w:tcPr>
          <w:p>
            <w:pPr>
              <w:pStyle w:val="BodyText"/>
              <w:rPr>
                <w:b/>
                <w:sz w:val="20"/>
              </w:rPr>
            </w:pPr>
            <w:r>
              <w:rPr>
                <w:b/>
                <w:sz w:val="20"/>
              </w:rPr>
              <w:t xml:space="preserve">Produit :</w:t>
            </w:r>
          </w:p>
        </w:tc>
        <w:tc>
          <w:tcPr>
            <w:tcW w:w="7088" w:type="dxa"/>
          </w:tcPr>
          <w:p>
            <w:pPr>
              <w:pStyle w:val="BodyText"/>
              <w:rPr>
                <w:sz w:val="20"/>
              </w:rPr>
            </w:pPr>
            <w:r>
              <w:rPr>
                <w:sz w:val="20"/>
              </w:rPr>
              <w:t xml:space="preserve">WinIBW4</w:t>
            </w:r>
          </w:p>
        </w:tc>
      </w:tr>
      <w:tr w:rsidR="005C7E4D" w:rsidTr="00646AFD" w14:paraId="033E5460" w14:textId="77777777">
        <w:tc>
          <w:tcPr>
            <w:tcW w:w="2480" w:type="dxa"/>
          </w:tcPr>
          <w:p>
            <w:pPr>
              <w:pStyle w:val="BodyText"/>
              <w:jc w:val="both"/>
              <w:rPr>
                <w:b/>
                <w:sz w:val="20"/>
              </w:rPr>
            </w:pPr>
            <w:r>
              <w:rPr>
                <w:b/>
                <w:sz w:val="20"/>
              </w:rPr>
              <w:t xml:space="preserve">Auteur(s) :</w:t>
            </w:r>
          </w:p>
        </w:tc>
        <w:tc>
          <w:tcPr>
            <w:tcW w:w="7088" w:type="dxa"/>
          </w:tcPr>
          <w:p>
            <w:pPr>
              <w:pStyle w:val="BodyText"/>
              <w:rPr>
                <w:sz w:val="20"/>
              </w:rPr>
            </w:pPr>
            <w:r>
              <w:rPr>
                <w:rFonts w:hint="eastAsia"/>
                <w:sz w:val="20"/>
              </w:rPr>
              <w:t xml:space="preserve">Jian Zhang, Eric </w:t>
            </w:r>
            <w:r>
              <w:rPr>
                <w:rFonts w:hint="eastAsia"/>
                <w:sz w:val="20"/>
              </w:rPr>
              <w:t xml:space="preserve">Helsper</w:t>
            </w:r>
          </w:p>
        </w:tc>
      </w:tr>
      <w:tr w:rsidR="005C7E4D" w:rsidTr="00646AFD" w14:paraId="268DFF9A" w14:textId="77777777">
        <w:tc>
          <w:tcPr>
            <w:tcW w:w="2480" w:type="dxa"/>
          </w:tcPr>
          <w:p>
            <w:pPr>
              <w:pStyle w:val="BodyText"/>
              <w:jc w:val="both"/>
              <w:rPr>
                <w:b/>
                <w:sz w:val="20"/>
              </w:rPr>
            </w:pPr>
            <w:r>
              <w:rPr>
                <w:b/>
                <w:sz w:val="20"/>
              </w:rPr>
              <w:t xml:space="preserve">Date de création :</w:t>
            </w:r>
          </w:p>
        </w:tc>
        <w:tc>
          <w:tcPr>
            <w:tcW w:w="7088" w:type="dxa"/>
          </w:tcPr>
          <w:p>
            <w:pPr>
              <w:pStyle w:val="BodyText"/>
              <w:rPr>
                <w:sz w:val="20"/>
              </w:rPr>
            </w:pPr>
            <w:r>
              <w:rPr>
                <w:sz w:val="20"/>
              </w:rPr>
              <w:t xml:space="preserve">02-10-2017</w:t>
            </w:r>
          </w:p>
        </w:tc>
      </w:tr>
      <w:tr w:rsidR="005C7E4D" w:rsidTr="00646AFD" w14:paraId="03F63E88" w14:textId="77777777">
        <w:tc>
          <w:tcPr>
            <w:tcW w:w="2480" w:type="dxa"/>
          </w:tcPr>
          <w:p>
            <w:pPr>
              <w:pStyle w:val="BodyText"/>
              <w:jc w:val="both"/>
              <w:rPr>
                <w:b/>
                <w:sz w:val="20"/>
              </w:rPr>
            </w:pPr>
            <w:r>
              <w:rPr>
                <w:b/>
                <w:sz w:val="20"/>
              </w:rPr>
              <w:t xml:space="preserve">Date de la dernière mise à jour</w:t>
            </w:r>
          </w:p>
        </w:tc>
        <w:tc>
          <w:tcPr>
            <w:tcW w:w="7088" w:type="dxa"/>
          </w:tcPr>
          <w:p>
            <w:pPr>
              <w:pStyle w:val="BodyText"/>
              <w:rPr>
                <w:sz w:val="20"/>
              </w:rPr>
            </w:pPr>
            <w:r>
              <w:rPr>
                <w:sz w:val="20"/>
              </w:rPr>
              <w:t xml:space="preserve">30-01-2024</w:t>
            </w:r>
          </w:p>
        </w:tc>
      </w:tr>
      <w:tr w:rsidR="005C7E4D" w:rsidTr="00646AFD" w14:paraId="1283FF73" w14:textId="77777777">
        <w:tc>
          <w:tcPr>
            <w:tcW w:w="2480" w:type="dxa"/>
          </w:tcPr>
          <w:p>
            <w:pPr>
              <w:pStyle w:val="BodyText"/>
              <w:jc w:val="both"/>
              <w:rPr>
                <w:b/>
                <w:sz w:val="20"/>
              </w:rPr>
            </w:pPr>
            <w:r>
              <w:rPr>
                <w:b/>
                <w:sz w:val="20"/>
              </w:rPr>
              <w:t xml:space="preserve">Nom du document :</w:t>
            </w:r>
          </w:p>
        </w:tc>
        <w:tc>
          <w:tcPr>
            <w:tcW w:w="7088" w:type="dxa"/>
          </w:tcPr>
          <w:p>
            <w:pPr>
              <w:pStyle w:val="BodyText"/>
              <w:rPr>
                <w:sz w:val="20"/>
              </w:rPr>
            </w:pPr>
            <w:fldSimple w:instr=" FILENAME   \* MERGEFORMAT ">
              <w:r w:rsidRPr="008E11C3" w:rsidR="005C7E4D">
                <w:rPr>
                  <w:noProof/>
                  <w:sz w:val="20"/>
                </w:rPr>
                <w:t xml:space="preserve">WinIBW4-Product-Description.docx</w:t>
              </w:r>
            </w:fldSimple>
          </w:p>
        </w:tc>
      </w:tr>
      <w:tr w:rsidR="005C7E4D" w:rsidTr="00646AFD" w14:paraId="4E6EC391" w14:textId="77777777">
        <w:tc>
          <w:tcPr>
            <w:tcW w:w="2480" w:type="dxa"/>
          </w:tcPr>
          <w:p>
            <w:pPr>
              <w:pStyle w:val="BodyText"/>
              <w:jc w:val="both"/>
              <w:rPr>
                <w:b/>
                <w:sz w:val="20"/>
              </w:rPr>
            </w:pPr>
            <w:r>
              <w:rPr>
                <w:b/>
                <w:sz w:val="20"/>
              </w:rPr>
              <w:t xml:space="preserve">Statut du document :</w:t>
            </w:r>
          </w:p>
        </w:tc>
        <w:tc>
          <w:tcPr>
            <w:tcW w:w="7088" w:type="dxa"/>
          </w:tcPr>
          <w:p>
            <w:pPr>
              <w:pStyle w:val="BodyText"/>
              <w:rPr>
                <w:sz w:val="20"/>
              </w:rPr>
            </w:pPr>
            <w:bookmarkStart w:name="status" w:id="1"/>
            <w:bookmarkEnd w:id="1"/>
            <w:r>
              <w:rPr>
                <w:sz w:val="20"/>
              </w:rPr>
              <w:t xml:space="preserve">bêta</w:t>
            </w:r>
          </w:p>
        </w:tc>
      </w:tr>
      <w:tr w:rsidR="005C7E4D" w:rsidTr="00646AFD" w14:paraId="0E359D7B" w14:textId="77777777">
        <w:tc>
          <w:tcPr>
            <w:tcW w:w="2480" w:type="dxa"/>
          </w:tcPr>
          <w:p>
            <w:pPr>
              <w:pStyle w:val="BodyText"/>
              <w:jc w:val="both"/>
              <w:rPr>
                <w:b/>
                <w:sz w:val="20"/>
              </w:rPr>
            </w:pPr>
            <w:r>
              <w:rPr>
                <w:b/>
                <w:sz w:val="20"/>
              </w:rPr>
              <w:t xml:space="preserve">Version du document :</w:t>
            </w:r>
          </w:p>
        </w:tc>
        <w:tc>
          <w:tcPr>
            <w:tcW w:w="7088" w:type="dxa"/>
          </w:tcPr>
          <w:p>
            <w:pPr>
              <w:pStyle w:val="BodyText"/>
              <w:rPr>
                <w:sz w:val="20"/>
              </w:rPr>
            </w:pPr>
            <w:r>
              <w:t xml:space="preserve">3.</w:t>
            </w:r>
            <w:r w:rsidR="000D6F11">
              <w:t xml:space="preserve">7</w:t>
            </w:r>
          </w:p>
        </w:tc>
      </w:tr>
      <w:tr w:rsidR="005C7E4D" w:rsidTr="00646AFD" w14:paraId="0700D594" w14:textId="77777777">
        <w:tc>
          <w:tcPr>
            <w:tcW w:w="2480" w:type="dxa"/>
          </w:tcPr>
          <w:p>
            <w:pPr>
              <w:pStyle w:val="BodyText"/>
              <w:jc w:val="both"/>
              <w:rPr>
                <w:b/>
                <w:sz w:val="20"/>
              </w:rPr>
            </w:pPr>
            <w:r>
              <w:rPr>
                <w:b/>
                <w:sz w:val="20"/>
              </w:rPr>
              <w:t xml:space="preserve">Remarques :</w:t>
            </w:r>
          </w:p>
        </w:tc>
        <w:tc>
          <w:tcPr>
            <w:tcW w:w="7088" w:type="dxa"/>
          </w:tcPr>
          <w:p w:rsidR="005C7E4D" w:rsidP="00646AFD" w:rsidRDefault="005C7E4D" w14:paraId="77AB7051" w14:textId="77777777">
            <w:pPr>
              <w:pStyle w:val="BodyText"/>
              <w:rPr>
                <w:sz w:val="20"/>
              </w:rPr>
            </w:pPr>
            <w:bookmarkStart w:name="remarks" w:id="2"/>
            <w:bookmarkEnd w:id="2"/>
          </w:p>
        </w:tc>
      </w:tr>
    </w:tbl>
    <w:p w:rsidR="005C7E4D" w:rsidP="005C7E4D" w:rsidRDefault="005C7E4D" w14:paraId="460E55DF" w14:textId="77777777">
      <w:pPr>
        <w:sectPr w:rsidR="005C7E4D" w:rsidSect="006046A5">
          <w:headerReference w:type="default" r:id="rId14"/>
          <w:footerReference w:type="default" r:id="rId15"/>
          <w:pgSz w:w="11907" w:h="16840" w:code="9"/>
          <w:pgMar w:top="1440" w:right="1134" w:bottom="1440" w:left="1134" w:header="1134" w:footer="567" w:gutter="284"/>
          <w:cols w:space="720"/>
        </w:sectPr>
      </w:pPr>
    </w:p>
    <w:p>
      <w:pPr>
        <w:tabs>
          <w:tab w:val="right" w:leader="dot" w:pos="9356"/>
        </w:tabs>
        <w:rPr>
          <w:caps/>
          <w:sz w:val="28"/>
        </w:rPr>
      </w:pPr>
      <w:bookmarkStart w:name="start" w:id="3"/>
      <w:bookmarkEnd w:id="3"/>
      <w:r>
        <w:rPr>
          <w:caps/>
          <w:sz w:val="28"/>
        </w:rPr>
        <w:lastRenderedPageBreak/>
        <w:t xml:space="preserve">Historique du document</w:t>
      </w:r>
    </w:p>
    <w:p w:rsidR="005C7E4D" w:rsidP="005C7E4D" w:rsidRDefault="005C7E4D" w14:paraId="5C40B4E8" w14:textId="77777777"/>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tblPr>
      <w:tblGrid>
        <w:gridCol w:w="1384"/>
        <w:gridCol w:w="992"/>
        <w:gridCol w:w="1129"/>
        <w:gridCol w:w="5850"/>
      </w:tblGrid>
      <w:tr w:rsidR="00910F25" w:rsidTr="00910F25" w14:paraId="627C88C4" w14:textId="77777777">
        <w:tc>
          <w:tcPr>
            <w:tcW w:w="1384" w:type="dxa"/>
            <w:shd w:val="clear" w:color="auto" w:fill="C6D9F1" w:themeFill="text2" w:themeFillTint="33"/>
          </w:tcPr>
          <w:p>
            <w:pPr>
              <w:rPr>
                <w:noProof/>
              </w:rPr>
            </w:pPr>
            <w:r>
              <w:rPr>
                <w:noProof/>
              </w:rPr>
              <w:t xml:space="preserve">Date</w:t>
            </w:r>
          </w:p>
        </w:tc>
        <w:tc>
          <w:tcPr>
            <w:tcW w:w="992" w:type="dxa"/>
            <w:shd w:val="clear" w:color="auto" w:fill="C6D9F1" w:themeFill="text2" w:themeFillTint="33"/>
          </w:tcPr>
          <w:p>
            <w:pPr>
              <w:rPr>
                <w:noProof/>
              </w:rPr>
            </w:pPr>
            <w:r>
              <w:rPr>
                <w:noProof/>
              </w:rPr>
              <w:t xml:space="preserve">Qui</w:t>
            </w:r>
          </w:p>
        </w:tc>
        <w:tc>
          <w:tcPr>
            <w:tcW w:w="1129" w:type="dxa"/>
            <w:shd w:val="clear" w:color="auto" w:fill="C6D9F1" w:themeFill="text2" w:themeFillTint="33"/>
          </w:tcPr>
          <w:p>
            <w:pPr>
              <w:rPr>
                <w:noProof/>
              </w:rPr>
            </w:pPr>
            <w:r>
              <w:rPr>
                <w:noProof/>
              </w:rPr>
              <w:t xml:space="preserve">Version</w:t>
            </w:r>
          </w:p>
        </w:tc>
        <w:tc>
          <w:tcPr>
            <w:tcW w:w="5850" w:type="dxa"/>
            <w:shd w:val="clear" w:color="auto" w:fill="C6D9F1" w:themeFill="text2" w:themeFillTint="33"/>
          </w:tcPr>
          <w:p>
            <w:pPr>
              <w:rPr>
                <w:noProof/>
              </w:rPr>
            </w:pPr>
            <w:r>
              <w:rPr>
                <w:noProof/>
              </w:rPr>
              <w:t xml:space="preserve">Remarques</w:t>
            </w:r>
          </w:p>
        </w:tc>
      </w:tr>
      <w:tr w:rsidR="00910F25" w:rsidTr="00910F25" w14:paraId="66BA67E0" w14:textId="77777777">
        <w:tc>
          <w:tcPr>
            <w:tcW w:w="1384" w:type="dxa"/>
          </w:tcPr>
          <w:p>
            <w:pPr>
              <w:rPr>
                <w:noProof/>
              </w:rPr>
            </w:pPr>
            <w:r>
              <w:rPr>
                <w:noProof/>
              </w:rPr>
              <w:t xml:space="preserve">02-10-2017</w:t>
            </w:r>
          </w:p>
        </w:tc>
        <w:tc>
          <w:tcPr>
            <w:tcW w:w="992" w:type="dxa"/>
          </w:tcPr>
          <w:p>
            <w:pPr>
              <w:rPr>
                <w:noProof/>
              </w:rPr>
            </w:pPr>
            <w:r>
              <w:rPr>
                <w:noProof/>
              </w:rPr>
              <w:t xml:space="preserve">JZ, EH</w:t>
            </w:r>
          </w:p>
        </w:tc>
        <w:tc>
          <w:tcPr>
            <w:tcW w:w="1129" w:type="dxa"/>
          </w:tcPr>
          <w:p>
            <w:pPr>
              <w:rPr>
                <w:noProof/>
              </w:rPr>
            </w:pPr>
            <w:r>
              <w:rPr>
                <w:noProof/>
              </w:rPr>
              <w:t xml:space="preserve">1.0</w:t>
            </w:r>
          </w:p>
        </w:tc>
        <w:tc>
          <w:tcPr>
            <w:tcW w:w="5850" w:type="dxa"/>
          </w:tcPr>
          <w:p w:rsidR="00910F25" w:rsidP="00646AFD" w:rsidRDefault="00910F25" w14:paraId="6286C181" w14:textId="5833F8A9">
            <w:pPr>
              <w:rPr>
                <w:noProof/>
              </w:rPr>
            </w:pPr>
          </w:p>
        </w:tc>
      </w:tr>
      <w:tr w:rsidR="00910F25" w:rsidTr="00910F25" w14:paraId="5F9DDB64" w14:textId="77777777">
        <w:tc>
          <w:tcPr>
            <w:tcW w:w="1384" w:type="dxa"/>
          </w:tcPr>
          <w:p>
            <w:pPr>
              <w:rPr>
                <w:noProof/>
              </w:rPr>
            </w:pPr>
            <w:r>
              <w:rPr>
                <w:noProof/>
              </w:rPr>
              <w:t xml:space="preserve">16-07-2018</w:t>
            </w:r>
          </w:p>
        </w:tc>
        <w:tc>
          <w:tcPr>
            <w:tcW w:w="992" w:type="dxa"/>
          </w:tcPr>
          <w:p>
            <w:pPr>
              <w:rPr>
                <w:noProof/>
              </w:rPr>
            </w:pPr>
            <w:r>
              <w:rPr>
                <w:noProof/>
              </w:rPr>
              <w:t xml:space="preserve">EH</w:t>
            </w:r>
          </w:p>
        </w:tc>
        <w:tc>
          <w:tcPr>
            <w:tcW w:w="1129" w:type="dxa"/>
          </w:tcPr>
          <w:p w:rsidR="00910F25" w:rsidP="00646AFD" w:rsidRDefault="00910F25" w14:paraId="3E7430D2" w14:textId="77777777">
            <w:pPr>
              <w:rPr>
                <w:noProof/>
              </w:rPr>
            </w:pPr>
          </w:p>
        </w:tc>
        <w:tc>
          <w:tcPr>
            <w:tcW w:w="5850" w:type="dxa"/>
          </w:tcPr>
          <w:p>
            <w:pPr>
              <w:rPr>
                <w:noProof/>
              </w:rPr>
            </w:pPr>
            <w:r>
              <w:rPr>
                <w:noProof/>
              </w:rPr>
              <w:t xml:space="preserve">Ajout de connexions sécurisées</w:t>
            </w:r>
          </w:p>
        </w:tc>
      </w:tr>
      <w:tr w:rsidR="00910F25" w:rsidTr="00910F25" w14:paraId="1F19C49D" w14:textId="77777777">
        <w:tc>
          <w:tcPr>
            <w:tcW w:w="1384" w:type="dxa"/>
          </w:tcPr>
          <w:p>
            <w:pPr>
              <w:rPr>
                <w:noProof/>
              </w:rPr>
            </w:pPr>
            <w:r>
              <w:rPr>
                <w:noProof/>
              </w:rPr>
              <w:t xml:space="preserve">25-05-2020</w:t>
            </w:r>
          </w:p>
        </w:tc>
        <w:tc>
          <w:tcPr>
            <w:tcW w:w="992" w:type="dxa"/>
          </w:tcPr>
          <w:p>
            <w:pPr>
              <w:rPr>
                <w:noProof/>
              </w:rPr>
            </w:pPr>
            <w:r>
              <w:rPr>
                <w:noProof/>
              </w:rPr>
              <w:t xml:space="preserve">JZ</w:t>
            </w:r>
          </w:p>
        </w:tc>
        <w:tc>
          <w:tcPr>
            <w:tcW w:w="1129" w:type="dxa"/>
          </w:tcPr>
          <w:p w:rsidR="00910F25" w:rsidP="00646AFD" w:rsidRDefault="00910F25" w14:paraId="300F7181" w14:textId="77777777">
            <w:pPr>
              <w:rPr>
                <w:noProof/>
              </w:rPr>
            </w:pPr>
          </w:p>
        </w:tc>
        <w:tc>
          <w:tcPr>
            <w:tcW w:w="5850" w:type="dxa"/>
          </w:tcPr>
          <w:p>
            <w:pPr>
              <w:rPr>
                <w:noProof/>
              </w:rPr>
            </w:pPr>
            <w:r>
              <w:rPr>
                <w:noProof/>
              </w:rPr>
              <w:t xml:space="preserve">Ajouté tout ce qui est fait depuis Nov. 2019</w:t>
            </w:r>
          </w:p>
        </w:tc>
      </w:tr>
      <w:tr w:rsidR="00910F25" w:rsidTr="00910F25" w14:paraId="19F59D8B" w14:textId="77777777">
        <w:tc>
          <w:tcPr>
            <w:tcW w:w="1384" w:type="dxa"/>
          </w:tcPr>
          <w:p>
            <w:pPr>
              <w:rPr>
                <w:noProof/>
              </w:rPr>
            </w:pPr>
            <w:r>
              <w:rPr>
                <w:noProof/>
              </w:rPr>
              <w:t xml:space="preserve">09-12-2020</w:t>
            </w:r>
          </w:p>
        </w:tc>
        <w:tc>
          <w:tcPr>
            <w:tcW w:w="992" w:type="dxa"/>
          </w:tcPr>
          <w:p>
            <w:pPr>
              <w:rPr>
                <w:noProof/>
              </w:rPr>
            </w:pPr>
            <w:r>
              <w:rPr>
                <w:noProof/>
              </w:rPr>
              <w:t xml:space="preserve">JZ</w:t>
            </w:r>
          </w:p>
          <w:p>
            <w:pPr>
              <w:rPr>
                <w:noProof/>
              </w:rPr>
            </w:pPr>
            <w:r>
              <w:rPr>
                <w:noProof/>
              </w:rPr>
              <w:t xml:space="preserve">EH</w:t>
            </w:r>
          </w:p>
        </w:tc>
        <w:tc>
          <w:tcPr>
            <w:tcW w:w="1129" w:type="dxa"/>
          </w:tcPr>
          <w:p w:rsidR="00910F25" w:rsidP="00646AFD" w:rsidRDefault="00910F25" w14:paraId="2D98414E" w14:textId="77777777">
            <w:pPr>
              <w:rPr>
                <w:noProof/>
              </w:rPr>
            </w:pPr>
          </w:p>
        </w:tc>
        <w:tc>
          <w:tcPr>
            <w:tcW w:w="5850" w:type="dxa"/>
          </w:tcPr>
          <w:p>
            <w:pPr>
              <w:rPr>
                <w:noProof/>
              </w:rPr>
            </w:pPr>
            <w:r>
              <w:rPr>
                <w:noProof/>
              </w:rPr>
              <w:t xml:space="preserve">Ajouté tout ce qui est fait depuis juillet 2020</w:t>
            </w:r>
          </w:p>
          <w:p>
            <w:pPr>
              <w:rPr>
                <w:noProof/>
              </w:rPr>
            </w:pPr>
            <w:r>
              <w:rPr>
                <w:noProof/>
              </w:rPr>
              <w:t xml:space="preserve">Mise à jour de la section 8.3, suppression des références à Windows 7, petites modifications de style, mise à jour du contenu.</w:t>
            </w:r>
          </w:p>
        </w:tc>
      </w:tr>
      <w:tr w:rsidR="00910F25" w:rsidTr="00910F25" w14:paraId="40035C8E" w14:textId="77777777">
        <w:tc>
          <w:tcPr>
            <w:tcW w:w="1384" w:type="dxa"/>
          </w:tcPr>
          <w:p>
            <w:pPr>
              <w:rPr>
                <w:noProof/>
              </w:rPr>
            </w:pPr>
            <w:r>
              <w:rPr>
                <w:noProof/>
              </w:rPr>
              <w:t xml:space="preserve">10-05-2021</w:t>
            </w:r>
          </w:p>
        </w:tc>
        <w:tc>
          <w:tcPr>
            <w:tcW w:w="992" w:type="dxa"/>
          </w:tcPr>
          <w:p>
            <w:pPr>
              <w:rPr>
                <w:noProof/>
              </w:rPr>
            </w:pPr>
            <w:r>
              <w:rPr>
                <w:noProof/>
              </w:rPr>
              <w:t xml:space="preserve">JZ</w:t>
            </w:r>
          </w:p>
        </w:tc>
        <w:tc>
          <w:tcPr>
            <w:tcW w:w="1129" w:type="dxa"/>
          </w:tcPr>
          <w:p w:rsidR="00910F25" w:rsidP="00646AFD" w:rsidRDefault="00910F25" w14:paraId="4B077AC3" w14:textId="77777777">
            <w:pPr>
              <w:rPr>
                <w:noProof/>
              </w:rPr>
            </w:pPr>
          </w:p>
        </w:tc>
        <w:tc>
          <w:tcPr>
            <w:tcW w:w="5850" w:type="dxa"/>
          </w:tcPr>
          <w:p>
            <w:pPr>
              <w:rPr>
                <w:noProof/>
              </w:rPr>
            </w:pPr>
            <w:r>
              <w:rPr>
                <w:noProof/>
              </w:rPr>
              <w:t xml:space="preserve">Mise à jour des sections 3.2, 3.2.1.1, 3.2.1.2, 4.1, 4.2, 6.1.1.5, 6.1.1.6, 6.1.1.7, 6.1.5 </w:t>
            </w:r>
            <w:r>
              <w:rPr>
                <w:noProof/>
              </w:rPr>
              <w:br/>
              <w:t xml:space="preserve">Ajout des sections 4.3, 4.3.1, 4.3.2, 6.1.6, 6.1.6.1, 6.1.6.2, 6.1.6.3, 11.12</w:t>
            </w:r>
          </w:p>
        </w:tc>
      </w:tr>
      <w:tr w:rsidR="00910F25" w:rsidTr="00910F25" w14:paraId="41DB6712" w14:textId="77777777">
        <w:tc>
          <w:tcPr>
            <w:tcW w:w="1384" w:type="dxa"/>
          </w:tcPr>
          <w:p>
            <w:pPr>
              <w:rPr>
                <w:noProof/>
              </w:rPr>
            </w:pPr>
            <w:r>
              <w:rPr>
                <w:noProof/>
              </w:rPr>
              <w:t xml:space="preserve">07-09-2021</w:t>
            </w:r>
          </w:p>
        </w:tc>
        <w:tc>
          <w:tcPr>
            <w:tcW w:w="992" w:type="dxa"/>
          </w:tcPr>
          <w:p>
            <w:pPr>
              <w:rPr>
                <w:noProof/>
              </w:rPr>
            </w:pPr>
            <w:r>
              <w:rPr>
                <w:noProof/>
              </w:rPr>
              <w:t xml:space="preserve">JZ</w:t>
            </w:r>
          </w:p>
        </w:tc>
        <w:tc>
          <w:tcPr>
            <w:tcW w:w="1129" w:type="dxa"/>
          </w:tcPr>
          <w:p w:rsidR="00910F25" w:rsidP="00646AFD" w:rsidRDefault="00910F25" w14:paraId="2ABEC7E3" w14:textId="77777777">
            <w:pPr>
              <w:rPr>
                <w:noProof/>
              </w:rPr>
            </w:pPr>
          </w:p>
        </w:tc>
        <w:tc>
          <w:tcPr>
            <w:tcW w:w="5850" w:type="dxa"/>
          </w:tcPr>
          <w:p>
            <w:pPr>
              <w:rPr>
                <w:noProof/>
              </w:rPr>
            </w:pPr>
            <w:r>
              <w:rPr>
                <w:noProof/>
              </w:rPr>
              <w:t xml:space="preserve">Sections mises à jour : </w:t>
            </w:r>
            <w:r>
              <w:rPr>
                <w:noProof/>
              </w:rPr>
              <w:fldChar w:fldCharType="begin"/>
            </w:r>
            <w:r>
              <w:rPr>
                <w:noProof/>
              </w:rPr>
              <w:instrText xml:space="preserve"> REF _Ref72229800 \r \h </w:instrText>
            </w:r>
            <w:r>
              <w:rPr>
                <w:noProof/>
              </w:rPr>
            </w:r>
            <w:r>
              <w:rPr>
                <w:noProof/>
              </w:rPr>
              <w:fldChar w:fldCharType="separate"/>
            </w:r>
            <w:r>
              <w:rPr>
                <w:noProof/>
              </w:rPr>
              <w:t xml:space="preserve">3.2.1.1</w:t>
            </w:r>
            <w:r>
              <w:rPr>
                <w:noProof/>
              </w:rPr>
              <w:fldChar w:fldCharType="end"/>
            </w:r>
            <w:r>
              <w:rPr>
                <w:noProof/>
              </w:rPr>
              <w:t xml:space="preserve">, </w:t>
            </w:r>
            <w:r>
              <w:rPr>
                <w:noProof/>
              </w:rPr>
              <w:fldChar w:fldCharType="begin"/>
            </w:r>
            <w:r>
              <w:rPr>
                <w:noProof/>
              </w:rPr>
              <w:instrText xml:space="preserve"> REF _Ref72230093 \r \h </w:instrText>
            </w:r>
            <w:r>
              <w:rPr>
                <w:noProof/>
              </w:rPr>
            </w:r>
            <w:r>
              <w:rPr>
                <w:noProof/>
              </w:rPr>
              <w:fldChar w:fldCharType="separate"/>
            </w:r>
            <w:r>
              <w:rPr>
                <w:noProof/>
              </w:rPr>
              <w:t xml:space="preserve">3.2.1.2</w:t>
            </w:r>
            <w:r>
              <w:rPr>
                <w:noProof/>
              </w:rPr>
              <w:fldChar w:fldCharType="end"/>
            </w:r>
            <w:r>
              <w:rPr>
                <w:noProof/>
              </w:rPr>
              <w:t xml:space="preserve">, </w:t>
            </w:r>
            <w:r>
              <w:rPr>
                <w:noProof/>
              </w:rPr>
              <w:fldChar w:fldCharType="begin"/>
            </w:r>
            <w:r>
              <w:rPr>
                <w:noProof/>
              </w:rPr>
              <w:instrText xml:space="preserve"> REF _Ref81925827 \r \h </w:instrText>
            </w:r>
            <w:r>
              <w:rPr>
                <w:noProof/>
              </w:rPr>
            </w:r>
            <w:r>
              <w:rPr>
                <w:noProof/>
              </w:rPr>
              <w:fldChar w:fldCharType="separate"/>
            </w:r>
            <w:r>
              <w:rPr>
                <w:noProof/>
              </w:rPr>
              <w:t xml:space="preserve">3.2.1.3</w:t>
            </w:r>
            <w:r>
              <w:rPr>
                <w:noProof/>
              </w:rPr>
              <w:fldChar w:fldCharType="end"/>
            </w:r>
            <w:r>
              <w:rPr>
                <w:noProof/>
              </w:rPr>
              <w:t xml:space="preserve">, </w:t>
            </w:r>
            <w:r>
              <w:rPr>
                <w:noProof/>
              </w:rPr>
              <w:fldChar w:fldCharType="begin"/>
            </w:r>
            <w:r>
              <w:rPr>
                <w:noProof/>
              </w:rPr>
              <w:instrText xml:space="preserve"> REF _Ref81925831 \r \h </w:instrText>
            </w:r>
            <w:r>
              <w:rPr>
                <w:noProof/>
              </w:rPr>
            </w:r>
            <w:r>
              <w:rPr>
                <w:noProof/>
              </w:rPr>
              <w:fldChar w:fldCharType="separate"/>
            </w:r>
            <w:r>
              <w:rPr>
                <w:noProof/>
              </w:rPr>
              <w:t xml:space="preserve">3.2.1.5</w:t>
            </w:r>
            <w:r>
              <w:rPr>
                <w:noProof/>
              </w:rPr>
              <w:fldChar w:fldCharType="end"/>
            </w:r>
            <w:r>
              <w:rPr>
                <w:noProof/>
              </w:rPr>
              <w:t xml:space="preserve">, </w:t>
            </w:r>
            <w:r>
              <w:rPr>
                <w:noProof/>
              </w:rPr>
              <w:fldChar w:fldCharType="begin"/>
            </w:r>
            <w:r>
              <w:rPr>
                <w:noProof/>
              </w:rPr>
              <w:instrText xml:space="preserve"> REF _Ref81925866 \r \h </w:instrText>
            </w:r>
            <w:r>
              <w:rPr>
                <w:noProof/>
              </w:rPr>
            </w:r>
            <w:r>
              <w:rPr>
                <w:noProof/>
              </w:rPr>
              <w:fldChar w:fldCharType="separate"/>
            </w:r>
            <w:r>
              <w:rPr>
                <w:noProof/>
              </w:rPr>
              <w:t xml:space="preserve">4.1</w:t>
            </w:r>
            <w:r>
              <w:rPr>
                <w:noProof/>
              </w:rPr>
              <w:fldChar w:fldCharType="end"/>
            </w:r>
            <w:r>
              <w:rPr>
                <w:noProof/>
              </w:rPr>
              <w:t xml:space="preserve">, </w:t>
            </w:r>
            <w:r>
              <w:rPr>
                <w:noProof/>
              </w:rPr>
              <w:fldChar w:fldCharType="begin"/>
            </w:r>
            <w:r>
              <w:rPr>
                <w:noProof/>
              </w:rPr>
              <w:instrText xml:space="preserve"> REF _Ref81925884 \r \h </w:instrText>
            </w:r>
            <w:r>
              <w:rPr>
                <w:noProof/>
              </w:rPr>
            </w:r>
            <w:r>
              <w:rPr>
                <w:noProof/>
              </w:rPr>
              <w:fldChar w:fldCharType="separate"/>
            </w:r>
            <w:r>
              <w:rPr>
                <w:noProof/>
              </w:rPr>
              <w:t xml:space="preserve">6.1.5</w:t>
            </w:r>
            <w:r>
              <w:rPr>
                <w:noProof/>
              </w:rPr>
              <w:fldChar w:fldCharType="end"/>
            </w:r>
            <w:r>
              <w:rPr>
                <w:noProof/>
              </w:rPr>
              <w:br/>
              <w:t xml:space="preserve"> Sections ajoutées : </w:t>
            </w:r>
            <w:r>
              <w:rPr>
                <w:noProof/>
              </w:rPr>
              <w:fldChar w:fldCharType="begin"/>
            </w:r>
            <w:r>
              <w:rPr>
                <w:noProof/>
              </w:rPr>
              <w:instrText xml:space="preserve"> REF _Ref81925934 \r \h </w:instrText>
            </w:r>
            <w:r>
              <w:rPr>
                <w:noProof/>
              </w:rPr>
            </w:r>
            <w:r>
              <w:rPr>
                <w:noProof/>
              </w:rPr>
              <w:fldChar w:fldCharType="separate"/>
            </w:r>
            <w:r>
              <w:rPr>
                <w:noProof/>
              </w:rPr>
              <w:t xml:space="preserve">4.3.3</w:t>
            </w:r>
            <w:r>
              <w:rPr>
                <w:noProof/>
              </w:rPr>
              <w:fldChar w:fldCharType="end"/>
            </w:r>
          </w:p>
        </w:tc>
      </w:tr>
      <w:tr w:rsidR="00910F25" w:rsidTr="00910F25" w14:paraId="507C865A" w14:textId="77777777">
        <w:tc>
          <w:tcPr>
            <w:tcW w:w="1384" w:type="dxa"/>
          </w:tcPr>
          <w:p>
            <w:pPr>
              <w:rPr>
                <w:noProof/>
              </w:rPr>
            </w:pPr>
            <w:r>
              <w:rPr>
                <w:noProof/>
              </w:rPr>
              <w:t xml:space="preserve">20-12-2021</w:t>
            </w:r>
          </w:p>
        </w:tc>
        <w:tc>
          <w:tcPr>
            <w:tcW w:w="992" w:type="dxa"/>
          </w:tcPr>
          <w:p>
            <w:pPr>
              <w:rPr>
                <w:noProof/>
              </w:rPr>
            </w:pPr>
            <w:r>
              <w:rPr>
                <w:noProof/>
              </w:rPr>
              <w:t xml:space="preserve">JZ</w:t>
            </w:r>
          </w:p>
        </w:tc>
        <w:tc>
          <w:tcPr>
            <w:tcW w:w="1129" w:type="dxa"/>
          </w:tcPr>
          <w:p w:rsidR="00910F25" w:rsidRDefault="00910F25" w14:paraId="4EA38B38" w14:textId="77777777">
            <w:pPr>
              <w:rPr>
                <w:noProof/>
              </w:rPr>
            </w:pPr>
          </w:p>
        </w:tc>
        <w:tc>
          <w:tcPr>
            <w:tcW w:w="5850" w:type="dxa"/>
          </w:tcPr>
          <w:p>
            <w:pPr>
              <w:rPr>
                <w:noProof/>
              </w:rPr>
            </w:pPr>
            <w:r>
              <w:rPr>
                <w:noProof/>
              </w:rPr>
              <w:t xml:space="preserve">Sections mises à jour : </w:t>
            </w:r>
            <w:r>
              <w:rPr>
                <w:noProof/>
              </w:rPr>
              <w:fldChar w:fldCharType="begin"/>
            </w:r>
            <w:r>
              <w:rPr>
                <w:noProof/>
              </w:rPr>
              <w:instrText xml:space="preserve"> REF _Ref72229800 \r \h </w:instrText>
            </w:r>
            <w:r>
              <w:rPr>
                <w:noProof/>
              </w:rPr>
            </w:r>
            <w:r>
              <w:rPr>
                <w:noProof/>
              </w:rPr>
              <w:fldChar w:fldCharType="separate"/>
            </w:r>
            <w:r>
              <w:rPr>
                <w:noProof/>
              </w:rPr>
              <w:t xml:space="preserve">3.2.1.1</w:t>
            </w:r>
            <w:r>
              <w:rPr>
                <w:noProof/>
              </w:rPr>
              <w:fldChar w:fldCharType="end"/>
            </w:r>
            <w:r>
              <w:rPr>
                <w:noProof/>
              </w:rPr>
              <w:t xml:space="preserve">, </w:t>
            </w:r>
            <w:r>
              <w:rPr>
                <w:noProof/>
              </w:rPr>
              <w:fldChar w:fldCharType="begin"/>
            </w:r>
            <w:r>
              <w:rPr>
                <w:noProof/>
              </w:rPr>
              <w:instrText xml:space="preserve"> REF _Ref81925827 \r \h </w:instrText>
            </w:r>
            <w:r>
              <w:rPr>
                <w:noProof/>
              </w:rPr>
            </w:r>
            <w:r>
              <w:rPr>
                <w:noProof/>
              </w:rPr>
              <w:fldChar w:fldCharType="separate"/>
            </w:r>
            <w:r>
              <w:rPr>
                <w:noProof/>
              </w:rPr>
              <w:t xml:space="preserve">3.2.1.3</w:t>
            </w:r>
            <w:r>
              <w:rPr>
                <w:noProof/>
              </w:rPr>
              <w:fldChar w:fldCharType="end"/>
            </w:r>
            <w:r>
              <w:rPr>
                <w:noProof/>
              </w:rPr>
              <w:t xml:space="preserve">, </w:t>
            </w:r>
            <w:r>
              <w:rPr>
                <w:noProof/>
              </w:rPr>
              <w:fldChar w:fldCharType="begin"/>
            </w:r>
            <w:r>
              <w:rPr>
                <w:noProof/>
              </w:rPr>
              <w:instrText xml:space="preserve"> REF _Ref88481915 \r \h </w:instrText>
            </w:r>
            <w:r>
              <w:rPr>
                <w:noProof/>
              </w:rPr>
            </w:r>
            <w:r>
              <w:rPr>
                <w:noProof/>
              </w:rPr>
              <w:fldChar w:fldCharType="separate"/>
            </w:r>
            <w:r>
              <w:rPr>
                <w:noProof/>
              </w:rPr>
              <w:t xml:space="preserve">3.2.1.8, </w:t>
            </w:r>
            <w:r>
              <w:rPr>
                <w:noProof/>
              </w:rPr>
              <w:fldChar w:fldCharType="end"/>
            </w:r>
            <w:r>
              <w:rPr>
                <w:noProof/>
              </w:rPr>
              <w:t xml:space="preserve"> </w:t>
            </w:r>
            <w:r>
              <w:rPr>
                <w:noProof/>
              </w:rPr>
              <w:fldChar w:fldCharType="begin"/>
            </w:r>
            <w:r>
              <w:rPr>
                <w:noProof/>
              </w:rPr>
              <w:instrText xml:space="preserve"> REF _Ref88481919 \r \h </w:instrText>
            </w:r>
            <w:r>
              <w:rPr>
                <w:noProof/>
              </w:rPr>
            </w:r>
            <w:r>
              <w:rPr>
                <w:noProof/>
              </w:rPr>
              <w:fldChar w:fldCharType="separate"/>
            </w:r>
            <w:r>
              <w:rPr>
                <w:noProof/>
              </w:rPr>
              <w:t xml:space="preserve">3.3</w:t>
            </w:r>
            <w:r>
              <w:rPr>
                <w:noProof/>
              </w:rPr>
              <w:fldChar w:fldCharType="end"/>
            </w:r>
            <w:r>
              <w:rPr>
                <w:noProof/>
              </w:rPr>
              <w:t xml:space="preserve">, </w:t>
            </w:r>
            <w:r>
              <w:rPr>
                <w:noProof/>
              </w:rPr>
              <w:fldChar w:fldCharType="begin"/>
            </w:r>
            <w:r>
              <w:rPr>
                <w:noProof/>
              </w:rPr>
              <w:instrText xml:space="preserve"> REF _Ref88252571 \r \h </w:instrText>
            </w:r>
            <w:r>
              <w:rPr>
                <w:noProof/>
              </w:rPr>
            </w:r>
            <w:r>
              <w:rPr>
                <w:noProof/>
              </w:rPr>
              <w:fldChar w:fldCharType="separate"/>
            </w:r>
            <w:r>
              <w:rPr>
                <w:noProof/>
              </w:rPr>
              <w:t xml:space="preserve">3.5</w:t>
            </w:r>
            <w:r>
              <w:rPr>
                <w:noProof/>
              </w:rPr>
              <w:fldChar w:fldCharType="end"/>
            </w:r>
            <w:r>
              <w:rPr>
                <w:noProof/>
              </w:rPr>
              <w:t xml:space="preserve">, </w:t>
            </w:r>
            <w:r>
              <w:rPr>
                <w:noProof/>
              </w:rPr>
              <w:fldChar w:fldCharType="begin"/>
            </w:r>
            <w:r>
              <w:rPr>
                <w:noProof/>
              </w:rPr>
              <w:instrText xml:space="preserve"> REF _Ref81925866 \r \h </w:instrText>
            </w:r>
            <w:r>
              <w:rPr>
                <w:noProof/>
              </w:rPr>
            </w:r>
            <w:r>
              <w:rPr>
                <w:noProof/>
              </w:rPr>
              <w:fldChar w:fldCharType="separate"/>
            </w:r>
            <w:r>
              <w:rPr>
                <w:noProof/>
              </w:rPr>
              <w:t xml:space="preserve">4.1</w:t>
            </w:r>
            <w:r>
              <w:rPr>
                <w:noProof/>
              </w:rPr>
              <w:fldChar w:fldCharType="end"/>
            </w:r>
            <w:r>
              <w:rPr>
                <w:noProof/>
              </w:rPr>
              <w:t xml:space="preserve">, </w:t>
            </w:r>
            <w:r>
              <w:rPr>
                <w:noProof/>
              </w:rPr>
              <w:fldChar w:fldCharType="begin"/>
            </w:r>
            <w:r>
              <w:rPr>
                <w:noProof/>
              </w:rPr>
              <w:instrText xml:space="preserve"> REF _Ref90635308 \r \h </w:instrText>
            </w:r>
            <w:r>
              <w:rPr>
                <w:noProof/>
              </w:rPr>
            </w:r>
            <w:r>
              <w:rPr>
                <w:noProof/>
              </w:rPr>
              <w:fldChar w:fldCharType="separate"/>
            </w:r>
            <w:r>
              <w:rPr>
                <w:noProof/>
              </w:rPr>
              <w:t xml:space="preserve">4.3</w:t>
            </w:r>
            <w:r>
              <w:rPr>
                <w:noProof/>
              </w:rPr>
              <w:fldChar w:fldCharType="end"/>
            </w:r>
            <w:r>
              <w:rPr>
                <w:noProof/>
              </w:rPr>
              <w:t xml:space="preserve">, </w:t>
            </w:r>
            <w:r>
              <w:rPr>
                <w:noProof/>
              </w:rPr>
              <w:fldChar w:fldCharType="begin"/>
            </w:r>
            <w:r>
              <w:rPr>
                <w:noProof/>
              </w:rPr>
              <w:instrText xml:space="preserve"> REF _Ref72262119 \r \h </w:instrText>
            </w:r>
            <w:r>
              <w:rPr>
                <w:noProof/>
              </w:rPr>
            </w:r>
            <w:r>
              <w:rPr>
                <w:noProof/>
              </w:rPr>
              <w:fldChar w:fldCharType="separate"/>
            </w:r>
            <w:r>
              <w:rPr>
                <w:noProof/>
              </w:rPr>
              <w:t xml:space="preserve">4.3.1.1</w:t>
            </w:r>
            <w:r>
              <w:rPr>
                <w:noProof/>
              </w:rPr>
              <w:fldChar w:fldCharType="end"/>
            </w:r>
            <w:r>
              <w:rPr>
                <w:noProof/>
              </w:rPr>
              <w:t xml:space="preserve">, </w:t>
            </w:r>
            <w:r>
              <w:rPr>
                <w:noProof/>
              </w:rPr>
              <w:fldChar w:fldCharType="begin"/>
            </w:r>
            <w:r>
              <w:rPr>
                <w:noProof/>
              </w:rPr>
              <w:instrText xml:space="preserve"> REF _Ref72229493 \r \h </w:instrText>
            </w:r>
            <w:r>
              <w:rPr>
                <w:noProof/>
              </w:rPr>
            </w:r>
            <w:r>
              <w:rPr>
                <w:noProof/>
              </w:rPr>
              <w:fldChar w:fldCharType="separate"/>
            </w:r>
            <w:r>
              <w:rPr>
                <w:noProof/>
              </w:rPr>
              <w:t xml:space="preserve">4.3.1.2</w:t>
            </w:r>
            <w:r>
              <w:rPr>
                <w:noProof/>
              </w:rPr>
              <w:fldChar w:fldCharType="end"/>
            </w:r>
            <w:r>
              <w:rPr>
                <w:noProof/>
              </w:rPr>
              <w:t xml:space="preserve">, </w:t>
            </w:r>
            <w:r>
              <w:rPr>
                <w:noProof/>
              </w:rPr>
              <w:fldChar w:fldCharType="begin"/>
            </w:r>
            <w:r>
              <w:rPr>
                <w:noProof/>
              </w:rPr>
              <w:instrText xml:space="preserve"> REF _Ref81925602 \r \h </w:instrText>
            </w:r>
            <w:r>
              <w:rPr>
                <w:noProof/>
              </w:rPr>
            </w:r>
            <w:r>
              <w:rPr>
                <w:noProof/>
              </w:rPr>
              <w:fldChar w:fldCharType="separate"/>
            </w:r>
            <w:r>
              <w:rPr>
                <w:noProof/>
              </w:rPr>
              <w:t xml:space="preserve">4.3.1.3</w:t>
            </w:r>
            <w:r>
              <w:rPr>
                <w:noProof/>
              </w:rPr>
              <w:fldChar w:fldCharType="end"/>
            </w:r>
            <w:r>
              <w:rPr>
                <w:noProof/>
              </w:rPr>
              <w:t xml:space="preserve">, </w:t>
            </w:r>
            <w:r>
              <w:rPr>
                <w:noProof/>
              </w:rPr>
              <w:fldChar w:fldCharType="begin"/>
            </w:r>
            <w:r>
              <w:rPr>
                <w:noProof/>
              </w:rPr>
              <w:instrText xml:space="preserve"> REF _Ref71403264 \r \h </w:instrText>
            </w:r>
            <w:r>
              <w:rPr>
                <w:noProof/>
              </w:rPr>
            </w:r>
            <w:r>
              <w:rPr>
                <w:noProof/>
              </w:rPr>
              <w:fldChar w:fldCharType="separate"/>
            </w:r>
            <w:r>
              <w:rPr>
                <w:noProof/>
              </w:rPr>
              <w:t xml:space="preserve">6.1.6</w:t>
            </w:r>
            <w:r>
              <w:rPr>
                <w:noProof/>
              </w:rPr>
              <w:fldChar w:fldCharType="end"/>
            </w:r>
            <w:r>
              <w:rPr>
                <w:noProof/>
              </w:rPr>
              <w:t xml:space="preserve">, </w:t>
            </w:r>
            <w:r>
              <w:rPr>
                <w:noProof/>
              </w:rPr>
              <w:fldChar w:fldCharType="begin"/>
            </w:r>
            <w:r>
              <w:rPr>
                <w:noProof/>
              </w:rPr>
              <w:instrText xml:space="preserve"> REF _Ref90628838 \r \h </w:instrText>
            </w:r>
            <w:r>
              <w:rPr>
                <w:noProof/>
              </w:rPr>
            </w:r>
            <w:r>
              <w:rPr>
                <w:noProof/>
              </w:rPr>
              <w:fldChar w:fldCharType="separate"/>
            </w:r>
            <w:r>
              <w:rPr>
                <w:noProof/>
              </w:rPr>
              <w:t xml:space="preserve">6.1.6.1</w:t>
            </w:r>
            <w:r>
              <w:rPr>
                <w:noProof/>
              </w:rPr>
              <w:fldChar w:fldCharType="end"/>
            </w:r>
            <w:r>
              <w:rPr>
                <w:noProof/>
              </w:rPr>
              <w:t xml:space="preserve">, </w:t>
            </w:r>
            <w:r>
              <w:rPr>
                <w:noProof/>
              </w:rPr>
              <w:fldChar w:fldCharType="begin"/>
            </w:r>
            <w:r>
              <w:rPr>
                <w:noProof/>
              </w:rPr>
              <w:instrText xml:space="preserve"> REF _Ref71404552 \r \h </w:instrText>
            </w:r>
            <w:r>
              <w:rPr>
                <w:noProof/>
              </w:rPr>
            </w:r>
            <w:r>
              <w:rPr>
                <w:noProof/>
              </w:rPr>
              <w:fldChar w:fldCharType="separate"/>
            </w:r>
            <w:r>
              <w:rPr>
                <w:noProof/>
              </w:rPr>
              <w:t xml:space="preserve">6.1.6.2</w:t>
            </w:r>
            <w:r>
              <w:rPr>
                <w:noProof/>
              </w:rPr>
              <w:fldChar w:fldCharType="end"/>
            </w:r>
            <w:r>
              <w:rPr>
                <w:noProof/>
              </w:rPr>
              <w:t xml:space="preserve">, </w:t>
            </w:r>
            <w:r>
              <w:rPr>
                <w:noProof/>
              </w:rPr>
              <w:fldChar w:fldCharType="begin"/>
            </w:r>
            <w:r>
              <w:rPr>
                <w:noProof/>
              </w:rPr>
              <w:instrText xml:space="preserve"> REF _Ref89290757 \r \h </w:instrText>
            </w:r>
            <w:r>
              <w:rPr>
                <w:noProof/>
              </w:rPr>
            </w:r>
            <w:r>
              <w:rPr>
                <w:noProof/>
              </w:rPr>
              <w:fldChar w:fldCharType="separate"/>
            </w:r>
            <w:r>
              <w:rPr>
                <w:noProof/>
              </w:rPr>
              <w:t xml:space="preserve">9.1.1</w:t>
            </w:r>
            <w:r>
              <w:rPr>
                <w:noProof/>
              </w:rPr>
              <w:fldChar w:fldCharType="end"/>
            </w:r>
            <w:r>
              <w:rPr>
                <w:noProof/>
              </w:rPr>
              <w:t xml:space="preserve">, </w:t>
            </w:r>
            <w:r>
              <w:rPr>
                <w:noProof/>
              </w:rPr>
              <w:fldChar w:fldCharType="begin"/>
            </w:r>
            <w:r>
              <w:rPr>
                <w:noProof/>
              </w:rPr>
              <w:instrText xml:space="preserve"> REF _Ref89290760 \r \h </w:instrText>
            </w:r>
            <w:r>
              <w:rPr>
                <w:noProof/>
              </w:rPr>
            </w:r>
            <w:r>
              <w:rPr>
                <w:noProof/>
              </w:rPr>
              <w:fldChar w:fldCharType="separate"/>
            </w:r>
            <w:r>
              <w:rPr>
                <w:noProof/>
              </w:rPr>
              <w:t xml:space="preserve">9.1.2</w:t>
            </w:r>
            <w:r>
              <w:rPr>
                <w:noProof/>
              </w:rPr>
              <w:fldChar w:fldCharType="end"/>
            </w:r>
            <w:r>
              <w:rPr>
                <w:noProof/>
              </w:rPr>
              <w:t xml:space="preserve">, </w:t>
            </w:r>
            <w:r>
              <w:rPr>
                <w:noProof/>
              </w:rPr>
              <w:fldChar w:fldCharType="begin"/>
            </w:r>
            <w:r>
              <w:rPr>
                <w:noProof/>
              </w:rPr>
              <w:instrText xml:space="preserve"> REF _Ref88481934 \r \h </w:instrText>
            </w:r>
            <w:r>
              <w:rPr>
                <w:noProof/>
              </w:rPr>
            </w:r>
            <w:r>
              <w:rPr>
                <w:noProof/>
              </w:rPr>
              <w:fldChar w:fldCharType="separate"/>
            </w:r>
            <w:r>
              <w:rPr>
                <w:noProof/>
              </w:rPr>
              <w:t xml:space="preserve">9.2.5</w:t>
            </w:r>
            <w:r>
              <w:rPr>
                <w:noProof/>
              </w:rPr>
              <w:fldChar w:fldCharType="end"/>
            </w:r>
            <w:r>
              <w:rPr>
                <w:noProof/>
              </w:rPr>
              <w:t xml:space="preserve">, </w:t>
            </w:r>
            <w:r>
              <w:rPr>
                <w:noProof/>
              </w:rPr>
              <w:fldChar w:fldCharType="begin"/>
            </w:r>
            <w:r>
              <w:rPr>
                <w:noProof/>
              </w:rPr>
              <w:instrText xml:space="preserve"> REF _Ref495320280 \r \h </w:instrText>
            </w:r>
            <w:r>
              <w:rPr>
                <w:noProof/>
              </w:rPr>
            </w:r>
            <w:r>
              <w:rPr>
                <w:noProof/>
              </w:rPr>
              <w:fldChar w:fldCharType="separate"/>
            </w:r>
            <w:r>
              <w:rPr>
                <w:noProof/>
              </w:rPr>
              <w:t xml:space="preserve">9.2.5.1</w:t>
            </w:r>
            <w:r>
              <w:rPr>
                <w:noProof/>
              </w:rPr>
              <w:fldChar w:fldCharType="end"/>
            </w:r>
            <w:r>
              <w:rPr>
                <w:noProof/>
              </w:rPr>
              <w:t xml:space="preserve">, </w:t>
            </w:r>
            <w:r>
              <w:rPr>
                <w:noProof/>
              </w:rPr>
              <w:fldChar w:fldCharType="begin"/>
            </w:r>
            <w:r>
              <w:rPr>
                <w:noProof/>
              </w:rPr>
              <w:instrText xml:space="preserve"> REF _Ref88486655 \r \h </w:instrText>
            </w:r>
            <w:r>
              <w:rPr>
                <w:noProof/>
              </w:rPr>
            </w:r>
            <w:r>
              <w:rPr>
                <w:noProof/>
              </w:rPr>
              <w:fldChar w:fldCharType="separate"/>
            </w:r>
            <w:r>
              <w:rPr>
                <w:noProof/>
              </w:rPr>
              <w:t xml:space="preserve">9.2.5.2</w:t>
            </w:r>
            <w:r>
              <w:rPr>
                <w:noProof/>
              </w:rPr>
              <w:fldChar w:fldCharType="end"/>
            </w:r>
            <w:r>
              <w:rPr>
                <w:noProof/>
              </w:rPr>
              <w:t xml:space="preserve">, </w:t>
            </w:r>
            <w:r>
              <w:rPr>
                <w:noProof/>
              </w:rPr>
              <w:fldChar w:fldCharType="begin"/>
            </w:r>
            <w:r>
              <w:rPr>
                <w:noProof/>
              </w:rPr>
              <w:instrText xml:space="preserve"> REF _Ref88727924 \r \h </w:instrText>
            </w:r>
            <w:r>
              <w:rPr>
                <w:noProof/>
              </w:rPr>
            </w:r>
            <w:r>
              <w:rPr>
                <w:noProof/>
              </w:rPr>
              <w:fldChar w:fldCharType="separate"/>
            </w:r>
            <w:r>
              <w:rPr>
                <w:noProof/>
              </w:rPr>
              <w:t xml:space="preserve">9.3.1</w:t>
            </w:r>
            <w:r>
              <w:rPr>
                <w:noProof/>
              </w:rPr>
              <w:fldChar w:fldCharType="end"/>
            </w:r>
            <w:r>
              <w:rPr>
                <w:noProof/>
              </w:rPr>
              <w:t xml:space="preserve">, </w:t>
            </w:r>
            <w:r>
              <w:rPr>
                <w:noProof/>
              </w:rPr>
              <w:fldChar w:fldCharType="begin"/>
            </w:r>
            <w:r>
              <w:rPr>
                <w:noProof/>
              </w:rPr>
              <w:instrText xml:space="preserve"> REF _Ref88727930 \r \h </w:instrText>
            </w:r>
            <w:r>
              <w:rPr>
                <w:noProof/>
              </w:rPr>
            </w:r>
            <w:r>
              <w:rPr>
                <w:noProof/>
              </w:rPr>
              <w:fldChar w:fldCharType="separate"/>
            </w:r>
            <w:r>
              <w:rPr>
                <w:noProof/>
              </w:rPr>
              <w:t xml:space="preserve">9.3.2</w:t>
            </w:r>
            <w:r>
              <w:rPr>
                <w:noProof/>
              </w:rPr>
              <w:fldChar w:fldCharType="end"/>
            </w:r>
            <w:r>
              <w:rPr>
                <w:noProof/>
              </w:rPr>
              <w:t xml:space="preserve">, </w:t>
            </w:r>
            <w:r>
              <w:rPr>
                <w:noProof/>
              </w:rPr>
              <w:fldChar w:fldCharType="begin"/>
            </w:r>
            <w:r>
              <w:rPr>
                <w:noProof/>
              </w:rPr>
              <w:instrText xml:space="preserve"> REF _Ref88727931 \r \h </w:instrText>
            </w:r>
            <w:r>
              <w:rPr>
                <w:noProof/>
              </w:rPr>
            </w:r>
            <w:r>
              <w:rPr>
                <w:noProof/>
              </w:rPr>
              <w:fldChar w:fldCharType="separate"/>
            </w:r>
            <w:r>
              <w:rPr>
                <w:noProof/>
              </w:rPr>
              <w:t xml:space="preserve">9.3.3</w:t>
            </w:r>
            <w:r>
              <w:rPr>
                <w:noProof/>
              </w:rPr>
              <w:fldChar w:fldCharType="end"/>
            </w:r>
            <w:r>
              <w:rPr>
                <w:noProof/>
              </w:rPr>
              <w:t xml:space="preserve">, </w:t>
            </w:r>
            <w:r>
              <w:rPr>
                <w:noProof/>
              </w:rPr>
              <w:fldChar w:fldCharType="begin"/>
            </w:r>
            <w:r>
              <w:rPr>
                <w:noProof/>
              </w:rPr>
              <w:instrText xml:space="preserve"> REF _Ref90636012 \r \h </w:instrText>
            </w:r>
            <w:r>
              <w:rPr>
                <w:noProof/>
              </w:rPr>
            </w:r>
            <w:r>
              <w:rPr>
                <w:noProof/>
              </w:rPr>
              <w:fldChar w:fldCharType="separate"/>
            </w:r>
            <w:r>
              <w:rPr>
                <w:noProof/>
              </w:rPr>
              <w:t xml:space="preserve">10.1.8</w:t>
            </w:r>
            <w:r>
              <w:rPr>
                <w:noProof/>
              </w:rPr>
              <w:fldChar w:fldCharType="end"/>
            </w:r>
            <w:r>
              <w:rPr>
                <w:noProof/>
              </w:rPr>
              <w:br/>
            </w:r>
            <w:r>
              <w:rPr>
                <w:noProof/>
              </w:rPr>
              <w:br/>
              <w:t xml:space="preserve"> Sections ajoutées : </w:t>
            </w:r>
            <w:r>
              <w:rPr>
                <w:noProof/>
              </w:rPr>
              <w:fldChar w:fldCharType="begin"/>
            </w:r>
            <w:r>
              <w:rPr>
                <w:noProof/>
              </w:rPr>
              <w:instrText xml:space="preserve"> REF _Ref88481945 \r \h </w:instrText>
            </w:r>
            <w:r>
              <w:rPr>
                <w:noProof/>
              </w:rPr>
            </w:r>
            <w:r>
              <w:rPr>
                <w:noProof/>
              </w:rPr>
              <w:fldChar w:fldCharType="separate"/>
            </w:r>
            <w:r>
              <w:rPr>
                <w:noProof/>
              </w:rPr>
              <w:t xml:space="preserve">4.3.2</w:t>
            </w:r>
            <w:r>
              <w:rPr>
                <w:noProof/>
              </w:rPr>
              <w:fldChar w:fldCharType="end"/>
            </w:r>
            <w:r>
              <w:rPr>
                <w:noProof/>
              </w:rPr>
              <w:t xml:space="preserve">, </w:t>
            </w:r>
            <w:r>
              <w:rPr>
                <w:noProof/>
              </w:rPr>
              <w:fldChar w:fldCharType="begin"/>
            </w:r>
            <w:r>
              <w:rPr>
                <w:noProof/>
              </w:rPr>
              <w:instrText xml:space="preserve"> REF _Ref88251878 \r \h </w:instrText>
            </w:r>
            <w:r>
              <w:rPr>
                <w:noProof/>
              </w:rPr>
            </w:r>
            <w:r>
              <w:rPr>
                <w:noProof/>
              </w:rPr>
              <w:fldChar w:fldCharType="separate"/>
            </w:r>
            <w:r>
              <w:rPr>
                <w:noProof/>
              </w:rPr>
              <w:t xml:space="preserve">4.3.2.1</w:t>
            </w:r>
            <w:r>
              <w:rPr>
                <w:noProof/>
              </w:rPr>
              <w:fldChar w:fldCharType="end"/>
            </w:r>
            <w:r>
              <w:rPr>
                <w:noProof/>
              </w:rPr>
              <w:t xml:space="preserve">, </w:t>
            </w:r>
            <w:r>
              <w:rPr>
                <w:noProof/>
              </w:rPr>
              <w:fldChar w:fldCharType="begin"/>
            </w:r>
            <w:r>
              <w:rPr>
                <w:noProof/>
              </w:rPr>
              <w:instrText xml:space="preserve"> REF _Ref88251215 \r \h </w:instrText>
            </w:r>
            <w:r>
              <w:rPr>
                <w:noProof/>
              </w:rPr>
            </w:r>
            <w:r>
              <w:rPr>
                <w:noProof/>
              </w:rPr>
              <w:fldChar w:fldCharType="separate"/>
            </w:r>
            <w:r>
              <w:rPr>
                <w:noProof/>
              </w:rPr>
              <w:t xml:space="preserve">4.3.2.2</w:t>
            </w:r>
            <w:r>
              <w:rPr>
                <w:noProof/>
              </w:rPr>
              <w:fldChar w:fldCharType="end"/>
            </w:r>
            <w:r>
              <w:rPr>
                <w:noProof/>
              </w:rPr>
              <w:t xml:space="preserve">, </w:t>
            </w:r>
            <w:r>
              <w:rPr>
                <w:noProof/>
              </w:rPr>
              <w:fldChar w:fldCharType="begin"/>
            </w:r>
            <w:r>
              <w:rPr>
                <w:noProof/>
              </w:rPr>
              <w:instrText xml:space="preserve"> REF _Ref88733169 \r \h </w:instrText>
            </w:r>
            <w:r>
              <w:rPr>
                <w:noProof/>
              </w:rPr>
            </w:r>
            <w:r>
              <w:rPr>
                <w:noProof/>
              </w:rPr>
              <w:fldChar w:fldCharType="separate"/>
            </w:r>
            <w:r>
              <w:rPr>
                <w:noProof/>
              </w:rPr>
              <w:t xml:space="preserve">4.3.3</w:t>
            </w:r>
            <w:r>
              <w:rPr>
                <w:noProof/>
              </w:rPr>
              <w:fldChar w:fldCharType="end"/>
            </w:r>
            <w:r>
              <w:rPr>
                <w:noProof/>
              </w:rPr>
              <w:t xml:space="preserve">, </w:t>
            </w:r>
            <w:r>
              <w:rPr>
                <w:noProof/>
              </w:rPr>
              <w:fldChar w:fldCharType="begin"/>
            </w:r>
            <w:r>
              <w:rPr>
                <w:noProof/>
              </w:rPr>
              <w:instrText xml:space="preserve"> REF _Ref88732584 \r \h </w:instrText>
            </w:r>
            <w:r>
              <w:rPr>
                <w:noProof/>
              </w:rPr>
            </w:r>
            <w:r>
              <w:rPr>
                <w:noProof/>
              </w:rPr>
              <w:fldChar w:fldCharType="separate"/>
            </w:r>
            <w:r>
              <w:rPr>
                <w:noProof/>
              </w:rPr>
              <w:t xml:space="preserve">4.3.3.1</w:t>
            </w:r>
            <w:r>
              <w:rPr>
                <w:noProof/>
              </w:rPr>
              <w:fldChar w:fldCharType="end"/>
            </w:r>
            <w:r>
              <w:rPr>
                <w:noProof/>
              </w:rPr>
              <w:t xml:space="preserve">, </w:t>
            </w:r>
            <w:r>
              <w:rPr>
                <w:noProof/>
              </w:rPr>
              <w:fldChar w:fldCharType="begin"/>
            </w:r>
            <w:r>
              <w:rPr>
                <w:noProof/>
              </w:rPr>
              <w:instrText xml:space="preserve"> REF _Ref88728604 \r \h </w:instrText>
            </w:r>
            <w:r>
              <w:rPr>
                <w:noProof/>
              </w:rPr>
            </w:r>
            <w:r>
              <w:rPr>
                <w:noProof/>
              </w:rPr>
              <w:fldChar w:fldCharType="separate"/>
            </w:r>
            <w:r>
              <w:rPr>
                <w:noProof/>
              </w:rPr>
              <w:t xml:space="preserve">4.3.3.2</w:t>
            </w:r>
            <w:r>
              <w:rPr>
                <w:noProof/>
              </w:rPr>
              <w:fldChar w:fldCharType="end"/>
            </w:r>
            <w:r>
              <w:rPr>
                <w:noProof/>
              </w:rPr>
              <w:t xml:space="preserve">, </w:t>
            </w:r>
            <w:r>
              <w:rPr>
                <w:noProof/>
              </w:rPr>
              <w:fldChar w:fldCharType="begin"/>
            </w:r>
            <w:r>
              <w:rPr>
                <w:noProof/>
              </w:rPr>
              <w:instrText xml:space="preserve"> REF _Ref89290789 \r \h </w:instrText>
            </w:r>
            <w:r>
              <w:rPr>
                <w:noProof/>
              </w:rPr>
            </w:r>
            <w:r>
              <w:rPr>
                <w:noProof/>
              </w:rPr>
              <w:fldChar w:fldCharType="separate"/>
            </w:r>
            <w:r>
              <w:rPr>
                <w:noProof/>
              </w:rPr>
              <w:t xml:space="preserve">9.1.3</w:t>
            </w:r>
            <w:r>
              <w:rPr>
                <w:noProof/>
              </w:rPr>
              <w:fldChar w:fldCharType="end"/>
            </w:r>
            <w:r>
              <w:rPr>
                <w:noProof/>
              </w:rPr>
              <w:t xml:space="preserve">, </w:t>
            </w:r>
            <w:r>
              <w:rPr>
                <w:noProof/>
              </w:rPr>
              <w:fldChar w:fldCharType="begin"/>
            </w:r>
            <w:r>
              <w:rPr>
                <w:noProof/>
              </w:rPr>
              <w:instrText xml:space="preserve"> REF _Ref90631898 \r \h </w:instrText>
            </w:r>
            <w:r>
              <w:rPr>
                <w:noProof/>
              </w:rPr>
            </w:r>
            <w:r>
              <w:rPr>
                <w:noProof/>
              </w:rPr>
              <w:fldChar w:fldCharType="separate"/>
            </w:r>
            <w:r>
              <w:rPr>
                <w:noProof/>
              </w:rPr>
              <w:t xml:space="preserve">11.7</w:t>
            </w:r>
            <w:r>
              <w:rPr>
                <w:noProof/>
              </w:rPr>
              <w:fldChar w:fldCharType="end"/>
            </w:r>
          </w:p>
        </w:tc>
      </w:tr>
      <w:tr w:rsidR="00910F25" w:rsidTr="00910F25" w14:paraId="3F3A11F7" w14:textId="77777777">
        <w:tc>
          <w:tcPr>
            <w:tcW w:w="1384" w:type="dxa"/>
          </w:tcPr>
          <w:p>
            <w:pPr>
              <w:rPr>
                <w:noProof/>
              </w:rPr>
            </w:pPr>
            <w:r>
              <w:rPr>
                <w:noProof/>
              </w:rPr>
              <w:t xml:space="preserve">05-07-2022</w:t>
            </w:r>
          </w:p>
        </w:tc>
        <w:tc>
          <w:tcPr>
            <w:tcW w:w="992" w:type="dxa"/>
          </w:tcPr>
          <w:p>
            <w:pPr>
              <w:rPr>
                <w:noProof/>
              </w:rPr>
            </w:pPr>
            <w:r>
              <w:rPr>
                <w:noProof/>
              </w:rPr>
              <w:t xml:space="preserve">JZ</w:t>
            </w:r>
          </w:p>
        </w:tc>
        <w:tc>
          <w:tcPr>
            <w:tcW w:w="1129" w:type="dxa"/>
          </w:tcPr>
          <w:p w:rsidR="00910F25" w:rsidRDefault="00910F25" w14:paraId="4A6E0117" w14:textId="77777777">
            <w:pPr>
              <w:rPr>
                <w:noProof/>
              </w:rPr>
            </w:pPr>
          </w:p>
        </w:tc>
        <w:tc>
          <w:tcPr>
            <w:tcW w:w="5850" w:type="dxa"/>
          </w:tcPr>
          <w:p>
            <w:pPr>
              <w:rPr>
                <w:noProof/>
              </w:rPr>
            </w:pPr>
            <w:r>
              <w:rPr>
                <w:noProof/>
              </w:rPr>
              <w:t xml:space="preserve">Sections mises à jour : </w:t>
            </w:r>
            <w:r>
              <w:rPr>
                <w:noProof/>
              </w:rPr>
              <w:fldChar w:fldCharType="begin"/>
            </w:r>
            <w:r>
              <w:rPr>
                <w:noProof/>
              </w:rPr>
              <w:instrText xml:space="preserve"> REF _Ref107606299 \r \h </w:instrText>
            </w:r>
            <w:r>
              <w:rPr>
                <w:noProof/>
              </w:rPr>
            </w:r>
            <w:r>
              <w:rPr>
                <w:noProof/>
              </w:rPr>
              <w:fldChar w:fldCharType="separate"/>
            </w:r>
            <w:r>
              <w:rPr>
                <w:noProof/>
              </w:rPr>
              <w:t xml:space="preserve">1.1</w:t>
            </w:r>
            <w:r>
              <w:rPr>
                <w:noProof/>
              </w:rPr>
              <w:fldChar w:fldCharType="end"/>
            </w:r>
            <w:r>
              <w:rPr>
                <w:noProof/>
              </w:rPr>
              <w:t xml:space="preserve">, </w:t>
            </w:r>
            <w:r>
              <w:rPr>
                <w:noProof/>
              </w:rPr>
              <w:fldChar w:fldCharType="begin"/>
            </w:r>
            <w:r>
              <w:rPr>
                <w:noProof/>
              </w:rPr>
              <w:instrText xml:space="preserve"> REF _Ref107606301 \r \h </w:instrText>
            </w:r>
            <w:r>
              <w:rPr>
                <w:noProof/>
              </w:rPr>
            </w:r>
            <w:r>
              <w:rPr>
                <w:noProof/>
              </w:rPr>
              <w:fldChar w:fldCharType="separate"/>
            </w:r>
            <w:r>
              <w:rPr>
                <w:noProof/>
              </w:rPr>
              <w:t xml:space="preserve">1.2</w:t>
            </w:r>
            <w:r>
              <w:rPr>
                <w:noProof/>
              </w:rPr>
              <w:fldChar w:fldCharType="end"/>
            </w:r>
            <w:r>
              <w:rPr>
                <w:noProof/>
              </w:rPr>
              <w:t xml:space="preserve">, </w:t>
            </w:r>
            <w:r>
              <w:rPr>
                <w:noProof/>
              </w:rPr>
              <w:fldChar w:fldCharType="begin"/>
            </w:r>
            <w:r>
              <w:rPr>
                <w:noProof/>
              </w:rPr>
              <w:instrText xml:space="preserve"> REF _Ref107606324 \r \h </w:instrText>
            </w:r>
            <w:r>
              <w:rPr>
                <w:noProof/>
              </w:rPr>
            </w:r>
            <w:r>
              <w:rPr>
                <w:noProof/>
              </w:rPr>
              <w:fldChar w:fldCharType="separate"/>
            </w:r>
            <w:r>
              <w:rPr>
                <w:noProof/>
              </w:rPr>
              <w:t xml:space="preserve">11.3.2</w:t>
            </w:r>
            <w:r>
              <w:rPr>
                <w:noProof/>
              </w:rPr>
              <w:fldChar w:fldCharType="end"/>
            </w:r>
            <w:r>
              <w:rPr>
                <w:noProof/>
              </w:rPr>
              <w:t xml:space="preserve">, </w:t>
            </w:r>
            <w:r>
              <w:rPr>
                <w:noProof/>
              </w:rPr>
              <w:fldChar w:fldCharType="begin"/>
            </w:r>
            <w:r>
              <w:rPr>
                <w:noProof/>
              </w:rPr>
              <w:instrText xml:space="preserve"> REF _Ref443652226 \r \h </w:instrText>
            </w:r>
            <w:r>
              <w:rPr>
                <w:noProof/>
              </w:rPr>
            </w:r>
            <w:r>
              <w:rPr>
                <w:noProof/>
              </w:rPr>
              <w:fldChar w:fldCharType="separate"/>
            </w:r>
            <w:r>
              <w:rPr>
                <w:noProof/>
              </w:rPr>
              <w:t xml:space="preserve">11.4.1.1</w:t>
            </w:r>
            <w:r>
              <w:rPr>
                <w:noProof/>
              </w:rPr>
              <w:fldChar w:fldCharType="end"/>
            </w:r>
            <w:r>
              <w:rPr>
                <w:noProof/>
              </w:rPr>
              <w:t xml:space="preserve">, </w:t>
            </w:r>
            <w:r>
              <w:rPr>
                <w:noProof/>
              </w:rPr>
              <w:fldChar w:fldCharType="begin"/>
            </w:r>
            <w:r>
              <w:rPr>
                <w:noProof/>
              </w:rPr>
              <w:instrText xml:space="preserve"> REF _Ref228323343 \r \h </w:instrText>
            </w:r>
            <w:r>
              <w:rPr>
                <w:noProof/>
              </w:rPr>
            </w:r>
            <w:r>
              <w:rPr>
                <w:noProof/>
              </w:rPr>
              <w:fldChar w:fldCharType="separate"/>
            </w:r>
            <w:r>
              <w:rPr>
                <w:noProof/>
              </w:rPr>
              <w:t xml:space="preserve">11.4.2.1</w:t>
            </w:r>
            <w:r>
              <w:rPr>
                <w:noProof/>
              </w:rPr>
              <w:fldChar w:fldCharType="end"/>
            </w:r>
          </w:p>
        </w:tc>
      </w:tr>
      <w:tr w:rsidR="00910F25" w:rsidTr="00910F25" w14:paraId="3CE98E12" w14:textId="77777777">
        <w:tc>
          <w:tcPr>
            <w:tcW w:w="1384" w:type="dxa"/>
          </w:tcPr>
          <w:p>
            <w:pPr>
              <w:rPr>
                <w:noProof/>
              </w:rPr>
            </w:pPr>
            <w:r>
              <w:rPr>
                <w:noProof/>
              </w:rPr>
              <w:t xml:space="preserve">18-11-2022</w:t>
            </w:r>
          </w:p>
        </w:tc>
        <w:tc>
          <w:tcPr>
            <w:tcW w:w="992" w:type="dxa"/>
          </w:tcPr>
          <w:p>
            <w:pPr>
              <w:rPr>
                <w:noProof/>
              </w:rPr>
            </w:pPr>
            <w:r>
              <w:rPr>
                <w:noProof/>
              </w:rPr>
              <w:t xml:space="preserve">JZ</w:t>
            </w:r>
          </w:p>
        </w:tc>
        <w:tc>
          <w:tcPr>
            <w:tcW w:w="1129" w:type="dxa"/>
          </w:tcPr>
          <w:p w:rsidR="00910F25" w:rsidRDefault="00910F25" w14:paraId="421BAC8F" w14:textId="77777777">
            <w:pPr>
              <w:rPr>
                <w:noProof/>
              </w:rPr>
            </w:pPr>
          </w:p>
        </w:tc>
        <w:tc>
          <w:tcPr>
            <w:tcW w:w="5850" w:type="dxa"/>
          </w:tcPr>
          <w:p>
            <w:pPr>
              <w:rPr>
                <w:noProof/>
              </w:rPr>
            </w:pPr>
            <w:r>
              <w:rPr>
                <w:noProof/>
              </w:rPr>
              <w:t xml:space="preserve">Sections ajoutées : </w:t>
            </w:r>
            <w:r>
              <w:rPr>
                <w:noProof/>
              </w:rPr>
              <w:fldChar w:fldCharType="begin"/>
            </w:r>
            <w:r>
              <w:rPr>
                <w:noProof/>
              </w:rPr>
              <w:instrText xml:space="preserve"> REF _Ref115186010 \r \h </w:instrText>
            </w:r>
            <w:r>
              <w:rPr>
                <w:noProof/>
              </w:rPr>
            </w:r>
            <w:r>
              <w:rPr>
                <w:noProof/>
              </w:rPr>
              <w:fldChar w:fldCharType="separate"/>
            </w:r>
            <w:r>
              <w:rPr>
                <w:noProof/>
              </w:rPr>
              <w:t xml:space="preserve">4.3.4</w:t>
            </w:r>
            <w:r>
              <w:rPr>
                <w:noProof/>
              </w:rPr>
              <w:fldChar w:fldCharType="end"/>
            </w:r>
            <w:r>
              <w:rPr>
                <w:noProof/>
              </w:rPr>
              <w:t xml:space="preserve">, </w:t>
            </w:r>
            <w:r>
              <w:rPr>
                <w:noProof/>
              </w:rPr>
              <w:fldChar w:fldCharType="begin"/>
            </w:r>
            <w:r>
              <w:rPr>
                <w:noProof/>
              </w:rPr>
              <w:instrText xml:space="preserve"> REF _Ref115186011 \r \h </w:instrText>
            </w:r>
            <w:r>
              <w:rPr>
                <w:noProof/>
              </w:rPr>
            </w:r>
            <w:r>
              <w:rPr>
                <w:noProof/>
              </w:rPr>
              <w:fldChar w:fldCharType="separate"/>
            </w:r>
            <w:r>
              <w:rPr>
                <w:noProof/>
              </w:rPr>
              <w:t xml:space="preserve">4.3.4.1</w:t>
            </w:r>
            <w:r>
              <w:rPr>
                <w:noProof/>
              </w:rPr>
              <w:fldChar w:fldCharType="end"/>
            </w:r>
            <w:r>
              <w:rPr>
                <w:noProof/>
              </w:rPr>
              <w:t xml:space="preserve">, </w:t>
            </w:r>
            <w:r>
              <w:rPr>
                <w:noProof/>
              </w:rPr>
              <w:fldChar w:fldCharType="begin"/>
            </w:r>
            <w:r>
              <w:rPr>
                <w:noProof/>
              </w:rPr>
              <w:instrText xml:space="preserve"> REF _Ref115186012 \r \h </w:instrText>
            </w:r>
            <w:r>
              <w:rPr>
                <w:noProof/>
              </w:rPr>
            </w:r>
            <w:r>
              <w:rPr>
                <w:noProof/>
              </w:rPr>
              <w:fldChar w:fldCharType="separate"/>
            </w:r>
            <w:r>
              <w:rPr>
                <w:noProof/>
              </w:rPr>
              <w:t xml:space="preserve">4.3.4.2</w:t>
            </w:r>
            <w:r>
              <w:rPr>
                <w:noProof/>
              </w:rPr>
              <w:fldChar w:fldCharType="end"/>
            </w:r>
            <w:r>
              <w:rPr>
                <w:noProof/>
              </w:rPr>
              <w:t xml:space="preserve">, </w:t>
            </w:r>
            <w:r>
              <w:rPr>
                <w:noProof/>
              </w:rPr>
              <w:fldChar w:fldCharType="begin"/>
            </w:r>
            <w:r>
              <w:rPr>
                <w:noProof/>
              </w:rPr>
              <w:instrText xml:space="preserve"> REF _Ref115861537 \r \h </w:instrText>
            </w:r>
            <w:r>
              <w:rPr>
                <w:noProof/>
              </w:rPr>
            </w:r>
            <w:r>
              <w:rPr>
                <w:noProof/>
              </w:rPr>
              <w:fldChar w:fldCharType="separate"/>
            </w:r>
            <w:r>
              <w:rPr>
                <w:noProof/>
              </w:rPr>
              <w:t xml:space="preserve">4.3.5</w:t>
            </w:r>
            <w:r>
              <w:rPr>
                <w:noProof/>
              </w:rPr>
              <w:fldChar w:fldCharType="end"/>
            </w:r>
            <w:r>
              <w:rPr>
                <w:noProof/>
              </w:rPr>
              <w:t xml:space="preserve">, </w:t>
            </w:r>
            <w:r>
              <w:rPr>
                <w:noProof/>
              </w:rPr>
              <w:fldChar w:fldCharType="begin"/>
            </w:r>
            <w:r>
              <w:rPr>
                <w:noProof/>
              </w:rPr>
              <w:instrText xml:space="preserve"> REF _Ref115860117 \r \h </w:instrText>
            </w:r>
            <w:r>
              <w:rPr>
                <w:noProof/>
              </w:rPr>
            </w:r>
            <w:r>
              <w:rPr>
                <w:noProof/>
              </w:rPr>
              <w:fldChar w:fldCharType="separate"/>
            </w:r>
            <w:r>
              <w:rPr>
                <w:noProof/>
              </w:rPr>
              <w:t xml:space="preserve">4.3.5.1</w:t>
            </w:r>
            <w:r>
              <w:rPr>
                <w:noProof/>
              </w:rPr>
              <w:fldChar w:fldCharType="end"/>
            </w:r>
            <w:r>
              <w:rPr>
                <w:noProof/>
              </w:rPr>
              <w:t xml:space="preserve">, </w:t>
            </w:r>
            <w:r>
              <w:rPr>
                <w:noProof/>
              </w:rPr>
              <w:fldChar w:fldCharType="begin"/>
            </w:r>
            <w:r>
              <w:rPr>
                <w:noProof/>
              </w:rPr>
              <w:instrText xml:space="preserve"> REF _Ref115854872 \r \h </w:instrText>
            </w:r>
            <w:r>
              <w:rPr>
                <w:noProof/>
              </w:rPr>
            </w:r>
            <w:r>
              <w:rPr>
                <w:noProof/>
              </w:rPr>
              <w:fldChar w:fldCharType="separate"/>
            </w:r>
            <w:r>
              <w:rPr>
                <w:noProof/>
              </w:rPr>
              <w:t xml:space="preserve">4.3.5.2</w:t>
            </w:r>
            <w:r>
              <w:rPr>
                <w:noProof/>
              </w:rPr>
              <w:fldChar w:fldCharType="end"/>
            </w:r>
            <w:r>
              <w:rPr>
                <w:noProof/>
              </w:rPr>
              <w:br/>
            </w:r>
            <w:r>
              <w:rPr>
                <w:noProof/>
              </w:rPr>
              <w:fldChar w:fldCharType="begin"/>
            </w:r>
            <w:r>
              <w:rPr>
                <w:noProof/>
              </w:rPr>
              <w:instrText xml:space="preserve"> REF _Ref115189705 \r \h </w:instrText>
            </w:r>
            <w:r>
              <w:rPr>
                <w:noProof/>
              </w:rPr>
            </w:r>
            <w:r>
              <w:rPr>
                <w:noProof/>
              </w:rPr>
              <w:fldChar w:fldCharType="separate"/>
            </w:r>
            <w:r>
              <w:rPr>
                <w:noProof/>
              </w:rPr>
              <w:t xml:space="preserve">9.3.6</w:t>
            </w:r>
            <w:r>
              <w:rPr>
                <w:noProof/>
              </w:rPr>
              <w:fldChar w:fldCharType="end"/>
            </w:r>
            <w:r>
              <w:rPr>
                <w:noProof/>
              </w:rPr>
              <w:t xml:space="preserve">, </w:t>
            </w:r>
            <w:r>
              <w:rPr>
                <w:noProof/>
              </w:rPr>
              <w:fldChar w:fldCharType="begin"/>
            </w:r>
            <w:r>
              <w:rPr>
                <w:noProof/>
              </w:rPr>
              <w:instrText xml:space="preserve"> REF _Ref115189706 \r \h </w:instrText>
            </w:r>
            <w:r>
              <w:rPr>
                <w:noProof/>
              </w:rPr>
            </w:r>
            <w:r>
              <w:rPr>
                <w:noProof/>
              </w:rPr>
              <w:fldChar w:fldCharType="separate"/>
            </w:r>
            <w:r>
              <w:rPr>
                <w:noProof/>
              </w:rPr>
              <w:t xml:space="preserve">9.3.6.1</w:t>
            </w:r>
            <w:r>
              <w:rPr>
                <w:noProof/>
              </w:rPr>
              <w:fldChar w:fldCharType="end"/>
            </w:r>
            <w:r>
              <w:rPr>
                <w:noProof/>
              </w:rPr>
              <w:t xml:space="preserve">, </w:t>
            </w:r>
            <w:r>
              <w:rPr>
                <w:noProof/>
              </w:rPr>
              <w:fldChar w:fldCharType="begin"/>
            </w:r>
            <w:r>
              <w:rPr>
                <w:noProof/>
              </w:rPr>
              <w:instrText xml:space="preserve"> REF _Ref118730689 \r \h </w:instrText>
            </w:r>
            <w:r>
              <w:rPr>
                <w:noProof/>
              </w:rPr>
            </w:r>
            <w:r>
              <w:rPr>
                <w:noProof/>
              </w:rPr>
              <w:fldChar w:fldCharType="separate"/>
            </w:r>
            <w:r>
              <w:rPr>
                <w:noProof/>
              </w:rPr>
              <w:t xml:space="preserve">9.3.6.2</w:t>
            </w:r>
            <w:r>
              <w:rPr>
                <w:noProof/>
              </w:rPr>
              <w:fldChar w:fldCharType="end"/>
            </w:r>
            <w:r>
              <w:rPr>
                <w:noProof/>
              </w:rPr>
              <w:t xml:space="preserve">, </w:t>
            </w:r>
            <w:r>
              <w:rPr>
                <w:noProof/>
              </w:rPr>
              <w:fldChar w:fldCharType="begin"/>
            </w:r>
            <w:r>
              <w:rPr>
                <w:noProof/>
              </w:rPr>
              <w:instrText xml:space="preserve"> REF _Ref118730690 \r \h </w:instrText>
            </w:r>
            <w:r>
              <w:rPr>
                <w:noProof/>
              </w:rPr>
            </w:r>
            <w:r>
              <w:rPr>
                <w:noProof/>
              </w:rPr>
              <w:fldChar w:fldCharType="separate"/>
            </w:r>
            <w:r>
              <w:rPr>
                <w:noProof/>
              </w:rPr>
              <w:t xml:space="preserve">9.3.6.3</w:t>
            </w:r>
            <w:r>
              <w:rPr>
                <w:noProof/>
              </w:rPr>
              <w:fldChar w:fldCharType="end"/>
            </w:r>
            <w:r>
              <w:rPr>
                <w:noProof/>
              </w:rPr>
              <w:t xml:space="preserve">, </w:t>
            </w:r>
            <w:r>
              <w:rPr>
                <w:noProof/>
              </w:rPr>
              <w:fldChar w:fldCharType="begin"/>
            </w:r>
            <w:r>
              <w:rPr>
                <w:noProof/>
              </w:rPr>
              <w:instrText xml:space="preserve"> REF _Ref115189708 \r \h </w:instrText>
            </w:r>
            <w:r>
              <w:rPr>
                <w:noProof/>
              </w:rPr>
            </w:r>
            <w:r>
              <w:rPr>
                <w:noProof/>
              </w:rPr>
              <w:fldChar w:fldCharType="separate"/>
            </w:r>
            <w:r>
              <w:rPr>
                <w:noProof/>
              </w:rPr>
              <w:t xml:space="preserve">9.3.6.4</w:t>
            </w:r>
            <w:r>
              <w:rPr>
                <w:noProof/>
              </w:rPr>
              <w:fldChar w:fldCharType="end"/>
            </w:r>
          </w:p>
          <w:p>
            <w:pPr>
              <w:rPr>
                <w:noProof/>
              </w:rPr>
            </w:pPr>
            <w:r>
              <w:rPr>
                <w:noProof/>
              </w:rPr>
              <w:t xml:space="preserve">Sections mises à jour : </w:t>
            </w:r>
            <w:r>
              <w:rPr>
                <w:noProof/>
              </w:rPr>
              <w:fldChar w:fldCharType="begin"/>
            </w:r>
            <w:r>
              <w:rPr>
                <w:noProof/>
              </w:rPr>
              <w:instrText xml:space="preserve"> REF _Ref118729755 \r \h </w:instrText>
            </w:r>
            <w:r>
              <w:rPr>
                <w:noProof/>
              </w:rPr>
            </w:r>
            <w:r>
              <w:rPr>
                <w:noProof/>
              </w:rPr>
              <w:fldChar w:fldCharType="separate"/>
            </w:r>
            <w:r>
              <w:rPr>
                <w:noProof/>
              </w:rPr>
              <w:t xml:space="preserve">1.3</w:t>
            </w:r>
            <w:r>
              <w:rPr>
                <w:noProof/>
              </w:rPr>
              <w:fldChar w:fldCharType="end"/>
            </w:r>
            <w:r>
              <w:rPr>
                <w:noProof/>
              </w:rPr>
              <w:t xml:space="preserve"> (uniquement la fonctionnalité 12), </w:t>
            </w:r>
            <w:r>
              <w:rPr>
                <w:noProof/>
              </w:rPr>
              <w:fldChar w:fldCharType="begin"/>
            </w:r>
            <w:r>
              <w:rPr>
                <w:noProof/>
              </w:rPr>
              <w:instrText xml:space="preserve"> REF _Ref115360292 \r \h </w:instrText>
            </w:r>
            <w:r>
              <w:rPr>
                <w:noProof/>
              </w:rPr>
            </w:r>
            <w:r>
              <w:rPr>
                <w:noProof/>
              </w:rPr>
              <w:fldChar w:fldCharType="separate"/>
            </w:r>
            <w:r>
              <w:rPr>
                <w:noProof/>
              </w:rPr>
              <w:t xml:space="preserve">3.2.1.6</w:t>
            </w:r>
            <w:r>
              <w:rPr>
                <w:noProof/>
              </w:rPr>
              <w:fldChar w:fldCharType="end"/>
            </w:r>
            <w:r>
              <w:rPr>
                <w:noProof/>
              </w:rPr>
              <w:t xml:space="preserve">, </w:t>
            </w:r>
            <w:r>
              <w:rPr>
                <w:noProof/>
              </w:rPr>
              <w:fldChar w:fldCharType="begin"/>
            </w:r>
            <w:r>
              <w:rPr>
                <w:noProof/>
              </w:rPr>
              <w:instrText xml:space="preserve"> REF _Ref81925866 \r \h </w:instrText>
            </w:r>
            <w:r>
              <w:rPr>
                <w:noProof/>
              </w:rPr>
            </w:r>
            <w:r>
              <w:rPr>
                <w:noProof/>
              </w:rPr>
              <w:fldChar w:fldCharType="separate"/>
            </w:r>
            <w:r>
              <w:rPr>
                <w:noProof/>
              </w:rPr>
              <w:t xml:space="preserve">4.1</w:t>
            </w:r>
            <w:r>
              <w:rPr>
                <w:noProof/>
              </w:rPr>
              <w:fldChar w:fldCharType="end"/>
            </w:r>
            <w:r>
              <w:rPr>
                <w:noProof/>
              </w:rPr>
              <w:t xml:space="preserve">, </w:t>
            </w:r>
            <w:r>
              <w:rPr>
                <w:noProof/>
              </w:rPr>
              <w:fldChar w:fldCharType="begin"/>
            </w:r>
            <w:r>
              <w:rPr>
                <w:noProof/>
              </w:rPr>
              <w:instrText xml:space="preserve"> REF _Ref495307195 \r \h </w:instrText>
            </w:r>
            <w:r>
              <w:rPr>
                <w:noProof/>
              </w:rPr>
            </w:r>
            <w:r>
              <w:rPr>
                <w:noProof/>
              </w:rPr>
              <w:fldChar w:fldCharType="separate"/>
            </w:r>
            <w:r>
              <w:rPr>
                <w:noProof/>
              </w:rPr>
              <w:t xml:space="preserve">9</w:t>
            </w:r>
            <w:r>
              <w:rPr>
                <w:noProof/>
              </w:rPr>
              <w:fldChar w:fldCharType="end"/>
            </w:r>
            <w:r>
              <w:rPr>
                <w:noProof/>
              </w:rPr>
              <w:t xml:space="preserve"> (toute la section 9), </w:t>
            </w:r>
            <w:r>
              <w:rPr>
                <w:noProof/>
              </w:rPr>
              <w:fldChar w:fldCharType="begin"/>
            </w:r>
            <w:r>
              <w:rPr>
                <w:noProof/>
              </w:rPr>
              <w:instrText xml:space="preserve"> REF _Ref115364386 \r \h </w:instrText>
            </w:r>
            <w:r>
              <w:rPr>
                <w:noProof/>
              </w:rPr>
            </w:r>
            <w:r>
              <w:rPr>
                <w:noProof/>
              </w:rPr>
              <w:fldChar w:fldCharType="separate"/>
            </w:r>
            <w:r>
              <w:rPr>
                <w:noProof/>
              </w:rPr>
              <w:t xml:space="preserve">l'annexe A</w:t>
            </w:r>
            <w:r>
              <w:rPr>
                <w:noProof/>
              </w:rPr>
              <w:fldChar w:fldCharType="end"/>
            </w:r>
          </w:p>
        </w:tc>
      </w:tr>
      <w:tr w:rsidR="00910F25" w:rsidTr="00910F25" w14:paraId="09CBC5E8" w14:textId="77777777">
        <w:tc>
          <w:tcPr>
            <w:tcW w:w="1384" w:type="dxa"/>
          </w:tcPr>
          <w:p>
            <w:pPr>
              <w:rPr>
                <w:noProof/>
              </w:rPr>
            </w:pPr>
            <w:r>
              <w:rPr>
                <w:noProof/>
              </w:rPr>
              <w:t xml:space="preserve">25-08-2023</w:t>
            </w:r>
          </w:p>
        </w:tc>
        <w:tc>
          <w:tcPr>
            <w:tcW w:w="992" w:type="dxa"/>
          </w:tcPr>
          <w:p>
            <w:pPr>
              <w:rPr>
                <w:noProof/>
              </w:rPr>
            </w:pPr>
            <w:r>
              <w:rPr>
                <w:noProof/>
              </w:rPr>
              <w:t xml:space="preserve">EH</w:t>
            </w:r>
          </w:p>
        </w:tc>
        <w:tc>
          <w:tcPr>
            <w:tcW w:w="1129" w:type="dxa"/>
          </w:tcPr>
          <w:p w:rsidR="00910F25" w:rsidP="00F17313" w:rsidRDefault="00910F25" w14:paraId="378B664C" w14:textId="77777777">
            <w:pPr>
              <w:rPr>
                <w:noProof/>
              </w:rPr>
            </w:pPr>
          </w:p>
        </w:tc>
        <w:tc>
          <w:tcPr>
            <w:tcW w:w="5850" w:type="dxa"/>
          </w:tcPr>
          <w:p>
            <w:pPr>
              <w:rPr>
                <w:noProof/>
              </w:rPr>
            </w:pPr>
            <w:r>
              <w:rPr>
                <w:noProof/>
              </w:rPr>
              <w:t xml:space="preserve">Création d'une section distincte </w:t>
            </w:r>
            <w:r>
              <w:rPr>
                <w:noProof/>
              </w:rPr>
              <w:fldChar w:fldCharType="begin"/>
            </w:r>
            <w:r>
              <w:rPr>
                <w:noProof/>
              </w:rPr>
              <w:instrText xml:space="preserve"> REF _Ref144125772 \r \h  \* MERGEFORMAT </w:instrText>
            </w:r>
            <w:r>
              <w:rPr>
                <w:noProof/>
              </w:rPr>
            </w:r>
            <w:r>
              <w:rPr>
                <w:noProof/>
              </w:rPr>
              <w:fldChar w:fldCharType="separate"/>
            </w:r>
            <w:r>
              <w:rPr>
                <w:noProof/>
              </w:rPr>
              <w:t xml:space="preserve">2.4.1</w:t>
            </w:r>
            <w:r>
              <w:rPr>
                <w:noProof/>
              </w:rPr>
              <w:fldChar w:fldCharType="end"/>
            </w:r>
            <w:r>
              <w:rPr>
                <w:noProof/>
              </w:rPr>
              <w:t xml:space="preserve"> pour l'écran de démarrage ; ajouté des informations dans cette section sur les liens CBS de type http[s].</w:t>
            </w:r>
          </w:p>
        </w:tc>
      </w:tr>
      <w:tr w:rsidR="00910F25" w:rsidTr="00910F25" w14:paraId="0EA9FA64" w14:textId="77777777">
        <w:trPr>
          <w:trHeight w:val="881"/>
        </w:trPr>
        <w:tc>
          <w:tcPr>
            <w:tcW w:w="1384" w:type="dxa"/>
          </w:tcPr>
          <w:p>
            <w:pPr>
              <w:rPr>
                <w:noProof/>
              </w:rPr>
            </w:pPr>
            <w:r>
              <w:rPr>
                <w:noProof/>
              </w:rPr>
              <w:t xml:space="preserve">06-09-2023</w:t>
            </w:r>
          </w:p>
        </w:tc>
        <w:tc>
          <w:tcPr>
            <w:tcW w:w="992" w:type="dxa"/>
          </w:tcPr>
          <w:p>
            <w:pPr>
              <w:rPr>
                <w:noProof/>
              </w:rPr>
            </w:pPr>
            <w:r>
              <w:rPr>
                <w:noProof/>
              </w:rPr>
              <w:t xml:space="preserve">JZ</w:t>
            </w:r>
          </w:p>
        </w:tc>
        <w:tc>
          <w:tcPr>
            <w:tcW w:w="1129" w:type="dxa"/>
          </w:tcPr>
          <w:p w:rsidR="00910F25" w:rsidP="00F17313" w:rsidRDefault="00910F25" w14:paraId="2A1AAAB7" w14:textId="77777777">
            <w:pPr>
              <w:rPr>
                <w:noProof/>
              </w:rPr>
            </w:pPr>
          </w:p>
        </w:tc>
        <w:tc>
          <w:tcPr>
            <w:tcW w:w="5850" w:type="dxa"/>
          </w:tcPr>
          <w:p>
            <w:pPr>
              <w:rPr>
                <w:noProof/>
              </w:rPr>
            </w:pPr>
            <w:r>
              <w:rPr>
                <w:noProof/>
              </w:rPr>
              <w:t xml:space="preserve">Sections ajoutées : </w:t>
            </w:r>
            <w:r>
              <w:rPr>
                <w:noProof/>
              </w:rPr>
              <w:fldChar w:fldCharType="begin"/>
            </w:r>
            <w:r>
              <w:rPr>
                <w:noProof/>
              </w:rPr>
              <w:instrText xml:space="preserve"> REF _Ref142728790 \r \h </w:instrText>
            </w:r>
            <w:r>
              <w:rPr>
                <w:noProof/>
              </w:rPr>
            </w:r>
            <w:r>
              <w:rPr>
                <w:noProof/>
              </w:rPr>
              <w:fldChar w:fldCharType="separate"/>
            </w:r>
            <w:r>
              <w:rPr>
                <w:noProof/>
              </w:rPr>
              <w:t xml:space="preserve">2.4.</w:t>
            </w:r>
            <w:r>
              <w:rPr>
                <w:noProof/>
              </w:rPr>
              <w:fldChar w:fldCharType="end"/>
            </w:r>
            <w:r>
              <w:rPr>
                <w:noProof/>
              </w:rPr>
              <w:t xml:space="preserve">4, </w:t>
            </w:r>
            <w:r>
              <w:rPr>
                <w:noProof/>
              </w:rPr>
              <w:fldChar w:fldCharType="begin"/>
            </w:r>
            <w:r>
              <w:rPr>
                <w:noProof/>
              </w:rPr>
              <w:instrText xml:space="preserve"> REF _Ref142730296 \r \h </w:instrText>
            </w:r>
            <w:r>
              <w:rPr>
                <w:noProof/>
              </w:rPr>
            </w:r>
            <w:r>
              <w:rPr>
                <w:noProof/>
              </w:rPr>
              <w:fldChar w:fldCharType="separate"/>
            </w:r>
            <w:r>
              <w:rPr>
                <w:noProof/>
              </w:rPr>
              <w:t xml:space="preserve">3.2.2</w:t>
            </w:r>
            <w:r>
              <w:rPr>
                <w:noProof/>
              </w:rPr>
              <w:fldChar w:fldCharType="end"/>
            </w:r>
          </w:p>
          <w:p>
            <w:pPr>
              <w:rPr>
                <w:noProof/>
              </w:rPr>
            </w:pPr>
            <w:r>
              <w:rPr>
                <w:noProof/>
              </w:rPr>
              <w:lastRenderedPageBreak/>
              <w:t xml:space="preserve">Sections mises à jour : </w:t>
            </w:r>
            <w:r>
              <w:rPr>
                <w:noProof/>
              </w:rPr>
              <w:br/>
            </w:r>
            <w:r>
              <w:rPr>
                <w:noProof/>
              </w:rPr>
              <w:fldChar w:fldCharType="begin"/>
            </w:r>
            <w:r>
              <w:rPr>
                <w:noProof/>
              </w:rPr>
              <w:instrText xml:space="preserve"> REF _Ref81925827 \r \h </w:instrText>
            </w:r>
            <w:r>
              <w:rPr>
                <w:noProof/>
              </w:rPr>
            </w:r>
            <w:r>
              <w:rPr>
                <w:noProof/>
              </w:rPr>
              <w:fldChar w:fldCharType="separate"/>
            </w:r>
            <w:r>
              <w:rPr>
                <w:noProof/>
              </w:rPr>
              <w:t xml:space="preserve">3.2.1.3</w:t>
            </w:r>
            <w:r>
              <w:rPr>
                <w:noProof/>
              </w:rPr>
              <w:fldChar w:fldCharType="end"/>
            </w:r>
            <w:r>
              <w:rPr>
                <w:noProof/>
              </w:rPr>
              <w:t xml:space="preserve"> (les raccourcis clavier pour 'Trace' et 'Code source' sont supprimés)</w:t>
            </w:r>
            <w:r>
              <w:rPr>
                <w:noProof/>
              </w:rPr>
              <w:br/>
            </w:r>
            <w:r>
              <w:rPr>
                <w:noProof/>
              </w:rPr>
              <w:fldChar w:fldCharType="begin"/>
            </w:r>
            <w:r>
              <w:rPr>
                <w:noProof/>
              </w:rPr>
              <w:instrText xml:space="preserve"> REF _Ref142728791 \r \h </w:instrText>
            </w:r>
            <w:r>
              <w:rPr>
                <w:noProof/>
              </w:rPr>
            </w:r>
            <w:r>
              <w:rPr>
                <w:noProof/>
              </w:rPr>
              <w:fldChar w:fldCharType="separate"/>
            </w:r>
            <w:r>
              <w:rPr>
                <w:noProof/>
              </w:rPr>
              <w:t xml:space="preserve">3.2.1.7</w:t>
            </w:r>
            <w:r>
              <w:rPr>
                <w:noProof/>
              </w:rPr>
              <w:fldChar w:fldCharType="end"/>
            </w:r>
            <w:r>
              <w:rPr>
                <w:noProof/>
              </w:rPr>
              <w:t xml:space="preserve"> (l'élément de menu 'IE properties' est supprimé)</w:t>
            </w:r>
            <w:r>
              <w:rPr>
                <w:noProof/>
              </w:rPr>
              <w:br/>
            </w:r>
            <w:r>
              <w:rPr>
                <w:noProof/>
              </w:rPr>
              <w:fldChar w:fldCharType="begin"/>
            </w:r>
            <w:r>
              <w:rPr>
                <w:noProof/>
              </w:rPr>
              <w:instrText xml:space="preserve"> REF _Ref142728792 \r \h </w:instrText>
            </w:r>
            <w:r>
              <w:rPr>
                <w:noProof/>
              </w:rPr>
            </w:r>
            <w:r>
              <w:rPr>
                <w:noProof/>
              </w:rPr>
              <w:fldChar w:fldCharType="separate"/>
            </w:r>
            <w:r>
              <w:rPr>
                <w:noProof/>
              </w:rPr>
              <w:t xml:space="preserve">4.2.5</w:t>
            </w:r>
            <w:r>
              <w:rPr>
                <w:noProof/>
              </w:rPr>
              <w:fldChar w:fldCharType="end"/>
            </w:r>
            <w:r>
              <w:rPr>
                <w:noProof/>
              </w:rPr>
              <w:br/>
            </w:r>
            <w:r>
              <w:rPr>
                <w:noProof/>
              </w:rPr>
              <w:fldChar w:fldCharType="begin"/>
            </w:r>
            <w:r>
              <w:rPr>
                <w:noProof/>
              </w:rPr>
              <w:instrText xml:space="preserve"> REF _Ref58010154 \r \h </w:instrText>
            </w:r>
            <w:r>
              <w:rPr>
                <w:noProof/>
              </w:rPr>
            </w:r>
            <w:r>
              <w:rPr>
                <w:noProof/>
              </w:rPr>
              <w:fldChar w:fldCharType="separate"/>
            </w:r>
            <w:r>
              <w:rPr>
                <w:noProof/>
              </w:rPr>
              <w:t xml:space="preserve">10.1.1</w:t>
            </w:r>
            <w:r>
              <w:rPr>
                <w:noProof/>
              </w:rPr>
              <w:fldChar w:fldCharType="end"/>
            </w:r>
            <w:r>
              <w:rPr>
                <w:noProof/>
              </w:rPr>
              <w:t xml:space="preserve">, </w:t>
            </w:r>
            <w:r>
              <w:rPr>
                <w:noProof/>
              </w:rPr>
              <w:fldChar w:fldCharType="begin"/>
            </w:r>
            <w:r>
              <w:rPr>
                <w:noProof/>
              </w:rPr>
              <w:instrText xml:space="preserve"> REF _Ref144542193 \r \h </w:instrText>
            </w:r>
            <w:r>
              <w:rPr>
                <w:noProof/>
              </w:rPr>
            </w:r>
            <w:r>
              <w:rPr>
                <w:noProof/>
              </w:rPr>
              <w:fldChar w:fldCharType="separate"/>
            </w:r>
            <w:r w:rsidR="000E0EB1">
              <w:rPr>
                <w:noProof/>
              </w:rPr>
              <w:t xml:space="preserve">10.1.3</w:t>
            </w:r>
            <w:r>
              <w:rPr>
                <w:noProof/>
              </w:rPr>
              <w:fldChar w:fldCharType="end"/>
            </w:r>
            <w:r>
              <w:rPr>
                <w:noProof/>
              </w:rPr>
              <w:t xml:space="preserve"> (Seules les valeurs de </w:t>
            </w:r>
            <w:r w:rsidRPr="00FA7748">
              <w:rPr>
                <w:noProof/>
              </w:rPr>
              <w:t xml:space="preserve">prefs.scriptLocations </w:t>
            </w:r>
            <w:r>
              <w:rPr>
                <w:noProof/>
              </w:rPr>
              <w:t xml:space="preserve">sont modifiées)</w:t>
            </w:r>
          </w:p>
        </w:tc>
      </w:tr>
      <w:tr w:rsidR="00910F25" w:rsidTr="00910F25" w14:paraId="10836620" w14:textId="77777777">
        <w:trPr>
          <w:trHeight w:val="881"/>
        </w:trPr>
        <w:tc>
          <w:tcPr>
            <w:tcW w:w="1384" w:type="dxa"/>
          </w:tcPr>
          <w:p>
            <w:pPr>
              <w:rPr>
                <w:noProof/>
              </w:rPr>
            </w:pPr>
            <w:r w:rsidRPr="008578D8">
              <w:rPr>
                <w:noProof/>
              </w:rPr>
              <w:lastRenderedPageBreak/>
              <w:t xml:space="preserve">03-10-2023</w:t>
            </w:r>
          </w:p>
        </w:tc>
        <w:tc>
          <w:tcPr>
            <w:tcW w:w="992" w:type="dxa"/>
          </w:tcPr>
          <w:p>
            <w:pPr>
              <w:rPr>
                <w:noProof/>
              </w:rPr>
            </w:pPr>
            <w:r w:rsidRPr="008578D8">
              <w:rPr>
                <w:noProof/>
              </w:rPr>
              <w:t xml:space="preserve">EH</w:t>
            </w:r>
          </w:p>
        </w:tc>
        <w:tc>
          <w:tcPr>
            <w:tcW w:w="1129" w:type="dxa"/>
          </w:tcPr>
          <w:p w:rsidRPr="008578D8" w:rsidR="00910F25" w:rsidP="00F17313" w:rsidRDefault="00910F25" w14:paraId="02883D67" w14:textId="77777777">
            <w:pPr>
              <w:rPr>
                <w:noProof/>
              </w:rPr>
            </w:pPr>
          </w:p>
        </w:tc>
        <w:tc>
          <w:tcPr>
            <w:tcW w:w="5850" w:type="dxa"/>
          </w:tcPr>
          <w:p>
            <w:pPr>
              <w:rPr>
                <w:noProof/>
              </w:rPr>
            </w:pPr>
            <w:r w:rsidRPr="008578D8">
              <w:rPr>
                <w:noProof/>
              </w:rPr>
              <w:t xml:space="preserve">Extension de la section 4.1.3 avec la variable $screen$</w:t>
            </w:r>
            <w:r>
              <w:rPr>
                <w:noProof/>
              </w:rPr>
              <w:t xml:space="preserve">. Extension de la section 2.4.1. avec le comportement en cas d'erreur.</w:t>
            </w:r>
          </w:p>
        </w:tc>
      </w:tr>
      <w:tr w:rsidR="00910F25" w:rsidTr="00910F25" w14:paraId="66600740" w14:textId="77777777">
        <w:trPr>
          <w:trHeight w:val="881"/>
        </w:trPr>
        <w:tc>
          <w:tcPr>
            <w:tcW w:w="1384" w:type="dxa"/>
          </w:tcPr>
          <w:p>
            <w:pPr>
              <w:rPr>
                <w:noProof/>
              </w:rPr>
            </w:pPr>
            <w:r>
              <w:rPr>
                <w:noProof/>
              </w:rPr>
              <w:t xml:space="preserve">30-01-2024</w:t>
            </w:r>
          </w:p>
        </w:tc>
        <w:tc>
          <w:tcPr>
            <w:tcW w:w="992" w:type="dxa"/>
          </w:tcPr>
          <w:p>
            <w:pPr>
              <w:rPr>
                <w:noProof/>
              </w:rPr>
            </w:pPr>
            <w:r>
              <w:rPr>
                <w:noProof/>
              </w:rPr>
              <w:t xml:space="preserve">JZ</w:t>
            </w:r>
          </w:p>
          <w:p w:rsidR="00795426" w:rsidP="00F17313" w:rsidRDefault="00795426" w14:paraId="57DD29A0" w14:textId="77777777">
            <w:pPr>
              <w:rPr>
                <w:noProof/>
              </w:rPr>
            </w:pPr>
          </w:p>
          <w:p>
            <w:pPr>
              <w:rPr>
                <w:noProof/>
              </w:rPr>
            </w:pPr>
            <w:r>
              <w:rPr>
                <w:noProof/>
              </w:rPr>
              <w:t xml:space="preserve">EH</w:t>
            </w:r>
          </w:p>
        </w:tc>
        <w:tc>
          <w:tcPr>
            <w:tcW w:w="1129" w:type="dxa"/>
          </w:tcPr>
          <w:p>
            <w:pPr>
              <w:rPr>
                <w:noProof/>
              </w:rPr>
            </w:pPr>
            <w:r>
              <w:rPr>
                <w:noProof/>
              </w:rPr>
              <w:t xml:space="preserve">3.7</w:t>
            </w:r>
          </w:p>
        </w:tc>
        <w:tc>
          <w:tcPr>
            <w:tcW w:w="5850" w:type="dxa"/>
          </w:tcPr>
          <w:p>
            <w:pPr>
              <w:rPr>
                <w:noProof/>
              </w:rPr>
            </w:pPr>
            <w:r>
              <w:rPr>
                <w:noProof/>
              </w:rPr>
              <w:t xml:space="preserve">Mise à jour :</w:t>
            </w:r>
            <w:r>
              <w:rPr>
                <w:noProof/>
              </w:rPr>
              <w:br/>
            </w:r>
            <w:r w:rsidR="007239C7">
              <w:rPr>
                <w:noProof/>
              </w:rPr>
              <w:t xml:space="preserve">Section </w:t>
            </w:r>
            <w:r>
              <w:rPr>
                <w:noProof/>
              </w:rPr>
              <w:fldChar w:fldCharType="begin"/>
            </w:r>
            <w:r>
              <w:rPr>
                <w:noProof/>
              </w:rPr>
              <w:instrText xml:space="preserve"> REF _Ref153984783 \r \h </w:instrText>
            </w:r>
            <w:r>
              <w:rPr>
                <w:noProof/>
              </w:rPr>
            </w:r>
            <w:r>
              <w:rPr>
                <w:noProof/>
              </w:rPr>
              <w:fldChar w:fldCharType="separate"/>
            </w:r>
            <w:r>
              <w:rPr>
                <w:noProof/>
              </w:rPr>
              <w:t xml:space="preserve">10.3.2</w:t>
            </w:r>
            <w:r>
              <w:rPr>
                <w:noProof/>
              </w:rPr>
              <w:fldChar w:fldCharType="end"/>
            </w:r>
            <w:r w:rsidR="00833A7B">
              <w:rPr>
                <w:noProof/>
              </w:rPr>
              <w:t xml:space="preserve">.</w:t>
            </w:r>
            <w:r w:rsidR="00795426">
              <w:rPr>
                <w:noProof/>
              </w:rPr>
              <w:br/>
            </w:r>
            <w:r w:rsidR="00795426">
              <w:rPr>
                <w:noProof/>
              </w:rPr>
              <w:br/>
              <w:t xml:space="preserve"> Section </w:t>
            </w:r>
            <w:r w:rsidR="00795426">
              <w:rPr>
                <w:noProof/>
              </w:rPr>
              <w:fldChar w:fldCharType="begin"/>
            </w:r>
            <w:r w:rsidR="00795426">
              <w:rPr>
                <w:noProof/>
              </w:rPr>
              <w:instrText xml:space="preserve"> REF _Ref157776954 \r \h </w:instrText>
            </w:r>
            <w:r w:rsidR="00795426">
              <w:rPr>
                <w:noProof/>
              </w:rPr>
            </w:r>
            <w:r w:rsidR="00795426">
              <w:rPr>
                <w:noProof/>
              </w:rPr>
              <w:fldChar w:fldCharType="separate"/>
            </w:r>
            <w:r w:rsidR="00795426">
              <w:rPr>
                <w:noProof/>
              </w:rPr>
              <w:t xml:space="preserve">2.3</w:t>
            </w:r>
            <w:r w:rsidR="00795426">
              <w:rPr>
                <w:noProof/>
              </w:rPr>
              <w:fldChar w:fldCharType="end"/>
            </w:r>
            <w:r w:rsidR="00795426">
              <w:rPr>
                <w:noProof/>
              </w:rPr>
              <w:t xml:space="preserve">.</w:t>
            </w:r>
          </w:p>
        </w:tc>
      </w:tr>
    </w:tbl>
    <w:p w:rsidR="005C7E4D" w:rsidP="005C7E4D" w:rsidRDefault="005C7E4D" w14:paraId="7EA9A3A0" w14:textId="77777777"/>
    <w:p w:rsidR="005C7E4D" w:rsidP="005C7E4D" w:rsidRDefault="005C7E4D" w14:paraId="4CF731ED" w14:textId="77777777"/>
    <w:p w:rsidR="005C7E4D" w:rsidP="005C7E4D" w:rsidRDefault="005C7E4D" w14:paraId="4243343A" w14:textId="77777777"/>
    <w:p w:rsidRPr="00852945" w:rsidR="005C7E4D" w:rsidP="005C7E4D" w:rsidRDefault="005C7E4D" w14:paraId="27377AD3" w14:textId="77777777">
      <w:pPr>
        <w:rPr>
          <w:sz w:val="28"/>
          <w:lang w:val="fr-FR"/>
        </w:rPr>
      </w:pPr>
    </w:p>
    <w:p w:rsidRPr="00852945" w:rsidR="005C7E4D" w:rsidP="005C7E4D" w:rsidRDefault="005C7E4D" w14:paraId="166FBDC2" w14:textId="77777777">
      <w:pPr>
        <w:rPr>
          <w:sz w:val="28"/>
          <w:lang w:val="fr-FR"/>
        </w:rPr>
      </w:pPr>
    </w:p>
    <w:p w:rsidRPr="00852945" w:rsidR="005C7E4D" w:rsidP="005C7E4D" w:rsidRDefault="005C7E4D" w14:paraId="57CF6B6E" w14:textId="77777777">
      <w:pPr>
        <w:tabs>
          <w:tab w:val="right" w:leader="dot" w:pos="9356"/>
        </w:tabs>
        <w:rPr>
          <w:sz w:val="28"/>
          <w:lang w:val="fr-FR"/>
        </w:rPr>
      </w:pPr>
    </w:p>
    <w:p w:rsidRPr="00852945" w:rsidR="005C7E4D" w:rsidP="005C7E4D" w:rsidRDefault="005C7E4D" w14:paraId="4B593E64" w14:textId="77777777">
      <w:pPr>
        <w:tabs>
          <w:tab w:val="left" w:pos="1164"/>
        </w:tabs>
        <w:rPr>
          <w:sz w:val="28"/>
          <w:lang w:val="fr-FR"/>
        </w:rPr>
      </w:pPr>
      <w:r w:rsidRPr="00852945">
        <w:rPr>
          <w:sz w:val="28"/>
          <w:lang w:val="fr-FR"/>
        </w:rPr>
        <w:tab/>
      </w:r>
    </w:p>
    <w:p>
      <w:pPr>
        <w:tabs>
          <w:tab w:val="right" w:leader="dot" w:pos="9356"/>
        </w:tabs>
        <w:rPr>
          <w:caps/>
          <w:sz w:val="28"/>
        </w:rPr>
      </w:pPr>
      <w:r w:rsidRPr="00852945">
        <w:rPr>
          <w:sz w:val="28"/>
          <w:lang w:val="fr-FR"/>
        </w:rPr>
        <w:br w:type="page"/>
      </w:r>
      <w:r>
        <w:rPr>
          <w:caps/>
          <w:sz w:val="28"/>
        </w:rPr>
        <w:lastRenderedPageBreak/>
        <w:t xml:space="preserve">Table des matières</w:t>
      </w:r>
    </w:p>
    <w:p w:rsidR="005C7E4D" w:rsidP="005C7E4D" w:rsidRDefault="005C7E4D" w14:paraId="64024CD5" w14:textId="77777777">
      <w:pPr>
        <w:tabs>
          <w:tab w:val="right" w:leader="dot" w:pos="9356"/>
        </w:tabs>
        <w:rPr>
          <w:caps/>
          <w:sz w:val="28"/>
        </w:rPr>
      </w:pPr>
    </w:p>
    <w:p>
      <w:pPr>
        <w:pStyle w:val="TOC1"/>
        <w:rPr>
          <w:rFonts w:asciiTheme="minorHAnsi" w:hAnsiTheme="minorHAnsi" w:cstheme="minorBidi"/>
          <w:b w:val="0"/>
          <w:caps w:val="0"/>
          <w:kern w:val="2"/>
          <w:szCs w:val="22"/>
          <w:lang w:eastAsia="en-US"/>
          <w14:ligatures w14:val="standardContextual"/>
        </w:rPr>
      </w:pPr>
      <w:r>
        <w:rPr>
          <w:b w:val="0"/>
          <w:sz w:val="28"/>
        </w:rPr>
        <w:fldChar w:fldCharType="begin"/>
      </w:r>
      <w:r>
        <w:rPr>
          <w:b w:val="0"/>
          <w:sz w:val="28"/>
        </w:rPr>
        <w:instrText xml:space="preserve"> TOC \o "1-5" \h \z \u </w:instrText>
      </w:r>
      <w:r>
        <w:rPr>
          <w:b w:val="0"/>
          <w:sz w:val="28"/>
        </w:rPr>
        <w:fldChar w:fldCharType="separate"/>
      </w:r>
      <w:hyperlink w:history="1" w:anchor="_Toc157780785">
        <w:r w:rsidRPr="00776E33" w:rsidR="00AD7CE4">
          <w:rPr>
            <w:rStyle w:val="Hyperlink"/>
          </w:rPr>
          <w:t xml:space="preserve">1</w:t>
        </w:r>
        <w:r w:rsidR="00AD7CE4">
          <w:rPr>
            <w:rFonts w:asciiTheme="minorHAnsi" w:hAnsiTheme="minorHAnsi" w:cstheme="minorBidi"/>
            <w:b w:val="0"/>
            <w:caps w:val="0"/>
            <w:kern w:val="2"/>
            <w:szCs w:val="22"/>
            <w:lang w:eastAsia="en-US"/>
            <w14:ligatures w14:val="standardContextual"/>
          </w:rPr>
          <w:tab/>
        </w:r>
        <w:r w:rsidRPr="00776E33" w:rsidR="00AD7CE4">
          <w:rPr>
            <w:rStyle w:val="Hyperlink"/>
          </w:rPr>
          <w:t xml:space="preserve">Introduction à WinIBW4</w:t>
        </w:r>
        <w:r w:rsidR="00AD7CE4">
          <w:rPr>
            <w:webHidden/>
          </w:rPr>
          <w:tab/>
        </w:r>
        <w:r w:rsidR="00AD7CE4">
          <w:rPr>
            <w:webHidden/>
          </w:rPr>
          <w:fldChar w:fldCharType="begin"/>
        </w:r>
        <w:r w:rsidR="00AD7CE4">
          <w:rPr>
            <w:webHidden/>
          </w:rPr>
          <w:instrText xml:space="preserve"> PAGEREF _Toc157780785 \h </w:instrText>
        </w:r>
        <w:r w:rsidR="00AD7CE4">
          <w:rPr>
            <w:webHidden/>
          </w:rPr>
        </w:r>
        <w:r w:rsidR="00AD7CE4">
          <w:rPr>
            <w:webHidden/>
          </w:rPr>
          <w:fldChar w:fldCharType="separate"/>
        </w:r>
        <w:r w:rsidR="00AD7CE4">
          <w:rPr>
            <w:webHidden/>
          </w:rPr>
          <w:t xml:space="preserve">13</w:t>
        </w:r>
        <w:r w:rsidR="00AD7CE4">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86">
        <w:r w:rsidRPr="00776E33">
          <w:rPr>
            <w:rStyle w:val="Hyperlink"/>
            <w:noProof/>
          </w:rPr>
          <w:t xml:space="preserve">1.1</w:t>
        </w:r>
        <w:r>
          <w:rPr>
            <w:rFonts w:asciiTheme="minorHAnsi" w:hAnsiTheme="minorHAnsi" w:cstheme="minorBidi"/>
            <w:noProof/>
            <w:kern w:val="2"/>
            <w:szCs w:val="22"/>
            <w:lang w:eastAsia="en-US"/>
            <w14:ligatures w14:val="standardContextual"/>
          </w:rPr>
          <w:tab/>
        </w:r>
        <w:r w:rsidRPr="00776E33">
          <w:rPr>
            <w:rStyle w:val="Hyperlink"/>
            <w:noProof/>
          </w:rPr>
          <w:t xml:space="preserve">Introduction</w:t>
        </w:r>
        <w:r>
          <w:rPr>
            <w:noProof/>
            <w:webHidden/>
          </w:rPr>
          <w:tab/>
        </w:r>
        <w:r>
          <w:rPr>
            <w:noProof/>
            <w:webHidden/>
          </w:rPr>
          <w:fldChar w:fldCharType="begin"/>
        </w:r>
        <w:r>
          <w:rPr>
            <w:noProof/>
            <w:webHidden/>
          </w:rPr>
          <w:instrText xml:space="preserve"> PAGEREF _Toc157780786 \h </w:instrText>
        </w:r>
        <w:r>
          <w:rPr>
            <w:noProof/>
            <w:webHidden/>
          </w:rPr>
        </w:r>
        <w:r>
          <w:rPr>
            <w:noProof/>
            <w:webHidden/>
          </w:rPr>
          <w:fldChar w:fldCharType="separate"/>
        </w:r>
        <w:r>
          <w:rPr>
            <w:noProof/>
            <w:webHidden/>
          </w:rPr>
          <w:t xml:space="preserve">13</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87">
        <w:r w:rsidRPr="00776E33">
          <w:rPr>
            <w:rStyle w:val="Hyperlink"/>
            <w:noProof/>
          </w:rPr>
          <w:t xml:space="preserve">1.2</w:t>
        </w:r>
        <w:r>
          <w:rPr>
            <w:rFonts w:asciiTheme="minorHAnsi" w:hAnsiTheme="minorHAnsi" w:cstheme="minorBidi"/>
            <w:noProof/>
            <w:kern w:val="2"/>
            <w:szCs w:val="22"/>
            <w:lang w:eastAsia="en-US"/>
            <w14:ligatures w14:val="standardContextual"/>
          </w:rPr>
          <w:tab/>
        </w:r>
        <w:r w:rsidRPr="00776E33">
          <w:rPr>
            <w:rStyle w:val="Hyperlink"/>
            <w:noProof/>
          </w:rPr>
          <w:t xml:space="preserve">Documentation complémentaire pertinente</w:t>
        </w:r>
        <w:r>
          <w:rPr>
            <w:noProof/>
            <w:webHidden/>
          </w:rPr>
          <w:tab/>
        </w:r>
        <w:r>
          <w:rPr>
            <w:noProof/>
            <w:webHidden/>
          </w:rPr>
          <w:fldChar w:fldCharType="begin"/>
        </w:r>
        <w:r>
          <w:rPr>
            <w:noProof/>
            <w:webHidden/>
          </w:rPr>
          <w:instrText xml:space="preserve"> PAGEREF _Toc157780787 \h </w:instrText>
        </w:r>
        <w:r>
          <w:rPr>
            <w:noProof/>
            <w:webHidden/>
          </w:rPr>
        </w:r>
        <w:r>
          <w:rPr>
            <w:noProof/>
            <w:webHidden/>
          </w:rPr>
          <w:fldChar w:fldCharType="separate"/>
        </w:r>
        <w:r>
          <w:rPr>
            <w:noProof/>
            <w:webHidden/>
          </w:rPr>
          <w:t xml:space="preserve">13</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88">
        <w:r w:rsidRPr="00776E33">
          <w:rPr>
            <w:rStyle w:val="Hyperlink"/>
            <w:noProof/>
          </w:rPr>
          <w:t xml:space="preserve">1.3</w:t>
        </w:r>
        <w:r>
          <w:rPr>
            <w:rFonts w:asciiTheme="minorHAnsi" w:hAnsiTheme="minorHAnsi" w:cstheme="minorBidi"/>
            <w:noProof/>
            <w:kern w:val="2"/>
            <w:szCs w:val="22"/>
            <w:lang w:eastAsia="en-US"/>
            <w14:ligatures w14:val="standardContextual"/>
          </w:rPr>
          <w:tab/>
        </w:r>
        <w:r w:rsidRPr="00776E33">
          <w:rPr>
            <w:rStyle w:val="Hyperlink"/>
            <w:noProof/>
          </w:rPr>
          <w:t xml:space="preserve">Caractéristiques</w:t>
        </w:r>
        <w:r>
          <w:rPr>
            <w:noProof/>
            <w:webHidden/>
          </w:rPr>
          <w:tab/>
        </w:r>
        <w:r>
          <w:rPr>
            <w:noProof/>
            <w:webHidden/>
          </w:rPr>
          <w:fldChar w:fldCharType="begin"/>
        </w:r>
        <w:r>
          <w:rPr>
            <w:noProof/>
            <w:webHidden/>
          </w:rPr>
          <w:instrText xml:space="preserve"> PAGEREF _Toc157780788 \h </w:instrText>
        </w:r>
        <w:r>
          <w:rPr>
            <w:noProof/>
            <w:webHidden/>
          </w:rPr>
        </w:r>
        <w:r>
          <w:rPr>
            <w:noProof/>
            <w:webHidden/>
          </w:rPr>
          <w:fldChar w:fldCharType="separate"/>
        </w:r>
        <w:r>
          <w:rPr>
            <w:noProof/>
            <w:webHidden/>
          </w:rPr>
          <w:t xml:space="preserve">13</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789">
        <w:r w:rsidRPr="00776E33">
          <w:rPr>
            <w:rStyle w:val="Hyperlink"/>
          </w:rPr>
          <w:t xml:space="preserve">2</w:t>
        </w:r>
        <w:r>
          <w:rPr>
            <w:rFonts w:asciiTheme="minorHAnsi" w:hAnsiTheme="minorHAnsi" w:cstheme="minorBidi"/>
            <w:b w:val="0"/>
            <w:caps w:val="0"/>
            <w:kern w:val="2"/>
            <w:szCs w:val="22"/>
            <w:lang w:eastAsia="en-US"/>
            <w14:ligatures w14:val="standardContextual"/>
          </w:rPr>
          <w:tab/>
        </w:r>
        <w:r w:rsidRPr="00776E33">
          <w:rPr>
            <w:rStyle w:val="Hyperlink"/>
          </w:rPr>
          <w:t xml:space="preserve">Démarrer avec WinIBW4</w:t>
        </w:r>
        <w:r>
          <w:rPr>
            <w:webHidden/>
          </w:rPr>
          <w:tab/>
        </w:r>
        <w:r>
          <w:rPr>
            <w:webHidden/>
          </w:rPr>
          <w:fldChar w:fldCharType="begin"/>
        </w:r>
        <w:r>
          <w:rPr>
            <w:webHidden/>
          </w:rPr>
          <w:instrText xml:space="preserve"> PAGEREF _Toc157780789 \h </w:instrText>
        </w:r>
        <w:r>
          <w:rPr>
            <w:webHidden/>
          </w:rPr>
        </w:r>
        <w:r>
          <w:rPr>
            <w:webHidden/>
          </w:rPr>
          <w:fldChar w:fldCharType="separate"/>
        </w:r>
        <w:r>
          <w:rPr>
            <w:webHidden/>
          </w:rPr>
          <w:t xml:space="preserve">16</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90">
        <w:r w:rsidRPr="00776E33">
          <w:rPr>
            <w:rStyle w:val="Hyperlink"/>
            <w:noProof/>
          </w:rPr>
          <w:t xml:space="preserve">2.1</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requise</w:t>
        </w:r>
        <w:r>
          <w:rPr>
            <w:noProof/>
            <w:webHidden/>
          </w:rPr>
          <w:tab/>
        </w:r>
        <w:r>
          <w:rPr>
            <w:noProof/>
            <w:webHidden/>
          </w:rPr>
          <w:fldChar w:fldCharType="begin"/>
        </w:r>
        <w:r>
          <w:rPr>
            <w:noProof/>
            <w:webHidden/>
          </w:rPr>
          <w:instrText xml:space="preserve"> PAGEREF _Toc157780790 \h </w:instrText>
        </w:r>
        <w:r>
          <w:rPr>
            <w:noProof/>
            <w:webHidden/>
          </w:rPr>
        </w:r>
        <w:r>
          <w:rPr>
            <w:noProof/>
            <w:webHidden/>
          </w:rPr>
          <w:fldChar w:fldCharType="separate"/>
        </w:r>
        <w:r>
          <w:rPr>
            <w:noProof/>
            <w:webHidden/>
          </w:rPr>
          <w:t xml:space="preserve">16</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91">
        <w:r w:rsidRPr="00776E33">
          <w:rPr>
            <w:rStyle w:val="Hyperlink"/>
            <w:noProof/>
          </w:rPr>
          <w:t xml:space="preserve">2.2</w:t>
        </w:r>
        <w:r>
          <w:rPr>
            <w:rFonts w:asciiTheme="minorHAnsi" w:hAnsiTheme="minorHAnsi" w:cstheme="minorBidi"/>
            <w:noProof/>
            <w:kern w:val="2"/>
            <w:szCs w:val="22"/>
            <w:lang w:eastAsia="en-US"/>
            <w14:ligatures w14:val="standardContextual"/>
          </w:rPr>
          <w:tab/>
        </w:r>
        <w:r w:rsidRPr="00776E33">
          <w:rPr>
            <w:rStyle w:val="Hyperlink"/>
            <w:noProof/>
          </w:rPr>
          <w:t xml:space="preserve">Installation de WinIBW4</w:t>
        </w:r>
        <w:r>
          <w:rPr>
            <w:noProof/>
            <w:webHidden/>
          </w:rPr>
          <w:tab/>
        </w:r>
        <w:r>
          <w:rPr>
            <w:noProof/>
            <w:webHidden/>
          </w:rPr>
          <w:fldChar w:fldCharType="begin"/>
        </w:r>
        <w:r>
          <w:rPr>
            <w:noProof/>
            <w:webHidden/>
          </w:rPr>
          <w:instrText xml:space="preserve"> PAGEREF _Toc157780791 \h </w:instrText>
        </w:r>
        <w:r>
          <w:rPr>
            <w:noProof/>
            <w:webHidden/>
          </w:rPr>
        </w:r>
        <w:r>
          <w:rPr>
            <w:noProof/>
            <w:webHidden/>
          </w:rPr>
          <w:fldChar w:fldCharType="separate"/>
        </w:r>
        <w:r>
          <w:rPr>
            <w:noProof/>
            <w:webHidden/>
          </w:rPr>
          <w:t xml:space="preserve">16</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92">
        <w:r w:rsidRPr="00776E33">
          <w:rPr>
            <w:rStyle w:val="Hyperlink"/>
            <w:noProof/>
          </w:rPr>
          <w:t xml:space="preserve">2.3</w:t>
        </w:r>
        <w:r>
          <w:rPr>
            <w:rFonts w:asciiTheme="minorHAnsi" w:hAnsiTheme="minorHAnsi" w:cstheme="minorBidi"/>
            <w:noProof/>
            <w:kern w:val="2"/>
            <w:szCs w:val="22"/>
            <w:lang w:eastAsia="en-US"/>
            <w14:ligatures w14:val="standardContextual"/>
          </w:rPr>
          <w:tab/>
        </w:r>
        <w:r w:rsidRPr="00776E33">
          <w:rPr>
            <w:rStyle w:val="Hyperlink"/>
            <w:noProof/>
          </w:rPr>
          <w:t xml:space="preserve">Installation de </w:t>
        </w:r>
        <w:r w:rsidRPr="00776E33">
          <w:rPr>
            <w:rStyle w:val="Hyperlink"/>
            <w:noProof/>
          </w:rPr>
          <w:t xml:space="preserve">WinIBW4</w:t>
        </w:r>
        <w:r>
          <w:rPr>
            <w:noProof/>
            <w:webHidden/>
          </w:rPr>
          <w:tab/>
        </w:r>
        <w:r>
          <w:rPr>
            <w:noProof/>
            <w:webHidden/>
          </w:rPr>
          <w:fldChar w:fldCharType="begin"/>
        </w:r>
        <w:r>
          <w:rPr>
            <w:noProof/>
            <w:webHidden/>
          </w:rPr>
          <w:instrText xml:space="preserve"> PAGEREF _Toc157780792 \h </w:instrText>
        </w:r>
        <w:r>
          <w:rPr>
            <w:noProof/>
            <w:webHidden/>
          </w:rPr>
        </w:r>
        <w:r>
          <w:rPr>
            <w:noProof/>
            <w:webHidden/>
          </w:rPr>
          <w:fldChar w:fldCharType="separate"/>
        </w:r>
        <w:r>
          <w:rPr>
            <w:noProof/>
            <w:webHidden/>
          </w:rPr>
          <w:t xml:space="preserve">16</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93">
        <w:r w:rsidRPr="00776E33">
          <w:rPr>
            <w:rStyle w:val="Hyperlink"/>
            <w:noProof/>
          </w:rPr>
          <w:t xml:space="preserve">2.4</w:t>
        </w:r>
        <w:r>
          <w:rPr>
            <w:rFonts w:asciiTheme="minorHAnsi" w:hAnsiTheme="minorHAnsi" w:cstheme="minorBidi"/>
            <w:noProof/>
            <w:kern w:val="2"/>
            <w:szCs w:val="22"/>
            <w:lang w:eastAsia="en-US"/>
            <w14:ligatures w14:val="standardContextual"/>
          </w:rPr>
          <w:tab/>
        </w:r>
        <w:r w:rsidRPr="00776E33">
          <w:rPr>
            <w:rStyle w:val="Hyperlink"/>
            <w:noProof/>
          </w:rPr>
          <w:t xml:space="preserve">Démarrage de WinIBW4</w:t>
        </w:r>
        <w:r>
          <w:rPr>
            <w:noProof/>
            <w:webHidden/>
          </w:rPr>
          <w:tab/>
        </w:r>
        <w:r>
          <w:rPr>
            <w:noProof/>
            <w:webHidden/>
          </w:rPr>
          <w:fldChar w:fldCharType="begin"/>
        </w:r>
        <w:r>
          <w:rPr>
            <w:noProof/>
            <w:webHidden/>
          </w:rPr>
          <w:instrText xml:space="preserve"> PAGEREF _Toc157780793 \h </w:instrText>
        </w:r>
        <w:r>
          <w:rPr>
            <w:noProof/>
            <w:webHidden/>
          </w:rPr>
        </w:r>
        <w:r>
          <w:rPr>
            <w:noProof/>
            <w:webHidden/>
          </w:rPr>
          <w:fldChar w:fldCharType="separate"/>
        </w:r>
        <w:r>
          <w:rPr>
            <w:noProof/>
            <w:webHidden/>
          </w:rPr>
          <w:t xml:space="preserve">16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794">
        <w:r w:rsidRPr="00776E33">
          <w:rPr>
            <w:rStyle w:val="Hyperlink"/>
            <w:noProof/>
          </w:rPr>
          <w:t xml:space="preserve">2.4.1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L'écran de démarrage</w:t>
        </w:r>
        <w:r>
          <w:rPr>
            <w:noProof/>
            <w:webHidden/>
          </w:rPr>
          <w:tab/>
        </w:r>
        <w:r>
          <w:rPr>
            <w:noProof/>
            <w:webHidden/>
          </w:rPr>
          <w:fldChar w:fldCharType="begin"/>
        </w:r>
        <w:r>
          <w:rPr>
            <w:noProof/>
            <w:webHidden/>
          </w:rPr>
          <w:instrText xml:space="preserve"> PAGEREF _Toc157780794 \h </w:instrText>
        </w:r>
        <w:r>
          <w:rPr>
            <w:noProof/>
            <w:webHidden/>
          </w:rPr>
        </w:r>
        <w:r>
          <w:rPr>
            <w:noProof/>
            <w:webHidden/>
          </w:rPr>
          <w:fldChar w:fldCharType="separate"/>
        </w:r>
        <w:r>
          <w:rPr>
            <w:noProof/>
            <w:webHidden/>
          </w:rPr>
          <w:t xml:space="preserve">17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795">
        <w:r w:rsidRPr="00776E33">
          <w:rPr>
            <w:rStyle w:val="Hyperlink"/>
            <w:noProof/>
          </w:rPr>
          <w:t xml:space="preserve">2.4.2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Connexion</w:t>
        </w:r>
        <w:r>
          <w:rPr>
            <w:noProof/>
            <w:webHidden/>
          </w:rPr>
          <w:tab/>
        </w:r>
        <w:r>
          <w:rPr>
            <w:noProof/>
            <w:webHidden/>
          </w:rPr>
          <w:fldChar w:fldCharType="begin"/>
        </w:r>
        <w:r>
          <w:rPr>
            <w:noProof/>
            <w:webHidden/>
          </w:rPr>
          <w:instrText xml:space="preserve"> PAGEREF _Toc157780795 \h </w:instrText>
        </w:r>
        <w:r>
          <w:rPr>
            <w:noProof/>
            <w:webHidden/>
          </w:rPr>
        </w:r>
        <w:r>
          <w:rPr>
            <w:noProof/>
            <w:webHidden/>
          </w:rPr>
          <w:fldChar w:fldCharType="separate"/>
        </w:r>
        <w:r>
          <w:rPr>
            <w:noProof/>
            <w:webHidden/>
          </w:rPr>
          <w:t xml:space="preserve">18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796">
        <w:r w:rsidRPr="00776E33">
          <w:rPr>
            <w:rStyle w:val="Hyperlink"/>
            <w:noProof/>
          </w:rPr>
          <w:t xml:space="preserve">2.4.3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Sélection du système et de la base de données</w:t>
        </w:r>
        <w:r>
          <w:rPr>
            <w:noProof/>
            <w:webHidden/>
          </w:rPr>
          <w:tab/>
        </w:r>
        <w:r>
          <w:rPr>
            <w:noProof/>
            <w:webHidden/>
          </w:rPr>
          <w:fldChar w:fldCharType="begin"/>
        </w:r>
        <w:r>
          <w:rPr>
            <w:noProof/>
            <w:webHidden/>
          </w:rPr>
          <w:instrText xml:space="preserve"> PAGEREF _Toc157780796 \h </w:instrText>
        </w:r>
        <w:r>
          <w:rPr>
            <w:noProof/>
            <w:webHidden/>
          </w:rPr>
        </w:r>
        <w:r>
          <w:rPr>
            <w:noProof/>
            <w:webHidden/>
          </w:rPr>
          <w:fldChar w:fldCharType="separate"/>
        </w:r>
        <w:r>
          <w:rPr>
            <w:noProof/>
            <w:webHidden/>
          </w:rPr>
          <w:t xml:space="preserve">18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797">
        <w:r w:rsidRPr="00776E33">
          <w:rPr>
            <w:rStyle w:val="Hyperlink"/>
            <w:noProof/>
          </w:rPr>
          <w:t xml:space="preserve">2.4.4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Configuration de l'affichage d'un lien vers un écran de démarrage dans la barre d'état</w:t>
        </w:r>
        <w:r>
          <w:rPr>
            <w:noProof/>
            <w:webHidden/>
          </w:rPr>
          <w:tab/>
        </w:r>
        <w:r>
          <w:rPr>
            <w:noProof/>
            <w:webHidden/>
          </w:rPr>
          <w:fldChar w:fldCharType="begin"/>
        </w:r>
        <w:r>
          <w:rPr>
            <w:noProof/>
            <w:webHidden/>
          </w:rPr>
          <w:instrText xml:space="preserve"> PAGEREF _Toc157780797 \h </w:instrText>
        </w:r>
        <w:r>
          <w:rPr>
            <w:noProof/>
            <w:webHidden/>
          </w:rPr>
        </w:r>
        <w:r>
          <w:rPr>
            <w:noProof/>
            <w:webHidden/>
          </w:rPr>
          <w:fldChar w:fldCharType="separate"/>
        </w:r>
        <w:r>
          <w:rPr>
            <w:noProof/>
            <w:webHidden/>
          </w:rPr>
          <w:t xml:space="preserve">18</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798">
        <w:r w:rsidRPr="00776E33">
          <w:rPr>
            <w:rStyle w:val="Hyperlink"/>
          </w:rPr>
          <w:t xml:space="preserve">3</w:t>
        </w:r>
        <w:r>
          <w:rPr>
            <w:rFonts w:asciiTheme="minorHAnsi" w:hAnsiTheme="minorHAnsi" w:cstheme="minorBidi"/>
            <w:b w:val="0"/>
            <w:caps w:val="0"/>
            <w:kern w:val="2"/>
            <w:szCs w:val="22"/>
            <w:lang w:eastAsia="en-US"/>
            <w14:ligatures w14:val="standardContextual"/>
          </w:rPr>
          <w:tab/>
        </w:r>
        <w:r w:rsidRPr="00776E33">
          <w:rPr>
            <w:rStyle w:val="Hyperlink"/>
          </w:rPr>
          <w:t xml:space="preserve">Interface WinIBW4</w:t>
        </w:r>
        <w:r>
          <w:rPr>
            <w:webHidden/>
          </w:rPr>
          <w:tab/>
        </w:r>
        <w:r>
          <w:rPr>
            <w:webHidden/>
          </w:rPr>
          <w:fldChar w:fldCharType="begin"/>
        </w:r>
        <w:r>
          <w:rPr>
            <w:webHidden/>
          </w:rPr>
          <w:instrText xml:space="preserve"> PAGEREF _Toc157780798 \h </w:instrText>
        </w:r>
        <w:r>
          <w:rPr>
            <w:webHidden/>
          </w:rPr>
        </w:r>
        <w:r>
          <w:rPr>
            <w:webHidden/>
          </w:rPr>
          <w:fldChar w:fldCharType="separate"/>
        </w:r>
        <w:r>
          <w:rPr>
            <w:webHidden/>
          </w:rPr>
          <w:t xml:space="preserve">20</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799">
        <w:r w:rsidRPr="00776E33">
          <w:rPr>
            <w:rStyle w:val="Hyperlink"/>
            <w:noProof/>
          </w:rPr>
          <w:t xml:space="preserve">3.1</w:t>
        </w:r>
        <w:r>
          <w:rPr>
            <w:rFonts w:asciiTheme="minorHAnsi" w:hAnsiTheme="minorHAnsi" w:cstheme="minorBidi"/>
            <w:noProof/>
            <w:kern w:val="2"/>
            <w:szCs w:val="22"/>
            <w:lang w:eastAsia="en-US"/>
            <w14:ligatures w14:val="standardContextual"/>
          </w:rPr>
          <w:tab/>
        </w:r>
        <w:r w:rsidRPr="00776E33">
          <w:rPr>
            <w:rStyle w:val="Hyperlink"/>
            <w:noProof/>
          </w:rPr>
          <w:t xml:space="preserve">Légende</w:t>
        </w:r>
        <w:r>
          <w:rPr>
            <w:noProof/>
            <w:webHidden/>
          </w:rPr>
          <w:tab/>
        </w:r>
        <w:r>
          <w:rPr>
            <w:noProof/>
            <w:webHidden/>
          </w:rPr>
          <w:fldChar w:fldCharType="begin"/>
        </w:r>
        <w:r>
          <w:rPr>
            <w:noProof/>
            <w:webHidden/>
          </w:rPr>
          <w:instrText xml:space="preserve"> PAGEREF _Toc157780799 \h </w:instrText>
        </w:r>
        <w:r>
          <w:rPr>
            <w:noProof/>
            <w:webHidden/>
          </w:rPr>
        </w:r>
        <w:r>
          <w:rPr>
            <w:noProof/>
            <w:webHidden/>
          </w:rPr>
          <w:fldChar w:fldCharType="separate"/>
        </w:r>
        <w:r>
          <w:rPr>
            <w:noProof/>
            <w:webHidden/>
          </w:rPr>
          <w:t xml:space="preserve">21</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00">
        <w:r w:rsidRPr="00776E33">
          <w:rPr>
            <w:rStyle w:val="Hyperlink"/>
            <w:noProof/>
          </w:rPr>
          <w:t xml:space="preserve">3.2</w:t>
        </w:r>
        <w:r>
          <w:rPr>
            <w:rFonts w:asciiTheme="minorHAnsi" w:hAnsiTheme="minorHAnsi" w:cstheme="minorBidi"/>
            <w:noProof/>
            <w:kern w:val="2"/>
            <w:szCs w:val="22"/>
            <w:lang w:eastAsia="en-US"/>
            <w14:ligatures w14:val="standardContextual"/>
          </w:rPr>
          <w:tab/>
        </w:r>
        <w:r w:rsidRPr="00776E33">
          <w:rPr>
            <w:rStyle w:val="Hyperlink"/>
            <w:noProof/>
          </w:rPr>
          <w:t xml:space="preserve">Menu principal et barre d'outils standard</w:t>
        </w:r>
        <w:r>
          <w:rPr>
            <w:noProof/>
            <w:webHidden/>
          </w:rPr>
          <w:tab/>
        </w:r>
        <w:r>
          <w:rPr>
            <w:noProof/>
            <w:webHidden/>
          </w:rPr>
          <w:fldChar w:fldCharType="begin"/>
        </w:r>
        <w:r>
          <w:rPr>
            <w:noProof/>
            <w:webHidden/>
          </w:rPr>
          <w:instrText xml:space="preserve"> PAGEREF _Toc157780800 \h </w:instrText>
        </w:r>
        <w:r>
          <w:rPr>
            <w:noProof/>
            <w:webHidden/>
          </w:rPr>
        </w:r>
        <w:r>
          <w:rPr>
            <w:noProof/>
            <w:webHidden/>
          </w:rPr>
          <w:fldChar w:fldCharType="separate"/>
        </w:r>
        <w:r>
          <w:rPr>
            <w:noProof/>
            <w:webHidden/>
          </w:rPr>
          <w:t xml:space="preserve">22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01">
        <w:r w:rsidRPr="00776E33">
          <w:rPr>
            <w:rStyle w:val="Hyperlink"/>
            <w:noProof/>
          </w:rPr>
          <w:t xml:space="preserve">3.2.1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Fonctions standard</w:t>
        </w:r>
        <w:r>
          <w:rPr>
            <w:noProof/>
            <w:webHidden/>
          </w:rPr>
          <w:tab/>
        </w:r>
        <w:r>
          <w:rPr>
            <w:noProof/>
            <w:webHidden/>
          </w:rPr>
          <w:fldChar w:fldCharType="begin"/>
        </w:r>
        <w:r>
          <w:rPr>
            <w:noProof/>
            <w:webHidden/>
          </w:rPr>
          <w:instrText xml:space="preserve"> PAGEREF _Toc157780801 \h </w:instrText>
        </w:r>
        <w:r>
          <w:rPr>
            <w:noProof/>
            <w:webHidden/>
          </w:rPr>
        </w:r>
        <w:r>
          <w:rPr>
            <w:noProof/>
            <w:webHidden/>
          </w:rPr>
          <w:fldChar w:fldCharType="separate"/>
        </w:r>
        <w:r>
          <w:rPr>
            <w:noProof/>
            <w:webHidden/>
          </w:rPr>
          <w:t xml:space="preserve">22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2">
        <w:r w:rsidRPr="00776E33">
          <w:rPr>
            <w:rStyle w:val="Hyperlink"/>
            <w:noProof/>
          </w:rPr>
          <w:t xml:space="preserve">3.2.1.1</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des fichiers</w:t>
        </w:r>
        <w:r>
          <w:rPr>
            <w:noProof/>
            <w:webHidden/>
          </w:rPr>
          <w:tab/>
        </w:r>
        <w:r>
          <w:rPr>
            <w:noProof/>
            <w:webHidden/>
          </w:rPr>
          <w:fldChar w:fldCharType="begin"/>
        </w:r>
        <w:r>
          <w:rPr>
            <w:noProof/>
            <w:webHidden/>
          </w:rPr>
          <w:instrText xml:space="preserve"> PAGEREF _Toc157780802 \h </w:instrText>
        </w:r>
        <w:r>
          <w:rPr>
            <w:noProof/>
            <w:webHidden/>
          </w:rPr>
        </w:r>
        <w:r>
          <w:rPr>
            <w:noProof/>
            <w:webHidden/>
          </w:rPr>
          <w:fldChar w:fldCharType="separate"/>
        </w:r>
        <w:r>
          <w:rPr>
            <w:noProof/>
            <w:webHidden/>
          </w:rPr>
          <w:t xml:space="preserve">23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3">
        <w:r w:rsidRPr="00776E33">
          <w:rPr>
            <w:rStyle w:val="Hyperlink"/>
            <w:noProof/>
          </w:rPr>
          <w:t xml:space="preserve">3.2.1.2</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d'édition</w:t>
        </w:r>
        <w:r>
          <w:rPr>
            <w:noProof/>
            <w:webHidden/>
          </w:rPr>
          <w:tab/>
        </w:r>
        <w:r>
          <w:rPr>
            <w:noProof/>
            <w:webHidden/>
          </w:rPr>
          <w:fldChar w:fldCharType="begin"/>
        </w:r>
        <w:r>
          <w:rPr>
            <w:noProof/>
            <w:webHidden/>
          </w:rPr>
          <w:instrText xml:space="preserve"> PAGEREF _Toc157780803 \h </w:instrText>
        </w:r>
        <w:r>
          <w:rPr>
            <w:noProof/>
            <w:webHidden/>
          </w:rPr>
        </w:r>
        <w:r>
          <w:rPr>
            <w:noProof/>
            <w:webHidden/>
          </w:rPr>
          <w:fldChar w:fldCharType="separate"/>
        </w:r>
        <w:r>
          <w:rPr>
            <w:noProof/>
            <w:webHidden/>
          </w:rPr>
          <w:t xml:space="preserve">23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4">
        <w:r w:rsidRPr="00776E33">
          <w:rPr>
            <w:rStyle w:val="Hyperlink"/>
            <w:noProof/>
          </w:rPr>
          <w:t xml:space="preserve">3.2.1.3</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de visualisation</w:t>
        </w:r>
        <w:r>
          <w:rPr>
            <w:noProof/>
            <w:webHidden/>
          </w:rPr>
          <w:tab/>
        </w:r>
        <w:r>
          <w:rPr>
            <w:noProof/>
            <w:webHidden/>
          </w:rPr>
          <w:fldChar w:fldCharType="begin"/>
        </w:r>
        <w:r>
          <w:rPr>
            <w:noProof/>
            <w:webHidden/>
          </w:rPr>
          <w:instrText xml:space="preserve"> PAGEREF _Toc157780804 \h </w:instrText>
        </w:r>
        <w:r>
          <w:rPr>
            <w:noProof/>
            <w:webHidden/>
          </w:rPr>
        </w:r>
        <w:r>
          <w:rPr>
            <w:noProof/>
            <w:webHidden/>
          </w:rPr>
          <w:fldChar w:fldCharType="separate"/>
        </w:r>
        <w:r>
          <w:rPr>
            <w:noProof/>
            <w:webHidden/>
          </w:rPr>
          <w:t xml:space="preserve">25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5">
        <w:r w:rsidRPr="00776E33">
          <w:rPr>
            <w:rStyle w:val="Hyperlink"/>
            <w:noProof/>
          </w:rPr>
          <w:t xml:space="preserve">3.2.1.4</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d'options</w:t>
        </w:r>
        <w:r>
          <w:rPr>
            <w:noProof/>
            <w:webHidden/>
          </w:rPr>
          <w:tab/>
        </w:r>
        <w:r>
          <w:rPr>
            <w:noProof/>
            <w:webHidden/>
          </w:rPr>
          <w:fldChar w:fldCharType="begin"/>
        </w:r>
        <w:r>
          <w:rPr>
            <w:noProof/>
            <w:webHidden/>
          </w:rPr>
          <w:instrText xml:space="preserve"> PAGEREF _Toc157780805 \h </w:instrText>
        </w:r>
        <w:r>
          <w:rPr>
            <w:noProof/>
            <w:webHidden/>
          </w:rPr>
        </w:r>
        <w:r>
          <w:rPr>
            <w:noProof/>
            <w:webHidden/>
          </w:rPr>
          <w:fldChar w:fldCharType="separate"/>
        </w:r>
        <w:r>
          <w:rPr>
            <w:noProof/>
            <w:webHidden/>
          </w:rPr>
          <w:t xml:space="preserve">25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6">
        <w:r w:rsidRPr="00776E33">
          <w:rPr>
            <w:rStyle w:val="Hyperlink"/>
            <w:noProof/>
          </w:rPr>
          <w:t xml:space="preserve">3.2.1.5</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de translittération</w:t>
        </w:r>
        <w:r>
          <w:rPr>
            <w:noProof/>
            <w:webHidden/>
          </w:rPr>
          <w:tab/>
        </w:r>
        <w:r>
          <w:rPr>
            <w:noProof/>
            <w:webHidden/>
          </w:rPr>
          <w:fldChar w:fldCharType="begin"/>
        </w:r>
        <w:r>
          <w:rPr>
            <w:noProof/>
            <w:webHidden/>
          </w:rPr>
          <w:instrText xml:space="preserve"> PAGEREF _Toc157780806 \h </w:instrText>
        </w:r>
        <w:r>
          <w:rPr>
            <w:noProof/>
            <w:webHidden/>
          </w:rPr>
        </w:r>
        <w:r>
          <w:rPr>
            <w:noProof/>
            <w:webHidden/>
          </w:rPr>
          <w:fldChar w:fldCharType="separate"/>
        </w:r>
        <w:r>
          <w:rPr>
            <w:noProof/>
            <w:webHidden/>
          </w:rPr>
          <w:t xml:space="preserve">25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7">
        <w:r w:rsidRPr="00776E33">
          <w:rPr>
            <w:rStyle w:val="Hyperlink"/>
            <w:noProof/>
          </w:rPr>
          <w:t xml:space="preserve">3.2.1.6</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de script</w:t>
        </w:r>
        <w:r>
          <w:rPr>
            <w:noProof/>
            <w:webHidden/>
          </w:rPr>
          <w:tab/>
        </w:r>
        <w:r>
          <w:rPr>
            <w:noProof/>
            <w:webHidden/>
          </w:rPr>
          <w:fldChar w:fldCharType="begin"/>
        </w:r>
        <w:r>
          <w:rPr>
            <w:noProof/>
            <w:webHidden/>
          </w:rPr>
          <w:instrText xml:space="preserve"> PAGEREF _Toc157780807 \h </w:instrText>
        </w:r>
        <w:r>
          <w:rPr>
            <w:noProof/>
            <w:webHidden/>
          </w:rPr>
        </w:r>
        <w:r>
          <w:rPr>
            <w:noProof/>
            <w:webHidden/>
          </w:rPr>
          <w:fldChar w:fldCharType="separate"/>
        </w:r>
        <w:r>
          <w:rPr>
            <w:noProof/>
            <w:webHidden/>
          </w:rPr>
          <w:t xml:space="preserve">26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8">
        <w:r w:rsidRPr="00776E33">
          <w:rPr>
            <w:rStyle w:val="Hyperlink"/>
            <w:noProof/>
          </w:rPr>
          <w:t xml:space="preserve">3.2.1.7</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d'aide</w:t>
        </w:r>
        <w:r>
          <w:rPr>
            <w:noProof/>
            <w:webHidden/>
          </w:rPr>
          <w:tab/>
        </w:r>
        <w:r>
          <w:rPr>
            <w:noProof/>
            <w:webHidden/>
          </w:rPr>
          <w:fldChar w:fldCharType="begin"/>
        </w:r>
        <w:r>
          <w:rPr>
            <w:noProof/>
            <w:webHidden/>
          </w:rPr>
          <w:instrText xml:space="preserve"> PAGEREF _Toc157780808 \h </w:instrText>
        </w:r>
        <w:r>
          <w:rPr>
            <w:noProof/>
            <w:webHidden/>
          </w:rPr>
        </w:r>
        <w:r>
          <w:rPr>
            <w:noProof/>
            <w:webHidden/>
          </w:rPr>
          <w:fldChar w:fldCharType="separate"/>
        </w:r>
        <w:r>
          <w:rPr>
            <w:noProof/>
            <w:webHidden/>
          </w:rPr>
          <w:t xml:space="preserve">27</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09">
        <w:r w:rsidRPr="00776E33">
          <w:rPr>
            <w:rStyle w:val="Hyperlink"/>
            <w:noProof/>
          </w:rPr>
          <w:t xml:space="preserve">3.2.1.8</w:t>
        </w:r>
        <w:r>
          <w:rPr>
            <w:rFonts w:asciiTheme="minorHAnsi" w:hAnsiTheme="minorHAnsi" w:cstheme="minorBidi"/>
            <w:noProof/>
            <w:kern w:val="2"/>
            <w:szCs w:val="22"/>
            <w:lang w:eastAsia="en-US"/>
            <w14:ligatures w14:val="standardContextual"/>
          </w:rPr>
          <w:tab/>
        </w:r>
        <w:r w:rsidRPr="00776E33">
          <w:rPr>
            <w:rStyle w:val="Hyperlink"/>
            <w:noProof/>
          </w:rPr>
          <w:t xml:space="preserve">Fonctions standard de la barre d'outils</w:t>
        </w:r>
        <w:r>
          <w:rPr>
            <w:noProof/>
            <w:webHidden/>
          </w:rPr>
          <w:tab/>
        </w:r>
        <w:r>
          <w:rPr>
            <w:noProof/>
            <w:webHidden/>
          </w:rPr>
          <w:fldChar w:fldCharType="begin"/>
        </w:r>
        <w:r>
          <w:rPr>
            <w:noProof/>
            <w:webHidden/>
          </w:rPr>
          <w:instrText xml:space="preserve"> PAGEREF _Toc157780809 \h </w:instrText>
        </w:r>
        <w:r>
          <w:rPr>
            <w:noProof/>
            <w:webHidden/>
          </w:rPr>
        </w:r>
        <w:r>
          <w:rPr>
            <w:noProof/>
            <w:webHidden/>
          </w:rPr>
          <w:fldChar w:fldCharType="separate"/>
        </w:r>
        <w:r>
          <w:rPr>
            <w:noProof/>
            <w:webHidden/>
          </w:rPr>
          <w:t xml:space="preserve">27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10">
        <w:r w:rsidRPr="00776E33">
          <w:rPr>
            <w:rStyle w:val="Hyperlink"/>
            <w:noProof/>
          </w:rPr>
          <w:t xml:space="preserve">3.2.2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Configuration des touches de raccourci spécifiques au site pour les éléments du menu principal, la barre d'outils standard et autres</w:t>
        </w:r>
        <w:r>
          <w:rPr>
            <w:noProof/>
            <w:webHidden/>
          </w:rPr>
          <w:tab/>
        </w:r>
        <w:r>
          <w:rPr>
            <w:noProof/>
            <w:webHidden/>
          </w:rPr>
          <w:fldChar w:fldCharType="begin"/>
        </w:r>
        <w:r>
          <w:rPr>
            <w:noProof/>
            <w:webHidden/>
          </w:rPr>
          <w:instrText xml:space="preserve"> PAGEREF _Toc157780810 \h </w:instrText>
        </w:r>
        <w:r>
          <w:rPr>
            <w:noProof/>
            <w:webHidden/>
          </w:rPr>
        </w:r>
        <w:r>
          <w:rPr>
            <w:noProof/>
            <w:webHidden/>
          </w:rPr>
          <w:fldChar w:fldCharType="separate"/>
        </w:r>
        <w:r>
          <w:rPr>
            <w:noProof/>
            <w:webHidden/>
          </w:rPr>
          <w:t xml:space="preserve">27</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11">
        <w:r w:rsidRPr="00776E33">
          <w:rPr>
            <w:rStyle w:val="Hyperlink"/>
            <w:noProof/>
          </w:rPr>
          <w:t xml:space="preserve">3.3</w:t>
        </w:r>
        <w:r>
          <w:rPr>
            <w:rFonts w:asciiTheme="minorHAnsi" w:hAnsiTheme="minorHAnsi" w:cstheme="minorBidi"/>
            <w:noProof/>
            <w:kern w:val="2"/>
            <w:szCs w:val="22"/>
            <w:lang w:eastAsia="en-US"/>
            <w14:ligatures w14:val="standardContextual"/>
          </w:rPr>
          <w:tab/>
        </w:r>
        <w:r w:rsidRPr="00776E33">
          <w:rPr>
            <w:rStyle w:val="Hyperlink"/>
            <w:noProof/>
          </w:rPr>
          <w:t xml:space="preserve">Barre d'outils par défaut</w:t>
        </w:r>
        <w:r>
          <w:rPr>
            <w:noProof/>
            <w:webHidden/>
          </w:rPr>
          <w:tab/>
        </w:r>
        <w:r>
          <w:rPr>
            <w:noProof/>
            <w:webHidden/>
          </w:rPr>
          <w:fldChar w:fldCharType="begin"/>
        </w:r>
        <w:r>
          <w:rPr>
            <w:noProof/>
            <w:webHidden/>
          </w:rPr>
          <w:instrText xml:space="preserve"> PAGEREF _Toc157780811 \h </w:instrText>
        </w:r>
        <w:r>
          <w:rPr>
            <w:noProof/>
            <w:webHidden/>
          </w:rPr>
        </w:r>
        <w:r>
          <w:rPr>
            <w:noProof/>
            <w:webHidden/>
          </w:rPr>
          <w:fldChar w:fldCharType="separate"/>
        </w:r>
        <w:r>
          <w:rPr>
            <w:noProof/>
            <w:webHidden/>
          </w:rPr>
          <w:t xml:space="preserve">31</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12">
        <w:r w:rsidRPr="00776E33">
          <w:rPr>
            <w:rStyle w:val="Hyperlink"/>
            <w:noProof/>
          </w:rPr>
          <w:t xml:space="preserve">3.4</w:t>
        </w:r>
        <w:r>
          <w:rPr>
            <w:rFonts w:asciiTheme="minorHAnsi" w:hAnsiTheme="minorHAnsi" w:cstheme="minorBidi"/>
            <w:noProof/>
            <w:kern w:val="2"/>
            <w:szCs w:val="22"/>
            <w:lang w:eastAsia="en-US"/>
            <w14:ligatures w14:val="standardContextual"/>
          </w:rPr>
          <w:tab/>
        </w:r>
        <w:r w:rsidRPr="00776E33">
          <w:rPr>
            <w:rStyle w:val="Hyperlink"/>
            <w:noProof/>
          </w:rPr>
          <w:t xml:space="preserve">Barre d'outils utilisateur</w:t>
        </w:r>
        <w:r>
          <w:rPr>
            <w:noProof/>
            <w:webHidden/>
          </w:rPr>
          <w:tab/>
        </w:r>
        <w:r>
          <w:rPr>
            <w:noProof/>
            <w:webHidden/>
          </w:rPr>
          <w:fldChar w:fldCharType="begin"/>
        </w:r>
        <w:r>
          <w:rPr>
            <w:noProof/>
            <w:webHidden/>
          </w:rPr>
          <w:instrText xml:space="preserve"> PAGEREF _Toc157780812 \h </w:instrText>
        </w:r>
        <w:r>
          <w:rPr>
            <w:noProof/>
            <w:webHidden/>
          </w:rPr>
        </w:r>
        <w:r>
          <w:rPr>
            <w:noProof/>
            <w:webHidden/>
          </w:rPr>
          <w:fldChar w:fldCharType="separate"/>
        </w:r>
        <w:r>
          <w:rPr>
            <w:noProof/>
            <w:webHidden/>
          </w:rPr>
          <w:t xml:space="preserve">31</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13">
        <w:r w:rsidRPr="00776E33">
          <w:rPr>
            <w:rStyle w:val="Hyperlink"/>
            <w:noProof/>
          </w:rPr>
          <w:t xml:space="preserve">3.5</w:t>
        </w:r>
        <w:r>
          <w:rPr>
            <w:rFonts w:asciiTheme="minorHAnsi" w:hAnsiTheme="minorHAnsi" w:cstheme="minorBidi"/>
            <w:noProof/>
            <w:kern w:val="2"/>
            <w:szCs w:val="22"/>
            <w:lang w:eastAsia="en-US"/>
            <w14:ligatures w14:val="standardContextual"/>
          </w:rPr>
          <w:tab/>
        </w:r>
        <w:r w:rsidRPr="00776E33">
          <w:rPr>
            <w:rStyle w:val="Hyperlink"/>
            <w:noProof/>
          </w:rPr>
          <w:t xml:space="preserve">Listes de scripts préférées</w:t>
        </w:r>
        <w:r>
          <w:rPr>
            <w:noProof/>
            <w:webHidden/>
          </w:rPr>
          <w:tab/>
        </w:r>
        <w:r>
          <w:rPr>
            <w:noProof/>
            <w:webHidden/>
          </w:rPr>
          <w:fldChar w:fldCharType="begin"/>
        </w:r>
        <w:r>
          <w:rPr>
            <w:noProof/>
            <w:webHidden/>
          </w:rPr>
          <w:instrText xml:space="preserve"> PAGEREF _Toc157780813 \h </w:instrText>
        </w:r>
        <w:r>
          <w:rPr>
            <w:noProof/>
            <w:webHidden/>
          </w:rPr>
        </w:r>
        <w:r>
          <w:rPr>
            <w:noProof/>
            <w:webHidden/>
          </w:rPr>
          <w:fldChar w:fldCharType="separate"/>
        </w:r>
        <w:r>
          <w:rPr>
            <w:noProof/>
            <w:webHidden/>
          </w:rPr>
          <w:t xml:space="preserve">31</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14">
        <w:r w:rsidRPr="00776E33">
          <w:rPr>
            <w:rStyle w:val="Hyperlink"/>
            <w:noProof/>
          </w:rPr>
          <w:t xml:space="preserve">3.6</w:t>
        </w:r>
        <w:r>
          <w:rPr>
            <w:rFonts w:asciiTheme="minorHAnsi" w:hAnsiTheme="minorHAnsi" w:cstheme="minorBidi"/>
            <w:noProof/>
            <w:kern w:val="2"/>
            <w:szCs w:val="22"/>
            <w:lang w:eastAsia="en-US"/>
            <w14:ligatures w14:val="standardContextual"/>
          </w:rPr>
          <w:tab/>
        </w:r>
        <w:r w:rsidRPr="00776E33">
          <w:rPr>
            <w:rStyle w:val="Hyperlink"/>
            <w:noProof/>
          </w:rPr>
          <w:t xml:space="preserve">Barre de messages</w:t>
        </w:r>
        <w:r>
          <w:rPr>
            <w:noProof/>
            <w:webHidden/>
          </w:rPr>
          <w:tab/>
        </w:r>
        <w:r>
          <w:rPr>
            <w:noProof/>
            <w:webHidden/>
          </w:rPr>
          <w:fldChar w:fldCharType="begin"/>
        </w:r>
        <w:r>
          <w:rPr>
            <w:noProof/>
            <w:webHidden/>
          </w:rPr>
          <w:instrText xml:space="preserve"> PAGEREF _Toc157780814 \h </w:instrText>
        </w:r>
        <w:r>
          <w:rPr>
            <w:noProof/>
            <w:webHidden/>
          </w:rPr>
        </w:r>
        <w:r>
          <w:rPr>
            <w:noProof/>
            <w:webHidden/>
          </w:rPr>
          <w:fldChar w:fldCharType="separate"/>
        </w:r>
        <w:r>
          <w:rPr>
            <w:noProof/>
            <w:webHidden/>
          </w:rPr>
          <w:t xml:space="preserve">34</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15">
        <w:r w:rsidRPr="00776E33">
          <w:rPr>
            <w:rStyle w:val="Hyperlink"/>
            <w:noProof/>
          </w:rPr>
          <w:t xml:space="preserve">3.7</w:t>
        </w:r>
        <w:r>
          <w:rPr>
            <w:rFonts w:asciiTheme="minorHAnsi" w:hAnsiTheme="minorHAnsi" w:cstheme="minorBidi"/>
            <w:noProof/>
            <w:kern w:val="2"/>
            <w:szCs w:val="22"/>
            <w:lang w:eastAsia="en-US"/>
            <w14:ligatures w14:val="standardContextual"/>
          </w:rPr>
          <w:tab/>
        </w:r>
        <w:r w:rsidRPr="00776E33">
          <w:rPr>
            <w:rStyle w:val="Hyperlink"/>
            <w:noProof/>
          </w:rPr>
          <w:t xml:space="preserve">Caractères spéciaux Barre</w:t>
        </w:r>
        <w:r>
          <w:rPr>
            <w:noProof/>
            <w:webHidden/>
          </w:rPr>
          <w:tab/>
        </w:r>
        <w:r>
          <w:rPr>
            <w:noProof/>
            <w:webHidden/>
          </w:rPr>
          <w:fldChar w:fldCharType="begin"/>
        </w:r>
        <w:r>
          <w:rPr>
            <w:noProof/>
            <w:webHidden/>
          </w:rPr>
          <w:instrText xml:space="preserve"> PAGEREF _Toc157780815 \h </w:instrText>
        </w:r>
        <w:r>
          <w:rPr>
            <w:noProof/>
            <w:webHidden/>
          </w:rPr>
        </w:r>
        <w:r>
          <w:rPr>
            <w:noProof/>
            <w:webHidden/>
          </w:rPr>
          <w:fldChar w:fldCharType="separate"/>
        </w:r>
        <w:r>
          <w:rPr>
            <w:noProof/>
            <w:webHidden/>
          </w:rPr>
          <w:t xml:space="preserve">35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16">
        <w:r w:rsidRPr="00776E33">
          <w:rPr>
            <w:rStyle w:val="Hyperlink"/>
            <w:noProof/>
          </w:rPr>
          <w:t xml:space="preserve">3.7.1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Taille de la police</w:t>
        </w:r>
        <w:r>
          <w:rPr>
            <w:noProof/>
            <w:webHidden/>
          </w:rPr>
          <w:tab/>
        </w:r>
        <w:r>
          <w:rPr>
            <w:noProof/>
            <w:webHidden/>
          </w:rPr>
          <w:fldChar w:fldCharType="begin"/>
        </w:r>
        <w:r>
          <w:rPr>
            <w:noProof/>
            <w:webHidden/>
          </w:rPr>
          <w:instrText xml:space="preserve"> PAGEREF _Toc157780816 \h </w:instrText>
        </w:r>
        <w:r>
          <w:rPr>
            <w:noProof/>
            <w:webHidden/>
          </w:rPr>
        </w:r>
        <w:r>
          <w:rPr>
            <w:noProof/>
            <w:webHidden/>
          </w:rPr>
          <w:fldChar w:fldCharType="separate"/>
        </w:r>
        <w:r>
          <w:rPr>
            <w:noProof/>
            <w:webHidden/>
          </w:rPr>
          <w:t xml:space="preserve">35</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17">
        <w:r w:rsidRPr="00776E33">
          <w:rPr>
            <w:rStyle w:val="Hyperlink"/>
            <w:noProof/>
          </w:rPr>
          <w:t xml:space="preserve">3.8</w:t>
        </w:r>
        <w:r>
          <w:rPr>
            <w:rFonts w:asciiTheme="minorHAnsi" w:hAnsiTheme="minorHAnsi" w:cstheme="minorBidi"/>
            <w:noProof/>
            <w:kern w:val="2"/>
            <w:szCs w:val="22"/>
            <w:lang w:eastAsia="en-US"/>
            <w14:ligatures w14:val="standardContextual"/>
          </w:rPr>
          <w:tab/>
        </w:r>
        <w:r w:rsidRPr="00776E33">
          <w:rPr>
            <w:rStyle w:val="Hyperlink"/>
            <w:noProof/>
          </w:rPr>
          <w:t xml:space="preserve">Fenêtre principale</w:t>
        </w:r>
        <w:r>
          <w:rPr>
            <w:noProof/>
            <w:webHidden/>
          </w:rPr>
          <w:tab/>
        </w:r>
        <w:r>
          <w:rPr>
            <w:noProof/>
            <w:webHidden/>
          </w:rPr>
          <w:fldChar w:fldCharType="begin"/>
        </w:r>
        <w:r>
          <w:rPr>
            <w:noProof/>
            <w:webHidden/>
          </w:rPr>
          <w:instrText xml:space="preserve"> PAGEREF _Toc157780817 \h </w:instrText>
        </w:r>
        <w:r>
          <w:rPr>
            <w:noProof/>
            <w:webHidden/>
          </w:rPr>
        </w:r>
        <w:r>
          <w:rPr>
            <w:noProof/>
            <w:webHidden/>
          </w:rPr>
          <w:fldChar w:fldCharType="separate"/>
        </w:r>
        <w:r>
          <w:rPr>
            <w:noProof/>
            <w:webHidden/>
          </w:rPr>
          <w:t xml:space="preserve">35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18">
        <w:r w:rsidRPr="00776E33">
          <w:rPr>
            <w:rStyle w:val="Hyperlink"/>
            <w:noProof/>
          </w:rPr>
          <w:t xml:space="preserve">3.8.1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Barre de boutons</w:t>
        </w:r>
        <w:r>
          <w:rPr>
            <w:noProof/>
            <w:webHidden/>
          </w:rPr>
          <w:tab/>
        </w:r>
        <w:r>
          <w:rPr>
            <w:noProof/>
            <w:webHidden/>
          </w:rPr>
          <w:fldChar w:fldCharType="begin"/>
        </w:r>
        <w:r>
          <w:rPr>
            <w:noProof/>
            <w:webHidden/>
          </w:rPr>
          <w:instrText xml:space="preserve"> PAGEREF _Toc157780818 \h </w:instrText>
        </w:r>
        <w:r>
          <w:rPr>
            <w:noProof/>
            <w:webHidden/>
          </w:rPr>
        </w:r>
        <w:r>
          <w:rPr>
            <w:noProof/>
            <w:webHidden/>
          </w:rPr>
          <w:fldChar w:fldCharType="separate"/>
        </w:r>
        <w:r>
          <w:rPr>
            <w:noProof/>
            <w:webHidden/>
          </w:rPr>
          <w:t xml:space="preserve">36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19">
        <w:r w:rsidRPr="00776E33">
          <w:rPr>
            <w:rStyle w:val="Hyperlink"/>
            <w:noProof/>
          </w:rPr>
          <w:t xml:space="preserve">3.8.2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Taille de la police</w:t>
        </w:r>
        <w:r>
          <w:rPr>
            <w:noProof/>
            <w:webHidden/>
          </w:rPr>
          <w:tab/>
        </w:r>
        <w:r>
          <w:rPr>
            <w:noProof/>
            <w:webHidden/>
          </w:rPr>
          <w:fldChar w:fldCharType="begin"/>
        </w:r>
        <w:r>
          <w:rPr>
            <w:noProof/>
            <w:webHidden/>
          </w:rPr>
          <w:instrText xml:space="preserve"> PAGEREF _Toc157780819 \h </w:instrText>
        </w:r>
        <w:r>
          <w:rPr>
            <w:noProof/>
            <w:webHidden/>
          </w:rPr>
        </w:r>
        <w:r>
          <w:rPr>
            <w:noProof/>
            <w:webHidden/>
          </w:rPr>
          <w:fldChar w:fldCharType="separate"/>
        </w:r>
        <w:r>
          <w:rPr>
            <w:noProof/>
            <w:webHidden/>
          </w:rPr>
          <w:t xml:space="preserve">36</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20">
        <w:r w:rsidRPr="00776E33">
          <w:rPr>
            <w:rStyle w:val="Hyperlink"/>
            <w:noProof/>
          </w:rPr>
          <w:t xml:space="preserve">3.9</w:t>
        </w:r>
        <w:r>
          <w:rPr>
            <w:rFonts w:asciiTheme="minorHAnsi" w:hAnsiTheme="minorHAnsi" w:cstheme="minorBidi"/>
            <w:noProof/>
            <w:kern w:val="2"/>
            <w:szCs w:val="22"/>
            <w:lang w:eastAsia="en-US"/>
            <w14:ligatures w14:val="standardContextual"/>
          </w:rPr>
          <w:tab/>
        </w:r>
        <w:r w:rsidRPr="00776E33">
          <w:rPr>
            <w:rStyle w:val="Hyperlink"/>
            <w:noProof/>
          </w:rPr>
          <w:t xml:space="preserve">Barre de commandement</w:t>
        </w:r>
        <w:r>
          <w:rPr>
            <w:noProof/>
            <w:webHidden/>
          </w:rPr>
          <w:tab/>
        </w:r>
        <w:r>
          <w:rPr>
            <w:noProof/>
            <w:webHidden/>
          </w:rPr>
          <w:fldChar w:fldCharType="begin"/>
        </w:r>
        <w:r>
          <w:rPr>
            <w:noProof/>
            <w:webHidden/>
          </w:rPr>
          <w:instrText xml:space="preserve"> PAGEREF _Toc157780820 \h </w:instrText>
        </w:r>
        <w:r>
          <w:rPr>
            <w:noProof/>
            <w:webHidden/>
          </w:rPr>
        </w:r>
        <w:r>
          <w:rPr>
            <w:noProof/>
            <w:webHidden/>
          </w:rPr>
          <w:fldChar w:fldCharType="separate"/>
        </w:r>
        <w:r>
          <w:rPr>
            <w:noProof/>
            <w:webHidden/>
          </w:rPr>
          <w:t xml:space="preserve">36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21">
        <w:r w:rsidRPr="00776E33">
          <w:rPr>
            <w:rStyle w:val="Hyperlink"/>
            <w:noProof/>
            <w:lang w:eastAsia="zh-CN"/>
          </w:rPr>
          <w:t xml:space="preserve">3.9.1</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Ligne de commande</w:t>
        </w:r>
        <w:r>
          <w:rPr>
            <w:noProof/>
            <w:webHidden/>
          </w:rPr>
          <w:tab/>
        </w:r>
        <w:r>
          <w:rPr>
            <w:noProof/>
            <w:webHidden/>
          </w:rPr>
          <w:fldChar w:fldCharType="begin"/>
        </w:r>
        <w:r>
          <w:rPr>
            <w:noProof/>
            <w:webHidden/>
          </w:rPr>
          <w:instrText xml:space="preserve"> PAGEREF _Toc157780821 \h </w:instrText>
        </w:r>
        <w:r>
          <w:rPr>
            <w:noProof/>
            <w:webHidden/>
          </w:rPr>
        </w:r>
        <w:r>
          <w:rPr>
            <w:noProof/>
            <w:webHidden/>
          </w:rPr>
          <w:fldChar w:fldCharType="separate"/>
        </w:r>
        <w:r>
          <w:rPr>
            <w:noProof/>
            <w:webHidden/>
          </w:rPr>
          <w:t xml:space="preserve">36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22">
        <w:r w:rsidRPr="00776E33">
          <w:rPr>
            <w:rStyle w:val="Hyperlink"/>
            <w:noProof/>
          </w:rPr>
          <w:t xml:space="preserve">3.9.2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Liste de l'historique des commandes</w:t>
        </w:r>
        <w:r>
          <w:rPr>
            <w:noProof/>
            <w:webHidden/>
          </w:rPr>
          <w:tab/>
        </w:r>
        <w:r>
          <w:rPr>
            <w:noProof/>
            <w:webHidden/>
          </w:rPr>
          <w:fldChar w:fldCharType="begin"/>
        </w:r>
        <w:r>
          <w:rPr>
            <w:noProof/>
            <w:webHidden/>
          </w:rPr>
          <w:instrText xml:space="preserve"> PAGEREF _Toc157780822 \h </w:instrText>
        </w:r>
        <w:r>
          <w:rPr>
            <w:noProof/>
            <w:webHidden/>
          </w:rPr>
        </w:r>
        <w:r>
          <w:rPr>
            <w:noProof/>
            <w:webHidden/>
          </w:rPr>
          <w:fldChar w:fldCharType="separate"/>
        </w:r>
        <w:r>
          <w:rPr>
            <w:noProof/>
            <w:webHidden/>
          </w:rPr>
          <w:t xml:space="preserve">36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23">
        <w:r w:rsidRPr="00776E33">
          <w:rPr>
            <w:rStyle w:val="Hyperlink"/>
            <w:noProof/>
          </w:rPr>
          <w:t xml:space="preserve">3.9.3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Taille de la police</w:t>
        </w:r>
        <w:r>
          <w:rPr>
            <w:noProof/>
            <w:webHidden/>
          </w:rPr>
          <w:tab/>
        </w:r>
        <w:r>
          <w:rPr>
            <w:noProof/>
            <w:webHidden/>
          </w:rPr>
          <w:fldChar w:fldCharType="begin"/>
        </w:r>
        <w:r>
          <w:rPr>
            <w:noProof/>
            <w:webHidden/>
          </w:rPr>
          <w:instrText xml:space="preserve"> PAGEREF _Toc157780823 \h </w:instrText>
        </w:r>
        <w:r>
          <w:rPr>
            <w:noProof/>
            <w:webHidden/>
          </w:rPr>
        </w:r>
        <w:r>
          <w:rPr>
            <w:noProof/>
            <w:webHidden/>
          </w:rPr>
          <w:fldChar w:fldCharType="separate"/>
        </w:r>
        <w:r>
          <w:rPr>
            <w:noProof/>
            <w:webHidden/>
          </w:rPr>
          <w:t xml:space="preserve">37</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824">
        <w:r w:rsidRPr="00776E33">
          <w:rPr>
            <w:rStyle w:val="Hyperlink"/>
            <w:noProof/>
          </w:rPr>
          <w:t xml:space="preserve">3.10</w:t>
        </w:r>
        <w:r>
          <w:rPr>
            <w:rFonts w:asciiTheme="minorHAnsi" w:hAnsiTheme="minorHAnsi" w:cstheme="minorBidi"/>
            <w:noProof/>
            <w:kern w:val="2"/>
            <w:szCs w:val="22"/>
            <w:lang w:eastAsia="en-US"/>
            <w14:ligatures w14:val="standardContextual"/>
          </w:rPr>
          <w:tab/>
        </w:r>
        <w:r w:rsidRPr="00776E33">
          <w:rPr>
            <w:rStyle w:val="Hyperlink"/>
            <w:noProof/>
          </w:rPr>
          <w:t xml:space="preserve">Barre d'état</w:t>
        </w:r>
        <w:r>
          <w:rPr>
            <w:noProof/>
            <w:webHidden/>
          </w:rPr>
          <w:tab/>
        </w:r>
        <w:r>
          <w:rPr>
            <w:noProof/>
            <w:webHidden/>
          </w:rPr>
          <w:fldChar w:fldCharType="begin"/>
        </w:r>
        <w:r>
          <w:rPr>
            <w:noProof/>
            <w:webHidden/>
          </w:rPr>
          <w:instrText xml:space="preserve"> PAGEREF _Toc157780824 \h </w:instrText>
        </w:r>
        <w:r>
          <w:rPr>
            <w:noProof/>
            <w:webHidden/>
          </w:rPr>
        </w:r>
        <w:r>
          <w:rPr>
            <w:noProof/>
            <w:webHidden/>
          </w:rPr>
          <w:fldChar w:fldCharType="separate"/>
        </w:r>
        <w:r>
          <w:rPr>
            <w:noProof/>
            <w:webHidden/>
          </w:rPr>
          <w:t xml:space="preserve">37</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825">
        <w:r w:rsidRPr="00776E33">
          <w:rPr>
            <w:rStyle w:val="Hyperlink"/>
            <w:noProof/>
          </w:rPr>
          <w:t xml:space="preserve">3.11</w:t>
        </w:r>
        <w:r>
          <w:rPr>
            <w:rFonts w:asciiTheme="minorHAnsi" w:hAnsiTheme="minorHAnsi" w:cstheme="minorBidi"/>
            <w:noProof/>
            <w:kern w:val="2"/>
            <w:szCs w:val="22"/>
            <w:lang w:eastAsia="en-US"/>
            <w14:ligatures w14:val="standardContextual"/>
          </w:rPr>
          <w:tab/>
        </w:r>
        <w:r w:rsidRPr="00776E33">
          <w:rPr>
            <w:rStyle w:val="Hyperlink"/>
            <w:noProof/>
          </w:rPr>
          <w:t xml:space="preserve">Fenêtres de documents virtuels multiples \NVues de documents multiples</w:t>
        </w:r>
        <w:r>
          <w:rPr>
            <w:noProof/>
            <w:webHidden/>
          </w:rPr>
          <w:tab/>
        </w:r>
        <w:r>
          <w:rPr>
            <w:noProof/>
            <w:webHidden/>
          </w:rPr>
          <w:fldChar w:fldCharType="begin"/>
        </w:r>
        <w:r>
          <w:rPr>
            <w:noProof/>
            <w:webHidden/>
          </w:rPr>
          <w:instrText xml:space="preserve"> PAGEREF _Toc157780825 \h </w:instrText>
        </w:r>
        <w:r>
          <w:rPr>
            <w:noProof/>
            <w:webHidden/>
          </w:rPr>
        </w:r>
        <w:r>
          <w:rPr>
            <w:noProof/>
            <w:webHidden/>
          </w:rPr>
          <w:fldChar w:fldCharType="separate"/>
        </w:r>
        <w:r>
          <w:rPr>
            <w:noProof/>
            <w:webHidden/>
          </w:rPr>
          <w:t xml:space="preserve">37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26">
        <w:r w:rsidRPr="00776E33">
          <w:rPr>
            <w:rStyle w:val="Hyperlink"/>
            <w:noProof/>
          </w:rPr>
          <w:t xml:space="preserve">3.11.1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Cas où une nouvelle vue de document est ouverte</w:t>
        </w:r>
        <w:r>
          <w:rPr>
            <w:noProof/>
            <w:webHidden/>
          </w:rPr>
          <w:tab/>
        </w:r>
        <w:r>
          <w:rPr>
            <w:noProof/>
            <w:webHidden/>
          </w:rPr>
          <w:fldChar w:fldCharType="begin"/>
        </w:r>
        <w:r>
          <w:rPr>
            <w:noProof/>
            <w:webHidden/>
          </w:rPr>
          <w:instrText xml:space="preserve"> PAGEREF _Toc157780826 \h </w:instrText>
        </w:r>
        <w:r>
          <w:rPr>
            <w:noProof/>
            <w:webHidden/>
          </w:rPr>
        </w:r>
        <w:r>
          <w:rPr>
            <w:noProof/>
            <w:webHidden/>
          </w:rPr>
          <w:fldChar w:fldCharType="separate"/>
        </w:r>
        <w:r>
          <w:rPr>
            <w:noProof/>
            <w:webHidden/>
          </w:rPr>
          <w:t xml:space="preserve">38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27">
        <w:r w:rsidRPr="00776E33">
          <w:rPr>
            <w:rStyle w:val="Hyperlink"/>
            <w:noProof/>
            <w:lang w:eastAsia="zh-CN"/>
          </w:rPr>
          <w:t xml:space="preserve">3.11.2</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Navigation entre plusieurs vues de documents</w:t>
        </w:r>
        <w:r>
          <w:rPr>
            <w:noProof/>
            <w:webHidden/>
          </w:rPr>
          <w:tab/>
        </w:r>
        <w:r>
          <w:rPr>
            <w:noProof/>
            <w:webHidden/>
          </w:rPr>
          <w:fldChar w:fldCharType="begin"/>
        </w:r>
        <w:r>
          <w:rPr>
            <w:noProof/>
            <w:webHidden/>
          </w:rPr>
          <w:instrText xml:space="preserve"> PAGEREF _Toc157780827 \h </w:instrText>
        </w:r>
        <w:r>
          <w:rPr>
            <w:noProof/>
            <w:webHidden/>
          </w:rPr>
        </w:r>
        <w:r>
          <w:rPr>
            <w:noProof/>
            <w:webHidden/>
          </w:rPr>
          <w:fldChar w:fldCharType="separate"/>
        </w:r>
        <w:r>
          <w:rPr>
            <w:noProof/>
            <w:webHidden/>
          </w:rPr>
          <w:t xml:space="preserve">38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28">
        <w:r w:rsidRPr="00776E33">
          <w:rPr>
            <w:rStyle w:val="Hyperlink"/>
            <w:noProof/>
            <w:lang w:eastAsia="zh-CN"/>
          </w:rPr>
          <w:t xml:space="preserve">3.11.3</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Commandes de vues de documents multiples</w:t>
        </w:r>
        <w:r>
          <w:rPr>
            <w:noProof/>
            <w:webHidden/>
          </w:rPr>
          <w:tab/>
        </w:r>
        <w:r>
          <w:rPr>
            <w:noProof/>
            <w:webHidden/>
          </w:rPr>
          <w:fldChar w:fldCharType="begin"/>
        </w:r>
        <w:r>
          <w:rPr>
            <w:noProof/>
            <w:webHidden/>
          </w:rPr>
          <w:instrText xml:space="preserve"> PAGEREF _Toc157780828 \h </w:instrText>
        </w:r>
        <w:r>
          <w:rPr>
            <w:noProof/>
            <w:webHidden/>
          </w:rPr>
        </w:r>
        <w:r>
          <w:rPr>
            <w:noProof/>
            <w:webHidden/>
          </w:rPr>
          <w:fldChar w:fldCharType="separate"/>
        </w:r>
        <w:r>
          <w:rPr>
            <w:noProof/>
            <w:webHidden/>
          </w:rPr>
          <w:t xml:space="preserve">38</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829">
        <w:r w:rsidRPr="00776E33">
          <w:rPr>
            <w:rStyle w:val="Hyperlink"/>
          </w:rPr>
          <w:t xml:space="preserve">4</w:t>
        </w:r>
        <w:r>
          <w:rPr>
            <w:rFonts w:asciiTheme="minorHAnsi" w:hAnsiTheme="minorHAnsi" w:cstheme="minorBidi"/>
            <w:b w:val="0"/>
            <w:caps w:val="0"/>
            <w:kern w:val="2"/>
            <w:szCs w:val="22"/>
            <w:lang w:eastAsia="en-US"/>
            <w14:ligatures w14:val="standardContextual"/>
          </w:rPr>
          <w:tab/>
        </w:r>
        <w:r w:rsidRPr="00776E33">
          <w:rPr>
            <w:rStyle w:val="Hyperlink"/>
          </w:rPr>
          <w:t xml:space="preserve">Préférences</w:t>
        </w:r>
        <w:r>
          <w:rPr>
            <w:webHidden/>
          </w:rPr>
          <w:tab/>
        </w:r>
        <w:r>
          <w:rPr>
            <w:webHidden/>
          </w:rPr>
          <w:fldChar w:fldCharType="begin"/>
        </w:r>
        <w:r>
          <w:rPr>
            <w:webHidden/>
          </w:rPr>
          <w:instrText xml:space="preserve"> PAGEREF _Toc157780829 \h </w:instrText>
        </w:r>
        <w:r>
          <w:rPr>
            <w:webHidden/>
          </w:rPr>
        </w:r>
        <w:r>
          <w:rPr>
            <w:webHidden/>
          </w:rPr>
          <w:fldChar w:fldCharType="separate"/>
        </w:r>
        <w:r>
          <w:rPr>
            <w:webHidden/>
          </w:rPr>
          <w:t xml:space="preserve">40</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30">
        <w:r w:rsidRPr="00776E33">
          <w:rPr>
            <w:rStyle w:val="Hyperlink"/>
            <w:noProof/>
          </w:rPr>
          <w:t xml:space="preserve">4.1</w:t>
        </w:r>
        <w:r>
          <w:rPr>
            <w:rFonts w:asciiTheme="minorHAnsi" w:hAnsiTheme="minorHAnsi" w:cstheme="minorBidi"/>
            <w:noProof/>
            <w:kern w:val="2"/>
            <w:szCs w:val="22"/>
            <w:lang w:eastAsia="en-US"/>
            <w14:ligatures w14:val="standardContextual"/>
          </w:rPr>
          <w:tab/>
        </w:r>
        <w:r w:rsidRPr="00776E33">
          <w:rPr>
            <w:rStyle w:val="Hyperlink"/>
            <w:noProof/>
          </w:rPr>
          <w:t xml:space="preserve">Une vue d'ensemble de toutes les préférences</w:t>
        </w:r>
        <w:r>
          <w:rPr>
            <w:noProof/>
            <w:webHidden/>
          </w:rPr>
          <w:tab/>
        </w:r>
        <w:r>
          <w:rPr>
            <w:noProof/>
            <w:webHidden/>
          </w:rPr>
          <w:fldChar w:fldCharType="begin"/>
        </w:r>
        <w:r>
          <w:rPr>
            <w:noProof/>
            <w:webHidden/>
          </w:rPr>
          <w:instrText xml:space="preserve"> PAGEREF _Toc157780830 \h </w:instrText>
        </w:r>
        <w:r>
          <w:rPr>
            <w:noProof/>
            <w:webHidden/>
          </w:rPr>
        </w:r>
        <w:r>
          <w:rPr>
            <w:noProof/>
            <w:webHidden/>
          </w:rPr>
          <w:fldChar w:fldCharType="separate"/>
        </w:r>
        <w:r>
          <w:rPr>
            <w:noProof/>
            <w:webHidden/>
          </w:rPr>
          <w:t xml:space="preserve">40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1">
        <w:r w:rsidRPr="00776E33">
          <w:rPr>
            <w:rStyle w:val="Hyperlink"/>
            <w:noProof/>
          </w:rPr>
          <w:t xml:space="preserve">4.1.1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L'URL de l'aide au catalogage</w:t>
        </w:r>
        <w:r>
          <w:rPr>
            <w:noProof/>
            <w:webHidden/>
          </w:rPr>
          <w:tab/>
        </w:r>
        <w:r>
          <w:rPr>
            <w:noProof/>
            <w:webHidden/>
          </w:rPr>
          <w:fldChar w:fldCharType="begin"/>
        </w:r>
        <w:r>
          <w:rPr>
            <w:noProof/>
            <w:webHidden/>
          </w:rPr>
          <w:instrText xml:space="preserve"> PAGEREF _Toc157780831 \h </w:instrText>
        </w:r>
        <w:r>
          <w:rPr>
            <w:noProof/>
            <w:webHidden/>
          </w:rPr>
        </w:r>
        <w:r>
          <w:rPr>
            <w:noProof/>
            <w:webHidden/>
          </w:rPr>
          <w:fldChar w:fldCharType="separate"/>
        </w:r>
        <w:r>
          <w:rPr>
            <w:noProof/>
            <w:webHidden/>
          </w:rPr>
          <w:t xml:space="preserve">41</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2">
        <w:r w:rsidRPr="00776E33">
          <w:rPr>
            <w:rStyle w:val="Hyperlink"/>
            <w:noProof/>
          </w:rPr>
          <w:t xml:space="preserve">4.1.2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L'URL pour l'aide sur les étiquettes de catalogage</w:t>
        </w:r>
        <w:r>
          <w:rPr>
            <w:noProof/>
            <w:webHidden/>
          </w:rPr>
          <w:tab/>
        </w:r>
        <w:r>
          <w:rPr>
            <w:noProof/>
            <w:webHidden/>
          </w:rPr>
          <w:fldChar w:fldCharType="begin"/>
        </w:r>
        <w:r>
          <w:rPr>
            <w:noProof/>
            <w:webHidden/>
          </w:rPr>
          <w:instrText xml:space="preserve"> PAGEREF _Toc157780832 \h </w:instrText>
        </w:r>
        <w:r>
          <w:rPr>
            <w:noProof/>
            <w:webHidden/>
          </w:rPr>
        </w:r>
        <w:r>
          <w:rPr>
            <w:noProof/>
            <w:webHidden/>
          </w:rPr>
          <w:fldChar w:fldCharType="separate"/>
        </w:r>
        <w:r>
          <w:rPr>
            <w:noProof/>
            <w:webHidden/>
          </w:rPr>
          <w:t xml:space="preserve">41</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3">
        <w:r w:rsidRPr="00776E33">
          <w:rPr>
            <w:rStyle w:val="Hyperlink"/>
            <w:noProof/>
          </w:rPr>
          <w:t xml:space="preserve">4.1.3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Titre de la fenêtre</w:t>
        </w:r>
        <w:r>
          <w:rPr>
            <w:noProof/>
            <w:webHidden/>
          </w:rPr>
          <w:tab/>
        </w:r>
        <w:r>
          <w:rPr>
            <w:noProof/>
            <w:webHidden/>
          </w:rPr>
          <w:fldChar w:fldCharType="begin"/>
        </w:r>
        <w:r>
          <w:rPr>
            <w:noProof/>
            <w:webHidden/>
          </w:rPr>
          <w:instrText xml:space="preserve"> PAGEREF _Toc157780833 \h </w:instrText>
        </w:r>
        <w:r>
          <w:rPr>
            <w:noProof/>
            <w:webHidden/>
          </w:rPr>
        </w:r>
        <w:r>
          <w:rPr>
            <w:noProof/>
            <w:webHidden/>
          </w:rPr>
          <w:fldChar w:fldCharType="separate"/>
        </w:r>
        <w:r>
          <w:rPr>
            <w:noProof/>
            <w:webHidden/>
          </w:rPr>
          <w:t xml:space="preserve">42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4">
        <w:r w:rsidRPr="00776E33">
          <w:rPr>
            <w:rStyle w:val="Hyperlink"/>
            <w:noProof/>
          </w:rPr>
          <w:t xml:space="preserve">4.1.4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L'URL de la page d'accueil d'OCLC EMEA</w:t>
        </w:r>
        <w:r>
          <w:rPr>
            <w:noProof/>
            <w:webHidden/>
          </w:rPr>
          <w:tab/>
        </w:r>
        <w:r>
          <w:rPr>
            <w:noProof/>
            <w:webHidden/>
          </w:rPr>
          <w:fldChar w:fldCharType="begin"/>
        </w:r>
        <w:r>
          <w:rPr>
            <w:noProof/>
            <w:webHidden/>
          </w:rPr>
          <w:instrText xml:space="preserve"> PAGEREF _Toc157780834 \h </w:instrText>
        </w:r>
        <w:r>
          <w:rPr>
            <w:noProof/>
            <w:webHidden/>
          </w:rPr>
        </w:r>
        <w:r>
          <w:rPr>
            <w:noProof/>
            <w:webHidden/>
          </w:rPr>
          <w:fldChar w:fldCharType="separate"/>
        </w:r>
        <w:r>
          <w:rPr>
            <w:noProof/>
            <w:webHidden/>
          </w:rPr>
          <w:t xml:space="preserve">42</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35">
        <w:r w:rsidRPr="00776E33">
          <w:rPr>
            <w:rStyle w:val="Hyperlink"/>
            <w:noProof/>
          </w:rPr>
          <w:t xml:space="preserve">4.2</w:t>
        </w:r>
        <w:r>
          <w:rPr>
            <w:rFonts w:asciiTheme="minorHAnsi" w:hAnsiTheme="minorHAnsi" w:cstheme="minorBidi"/>
            <w:noProof/>
            <w:kern w:val="2"/>
            <w:szCs w:val="22"/>
            <w:lang w:eastAsia="en-US"/>
            <w14:ligatures w14:val="standardContextual"/>
          </w:rPr>
          <w:tab/>
        </w:r>
        <w:r w:rsidRPr="00776E33">
          <w:rPr>
            <w:rStyle w:val="Hyperlink"/>
            <w:noProof/>
          </w:rPr>
          <w:t xml:space="preserve">Préférence de l'utilisateur</w:t>
        </w:r>
        <w:r>
          <w:rPr>
            <w:noProof/>
            <w:webHidden/>
          </w:rPr>
          <w:tab/>
        </w:r>
        <w:r>
          <w:rPr>
            <w:noProof/>
            <w:webHidden/>
          </w:rPr>
          <w:fldChar w:fldCharType="begin"/>
        </w:r>
        <w:r>
          <w:rPr>
            <w:noProof/>
            <w:webHidden/>
          </w:rPr>
          <w:instrText xml:space="preserve"> PAGEREF _Toc157780835 \h </w:instrText>
        </w:r>
        <w:r>
          <w:rPr>
            <w:noProof/>
            <w:webHidden/>
          </w:rPr>
        </w:r>
        <w:r>
          <w:rPr>
            <w:noProof/>
            <w:webHidden/>
          </w:rPr>
          <w:fldChar w:fldCharType="separate"/>
        </w:r>
        <w:r>
          <w:rPr>
            <w:noProof/>
            <w:webHidden/>
          </w:rPr>
          <w:t xml:space="preserve">42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6">
        <w:r w:rsidRPr="00776E33">
          <w:rPr>
            <w:rStyle w:val="Hyperlink"/>
            <w:noProof/>
          </w:rPr>
          <w:t xml:space="preserve">4.2.1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Page de démarrage</w:t>
        </w:r>
        <w:r>
          <w:rPr>
            <w:noProof/>
            <w:webHidden/>
          </w:rPr>
          <w:tab/>
        </w:r>
        <w:r>
          <w:rPr>
            <w:noProof/>
            <w:webHidden/>
          </w:rPr>
          <w:fldChar w:fldCharType="begin"/>
        </w:r>
        <w:r>
          <w:rPr>
            <w:noProof/>
            <w:webHidden/>
          </w:rPr>
          <w:instrText xml:space="preserve"> PAGEREF _Toc157780836 \h </w:instrText>
        </w:r>
        <w:r>
          <w:rPr>
            <w:noProof/>
            <w:webHidden/>
          </w:rPr>
        </w:r>
        <w:r>
          <w:rPr>
            <w:noProof/>
            <w:webHidden/>
          </w:rPr>
          <w:fldChar w:fldCharType="separate"/>
        </w:r>
        <w:r>
          <w:rPr>
            <w:noProof/>
            <w:webHidden/>
          </w:rPr>
          <w:t xml:space="preserve">44</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7">
        <w:r w:rsidRPr="00776E33">
          <w:rPr>
            <w:rStyle w:val="Hyperlink"/>
            <w:noProof/>
          </w:rPr>
          <w:t xml:space="preserve">4.2.2</w:t>
        </w:r>
        <w:r>
          <w:rPr>
            <w:rFonts w:asciiTheme="minorHAnsi" w:hAnsiTheme="minorHAnsi" w:cstheme="minorBidi"/>
            <w:smallCaps w:val="0"/>
            <w:noProof/>
            <w:kern w:val="2"/>
            <w:szCs w:val="22"/>
            <w:lang w:eastAsia="en-US"/>
            <w14:ligatures w14:val="standardContextual"/>
          </w:rPr>
          <w:tab/>
        </w:r>
        <w:r w:rsidRPr="00776E33">
          <w:rPr>
            <w:rStyle w:val="Hyperlink"/>
            <w:rFonts w:ascii="Segoe UI" w:hAnsi="Segoe UI" w:cs="Segoe UI"/>
            <w:noProof/>
            <w:shd w:val="clear" w:color="auto" w:fill="FFFFFF"/>
          </w:rPr>
          <w:t xml:space="preserve">download.fileLocationsDownload </w:t>
        </w:r>
        <w:r w:rsidRPr="00776E33">
          <w:rPr>
            <w:rStyle w:val="Hyperlink"/>
            <w:noProof/>
          </w:rPr>
          <w:t xml:space="preserve">destination</w:t>
        </w:r>
        <w:r>
          <w:rPr>
            <w:noProof/>
            <w:webHidden/>
          </w:rPr>
          <w:tab/>
        </w:r>
        <w:r>
          <w:rPr>
            <w:noProof/>
            <w:webHidden/>
          </w:rPr>
          <w:fldChar w:fldCharType="begin"/>
        </w:r>
        <w:r>
          <w:rPr>
            <w:noProof/>
            <w:webHidden/>
          </w:rPr>
          <w:instrText xml:space="preserve"> PAGEREF _Toc157780837 \h </w:instrText>
        </w:r>
        <w:r>
          <w:rPr>
            <w:noProof/>
            <w:webHidden/>
          </w:rPr>
        </w:r>
        <w:r>
          <w:rPr>
            <w:noProof/>
            <w:webHidden/>
          </w:rPr>
          <w:fldChar w:fldCharType="separate"/>
        </w:r>
        <w:r>
          <w:rPr>
            <w:noProof/>
            <w:webHidden/>
          </w:rPr>
          <w:t xml:space="preserve">45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38">
        <w:r w:rsidRPr="00776E33">
          <w:rPr>
            <w:rStyle w:val="Hyperlink"/>
            <w:noProof/>
          </w:rPr>
          <w:t xml:space="preserve">4.2.3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Barre des commandes</w:t>
        </w:r>
        <w:r>
          <w:rPr>
            <w:noProof/>
            <w:webHidden/>
          </w:rPr>
          <w:tab/>
        </w:r>
        <w:r>
          <w:rPr>
            <w:noProof/>
            <w:webHidden/>
          </w:rPr>
          <w:fldChar w:fldCharType="begin"/>
        </w:r>
        <w:r>
          <w:rPr>
            <w:noProof/>
            <w:webHidden/>
          </w:rPr>
          <w:instrText xml:space="preserve"> PAGEREF _Toc157780838 \h </w:instrText>
        </w:r>
        <w:r>
          <w:rPr>
            <w:noProof/>
            <w:webHidden/>
          </w:rPr>
        </w:r>
        <w:r>
          <w:rPr>
            <w:noProof/>
            <w:webHidden/>
          </w:rPr>
          <w:fldChar w:fldCharType="separate"/>
        </w:r>
        <w:r>
          <w:rPr>
            <w:noProof/>
            <w:webHidden/>
          </w:rPr>
          <w:t xml:space="preserve">45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39">
        <w:r w:rsidRPr="00776E33">
          <w:rPr>
            <w:rStyle w:val="Hyperlink"/>
            <w:noProof/>
          </w:rPr>
          <w:t xml:space="preserve">4.2.3.1</w:t>
        </w:r>
        <w:r>
          <w:rPr>
            <w:rFonts w:asciiTheme="minorHAnsi" w:hAnsiTheme="minorHAnsi" w:cstheme="minorBidi"/>
            <w:noProof/>
            <w:kern w:val="2"/>
            <w:szCs w:val="22"/>
            <w:lang w:eastAsia="en-US"/>
            <w14:ligatures w14:val="standardContextual"/>
          </w:rPr>
          <w:tab/>
        </w:r>
        <w:r w:rsidRPr="00776E33">
          <w:rPr>
            <w:rStyle w:val="Hyperlink"/>
            <w:noProof/>
          </w:rPr>
          <w:t xml:space="preserve">Afficher l'historique de la ligne de commande</w:t>
        </w:r>
        <w:r>
          <w:rPr>
            <w:noProof/>
            <w:webHidden/>
          </w:rPr>
          <w:tab/>
        </w:r>
        <w:r>
          <w:rPr>
            <w:noProof/>
            <w:webHidden/>
          </w:rPr>
          <w:fldChar w:fldCharType="begin"/>
        </w:r>
        <w:r>
          <w:rPr>
            <w:noProof/>
            <w:webHidden/>
          </w:rPr>
          <w:instrText xml:space="preserve"> PAGEREF _Toc157780839 \h </w:instrText>
        </w:r>
        <w:r>
          <w:rPr>
            <w:noProof/>
            <w:webHidden/>
          </w:rPr>
        </w:r>
        <w:r>
          <w:rPr>
            <w:noProof/>
            <w:webHidden/>
          </w:rPr>
          <w:fldChar w:fldCharType="separate"/>
        </w:r>
        <w:r>
          <w:rPr>
            <w:noProof/>
            <w:webHidden/>
          </w:rPr>
          <w:t xml:space="preserve">45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40">
        <w:r w:rsidRPr="00776E33">
          <w:rPr>
            <w:rStyle w:val="Hyperlink"/>
            <w:noProof/>
          </w:rPr>
          <w:t xml:space="preserve">4.2.3.2</w:t>
        </w:r>
        <w:r>
          <w:rPr>
            <w:rFonts w:asciiTheme="minorHAnsi" w:hAnsiTheme="minorHAnsi" w:cstheme="minorBidi"/>
            <w:noProof/>
            <w:kern w:val="2"/>
            <w:szCs w:val="22"/>
            <w:lang w:eastAsia="en-US"/>
            <w14:ligatures w14:val="standardContextual"/>
          </w:rPr>
          <w:tab/>
        </w:r>
        <w:r w:rsidRPr="00776E33">
          <w:rPr>
            <w:rStyle w:val="Hyperlink"/>
            <w:noProof/>
          </w:rPr>
          <w:t xml:space="preserve">Effacer l'historique de la ligne de commande</w:t>
        </w:r>
        <w:r>
          <w:rPr>
            <w:noProof/>
            <w:webHidden/>
          </w:rPr>
          <w:tab/>
        </w:r>
        <w:r>
          <w:rPr>
            <w:noProof/>
            <w:webHidden/>
          </w:rPr>
          <w:fldChar w:fldCharType="begin"/>
        </w:r>
        <w:r>
          <w:rPr>
            <w:noProof/>
            <w:webHidden/>
          </w:rPr>
          <w:instrText xml:space="preserve"> PAGEREF _Toc157780840 \h </w:instrText>
        </w:r>
        <w:r>
          <w:rPr>
            <w:noProof/>
            <w:webHidden/>
          </w:rPr>
        </w:r>
        <w:r>
          <w:rPr>
            <w:noProof/>
            <w:webHidden/>
          </w:rPr>
          <w:fldChar w:fldCharType="separate"/>
        </w:r>
        <w:r>
          <w:rPr>
            <w:noProof/>
            <w:webHidden/>
          </w:rPr>
          <w:t xml:space="preserve">45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41">
        <w:r w:rsidRPr="00776E33">
          <w:rPr>
            <w:rStyle w:val="Hyperlink"/>
            <w:noProof/>
          </w:rPr>
          <w:t xml:space="preserve">4.2.3.3</w:t>
        </w:r>
        <w:r>
          <w:rPr>
            <w:rFonts w:asciiTheme="minorHAnsi" w:hAnsiTheme="minorHAnsi" w:cstheme="minorBidi"/>
            <w:noProof/>
            <w:kern w:val="2"/>
            <w:szCs w:val="22"/>
            <w:lang w:eastAsia="en-US"/>
            <w14:ligatures w14:val="standardContextual"/>
          </w:rPr>
          <w:tab/>
        </w:r>
        <w:r w:rsidRPr="00776E33">
          <w:rPr>
            <w:rStyle w:val="Hyperlink"/>
            <w:noProof/>
          </w:rPr>
          <w:t xml:space="preserve">Mise à jour de la position de la barre de commande</w:t>
        </w:r>
        <w:r>
          <w:rPr>
            <w:noProof/>
            <w:webHidden/>
          </w:rPr>
          <w:tab/>
        </w:r>
        <w:r>
          <w:rPr>
            <w:noProof/>
            <w:webHidden/>
          </w:rPr>
          <w:fldChar w:fldCharType="begin"/>
        </w:r>
        <w:r>
          <w:rPr>
            <w:noProof/>
            <w:webHidden/>
          </w:rPr>
          <w:instrText xml:space="preserve"> PAGEREF _Toc157780841 \h </w:instrText>
        </w:r>
        <w:r>
          <w:rPr>
            <w:noProof/>
            <w:webHidden/>
          </w:rPr>
        </w:r>
        <w:r>
          <w:rPr>
            <w:noProof/>
            <w:webHidden/>
          </w:rPr>
          <w:fldChar w:fldCharType="separate"/>
        </w:r>
        <w:r>
          <w:rPr>
            <w:noProof/>
            <w:webHidden/>
          </w:rPr>
          <w:t xml:space="preserve">46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42">
        <w:r w:rsidRPr="00776E33">
          <w:rPr>
            <w:rStyle w:val="Hyperlink"/>
            <w:noProof/>
          </w:rPr>
          <w:t xml:space="preserve">4.2.4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Messages</w:t>
        </w:r>
        <w:r>
          <w:rPr>
            <w:noProof/>
            <w:webHidden/>
          </w:rPr>
          <w:tab/>
        </w:r>
        <w:r>
          <w:rPr>
            <w:noProof/>
            <w:webHidden/>
          </w:rPr>
          <w:fldChar w:fldCharType="begin"/>
        </w:r>
        <w:r>
          <w:rPr>
            <w:noProof/>
            <w:webHidden/>
          </w:rPr>
          <w:instrText xml:space="preserve"> PAGEREF _Toc157780842 \h </w:instrText>
        </w:r>
        <w:r>
          <w:rPr>
            <w:noProof/>
            <w:webHidden/>
          </w:rPr>
        </w:r>
        <w:r>
          <w:rPr>
            <w:noProof/>
            <w:webHidden/>
          </w:rPr>
          <w:fldChar w:fldCharType="separate"/>
        </w:r>
        <w:r>
          <w:rPr>
            <w:noProof/>
            <w:webHidden/>
          </w:rPr>
          <w:t xml:space="preserve">46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43">
        <w:r w:rsidRPr="00776E33">
          <w:rPr>
            <w:rStyle w:val="Hyperlink"/>
            <w:noProof/>
          </w:rPr>
          <w:t xml:space="preserve">4.2.5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Taille de police des objets de l'écran</w:t>
        </w:r>
        <w:r>
          <w:rPr>
            <w:noProof/>
            <w:webHidden/>
          </w:rPr>
          <w:tab/>
        </w:r>
        <w:r>
          <w:rPr>
            <w:noProof/>
            <w:webHidden/>
          </w:rPr>
          <w:fldChar w:fldCharType="begin"/>
        </w:r>
        <w:r>
          <w:rPr>
            <w:noProof/>
            <w:webHidden/>
          </w:rPr>
          <w:instrText xml:space="preserve"> PAGEREF _Toc157780843 \h </w:instrText>
        </w:r>
        <w:r>
          <w:rPr>
            <w:noProof/>
            <w:webHidden/>
          </w:rPr>
        </w:r>
        <w:r>
          <w:rPr>
            <w:noProof/>
            <w:webHidden/>
          </w:rPr>
          <w:fldChar w:fldCharType="separate"/>
        </w:r>
        <w:r>
          <w:rPr>
            <w:noProof/>
            <w:webHidden/>
          </w:rPr>
          <w:t xml:space="preserve">47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44">
        <w:r w:rsidRPr="00776E33">
          <w:rPr>
            <w:rStyle w:val="Hyperlink"/>
            <w:noProof/>
          </w:rPr>
          <w:t xml:space="preserve">4.2.6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URL des boutons de script par défaut info</w:t>
        </w:r>
        <w:r>
          <w:rPr>
            <w:noProof/>
            <w:webHidden/>
          </w:rPr>
          <w:tab/>
        </w:r>
        <w:r>
          <w:rPr>
            <w:noProof/>
            <w:webHidden/>
          </w:rPr>
          <w:fldChar w:fldCharType="begin"/>
        </w:r>
        <w:r>
          <w:rPr>
            <w:noProof/>
            <w:webHidden/>
          </w:rPr>
          <w:instrText xml:space="preserve"> PAGEREF _Toc157780844 \h </w:instrText>
        </w:r>
        <w:r>
          <w:rPr>
            <w:noProof/>
            <w:webHidden/>
          </w:rPr>
        </w:r>
        <w:r>
          <w:rPr>
            <w:noProof/>
            <w:webHidden/>
          </w:rPr>
          <w:fldChar w:fldCharType="separate"/>
        </w:r>
        <w:r>
          <w:rPr>
            <w:noProof/>
            <w:webHidden/>
          </w:rPr>
          <w:t xml:space="preserve">49</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45">
        <w:r w:rsidRPr="00776E33">
          <w:rPr>
            <w:rStyle w:val="Hyperlink"/>
            <w:noProof/>
          </w:rPr>
          <w:t xml:space="preserve">4.3</w:t>
        </w:r>
        <w:r>
          <w:rPr>
            <w:rFonts w:asciiTheme="minorHAnsi" w:hAnsiTheme="minorHAnsi" w:cstheme="minorBidi"/>
            <w:noProof/>
            <w:kern w:val="2"/>
            <w:szCs w:val="22"/>
            <w:lang w:eastAsia="en-US"/>
            <w14:ligatures w14:val="standardContextual"/>
          </w:rPr>
          <w:tab/>
        </w:r>
        <w:r w:rsidRPr="00776E33">
          <w:rPr>
            <w:rStyle w:val="Hyperlink"/>
            <w:noProof/>
          </w:rPr>
          <w:t xml:space="preserve">Paramètres spécifiques au site sur le serveur</w:t>
        </w:r>
        <w:r>
          <w:rPr>
            <w:noProof/>
            <w:webHidden/>
          </w:rPr>
          <w:tab/>
        </w:r>
        <w:r>
          <w:rPr>
            <w:noProof/>
            <w:webHidden/>
          </w:rPr>
          <w:fldChar w:fldCharType="begin"/>
        </w:r>
        <w:r>
          <w:rPr>
            <w:noProof/>
            <w:webHidden/>
          </w:rPr>
          <w:instrText xml:space="preserve"> PAGEREF _Toc157780845 \h </w:instrText>
        </w:r>
        <w:r>
          <w:rPr>
            <w:noProof/>
            <w:webHidden/>
          </w:rPr>
        </w:r>
        <w:r>
          <w:rPr>
            <w:noProof/>
            <w:webHidden/>
          </w:rPr>
          <w:fldChar w:fldCharType="separate"/>
        </w:r>
        <w:r>
          <w:rPr>
            <w:noProof/>
            <w:webHidden/>
          </w:rPr>
          <w:t xml:space="preserve">50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46">
        <w:r w:rsidRPr="00776E33">
          <w:rPr>
            <w:rStyle w:val="Hyperlink"/>
            <w:noProof/>
          </w:rPr>
          <w:t xml:space="preserve">4.3.1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Syntaxe Couleur Préférences sur le serveur</w:t>
        </w:r>
        <w:r>
          <w:rPr>
            <w:noProof/>
            <w:webHidden/>
          </w:rPr>
          <w:tab/>
        </w:r>
        <w:r>
          <w:rPr>
            <w:noProof/>
            <w:webHidden/>
          </w:rPr>
          <w:fldChar w:fldCharType="begin"/>
        </w:r>
        <w:r>
          <w:rPr>
            <w:noProof/>
            <w:webHidden/>
          </w:rPr>
          <w:instrText xml:space="preserve"> PAGEREF _Toc157780846 \h </w:instrText>
        </w:r>
        <w:r>
          <w:rPr>
            <w:noProof/>
            <w:webHidden/>
          </w:rPr>
        </w:r>
        <w:r>
          <w:rPr>
            <w:noProof/>
            <w:webHidden/>
          </w:rPr>
          <w:fldChar w:fldCharType="separate"/>
        </w:r>
        <w:r>
          <w:rPr>
            <w:noProof/>
            <w:webHidden/>
          </w:rPr>
          <w:t xml:space="preserve">50</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47">
        <w:r w:rsidRPr="00776E33">
          <w:rPr>
            <w:rStyle w:val="Hyperlink"/>
            <w:noProof/>
            <w:lang w:eastAsia="zh-CN"/>
          </w:rPr>
          <w:t xml:space="preserve">4.3.1.1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Définition des préférences de couleur de syntaxe sur le serveur</w:t>
        </w:r>
        <w:r>
          <w:rPr>
            <w:noProof/>
            <w:webHidden/>
          </w:rPr>
          <w:tab/>
        </w:r>
        <w:r>
          <w:rPr>
            <w:noProof/>
            <w:webHidden/>
          </w:rPr>
          <w:fldChar w:fldCharType="begin"/>
        </w:r>
        <w:r>
          <w:rPr>
            <w:noProof/>
            <w:webHidden/>
          </w:rPr>
          <w:instrText xml:space="preserve"> PAGEREF _Toc157780847 \h </w:instrText>
        </w:r>
        <w:r>
          <w:rPr>
            <w:noProof/>
            <w:webHidden/>
          </w:rPr>
        </w:r>
        <w:r>
          <w:rPr>
            <w:noProof/>
            <w:webHidden/>
          </w:rPr>
          <w:fldChar w:fldCharType="separate"/>
        </w:r>
        <w:r>
          <w:rPr>
            <w:noProof/>
            <w:webHidden/>
          </w:rPr>
          <w:t xml:space="preserve">50</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48">
        <w:r w:rsidRPr="00776E33">
          <w:rPr>
            <w:rStyle w:val="Hyperlink"/>
            <w:noProof/>
            <w:lang w:eastAsia="zh-CN"/>
          </w:rPr>
          <w:t xml:space="preserve">4.3.1.2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Utilisation des préférences de couleur de syntaxe sur le serveur</w:t>
        </w:r>
        <w:r>
          <w:rPr>
            <w:noProof/>
            <w:webHidden/>
          </w:rPr>
          <w:tab/>
        </w:r>
        <w:r>
          <w:rPr>
            <w:noProof/>
            <w:webHidden/>
          </w:rPr>
          <w:fldChar w:fldCharType="begin"/>
        </w:r>
        <w:r>
          <w:rPr>
            <w:noProof/>
            <w:webHidden/>
          </w:rPr>
          <w:instrText xml:space="preserve"> PAGEREF _Toc157780848 \h </w:instrText>
        </w:r>
        <w:r>
          <w:rPr>
            <w:noProof/>
            <w:webHidden/>
          </w:rPr>
        </w:r>
        <w:r>
          <w:rPr>
            <w:noProof/>
            <w:webHidden/>
          </w:rPr>
          <w:fldChar w:fldCharType="separate"/>
        </w:r>
        <w:r>
          <w:rPr>
            <w:noProof/>
            <w:webHidden/>
          </w:rPr>
          <w:t xml:space="preserve">51</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49">
        <w:r w:rsidRPr="00776E33">
          <w:rPr>
            <w:rStyle w:val="Hyperlink"/>
            <w:noProof/>
            <w:lang w:eastAsia="zh-CN"/>
          </w:rPr>
          <w:t xml:space="preserve">4.3.1.3</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Utiliser les préférences de couleur syntaxique d'un utilisateur</w:t>
        </w:r>
        <w:r>
          <w:rPr>
            <w:noProof/>
            <w:webHidden/>
          </w:rPr>
          <w:tab/>
        </w:r>
        <w:r>
          <w:rPr>
            <w:noProof/>
            <w:webHidden/>
          </w:rPr>
          <w:fldChar w:fldCharType="begin"/>
        </w:r>
        <w:r>
          <w:rPr>
            <w:noProof/>
            <w:webHidden/>
          </w:rPr>
          <w:instrText xml:space="preserve"> PAGEREF _Toc157780849 \h </w:instrText>
        </w:r>
        <w:r>
          <w:rPr>
            <w:noProof/>
            <w:webHidden/>
          </w:rPr>
        </w:r>
        <w:r>
          <w:rPr>
            <w:noProof/>
            <w:webHidden/>
          </w:rPr>
          <w:fldChar w:fldCharType="separate"/>
        </w:r>
        <w:r>
          <w:rPr>
            <w:noProof/>
            <w:webHidden/>
          </w:rPr>
          <w:t xml:space="preserve">52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50">
        <w:r w:rsidRPr="00776E33">
          <w:rPr>
            <w:rStyle w:val="Hyperlink"/>
            <w:noProof/>
          </w:rPr>
          <w:t xml:space="preserve">4.3.2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Liste des scripts favoris spécifiques au site sur le serveur</w:t>
        </w:r>
        <w:r>
          <w:rPr>
            <w:noProof/>
            <w:webHidden/>
          </w:rPr>
          <w:tab/>
        </w:r>
        <w:r>
          <w:rPr>
            <w:noProof/>
            <w:webHidden/>
          </w:rPr>
          <w:fldChar w:fldCharType="begin"/>
        </w:r>
        <w:r>
          <w:rPr>
            <w:noProof/>
            <w:webHidden/>
          </w:rPr>
          <w:instrText xml:space="preserve"> PAGEREF _Toc157780850 \h </w:instrText>
        </w:r>
        <w:r>
          <w:rPr>
            <w:noProof/>
            <w:webHidden/>
          </w:rPr>
        </w:r>
        <w:r>
          <w:rPr>
            <w:noProof/>
            <w:webHidden/>
          </w:rPr>
          <w:fldChar w:fldCharType="separate"/>
        </w:r>
        <w:r>
          <w:rPr>
            <w:noProof/>
            <w:webHidden/>
          </w:rPr>
          <w:t xml:space="preserve">53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51">
        <w:r w:rsidRPr="00776E33">
          <w:rPr>
            <w:rStyle w:val="Hyperlink"/>
            <w:noProof/>
          </w:rPr>
          <w:t xml:space="preserve">4.3.2.1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Définition de la liste des scripts favoris spécifiques au site sur le serveur</w:t>
        </w:r>
        <w:r>
          <w:rPr>
            <w:noProof/>
            <w:webHidden/>
          </w:rPr>
          <w:tab/>
        </w:r>
        <w:r>
          <w:rPr>
            <w:noProof/>
            <w:webHidden/>
          </w:rPr>
          <w:fldChar w:fldCharType="begin"/>
        </w:r>
        <w:r>
          <w:rPr>
            <w:noProof/>
            <w:webHidden/>
          </w:rPr>
          <w:instrText xml:space="preserve"> PAGEREF _Toc157780851 \h </w:instrText>
        </w:r>
        <w:r>
          <w:rPr>
            <w:noProof/>
            <w:webHidden/>
          </w:rPr>
        </w:r>
        <w:r>
          <w:rPr>
            <w:noProof/>
            <w:webHidden/>
          </w:rPr>
          <w:fldChar w:fldCharType="separate"/>
        </w:r>
        <w:r>
          <w:rPr>
            <w:noProof/>
            <w:webHidden/>
          </w:rPr>
          <w:t xml:space="preserve">53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52">
        <w:r w:rsidRPr="00776E33">
          <w:rPr>
            <w:rStyle w:val="Hyperlink"/>
            <w:noProof/>
            <w:lang w:eastAsia="zh-CN"/>
          </w:rPr>
          <w:t xml:space="preserve">4.3.2.2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Utilisation d'une liste de scripts spécifique au site sur le serveur</w:t>
        </w:r>
        <w:r>
          <w:rPr>
            <w:noProof/>
            <w:webHidden/>
          </w:rPr>
          <w:tab/>
        </w:r>
        <w:r>
          <w:rPr>
            <w:noProof/>
            <w:webHidden/>
          </w:rPr>
          <w:fldChar w:fldCharType="begin"/>
        </w:r>
        <w:r>
          <w:rPr>
            <w:noProof/>
            <w:webHidden/>
          </w:rPr>
          <w:instrText xml:space="preserve"> PAGEREF _Toc157780852 \h </w:instrText>
        </w:r>
        <w:r>
          <w:rPr>
            <w:noProof/>
            <w:webHidden/>
          </w:rPr>
        </w:r>
        <w:r>
          <w:rPr>
            <w:noProof/>
            <w:webHidden/>
          </w:rPr>
          <w:fldChar w:fldCharType="separate"/>
        </w:r>
        <w:r>
          <w:rPr>
            <w:noProof/>
            <w:webHidden/>
          </w:rPr>
          <w:t xml:space="preserve">53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53">
        <w:r w:rsidRPr="00776E33">
          <w:rPr>
            <w:rStyle w:val="Hyperlink"/>
            <w:noProof/>
          </w:rPr>
          <w:t xml:space="preserve">4.3.3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Touches de raccourci spécifiques au site sur le serveur</w:t>
        </w:r>
        <w:r>
          <w:rPr>
            <w:noProof/>
            <w:webHidden/>
          </w:rPr>
          <w:tab/>
        </w:r>
        <w:r>
          <w:rPr>
            <w:noProof/>
            <w:webHidden/>
          </w:rPr>
          <w:fldChar w:fldCharType="begin"/>
        </w:r>
        <w:r>
          <w:rPr>
            <w:noProof/>
            <w:webHidden/>
          </w:rPr>
          <w:instrText xml:space="preserve"> PAGEREF _Toc157780853 \h </w:instrText>
        </w:r>
        <w:r>
          <w:rPr>
            <w:noProof/>
            <w:webHidden/>
          </w:rPr>
        </w:r>
        <w:r>
          <w:rPr>
            <w:noProof/>
            <w:webHidden/>
          </w:rPr>
          <w:fldChar w:fldCharType="separate"/>
        </w:r>
        <w:r>
          <w:rPr>
            <w:noProof/>
            <w:webHidden/>
          </w:rPr>
          <w:t xml:space="preserve">54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54">
        <w:r w:rsidRPr="00776E33">
          <w:rPr>
            <w:rStyle w:val="Hyperlink"/>
            <w:noProof/>
          </w:rPr>
          <w:t xml:space="preserve">4.3.3.1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Définition de touches de raccourci spécifiques au site sur le serveur</w:t>
        </w:r>
        <w:r>
          <w:rPr>
            <w:noProof/>
            <w:webHidden/>
          </w:rPr>
          <w:tab/>
        </w:r>
        <w:r>
          <w:rPr>
            <w:noProof/>
            <w:webHidden/>
          </w:rPr>
          <w:fldChar w:fldCharType="begin"/>
        </w:r>
        <w:r>
          <w:rPr>
            <w:noProof/>
            <w:webHidden/>
          </w:rPr>
          <w:instrText xml:space="preserve"> PAGEREF _Toc157780854 \h </w:instrText>
        </w:r>
        <w:r>
          <w:rPr>
            <w:noProof/>
            <w:webHidden/>
          </w:rPr>
        </w:r>
        <w:r>
          <w:rPr>
            <w:noProof/>
            <w:webHidden/>
          </w:rPr>
          <w:fldChar w:fldCharType="separate"/>
        </w:r>
        <w:r>
          <w:rPr>
            <w:noProof/>
            <w:webHidden/>
          </w:rPr>
          <w:t xml:space="preserve">54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55">
        <w:r w:rsidRPr="00776E33">
          <w:rPr>
            <w:rStyle w:val="Hyperlink"/>
            <w:noProof/>
            <w:lang w:eastAsia="zh-CN"/>
          </w:rPr>
          <w:t xml:space="preserve">4.3.3.2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Utilisation de touches de raccourci spécifiques au site sur le serveur</w:t>
        </w:r>
        <w:r>
          <w:rPr>
            <w:noProof/>
            <w:webHidden/>
          </w:rPr>
          <w:tab/>
        </w:r>
        <w:r>
          <w:rPr>
            <w:noProof/>
            <w:webHidden/>
          </w:rPr>
          <w:fldChar w:fldCharType="begin"/>
        </w:r>
        <w:r>
          <w:rPr>
            <w:noProof/>
            <w:webHidden/>
          </w:rPr>
          <w:instrText xml:space="preserve"> PAGEREF _Toc157780855 \h </w:instrText>
        </w:r>
        <w:r>
          <w:rPr>
            <w:noProof/>
            <w:webHidden/>
          </w:rPr>
        </w:r>
        <w:r>
          <w:rPr>
            <w:noProof/>
            <w:webHidden/>
          </w:rPr>
          <w:fldChar w:fldCharType="separate"/>
        </w:r>
        <w:r>
          <w:rPr>
            <w:noProof/>
            <w:webHidden/>
          </w:rPr>
          <w:t xml:space="preserve">55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56">
        <w:r w:rsidRPr="00776E33">
          <w:rPr>
            <w:rStyle w:val="Hyperlink"/>
            <w:noProof/>
          </w:rPr>
          <w:t xml:space="preserve">4.3.4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Menus de script spécifiques au site sur le serveur</w:t>
        </w:r>
        <w:r>
          <w:rPr>
            <w:noProof/>
            <w:webHidden/>
          </w:rPr>
          <w:tab/>
        </w:r>
        <w:r>
          <w:rPr>
            <w:noProof/>
            <w:webHidden/>
          </w:rPr>
          <w:fldChar w:fldCharType="begin"/>
        </w:r>
        <w:r>
          <w:rPr>
            <w:noProof/>
            <w:webHidden/>
          </w:rPr>
          <w:instrText xml:space="preserve"> PAGEREF _Toc157780856 \h </w:instrText>
        </w:r>
        <w:r>
          <w:rPr>
            <w:noProof/>
            <w:webHidden/>
          </w:rPr>
        </w:r>
        <w:r>
          <w:rPr>
            <w:noProof/>
            <w:webHidden/>
          </w:rPr>
          <w:fldChar w:fldCharType="separate"/>
        </w:r>
        <w:r>
          <w:rPr>
            <w:noProof/>
            <w:webHidden/>
          </w:rPr>
          <w:t xml:space="preserve">55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57">
        <w:r w:rsidRPr="00776E33">
          <w:rPr>
            <w:rStyle w:val="Hyperlink"/>
            <w:noProof/>
          </w:rPr>
          <w:t xml:space="preserve">4.3.4.1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Définition de menus scripts spécifiques au site sur le serveur</w:t>
        </w:r>
        <w:r>
          <w:rPr>
            <w:noProof/>
            <w:webHidden/>
          </w:rPr>
          <w:tab/>
        </w:r>
        <w:r>
          <w:rPr>
            <w:noProof/>
            <w:webHidden/>
          </w:rPr>
          <w:fldChar w:fldCharType="begin"/>
        </w:r>
        <w:r>
          <w:rPr>
            <w:noProof/>
            <w:webHidden/>
          </w:rPr>
          <w:instrText xml:space="preserve"> PAGEREF _Toc157780857 \h </w:instrText>
        </w:r>
        <w:r>
          <w:rPr>
            <w:noProof/>
            <w:webHidden/>
          </w:rPr>
        </w:r>
        <w:r>
          <w:rPr>
            <w:noProof/>
            <w:webHidden/>
          </w:rPr>
          <w:fldChar w:fldCharType="separate"/>
        </w:r>
        <w:r>
          <w:rPr>
            <w:noProof/>
            <w:webHidden/>
          </w:rPr>
          <w:t xml:space="preserve">55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58">
        <w:r w:rsidRPr="00776E33">
          <w:rPr>
            <w:rStyle w:val="Hyperlink"/>
            <w:noProof/>
            <w:lang w:eastAsia="zh-CN"/>
          </w:rPr>
          <w:t xml:space="preserve">4.3.4.2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Utilisation de menus scripts spécifiques au site sur le serveur</w:t>
        </w:r>
        <w:r>
          <w:rPr>
            <w:noProof/>
            <w:webHidden/>
          </w:rPr>
          <w:tab/>
        </w:r>
        <w:r>
          <w:rPr>
            <w:noProof/>
            <w:webHidden/>
          </w:rPr>
          <w:fldChar w:fldCharType="begin"/>
        </w:r>
        <w:r>
          <w:rPr>
            <w:noProof/>
            <w:webHidden/>
          </w:rPr>
          <w:instrText xml:space="preserve"> PAGEREF _Toc157780858 \h </w:instrText>
        </w:r>
        <w:r>
          <w:rPr>
            <w:noProof/>
            <w:webHidden/>
          </w:rPr>
        </w:r>
        <w:r>
          <w:rPr>
            <w:noProof/>
            <w:webHidden/>
          </w:rPr>
          <w:fldChar w:fldCharType="separate"/>
        </w:r>
        <w:r>
          <w:rPr>
            <w:noProof/>
            <w:webHidden/>
          </w:rPr>
          <w:t xml:space="preserve">57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59">
        <w:r w:rsidRPr="00776E33">
          <w:rPr>
            <w:rStyle w:val="Hyperlink"/>
            <w:noProof/>
          </w:rPr>
          <w:t xml:space="preserve">4.3.5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Langues spécifiques au site sur le serveur</w:t>
        </w:r>
        <w:r>
          <w:rPr>
            <w:noProof/>
            <w:webHidden/>
          </w:rPr>
          <w:tab/>
        </w:r>
        <w:r>
          <w:rPr>
            <w:noProof/>
            <w:webHidden/>
          </w:rPr>
          <w:fldChar w:fldCharType="begin"/>
        </w:r>
        <w:r>
          <w:rPr>
            <w:noProof/>
            <w:webHidden/>
          </w:rPr>
          <w:instrText xml:space="preserve"> PAGEREF _Toc157780859 \h </w:instrText>
        </w:r>
        <w:r>
          <w:rPr>
            <w:noProof/>
            <w:webHidden/>
          </w:rPr>
        </w:r>
        <w:r>
          <w:rPr>
            <w:noProof/>
            <w:webHidden/>
          </w:rPr>
          <w:fldChar w:fldCharType="separate"/>
        </w:r>
        <w:r>
          <w:rPr>
            <w:noProof/>
            <w:webHidden/>
          </w:rPr>
          <w:t xml:space="preserve">59</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60">
        <w:r w:rsidRPr="00776E33">
          <w:rPr>
            <w:rStyle w:val="Hyperlink"/>
            <w:noProof/>
          </w:rPr>
          <w:t xml:space="preserve">4.3.5.1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Définition des langues spécifiques au site sur le serveur</w:t>
        </w:r>
        <w:r>
          <w:rPr>
            <w:noProof/>
            <w:webHidden/>
          </w:rPr>
          <w:tab/>
        </w:r>
        <w:r>
          <w:rPr>
            <w:noProof/>
            <w:webHidden/>
          </w:rPr>
          <w:fldChar w:fldCharType="begin"/>
        </w:r>
        <w:r>
          <w:rPr>
            <w:noProof/>
            <w:webHidden/>
          </w:rPr>
          <w:instrText xml:space="preserve"> PAGEREF _Toc157780860 \h </w:instrText>
        </w:r>
        <w:r>
          <w:rPr>
            <w:noProof/>
            <w:webHidden/>
          </w:rPr>
        </w:r>
        <w:r>
          <w:rPr>
            <w:noProof/>
            <w:webHidden/>
          </w:rPr>
          <w:fldChar w:fldCharType="separate"/>
        </w:r>
        <w:r>
          <w:rPr>
            <w:noProof/>
            <w:webHidden/>
          </w:rPr>
          <w:t xml:space="preserve">59</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61">
        <w:r w:rsidRPr="00776E33">
          <w:rPr>
            <w:rStyle w:val="Hyperlink"/>
            <w:noProof/>
            <w:lang w:eastAsia="zh-CN"/>
          </w:rPr>
          <w:t xml:space="preserve">4.3.5.2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Utilisation d'une langue spécifique au site sur le serveur</w:t>
        </w:r>
        <w:r>
          <w:rPr>
            <w:noProof/>
            <w:webHidden/>
          </w:rPr>
          <w:tab/>
        </w:r>
        <w:r>
          <w:rPr>
            <w:noProof/>
            <w:webHidden/>
          </w:rPr>
          <w:fldChar w:fldCharType="begin"/>
        </w:r>
        <w:r>
          <w:rPr>
            <w:noProof/>
            <w:webHidden/>
          </w:rPr>
          <w:instrText xml:space="preserve"> PAGEREF _Toc157780861 \h </w:instrText>
        </w:r>
        <w:r>
          <w:rPr>
            <w:noProof/>
            <w:webHidden/>
          </w:rPr>
        </w:r>
        <w:r>
          <w:rPr>
            <w:noProof/>
            <w:webHidden/>
          </w:rPr>
          <w:fldChar w:fldCharType="separate"/>
        </w:r>
        <w:r>
          <w:rPr>
            <w:noProof/>
            <w:webHidden/>
          </w:rPr>
          <w:t xml:space="preserve">60</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862">
        <w:r w:rsidRPr="00776E33">
          <w:rPr>
            <w:rStyle w:val="Hyperlink"/>
          </w:rPr>
          <w:t xml:space="preserve">5</w:t>
        </w:r>
        <w:r>
          <w:rPr>
            <w:rFonts w:asciiTheme="minorHAnsi" w:hAnsiTheme="minorHAnsi" w:cstheme="minorBidi"/>
            <w:b w:val="0"/>
            <w:caps w:val="0"/>
            <w:kern w:val="2"/>
            <w:szCs w:val="22"/>
            <w:lang w:eastAsia="en-US"/>
            <w14:ligatures w14:val="standardContextual"/>
          </w:rPr>
          <w:tab/>
        </w:r>
        <w:r w:rsidRPr="00776E33">
          <w:rPr>
            <w:rStyle w:val="Hyperlink"/>
          </w:rPr>
          <w:t xml:space="preserve">Écrans de présentation</w:t>
        </w:r>
        <w:r>
          <w:rPr>
            <w:webHidden/>
          </w:rPr>
          <w:tab/>
        </w:r>
        <w:r>
          <w:rPr>
            <w:webHidden/>
          </w:rPr>
          <w:fldChar w:fldCharType="begin"/>
        </w:r>
        <w:r>
          <w:rPr>
            <w:webHidden/>
          </w:rPr>
          <w:instrText xml:space="preserve"> PAGEREF _Toc157780862 \h </w:instrText>
        </w:r>
        <w:r>
          <w:rPr>
            <w:webHidden/>
          </w:rPr>
        </w:r>
        <w:r>
          <w:rPr>
            <w:webHidden/>
          </w:rPr>
          <w:fldChar w:fldCharType="separate"/>
        </w:r>
        <w:r>
          <w:rPr>
            <w:webHidden/>
          </w:rPr>
          <w:t xml:space="preserve">62</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63">
        <w:r w:rsidRPr="00776E33">
          <w:rPr>
            <w:rStyle w:val="Hyperlink"/>
            <w:noProof/>
          </w:rPr>
          <w:t xml:space="preserve">5.1</w:t>
        </w:r>
        <w:r>
          <w:rPr>
            <w:rFonts w:asciiTheme="minorHAnsi" w:hAnsiTheme="minorHAnsi" w:cstheme="minorBidi"/>
            <w:noProof/>
            <w:kern w:val="2"/>
            <w:szCs w:val="22"/>
            <w:lang w:eastAsia="en-US"/>
            <w14:ligatures w14:val="standardContextual"/>
          </w:rPr>
          <w:tab/>
        </w:r>
        <w:r w:rsidRPr="00776E33">
          <w:rPr>
            <w:rStyle w:val="Hyperlink"/>
            <w:noProof/>
          </w:rPr>
          <w:t xml:space="preserve">Présentation complète</w:t>
        </w:r>
        <w:r>
          <w:rPr>
            <w:noProof/>
            <w:webHidden/>
          </w:rPr>
          <w:tab/>
        </w:r>
        <w:r>
          <w:rPr>
            <w:noProof/>
            <w:webHidden/>
          </w:rPr>
          <w:fldChar w:fldCharType="begin"/>
        </w:r>
        <w:r>
          <w:rPr>
            <w:noProof/>
            <w:webHidden/>
          </w:rPr>
          <w:instrText xml:space="preserve"> PAGEREF _Toc157780863 \h </w:instrText>
        </w:r>
        <w:r>
          <w:rPr>
            <w:noProof/>
            <w:webHidden/>
          </w:rPr>
        </w:r>
        <w:r>
          <w:rPr>
            <w:noProof/>
            <w:webHidden/>
          </w:rPr>
          <w:fldChar w:fldCharType="separate"/>
        </w:r>
        <w:r>
          <w:rPr>
            <w:noProof/>
            <w:webHidden/>
          </w:rPr>
          <w:t xml:space="preserve">62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64">
        <w:r w:rsidRPr="00776E33">
          <w:rPr>
            <w:rStyle w:val="Hyperlink"/>
            <w:noProof/>
          </w:rPr>
          <w:t xml:space="preserve">5.1.1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Copie des données</w:t>
        </w:r>
        <w:r>
          <w:rPr>
            <w:noProof/>
            <w:webHidden/>
          </w:rPr>
          <w:tab/>
        </w:r>
        <w:r>
          <w:rPr>
            <w:noProof/>
            <w:webHidden/>
          </w:rPr>
          <w:fldChar w:fldCharType="begin"/>
        </w:r>
        <w:r>
          <w:rPr>
            <w:noProof/>
            <w:webHidden/>
          </w:rPr>
          <w:instrText xml:space="preserve"> PAGEREF _Toc157780864 \h </w:instrText>
        </w:r>
        <w:r>
          <w:rPr>
            <w:noProof/>
            <w:webHidden/>
          </w:rPr>
        </w:r>
        <w:r>
          <w:rPr>
            <w:noProof/>
            <w:webHidden/>
          </w:rPr>
          <w:fldChar w:fldCharType="separate"/>
        </w:r>
        <w:r>
          <w:rPr>
            <w:noProof/>
            <w:webHidden/>
          </w:rPr>
          <w:t xml:space="preserve">62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65">
        <w:r w:rsidRPr="00776E33">
          <w:rPr>
            <w:rStyle w:val="Hyperlink"/>
            <w:noProof/>
          </w:rPr>
          <w:t xml:space="preserve">5.1.2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Navigation dans et entre les écrans</w:t>
        </w:r>
        <w:r>
          <w:rPr>
            <w:noProof/>
            <w:webHidden/>
          </w:rPr>
          <w:tab/>
        </w:r>
        <w:r>
          <w:rPr>
            <w:noProof/>
            <w:webHidden/>
          </w:rPr>
          <w:fldChar w:fldCharType="begin"/>
        </w:r>
        <w:r>
          <w:rPr>
            <w:noProof/>
            <w:webHidden/>
          </w:rPr>
          <w:instrText xml:space="preserve"> PAGEREF _Toc157780865 \h </w:instrText>
        </w:r>
        <w:r>
          <w:rPr>
            <w:noProof/>
            <w:webHidden/>
          </w:rPr>
        </w:r>
        <w:r>
          <w:rPr>
            <w:noProof/>
            <w:webHidden/>
          </w:rPr>
          <w:fldChar w:fldCharType="separate"/>
        </w:r>
        <w:r>
          <w:rPr>
            <w:noProof/>
            <w:webHidden/>
          </w:rPr>
          <w:t xml:space="preserve">62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66">
        <w:r w:rsidRPr="00776E33">
          <w:rPr>
            <w:rStyle w:val="Hyperlink"/>
            <w:noProof/>
          </w:rPr>
          <w:t xml:space="preserve">5.1.3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Taille de la police</w:t>
        </w:r>
        <w:r>
          <w:rPr>
            <w:noProof/>
            <w:webHidden/>
          </w:rPr>
          <w:tab/>
        </w:r>
        <w:r>
          <w:rPr>
            <w:noProof/>
            <w:webHidden/>
          </w:rPr>
          <w:fldChar w:fldCharType="begin"/>
        </w:r>
        <w:r>
          <w:rPr>
            <w:noProof/>
            <w:webHidden/>
          </w:rPr>
          <w:instrText xml:space="preserve"> PAGEREF _Toc157780866 \h </w:instrText>
        </w:r>
        <w:r>
          <w:rPr>
            <w:noProof/>
            <w:webHidden/>
          </w:rPr>
        </w:r>
        <w:r>
          <w:rPr>
            <w:noProof/>
            <w:webHidden/>
          </w:rPr>
          <w:fldChar w:fldCharType="separate"/>
        </w:r>
        <w:r>
          <w:rPr>
            <w:noProof/>
            <w:webHidden/>
          </w:rPr>
          <w:t xml:space="preserve">62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67">
        <w:r w:rsidRPr="00776E33">
          <w:rPr>
            <w:rStyle w:val="Hyperlink"/>
            <w:noProof/>
          </w:rPr>
          <w:t xml:space="preserve">5.1.4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Coloration de la syntaxe</w:t>
        </w:r>
        <w:r>
          <w:rPr>
            <w:noProof/>
            <w:webHidden/>
          </w:rPr>
          <w:tab/>
        </w:r>
        <w:r>
          <w:rPr>
            <w:noProof/>
            <w:webHidden/>
          </w:rPr>
          <w:fldChar w:fldCharType="begin"/>
        </w:r>
        <w:r>
          <w:rPr>
            <w:noProof/>
            <w:webHidden/>
          </w:rPr>
          <w:instrText xml:space="preserve"> PAGEREF _Toc157780867 \h </w:instrText>
        </w:r>
        <w:r>
          <w:rPr>
            <w:noProof/>
            <w:webHidden/>
          </w:rPr>
        </w:r>
        <w:r>
          <w:rPr>
            <w:noProof/>
            <w:webHidden/>
          </w:rPr>
          <w:fldChar w:fldCharType="separate"/>
        </w:r>
        <w:r>
          <w:rPr>
            <w:noProof/>
            <w:webHidden/>
          </w:rPr>
          <w:t xml:space="preserve">62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68">
        <w:r w:rsidRPr="00776E33">
          <w:rPr>
            <w:rStyle w:val="Hyperlink"/>
            <w:noProof/>
          </w:rPr>
          <w:t xml:space="preserve">5.1.5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Liens</w:t>
        </w:r>
        <w:r>
          <w:rPr>
            <w:noProof/>
            <w:webHidden/>
          </w:rPr>
          <w:tab/>
        </w:r>
        <w:r>
          <w:rPr>
            <w:noProof/>
            <w:webHidden/>
          </w:rPr>
          <w:fldChar w:fldCharType="begin"/>
        </w:r>
        <w:r>
          <w:rPr>
            <w:noProof/>
            <w:webHidden/>
          </w:rPr>
          <w:instrText xml:space="preserve"> PAGEREF _Toc157780868 \h </w:instrText>
        </w:r>
        <w:r>
          <w:rPr>
            <w:noProof/>
            <w:webHidden/>
          </w:rPr>
        </w:r>
        <w:r>
          <w:rPr>
            <w:noProof/>
            <w:webHidden/>
          </w:rPr>
          <w:fldChar w:fldCharType="separate"/>
        </w:r>
        <w:r>
          <w:rPr>
            <w:noProof/>
            <w:webHidden/>
          </w:rPr>
          <w:t xml:space="preserve">63</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69">
        <w:r w:rsidRPr="00776E33">
          <w:rPr>
            <w:rStyle w:val="Hyperlink"/>
            <w:noProof/>
          </w:rPr>
          <w:t xml:space="preserve">5.2</w:t>
        </w:r>
        <w:r>
          <w:rPr>
            <w:rFonts w:asciiTheme="minorHAnsi" w:hAnsiTheme="minorHAnsi" w:cstheme="minorBidi"/>
            <w:noProof/>
            <w:kern w:val="2"/>
            <w:szCs w:val="22"/>
            <w:lang w:eastAsia="en-US"/>
            <w14:ligatures w14:val="standardContextual"/>
          </w:rPr>
          <w:tab/>
        </w:r>
        <w:r w:rsidRPr="00776E33">
          <w:rPr>
            <w:rStyle w:val="Hyperlink"/>
            <w:noProof/>
          </w:rPr>
          <w:t xml:space="preserve">Présentation courte</w:t>
        </w:r>
        <w:r>
          <w:rPr>
            <w:noProof/>
            <w:webHidden/>
          </w:rPr>
          <w:tab/>
        </w:r>
        <w:r>
          <w:rPr>
            <w:noProof/>
            <w:webHidden/>
          </w:rPr>
          <w:fldChar w:fldCharType="begin"/>
        </w:r>
        <w:r>
          <w:rPr>
            <w:noProof/>
            <w:webHidden/>
          </w:rPr>
          <w:instrText xml:space="preserve"> PAGEREF _Toc157780869 \h </w:instrText>
        </w:r>
        <w:r>
          <w:rPr>
            <w:noProof/>
            <w:webHidden/>
          </w:rPr>
        </w:r>
        <w:r>
          <w:rPr>
            <w:noProof/>
            <w:webHidden/>
          </w:rPr>
          <w:fldChar w:fldCharType="separate"/>
        </w:r>
        <w:r>
          <w:rPr>
            <w:noProof/>
            <w:webHidden/>
          </w:rPr>
          <w:t xml:space="preserve">63</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70">
        <w:r w:rsidRPr="00776E33">
          <w:rPr>
            <w:rStyle w:val="Hyperlink"/>
            <w:noProof/>
          </w:rPr>
          <w:t xml:space="preserve">5.3</w:t>
        </w:r>
        <w:r>
          <w:rPr>
            <w:rFonts w:asciiTheme="minorHAnsi" w:hAnsiTheme="minorHAnsi" w:cstheme="minorBidi"/>
            <w:noProof/>
            <w:kern w:val="2"/>
            <w:szCs w:val="22"/>
            <w:lang w:eastAsia="en-US"/>
            <w14:ligatures w14:val="standardContextual"/>
          </w:rPr>
          <w:tab/>
        </w:r>
        <w:r w:rsidRPr="00776E33">
          <w:rPr>
            <w:rStyle w:val="Hyperlink"/>
            <w:noProof/>
          </w:rPr>
          <w:t xml:space="preserve">Déduplication</w:t>
        </w:r>
        <w:r>
          <w:rPr>
            <w:noProof/>
            <w:webHidden/>
          </w:rPr>
          <w:tab/>
        </w:r>
        <w:r>
          <w:rPr>
            <w:noProof/>
            <w:webHidden/>
          </w:rPr>
          <w:fldChar w:fldCharType="begin"/>
        </w:r>
        <w:r>
          <w:rPr>
            <w:noProof/>
            <w:webHidden/>
          </w:rPr>
          <w:instrText xml:space="preserve"> PAGEREF _Toc157780870 \h </w:instrText>
        </w:r>
        <w:r>
          <w:rPr>
            <w:noProof/>
            <w:webHidden/>
          </w:rPr>
        </w:r>
        <w:r>
          <w:rPr>
            <w:noProof/>
            <w:webHidden/>
          </w:rPr>
          <w:fldChar w:fldCharType="separate"/>
        </w:r>
        <w:r>
          <w:rPr>
            <w:noProof/>
            <w:webHidden/>
          </w:rPr>
          <w:t xml:space="preserve">64</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871">
        <w:r w:rsidRPr="00776E33">
          <w:rPr>
            <w:rStyle w:val="Hyperlink"/>
          </w:rPr>
          <w:t xml:space="preserve">6</w:t>
        </w:r>
        <w:r>
          <w:rPr>
            <w:rFonts w:asciiTheme="minorHAnsi" w:hAnsiTheme="minorHAnsi" w:cstheme="minorBidi"/>
            <w:b w:val="0"/>
            <w:caps w:val="0"/>
            <w:kern w:val="2"/>
            <w:szCs w:val="22"/>
            <w:lang w:eastAsia="en-US"/>
            <w14:ligatures w14:val="standardContextual"/>
          </w:rPr>
          <w:tab/>
        </w:r>
        <w:r w:rsidRPr="00776E33">
          <w:rPr>
            <w:rStyle w:val="Hyperlink"/>
          </w:rPr>
          <w:t xml:space="preserve">Catalogage</w:t>
        </w:r>
        <w:r>
          <w:rPr>
            <w:webHidden/>
          </w:rPr>
          <w:tab/>
        </w:r>
        <w:r>
          <w:rPr>
            <w:webHidden/>
          </w:rPr>
          <w:fldChar w:fldCharType="begin"/>
        </w:r>
        <w:r>
          <w:rPr>
            <w:webHidden/>
          </w:rPr>
          <w:instrText xml:space="preserve"> PAGEREF _Toc157780871 \h </w:instrText>
        </w:r>
        <w:r>
          <w:rPr>
            <w:webHidden/>
          </w:rPr>
        </w:r>
        <w:r>
          <w:rPr>
            <w:webHidden/>
          </w:rPr>
          <w:fldChar w:fldCharType="separate"/>
        </w:r>
        <w:r>
          <w:rPr>
            <w:webHidden/>
          </w:rPr>
          <w:t xml:space="preserve">66</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72">
        <w:r w:rsidRPr="00776E33">
          <w:rPr>
            <w:rStyle w:val="Hyperlink"/>
            <w:noProof/>
          </w:rPr>
          <w:t xml:space="preserve">6.1</w:t>
        </w:r>
        <w:r>
          <w:rPr>
            <w:rFonts w:asciiTheme="minorHAnsi" w:hAnsiTheme="minorHAnsi" w:cstheme="minorBidi"/>
            <w:noProof/>
            <w:kern w:val="2"/>
            <w:szCs w:val="22"/>
            <w:lang w:eastAsia="en-US"/>
            <w14:ligatures w14:val="standardContextual"/>
          </w:rPr>
          <w:tab/>
        </w:r>
        <w:r w:rsidRPr="00776E33">
          <w:rPr>
            <w:rStyle w:val="Hyperlink"/>
            <w:noProof/>
          </w:rPr>
          <w:t xml:space="preserve">Éditeur de titres</w:t>
        </w:r>
        <w:r>
          <w:rPr>
            <w:noProof/>
            <w:webHidden/>
          </w:rPr>
          <w:tab/>
        </w:r>
        <w:r>
          <w:rPr>
            <w:noProof/>
            <w:webHidden/>
          </w:rPr>
          <w:fldChar w:fldCharType="begin"/>
        </w:r>
        <w:r>
          <w:rPr>
            <w:noProof/>
            <w:webHidden/>
          </w:rPr>
          <w:instrText xml:space="preserve"> PAGEREF _Toc157780872 \h </w:instrText>
        </w:r>
        <w:r>
          <w:rPr>
            <w:noProof/>
            <w:webHidden/>
          </w:rPr>
        </w:r>
        <w:r>
          <w:rPr>
            <w:noProof/>
            <w:webHidden/>
          </w:rPr>
          <w:fldChar w:fldCharType="separate"/>
        </w:r>
        <w:r>
          <w:rPr>
            <w:noProof/>
            <w:webHidden/>
          </w:rPr>
          <w:t xml:space="preserve">66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73">
        <w:r w:rsidRPr="00776E33">
          <w:rPr>
            <w:rStyle w:val="Hyperlink"/>
            <w:noProof/>
          </w:rPr>
          <w:t xml:space="preserve">6.1.1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Fonctions d'édition standard</w:t>
        </w:r>
        <w:r>
          <w:rPr>
            <w:noProof/>
            <w:webHidden/>
          </w:rPr>
          <w:tab/>
        </w:r>
        <w:r>
          <w:rPr>
            <w:noProof/>
            <w:webHidden/>
          </w:rPr>
          <w:fldChar w:fldCharType="begin"/>
        </w:r>
        <w:r>
          <w:rPr>
            <w:noProof/>
            <w:webHidden/>
          </w:rPr>
          <w:instrText xml:space="preserve"> PAGEREF _Toc157780873 \h </w:instrText>
        </w:r>
        <w:r>
          <w:rPr>
            <w:noProof/>
            <w:webHidden/>
          </w:rPr>
        </w:r>
        <w:r>
          <w:rPr>
            <w:noProof/>
            <w:webHidden/>
          </w:rPr>
          <w:fldChar w:fldCharType="separate"/>
        </w:r>
        <w:r>
          <w:rPr>
            <w:noProof/>
            <w:webHidden/>
          </w:rPr>
          <w:t xml:space="preserve">66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74">
        <w:r w:rsidRPr="00776E33">
          <w:rPr>
            <w:rStyle w:val="Hyperlink"/>
            <w:noProof/>
          </w:rPr>
          <w:t xml:space="preserve">6.1.1.1</w:t>
        </w:r>
        <w:r>
          <w:rPr>
            <w:rFonts w:asciiTheme="minorHAnsi" w:hAnsiTheme="minorHAnsi" w:cstheme="minorBidi"/>
            <w:noProof/>
            <w:kern w:val="2"/>
            <w:szCs w:val="22"/>
            <w:lang w:eastAsia="en-US"/>
            <w14:ligatures w14:val="standardContextual"/>
          </w:rPr>
          <w:tab/>
        </w:r>
        <w:r w:rsidRPr="00776E33">
          <w:rPr>
            <w:rStyle w:val="Hyperlink"/>
            <w:noProof/>
          </w:rPr>
          <w:t xml:space="preserve">Couper, copier et coller du texte</w:t>
        </w:r>
        <w:r>
          <w:rPr>
            <w:noProof/>
            <w:webHidden/>
          </w:rPr>
          <w:tab/>
        </w:r>
        <w:r>
          <w:rPr>
            <w:noProof/>
            <w:webHidden/>
          </w:rPr>
          <w:fldChar w:fldCharType="begin"/>
        </w:r>
        <w:r>
          <w:rPr>
            <w:noProof/>
            <w:webHidden/>
          </w:rPr>
          <w:instrText xml:space="preserve"> PAGEREF _Toc157780874 \h </w:instrText>
        </w:r>
        <w:r>
          <w:rPr>
            <w:noProof/>
            <w:webHidden/>
          </w:rPr>
        </w:r>
        <w:r>
          <w:rPr>
            <w:noProof/>
            <w:webHidden/>
          </w:rPr>
          <w:fldChar w:fldCharType="separate"/>
        </w:r>
        <w:r>
          <w:rPr>
            <w:noProof/>
            <w:webHidden/>
          </w:rPr>
          <w:t xml:space="preserve">66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75">
        <w:r w:rsidRPr="00776E33">
          <w:rPr>
            <w:rStyle w:val="Hyperlink"/>
            <w:noProof/>
          </w:rPr>
          <w:t xml:space="preserve">6.1.1.2</w:t>
        </w:r>
        <w:r>
          <w:rPr>
            <w:rFonts w:asciiTheme="minorHAnsi" w:hAnsiTheme="minorHAnsi" w:cstheme="minorBidi"/>
            <w:noProof/>
            <w:kern w:val="2"/>
            <w:szCs w:val="22"/>
            <w:lang w:eastAsia="en-US"/>
            <w14:ligatures w14:val="standardContextual"/>
          </w:rPr>
          <w:tab/>
        </w:r>
        <w:r w:rsidRPr="00776E33">
          <w:rPr>
            <w:rStyle w:val="Hyperlink"/>
            <w:noProof/>
          </w:rPr>
          <w:t xml:space="preserve">Sélection</w:t>
        </w:r>
        <w:r>
          <w:rPr>
            <w:noProof/>
            <w:webHidden/>
          </w:rPr>
          <w:tab/>
        </w:r>
        <w:r>
          <w:rPr>
            <w:noProof/>
            <w:webHidden/>
          </w:rPr>
          <w:fldChar w:fldCharType="begin"/>
        </w:r>
        <w:r>
          <w:rPr>
            <w:noProof/>
            <w:webHidden/>
          </w:rPr>
          <w:instrText xml:space="preserve"> PAGEREF _Toc157780875 \h </w:instrText>
        </w:r>
        <w:r>
          <w:rPr>
            <w:noProof/>
            <w:webHidden/>
          </w:rPr>
        </w:r>
        <w:r>
          <w:rPr>
            <w:noProof/>
            <w:webHidden/>
          </w:rPr>
          <w:fldChar w:fldCharType="separate"/>
        </w:r>
        <w:r>
          <w:rPr>
            <w:noProof/>
            <w:webHidden/>
          </w:rPr>
          <w:t xml:space="preserve">66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76">
        <w:r w:rsidRPr="00776E33">
          <w:rPr>
            <w:rStyle w:val="Hyperlink"/>
            <w:noProof/>
          </w:rPr>
          <w:t xml:space="preserve">6.1.1.3</w:t>
        </w:r>
        <w:r>
          <w:rPr>
            <w:rFonts w:asciiTheme="minorHAnsi" w:hAnsiTheme="minorHAnsi" w:cstheme="minorBidi"/>
            <w:noProof/>
            <w:kern w:val="2"/>
            <w:szCs w:val="22"/>
            <w:lang w:eastAsia="en-US"/>
            <w14:ligatures w14:val="standardContextual"/>
          </w:rPr>
          <w:tab/>
        </w:r>
        <w:r w:rsidRPr="00776E33">
          <w:rPr>
            <w:rStyle w:val="Hyperlink"/>
            <w:noProof/>
          </w:rPr>
          <w:t xml:space="preserve">Touches de navigation</w:t>
        </w:r>
        <w:r>
          <w:rPr>
            <w:noProof/>
            <w:webHidden/>
          </w:rPr>
          <w:tab/>
        </w:r>
        <w:r>
          <w:rPr>
            <w:noProof/>
            <w:webHidden/>
          </w:rPr>
          <w:fldChar w:fldCharType="begin"/>
        </w:r>
        <w:r>
          <w:rPr>
            <w:noProof/>
            <w:webHidden/>
          </w:rPr>
          <w:instrText xml:space="preserve"> PAGEREF _Toc157780876 \h </w:instrText>
        </w:r>
        <w:r>
          <w:rPr>
            <w:noProof/>
            <w:webHidden/>
          </w:rPr>
        </w:r>
        <w:r>
          <w:rPr>
            <w:noProof/>
            <w:webHidden/>
          </w:rPr>
          <w:fldChar w:fldCharType="separate"/>
        </w:r>
        <w:r>
          <w:rPr>
            <w:noProof/>
            <w:webHidden/>
          </w:rPr>
          <w:t xml:space="preserve">67</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77">
        <w:r w:rsidRPr="00776E33">
          <w:rPr>
            <w:rStyle w:val="Hyperlink"/>
            <w:noProof/>
          </w:rPr>
          <w:t xml:space="preserve">6.1.1.4</w:t>
        </w:r>
        <w:r>
          <w:rPr>
            <w:rFonts w:asciiTheme="minorHAnsi" w:hAnsiTheme="minorHAnsi" w:cstheme="minorBidi"/>
            <w:noProof/>
            <w:kern w:val="2"/>
            <w:szCs w:val="22"/>
            <w:lang w:eastAsia="en-US"/>
            <w14:ligatures w14:val="standardContextual"/>
          </w:rPr>
          <w:tab/>
        </w:r>
        <w:r w:rsidRPr="00776E33">
          <w:rPr>
            <w:rStyle w:val="Hyperlink"/>
            <w:noProof/>
          </w:rPr>
          <w:t xml:space="preserve">Édition</w:t>
        </w:r>
        <w:r>
          <w:rPr>
            <w:noProof/>
            <w:webHidden/>
          </w:rPr>
          <w:tab/>
        </w:r>
        <w:r>
          <w:rPr>
            <w:noProof/>
            <w:webHidden/>
          </w:rPr>
          <w:fldChar w:fldCharType="begin"/>
        </w:r>
        <w:r>
          <w:rPr>
            <w:noProof/>
            <w:webHidden/>
          </w:rPr>
          <w:instrText xml:space="preserve"> PAGEREF _Toc157780877 \h </w:instrText>
        </w:r>
        <w:r>
          <w:rPr>
            <w:noProof/>
            <w:webHidden/>
          </w:rPr>
        </w:r>
        <w:r>
          <w:rPr>
            <w:noProof/>
            <w:webHidden/>
          </w:rPr>
          <w:fldChar w:fldCharType="separate"/>
        </w:r>
        <w:r>
          <w:rPr>
            <w:noProof/>
            <w:webHidden/>
          </w:rPr>
          <w:t xml:space="preserve">67</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78">
        <w:r w:rsidRPr="00776E33">
          <w:rPr>
            <w:rStyle w:val="Hyperlink"/>
            <w:noProof/>
          </w:rPr>
          <w:t xml:space="preserve">6.1.1.5</w:t>
        </w:r>
        <w:r>
          <w:rPr>
            <w:rFonts w:asciiTheme="minorHAnsi" w:hAnsiTheme="minorHAnsi" w:cstheme="minorBidi"/>
            <w:noProof/>
            <w:kern w:val="2"/>
            <w:szCs w:val="22"/>
            <w:lang w:eastAsia="en-US"/>
            <w14:ligatures w14:val="standardContextual"/>
          </w:rPr>
          <w:tab/>
        </w:r>
        <w:r w:rsidRPr="00776E33">
          <w:rPr>
            <w:rStyle w:val="Hyperlink"/>
            <w:noProof/>
          </w:rPr>
          <w:t xml:space="preserve">Annuler et refaire</w:t>
        </w:r>
        <w:r>
          <w:rPr>
            <w:noProof/>
            <w:webHidden/>
          </w:rPr>
          <w:tab/>
        </w:r>
        <w:r>
          <w:rPr>
            <w:noProof/>
            <w:webHidden/>
          </w:rPr>
          <w:fldChar w:fldCharType="begin"/>
        </w:r>
        <w:r>
          <w:rPr>
            <w:noProof/>
            <w:webHidden/>
          </w:rPr>
          <w:instrText xml:space="preserve"> PAGEREF _Toc157780878 \h </w:instrText>
        </w:r>
        <w:r>
          <w:rPr>
            <w:noProof/>
            <w:webHidden/>
          </w:rPr>
        </w:r>
        <w:r>
          <w:rPr>
            <w:noProof/>
            <w:webHidden/>
          </w:rPr>
          <w:fldChar w:fldCharType="separate"/>
        </w:r>
        <w:r>
          <w:rPr>
            <w:noProof/>
            <w:webHidden/>
          </w:rPr>
          <w:t xml:space="preserve">67</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79">
        <w:r w:rsidRPr="00776E33">
          <w:rPr>
            <w:rStyle w:val="Hyperlink"/>
            <w:noProof/>
          </w:rPr>
          <w:t xml:space="preserve">6.1.1.6</w:t>
        </w:r>
        <w:r>
          <w:rPr>
            <w:rFonts w:asciiTheme="minorHAnsi" w:hAnsiTheme="minorHAnsi" w:cstheme="minorBidi"/>
            <w:noProof/>
            <w:kern w:val="2"/>
            <w:szCs w:val="22"/>
            <w:lang w:eastAsia="en-US"/>
            <w14:ligatures w14:val="standardContextual"/>
          </w:rPr>
          <w:tab/>
        </w:r>
        <w:r w:rsidRPr="00776E33">
          <w:rPr>
            <w:rStyle w:val="Hyperlink"/>
            <w:noProof/>
          </w:rPr>
          <w:t xml:space="preserve">Autres fonctions</w:t>
        </w:r>
        <w:r>
          <w:rPr>
            <w:noProof/>
            <w:webHidden/>
          </w:rPr>
          <w:tab/>
        </w:r>
        <w:r>
          <w:rPr>
            <w:noProof/>
            <w:webHidden/>
          </w:rPr>
          <w:fldChar w:fldCharType="begin"/>
        </w:r>
        <w:r>
          <w:rPr>
            <w:noProof/>
            <w:webHidden/>
          </w:rPr>
          <w:instrText xml:space="preserve"> PAGEREF _Toc157780879 \h </w:instrText>
        </w:r>
        <w:r>
          <w:rPr>
            <w:noProof/>
            <w:webHidden/>
          </w:rPr>
        </w:r>
        <w:r>
          <w:rPr>
            <w:noProof/>
            <w:webHidden/>
          </w:rPr>
          <w:fldChar w:fldCharType="separate"/>
        </w:r>
        <w:r>
          <w:rPr>
            <w:noProof/>
            <w:webHidden/>
          </w:rPr>
          <w:t xml:space="preserve">67</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80">
        <w:r w:rsidRPr="00776E33">
          <w:rPr>
            <w:rStyle w:val="Hyperlink"/>
            <w:noProof/>
          </w:rPr>
          <w:t xml:space="preserve">6.1.1.7</w:t>
        </w:r>
        <w:r>
          <w:rPr>
            <w:rFonts w:asciiTheme="minorHAnsi" w:hAnsiTheme="minorHAnsi" w:cstheme="minorBidi"/>
            <w:noProof/>
            <w:kern w:val="2"/>
            <w:szCs w:val="22"/>
            <w:lang w:eastAsia="en-US"/>
            <w14:ligatures w14:val="standardContextual"/>
          </w:rPr>
          <w:tab/>
        </w:r>
        <w:r w:rsidRPr="00776E33">
          <w:rPr>
            <w:rStyle w:val="Hyperlink"/>
            <w:noProof/>
          </w:rPr>
          <w:t xml:space="preserve">Rechercher et remplacer</w:t>
        </w:r>
        <w:r>
          <w:rPr>
            <w:noProof/>
            <w:webHidden/>
          </w:rPr>
          <w:tab/>
        </w:r>
        <w:r>
          <w:rPr>
            <w:noProof/>
            <w:webHidden/>
          </w:rPr>
          <w:fldChar w:fldCharType="begin"/>
        </w:r>
        <w:r>
          <w:rPr>
            <w:noProof/>
            <w:webHidden/>
          </w:rPr>
          <w:instrText xml:space="preserve"> PAGEREF _Toc157780880 \h </w:instrText>
        </w:r>
        <w:r>
          <w:rPr>
            <w:noProof/>
            <w:webHidden/>
          </w:rPr>
        </w:r>
        <w:r>
          <w:rPr>
            <w:noProof/>
            <w:webHidden/>
          </w:rPr>
          <w:fldChar w:fldCharType="separate"/>
        </w:r>
        <w:r>
          <w:rPr>
            <w:noProof/>
            <w:webHidden/>
          </w:rPr>
          <w:t xml:space="preserve">68</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81">
        <w:r w:rsidRPr="00776E33">
          <w:rPr>
            <w:rStyle w:val="Hyperlink"/>
            <w:noProof/>
          </w:rPr>
          <w:t xml:space="preserve">6.1.1.8</w:t>
        </w:r>
        <w:r>
          <w:rPr>
            <w:rFonts w:asciiTheme="minorHAnsi" w:hAnsiTheme="minorHAnsi" w:cstheme="minorBidi"/>
            <w:noProof/>
            <w:kern w:val="2"/>
            <w:szCs w:val="22"/>
            <w:lang w:eastAsia="en-US"/>
            <w14:ligatures w14:val="standardContextual"/>
          </w:rPr>
          <w:tab/>
        </w:r>
        <w:r w:rsidRPr="00776E33">
          <w:rPr>
            <w:rStyle w:val="Hyperlink"/>
            <w:noProof/>
          </w:rPr>
          <w:t xml:space="preserve">Sélectionner le texte</w:t>
        </w:r>
        <w:r>
          <w:rPr>
            <w:noProof/>
            <w:webHidden/>
          </w:rPr>
          <w:tab/>
        </w:r>
        <w:r>
          <w:rPr>
            <w:noProof/>
            <w:webHidden/>
          </w:rPr>
          <w:fldChar w:fldCharType="begin"/>
        </w:r>
        <w:r>
          <w:rPr>
            <w:noProof/>
            <w:webHidden/>
          </w:rPr>
          <w:instrText xml:space="preserve"> PAGEREF _Toc157780881 \h </w:instrText>
        </w:r>
        <w:r>
          <w:rPr>
            <w:noProof/>
            <w:webHidden/>
          </w:rPr>
        </w:r>
        <w:r>
          <w:rPr>
            <w:noProof/>
            <w:webHidden/>
          </w:rPr>
          <w:fldChar w:fldCharType="separate"/>
        </w:r>
        <w:r>
          <w:rPr>
            <w:noProof/>
            <w:webHidden/>
          </w:rPr>
          <w:t xml:space="preserve">68</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82">
        <w:r w:rsidRPr="00776E33">
          <w:rPr>
            <w:rStyle w:val="Hyperlink"/>
            <w:noProof/>
          </w:rPr>
          <w:t xml:space="preserve">6.1.1.9</w:t>
        </w:r>
        <w:r>
          <w:rPr>
            <w:rFonts w:asciiTheme="minorHAnsi" w:hAnsiTheme="minorHAnsi" w:cstheme="minorBidi"/>
            <w:noProof/>
            <w:kern w:val="2"/>
            <w:szCs w:val="22"/>
            <w:lang w:eastAsia="en-US"/>
            <w14:ligatures w14:val="standardContextual"/>
          </w:rPr>
          <w:tab/>
        </w:r>
        <w:r w:rsidRPr="00776E33">
          <w:rPr>
            <w:rStyle w:val="Hyperlink"/>
            <w:noProof/>
          </w:rPr>
          <w:t xml:space="preserve">Rejeter les modifications apportées</w:t>
        </w:r>
        <w:r>
          <w:rPr>
            <w:noProof/>
            <w:webHidden/>
          </w:rPr>
          <w:tab/>
        </w:r>
        <w:r>
          <w:rPr>
            <w:noProof/>
            <w:webHidden/>
          </w:rPr>
          <w:fldChar w:fldCharType="begin"/>
        </w:r>
        <w:r>
          <w:rPr>
            <w:noProof/>
            <w:webHidden/>
          </w:rPr>
          <w:instrText xml:space="preserve"> PAGEREF _Toc157780882 \h </w:instrText>
        </w:r>
        <w:r>
          <w:rPr>
            <w:noProof/>
            <w:webHidden/>
          </w:rPr>
        </w:r>
        <w:r>
          <w:rPr>
            <w:noProof/>
            <w:webHidden/>
          </w:rPr>
          <w:fldChar w:fldCharType="separate"/>
        </w:r>
        <w:r>
          <w:rPr>
            <w:noProof/>
            <w:webHidden/>
          </w:rPr>
          <w:t xml:space="preserve">68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83">
        <w:r w:rsidRPr="00776E33">
          <w:rPr>
            <w:rStyle w:val="Hyperlink"/>
            <w:noProof/>
            <w:lang w:eastAsia="zh-CN"/>
          </w:rPr>
          <w:t xml:space="preserve">6.1.2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Expansion et protection</w:t>
        </w:r>
        <w:r>
          <w:rPr>
            <w:noProof/>
            <w:webHidden/>
          </w:rPr>
          <w:tab/>
        </w:r>
        <w:r>
          <w:rPr>
            <w:noProof/>
            <w:webHidden/>
          </w:rPr>
          <w:fldChar w:fldCharType="begin"/>
        </w:r>
        <w:r>
          <w:rPr>
            <w:noProof/>
            <w:webHidden/>
          </w:rPr>
          <w:instrText xml:space="preserve"> PAGEREF _Toc157780883 \h </w:instrText>
        </w:r>
        <w:r>
          <w:rPr>
            <w:noProof/>
            <w:webHidden/>
          </w:rPr>
        </w:r>
        <w:r>
          <w:rPr>
            <w:noProof/>
            <w:webHidden/>
          </w:rPr>
          <w:fldChar w:fldCharType="separate"/>
        </w:r>
        <w:r>
          <w:rPr>
            <w:noProof/>
            <w:webHidden/>
          </w:rPr>
          <w:t xml:space="preserve">69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84">
        <w:r w:rsidRPr="00776E33">
          <w:rPr>
            <w:rStyle w:val="Hyperlink"/>
            <w:noProof/>
          </w:rPr>
          <w:t xml:space="preserve">6.1.3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Messages d'erreur</w:t>
        </w:r>
        <w:r>
          <w:rPr>
            <w:noProof/>
            <w:webHidden/>
          </w:rPr>
          <w:tab/>
        </w:r>
        <w:r>
          <w:rPr>
            <w:noProof/>
            <w:webHidden/>
          </w:rPr>
          <w:fldChar w:fldCharType="begin"/>
        </w:r>
        <w:r>
          <w:rPr>
            <w:noProof/>
            <w:webHidden/>
          </w:rPr>
          <w:instrText xml:space="preserve"> PAGEREF _Toc157780884 \h </w:instrText>
        </w:r>
        <w:r>
          <w:rPr>
            <w:noProof/>
            <w:webHidden/>
          </w:rPr>
        </w:r>
        <w:r>
          <w:rPr>
            <w:noProof/>
            <w:webHidden/>
          </w:rPr>
          <w:fldChar w:fldCharType="separate"/>
        </w:r>
        <w:r>
          <w:rPr>
            <w:noProof/>
            <w:webHidden/>
          </w:rPr>
          <w:t xml:space="preserve">70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85">
        <w:r w:rsidRPr="00776E33">
          <w:rPr>
            <w:rStyle w:val="Hyperlink"/>
            <w:noProof/>
          </w:rPr>
          <w:t xml:space="preserve">6.1.4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Formats de catalogage multiples</w:t>
        </w:r>
        <w:r>
          <w:rPr>
            <w:noProof/>
            <w:webHidden/>
          </w:rPr>
          <w:tab/>
        </w:r>
        <w:r>
          <w:rPr>
            <w:noProof/>
            <w:webHidden/>
          </w:rPr>
          <w:fldChar w:fldCharType="begin"/>
        </w:r>
        <w:r>
          <w:rPr>
            <w:noProof/>
            <w:webHidden/>
          </w:rPr>
          <w:instrText xml:space="preserve"> PAGEREF _Toc157780885 \h </w:instrText>
        </w:r>
        <w:r>
          <w:rPr>
            <w:noProof/>
            <w:webHidden/>
          </w:rPr>
        </w:r>
        <w:r>
          <w:rPr>
            <w:noProof/>
            <w:webHidden/>
          </w:rPr>
          <w:fldChar w:fldCharType="separate"/>
        </w:r>
        <w:r>
          <w:rPr>
            <w:noProof/>
            <w:webHidden/>
          </w:rPr>
          <w:t xml:space="preserve">70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86">
        <w:r w:rsidRPr="00776E33">
          <w:rPr>
            <w:rStyle w:val="Hyperlink"/>
            <w:noProof/>
          </w:rPr>
          <w:t xml:space="preserve">6.1.5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Menu contextuel dans WinIBW4</w:t>
        </w:r>
        <w:r>
          <w:rPr>
            <w:noProof/>
            <w:webHidden/>
          </w:rPr>
          <w:tab/>
        </w:r>
        <w:r>
          <w:rPr>
            <w:noProof/>
            <w:webHidden/>
          </w:rPr>
          <w:fldChar w:fldCharType="begin"/>
        </w:r>
        <w:r>
          <w:rPr>
            <w:noProof/>
            <w:webHidden/>
          </w:rPr>
          <w:instrText xml:space="preserve"> PAGEREF _Toc157780886 \h </w:instrText>
        </w:r>
        <w:r>
          <w:rPr>
            <w:noProof/>
            <w:webHidden/>
          </w:rPr>
        </w:r>
        <w:r>
          <w:rPr>
            <w:noProof/>
            <w:webHidden/>
          </w:rPr>
          <w:fldChar w:fldCharType="separate"/>
        </w:r>
        <w:r>
          <w:rPr>
            <w:noProof/>
            <w:webHidden/>
          </w:rPr>
          <w:t xml:space="preserve">70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87">
        <w:r w:rsidRPr="00776E33">
          <w:rPr>
            <w:rStyle w:val="Hyperlink"/>
            <w:noProof/>
          </w:rPr>
          <w:t xml:space="preserve">6.1.6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Coloration syntaxique dans l'éditeur de titres</w:t>
        </w:r>
        <w:r>
          <w:rPr>
            <w:noProof/>
            <w:webHidden/>
          </w:rPr>
          <w:tab/>
        </w:r>
        <w:r>
          <w:rPr>
            <w:noProof/>
            <w:webHidden/>
          </w:rPr>
          <w:fldChar w:fldCharType="begin"/>
        </w:r>
        <w:r>
          <w:rPr>
            <w:noProof/>
            <w:webHidden/>
          </w:rPr>
          <w:instrText xml:space="preserve"> PAGEREF _Toc157780887 \h </w:instrText>
        </w:r>
        <w:r>
          <w:rPr>
            <w:noProof/>
            <w:webHidden/>
          </w:rPr>
        </w:r>
        <w:r>
          <w:rPr>
            <w:noProof/>
            <w:webHidden/>
          </w:rPr>
          <w:fldChar w:fldCharType="separate"/>
        </w:r>
        <w:r>
          <w:rPr>
            <w:noProof/>
            <w:webHidden/>
          </w:rPr>
          <w:t xml:space="preserve">72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88">
        <w:r w:rsidRPr="00776E33">
          <w:rPr>
            <w:rStyle w:val="Hyperlink"/>
            <w:noProof/>
          </w:rPr>
          <w:t xml:space="preserve">6.1.6.1</w:t>
        </w:r>
        <w:r>
          <w:rPr>
            <w:rFonts w:asciiTheme="minorHAnsi" w:hAnsiTheme="minorHAnsi" w:cstheme="minorBidi"/>
            <w:noProof/>
            <w:kern w:val="2"/>
            <w:szCs w:val="22"/>
            <w:lang w:eastAsia="en-US"/>
            <w14:ligatures w14:val="standardContextual"/>
          </w:rPr>
          <w:tab/>
        </w:r>
        <w:r w:rsidRPr="00776E33">
          <w:rPr>
            <w:rStyle w:val="Hyperlink"/>
            <w:noProof/>
          </w:rPr>
          <w:t xml:space="preserve">Messages d'erreur</w:t>
        </w:r>
        <w:r>
          <w:rPr>
            <w:noProof/>
            <w:webHidden/>
          </w:rPr>
          <w:tab/>
        </w:r>
        <w:r>
          <w:rPr>
            <w:noProof/>
            <w:webHidden/>
          </w:rPr>
          <w:fldChar w:fldCharType="begin"/>
        </w:r>
        <w:r>
          <w:rPr>
            <w:noProof/>
            <w:webHidden/>
          </w:rPr>
          <w:instrText xml:space="preserve"> PAGEREF _Toc157780888 \h </w:instrText>
        </w:r>
        <w:r>
          <w:rPr>
            <w:noProof/>
            <w:webHidden/>
          </w:rPr>
        </w:r>
        <w:r>
          <w:rPr>
            <w:noProof/>
            <w:webHidden/>
          </w:rPr>
          <w:fldChar w:fldCharType="separate"/>
        </w:r>
        <w:r>
          <w:rPr>
            <w:noProof/>
            <w:webHidden/>
          </w:rPr>
          <w:t xml:space="preserve">74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889">
        <w:r w:rsidRPr="00776E33">
          <w:rPr>
            <w:rStyle w:val="Hyperlink"/>
            <w:noProof/>
            <w:lang w:eastAsia="zh-CN"/>
          </w:rPr>
          <w:t xml:space="preserve">6.1.6.2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Coloration des </w:t>
        </w:r>
        <w:r w:rsidRPr="00776E33">
          <w:rPr>
            <w:rStyle w:val="Hyperlink"/>
            <w:noProof/>
          </w:rPr>
          <w:t xml:space="preserve">textes protégés et des textes développés dans l'éditeur de titres</w:t>
        </w:r>
        <w:r>
          <w:rPr>
            <w:noProof/>
            <w:webHidden/>
          </w:rPr>
          <w:tab/>
        </w:r>
        <w:r>
          <w:rPr>
            <w:noProof/>
            <w:webHidden/>
          </w:rPr>
          <w:fldChar w:fldCharType="begin"/>
        </w:r>
        <w:r>
          <w:rPr>
            <w:noProof/>
            <w:webHidden/>
          </w:rPr>
          <w:instrText xml:space="preserve"> PAGEREF _Toc157780889 \h </w:instrText>
        </w:r>
        <w:r>
          <w:rPr>
            <w:noProof/>
            <w:webHidden/>
          </w:rPr>
        </w:r>
        <w:r>
          <w:rPr>
            <w:noProof/>
            <w:webHidden/>
          </w:rPr>
          <w:fldChar w:fldCharType="separate"/>
        </w:r>
        <w:r>
          <w:rPr>
            <w:noProof/>
            <w:webHidden/>
          </w:rPr>
          <w:t xml:space="preserve">75</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890">
        <w:r w:rsidRPr="00776E33">
          <w:rPr>
            <w:rStyle w:val="Hyperlink"/>
          </w:rPr>
          <w:t xml:space="preserve">7</w:t>
        </w:r>
        <w:r>
          <w:rPr>
            <w:rFonts w:asciiTheme="minorHAnsi" w:hAnsiTheme="minorHAnsi" w:cstheme="minorBidi"/>
            <w:b w:val="0"/>
            <w:caps w:val="0"/>
            <w:kern w:val="2"/>
            <w:szCs w:val="22"/>
            <w:lang w:eastAsia="en-US"/>
            <w14:ligatures w14:val="standardContextual"/>
          </w:rPr>
          <w:tab/>
        </w:r>
        <w:r w:rsidRPr="00776E33">
          <w:rPr>
            <w:rStyle w:val="Hyperlink"/>
          </w:rPr>
          <w:t xml:space="preserve">Impression et téléchargement</w:t>
        </w:r>
        <w:r>
          <w:rPr>
            <w:webHidden/>
          </w:rPr>
          <w:tab/>
        </w:r>
        <w:r>
          <w:rPr>
            <w:webHidden/>
          </w:rPr>
          <w:fldChar w:fldCharType="begin"/>
        </w:r>
        <w:r>
          <w:rPr>
            <w:webHidden/>
          </w:rPr>
          <w:instrText xml:space="preserve"> PAGEREF _Toc157780890 \h </w:instrText>
        </w:r>
        <w:r>
          <w:rPr>
            <w:webHidden/>
          </w:rPr>
        </w:r>
        <w:r>
          <w:rPr>
            <w:webHidden/>
          </w:rPr>
          <w:fldChar w:fldCharType="separate"/>
        </w:r>
        <w:r>
          <w:rPr>
            <w:webHidden/>
          </w:rPr>
          <w:t xml:space="preserve">77</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91">
        <w:r w:rsidRPr="00776E33">
          <w:rPr>
            <w:rStyle w:val="Hyperlink"/>
            <w:noProof/>
          </w:rPr>
          <w:t xml:space="preserve">7.1</w:t>
        </w:r>
        <w:r>
          <w:rPr>
            <w:rFonts w:asciiTheme="minorHAnsi" w:hAnsiTheme="minorHAnsi" w:cstheme="minorBidi"/>
            <w:noProof/>
            <w:kern w:val="2"/>
            <w:szCs w:val="22"/>
            <w:lang w:eastAsia="en-US"/>
            <w14:ligatures w14:val="standardContextual"/>
          </w:rPr>
          <w:tab/>
        </w:r>
        <w:r w:rsidRPr="00776E33">
          <w:rPr>
            <w:rStyle w:val="Hyperlink"/>
            <w:noProof/>
          </w:rPr>
          <w:t xml:space="preserve">La fonction d'impression de WinIBW4</w:t>
        </w:r>
        <w:r>
          <w:rPr>
            <w:noProof/>
            <w:webHidden/>
          </w:rPr>
          <w:tab/>
        </w:r>
        <w:r>
          <w:rPr>
            <w:noProof/>
            <w:webHidden/>
          </w:rPr>
          <w:fldChar w:fldCharType="begin"/>
        </w:r>
        <w:r>
          <w:rPr>
            <w:noProof/>
            <w:webHidden/>
          </w:rPr>
          <w:instrText xml:space="preserve"> PAGEREF _Toc157780891 \h </w:instrText>
        </w:r>
        <w:r>
          <w:rPr>
            <w:noProof/>
            <w:webHidden/>
          </w:rPr>
        </w:r>
        <w:r>
          <w:rPr>
            <w:noProof/>
            <w:webHidden/>
          </w:rPr>
          <w:fldChar w:fldCharType="separate"/>
        </w:r>
        <w:r>
          <w:rPr>
            <w:noProof/>
            <w:webHidden/>
          </w:rPr>
          <w:t xml:space="preserve">77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92">
        <w:r w:rsidRPr="00776E33">
          <w:rPr>
            <w:rStyle w:val="Hyperlink"/>
            <w:noProof/>
            <w:lang w:eastAsia="zh-CN"/>
          </w:rPr>
          <w:t xml:space="preserve">7.1.1</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L'élément de menu Mise en page</w:t>
        </w:r>
        <w:r>
          <w:rPr>
            <w:noProof/>
            <w:webHidden/>
          </w:rPr>
          <w:tab/>
        </w:r>
        <w:r>
          <w:rPr>
            <w:noProof/>
            <w:webHidden/>
          </w:rPr>
          <w:fldChar w:fldCharType="begin"/>
        </w:r>
        <w:r>
          <w:rPr>
            <w:noProof/>
            <w:webHidden/>
          </w:rPr>
          <w:instrText xml:space="preserve"> PAGEREF _Toc157780892 \h </w:instrText>
        </w:r>
        <w:r>
          <w:rPr>
            <w:noProof/>
            <w:webHidden/>
          </w:rPr>
        </w:r>
        <w:r>
          <w:rPr>
            <w:noProof/>
            <w:webHidden/>
          </w:rPr>
          <w:fldChar w:fldCharType="separate"/>
        </w:r>
        <w:r>
          <w:rPr>
            <w:noProof/>
            <w:webHidden/>
          </w:rPr>
          <w:t xml:space="preserve">77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93">
        <w:r w:rsidRPr="00776E33">
          <w:rPr>
            <w:rStyle w:val="Hyperlink"/>
            <w:noProof/>
          </w:rPr>
          <w:t xml:space="preserve">7.1.2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L'option de menu Imprimer</w:t>
        </w:r>
        <w:r>
          <w:rPr>
            <w:noProof/>
            <w:webHidden/>
          </w:rPr>
          <w:tab/>
        </w:r>
        <w:r>
          <w:rPr>
            <w:noProof/>
            <w:webHidden/>
          </w:rPr>
          <w:fldChar w:fldCharType="begin"/>
        </w:r>
        <w:r>
          <w:rPr>
            <w:noProof/>
            <w:webHidden/>
          </w:rPr>
          <w:instrText xml:space="preserve"> PAGEREF _Toc157780893 \h </w:instrText>
        </w:r>
        <w:r>
          <w:rPr>
            <w:noProof/>
            <w:webHidden/>
          </w:rPr>
        </w:r>
        <w:r>
          <w:rPr>
            <w:noProof/>
            <w:webHidden/>
          </w:rPr>
          <w:fldChar w:fldCharType="separate"/>
        </w:r>
        <w:r>
          <w:rPr>
            <w:noProof/>
            <w:webHidden/>
          </w:rPr>
          <w:t xml:space="preserve">77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94">
        <w:r w:rsidRPr="00776E33">
          <w:rPr>
            <w:rStyle w:val="Hyperlink"/>
            <w:noProof/>
            <w:lang w:eastAsia="zh-CN"/>
          </w:rPr>
          <w:t xml:space="preserve">7.1.3</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L'élément de menu Aperçu avant impression</w:t>
        </w:r>
        <w:r>
          <w:rPr>
            <w:noProof/>
            <w:webHidden/>
          </w:rPr>
          <w:tab/>
        </w:r>
        <w:r>
          <w:rPr>
            <w:noProof/>
            <w:webHidden/>
          </w:rPr>
          <w:fldChar w:fldCharType="begin"/>
        </w:r>
        <w:r>
          <w:rPr>
            <w:noProof/>
            <w:webHidden/>
          </w:rPr>
          <w:instrText xml:space="preserve"> PAGEREF _Toc157780894 \h </w:instrText>
        </w:r>
        <w:r>
          <w:rPr>
            <w:noProof/>
            <w:webHidden/>
          </w:rPr>
        </w:r>
        <w:r>
          <w:rPr>
            <w:noProof/>
            <w:webHidden/>
          </w:rPr>
          <w:fldChar w:fldCharType="separate"/>
        </w:r>
        <w:r>
          <w:rPr>
            <w:noProof/>
            <w:webHidden/>
          </w:rPr>
          <w:t xml:space="preserve">77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95">
        <w:r w:rsidRPr="00776E33">
          <w:rPr>
            <w:rStyle w:val="Hyperlink"/>
            <w:noProof/>
          </w:rPr>
          <w:t xml:space="preserve">7.1.4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Paramètres d'impression</w:t>
        </w:r>
        <w:r>
          <w:rPr>
            <w:noProof/>
            <w:webHidden/>
          </w:rPr>
          <w:tab/>
        </w:r>
        <w:r>
          <w:rPr>
            <w:noProof/>
            <w:webHidden/>
          </w:rPr>
          <w:fldChar w:fldCharType="begin"/>
        </w:r>
        <w:r>
          <w:rPr>
            <w:noProof/>
            <w:webHidden/>
          </w:rPr>
          <w:instrText xml:space="preserve"> PAGEREF _Toc157780895 \h </w:instrText>
        </w:r>
        <w:r>
          <w:rPr>
            <w:noProof/>
            <w:webHidden/>
          </w:rPr>
        </w:r>
        <w:r>
          <w:rPr>
            <w:noProof/>
            <w:webHidden/>
          </w:rPr>
          <w:fldChar w:fldCharType="separate"/>
        </w:r>
        <w:r>
          <w:rPr>
            <w:noProof/>
            <w:webHidden/>
          </w:rPr>
          <w:t xml:space="preserve">77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96">
        <w:r w:rsidRPr="00776E33">
          <w:rPr>
            <w:rStyle w:val="Hyperlink"/>
            <w:noProof/>
            <w:lang w:eastAsia="zh-CN"/>
          </w:rPr>
          <w:t xml:space="preserve">7.1.5</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Commandes d'impression CBS</w:t>
        </w:r>
        <w:r>
          <w:rPr>
            <w:noProof/>
            <w:webHidden/>
          </w:rPr>
          <w:tab/>
        </w:r>
        <w:r>
          <w:rPr>
            <w:noProof/>
            <w:webHidden/>
          </w:rPr>
          <w:fldChar w:fldCharType="begin"/>
        </w:r>
        <w:r>
          <w:rPr>
            <w:noProof/>
            <w:webHidden/>
          </w:rPr>
          <w:instrText xml:space="preserve"> PAGEREF _Toc157780896 \h </w:instrText>
        </w:r>
        <w:r>
          <w:rPr>
            <w:noProof/>
            <w:webHidden/>
          </w:rPr>
        </w:r>
        <w:r>
          <w:rPr>
            <w:noProof/>
            <w:webHidden/>
          </w:rPr>
          <w:fldChar w:fldCharType="separate"/>
        </w:r>
        <w:r>
          <w:rPr>
            <w:noProof/>
            <w:webHidden/>
          </w:rPr>
          <w:t xml:space="preserve">78</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897">
        <w:r w:rsidRPr="00776E33">
          <w:rPr>
            <w:rStyle w:val="Hyperlink"/>
            <w:noProof/>
          </w:rPr>
          <w:t xml:space="preserve">7.2</w:t>
        </w:r>
        <w:r>
          <w:rPr>
            <w:rFonts w:asciiTheme="minorHAnsi" w:hAnsiTheme="minorHAnsi" w:cstheme="minorBidi"/>
            <w:noProof/>
            <w:kern w:val="2"/>
            <w:szCs w:val="22"/>
            <w:lang w:eastAsia="en-US"/>
            <w14:ligatures w14:val="standardContextual"/>
          </w:rPr>
          <w:tab/>
        </w:r>
        <w:r w:rsidRPr="00776E33">
          <w:rPr>
            <w:rStyle w:val="Hyperlink"/>
            <w:noProof/>
          </w:rPr>
          <w:t xml:space="preserve">La fonction de téléchargement de WinIBW4</w:t>
        </w:r>
        <w:r>
          <w:rPr>
            <w:noProof/>
            <w:webHidden/>
          </w:rPr>
          <w:tab/>
        </w:r>
        <w:r>
          <w:rPr>
            <w:noProof/>
            <w:webHidden/>
          </w:rPr>
          <w:fldChar w:fldCharType="begin"/>
        </w:r>
        <w:r>
          <w:rPr>
            <w:noProof/>
            <w:webHidden/>
          </w:rPr>
          <w:instrText xml:space="preserve"> PAGEREF _Toc157780897 \h </w:instrText>
        </w:r>
        <w:r>
          <w:rPr>
            <w:noProof/>
            <w:webHidden/>
          </w:rPr>
        </w:r>
        <w:r>
          <w:rPr>
            <w:noProof/>
            <w:webHidden/>
          </w:rPr>
          <w:fldChar w:fldCharType="separate"/>
        </w:r>
        <w:r>
          <w:rPr>
            <w:noProof/>
            <w:webHidden/>
          </w:rPr>
          <w:t xml:space="preserve">79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898">
        <w:r w:rsidRPr="00776E33">
          <w:rPr>
            <w:rStyle w:val="Hyperlink"/>
            <w:noProof/>
            <w:lang w:eastAsia="zh-CN"/>
          </w:rPr>
          <w:t xml:space="preserve">7.2.1</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Le fichier de téléchargement</w:t>
        </w:r>
        <w:r>
          <w:rPr>
            <w:noProof/>
            <w:webHidden/>
          </w:rPr>
          <w:tab/>
        </w:r>
        <w:r>
          <w:rPr>
            <w:noProof/>
            <w:webHidden/>
          </w:rPr>
          <w:fldChar w:fldCharType="begin"/>
        </w:r>
        <w:r>
          <w:rPr>
            <w:noProof/>
            <w:webHidden/>
          </w:rPr>
          <w:instrText xml:space="preserve"> PAGEREF _Toc157780898 \h </w:instrText>
        </w:r>
        <w:r>
          <w:rPr>
            <w:noProof/>
            <w:webHidden/>
          </w:rPr>
        </w:r>
        <w:r>
          <w:rPr>
            <w:noProof/>
            <w:webHidden/>
          </w:rPr>
          <w:fldChar w:fldCharType="separate"/>
        </w:r>
        <w:r>
          <w:rPr>
            <w:noProof/>
            <w:webHidden/>
          </w:rPr>
          <w:t xml:space="preserve">79</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899">
        <w:r w:rsidRPr="00776E33">
          <w:rPr>
            <w:rStyle w:val="Hyperlink"/>
          </w:rPr>
          <w:t xml:space="preserve">8</w:t>
        </w:r>
        <w:r>
          <w:rPr>
            <w:rFonts w:asciiTheme="minorHAnsi" w:hAnsiTheme="minorHAnsi" w:cstheme="minorBidi"/>
            <w:b w:val="0"/>
            <w:caps w:val="0"/>
            <w:kern w:val="2"/>
            <w:szCs w:val="22"/>
            <w:lang w:eastAsia="en-US"/>
            <w14:ligatures w14:val="standardContextual"/>
          </w:rPr>
          <w:tab/>
        </w:r>
        <w:r w:rsidRPr="00776E33">
          <w:rPr>
            <w:rStyle w:val="Hyperlink"/>
          </w:rPr>
          <w:t xml:space="preserve">Les scripts</w:t>
        </w:r>
        <w:r>
          <w:rPr>
            <w:webHidden/>
          </w:rPr>
          <w:tab/>
        </w:r>
        <w:r>
          <w:rPr>
            <w:webHidden/>
          </w:rPr>
          <w:fldChar w:fldCharType="begin"/>
        </w:r>
        <w:r>
          <w:rPr>
            <w:webHidden/>
          </w:rPr>
          <w:instrText xml:space="preserve"> PAGEREF _Toc157780899 \h </w:instrText>
        </w:r>
        <w:r>
          <w:rPr>
            <w:webHidden/>
          </w:rPr>
        </w:r>
        <w:r>
          <w:rPr>
            <w:webHidden/>
          </w:rPr>
          <w:fldChar w:fldCharType="separate"/>
        </w:r>
        <w:r>
          <w:rPr>
            <w:webHidden/>
          </w:rPr>
          <w:t xml:space="preserve">80</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900">
        <w:r w:rsidRPr="00776E33">
          <w:rPr>
            <w:rStyle w:val="Hyperlink"/>
            <w:noProof/>
          </w:rPr>
          <w:t xml:space="preserve">8.1</w:t>
        </w:r>
        <w:r>
          <w:rPr>
            <w:rFonts w:asciiTheme="minorHAnsi" w:hAnsiTheme="minorHAnsi" w:cstheme="minorBidi"/>
            <w:noProof/>
            <w:kern w:val="2"/>
            <w:szCs w:val="22"/>
            <w:lang w:eastAsia="en-US"/>
            <w14:ligatures w14:val="standardContextual"/>
          </w:rPr>
          <w:tab/>
        </w:r>
        <w:r w:rsidRPr="00776E33">
          <w:rPr>
            <w:rStyle w:val="Hyperlink"/>
            <w:noProof/>
          </w:rPr>
          <w:t xml:space="preserve">Introduction</w:t>
        </w:r>
        <w:r>
          <w:rPr>
            <w:noProof/>
            <w:webHidden/>
          </w:rPr>
          <w:tab/>
        </w:r>
        <w:r>
          <w:rPr>
            <w:noProof/>
            <w:webHidden/>
          </w:rPr>
          <w:fldChar w:fldCharType="begin"/>
        </w:r>
        <w:r>
          <w:rPr>
            <w:noProof/>
            <w:webHidden/>
          </w:rPr>
          <w:instrText xml:space="preserve"> PAGEREF _Toc157780900 \h </w:instrText>
        </w:r>
        <w:r>
          <w:rPr>
            <w:noProof/>
            <w:webHidden/>
          </w:rPr>
        </w:r>
        <w:r>
          <w:rPr>
            <w:noProof/>
            <w:webHidden/>
          </w:rPr>
          <w:fldChar w:fldCharType="separate"/>
        </w:r>
        <w:r>
          <w:rPr>
            <w:noProof/>
            <w:webHidden/>
          </w:rPr>
          <w:t xml:space="preserve">80</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901">
        <w:r w:rsidRPr="00776E33">
          <w:rPr>
            <w:rStyle w:val="Hyperlink"/>
            <w:noProof/>
          </w:rPr>
          <w:t xml:space="preserve">8.2</w:t>
        </w:r>
        <w:r>
          <w:rPr>
            <w:rFonts w:asciiTheme="minorHAnsi" w:hAnsiTheme="minorHAnsi" w:cstheme="minorBidi"/>
            <w:noProof/>
            <w:kern w:val="2"/>
            <w:szCs w:val="22"/>
            <w:lang w:eastAsia="en-US"/>
            <w14:ligatures w14:val="standardContextual"/>
          </w:rPr>
          <w:tab/>
        </w:r>
        <w:r w:rsidRPr="00776E33">
          <w:rPr>
            <w:rStyle w:val="Hyperlink"/>
            <w:noProof/>
          </w:rPr>
          <w:t xml:space="preserve">Scripts standard</w:t>
        </w:r>
        <w:r>
          <w:rPr>
            <w:noProof/>
            <w:webHidden/>
          </w:rPr>
          <w:tab/>
        </w:r>
        <w:r>
          <w:rPr>
            <w:noProof/>
            <w:webHidden/>
          </w:rPr>
          <w:fldChar w:fldCharType="begin"/>
        </w:r>
        <w:r>
          <w:rPr>
            <w:noProof/>
            <w:webHidden/>
          </w:rPr>
          <w:instrText xml:space="preserve"> PAGEREF _Toc157780901 \h </w:instrText>
        </w:r>
        <w:r>
          <w:rPr>
            <w:noProof/>
            <w:webHidden/>
          </w:rPr>
        </w:r>
        <w:r>
          <w:rPr>
            <w:noProof/>
            <w:webHidden/>
          </w:rPr>
          <w:fldChar w:fldCharType="separate"/>
        </w:r>
        <w:r>
          <w:rPr>
            <w:noProof/>
            <w:webHidden/>
          </w:rPr>
          <w:t xml:space="preserve">80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02">
        <w:r w:rsidRPr="00776E33">
          <w:rPr>
            <w:rStyle w:val="Hyperlink"/>
            <w:noProof/>
            <w:lang w:eastAsia="zh-CN"/>
          </w:rPr>
          <w:t xml:space="preserve">8.2.1</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Paquet de scripts standard de base d'OCLC</w:t>
        </w:r>
        <w:r>
          <w:rPr>
            <w:noProof/>
            <w:webHidden/>
          </w:rPr>
          <w:tab/>
        </w:r>
        <w:r>
          <w:rPr>
            <w:noProof/>
            <w:webHidden/>
          </w:rPr>
          <w:fldChar w:fldCharType="begin"/>
        </w:r>
        <w:r>
          <w:rPr>
            <w:noProof/>
            <w:webHidden/>
          </w:rPr>
          <w:instrText xml:space="preserve"> PAGEREF _Toc157780902 \h </w:instrText>
        </w:r>
        <w:r>
          <w:rPr>
            <w:noProof/>
            <w:webHidden/>
          </w:rPr>
        </w:r>
        <w:r>
          <w:rPr>
            <w:noProof/>
            <w:webHidden/>
          </w:rPr>
          <w:fldChar w:fldCharType="separate"/>
        </w:r>
        <w:r>
          <w:rPr>
            <w:noProof/>
            <w:webHidden/>
          </w:rPr>
          <w:t xml:space="preserve">80</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3">
        <w:r w:rsidRPr="00776E33">
          <w:rPr>
            <w:rStyle w:val="Hyperlink"/>
            <w:noProof/>
            <w:lang w:eastAsia="zh-CN"/>
          </w:rPr>
          <w:t xml:space="preserve">8.2.1.1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'standard_linking.js'</w:t>
        </w:r>
        <w:r>
          <w:rPr>
            <w:noProof/>
            <w:webHidden/>
          </w:rPr>
          <w:tab/>
        </w:r>
        <w:r>
          <w:rPr>
            <w:noProof/>
            <w:webHidden/>
          </w:rPr>
          <w:fldChar w:fldCharType="begin"/>
        </w:r>
        <w:r>
          <w:rPr>
            <w:noProof/>
            <w:webHidden/>
          </w:rPr>
          <w:instrText xml:space="preserve"> PAGEREF _Toc157780903 \h </w:instrText>
        </w:r>
        <w:r>
          <w:rPr>
            <w:noProof/>
            <w:webHidden/>
          </w:rPr>
        </w:r>
        <w:r>
          <w:rPr>
            <w:noProof/>
            <w:webHidden/>
          </w:rPr>
          <w:fldChar w:fldCharType="separate"/>
        </w:r>
        <w:r>
          <w:rPr>
            <w:noProof/>
            <w:webHidden/>
          </w:rPr>
          <w:t xml:space="preserve">81</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4">
        <w:r w:rsidRPr="00776E33">
          <w:rPr>
            <w:rStyle w:val="Hyperlink"/>
            <w:noProof/>
            <w:lang w:eastAsia="zh-CN"/>
          </w:rPr>
          <w:t xml:space="preserve">8.2.1.2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'standard_kill.js'</w:t>
        </w:r>
        <w:r>
          <w:rPr>
            <w:noProof/>
            <w:webHidden/>
          </w:rPr>
          <w:tab/>
        </w:r>
        <w:r>
          <w:rPr>
            <w:noProof/>
            <w:webHidden/>
          </w:rPr>
          <w:fldChar w:fldCharType="begin"/>
        </w:r>
        <w:r>
          <w:rPr>
            <w:noProof/>
            <w:webHidden/>
          </w:rPr>
          <w:instrText xml:space="preserve"> PAGEREF _Toc157780904 \h </w:instrText>
        </w:r>
        <w:r>
          <w:rPr>
            <w:noProof/>
            <w:webHidden/>
          </w:rPr>
        </w:r>
        <w:r>
          <w:rPr>
            <w:noProof/>
            <w:webHidden/>
          </w:rPr>
          <w:fldChar w:fldCharType="separate"/>
        </w:r>
        <w:r>
          <w:rPr>
            <w:noProof/>
            <w:webHidden/>
          </w:rPr>
          <w:t xml:space="preserve">81</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5">
        <w:r w:rsidRPr="00776E33">
          <w:rPr>
            <w:rStyle w:val="Hyperlink"/>
            <w:noProof/>
            <w:lang w:eastAsia="zh-CN"/>
          </w:rPr>
          <w:t xml:space="preserve">8.2.1.3</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'standard_copy.js'</w:t>
        </w:r>
        <w:r>
          <w:rPr>
            <w:noProof/>
            <w:webHidden/>
          </w:rPr>
          <w:tab/>
        </w:r>
        <w:r>
          <w:rPr>
            <w:noProof/>
            <w:webHidden/>
          </w:rPr>
          <w:fldChar w:fldCharType="begin"/>
        </w:r>
        <w:r>
          <w:rPr>
            <w:noProof/>
            <w:webHidden/>
          </w:rPr>
          <w:instrText xml:space="preserve"> PAGEREF _Toc157780905 \h </w:instrText>
        </w:r>
        <w:r>
          <w:rPr>
            <w:noProof/>
            <w:webHidden/>
          </w:rPr>
        </w:r>
        <w:r>
          <w:rPr>
            <w:noProof/>
            <w:webHidden/>
          </w:rPr>
          <w:fldChar w:fldCharType="separate"/>
        </w:r>
        <w:r>
          <w:rPr>
            <w:noProof/>
            <w:webHidden/>
          </w:rPr>
          <w:t xml:space="preserve">81</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6">
        <w:r w:rsidRPr="00776E33">
          <w:rPr>
            <w:rStyle w:val="Hyperlink"/>
            <w:noProof/>
            <w:lang w:eastAsia="zh-CN"/>
          </w:rPr>
          <w:t xml:space="preserve">8.2.1.4</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'standard.js'</w:t>
        </w:r>
        <w:r>
          <w:rPr>
            <w:noProof/>
            <w:webHidden/>
          </w:rPr>
          <w:tab/>
        </w:r>
        <w:r>
          <w:rPr>
            <w:noProof/>
            <w:webHidden/>
          </w:rPr>
          <w:fldChar w:fldCharType="begin"/>
        </w:r>
        <w:r>
          <w:rPr>
            <w:noProof/>
            <w:webHidden/>
          </w:rPr>
          <w:instrText xml:space="preserve"> PAGEREF _Toc157780906 \h </w:instrText>
        </w:r>
        <w:r>
          <w:rPr>
            <w:noProof/>
            <w:webHidden/>
          </w:rPr>
        </w:r>
        <w:r>
          <w:rPr>
            <w:noProof/>
            <w:webHidden/>
          </w:rPr>
          <w:fldChar w:fldCharType="separate"/>
        </w:r>
        <w:r>
          <w:rPr>
            <w:noProof/>
            <w:webHidden/>
          </w:rPr>
          <w:t xml:space="preserve">82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7">
        <w:r w:rsidRPr="00776E33">
          <w:rPr>
            <w:rStyle w:val="Hyperlink"/>
            <w:noProof/>
            <w:lang w:eastAsia="zh-CN"/>
          </w:rPr>
          <w:t xml:space="preserve">8.2.1.5</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'standard_create.js'</w:t>
        </w:r>
        <w:r>
          <w:rPr>
            <w:noProof/>
            <w:webHidden/>
          </w:rPr>
          <w:tab/>
        </w:r>
        <w:r>
          <w:rPr>
            <w:noProof/>
            <w:webHidden/>
          </w:rPr>
          <w:fldChar w:fldCharType="begin"/>
        </w:r>
        <w:r>
          <w:rPr>
            <w:noProof/>
            <w:webHidden/>
          </w:rPr>
          <w:instrText xml:space="preserve"> PAGEREF _Toc157780907 \h </w:instrText>
        </w:r>
        <w:r>
          <w:rPr>
            <w:noProof/>
            <w:webHidden/>
          </w:rPr>
        </w:r>
        <w:r>
          <w:rPr>
            <w:noProof/>
            <w:webHidden/>
          </w:rPr>
          <w:fldChar w:fldCharType="separate"/>
        </w:r>
        <w:r>
          <w:rPr>
            <w:noProof/>
            <w:webHidden/>
          </w:rPr>
          <w:t xml:space="preserve">82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8">
        <w:r w:rsidRPr="00776E33">
          <w:rPr>
            <w:rStyle w:val="Hyperlink"/>
            <w:noProof/>
            <w:lang w:eastAsia="zh-CN"/>
          </w:rPr>
          <w:t xml:space="preserve">8.2.1.6</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'standard_transliterate.js'</w:t>
        </w:r>
        <w:r>
          <w:rPr>
            <w:noProof/>
            <w:webHidden/>
          </w:rPr>
          <w:tab/>
        </w:r>
        <w:r>
          <w:rPr>
            <w:noProof/>
            <w:webHidden/>
          </w:rPr>
          <w:fldChar w:fldCharType="begin"/>
        </w:r>
        <w:r>
          <w:rPr>
            <w:noProof/>
            <w:webHidden/>
          </w:rPr>
          <w:instrText xml:space="preserve"> PAGEREF _Toc157780908 \h </w:instrText>
        </w:r>
        <w:r>
          <w:rPr>
            <w:noProof/>
            <w:webHidden/>
          </w:rPr>
        </w:r>
        <w:r>
          <w:rPr>
            <w:noProof/>
            <w:webHidden/>
          </w:rPr>
          <w:fldChar w:fldCharType="separate"/>
        </w:r>
        <w:r>
          <w:rPr>
            <w:noProof/>
            <w:webHidden/>
          </w:rPr>
          <w:t xml:space="preserve">82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09">
        <w:r w:rsidRPr="00776E33">
          <w:rPr>
            <w:rStyle w:val="Hyperlink"/>
            <w:noProof/>
            <w:lang w:eastAsia="zh-CN"/>
          </w:rPr>
          <w:t xml:space="preserve">8.2.1.7</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'standard_addNumCode.js'</w:t>
        </w:r>
        <w:r>
          <w:rPr>
            <w:noProof/>
            <w:webHidden/>
          </w:rPr>
          <w:tab/>
        </w:r>
        <w:r>
          <w:rPr>
            <w:noProof/>
            <w:webHidden/>
          </w:rPr>
          <w:fldChar w:fldCharType="begin"/>
        </w:r>
        <w:r>
          <w:rPr>
            <w:noProof/>
            <w:webHidden/>
          </w:rPr>
          <w:instrText xml:space="preserve"> PAGEREF _Toc157780909 \h </w:instrText>
        </w:r>
        <w:r>
          <w:rPr>
            <w:noProof/>
            <w:webHidden/>
          </w:rPr>
        </w:r>
        <w:r>
          <w:rPr>
            <w:noProof/>
            <w:webHidden/>
          </w:rPr>
          <w:fldChar w:fldCharType="separate"/>
        </w:r>
        <w:r>
          <w:rPr>
            <w:noProof/>
            <w:webHidden/>
          </w:rPr>
          <w:t xml:space="preserve">82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0">
        <w:r w:rsidRPr="00776E33">
          <w:rPr>
            <w:rStyle w:val="Hyperlink"/>
            <w:noProof/>
            <w:lang w:eastAsia="zh-CN"/>
          </w:rPr>
          <w:t xml:space="preserve">8.2.1.8</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'standard_tableFunctions.js</w:t>
        </w:r>
        <w:r>
          <w:rPr>
            <w:noProof/>
            <w:webHidden/>
          </w:rPr>
          <w:tab/>
        </w:r>
        <w:r>
          <w:rPr>
            <w:noProof/>
            <w:webHidden/>
          </w:rPr>
          <w:fldChar w:fldCharType="begin"/>
        </w:r>
        <w:r>
          <w:rPr>
            <w:noProof/>
            <w:webHidden/>
          </w:rPr>
          <w:instrText xml:space="preserve"> PAGEREF _Toc157780910 \h </w:instrText>
        </w:r>
        <w:r>
          <w:rPr>
            <w:noProof/>
            <w:webHidden/>
          </w:rPr>
        </w:r>
        <w:r>
          <w:rPr>
            <w:noProof/>
            <w:webHidden/>
          </w:rPr>
          <w:fldChar w:fldCharType="separate"/>
        </w:r>
        <w:r>
          <w:rPr>
            <w:noProof/>
            <w:webHidden/>
          </w:rPr>
          <w:t xml:space="preserve">83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1">
        <w:r w:rsidRPr="00776E33">
          <w:rPr>
            <w:rStyle w:val="Hyperlink"/>
            <w:noProof/>
            <w:lang w:eastAsia="zh-CN"/>
          </w:rPr>
          <w:t xml:space="preserve">8.2.1.9</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'standard_searchReplace.js'</w:t>
        </w:r>
        <w:r>
          <w:rPr>
            <w:noProof/>
            <w:webHidden/>
          </w:rPr>
          <w:tab/>
        </w:r>
        <w:r>
          <w:rPr>
            <w:noProof/>
            <w:webHidden/>
          </w:rPr>
          <w:fldChar w:fldCharType="begin"/>
        </w:r>
        <w:r>
          <w:rPr>
            <w:noProof/>
            <w:webHidden/>
          </w:rPr>
          <w:instrText xml:space="preserve"> PAGEREF _Toc157780911 \h </w:instrText>
        </w:r>
        <w:r>
          <w:rPr>
            <w:noProof/>
            <w:webHidden/>
          </w:rPr>
        </w:r>
        <w:r>
          <w:rPr>
            <w:noProof/>
            <w:webHidden/>
          </w:rPr>
          <w:fldChar w:fldCharType="separate"/>
        </w:r>
        <w:r>
          <w:rPr>
            <w:noProof/>
            <w:webHidden/>
          </w:rPr>
          <w:t xml:space="preserve">83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2">
        <w:r w:rsidRPr="00776E33">
          <w:rPr>
            <w:rStyle w:val="Hyperlink"/>
            <w:noProof/>
            <w:lang w:eastAsia="zh-CN"/>
          </w:rPr>
          <w:t xml:space="preserve">8.2.1.10</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'standard_gotoLine.js'</w:t>
        </w:r>
        <w:r>
          <w:rPr>
            <w:noProof/>
            <w:webHidden/>
          </w:rPr>
          <w:tab/>
        </w:r>
        <w:r>
          <w:rPr>
            <w:noProof/>
            <w:webHidden/>
          </w:rPr>
          <w:fldChar w:fldCharType="begin"/>
        </w:r>
        <w:r>
          <w:rPr>
            <w:noProof/>
            <w:webHidden/>
          </w:rPr>
          <w:instrText xml:space="preserve"> PAGEREF _Toc157780912 \h </w:instrText>
        </w:r>
        <w:r>
          <w:rPr>
            <w:noProof/>
            <w:webHidden/>
          </w:rPr>
        </w:r>
        <w:r>
          <w:rPr>
            <w:noProof/>
            <w:webHidden/>
          </w:rPr>
          <w:fldChar w:fldCharType="separate"/>
        </w:r>
        <w:r>
          <w:rPr>
            <w:noProof/>
            <w:webHidden/>
          </w:rPr>
          <w:t xml:space="preserve">83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3">
        <w:r w:rsidRPr="00776E33">
          <w:rPr>
            <w:rStyle w:val="Hyperlink"/>
            <w:noProof/>
            <w:lang w:eastAsia="zh-CN"/>
          </w:rPr>
          <w:t xml:space="preserve">8.2.1.11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Fichier 'standard_LBS.js'</w:t>
        </w:r>
        <w:r>
          <w:rPr>
            <w:noProof/>
            <w:webHidden/>
          </w:rPr>
          <w:tab/>
        </w:r>
        <w:r>
          <w:rPr>
            <w:noProof/>
            <w:webHidden/>
          </w:rPr>
          <w:fldChar w:fldCharType="begin"/>
        </w:r>
        <w:r>
          <w:rPr>
            <w:noProof/>
            <w:webHidden/>
          </w:rPr>
          <w:instrText xml:space="preserve"> PAGEREF _Toc157780913 \h </w:instrText>
        </w:r>
        <w:r>
          <w:rPr>
            <w:noProof/>
            <w:webHidden/>
          </w:rPr>
        </w:r>
        <w:r>
          <w:rPr>
            <w:noProof/>
            <w:webHidden/>
          </w:rPr>
          <w:fldChar w:fldCharType="separate"/>
        </w:r>
        <w:r>
          <w:rPr>
            <w:noProof/>
            <w:webHidden/>
          </w:rPr>
          <w:t xml:space="preserve">83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14">
        <w:r w:rsidRPr="00776E33">
          <w:rPr>
            <w:rStyle w:val="Hyperlink"/>
            <w:noProof/>
            <w:lang w:eastAsia="zh-CN"/>
          </w:rPr>
          <w:t xml:space="preserve">8.2.2</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Scénarios spécifiques au site</w:t>
        </w:r>
        <w:r>
          <w:rPr>
            <w:noProof/>
            <w:webHidden/>
          </w:rPr>
          <w:tab/>
        </w:r>
        <w:r>
          <w:rPr>
            <w:noProof/>
            <w:webHidden/>
          </w:rPr>
          <w:fldChar w:fldCharType="begin"/>
        </w:r>
        <w:r>
          <w:rPr>
            <w:noProof/>
            <w:webHidden/>
          </w:rPr>
          <w:instrText xml:space="preserve"> PAGEREF _Toc157780914 \h </w:instrText>
        </w:r>
        <w:r>
          <w:rPr>
            <w:noProof/>
            <w:webHidden/>
          </w:rPr>
        </w:r>
        <w:r>
          <w:rPr>
            <w:noProof/>
            <w:webHidden/>
          </w:rPr>
          <w:fldChar w:fldCharType="separate"/>
        </w:r>
        <w:r>
          <w:rPr>
            <w:noProof/>
            <w:webHidden/>
          </w:rPr>
          <w:t xml:space="preserve">84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5">
        <w:r w:rsidRPr="00776E33">
          <w:rPr>
            <w:rStyle w:val="Hyperlink"/>
            <w:noProof/>
            <w:lang w:eastAsia="zh-CN"/>
          </w:rPr>
          <w:t xml:space="preserve">8.2.2.1</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Barre d'outils par défaut (barre d'outils spécifique au site)</w:t>
        </w:r>
        <w:r>
          <w:rPr>
            <w:noProof/>
            <w:webHidden/>
          </w:rPr>
          <w:tab/>
        </w:r>
        <w:r>
          <w:rPr>
            <w:noProof/>
            <w:webHidden/>
          </w:rPr>
          <w:fldChar w:fldCharType="begin"/>
        </w:r>
        <w:r>
          <w:rPr>
            <w:noProof/>
            <w:webHidden/>
          </w:rPr>
          <w:instrText xml:space="preserve"> PAGEREF _Toc157780915 \h </w:instrText>
        </w:r>
        <w:r>
          <w:rPr>
            <w:noProof/>
            <w:webHidden/>
          </w:rPr>
        </w:r>
        <w:r>
          <w:rPr>
            <w:noProof/>
            <w:webHidden/>
          </w:rPr>
          <w:fldChar w:fldCharType="separate"/>
        </w:r>
        <w:r>
          <w:rPr>
            <w:noProof/>
            <w:webHidden/>
          </w:rPr>
          <w:t xml:space="preserve">84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6">
        <w:r w:rsidRPr="00776E33">
          <w:rPr>
            <w:rStyle w:val="Hyperlink"/>
            <w:noProof/>
            <w:lang w:eastAsia="zh-CN"/>
          </w:rPr>
          <w:t xml:space="preserve">8.2.2.2</w:t>
        </w:r>
        <w:r>
          <w:rPr>
            <w:rFonts w:asciiTheme="minorHAnsi" w:hAnsiTheme="minorHAnsi" w:cstheme="minorBidi"/>
            <w:noProof/>
            <w:kern w:val="2"/>
            <w:szCs w:val="22"/>
            <w:lang w:eastAsia="en-US"/>
            <w14:ligatures w14:val="standardContextual"/>
          </w:rPr>
          <w:tab/>
        </w:r>
        <w:r w:rsidRPr="00776E33">
          <w:rPr>
            <w:rStyle w:val="Hyperlink"/>
            <w:noProof/>
            <w:lang w:eastAsia="zh-CN"/>
          </w:rPr>
          <w:t xml:space="preserve">Extra à propos de la barre d'outils par défaut</w:t>
        </w:r>
        <w:r>
          <w:rPr>
            <w:noProof/>
            <w:webHidden/>
          </w:rPr>
          <w:tab/>
        </w:r>
        <w:r>
          <w:rPr>
            <w:noProof/>
            <w:webHidden/>
          </w:rPr>
          <w:fldChar w:fldCharType="begin"/>
        </w:r>
        <w:r>
          <w:rPr>
            <w:noProof/>
            <w:webHidden/>
          </w:rPr>
          <w:instrText xml:space="preserve"> PAGEREF _Toc157780916 \h </w:instrText>
        </w:r>
        <w:r>
          <w:rPr>
            <w:noProof/>
            <w:webHidden/>
          </w:rPr>
        </w:r>
        <w:r>
          <w:rPr>
            <w:noProof/>
            <w:webHidden/>
          </w:rPr>
          <w:fldChar w:fldCharType="separate"/>
        </w:r>
        <w:r>
          <w:rPr>
            <w:noProof/>
            <w:webHidden/>
          </w:rPr>
          <w:t xml:space="preserve">86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17">
        <w:r w:rsidRPr="00776E33">
          <w:rPr>
            <w:rStyle w:val="Hyperlink"/>
            <w:noProof/>
          </w:rPr>
          <w:t xml:space="preserve">8.2.2.3</w:t>
        </w:r>
        <w:r>
          <w:rPr>
            <w:rFonts w:asciiTheme="minorHAnsi" w:hAnsiTheme="minorHAnsi" w:cstheme="minorBidi"/>
            <w:noProof/>
            <w:kern w:val="2"/>
            <w:szCs w:val="22"/>
            <w:lang w:eastAsia="en-US"/>
            <w14:ligatures w14:val="standardContextual"/>
          </w:rPr>
          <w:tab/>
        </w:r>
        <w:r w:rsidRPr="00776E33">
          <w:rPr>
            <w:rStyle w:val="Hyperlink"/>
            <w:noProof/>
          </w:rPr>
          <w:t xml:space="preserve">Avantages de la barre d'outils par défaut</w:t>
        </w:r>
        <w:r>
          <w:rPr>
            <w:noProof/>
            <w:webHidden/>
          </w:rPr>
          <w:tab/>
        </w:r>
        <w:r>
          <w:rPr>
            <w:noProof/>
            <w:webHidden/>
          </w:rPr>
          <w:fldChar w:fldCharType="begin"/>
        </w:r>
        <w:r>
          <w:rPr>
            <w:noProof/>
            <w:webHidden/>
          </w:rPr>
          <w:instrText xml:space="preserve"> PAGEREF _Toc157780917 \h </w:instrText>
        </w:r>
        <w:r>
          <w:rPr>
            <w:noProof/>
            <w:webHidden/>
          </w:rPr>
        </w:r>
        <w:r>
          <w:rPr>
            <w:noProof/>
            <w:webHidden/>
          </w:rPr>
          <w:fldChar w:fldCharType="separate"/>
        </w:r>
        <w:r>
          <w:rPr>
            <w:noProof/>
            <w:webHidden/>
          </w:rPr>
          <w:t xml:space="preserve">87</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918">
        <w:r w:rsidRPr="00776E33">
          <w:rPr>
            <w:rStyle w:val="Hyperlink"/>
            <w:noProof/>
          </w:rPr>
          <w:t xml:space="preserve">8.3</w:t>
        </w:r>
        <w:r>
          <w:rPr>
            <w:rFonts w:asciiTheme="minorHAnsi" w:hAnsiTheme="minorHAnsi" w:cstheme="minorBidi"/>
            <w:noProof/>
            <w:kern w:val="2"/>
            <w:szCs w:val="22"/>
            <w:lang w:eastAsia="en-US"/>
            <w14:ligatures w14:val="standardContextual"/>
          </w:rPr>
          <w:tab/>
        </w:r>
        <w:r w:rsidRPr="00776E33">
          <w:rPr>
            <w:rStyle w:val="Hyperlink"/>
            <w:noProof/>
          </w:rPr>
          <w:t xml:space="preserve">Dialogues dans les scripts</w:t>
        </w:r>
        <w:r>
          <w:rPr>
            <w:noProof/>
            <w:webHidden/>
          </w:rPr>
          <w:tab/>
        </w:r>
        <w:r>
          <w:rPr>
            <w:noProof/>
            <w:webHidden/>
          </w:rPr>
          <w:fldChar w:fldCharType="begin"/>
        </w:r>
        <w:r>
          <w:rPr>
            <w:noProof/>
            <w:webHidden/>
          </w:rPr>
          <w:instrText xml:space="preserve"> PAGEREF _Toc157780918 \h </w:instrText>
        </w:r>
        <w:r>
          <w:rPr>
            <w:noProof/>
            <w:webHidden/>
          </w:rPr>
        </w:r>
        <w:r>
          <w:rPr>
            <w:noProof/>
            <w:webHidden/>
          </w:rPr>
          <w:fldChar w:fldCharType="separate"/>
        </w:r>
        <w:r>
          <w:rPr>
            <w:noProof/>
            <w:webHidden/>
          </w:rPr>
          <w:t xml:space="preserve">87</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919">
        <w:r w:rsidRPr="00776E33">
          <w:rPr>
            <w:rStyle w:val="Hyperlink"/>
          </w:rPr>
          <w:t xml:space="preserve">9</w:t>
        </w:r>
        <w:r>
          <w:rPr>
            <w:rFonts w:asciiTheme="minorHAnsi" w:hAnsiTheme="minorHAnsi" w:cstheme="minorBidi"/>
            <w:b w:val="0"/>
            <w:caps w:val="0"/>
            <w:kern w:val="2"/>
            <w:szCs w:val="22"/>
            <w:lang w:eastAsia="en-US"/>
            <w14:ligatures w14:val="standardContextual"/>
          </w:rPr>
          <w:tab/>
        </w:r>
        <w:r w:rsidRPr="00776E33">
          <w:rPr>
            <w:rStyle w:val="Hyperlink"/>
          </w:rPr>
          <w:t xml:space="preserve">Explorateur de scripts</w:t>
        </w:r>
        <w:r>
          <w:rPr>
            <w:webHidden/>
          </w:rPr>
          <w:tab/>
        </w:r>
        <w:r>
          <w:rPr>
            <w:webHidden/>
          </w:rPr>
          <w:fldChar w:fldCharType="begin"/>
        </w:r>
        <w:r>
          <w:rPr>
            <w:webHidden/>
          </w:rPr>
          <w:instrText xml:space="preserve"> PAGEREF _Toc157780919 \h </w:instrText>
        </w:r>
        <w:r>
          <w:rPr>
            <w:webHidden/>
          </w:rPr>
        </w:r>
        <w:r>
          <w:rPr>
            <w:webHidden/>
          </w:rPr>
          <w:fldChar w:fldCharType="separate"/>
        </w:r>
        <w:r>
          <w:rPr>
            <w:webHidden/>
          </w:rPr>
          <w:t xml:space="preserve">88</w:t>
        </w:r>
        <w:r>
          <w:rPr>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920">
        <w:r w:rsidRPr="00776E33">
          <w:rPr>
            <w:rStyle w:val="Hyperlink"/>
            <w:noProof/>
          </w:rPr>
          <w:t xml:space="preserve">9.1</w:t>
        </w:r>
        <w:r>
          <w:rPr>
            <w:rFonts w:asciiTheme="minorHAnsi" w:hAnsiTheme="minorHAnsi" w:cstheme="minorBidi"/>
            <w:noProof/>
            <w:kern w:val="2"/>
            <w:szCs w:val="22"/>
            <w:lang w:eastAsia="en-US"/>
            <w14:ligatures w14:val="standardContextual"/>
          </w:rPr>
          <w:tab/>
        </w:r>
        <w:r w:rsidRPr="00776E33">
          <w:rPr>
            <w:rStyle w:val="Hyperlink"/>
            <w:noProof/>
          </w:rPr>
          <w:t xml:space="preserve">La listBox dans le panneau gauche de l'explorateur de scripts</w:t>
        </w:r>
        <w:r>
          <w:rPr>
            <w:noProof/>
            <w:webHidden/>
          </w:rPr>
          <w:tab/>
        </w:r>
        <w:r>
          <w:rPr>
            <w:noProof/>
            <w:webHidden/>
          </w:rPr>
          <w:fldChar w:fldCharType="begin"/>
        </w:r>
        <w:r>
          <w:rPr>
            <w:noProof/>
            <w:webHidden/>
          </w:rPr>
          <w:instrText xml:space="preserve"> PAGEREF _Toc157780920 \h </w:instrText>
        </w:r>
        <w:r>
          <w:rPr>
            <w:noProof/>
            <w:webHidden/>
          </w:rPr>
        </w:r>
        <w:r>
          <w:rPr>
            <w:noProof/>
            <w:webHidden/>
          </w:rPr>
          <w:fldChar w:fldCharType="separate"/>
        </w:r>
        <w:r>
          <w:rPr>
            <w:noProof/>
            <w:webHidden/>
          </w:rPr>
          <w:t xml:space="preserve">89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1">
        <w:r w:rsidRPr="00776E33">
          <w:rPr>
            <w:rStyle w:val="Hyperlink"/>
            <w:noProof/>
          </w:rPr>
          <w:t xml:space="preserve">9.1.1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Obtenir des informations sur l'emplacement du script</w:t>
        </w:r>
        <w:r>
          <w:rPr>
            <w:noProof/>
            <w:webHidden/>
          </w:rPr>
          <w:tab/>
        </w:r>
        <w:r>
          <w:rPr>
            <w:noProof/>
            <w:webHidden/>
          </w:rPr>
          <w:fldChar w:fldCharType="begin"/>
        </w:r>
        <w:r>
          <w:rPr>
            <w:noProof/>
            <w:webHidden/>
          </w:rPr>
          <w:instrText xml:space="preserve"> PAGEREF _Toc157780921 \h </w:instrText>
        </w:r>
        <w:r>
          <w:rPr>
            <w:noProof/>
            <w:webHidden/>
          </w:rPr>
        </w:r>
        <w:r>
          <w:rPr>
            <w:noProof/>
            <w:webHidden/>
          </w:rPr>
          <w:fldChar w:fldCharType="separate"/>
        </w:r>
        <w:r>
          <w:rPr>
            <w:noProof/>
            <w:webHidden/>
          </w:rPr>
          <w:t xml:space="preserve">89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2">
        <w:r w:rsidRPr="00776E33">
          <w:rPr>
            <w:rStyle w:val="Hyperlink"/>
            <w:noProof/>
          </w:rPr>
          <w:t xml:space="preserve">9.1.2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Visualiser et mettre à jour un fichier de script</w:t>
        </w:r>
        <w:r>
          <w:rPr>
            <w:noProof/>
            <w:webHidden/>
          </w:rPr>
          <w:tab/>
        </w:r>
        <w:r>
          <w:rPr>
            <w:noProof/>
            <w:webHidden/>
          </w:rPr>
          <w:fldChar w:fldCharType="begin"/>
        </w:r>
        <w:r>
          <w:rPr>
            <w:noProof/>
            <w:webHidden/>
          </w:rPr>
          <w:instrText xml:space="preserve"> PAGEREF _Toc157780922 \h </w:instrText>
        </w:r>
        <w:r>
          <w:rPr>
            <w:noProof/>
            <w:webHidden/>
          </w:rPr>
        </w:r>
        <w:r>
          <w:rPr>
            <w:noProof/>
            <w:webHidden/>
          </w:rPr>
          <w:fldChar w:fldCharType="separate"/>
        </w:r>
        <w:r>
          <w:rPr>
            <w:noProof/>
            <w:webHidden/>
          </w:rPr>
          <w:t xml:space="preserve">90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3">
        <w:r w:rsidRPr="00776E33">
          <w:rPr>
            <w:rStyle w:val="Hyperlink"/>
            <w:noProof/>
          </w:rPr>
          <w:t xml:space="preserve">9.1.3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Modification de l'éditeur de texte externe pour l'édition de scripts</w:t>
        </w:r>
        <w:r>
          <w:rPr>
            <w:noProof/>
            <w:webHidden/>
          </w:rPr>
          <w:tab/>
        </w:r>
        <w:r>
          <w:rPr>
            <w:noProof/>
            <w:webHidden/>
          </w:rPr>
          <w:fldChar w:fldCharType="begin"/>
        </w:r>
        <w:r>
          <w:rPr>
            <w:noProof/>
            <w:webHidden/>
          </w:rPr>
          <w:instrText xml:space="preserve"> PAGEREF _Toc157780923 \h </w:instrText>
        </w:r>
        <w:r>
          <w:rPr>
            <w:noProof/>
            <w:webHidden/>
          </w:rPr>
        </w:r>
        <w:r>
          <w:rPr>
            <w:noProof/>
            <w:webHidden/>
          </w:rPr>
          <w:fldChar w:fldCharType="separate"/>
        </w:r>
        <w:r>
          <w:rPr>
            <w:noProof/>
            <w:webHidden/>
          </w:rPr>
          <w:t xml:space="preserve">91</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4">
        <w:r w:rsidRPr="00776E33">
          <w:rPr>
            <w:rStyle w:val="Hyperlink"/>
            <w:noProof/>
          </w:rPr>
          <w:t xml:space="preserve">9.1.4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Exécuter une fonction de script sur le panneau de gauche</w:t>
        </w:r>
        <w:r>
          <w:rPr>
            <w:noProof/>
            <w:webHidden/>
          </w:rPr>
          <w:tab/>
        </w:r>
        <w:r>
          <w:rPr>
            <w:noProof/>
            <w:webHidden/>
          </w:rPr>
          <w:fldChar w:fldCharType="begin"/>
        </w:r>
        <w:r>
          <w:rPr>
            <w:noProof/>
            <w:webHidden/>
          </w:rPr>
          <w:instrText xml:space="preserve"> PAGEREF _Toc157780924 \h </w:instrText>
        </w:r>
        <w:r>
          <w:rPr>
            <w:noProof/>
            <w:webHidden/>
          </w:rPr>
        </w:r>
        <w:r>
          <w:rPr>
            <w:noProof/>
            <w:webHidden/>
          </w:rPr>
          <w:fldChar w:fldCharType="separate"/>
        </w:r>
        <w:r>
          <w:rPr>
            <w:noProof/>
            <w:webHidden/>
          </w:rPr>
          <w:t xml:space="preserve">92</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925">
        <w:r w:rsidRPr="00776E33">
          <w:rPr>
            <w:rStyle w:val="Hyperlink"/>
            <w:noProof/>
          </w:rPr>
          <w:t xml:space="preserve">9.2</w:t>
        </w:r>
        <w:r>
          <w:rPr>
            <w:rFonts w:asciiTheme="minorHAnsi" w:hAnsiTheme="minorHAnsi" w:cstheme="minorBidi"/>
            <w:noProof/>
            <w:kern w:val="2"/>
            <w:szCs w:val="22"/>
            <w:lang w:eastAsia="en-US"/>
            <w14:ligatures w14:val="standardContextual"/>
          </w:rPr>
          <w:tab/>
        </w:r>
        <w:r w:rsidRPr="00776E33">
          <w:rPr>
            <w:rStyle w:val="Hyperlink"/>
            <w:noProof/>
          </w:rPr>
          <w:t xml:space="preserve">Le groupe d'affectation des raccourcis clavier dans le panneau gauche de l'explorateur de scripts</w:t>
        </w:r>
        <w:r>
          <w:rPr>
            <w:noProof/>
            <w:webHidden/>
          </w:rPr>
          <w:tab/>
        </w:r>
        <w:r>
          <w:rPr>
            <w:noProof/>
            <w:webHidden/>
          </w:rPr>
          <w:fldChar w:fldCharType="begin"/>
        </w:r>
        <w:r>
          <w:rPr>
            <w:noProof/>
            <w:webHidden/>
          </w:rPr>
          <w:instrText xml:space="preserve"> PAGEREF _Toc157780925 \h </w:instrText>
        </w:r>
        <w:r>
          <w:rPr>
            <w:noProof/>
            <w:webHidden/>
          </w:rPr>
        </w:r>
        <w:r>
          <w:rPr>
            <w:noProof/>
            <w:webHidden/>
          </w:rPr>
          <w:fldChar w:fldCharType="separate"/>
        </w:r>
        <w:r>
          <w:rPr>
            <w:noProof/>
            <w:webHidden/>
          </w:rPr>
          <w:t xml:space="preserve">92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6">
        <w:r w:rsidRPr="00776E33">
          <w:rPr>
            <w:rStyle w:val="Hyperlink"/>
            <w:noProof/>
          </w:rPr>
          <w:t xml:space="preserve">9.2.1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Affecter un raccourci clavier à une fonction de script</w:t>
        </w:r>
        <w:r>
          <w:rPr>
            <w:noProof/>
            <w:webHidden/>
          </w:rPr>
          <w:tab/>
        </w:r>
        <w:r>
          <w:rPr>
            <w:noProof/>
            <w:webHidden/>
          </w:rPr>
          <w:fldChar w:fldCharType="begin"/>
        </w:r>
        <w:r>
          <w:rPr>
            <w:noProof/>
            <w:webHidden/>
          </w:rPr>
          <w:instrText xml:space="preserve"> PAGEREF _Toc157780926 \h </w:instrText>
        </w:r>
        <w:r>
          <w:rPr>
            <w:noProof/>
            <w:webHidden/>
          </w:rPr>
        </w:r>
        <w:r>
          <w:rPr>
            <w:noProof/>
            <w:webHidden/>
          </w:rPr>
          <w:fldChar w:fldCharType="separate"/>
        </w:r>
        <w:r>
          <w:rPr>
            <w:noProof/>
            <w:webHidden/>
          </w:rPr>
          <w:t xml:space="preserve">92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7">
        <w:r w:rsidRPr="00776E33">
          <w:rPr>
            <w:rStyle w:val="Hyperlink"/>
            <w:noProof/>
          </w:rPr>
          <w:t xml:space="preserve">9.2.2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Supprimer l'affectation d'un raccourci clavier à une fonction de script</w:t>
        </w:r>
        <w:r>
          <w:rPr>
            <w:noProof/>
            <w:webHidden/>
          </w:rPr>
          <w:tab/>
        </w:r>
        <w:r>
          <w:rPr>
            <w:noProof/>
            <w:webHidden/>
          </w:rPr>
          <w:fldChar w:fldCharType="begin"/>
        </w:r>
        <w:r>
          <w:rPr>
            <w:noProof/>
            <w:webHidden/>
          </w:rPr>
          <w:instrText xml:space="preserve"> PAGEREF _Toc157780927 \h </w:instrText>
        </w:r>
        <w:r>
          <w:rPr>
            <w:noProof/>
            <w:webHidden/>
          </w:rPr>
        </w:r>
        <w:r>
          <w:rPr>
            <w:noProof/>
            <w:webHidden/>
          </w:rPr>
          <w:fldChar w:fldCharType="separate"/>
        </w:r>
        <w:r>
          <w:rPr>
            <w:noProof/>
            <w:webHidden/>
          </w:rPr>
          <w:t xml:space="preserve">95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28">
        <w:r w:rsidRPr="00776E33">
          <w:rPr>
            <w:rStyle w:val="Hyperlink"/>
            <w:noProof/>
          </w:rPr>
          <w:t xml:space="preserve">9.2.3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Mise à jour de l'affectation d'un raccourci clavier pour une fonction de script</w:t>
        </w:r>
        <w:r>
          <w:rPr>
            <w:noProof/>
            <w:webHidden/>
          </w:rPr>
          <w:tab/>
        </w:r>
        <w:r>
          <w:rPr>
            <w:noProof/>
            <w:webHidden/>
          </w:rPr>
          <w:fldChar w:fldCharType="begin"/>
        </w:r>
        <w:r>
          <w:rPr>
            <w:noProof/>
            <w:webHidden/>
          </w:rPr>
          <w:instrText xml:space="preserve"> PAGEREF _Toc157780928 \h </w:instrText>
        </w:r>
        <w:r>
          <w:rPr>
            <w:noProof/>
            <w:webHidden/>
          </w:rPr>
        </w:r>
        <w:r>
          <w:rPr>
            <w:noProof/>
            <w:webHidden/>
          </w:rPr>
          <w:fldChar w:fldCharType="separate"/>
        </w:r>
        <w:r>
          <w:rPr>
            <w:noProof/>
            <w:webHidden/>
          </w:rPr>
          <w:t xml:space="preserve">95</w:t>
        </w:r>
        <w:r>
          <w:rPr>
            <w:noProof/>
            <w:webHidden/>
          </w:rPr>
          <w:fldChar w:fldCharType="end"/>
        </w:r>
      </w:hyperlink>
    </w:p>
    <w:p>
      <w:pPr>
        <w:pStyle w:val="TOC2"/>
        <w:rPr>
          <w:rFonts w:asciiTheme="minorHAnsi" w:hAnsiTheme="minorHAnsi" w:cstheme="minorBidi"/>
          <w:noProof/>
          <w:kern w:val="2"/>
          <w:szCs w:val="22"/>
          <w:lang w:eastAsia="en-US"/>
          <w14:ligatures w14:val="standardContextual"/>
        </w:rPr>
      </w:pPr>
      <w:hyperlink w:history="1" w:anchor="_Toc157780929">
        <w:r w:rsidRPr="00776E33">
          <w:rPr>
            <w:rStyle w:val="Hyperlink"/>
            <w:noProof/>
          </w:rPr>
          <w:t xml:space="preserve">9.3</w:t>
        </w:r>
        <w:r>
          <w:rPr>
            <w:rFonts w:asciiTheme="minorHAnsi" w:hAnsiTheme="minorHAnsi" w:cstheme="minorBidi"/>
            <w:noProof/>
            <w:kern w:val="2"/>
            <w:szCs w:val="22"/>
            <w:lang w:eastAsia="en-US"/>
            <w14:ligatures w14:val="standardContextual"/>
          </w:rPr>
          <w:tab/>
        </w:r>
        <w:r w:rsidRPr="00776E33">
          <w:rPr>
            <w:rStyle w:val="Hyperlink"/>
            <w:noProof/>
          </w:rPr>
          <w:t xml:space="preserve">Le panneau droit de l'explorateur de scripts</w:t>
        </w:r>
        <w:r>
          <w:rPr>
            <w:noProof/>
            <w:webHidden/>
          </w:rPr>
          <w:tab/>
        </w:r>
        <w:r>
          <w:rPr>
            <w:noProof/>
            <w:webHidden/>
          </w:rPr>
          <w:fldChar w:fldCharType="begin"/>
        </w:r>
        <w:r>
          <w:rPr>
            <w:noProof/>
            <w:webHidden/>
          </w:rPr>
          <w:instrText xml:space="preserve"> PAGEREF _Toc157780929 \h </w:instrText>
        </w:r>
        <w:r>
          <w:rPr>
            <w:noProof/>
            <w:webHidden/>
          </w:rPr>
        </w:r>
        <w:r>
          <w:rPr>
            <w:noProof/>
            <w:webHidden/>
          </w:rPr>
          <w:fldChar w:fldCharType="separate"/>
        </w:r>
        <w:r>
          <w:rPr>
            <w:noProof/>
            <w:webHidden/>
          </w:rPr>
          <w:t xml:space="preserve">96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30">
        <w:r w:rsidRPr="00776E33">
          <w:rPr>
            <w:rStyle w:val="Hyperlink"/>
            <w:noProof/>
          </w:rPr>
          <w:t xml:space="preserve">9.3.1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Créer une liste</w:t>
        </w:r>
        <w:r>
          <w:rPr>
            <w:noProof/>
            <w:webHidden/>
          </w:rPr>
          <w:tab/>
        </w:r>
        <w:r>
          <w:rPr>
            <w:noProof/>
            <w:webHidden/>
          </w:rPr>
          <w:fldChar w:fldCharType="begin"/>
        </w:r>
        <w:r>
          <w:rPr>
            <w:noProof/>
            <w:webHidden/>
          </w:rPr>
          <w:instrText xml:space="preserve"> PAGEREF _Toc157780930 \h </w:instrText>
        </w:r>
        <w:r>
          <w:rPr>
            <w:noProof/>
            <w:webHidden/>
          </w:rPr>
        </w:r>
        <w:r>
          <w:rPr>
            <w:noProof/>
            <w:webHidden/>
          </w:rPr>
          <w:fldChar w:fldCharType="separate"/>
        </w:r>
        <w:r>
          <w:rPr>
            <w:noProof/>
            <w:webHidden/>
          </w:rPr>
          <w:t xml:space="preserve">97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31">
        <w:r w:rsidRPr="00776E33">
          <w:rPr>
            <w:rStyle w:val="Hyperlink"/>
            <w:noProof/>
          </w:rPr>
          <w:t xml:space="preserve">9.3.2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Mise à jour d'une liste</w:t>
        </w:r>
        <w:r>
          <w:rPr>
            <w:noProof/>
            <w:webHidden/>
          </w:rPr>
          <w:tab/>
        </w:r>
        <w:r>
          <w:rPr>
            <w:noProof/>
            <w:webHidden/>
          </w:rPr>
          <w:fldChar w:fldCharType="begin"/>
        </w:r>
        <w:r>
          <w:rPr>
            <w:noProof/>
            <w:webHidden/>
          </w:rPr>
          <w:instrText xml:space="preserve"> PAGEREF _Toc157780931 \h </w:instrText>
        </w:r>
        <w:r>
          <w:rPr>
            <w:noProof/>
            <w:webHidden/>
          </w:rPr>
        </w:r>
        <w:r>
          <w:rPr>
            <w:noProof/>
            <w:webHidden/>
          </w:rPr>
          <w:fldChar w:fldCharType="separate"/>
        </w:r>
        <w:r>
          <w:rPr>
            <w:noProof/>
            <w:webHidden/>
          </w:rPr>
          <w:t xml:space="preserve">99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32">
        <w:r w:rsidRPr="00776E33">
          <w:rPr>
            <w:rStyle w:val="Hyperlink"/>
            <w:noProof/>
          </w:rPr>
          <w:t xml:space="preserve">9.3.3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Exécuter une fonction de script sur le panneau de droite</w:t>
        </w:r>
        <w:r>
          <w:rPr>
            <w:noProof/>
            <w:webHidden/>
          </w:rPr>
          <w:tab/>
        </w:r>
        <w:r>
          <w:rPr>
            <w:noProof/>
            <w:webHidden/>
          </w:rPr>
          <w:fldChar w:fldCharType="begin"/>
        </w:r>
        <w:r>
          <w:rPr>
            <w:noProof/>
            <w:webHidden/>
          </w:rPr>
          <w:instrText xml:space="preserve"> PAGEREF _Toc157780932 \h </w:instrText>
        </w:r>
        <w:r>
          <w:rPr>
            <w:noProof/>
            <w:webHidden/>
          </w:rPr>
        </w:r>
        <w:r>
          <w:rPr>
            <w:noProof/>
            <w:webHidden/>
          </w:rPr>
          <w:fldChar w:fldCharType="separate"/>
        </w:r>
        <w:r>
          <w:rPr>
            <w:noProof/>
            <w:webHidden/>
          </w:rPr>
          <w:t xml:space="preserve">99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33">
        <w:r w:rsidRPr="00776E33">
          <w:rPr>
            <w:rStyle w:val="Hyperlink"/>
            <w:noProof/>
          </w:rPr>
          <w:t xml:space="preserve">9.3.4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Bouton associé au script de l'utilisateur</w:t>
        </w:r>
        <w:r>
          <w:rPr>
            <w:noProof/>
            <w:webHidden/>
          </w:rPr>
          <w:tab/>
        </w:r>
        <w:r>
          <w:rPr>
            <w:noProof/>
            <w:webHidden/>
          </w:rPr>
          <w:fldChar w:fldCharType="begin"/>
        </w:r>
        <w:r>
          <w:rPr>
            <w:noProof/>
            <w:webHidden/>
          </w:rPr>
          <w:instrText xml:space="preserve"> PAGEREF _Toc157780933 \h </w:instrText>
        </w:r>
        <w:r>
          <w:rPr>
            <w:noProof/>
            <w:webHidden/>
          </w:rPr>
        </w:r>
        <w:r>
          <w:rPr>
            <w:noProof/>
            <w:webHidden/>
          </w:rPr>
          <w:fldChar w:fldCharType="separate"/>
        </w:r>
        <w:r>
          <w:rPr>
            <w:noProof/>
            <w:webHidden/>
          </w:rPr>
          <w:t xml:space="preserve">100</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34">
        <w:r w:rsidRPr="00776E33">
          <w:rPr>
            <w:rStyle w:val="Hyperlink"/>
            <w:noProof/>
          </w:rPr>
          <w:t xml:space="preserve">9.3.4.1</w:t>
        </w:r>
        <w:r>
          <w:rPr>
            <w:rFonts w:asciiTheme="minorHAnsi" w:hAnsiTheme="minorHAnsi" w:cstheme="minorBidi"/>
            <w:noProof/>
            <w:kern w:val="2"/>
            <w:szCs w:val="22"/>
            <w:lang w:eastAsia="en-US"/>
            <w14:ligatures w14:val="standardContextual"/>
          </w:rPr>
          <w:tab/>
        </w:r>
        <w:r w:rsidRPr="00776E33">
          <w:rPr>
            <w:rStyle w:val="Hyperlink"/>
            <w:noProof/>
          </w:rPr>
          <w:t xml:space="preserve">Créer une liste de boutons associés au script d'un utilisateur</w:t>
        </w:r>
        <w:r>
          <w:rPr>
            <w:noProof/>
            <w:webHidden/>
          </w:rPr>
          <w:tab/>
        </w:r>
        <w:r>
          <w:rPr>
            <w:noProof/>
            <w:webHidden/>
          </w:rPr>
          <w:fldChar w:fldCharType="begin"/>
        </w:r>
        <w:r>
          <w:rPr>
            <w:noProof/>
            <w:webHidden/>
          </w:rPr>
          <w:instrText xml:space="preserve"> PAGEREF _Toc157780934 \h </w:instrText>
        </w:r>
        <w:r>
          <w:rPr>
            <w:noProof/>
            <w:webHidden/>
          </w:rPr>
        </w:r>
        <w:r>
          <w:rPr>
            <w:noProof/>
            <w:webHidden/>
          </w:rPr>
          <w:fldChar w:fldCharType="separate"/>
        </w:r>
        <w:r>
          <w:rPr>
            <w:noProof/>
            <w:webHidden/>
          </w:rPr>
          <w:t xml:space="preserve">100</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35">
        <w:r w:rsidRPr="00776E33">
          <w:rPr>
            <w:rStyle w:val="Hyperlink"/>
            <w:noProof/>
          </w:rPr>
          <w:t xml:space="preserve">9.3.4.2</w:t>
        </w:r>
        <w:r>
          <w:rPr>
            <w:rFonts w:asciiTheme="minorHAnsi" w:hAnsiTheme="minorHAnsi" w:cstheme="minorBidi"/>
            <w:noProof/>
            <w:kern w:val="2"/>
            <w:szCs w:val="22"/>
            <w:lang w:eastAsia="en-US"/>
            <w14:ligatures w14:val="standardContextual"/>
          </w:rPr>
          <w:tab/>
        </w:r>
        <w:r w:rsidRPr="00776E33">
          <w:rPr>
            <w:rStyle w:val="Hyperlink"/>
            <w:noProof/>
          </w:rPr>
          <w:t xml:space="preserve">Mettre à jour la liste des boutons associés aux scripts d'un utilisateur</w:t>
        </w:r>
        <w:r>
          <w:rPr>
            <w:noProof/>
            <w:webHidden/>
          </w:rPr>
          <w:tab/>
        </w:r>
        <w:r>
          <w:rPr>
            <w:noProof/>
            <w:webHidden/>
          </w:rPr>
          <w:fldChar w:fldCharType="begin"/>
        </w:r>
        <w:r>
          <w:rPr>
            <w:noProof/>
            <w:webHidden/>
          </w:rPr>
          <w:instrText xml:space="preserve"> PAGEREF _Toc157780935 \h </w:instrText>
        </w:r>
        <w:r>
          <w:rPr>
            <w:noProof/>
            <w:webHidden/>
          </w:rPr>
        </w:r>
        <w:r>
          <w:rPr>
            <w:noProof/>
            <w:webHidden/>
          </w:rPr>
          <w:fldChar w:fldCharType="separate"/>
        </w:r>
        <w:r>
          <w:rPr>
            <w:noProof/>
            <w:webHidden/>
          </w:rPr>
          <w:t xml:space="preserve">102</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36">
        <w:r w:rsidRPr="00776E33">
          <w:rPr>
            <w:rStyle w:val="Hyperlink"/>
            <w:noProof/>
          </w:rPr>
          <w:t xml:space="preserve">9.3.4.3</w:t>
        </w:r>
        <w:r>
          <w:rPr>
            <w:rFonts w:asciiTheme="minorHAnsi" w:hAnsiTheme="minorHAnsi" w:cstheme="minorBidi"/>
            <w:noProof/>
            <w:kern w:val="2"/>
            <w:szCs w:val="22"/>
            <w:lang w:eastAsia="en-US"/>
            <w14:ligatures w14:val="standardContextual"/>
          </w:rPr>
          <w:tab/>
        </w:r>
        <w:r w:rsidRPr="00776E33">
          <w:rPr>
            <w:rStyle w:val="Hyperlink"/>
            <w:noProof/>
          </w:rPr>
          <w:t xml:space="preserve">Exécuter le bouton associé au script d'un utilisateur</w:t>
        </w:r>
        <w:r>
          <w:rPr>
            <w:noProof/>
            <w:webHidden/>
          </w:rPr>
          <w:tab/>
        </w:r>
        <w:r>
          <w:rPr>
            <w:noProof/>
            <w:webHidden/>
          </w:rPr>
          <w:fldChar w:fldCharType="begin"/>
        </w:r>
        <w:r>
          <w:rPr>
            <w:noProof/>
            <w:webHidden/>
          </w:rPr>
          <w:instrText xml:space="preserve"> PAGEREF _Toc157780936 \h </w:instrText>
        </w:r>
        <w:r>
          <w:rPr>
            <w:noProof/>
            <w:webHidden/>
          </w:rPr>
        </w:r>
        <w:r>
          <w:rPr>
            <w:noProof/>
            <w:webHidden/>
          </w:rPr>
          <w:fldChar w:fldCharType="separate"/>
        </w:r>
        <w:r>
          <w:rPr>
            <w:noProof/>
            <w:webHidden/>
          </w:rPr>
          <w:t xml:space="preserve">102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37">
        <w:r w:rsidRPr="00776E33">
          <w:rPr>
            <w:rStyle w:val="Hyperlink"/>
            <w:noProof/>
          </w:rPr>
          <w:t xml:space="preserve">9.3.5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Liste de scripts préférés de l'utilisateur</w:t>
        </w:r>
        <w:r>
          <w:rPr>
            <w:noProof/>
            <w:webHidden/>
          </w:rPr>
          <w:tab/>
        </w:r>
        <w:r>
          <w:rPr>
            <w:noProof/>
            <w:webHidden/>
          </w:rPr>
          <w:fldChar w:fldCharType="begin"/>
        </w:r>
        <w:r>
          <w:rPr>
            <w:noProof/>
            <w:webHidden/>
          </w:rPr>
          <w:instrText xml:space="preserve"> PAGEREF _Toc157780937 \h </w:instrText>
        </w:r>
        <w:r>
          <w:rPr>
            <w:noProof/>
            <w:webHidden/>
          </w:rPr>
        </w:r>
        <w:r>
          <w:rPr>
            <w:noProof/>
            <w:webHidden/>
          </w:rPr>
          <w:fldChar w:fldCharType="separate"/>
        </w:r>
        <w:r>
          <w:rPr>
            <w:noProof/>
            <w:webHidden/>
          </w:rPr>
          <w:t xml:space="preserve">103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38">
        <w:r w:rsidRPr="00776E33">
          <w:rPr>
            <w:rStyle w:val="Hyperlink"/>
            <w:noProof/>
          </w:rPr>
          <w:t xml:space="preserve">9.3.5.1</w:t>
        </w:r>
        <w:r>
          <w:rPr>
            <w:rFonts w:asciiTheme="minorHAnsi" w:hAnsiTheme="minorHAnsi" w:cstheme="minorBidi"/>
            <w:noProof/>
            <w:kern w:val="2"/>
            <w:szCs w:val="22"/>
            <w:lang w:eastAsia="en-US"/>
            <w14:ligatures w14:val="standardContextual"/>
          </w:rPr>
          <w:tab/>
        </w:r>
        <w:r w:rsidRPr="00776E33">
          <w:rPr>
            <w:rStyle w:val="Hyperlink"/>
            <w:noProof/>
          </w:rPr>
          <w:t xml:space="preserve">Créer et mettre à jour la liste des scripts favoris d'un utilisateur</w:t>
        </w:r>
        <w:r>
          <w:rPr>
            <w:noProof/>
            <w:webHidden/>
          </w:rPr>
          <w:tab/>
        </w:r>
        <w:r>
          <w:rPr>
            <w:noProof/>
            <w:webHidden/>
          </w:rPr>
          <w:fldChar w:fldCharType="begin"/>
        </w:r>
        <w:r>
          <w:rPr>
            <w:noProof/>
            <w:webHidden/>
          </w:rPr>
          <w:instrText xml:space="preserve"> PAGEREF _Toc157780938 \h </w:instrText>
        </w:r>
        <w:r>
          <w:rPr>
            <w:noProof/>
            <w:webHidden/>
          </w:rPr>
        </w:r>
        <w:r>
          <w:rPr>
            <w:noProof/>
            <w:webHidden/>
          </w:rPr>
          <w:fldChar w:fldCharType="separate"/>
        </w:r>
        <w:r>
          <w:rPr>
            <w:noProof/>
            <w:webHidden/>
          </w:rPr>
          <w:t xml:space="preserve">103</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39">
        <w:r w:rsidRPr="00776E33">
          <w:rPr>
            <w:rStyle w:val="Hyperlink"/>
            <w:noProof/>
          </w:rPr>
          <w:t xml:space="preserve">9.3.5.2</w:t>
        </w:r>
        <w:r>
          <w:rPr>
            <w:rFonts w:asciiTheme="minorHAnsi" w:hAnsiTheme="minorHAnsi" w:cstheme="minorBidi"/>
            <w:noProof/>
            <w:kern w:val="2"/>
            <w:szCs w:val="22"/>
            <w:lang w:eastAsia="en-US"/>
            <w14:ligatures w14:val="standardContextual"/>
          </w:rPr>
          <w:tab/>
        </w:r>
        <w:r w:rsidRPr="00776E33">
          <w:rPr>
            <w:rStyle w:val="Hyperlink"/>
            <w:noProof/>
          </w:rPr>
          <w:t xml:space="preserve">Exécuter une fonction de la liste de scripts par défaut ou de la liste de scripts de l'utilisateur</w:t>
        </w:r>
        <w:r>
          <w:rPr>
            <w:noProof/>
            <w:webHidden/>
          </w:rPr>
          <w:tab/>
        </w:r>
        <w:r>
          <w:rPr>
            <w:noProof/>
            <w:webHidden/>
          </w:rPr>
          <w:fldChar w:fldCharType="begin"/>
        </w:r>
        <w:r>
          <w:rPr>
            <w:noProof/>
            <w:webHidden/>
          </w:rPr>
          <w:instrText xml:space="preserve"> PAGEREF _Toc157780939 \h </w:instrText>
        </w:r>
        <w:r>
          <w:rPr>
            <w:noProof/>
            <w:webHidden/>
          </w:rPr>
        </w:r>
        <w:r>
          <w:rPr>
            <w:noProof/>
            <w:webHidden/>
          </w:rPr>
          <w:fldChar w:fldCharType="separate"/>
        </w:r>
        <w:r>
          <w:rPr>
            <w:noProof/>
            <w:webHidden/>
          </w:rPr>
          <w:t xml:space="preserve">105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40">
        <w:r w:rsidRPr="00776E33">
          <w:rPr>
            <w:rStyle w:val="Hyperlink"/>
            <w:noProof/>
          </w:rPr>
          <w:t xml:space="preserve">9.3.6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Menu(s) associé(s) au script de l'utilisateur</w:t>
        </w:r>
        <w:r>
          <w:rPr>
            <w:noProof/>
            <w:webHidden/>
          </w:rPr>
          <w:tab/>
        </w:r>
        <w:r>
          <w:rPr>
            <w:noProof/>
            <w:webHidden/>
          </w:rPr>
          <w:fldChar w:fldCharType="begin"/>
        </w:r>
        <w:r>
          <w:rPr>
            <w:noProof/>
            <w:webHidden/>
          </w:rPr>
          <w:instrText xml:space="preserve"> PAGEREF _Toc157780940 \h </w:instrText>
        </w:r>
        <w:r>
          <w:rPr>
            <w:noProof/>
            <w:webHidden/>
          </w:rPr>
        </w:r>
        <w:r>
          <w:rPr>
            <w:noProof/>
            <w:webHidden/>
          </w:rPr>
          <w:fldChar w:fldCharType="separate"/>
        </w:r>
        <w:r>
          <w:rPr>
            <w:noProof/>
            <w:webHidden/>
          </w:rPr>
          <w:t xml:space="preserve">105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41">
        <w:r w:rsidRPr="00776E33">
          <w:rPr>
            <w:rStyle w:val="Hyperlink"/>
            <w:noProof/>
          </w:rPr>
          <w:t xml:space="preserve">9.3.6.1</w:t>
        </w:r>
        <w:r>
          <w:rPr>
            <w:rFonts w:asciiTheme="minorHAnsi" w:hAnsiTheme="minorHAnsi" w:cstheme="minorBidi"/>
            <w:noProof/>
            <w:kern w:val="2"/>
            <w:szCs w:val="22"/>
            <w:lang w:eastAsia="en-US"/>
            <w14:ligatures w14:val="standardContextual"/>
          </w:rPr>
          <w:tab/>
        </w:r>
        <w:r w:rsidRPr="00776E33">
          <w:rPr>
            <w:rStyle w:val="Hyperlink"/>
            <w:noProof/>
          </w:rPr>
          <w:t xml:space="preserve">Créer le menu associé au script d'un utilisateur</w:t>
        </w:r>
        <w:r>
          <w:rPr>
            <w:noProof/>
            <w:webHidden/>
          </w:rPr>
          <w:tab/>
        </w:r>
        <w:r>
          <w:rPr>
            <w:noProof/>
            <w:webHidden/>
          </w:rPr>
          <w:fldChar w:fldCharType="begin"/>
        </w:r>
        <w:r>
          <w:rPr>
            <w:noProof/>
            <w:webHidden/>
          </w:rPr>
          <w:instrText xml:space="preserve"> PAGEREF _Toc157780941 \h </w:instrText>
        </w:r>
        <w:r>
          <w:rPr>
            <w:noProof/>
            <w:webHidden/>
          </w:rPr>
        </w:r>
        <w:r>
          <w:rPr>
            <w:noProof/>
            <w:webHidden/>
          </w:rPr>
          <w:fldChar w:fldCharType="separate"/>
        </w:r>
        <w:r>
          <w:rPr>
            <w:noProof/>
            <w:webHidden/>
          </w:rPr>
          <w:t xml:space="preserve">106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42">
        <w:r w:rsidRPr="00776E33">
          <w:rPr>
            <w:rStyle w:val="Hyperlink"/>
            <w:noProof/>
          </w:rPr>
          <w:t xml:space="preserve">9.3.6.2</w:t>
        </w:r>
        <w:r>
          <w:rPr>
            <w:rFonts w:asciiTheme="minorHAnsi" w:hAnsiTheme="minorHAnsi" w:cstheme="minorBidi"/>
            <w:noProof/>
            <w:kern w:val="2"/>
            <w:szCs w:val="22"/>
            <w:lang w:eastAsia="en-US"/>
            <w14:ligatures w14:val="standardContextual"/>
          </w:rPr>
          <w:tab/>
        </w:r>
        <w:r w:rsidRPr="00776E33">
          <w:rPr>
            <w:rStyle w:val="Hyperlink"/>
            <w:noProof/>
          </w:rPr>
          <w:t xml:space="preserve">Mettre à jour le menu d'un utilisateur associé à un script</w:t>
        </w:r>
        <w:r>
          <w:rPr>
            <w:noProof/>
            <w:webHidden/>
          </w:rPr>
          <w:tab/>
        </w:r>
        <w:r>
          <w:rPr>
            <w:noProof/>
            <w:webHidden/>
          </w:rPr>
          <w:fldChar w:fldCharType="begin"/>
        </w:r>
        <w:r>
          <w:rPr>
            <w:noProof/>
            <w:webHidden/>
          </w:rPr>
          <w:instrText xml:space="preserve"> PAGEREF _Toc157780942 \h </w:instrText>
        </w:r>
        <w:r>
          <w:rPr>
            <w:noProof/>
            <w:webHidden/>
          </w:rPr>
        </w:r>
        <w:r>
          <w:rPr>
            <w:noProof/>
            <w:webHidden/>
          </w:rPr>
          <w:fldChar w:fldCharType="separate"/>
        </w:r>
        <w:r>
          <w:rPr>
            <w:noProof/>
            <w:webHidden/>
          </w:rPr>
          <w:t xml:space="preserve">118</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43">
        <w:r w:rsidRPr="00776E33">
          <w:rPr>
            <w:rStyle w:val="Hyperlink"/>
            <w:noProof/>
          </w:rPr>
          <w:t xml:space="preserve">9.3.6.3</w:t>
        </w:r>
        <w:r>
          <w:rPr>
            <w:rFonts w:asciiTheme="minorHAnsi" w:hAnsiTheme="minorHAnsi" w:cstheme="minorBidi"/>
            <w:noProof/>
            <w:kern w:val="2"/>
            <w:szCs w:val="22"/>
            <w:lang w:eastAsia="en-US"/>
            <w14:ligatures w14:val="standardContextual"/>
          </w:rPr>
          <w:tab/>
        </w:r>
        <w:r w:rsidRPr="00776E33">
          <w:rPr>
            <w:rStyle w:val="Hyperlink"/>
            <w:noProof/>
          </w:rPr>
          <w:t xml:space="preserve">Supprimer le(s) menu(s) associé(s) au script de l'utilisateur</w:t>
        </w:r>
        <w:r>
          <w:rPr>
            <w:noProof/>
            <w:webHidden/>
          </w:rPr>
          <w:tab/>
        </w:r>
        <w:r>
          <w:rPr>
            <w:noProof/>
            <w:webHidden/>
          </w:rPr>
          <w:fldChar w:fldCharType="begin"/>
        </w:r>
        <w:r>
          <w:rPr>
            <w:noProof/>
            <w:webHidden/>
          </w:rPr>
          <w:instrText xml:space="preserve"> PAGEREF _Toc157780943 \h </w:instrText>
        </w:r>
        <w:r>
          <w:rPr>
            <w:noProof/>
            <w:webHidden/>
          </w:rPr>
        </w:r>
        <w:r>
          <w:rPr>
            <w:noProof/>
            <w:webHidden/>
          </w:rPr>
          <w:fldChar w:fldCharType="separate"/>
        </w:r>
        <w:r>
          <w:rPr>
            <w:noProof/>
            <w:webHidden/>
          </w:rPr>
          <w:t xml:space="preserve">118</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44">
        <w:r w:rsidRPr="00776E33">
          <w:rPr>
            <w:rStyle w:val="Hyperlink"/>
            <w:noProof/>
          </w:rPr>
          <w:t xml:space="preserve">9.3.6.4</w:t>
        </w:r>
        <w:r>
          <w:rPr>
            <w:rFonts w:asciiTheme="minorHAnsi" w:hAnsiTheme="minorHAnsi" w:cstheme="minorBidi"/>
            <w:noProof/>
            <w:kern w:val="2"/>
            <w:szCs w:val="22"/>
            <w:lang w:eastAsia="en-US"/>
            <w14:ligatures w14:val="standardContextual"/>
          </w:rPr>
          <w:tab/>
        </w:r>
        <w:r w:rsidRPr="00776E33">
          <w:rPr>
            <w:rStyle w:val="Hyperlink"/>
            <w:noProof/>
          </w:rPr>
          <w:t xml:space="preserve">Exécuter le menu associé au script d'un utilisateur</w:t>
        </w:r>
        <w:r>
          <w:rPr>
            <w:noProof/>
            <w:webHidden/>
          </w:rPr>
          <w:tab/>
        </w:r>
        <w:r>
          <w:rPr>
            <w:noProof/>
            <w:webHidden/>
          </w:rPr>
          <w:fldChar w:fldCharType="begin"/>
        </w:r>
        <w:r>
          <w:rPr>
            <w:noProof/>
            <w:webHidden/>
          </w:rPr>
          <w:instrText xml:space="preserve"> PAGEREF _Toc157780944 \h </w:instrText>
        </w:r>
        <w:r>
          <w:rPr>
            <w:noProof/>
            <w:webHidden/>
          </w:rPr>
        </w:r>
        <w:r>
          <w:rPr>
            <w:noProof/>
            <w:webHidden/>
          </w:rPr>
          <w:fldChar w:fldCharType="separate"/>
        </w:r>
        <w:r>
          <w:rPr>
            <w:noProof/>
            <w:webHidden/>
          </w:rPr>
          <w:t xml:space="preserve">119</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945">
        <w:r w:rsidRPr="00776E33">
          <w:rPr>
            <w:rStyle w:val="Hyperlink"/>
          </w:rPr>
          <w:t xml:space="preserve">10</w:t>
        </w:r>
        <w:r>
          <w:rPr>
            <w:rFonts w:asciiTheme="minorHAnsi" w:hAnsiTheme="minorHAnsi" w:cstheme="minorBidi"/>
            <w:b w:val="0"/>
            <w:caps w:val="0"/>
            <w:kern w:val="2"/>
            <w:szCs w:val="22"/>
            <w:lang w:eastAsia="en-US"/>
            <w14:ligatures w14:val="standardContextual"/>
          </w:rPr>
          <w:tab/>
        </w:r>
        <w:r w:rsidRPr="00776E33">
          <w:rPr>
            <w:rStyle w:val="Hyperlink"/>
          </w:rPr>
          <w:t xml:space="preserve">Configuration de l'emplacement des ressources et chargement des ressources</w:t>
        </w:r>
        <w:r>
          <w:rPr>
            <w:webHidden/>
          </w:rPr>
          <w:tab/>
        </w:r>
        <w:r>
          <w:rPr>
            <w:webHidden/>
          </w:rPr>
          <w:fldChar w:fldCharType="begin"/>
        </w:r>
        <w:r>
          <w:rPr>
            <w:webHidden/>
          </w:rPr>
          <w:instrText xml:space="preserve"> PAGEREF _Toc157780945 \h </w:instrText>
        </w:r>
        <w:r>
          <w:rPr>
            <w:webHidden/>
          </w:rPr>
        </w:r>
        <w:r>
          <w:rPr>
            <w:webHidden/>
          </w:rPr>
          <w:fldChar w:fldCharType="separate"/>
        </w:r>
        <w:r>
          <w:rPr>
            <w:webHidden/>
          </w:rPr>
          <w:t xml:space="preserve">120</w:t>
        </w:r>
        <w:r>
          <w:rPr>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46">
        <w:r w:rsidRPr="00776E33">
          <w:rPr>
            <w:rStyle w:val="Hyperlink"/>
            <w:noProof/>
          </w:rPr>
          <w:t xml:space="preserve">10.1</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 l'emplacement des scripts et chargement des scripts</w:t>
        </w:r>
        <w:r>
          <w:rPr>
            <w:noProof/>
            <w:webHidden/>
          </w:rPr>
          <w:tab/>
        </w:r>
        <w:r>
          <w:rPr>
            <w:noProof/>
            <w:webHidden/>
          </w:rPr>
          <w:fldChar w:fldCharType="begin"/>
        </w:r>
        <w:r>
          <w:rPr>
            <w:noProof/>
            <w:webHidden/>
          </w:rPr>
          <w:instrText xml:space="preserve"> PAGEREF _Toc157780946 \h </w:instrText>
        </w:r>
        <w:r>
          <w:rPr>
            <w:noProof/>
            <w:webHidden/>
          </w:rPr>
        </w:r>
        <w:r>
          <w:rPr>
            <w:noProof/>
            <w:webHidden/>
          </w:rPr>
          <w:fldChar w:fldCharType="separate"/>
        </w:r>
        <w:r>
          <w:rPr>
            <w:noProof/>
            <w:webHidden/>
          </w:rPr>
          <w:t xml:space="preserve">120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47">
        <w:r w:rsidRPr="00776E33">
          <w:rPr>
            <w:rStyle w:val="Hyperlink"/>
            <w:noProof/>
          </w:rPr>
          <w:t xml:space="preserve">10.1.1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Chargement automatique des scripts au démarrage de WinIBW4</w:t>
        </w:r>
        <w:r>
          <w:rPr>
            <w:noProof/>
            <w:webHidden/>
          </w:rPr>
          <w:tab/>
        </w:r>
        <w:r>
          <w:rPr>
            <w:noProof/>
            <w:webHidden/>
          </w:rPr>
          <w:fldChar w:fldCharType="begin"/>
        </w:r>
        <w:r>
          <w:rPr>
            <w:noProof/>
            <w:webHidden/>
          </w:rPr>
          <w:instrText xml:space="preserve"> PAGEREF _Toc157780947 \h </w:instrText>
        </w:r>
        <w:r>
          <w:rPr>
            <w:noProof/>
            <w:webHidden/>
          </w:rPr>
        </w:r>
        <w:r>
          <w:rPr>
            <w:noProof/>
            <w:webHidden/>
          </w:rPr>
          <w:fldChar w:fldCharType="separate"/>
        </w:r>
        <w:r>
          <w:rPr>
            <w:noProof/>
            <w:webHidden/>
          </w:rPr>
          <w:t xml:space="preserve">120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48">
        <w:r w:rsidRPr="00776E33">
          <w:rPr>
            <w:rStyle w:val="Hyperlink"/>
            <w:noProof/>
            <w:lang w:eastAsia="zh-CN"/>
          </w:rPr>
          <w:t xml:space="preserve">10.1.2</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Échec du chargement du script</w:t>
        </w:r>
        <w:r>
          <w:rPr>
            <w:noProof/>
            <w:webHidden/>
          </w:rPr>
          <w:tab/>
        </w:r>
        <w:r>
          <w:rPr>
            <w:noProof/>
            <w:webHidden/>
          </w:rPr>
          <w:fldChar w:fldCharType="begin"/>
        </w:r>
        <w:r>
          <w:rPr>
            <w:noProof/>
            <w:webHidden/>
          </w:rPr>
          <w:instrText xml:space="preserve"> PAGEREF _Toc157780948 \h </w:instrText>
        </w:r>
        <w:r>
          <w:rPr>
            <w:noProof/>
            <w:webHidden/>
          </w:rPr>
        </w:r>
        <w:r>
          <w:rPr>
            <w:noProof/>
            <w:webHidden/>
          </w:rPr>
          <w:fldChar w:fldCharType="separate"/>
        </w:r>
        <w:r>
          <w:rPr>
            <w:noProof/>
            <w:webHidden/>
          </w:rPr>
          <w:t xml:space="preserve">121</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49">
        <w:r w:rsidRPr="00776E33">
          <w:rPr>
            <w:rStyle w:val="Hyperlink"/>
            <w:noProof/>
          </w:rPr>
          <w:t xml:space="preserve">10.1.3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Emplacements des scripts d'installation</w:t>
        </w:r>
        <w:r>
          <w:rPr>
            <w:noProof/>
            <w:webHidden/>
          </w:rPr>
          <w:tab/>
        </w:r>
        <w:r>
          <w:rPr>
            <w:noProof/>
            <w:webHidden/>
          </w:rPr>
          <w:fldChar w:fldCharType="begin"/>
        </w:r>
        <w:r>
          <w:rPr>
            <w:noProof/>
            <w:webHidden/>
          </w:rPr>
          <w:instrText xml:space="preserve"> PAGEREF _Toc157780949 \h </w:instrText>
        </w:r>
        <w:r>
          <w:rPr>
            <w:noProof/>
            <w:webHidden/>
          </w:rPr>
        </w:r>
        <w:r>
          <w:rPr>
            <w:noProof/>
            <w:webHidden/>
          </w:rPr>
          <w:fldChar w:fldCharType="separate"/>
        </w:r>
        <w:r>
          <w:rPr>
            <w:noProof/>
            <w:webHidden/>
          </w:rPr>
          <w:t xml:space="preserve">122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0">
        <w:r w:rsidRPr="00776E33">
          <w:rPr>
            <w:rStyle w:val="Hyperlink"/>
            <w:noProof/>
          </w:rPr>
          <w:t xml:space="preserve">10.1.4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Supprimer un emplacement de script</w:t>
        </w:r>
        <w:r>
          <w:rPr>
            <w:noProof/>
            <w:webHidden/>
          </w:rPr>
          <w:tab/>
        </w:r>
        <w:r>
          <w:rPr>
            <w:noProof/>
            <w:webHidden/>
          </w:rPr>
          <w:fldChar w:fldCharType="begin"/>
        </w:r>
        <w:r>
          <w:rPr>
            <w:noProof/>
            <w:webHidden/>
          </w:rPr>
          <w:instrText xml:space="preserve"> PAGEREF _Toc157780950 \h </w:instrText>
        </w:r>
        <w:r>
          <w:rPr>
            <w:noProof/>
            <w:webHidden/>
          </w:rPr>
        </w:r>
        <w:r>
          <w:rPr>
            <w:noProof/>
            <w:webHidden/>
          </w:rPr>
          <w:fldChar w:fldCharType="separate"/>
        </w:r>
        <w:r>
          <w:rPr>
            <w:noProof/>
            <w:webHidden/>
          </w:rPr>
          <w:t xml:space="preserve">123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1">
        <w:r w:rsidRPr="00776E33">
          <w:rPr>
            <w:rStyle w:val="Hyperlink"/>
            <w:noProof/>
          </w:rPr>
          <w:t xml:space="preserve">10.1.5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Déplacer vers le haut et vers le bas un emplacement de script</w:t>
        </w:r>
        <w:r>
          <w:rPr>
            <w:noProof/>
            <w:webHidden/>
          </w:rPr>
          <w:tab/>
        </w:r>
        <w:r>
          <w:rPr>
            <w:noProof/>
            <w:webHidden/>
          </w:rPr>
          <w:fldChar w:fldCharType="begin"/>
        </w:r>
        <w:r>
          <w:rPr>
            <w:noProof/>
            <w:webHidden/>
          </w:rPr>
          <w:instrText xml:space="preserve"> PAGEREF _Toc157780951 \h </w:instrText>
        </w:r>
        <w:r>
          <w:rPr>
            <w:noProof/>
            <w:webHidden/>
          </w:rPr>
        </w:r>
        <w:r>
          <w:rPr>
            <w:noProof/>
            <w:webHidden/>
          </w:rPr>
          <w:fldChar w:fldCharType="separate"/>
        </w:r>
        <w:r>
          <w:rPr>
            <w:noProof/>
            <w:webHidden/>
          </w:rPr>
          <w:t xml:space="preserve">123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2">
        <w:r w:rsidRPr="00776E33">
          <w:rPr>
            <w:rStyle w:val="Hyperlink"/>
            <w:noProof/>
          </w:rPr>
          <w:t xml:space="preserve">10.1.6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Insérer un nouvel emplacement de script</w:t>
        </w:r>
        <w:r>
          <w:rPr>
            <w:noProof/>
            <w:webHidden/>
          </w:rPr>
          <w:tab/>
        </w:r>
        <w:r>
          <w:rPr>
            <w:noProof/>
            <w:webHidden/>
          </w:rPr>
          <w:fldChar w:fldCharType="begin"/>
        </w:r>
        <w:r>
          <w:rPr>
            <w:noProof/>
            <w:webHidden/>
          </w:rPr>
          <w:instrText xml:space="preserve"> PAGEREF _Toc157780952 \h </w:instrText>
        </w:r>
        <w:r>
          <w:rPr>
            <w:noProof/>
            <w:webHidden/>
          </w:rPr>
        </w:r>
        <w:r>
          <w:rPr>
            <w:noProof/>
            <w:webHidden/>
          </w:rPr>
          <w:fldChar w:fldCharType="separate"/>
        </w:r>
        <w:r>
          <w:rPr>
            <w:noProof/>
            <w:webHidden/>
          </w:rPr>
          <w:t xml:space="preserve">123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3">
        <w:r w:rsidRPr="00776E33">
          <w:rPr>
            <w:rStyle w:val="Hyperlink"/>
            <w:noProof/>
          </w:rPr>
          <w:t xml:space="preserve">10.1.7</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Modifier l'emplacement d'un script</w:t>
        </w:r>
        <w:r>
          <w:rPr>
            <w:noProof/>
            <w:webHidden/>
          </w:rPr>
          <w:tab/>
        </w:r>
        <w:r>
          <w:rPr>
            <w:noProof/>
            <w:webHidden/>
          </w:rPr>
          <w:fldChar w:fldCharType="begin"/>
        </w:r>
        <w:r>
          <w:rPr>
            <w:noProof/>
            <w:webHidden/>
          </w:rPr>
          <w:instrText xml:space="preserve"> PAGEREF _Toc157780953 \h </w:instrText>
        </w:r>
        <w:r>
          <w:rPr>
            <w:noProof/>
            <w:webHidden/>
          </w:rPr>
        </w:r>
        <w:r>
          <w:rPr>
            <w:noProof/>
            <w:webHidden/>
          </w:rPr>
          <w:fldChar w:fldCharType="separate"/>
        </w:r>
        <w:r>
          <w:rPr>
            <w:noProof/>
            <w:webHidden/>
          </w:rPr>
          <w:t xml:space="preserve">123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4">
        <w:r w:rsidRPr="00776E33">
          <w:rPr>
            <w:rStyle w:val="Hyperlink"/>
            <w:noProof/>
          </w:rPr>
          <w:t xml:space="preserve">10.1.8</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Scripts de rechargement</w:t>
        </w:r>
        <w:r>
          <w:rPr>
            <w:noProof/>
            <w:webHidden/>
          </w:rPr>
          <w:tab/>
        </w:r>
        <w:r>
          <w:rPr>
            <w:noProof/>
            <w:webHidden/>
          </w:rPr>
          <w:fldChar w:fldCharType="begin"/>
        </w:r>
        <w:r>
          <w:rPr>
            <w:noProof/>
            <w:webHidden/>
          </w:rPr>
          <w:instrText xml:space="preserve"> PAGEREF _Toc157780954 \h </w:instrText>
        </w:r>
        <w:r>
          <w:rPr>
            <w:noProof/>
            <w:webHidden/>
          </w:rPr>
        </w:r>
        <w:r>
          <w:rPr>
            <w:noProof/>
            <w:webHidden/>
          </w:rPr>
          <w:fldChar w:fldCharType="separate"/>
        </w:r>
        <w:r>
          <w:rPr>
            <w:noProof/>
            <w:webHidden/>
          </w:rPr>
          <w:t xml:space="preserve">123</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55">
        <w:r w:rsidRPr="00776E33">
          <w:rPr>
            <w:rStyle w:val="Hyperlink"/>
            <w:noProof/>
          </w:rPr>
          <w:t xml:space="preserve">10.2</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 l'emplacement des tables et des tables de chargement</w:t>
        </w:r>
        <w:r>
          <w:rPr>
            <w:noProof/>
            <w:webHidden/>
          </w:rPr>
          <w:tab/>
        </w:r>
        <w:r>
          <w:rPr>
            <w:noProof/>
            <w:webHidden/>
          </w:rPr>
          <w:fldChar w:fldCharType="begin"/>
        </w:r>
        <w:r>
          <w:rPr>
            <w:noProof/>
            <w:webHidden/>
          </w:rPr>
          <w:instrText xml:space="preserve"> PAGEREF _Toc157780955 \h </w:instrText>
        </w:r>
        <w:r>
          <w:rPr>
            <w:noProof/>
            <w:webHidden/>
          </w:rPr>
        </w:r>
        <w:r>
          <w:rPr>
            <w:noProof/>
            <w:webHidden/>
          </w:rPr>
          <w:fldChar w:fldCharType="separate"/>
        </w:r>
        <w:r>
          <w:rPr>
            <w:noProof/>
            <w:webHidden/>
          </w:rPr>
          <w:t xml:space="preserve">124</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6">
        <w:r w:rsidRPr="00776E33">
          <w:rPr>
            <w:rStyle w:val="Hyperlink"/>
            <w:noProof/>
          </w:rPr>
          <w:t xml:space="preserve">10.2.1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Chargement automatique des tableaux au démarrage de WinIBW4</w:t>
        </w:r>
        <w:r>
          <w:rPr>
            <w:noProof/>
            <w:webHidden/>
          </w:rPr>
          <w:tab/>
        </w:r>
        <w:r>
          <w:rPr>
            <w:noProof/>
            <w:webHidden/>
          </w:rPr>
          <w:fldChar w:fldCharType="begin"/>
        </w:r>
        <w:r>
          <w:rPr>
            <w:noProof/>
            <w:webHidden/>
          </w:rPr>
          <w:instrText xml:space="preserve"> PAGEREF _Toc157780956 \h </w:instrText>
        </w:r>
        <w:r>
          <w:rPr>
            <w:noProof/>
            <w:webHidden/>
          </w:rPr>
        </w:r>
        <w:r>
          <w:rPr>
            <w:noProof/>
            <w:webHidden/>
          </w:rPr>
          <w:fldChar w:fldCharType="separate"/>
        </w:r>
        <w:r>
          <w:rPr>
            <w:noProof/>
            <w:webHidden/>
          </w:rPr>
          <w:t xml:space="preserve">124</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7">
        <w:r w:rsidRPr="00776E33">
          <w:rPr>
            <w:rStyle w:val="Hyperlink"/>
            <w:noProof/>
          </w:rPr>
          <w:t xml:space="preserve">10.2.2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Emplacements du tableau de configuration</w:t>
        </w:r>
        <w:r>
          <w:rPr>
            <w:noProof/>
            <w:webHidden/>
          </w:rPr>
          <w:tab/>
        </w:r>
        <w:r>
          <w:rPr>
            <w:noProof/>
            <w:webHidden/>
          </w:rPr>
          <w:fldChar w:fldCharType="begin"/>
        </w:r>
        <w:r>
          <w:rPr>
            <w:noProof/>
            <w:webHidden/>
          </w:rPr>
          <w:instrText xml:space="preserve"> PAGEREF _Toc157780957 \h </w:instrText>
        </w:r>
        <w:r>
          <w:rPr>
            <w:noProof/>
            <w:webHidden/>
          </w:rPr>
        </w:r>
        <w:r>
          <w:rPr>
            <w:noProof/>
            <w:webHidden/>
          </w:rPr>
          <w:fldChar w:fldCharType="separate"/>
        </w:r>
        <w:r>
          <w:rPr>
            <w:noProof/>
            <w:webHidden/>
          </w:rPr>
          <w:t xml:space="preserve">125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8">
        <w:r w:rsidRPr="00776E33">
          <w:rPr>
            <w:rStyle w:val="Hyperlink"/>
            <w:noProof/>
          </w:rPr>
          <w:t xml:space="preserve">10.2.3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Supprimer un emplacement de table</w:t>
        </w:r>
        <w:r>
          <w:rPr>
            <w:noProof/>
            <w:webHidden/>
          </w:rPr>
          <w:tab/>
        </w:r>
        <w:r>
          <w:rPr>
            <w:noProof/>
            <w:webHidden/>
          </w:rPr>
          <w:fldChar w:fldCharType="begin"/>
        </w:r>
        <w:r>
          <w:rPr>
            <w:noProof/>
            <w:webHidden/>
          </w:rPr>
          <w:instrText xml:space="preserve"> PAGEREF _Toc157780958 \h </w:instrText>
        </w:r>
        <w:r>
          <w:rPr>
            <w:noProof/>
            <w:webHidden/>
          </w:rPr>
        </w:r>
        <w:r>
          <w:rPr>
            <w:noProof/>
            <w:webHidden/>
          </w:rPr>
          <w:fldChar w:fldCharType="separate"/>
        </w:r>
        <w:r>
          <w:rPr>
            <w:noProof/>
            <w:webHidden/>
          </w:rPr>
          <w:t xml:space="preserve">125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59">
        <w:r w:rsidRPr="00776E33">
          <w:rPr>
            <w:rStyle w:val="Hyperlink"/>
            <w:noProof/>
          </w:rPr>
          <w:t xml:space="preserve">10.2.4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Déplacer vers le haut et vers le bas l'emplacement d'une table</w:t>
        </w:r>
        <w:r>
          <w:rPr>
            <w:noProof/>
            <w:webHidden/>
          </w:rPr>
          <w:tab/>
        </w:r>
        <w:r>
          <w:rPr>
            <w:noProof/>
            <w:webHidden/>
          </w:rPr>
          <w:fldChar w:fldCharType="begin"/>
        </w:r>
        <w:r>
          <w:rPr>
            <w:noProof/>
            <w:webHidden/>
          </w:rPr>
          <w:instrText xml:space="preserve"> PAGEREF _Toc157780959 \h </w:instrText>
        </w:r>
        <w:r>
          <w:rPr>
            <w:noProof/>
            <w:webHidden/>
          </w:rPr>
        </w:r>
        <w:r>
          <w:rPr>
            <w:noProof/>
            <w:webHidden/>
          </w:rPr>
          <w:fldChar w:fldCharType="separate"/>
        </w:r>
        <w:r>
          <w:rPr>
            <w:noProof/>
            <w:webHidden/>
          </w:rPr>
          <w:t xml:space="preserve">125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0">
        <w:r w:rsidRPr="00776E33">
          <w:rPr>
            <w:rStyle w:val="Hyperlink"/>
            <w:noProof/>
          </w:rPr>
          <w:t xml:space="preserve">10.2.5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Insérer un nouvel emplacement de tableau</w:t>
        </w:r>
        <w:r>
          <w:rPr>
            <w:noProof/>
            <w:webHidden/>
          </w:rPr>
          <w:tab/>
        </w:r>
        <w:r>
          <w:rPr>
            <w:noProof/>
            <w:webHidden/>
          </w:rPr>
          <w:fldChar w:fldCharType="begin"/>
        </w:r>
        <w:r>
          <w:rPr>
            <w:noProof/>
            <w:webHidden/>
          </w:rPr>
          <w:instrText xml:space="preserve"> PAGEREF _Toc157780960 \h </w:instrText>
        </w:r>
        <w:r>
          <w:rPr>
            <w:noProof/>
            <w:webHidden/>
          </w:rPr>
        </w:r>
        <w:r>
          <w:rPr>
            <w:noProof/>
            <w:webHidden/>
          </w:rPr>
          <w:fldChar w:fldCharType="separate"/>
        </w:r>
        <w:r>
          <w:rPr>
            <w:noProof/>
            <w:webHidden/>
          </w:rPr>
          <w:t xml:space="preserve">125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1">
        <w:r w:rsidRPr="00776E33">
          <w:rPr>
            <w:rStyle w:val="Hyperlink"/>
            <w:noProof/>
          </w:rPr>
          <w:t xml:space="preserve">10.2.6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Modifier l'emplacement d'une table</w:t>
        </w:r>
        <w:r>
          <w:rPr>
            <w:noProof/>
            <w:webHidden/>
          </w:rPr>
          <w:tab/>
        </w:r>
        <w:r>
          <w:rPr>
            <w:noProof/>
            <w:webHidden/>
          </w:rPr>
          <w:fldChar w:fldCharType="begin"/>
        </w:r>
        <w:r>
          <w:rPr>
            <w:noProof/>
            <w:webHidden/>
          </w:rPr>
          <w:instrText xml:space="preserve"> PAGEREF _Toc157780961 \h </w:instrText>
        </w:r>
        <w:r>
          <w:rPr>
            <w:noProof/>
            <w:webHidden/>
          </w:rPr>
        </w:r>
        <w:r>
          <w:rPr>
            <w:noProof/>
            <w:webHidden/>
          </w:rPr>
          <w:fldChar w:fldCharType="separate"/>
        </w:r>
        <w:r>
          <w:rPr>
            <w:noProof/>
            <w:webHidden/>
          </w:rPr>
          <w:t xml:space="preserve">126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2">
        <w:r w:rsidRPr="00776E33">
          <w:rPr>
            <w:rStyle w:val="Hyperlink"/>
            <w:noProof/>
          </w:rPr>
          <w:t xml:space="preserve">10.2.7</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Tableaux de rechargement</w:t>
        </w:r>
        <w:r>
          <w:rPr>
            <w:noProof/>
            <w:webHidden/>
          </w:rPr>
          <w:tab/>
        </w:r>
        <w:r>
          <w:rPr>
            <w:noProof/>
            <w:webHidden/>
          </w:rPr>
          <w:fldChar w:fldCharType="begin"/>
        </w:r>
        <w:r>
          <w:rPr>
            <w:noProof/>
            <w:webHidden/>
          </w:rPr>
          <w:instrText xml:space="preserve"> PAGEREF _Toc157780962 \h </w:instrText>
        </w:r>
        <w:r>
          <w:rPr>
            <w:noProof/>
            <w:webHidden/>
          </w:rPr>
        </w:r>
        <w:r>
          <w:rPr>
            <w:noProof/>
            <w:webHidden/>
          </w:rPr>
          <w:fldChar w:fldCharType="separate"/>
        </w:r>
        <w:r>
          <w:rPr>
            <w:noProof/>
            <w:webHidden/>
          </w:rPr>
          <w:t xml:space="preserve">126</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63">
        <w:r w:rsidRPr="00776E33">
          <w:rPr>
            <w:rStyle w:val="Hyperlink"/>
            <w:noProof/>
          </w:rPr>
          <w:t xml:space="preserve">10.3</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des emplacements des fichiers de téléchargement et chargement des fichiers de téléchargement</w:t>
        </w:r>
        <w:r>
          <w:rPr>
            <w:noProof/>
            <w:webHidden/>
          </w:rPr>
          <w:tab/>
        </w:r>
        <w:r>
          <w:rPr>
            <w:noProof/>
            <w:webHidden/>
          </w:rPr>
          <w:fldChar w:fldCharType="begin"/>
        </w:r>
        <w:r>
          <w:rPr>
            <w:noProof/>
            <w:webHidden/>
          </w:rPr>
          <w:instrText xml:space="preserve"> PAGEREF _Toc157780963 \h </w:instrText>
        </w:r>
        <w:r>
          <w:rPr>
            <w:noProof/>
            <w:webHidden/>
          </w:rPr>
        </w:r>
        <w:r>
          <w:rPr>
            <w:noProof/>
            <w:webHidden/>
          </w:rPr>
          <w:fldChar w:fldCharType="separate"/>
        </w:r>
        <w:r>
          <w:rPr>
            <w:noProof/>
            <w:webHidden/>
          </w:rPr>
          <w:t xml:space="preserve">126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4">
        <w:r w:rsidRPr="00776E33">
          <w:rPr>
            <w:rStyle w:val="Hyperlink"/>
            <w:noProof/>
          </w:rPr>
          <w:t xml:space="preserve">10.3.1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Téléchargement automatique des fichiers au démarrage de WinIBW4</w:t>
        </w:r>
        <w:r>
          <w:rPr>
            <w:noProof/>
            <w:webHidden/>
          </w:rPr>
          <w:tab/>
        </w:r>
        <w:r>
          <w:rPr>
            <w:noProof/>
            <w:webHidden/>
          </w:rPr>
          <w:fldChar w:fldCharType="begin"/>
        </w:r>
        <w:r>
          <w:rPr>
            <w:noProof/>
            <w:webHidden/>
          </w:rPr>
          <w:instrText xml:space="preserve"> PAGEREF _Toc157780964 \h </w:instrText>
        </w:r>
        <w:r>
          <w:rPr>
            <w:noProof/>
            <w:webHidden/>
          </w:rPr>
        </w:r>
        <w:r>
          <w:rPr>
            <w:noProof/>
            <w:webHidden/>
          </w:rPr>
          <w:fldChar w:fldCharType="separate"/>
        </w:r>
        <w:r>
          <w:rPr>
            <w:noProof/>
            <w:webHidden/>
          </w:rPr>
          <w:t xml:space="preserve">126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5">
        <w:r w:rsidRPr="00776E33">
          <w:rPr>
            <w:rStyle w:val="Hyperlink"/>
            <w:noProof/>
          </w:rPr>
          <w:t xml:space="preserve">10.3.2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Setup Emplacements des fichiers de téléchargement</w:t>
        </w:r>
        <w:r>
          <w:rPr>
            <w:noProof/>
            <w:webHidden/>
          </w:rPr>
          <w:tab/>
        </w:r>
        <w:r>
          <w:rPr>
            <w:noProof/>
            <w:webHidden/>
          </w:rPr>
          <w:fldChar w:fldCharType="begin"/>
        </w:r>
        <w:r>
          <w:rPr>
            <w:noProof/>
            <w:webHidden/>
          </w:rPr>
          <w:instrText xml:space="preserve"> PAGEREF _Toc157780965 \h </w:instrText>
        </w:r>
        <w:r>
          <w:rPr>
            <w:noProof/>
            <w:webHidden/>
          </w:rPr>
        </w:r>
        <w:r>
          <w:rPr>
            <w:noProof/>
            <w:webHidden/>
          </w:rPr>
          <w:fldChar w:fldCharType="separate"/>
        </w:r>
        <w:r>
          <w:rPr>
            <w:noProof/>
            <w:webHidden/>
          </w:rPr>
          <w:t xml:space="preserve">127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6">
        <w:r w:rsidRPr="00776E33">
          <w:rPr>
            <w:rStyle w:val="Hyperlink"/>
            <w:noProof/>
          </w:rPr>
          <w:t xml:space="preserve">10.3.3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Supprimer l'emplacement d'un fichier de téléchargement</w:t>
        </w:r>
        <w:r>
          <w:rPr>
            <w:noProof/>
            <w:webHidden/>
          </w:rPr>
          <w:tab/>
        </w:r>
        <w:r>
          <w:rPr>
            <w:noProof/>
            <w:webHidden/>
          </w:rPr>
          <w:fldChar w:fldCharType="begin"/>
        </w:r>
        <w:r>
          <w:rPr>
            <w:noProof/>
            <w:webHidden/>
          </w:rPr>
          <w:instrText xml:space="preserve"> PAGEREF _Toc157780966 \h </w:instrText>
        </w:r>
        <w:r>
          <w:rPr>
            <w:noProof/>
            <w:webHidden/>
          </w:rPr>
        </w:r>
        <w:r>
          <w:rPr>
            <w:noProof/>
            <w:webHidden/>
          </w:rPr>
          <w:fldChar w:fldCharType="separate"/>
        </w:r>
        <w:r>
          <w:rPr>
            <w:noProof/>
            <w:webHidden/>
          </w:rPr>
          <w:t xml:space="preserve">128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7">
        <w:r w:rsidRPr="00776E33">
          <w:rPr>
            <w:rStyle w:val="Hyperlink"/>
            <w:noProof/>
          </w:rPr>
          <w:t xml:space="preserve">10.3.4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Déplacer vers le haut et vers le bas l'emplacement d'un fichier de téléchargement</w:t>
        </w:r>
        <w:r>
          <w:rPr>
            <w:noProof/>
            <w:webHidden/>
          </w:rPr>
          <w:tab/>
        </w:r>
        <w:r>
          <w:rPr>
            <w:noProof/>
            <w:webHidden/>
          </w:rPr>
          <w:fldChar w:fldCharType="begin"/>
        </w:r>
        <w:r>
          <w:rPr>
            <w:noProof/>
            <w:webHidden/>
          </w:rPr>
          <w:instrText xml:space="preserve"> PAGEREF _Toc157780967 \h </w:instrText>
        </w:r>
        <w:r>
          <w:rPr>
            <w:noProof/>
            <w:webHidden/>
          </w:rPr>
        </w:r>
        <w:r>
          <w:rPr>
            <w:noProof/>
            <w:webHidden/>
          </w:rPr>
          <w:fldChar w:fldCharType="separate"/>
        </w:r>
        <w:r>
          <w:rPr>
            <w:noProof/>
            <w:webHidden/>
          </w:rPr>
          <w:t xml:space="preserve">128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8">
        <w:r w:rsidRPr="00776E33">
          <w:rPr>
            <w:rStyle w:val="Hyperlink"/>
            <w:noProof/>
          </w:rPr>
          <w:t xml:space="preserve">10.3.5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Insérer un nouvel emplacement pour le fichier de téléchargement</w:t>
        </w:r>
        <w:r>
          <w:rPr>
            <w:noProof/>
            <w:webHidden/>
          </w:rPr>
          <w:tab/>
        </w:r>
        <w:r>
          <w:rPr>
            <w:noProof/>
            <w:webHidden/>
          </w:rPr>
          <w:fldChar w:fldCharType="begin"/>
        </w:r>
        <w:r>
          <w:rPr>
            <w:noProof/>
            <w:webHidden/>
          </w:rPr>
          <w:instrText xml:space="preserve"> PAGEREF _Toc157780968 \h </w:instrText>
        </w:r>
        <w:r>
          <w:rPr>
            <w:noProof/>
            <w:webHidden/>
          </w:rPr>
        </w:r>
        <w:r>
          <w:rPr>
            <w:noProof/>
            <w:webHidden/>
          </w:rPr>
          <w:fldChar w:fldCharType="separate"/>
        </w:r>
        <w:r>
          <w:rPr>
            <w:noProof/>
            <w:webHidden/>
          </w:rPr>
          <w:t xml:space="preserve">128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69">
        <w:r w:rsidRPr="00776E33">
          <w:rPr>
            <w:rStyle w:val="Hyperlink"/>
            <w:noProof/>
          </w:rPr>
          <w:t xml:space="preserve">10.3.6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Modifier l'emplacement d'un fichier de téléchargement</w:t>
        </w:r>
        <w:r>
          <w:rPr>
            <w:noProof/>
            <w:webHidden/>
          </w:rPr>
          <w:tab/>
        </w:r>
        <w:r>
          <w:rPr>
            <w:noProof/>
            <w:webHidden/>
          </w:rPr>
          <w:fldChar w:fldCharType="begin"/>
        </w:r>
        <w:r>
          <w:rPr>
            <w:noProof/>
            <w:webHidden/>
          </w:rPr>
          <w:instrText xml:space="preserve"> PAGEREF _Toc157780969 \h </w:instrText>
        </w:r>
        <w:r>
          <w:rPr>
            <w:noProof/>
            <w:webHidden/>
          </w:rPr>
        </w:r>
        <w:r>
          <w:rPr>
            <w:noProof/>
            <w:webHidden/>
          </w:rPr>
          <w:fldChar w:fldCharType="separate"/>
        </w:r>
        <w:r>
          <w:rPr>
            <w:noProof/>
            <w:webHidden/>
          </w:rPr>
          <w:t xml:space="preserve">128</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0">
        <w:r w:rsidRPr="00776E33">
          <w:rPr>
            <w:rStyle w:val="Hyperlink"/>
            <w:noProof/>
          </w:rPr>
          <w:t xml:space="preserve">10.3.7</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Spécifier l'emplacement de la source et de la destination d'un fichier de téléchargement</w:t>
        </w:r>
        <w:r>
          <w:rPr>
            <w:noProof/>
            <w:webHidden/>
          </w:rPr>
          <w:tab/>
        </w:r>
        <w:r>
          <w:rPr>
            <w:noProof/>
            <w:webHidden/>
          </w:rPr>
          <w:fldChar w:fldCharType="begin"/>
        </w:r>
        <w:r>
          <w:rPr>
            <w:noProof/>
            <w:webHidden/>
          </w:rPr>
          <w:instrText xml:space="preserve"> PAGEREF _Toc157780970 \h </w:instrText>
        </w:r>
        <w:r>
          <w:rPr>
            <w:noProof/>
            <w:webHidden/>
          </w:rPr>
        </w:r>
        <w:r>
          <w:rPr>
            <w:noProof/>
            <w:webHidden/>
          </w:rPr>
          <w:fldChar w:fldCharType="separate"/>
        </w:r>
        <w:r>
          <w:rPr>
            <w:noProof/>
            <w:webHidden/>
          </w:rPr>
          <w:t xml:space="preserve">129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1">
        <w:r w:rsidRPr="00776E33">
          <w:rPr>
            <w:rStyle w:val="Hyperlink"/>
            <w:noProof/>
          </w:rPr>
          <w:t xml:space="preserve">10.3.8</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Redécharger les fichiers</w:t>
        </w:r>
        <w:r>
          <w:rPr>
            <w:noProof/>
            <w:webHidden/>
          </w:rPr>
          <w:tab/>
        </w:r>
        <w:r>
          <w:rPr>
            <w:noProof/>
            <w:webHidden/>
          </w:rPr>
          <w:fldChar w:fldCharType="begin"/>
        </w:r>
        <w:r>
          <w:rPr>
            <w:noProof/>
            <w:webHidden/>
          </w:rPr>
          <w:instrText xml:space="preserve"> PAGEREF _Toc157780971 \h </w:instrText>
        </w:r>
        <w:r>
          <w:rPr>
            <w:noProof/>
            <w:webHidden/>
          </w:rPr>
        </w:r>
        <w:r>
          <w:rPr>
            <w:noProof/>
            <w:webHidden/>
          </w:rPr>
          <w:fldChar w:fldCharType="separate"/>
        </w:r>
        <w:r>
          <w:rPr>
            <w:noProof/>
            <w:webHidden/>
          </w:rPr>
          <w:t xml:space="preserve">130</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0972">
        <w:r w:rsidRPr="00776E33">
          <w:rPr>
            <w:rStyle w:val="Hyperlink"/>
          </w:rPr>
          <w:t xml:space="preserve">11</w:t>
        </w:r>
        <w:r>
          <w:rPr>
            <w:rFonts w:asciiTheme="minorHAnsi" w:hAnsiTheme="minorHAnsi" w:cstheme="minorBidi"/>
            <w:b w:val="0"/>
            <w:caps w:val="0"/>
            <w:kern w:val="2"/>
            <w:szCs w:val="22"/>
            <w:lang w:eastAsia="en-US"/>
            <w14:ligatures w14:val="standardContextual"/>
          </w:rPr>
          <w:tab/>
        </w:r>
        <w:r w:rsidRPr="00776E33">
          <w:rPr>
            <w:rStyle w:val="Hyperlink"/>
          </w:rPr>
          <w:t xml:space="preserve">Divers</w:t>
        </w:r>
        <w:r>
          <w:rPr>
            <w:webHidden/>
          </w:rPr>
          <w:tab/>
        </w:r>
        <w:r>
          <w:rPr>
            <w:webHidden/>
          </w:rPr>
          <w:fldChar w:fldCharType="begin"/>
        </w:r>
        <w:r>
          <w:rPr>
            <w:webHidden/>
          </w:rPr>
          <w:instrText xml:space="preserve"> PAGEREF _Toc157780972 \h </w:instrText>
        </w:r>
        <w:r>
          <w:rPr>
            <w:webHidden/>
          </w:rPr>
        </w:r>
        <w:r>
          <w:rPr>
            <w:webHidden/>
          </w:rPr>
          <w:fldChar w:fldCharType="separate"/>
        </w:r>
        <w:r>
          <w:rPr>
            <w:webHidden/>
          </w:rPr>
          <w:t xml:space="preserve">132</w:t>
        </w:r>
        <w:r>
          <w:rPr>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73">
        <w:r w:rsidRPr="00776E33">
          <w:rPr>
            <w:rStyle w:val="Hyperlink"/>
            <w:noProof/>
          </w:rPr>
          <w:t xml:space="preserve">11.1</w:t>
        </w:r>
        <w:r>
          <w:rPr>
            <w:rFonts w:asciiTheme="minorHAnsi" w:hAnsiTheme="minorHAnsi" w:cstheme="minorBidi"/>
            <w:noProof/>
            <w:kern w:val="2"/>
            <w:szCs w:val="22"/>
            <w:lang w:eastAsia="en-US"/>
            <w14:ligatures w14:val="standardContextual"/>
          </w:rPr>
          <w:tab/>
        </w:r>
        <w:r w:rsidRPr="00776E33">
          <w:rPr>
            <w:rStyle w:val="Hyperlink"/>
            <w:noProof/>
          </w:rPr>
          <w:t xml:space="preserve">Langues de l'interface utilisateur</w:t>
        </w:r>
        <w:r>
          <w:rPr>
            <w:noProof/>
            <w:webHidden/>
          </w:rPr>
          <w:tab/>
        </w:r>
        <w:r>
          <w:rPr>
            <w:noProof/>
            <w:webHidden/>
          </w:rPr>
          <w:fldChar w:fldCharType="begin"/>
        </w:r>
        <w:r>
          <w:rPr>
            <w:noProof/>
            <w:webHidden/>
          </w:rPr>
          <w:instrText xml:space="preserve"> PAGEREF _Toc157780973 \h </w:instrText>
        </w:r>
        <w:r>
          <w:rPr>
            <w:noProof/>
            <w:webHidden/>
          </w:rPr>
        </w:r>
        <w:r>
          <w:rPr>
            <w:noProof/>
            <w:webHidden/>
          </w:rPr>
          <w:fldChar w:fldCharType="separate"/>
        </w:r>
        <w:r>
          <w:rPr>
            <w:noProof/>
            <w:webHidden/>
          </w:rPr>
          <w:t xml:space="preserve">132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4">
        <w:r w:rsidRPr="00776E33">
          <w:rPr>
            <w:rStyle w:val="Hyperlink"/>
            <w:noProof/>
          </w:rPr>
          <w:t xml:space="preserve">11.1.1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Changement de langue</w:t>
        </w:r>
        <w:r>
          <w:rPr>
            <w:noProof/>
            <w:webHidden/>
          </w:rPr>
          <w:tab/>
        </w:r>
        <w:r>
          <w:rPr>
            <w:noProof/>
            <w:webHidden/>
          </w:rPr>
          <w:fldChar w:fldCharType="begin"/>
        </w:r>
        <w:r>
          <w:rPr>
            <w:noProof/>
            <w:webHidden/>
          </w:rPr>
          <w:instrText xml:space="preserve"> PAGEREF _Toc157780974 \h </w:instrText>
        </w:r>
        <w:r>
          <w:rPr>
            <w:noProof/>
            <w:webHidden/>
          </w:rPr>
        </w:r>
        <w:r>
          <w:rPr>
            <w:noProof/>
            <w:webHidden/>
          </w:rPr>
          <w:fldChar w:fldCharType="separate"/>
        </w:r>
        <w:r>
          <w:rPr>
            <w:noProof/>
            <w:webHidden/>
          </w:rPr>
          <w:t xml:space="preserve">132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5">
        <w:r w:rsidRPr="00776E33">
          <w:rPr>
            <w:rStyle w:val="Hyperlink"/>
            <w:noProof/>
          </w:rPr>
          <w:t xml:space="preserve">11.1.2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Tableaux des langues</w:t>
        </w:r>
        <w:r>
          <w:rPr>
            <w:noProof/>
            <w:webHidden/>
          </w:rPr>
          <w:tab/>
        </w:r>
        <w:r>
          <w:rPr>
            <w:noProof/>
            <w:webHidden/>
          </w:rPr>
          <w:fldChar w:fldCharType="begin"/>
        </w:r>
        <w:r>
          <w:rPr>
            <w:noProof/>
            <w:webHidden/>
          </w:rPr>
          <w:instrText xml:space="preserve"> PAGEREF _Toc157780975 \h </w:instrText>
        </w:r>
        <w:r>
          <w:rPr>
            <w:noProof/>
            <w:webHidden/>
          </w:rPr>
        </w:r>
        <w:r>
          <w:rPr>
            <w:noProof/>
            <w:webHidden/>
          </w:rPr>
          <w:fldChar w:fldCharType="separate"/>
        </w:r>
        <w:r>
          <w:rPr>
            <w:noProof/>
            <w:webHidden/>
          </w:rPr>
          <w:t xml:space="preserve">133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6">
        <w:r w:rsidRPr="00776E33">
          <w:rPr>
            <w:rStyle w:val="Hyperlink"/>
            <w:noProof/>
          </w:rPr>
          <w:t xml:space="preserve">11.1.3</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Utilisation dans les scripts</w:t>
        </w:r>
        <w:r>
          <w:rPr>
            <w:noProof/>
            <w:webHidden/>
          </w:rPr>
          <w:tab/>
        </w:r>
        <w:r>
          <w:rPr>
            <w:noProof/>
            <w:webHidden/>
          </w:rPr>
          <w:fldChar w:fldCharType="begin"/>
        </w:r>
        <w:r>
          <w:rPr>
            <w:noProof/>
            <w:webHidden/>
          </w:rPr>
          <w:instrText xml:space="preserve"> PAGEREF _Toc157780976 \h </w:instrText>
        </w:r>
        <w:r>
          <w:rPr>
            <w:noProof/>
            <w:webHidden/>
          </w:rPr>
        </w:r>
        <w:r>
          <w:rPr>
            <w:noProof/>
            <w:webHidden/>
          </w:rPr>
          <w:fldChar w:fldCharType="separate"/>
        </w:r>
        <w:r>
          <w:rPr>
            <w:noProof/>
            <w:webHidden/>
          </w:rPr>
          <w:t xml:space="preserve">133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7">
        <w:r w:rsidRPr="00776E33">
          <w:rPr>
            <w:rStyle w:val="Hyperlink"/>
            <w:noProof/>
          </w:rPr>
          <w:t xml:space="preserve">11.1.4</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Utilisation dans les dialogues de script</w:t>
        </w:r>
        <w:r>
          <w:rPr>
            <w:noProof/>
            <w:webHidden/>
          </w:rPr>
          <w:tab/>
        </w:r>
        <w:r>
          <w:rPr>
            <w:noProof/>
            <w:webHidden/>
          </w:rPr>
          <w:fldChar w:fldCharType="begin"/>
        </w:r>
        <w:r>
          <w:rPr>
            <w:noProof/>
            <w:webHidden/>
          </w:rPr>
          <w:instrText xml:space="preserve"> PAGEREF _Toc157780977 \h </w:instrText>
        </w:r>
        <w:r>
          <w:rPr>
            <w:noProof/>
            <w:webHidden/>
          </w:rPr>
        </w:r>
        <w:r>
          <w:rPr>
            <w:noProof/>
            <w:webHidden/>
          </w:rPr>
          <w:fldChar w:fldCharType="separate"/>
        </w:r>
        <w:r>
          <w:rPr>
            <w:noProof/>
            <w:webHidden/>
          </w:rPr>
          <w:t xml:space="preserve">133</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78">
        <w:r w:rsidRPr="00776E33">
          <w:rPr>
            <w:rStyle w:val="Hyperlink"/>
            <w:noProof/>
          </w:rPr>
          <w:t xml:space="preserve">11.2</w:t>
        </w:r>
        <w:r>
          <w:rPr>
            <w:rFonts w:asciiTheme="minorHAnsi" w:hAnsiTheme="minorHAnsi" w:cstheme="minorBidi"/>
            <w:noProof/>
            <w:kern w:val="2"/>
            <w:szCs w:val="22"/>
            <w:lang w:eastAsia="en-US"/>
            <w14:ligatures w14:val="standardContextual"/>
          </w:rPr>
          <w:tab/>
        </w:r>
        <w:r w:rsidRPr="00776E33">
          <w:rPr>
            <w:rStyle w:val="Hyperlink"/>
            <w:noProof/>
          </w:rPr>
          <w:t xml:space="preserve">Aide au catalogage en ligne</w:t>
        </w:r>
        <w:r>
          <w:rPr>
            <w:noProof/>
            <w:webHidden/>
          </w:rPr>
          <w:tab/>
        </w:r>
        <w:r>
          <w:rPr>
            <w:noProof/>
            <w:webHidden/>
          </w:rPr>
          <w:fldChar w:fldCharType="begin"/>
        </w:r>
        <w:r>
          <w:rPr>
            <w:noProof/>
            <w:webHidden/>
          </w:rPr>
          <w:instrText xml:space="preserve"> PAGEREF _Toc157780978 \h </w:instrText>
        </w:r>
        <w:r>
          <w:rPr>
            <w:noProof/>
            <w:webHidden/>
          </w:rPr>
        </w:r>
        <w:r>
          <w:rPr>
            <w:noProof/>
            <w:webHidden/>
          </w:rPr>
          <w:fldChar w:fldCharType="separate"/>
        </w:r>
        <w:r>
          <w:rPr>
            <w:noProof/>
            <w:webHidden/>
          </w:rPr>
          <w:t xml:space="preserve">134</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79">
        <w:r w:rsidRPr="00776E33">
          <w:rPr>
            <w:rStyle w:val="Hyperlink"/>
            <w:noProof/>
          </w:rPr>
          <w:t xml:space="preserve">11.2.1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Aide au catalogage en ligne spécifique au site</w:t>
        </w:r>
        <w:r>
          <w:rPr>
            <w:noProof/>
            <w:webHidden/>
          </w:rPr>
          <w:tab/>
        </w:r>
        <w:r>
          <w:rPr>
            <w:noProof/>
            <w:webHidden/>
          </w:rPr>
          <w:fldChar w:fldCharType="begin"/>
        </w:r>
        <w:r>
          <w:rPr>
            <w:noProof/>
            <w:webHidden/>
          </w:rPr>
          <w:instrText xml:space="preserve"> PAGEREF _Toc157780979 \h </w:instrText>
        </w:r>
        <w:r>
          <w:rPr>
            <w:noProof/>
            <w:webHidden/>
          </w:rPr>
        </w:r>
        <w:r>
          <w:rPr>
            <w:noProof/>
            <w:webHidden/>
          </w:rPr>
          <w:fldChar w:fldCharType="separate"/>
        </w:r>
        <w:r>
          <w:rPr>
            <w:noProof/>
            <w:webHidden/>
          </w:rPr>
          <w:t xml:space="preserve">134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80">
        <w:r w:rsidRPr="00776E33">
          <w:rPr>
            <w:rStyle w:val="Hyperlink"/>
            <w:noProof/>
          </w:rPr>
          <w:t xml:space="preserve">11.2.1.1</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 l'aide au catalogage en ligne spécifique au site</w:t>
        </w:r>
        <w:r>
          <w:rPr>
            <w:noProof/>
            <w:webHidden/>
          </w:rPr>
          <w:tab/>
        </w:r>
        <w:r>
          <w:rPr>
            <w:noProof/>
            <w:webHidden/>
          </w:rPr>
          <w:fldChar w:fldCharType="begin"/>
        </w:r>
        <w:r>
          <w:rPr>
            <w:noProof/>
            <w:webHidden/>
          </w:rPr>
          <w:instrText xml:space="preserve"> PAGEREF _Toc157780980 \h </w:instrText>
        </w:r>
        <w:r>
          <w:rPr>
            <w:noProof/>
            <w:webHidden/>
          </w:rPr>
        </w:r>
        <w:r>
          <w:rPr>
            <w:noProof/>
            <w:webHidden/>
          </w:rPr>
          <w:fldChar w:fldCharType="separate"/>
        </w:r>
        <w:r>
          <w:rPr>
            <w:noProof/>
            <w:webHidden/>
          </w:rPr>
          <w:t xml:space="preserve">134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81">
        <w:r w:rsidRPr="00776E33">
          <w:rPr>
            <w:rStyle w:val="Hyperlink"/>
            <w:noProof/>
          </w:rPr>
          <w:t xml:space="preserve">11.2.1.2</w:t>
        </w:r>
        <w:r>
          <w:rPr>
            <w:rFonts w:asciiTheme="minorHAnsi" w:hAnsiTheme="minorHAnsi" w:cstheme="minorBidi"/>
            <w:noProof/>
            <w:kern w:val="2"/>
            <w:szCs w:val="22"/>
            <w:lang w:eastAsia="en-US"/>
            <w14:ligatures w14:val="standardContextual"/>
          </w:rPr>
          <w:tab/>
        </w:r>
        <w:r w:rsidRPr="00776E33">
          <w:rPr>
            <w:rStyle w:val="Hyperlink"/>
            <w:noProof/>
          </w:rPr>
          <w:t xml:space="preserve">Mécanisme d'aide au catalogage en ligne spécifique au site</w:t>
        </w:r>
        <w:r>
          <w:rPr>
            <w:noProof/>
            <w:webHidden/>
          </w:rPr>
          <w:tab/>
        </w:r>
        <w:r>
          <w:rPr>
            <w:noProof/>
            <w:webHidden/>
          </w:rPr>
          <w:fldChar w:fldCharType="begin"/>
        </w:r>
        <w:r>
          <w:rPr>
            <w:noProof/>
            <w:webHidden/>
          </w:rPr>
          <w:instrText xml:space="preserve"> PAGEREF _Toc157780981 \h </w:instrText>
        </w:r>
        <w:r>
          <w:rPr>
            <w:noProof/>
            <w:webHidden/>
          </w:rPr>
        </w:r>
        <w:r>
          <w:rPr>
            <w:noProof/>
            <w:webHidden/>
          </w:rPr>
          <w:fldChar w:fldCharType="separate"/>
        </w:r>
        <w:r>
          <w:rPr>
            <w:noProof/>
            <w:webHidden/>
          </w:rPr>
          <w:t xml:space="preserve">135</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82">
        <w:r w:rsidRPr="00776E33">
          <w:rPr>
            <w:rStyle w:val="Hyperlink"/>
            <w:noProof/>
          </w:rPr>
          <w:t xml:space="preserve">11.2.2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Aide au catalogage en ligne spécifique à la base de données</w:t>
        </w:r>
        <w:r>
          <w:rPr>
            <w:noProof/>
            <w:webHidden/>
          </w:rPr>
          <w:tab/>
        </w:r>
        <w:r>
          <w:rPr>
            <w:noProof/>
            <w:webHidden/>
          </w:rPr>
          <w:fldChar w:fldCharType="begin"/>
        </w:r>
        <w:r>
          <w:rPr>
            <w:noProof/>
            <w:webHidden/>
          </w:rPr>
          <w:instrText xml:space="preserve"> PAGEREF _Toc157780982 \h </w:instrText>
        </w:r>
        <w:r>
          <w:rPr>
            <w:noProof/>
            <w:webHidden/>
          </w:rPr>
        </w:r>
        <w:r>
          <w:rPr>
            <w:noProof/>
            <w:webHidden/>
          </w:rPr>
          <w:fldChar w:fldCharType="separate"/>
        </w:r>
        <w:r>
          <w:rPr>
            <w:noProof/>
            <w:webHidden/>
          </w:rPr>
          <w:t xml:space="preserve">135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83">
        <w:r w:rsidRPr="00776E33">
          <w:rPr>
            <w:rStyle w:val="Hyperlink"/>
            <w:noProof/>
          </w:rPr>
          <w:t xml:space="preserve">11.2.2.1</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 l'aide au catalogage en ligne spécifique au site</w:t>
        </w:r>
        <w:r>
          <w:rPr>
            <w:noProof/>
            <w:webHidden/>
          </w:rPr>
          <w:tab/>
        </w:r>
        <w:r>
          <w:rPr>
            <w:noProof/>
            <w:webHidden/>
          </w:rPr>
          <w:fldChar w:fldCharType="begin"/>
        </w:r>
        <w:r>
          <w:rPr>
            <w:noProof/>
            <w:webHidden/>
          </w:rPr>
          <w:instrText xml:space="preserve"> PAGEREF _Toc157780983 \h </w:instrText>
        </w:r>
        <w:r>
          <w:rPr>
            <w:noProof/>
            <w:webHidden/>
          </w:rPr>
        </w:r>
        <w:r>
          <w:rPr>
            <w:noProof/>
            <w:webHidden/>
          </w:rPr>
          <w:fldChar w:fldCharType="separate"/>
        </w:r>
        <w:r>
          <w:rPr>
            <w:noProof/>
            <w:webHidden/>
          </w:rPr>
          <w:t xml:space="preserve">135</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84">
        <w:r w:rsidRPr="00776E33">
          <w:rPr>
            <w:rStyle w:val="Hyperlink"/>
            <w:noProof/>
          </w:rPr>
          <w:t xml:space="preserve">11.2.2.2</w:t>
        </w:r>
        <w:r>
          <w:rPr>
            <w:rFonts w:asciiTheme="minorHAnsi" w:hAnsiTheme="minorHAnsi" w:cstheme="minorBidi"/>
            <w:noProof/>
            <w:kern w:val="2"/>
            <w:szCs w:val="22"/>
            <w:lang w:eastAsia="en-US"/>
            <w14:ligatures w14:val="standardContextual"/>
          </w:rPr>
          <w:tab/>
        </w:r>
        <w:r w:rsidRPr="00776E33">
          <w:rPr>
            <w:rStyle w:val="Hyperlink"/>
            <w:noProof/>
          </w:rPr>
          <w:t xml:space="preserve">Mécanisme d'aide au catalogage en ligne spécifique au site</w:t>
        </w:r>
        <w:r>
          <w:rPr>
            <w:noProof/>
            <w:webHidden/>
          </w:rPr>
          <w:tab/>
        </w:r>
        <w:r>
          <w:rPr>
            <w:noProof/>
            <w:webHidden/>
          </w:rPr>
          <w:fldChar w:fldCharType="begin"/>
        </w:r>
        <w:r>
          <w:rPr>
            <w:noProof/>
            <w:webHidden/>
          </w:rPr>
          <w:instrText xml:space="preserve"> PAGEREF _Toc157780984 \h </w:instrText>
        </w:r>
        <w:r>
          <w:rPr>
            <w:noProof/>
            <w:webHidden/>
          </w:rPr>
        </w:r>
        <w:r>
          <w:rPr>
            <w:noProof/>
            <w:webHidden/>
          </w:rPr>
          <w:fldChar w:fldCharType="separate"/>
        </w:r>
        <w:r>
          <w:rPr>
            <w:noProof/>
            <w:webHidden/>
          </w:rPr>
          <w:t xml:space="preserve">136</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85">
        <w:r w:rsidRPr="00776E33">
          <w:rPr>
            <w:rStyle w:val="Hyperlink"/>
            <w:noProof/>
          </w:rPr>
          <w:t xml:space="preserve">11.3</w:t>
        </w:r>
        <w:r>
          <w:rPr>
            <w:rFonts w:asciiTheme="minorHAnsi" w:hAnsiTheme="minorHAnsi" w:cstheme="minorBidi"/>
            <w:noProof/>
            <w:kern w:val="2"/>
            <w:szCs w:val="22"/>
            <w:lang w:eastAsia="en-US"/>
            <w14:ligatures w14:val="standardContextual"/>
          </w:rPr>
          <w:tab/>
        </w:r>
        <w:r w:rsidRPr="00776E33">
          <w:rPr>
            <w:rStyle w:val="Hyperlink"/>
            <w:noProof/>
          </w:rPr>
          <w:t xml:space="preserve">Fonction de la table</w:t>
        </w:r>
        <w:r>
          <w:rPr>
            <w:noProof/>
            <w:webHidden/>
          </w:rPr>
          <w:tab/>
        </w:r>
        <w:r>
          <w:rPr>
            <w:noProof/>
            <w:webHidden/>
          </w:rPr>
          <w:fldChar w:fldCharType="begin"/>
        </w:r>
        <w:r>
          <w:rPr>
            <w:noProof/>
            <w:webHidden/>
          </w:rPr>
          <w:instrText xml:space="preserve"> PAGEREF _Toc157780985 \h </w:instrText>
        </w:r>
        <w:r>
          <w:rPr>
            <w:noProof/>
            <w:webHidden/>
          </w:rPr>
        </w:r>
        <w:r>
          <w:rPr>
            <w:noProof/>
            <w:webHidden/>
          </w:rPr>
          <w:fldChar w:fldCharType="separate"/>
        </w:r>
        <w:r>
          <w:rPr>
            <w:noProof/>
            <w:webHidden/>
          </w:rPr>
          <w:t xml:space="preserve">136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86">
        <w:r w:rsidRPr="00776E33">
          <w:rPr>
            <w:rStyle w:val="Hyperlink"/>
            <w:noProof/>
          </w:rPr>
          <w:t xml:space="preserve">11.3.1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Tables</w:t>
        </w:r>
        <w:r>
          <w:rPr>
            <w:noProof/>
            <w:webHidden/>
          </w:rPr>
          <w:tab/>
        </w:r>
        <w:r>
          <w:rPr>
            <w:noProof/>
            <w:webHidden/>
          </w:rPr>
          <w:fldChar w:fldCharType="begin"/>
        </w:r>
        <w:r>
          <w:rPr>
            <w:noProof/>
            <w:webHidden/>
          </w:rPr>
          <w:instrText xml:space="preserve"> PAGEREF _Toc157780986 \h </w:instrText>
        </w:r>
        <w:r>
          <w:rPr>
            <w:noProof/>
            <w:webHidden/>
          </w:rPr>
        </w:r>
        <w:r>
          <w:rPr>
            <w:noProof/>
            <w:webHidden/>
          </w:rPr>
          <w:fldChar w:fldCharType="separate"/>
        </w:r>
        <w:r>
          <w:rPr>
            <w:noProof/>
            <w:webHidden/>
          </w:rPr>
          <w:t xml:space="preserve">136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87">
        <w:r w:rsidRPr="00776E33">
          <w:rPr>
            <w:rStyle w:val="Hyperlink"/>
            <w:noProof/>
          </w:rPr>
          <w:t xml:space="preserve">11.3.1.1</w:t>
        </w:r>
        <w:r>
          <w:rPr>
            <w:rFonts w:asciiTheme="minorHAnsi" w:hAnsiTheme="minorHAnsi" w:cstheme="minorBidi"/>
            <w:noProof/>
            <w:kern w:val="2"/>
            <w:szCs w:val="22"/>
            <w:lang w:eastAsia="en-US"/>
            <w14:ligatures w14:val="standardContextual"/>
          </w:rPr>
          <w:tab/>
        </w:r>
        <w:r w:rsidRPr="00776E33">
          <w:rPr>
            <w:rStyle w:val="Hyperlink"/>
            <w:noProof/>
          </w:rPr>
          <w:t xml:space="preserve">Tableaux par défaut</w:t>
        </w:r>
        <w:r>
          <w:rPr>
            <w:noProof/>
            <w:webHidden/>
          </w:rPr>
          <w:tab/>
        </w:r>
        <w:r>
          <w:rPr>
            <w:noProof/>
            <w:webHidden/>
          </w:rPr>
          <w:fldChar w:fldCharType="begin"/>
        </w:r>
        <w:r>
          <w:rPr>
            <w:noProof/>
            <w:webHidden/>
          </w:rPr>
          <w:instrText xml:space="preserve"> PAGEREF _Toc157780987 \h </w:instrText>
        </w:r>
        <w:r>
          <w:rPr>
            <w:noProof/>
            <w:webHidden/>
          </w:rPr>
        </w:r>
        <w:r>
          <w:rPr>
            <w:noProof/>
            <w:webHidden/>
          </w:rPr>
          <w:fldChar w:fldCharType="separate"/>
        </w:r>
        <w:r>
          <w:rPr>
            <w:noProof/>
            <w:webHidden/>
          </w:rPr>
          <w:t xml:space="preserve">137</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88">
        <w:r w:rsidRPr="00776E33">
          <w:rPr>
            <w:rStyle w:val="Hyperlink"/>
            <w:noProof/>
          </w:rPr>
          <w:t xml:space="preserve">11.3.1.2</w:t>
        </w:r>
        <w:r>
          <w:rPr>
            <w:rFonts w:asciiTheme="minorHAnsi" w:hAnsiTheme="minorHAnsi" w:cstheme="minorBidi"/>
            <w:noProof/>
            <w:kern w:val="2"/>
            <w:szCs w:val="22"/>
            <w:lang w:eastAsia="en-US"/>
            <w14:ligatures w14:val="standardContextual"/>
          </w:rPr>
          <w:tab/>
        </w:r>
        <w:r w:rsidRPr="00776E33">
          <w:rPr>
            <w:rStyle w:val="Hyperlink"/>
            <w:noProof/>
          </w:rPr>
          <w:t xml:space="preserve">Tableaux définis par l'utilisateur</w:t>
        </w:r>
        <w:r>
          <w:rPr>
            <w:noProof/>
            <w:webHidden/>
          </w:rPr>
          <w:tab/>
        </w:r>
        <w:r>
          <w:rPr>
            <w:noProof/>
            <w:webHidden/>
          </w:rPr>
          <w:fldChar w:fldCharType="begin"/>
        </w:r>
        <w:r>
          <w:rPr>
            <w:noProof/>
            <w:webHidden/>
          </w:rPr>
          <w:instrText xml:space="preserve"> PAGEREF _Toc157780988 \h </w:instrText>
        </w:r>
        <w:r>
          <w:rPr>
            <w:noProof/>
            <w:webHidden/>
          </w:rPr>
        </w:r>
        <w:r>
          <w:rPr>
            <w:noProof/>
            <w:webHidden/>
          </w:rPr>
          <w:fldChar w:fldCharType="separate"/>
        </w:r>
        <w:r>
          <w:rPr>
            <w:noProof/>
            <w:webHidden/>
          </w:rPr>
          <w:t xml:space="preserve">137</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89">
        <w:r w:rsidRPr="00776E33">
          <w:rPr>
            <w:rStyle w:val="Hyperlink"/>
            <w:noProof/>
          </w:rPr>
          <w:t xml:space="preserve">11.3.2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Utilisation des tableaux</w:t>
        </w:r>
        <w:r>
          <w:rPr>
            <w:noProof/>
            <w:webHidden/>
          </w:rPr>
          <w:tab/>
        </w:r>
        <w:r>
          <w:rPr>
            <w:noProof/>
            <w:webHidden/>
          </w:rPr>
          <w:fldChar w:fldCharType="begin"/>
        </w:r>
        <w:r>
          <w:rPr>
            <w:noProof/>
            <w:webHidden/>
          </w:rPr>
          <w:instrText xml:space="preserve"> PAGEREF _Toc157780989 \h </w:instrText>
        </w:r>
        <w:r>
          <w:rPr>
            <w:noProof/>
            <w:webHidden/>
          </w:rPr>
        </w:r>
        <w:r>
          <w:rPr>
            <w:noProof/>
            <w:webHidden/>
          </w:rPr>
          <w:fldChar w:fldCharType="separate"/>
        </w:r>
        <w:r>
          <w:rPr>
            <w:noProof/>
            <w:webHidden/>
          </w:rPr>
          <w:t xml:space="preserve">137</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90">
        <w:r w:rsidRPr="00776E33">
          <w:rPr>
            <w:rStyle w:val="Hyperlink"/>
            <w:noProof/>
          </w:rPr>
          <w:t xml:space="preserve">11.4</w:t>
        </w:r>
        <w:r>
          <w:rPr>
            <w:rFonts w:asciiTheme="minorHAnsi" w:hAnsiTheme="minorHAnsi" w:cstheme="minorBidi"/>
            <w:noProof/>
            <w:kern w:val="2"/>
            <w:szCs w:val="22"/>
            <w:lang w:eastAsia="en-US"/>
            <w14:ligatures w14:val="standardContextual"/>
          </w:rPr>
          <w:tab/>
        </w:r>
        <w:r w:rsidRPr="00776E33">
          <w:rPr>
            <w:rStyle w:val="Hyperlink"/>
            <w:noProof/>
          </w:rPr>
          <w:t xml:space="preserve">Fonctions de translittération</w:t>
        </w:r>
        <w:r>
          <w:rPr>
            <w:noProof/>
            <w:webHidden/>
          </w:rPr>
          <w:tab/>
        </w:r>
        <w:r>
          <w:rPr>
            <w:noProof/>
            <w:webHidden/>
          </w:rPr>
          <w:fldChar w:fldCharType="begin"/>
        </w:r>
        <w:r>
          <w:rPr>
            <w:noProof/>
            <w:webHidden/>
          </w:rPr>
          <w:instrText xml:space="preserve"> PAGEREF _Toc157780990 \h </w:instrText>
        </w:r>
        <w:r>
          <w:rPr>
            <w:noProof/>
            <w:webHidden/>
          </w:rPr>
        </w:r>
        <w:r>
          <w:rPr>
            <w:noProof/>
            <w:webHidden/>
          </w:rPr>
          <w:fldChar w:fldCharType="separate"/>
        </w:r>
        <w:r>
          <w:rPr>
            <w:noProof/>
            <w:webHidden/>
          </w:rPr>
          <w:t xml:space="preserve">143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91">
        <w:r w:rsidRPr="00776E33">
          <w:rPr>
            <w:rStyle w:val="Hyperlink"/>
            <w:noProof/>
          </w:rPr>
          <w:t xml:space="preserve">11.4.1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Translittération</w:t>
        </w:r>
        <w:r>
          <w:rPr>
            <w:noProof/>
            <w:webHidden/>
          </w:rPr>
          <w:tab/>
        </w:r>
        <w:r>
          <w:rPr>
            <w:noProof/>
            <w:webHidden/>
          </w:rPr>
          <w:fldChar w:fldCharType="begin"/>
        </w:r>
        <w:r>
          <w:rPr>
            <w:noProof/>
            <w:webHidden/>
          </w:rPr>
          <w:instrText xml:space="preserve"> PAGEREF _Toc157780991 \h </w:instrText>
        </w:r>
        <w:r>
          <w:rPr>
            <w:noProof/>
            <w:webHidden/>
          </w:rPr>
        </w:r>
        <w:r>
          <w:rPr>
            <w:noProof/>
            <w:webHidden/>
          </w:rPr>
          <w:fldChar w:fldCharType="separate"/>
        </w:r>
        <w:r>
          <w:rPr>
            <w:noProof/>
            <w:webHidden/>
          </w:rPr>
          <w:t xml:space="preserve">144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92">
        <w:r w:rsidRPr="00776E33">
          <w:rPr>
            <w:rStyle w:val="Hyperlink"/>
            <w:noProof/>
          </w:rPr>
          <w:t xml:space="preserve">11.4.1.1</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 la translittération</w:t>
        </w:r>
        <w:r>
          <w:rPr>
            <w:noProof/>
            <w:webHidden/>
          </w:rPr>
          <w:tab/>
        </w:r>
        <w:r>
          <w:rPr>
            <w:noProof/>
            <w:webHidden/>
          </w:rPr>
          <w:fldChar w:fldCharType="begin"/>
        </w:r>
        <w:r>
          <w:rPr>
            <w:noProof/>
            <w:webHidden/>
          </w:rPr>
          <w:instrText xml:space="preserve"> PAGEREF _Toc157780992 \h </w:instrText>
        </w:r>
        <w:r>
          <w:rPr>
            <w:noProof/>
            <w:webHidden/>
          </w:rPr>
        </w:r>
        <w:r>
          <w:rPr>
            <w:noProof/>
            <w:webHidden/>
          </w:rPr>
          <w:fldChar w:fldCharType="separate"/>
        </w:r>
        <w:r>
          <w:rPr>
            <w:noProof/>
            <w:webHidden/>
          </w:rPr>
          <w:t xml:space="preserve">144</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93">
        <w:r w:rsidRPr="00776E33">
          <w:rPr>
            <w:rStyle w:val="Hyperlink"/>
            <w:noProof/>
          </w:rPr>
          <w:t xml:space="preserve">11.4.1.2</w:t>
        </w:r>
        <w:r>
          <w:rPr>
            <w:rFonts w:asciiTheme="minorHAnsi" w:hAnsiTheme="minorHAnsi" w:cstheme="minorBidi"/>
            <w:noProof/>
            <w:kern w:val="2"/>
            <w:szCs w:val="22"/>
            <w:lang w:eastAsia="en-US"/>
            <w14:ligatures w14:val="standardContextual"/>
          </w:rPr>
          <w:tab/>
        </w:r>
        <w:r w:rsidRPr="00776E33">
          <w:rPr>
            <w:rStyle w:val="Hyperlink"/>
            <w:noProof/>
          </w:rPr>
          <w:t xml:space="preserve">Répétition de la translittération</w:t>
        </w:r>
        <w:r>
          <w:rPr>
            <w:noProof/>
            <w:webHidden/>
          </w:rPr>
          <w:tab/>
        </w:r>
        <w:r>
          <w:rPr>
            <w:noProof/>
            <w:webHidden/>
          </w:rPr>
          <w:fldChar w:fldCharType="begin"/>
        </w:r>
        <w:r>
          <w:rPr>
            <w:noProof/>
            <w:webHidden/>
          </w:rPr>
          <w:instrText xml:space="preserve"> PAGEREF _Toc157780993 \h </w:instrText>
        </w:r>
        <w:r>
          <w:rPr>
            <w:noProof/>
            <w:webHidden/>
          </w:rPr>
        </w:r>
        <w:r>
          <w:rPr>
            <w:noProof/>
            <w:webHidden/>
          </w:rPr>
          <w:fldChar w:fldCharType="separate"/>
        </w:r>
        <w:r>
          <w:rPr>
            <w:noProof/>
            <w:webHidden/>
          </w:rPr>
          <w:t xml:space="preserve">146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0994">
        <w:r w:rsidRPr="00776E33">
          <w:rPr>
            <w:rStyle w:val="Hyperlink"/>
            <w:noProof/>
          </w:rPr>
          <w:t xml:space="preserve">11.4.2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Ajout d'un numéro de série et d'un code de script</w:t>
        </w:r>
        <w:r>
          <w:rPr>
            <w:noProof/>
            <w:webHidden/>
          </w:rPr>
          <w:tab/>
        </w:r>
        <w:r>
          <w:rPr>
            <w:noProof/>
            <w:webHidden/>
          </w:rPr>
          <w:fldChar w:fldCharType="begin"/>
        </w:r>
        <w:r>
          <w:rPr>
            <w:noProof/>
            <w:webHidden/>
          </w:rPr>
          <w:instrText xml:space="preserve"> PAGEREF _Toc157780994 \h </w:instrText>
        </w:r>
        <w:r>
          <w:rPr>
            <w:noProof/>
            <w:webHidden/>
          </w:rPr>
        </w:r>
        <w:r>
          <w:rPr>
            <w:noProof/>
            <w:webHidden/>
          </w:rPr>
          <w:fldChar w:fldCharType="separate"/>
        </w:r>
        <w:r>
          <w:rPr>
            <w:noProof/>
            <w:webHidden/>
          </w:rPr>
          <w:t xml:space="preserve">146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95">
        <w:r w:rsidRPr="00776E33">
          <w:rPr>
            <w:rStyle w:val="Hyperlink"/>
            <w:noProof/>
          </w:rPr>
          <w:t xml:space="preserve">11.4.2.1</w:t>
        </w:r>
        <w:r>
          <w:rPr>
            <w:rFonts w:asciiTheme="minorHAnsi" w:hAnsiTheme="minorHAnsi" w:cstheme="minorBidi"/>
            <w:noProof/>
            <w:kern w:val="2"/>
            <w:szCs w:val="22"/>
            <w:lang w:eastAsia="en-US"/>
            <w14:ligatures w14:val="standardContextual"/>
          </w:rPr>
          <w:tab/>
        </w:r>
        <w:r w:rsidRPr="00776E33">
          <w:rPr>
            <w:rStyle w:val="Hyperlink"/>
            <w:noProof/>
          </w:rPr>
          <w:t xml:space="preserve">Configuration de l'ajout d'un numéro de série et d'un code de script</w:t>
        </w:r>
        <w:r>
          <w:rPr>
            <w:noProof/>
            <w:webHidden/>
          </w:rPr>
          <w:tab/>
        </w:r>
        <w:r>
          <w:rPr>
            <w:noProof/>
            <w:webHidden/>
          </w:rPr>
          <w:fldChar w:fldCharType="begin"/>
        </w:r>
        <w:r>
          <w:rPr>
            <w:noProof/>
            <w:webHidden/>
          </w:rPr>
          <w:instrText xml:space="preserve"> PAGEREF _Toc157780995 \h </w:instrText>
        </w:r>
        <w:r>
          <w:rPr>
            <w:noProof/>
            <w:webHidden/>
          </w:rPr>
        </w:r>
        <w:r>
          <w:rPr>
            <w:noProof/>
            <w:webHidden/>
          </w:rPr>
          <w:fldChar w:fldCharType="separate"/>
        </w:r>
        <w:r>
          <w:rPr>
            <w:noProof/>
            <w:webHidden/>
          </w:rPr>
          <w:t xml:space="preserve">146</w:t>
        </w:r>
        <w:r>
          <w:rPr>
            <w:noProof/>
            <w:webHidden/>
          </w:rPr>
          <w:fldChar w:fldCharType="end"/>
        </w:r>
      </w:hyperlink>
    </w:p>
    <w:p>
      <w:pPr>
        <w:pStyle w:val="TOC4"/>
        <w:tabs>
          <w:tab w:val="left" w:pos="1760"/>
          <w:tab w:val="right" w:pos="9345"/>
        </w:tabs>
        <w:rPr>
          <w:rFonts w:asciiTheme="minorHAnsi" w:hAnsiTheme="minorHAnsi" w:cstheme="minorBidi"/>
          <w:noProof/>
          <w:kern w:val="2"/>
          <w:szCs w:val="22"/>
          <w:lang w:eastAsia="en-US"/>
          <w14:ligatures w14:val="standardContextual"/>
        </w:rPr>
      </w:pPr>
      <w:hyperlink w:history="1" w:anchor="_Toc157780996">
        <w:r w:rsidRPr="00776E33">
          <w:rPr>
            <w:rStyle w:val="Hyperlink"/>
            <w:noProof/>
          </w:rPr>
          <w:t xml:space="preserve">11.4.2.2</w:t>
        </w:r>
        <w:r>
          <w:rPr>
            <w:rFonts w:asciiTheme="minorHAnsi" w:hAnsiTheme="minorHAnsi" w:cstheme="minorBidi"/>
            <w:noProof/>
            <w:kern w:val="2"/>
            <w:szCs w:val="22"/>
            <w:lang w:eastAsia="en-US"/>
            <w14:ligatures w14:val="standardContextual"/>
          </w:rPr>
          <w:tab/>
        </w:r>
        <w:r w:rsidRPr="00776E33">
          <w:rPr>
            <w:rStyle w:val="Hyperlink"/>
            <w:noProof/>
          </w:rPr>
          <w:t xml:space="preserve">Répétition de l'ajout du numéro de série et du code script</w:t>
        </w:r>
        <w:r>
          <w:rPr>
            <w:noProof/>
            <w:webHidden/>
          </w:rPr>
          <w:tab/>
        </w:r>
        <w:r>
          <w:rPr>
            <w:noProof/>
            <w:webHidden/>
          </w:rPr>
          <w:fldChar w:fldCharType="begin"/>
        </w:r>
        <w:r>
          <w:rPr>
            <w:noProof/>
            <w:webHidden/>
          </w:rPr>
          <w:instrText xml:space="preserve"> PAGEREF _Toc157780996 \h </w:instrText>
        </w:r>
        <w:r>
          <w:rPr>
            <w:noProof/>
            <w:webHidden/>
          </w:rPr>
        </w:r>
        <w:r>
          <w:rPr>
            <w:noProof/>
            <w:webHidden/>
          </w:rPr>
          <w:fldChar w:fldCharType="separate"/>
        </w:r>
        <w:r>
          <w:rPr>
            <w:noProof/>
            <w:webHidden/>
          </w:rPr>
          <w:t xml:space="preserve">148</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97">
        <w:r w:rsidRPr="00776E33">
          <w:rPr>
            <w:rStyle w:val="Hyperlink"/>
            <w:noProof/>
          </w:rPr>
          <w:t xml:space="preserve">11.5</w:t>
        </w:r>
        <w:r>
          <w:rPr>
            <w:rFonts w:asciiTheme="minorHAnsi" w:hAnsiTheme="minorHAnsi" w:cstheme="minorBidi"/>
            <w:noProof/>
            <w:kern w:val="2"/>
            <w:szCs w:val="22"/>
            <w:lang w:eastAsia="en-US"/>
            <w14:ligatures w14:val="standardContextual"/>
          </w:rPr>
          <w:tab/>
        </w:r>
        <w:r w:rsidRPr="00776E33">
          <w:rPr>
            <w:rStyle w:val="Hyperlink"/>
            <w:noProof/>
          </w:rPr>
          <w:t xml:space="preserve">Fonction de liaison automatique</w:t>
        </w:r>
        <w:r>
          <w:rPr>
            <w:noProof/>
            <w:webHidden/>
          </w:rPr>
          <w:tab/>
        </w:r>
        <w:r>
          <w:rPr>
            <w:noProof/>
            <w:webHidden/>
          </w:rPr>
          <w:fldChar w:fldCharType="begin"/>
        </w:r>
        <w:r>
          <w:rPr>
            <w:noProof/>
            <w:webHidden/>
          </w:rPr>
          <w:instrText xml:space="preserve"> PAGEREF _Toc157780997 \h </w:instrText>
        </w:r>
        <w:r>
          <w:rPr>
            <w:noProof/>
            <w:webHidden/>
          </w:rPr>
        </w:r>
        <w:r>
          <w:rPr>
            <w:noProof/>
            <w:webHidden/>
          </w:rPr>
          <w:fldChar w:fldCharType="separate"/>
        </w:r>
        <w:r>
          <w:rPr>
            <w:noProof/>
            <w:webHidden/>
          </w:rPr>
          <w:t xml:space="preserve">148</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98">
        <w:r w:rsidRPr="00776E33">
          <w:rPr>
            <w:rStyle w:val="Hyperlink"/>
            <w:noProof/>
          </w:rPr>
          <w:t xml:space="preserve">11.6</w:t>
        </w:r>
        <w:r>
          <w:rPr>
            <w:rFonts w:asciiTheme="minorHAnsi" w:hAnsiTheme="minorHAnsi" w:cstheme="minorBidi"/>
            <w:noProof/>
            <w:kern w:val="2"/>
            <w:szCs w:val="22"/>
            <w:lang w:eastAsia="en-US"/>
            <w14:ligatures w14:val="standardContextual"/>
          </w:rPr>
          <w:tab/>
        </w:r>
        <w:r w:rsidRPr="00776E33">
          <w:rPr>
            <w:rStyle w:val="Hyperlink"/>
            <w:noProof/>
          </w:rPr>
          <w:t xml:space="preserve">Remplacement des liens</w:t>
        </w:r>
        <w:r>
          <w:rPr>
            <w:noProof/>
            <w:webHidden/>
          </w:rPr>
          <w:tab/>
        </w:r>
        <w:r>
          <w:rPr>
            <w:noProof/>
            <w:webHidden/>
          </w:rPr>
          <w:fldChar w:fldCharType="begin"/>
        </w:r>
        <w:r>
          <w:rPr>
            <w:noProof/>
            <w:webHidden/>
          </w:rPr>
          <w:instrText xml:space="preserve"> PAGEREF _Toc157780998 \h </w:instrText>
        </w:r>
        <w:r>
          <w:rPr>
            <w:noProof/>
            <w:webHidden/>
          </w:rPr>
        </w:r>
        <w:r>
          <w:rPr>
            <w:noProof/>
            <w:webHidden/>
          </w:rPr>
          <w:fldChar w:fldCharType="separate"/>
        </w:r>
        <w:r>
          <w:rPr>
            <w:noProof/>
            <w:webHidden/>
          </w:rPr>
          <w:t xml:space="preserve">148</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0999">
        <w:r w:rsidRPr="00776E33">
          <w:rPr>
            <w:rStyle w:val="Hyperlink"/>
            <w:noProof/>
          </w:rPr>
          <w:t xml:space="preserve">11.7</w:t>
        </w:r>
        <w:r>
          <w:rPr>
            <w:rFonts w:asciiTheme="minorHAnsi" w:hAnsiTheme="minorHAnsi" w:cstheme="minorBidi"/>
            <w:noProof/>
            <w:kern w:val="2"/>
            <w:szCs w:val="22"/>
            <w:lang w:eastAsia="en-US"/>
            <w14:ligatures w14:val="standardContextual"/>
          </w:rPr>
          <w:tab/>
        </w:r>
        <w:r w:rsidRPr="00776E33">
          <w:rPr>
            <w:rStyle w:val="Hyperlink"/>
            <w:noProof/>
          </w:rPr>
          <w:t xml:space="preserve">Fonction TitleCopy</w:t>
        </w:r>
        <w:r>
          <w:rPr>
            <w:noProof/>
            <w:webHidden/>
          </w:rPr>
          <w:tab/>
        </w:r>
        <w:r>
          <w:rPr>
            <w:noProof/>
            <w:webHidden/>
          </w:rPr>
          <w:fldChar w:fldCharType="begin"/>
        </w:r>
        <w:r>
          <w:rPr>
            <w:noProof/>
            <w:webHidden/>
          </w:rPr>
          <w:instrText xml:space="preserve"> PAGEREF _Toc157780999 \h </w:instrText>
        </w:r>
        <w:r>
          <w:rPr>
            <w:noProof/>
            <w:webHidden/>
          </w:rPr>
        </w:r>
        <w:r>
          <w:rPr>
            <w:noProof/>
            <w:webHidden/>
          </w:rPr>
          <w:fldChar w:fldCharType="separate"/>
        </w:r>
        <w:r>
          <w:rPr>
            <w:noProof/>
            <w:webHidden/>
          </w:rPr>
          <w:t xml:space="preserve">149</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1000">
        <w:r w:rsidRPr="00776E33">
          <w:rPr>
            <w:rStyle w:val="Hyperlink"/>
            <w:noProof/>
          </w:rPr>
          <w:t xml:space="preserve">11.7.1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Fichier d'instructions</w:t>
        </w:r>
        <w:r>
          <w:rPr>
            <w:noProof/>
            <w:webHidden/>
          </w:rPr>
          <w:tab/>
        </w:r>
        <w:r>
          <w:rPr>
            <w:noProof/>
            <w:webHidden/>
          </w:rPr>
          <w:fldChar w:fldCharType="begin"/>
        </w:r>
        <w:r>
          <w:rPr>
            <w:noProof/>
            <w:webHidden/>
          </w:rPr>
          <w:instrText xml:space="preserve"> PAGEREF _Toc157781000 \h </w:instrText>
        </w:r>
        <w:r>
          <w:rPr>
            <w:noProof/>
            <w:webHidden/>
          </w:rPr>
        </w:r>
        <w:r>
          <w:rPr>
            <w:noProof/>
            <w:webHidden/>
          </w:rPr>
          <w:fldChar w:fldCharType="separate"/>
        </w:r>
        <w:r>
          <w:rPr>
            <w:noProof/>
            <w:webHidden/>
          </w:rPr>
          <w:t xml:space="preserve">150</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1001">
        <w:r w:rsidRPr="00776E33">
          <w:rPr>
            <w:rStyle w:val="Hyperlink"/>
            <w:noProof/>
            <w:lang w:eastAsia="zh-CN"/>
          </w:rPr>
          <w:t xml:space="preserve">11.7.2</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Valeurs de ACTION</w:t>
        </w:r>
        <w:r>
          <w:rPr>
            <w:noProof/>
            <w:webHidden/>
          </w:rPr>
          <w:tab/>
        </w:r>
        <w:r>
          <w:rPr>
            <w:noProof/>
            <w:webHidden/>
          </w:rPr>
          <w:fldChar w:fldCharType="begin"/>
        </w:r>
        <w:r>
          <w:rPr>
            <w:noProof/>
            <w:webHidden/>
          </w:rPr>
          <w:instrText xml:space="preserve"> PAGEREF _Toc157781001 \h </w:instrText>
        </w:r>
        <w:r>
          <w:rPr>
            <w:noProof/>
            <w:webHidden/>
          </w:rPr>
        </w:r>
        <w:r>
          <w:rPr>
            <w:noProof/>
            <w:webHidden/>
          </w:rPr>
          <w:fldChar w:fldCharType="separate"/>
        </w:r>
        <w:r>
          <w:rPr>
            <w:noProof/>
            <w:webHidden/>
          </w:rPr>
          <w:t xml:space="preserve">151</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1002">
        <w:r w:rsidRPr="00776E33">
          <w:rPr>
            <w:rStyle w:val="Hyperlink"/>
            <w:noProof/>
            <w:lang w:eastAsia="zh-CN"/>
          </w:rPr>
          <w:t xml:space="preserve">11.7.3</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Position d'</w:t>
        </w:r>
        <w:r w:rsidRPr="00776E33">
          <w:rPr>
            <w:rStyle w:val="Hyperlink"/>
            <w:noProof/>
          </w:rPr>
          <w:t xml:space="preserve">application de l'instruction</w:t>
        </w:r>
        <w:r>
          <w:rPr>
            <w:noProof/>
            <w:webHidden/>
          </w:rPr>
          <w:tab/>
        </w:r>
        <w:r>
          <w:rPr>
            <w:noProof/>
            <w:webHidden/>
          </w:rPr>
          <w:fldChar w:fldCharType="begin"/>
        </w:r>
        <w:r>
          <w:rPr>
            <w:noProof/>
            <w:webHidden/>
          </w:rPr>
          <w:instrText xml:space="preserve"> PAGEREF _Toc157781002 \h </w:instrText>
        </w:r>
        <w:r>
          <w:rPr>
            <w:noProof/>
            <w:webHidden/>
          </w:rPr>
        </w:r>
        <w:r>
          <w:rPr>
            <w:noProof/>
            <w:webHidden/>
          </w:rPr>
          <w:fldChar w:fldCharType="separate"/>
        </w:r>
        <w:r>
          <w:rPr>
            <w:noProof/>
            <w:webHidden/>
          </w:rPr>
          <w:t xml:space="preserve">152</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1003">
        <w:r w:rsidRPr="00776E33">
          <w:rPr>
            <w:rStyle w:val="Hyperlink"/>
            <w:noProof/>
            <w:lang w:eastAsia="zh-CN"/>
          </w:rPr>
          <w:t xml:space="preserve">11.7.4</w:t>
        </w:r>
        <w:r>
          <w:rPr>
            <w:rFonts w:asciiTheme="minorHAnsi" w:hAnsiTheme="minorHAnsi" w:cstheme="minorBidi"/>
            <w:smallCaps w:val="0"/>
            <w:noProof/>
            <w:kern w:val="2"/>
            <w:szCs w:val="22"/>
            <w:lang w:eastAsia="en-US"/>
            <w14:ligatures w14:val="standardContextual"/>
          </w:rPr>
          <w:tab/>
        </w:r>
        <w:r w:rsidRPr="00776E33">
          <w:rPr>
            <w:rStyle w:val="Hyperlink"/>
            <w:noProof/>
            <w:lang w:eastAsia="zh-CN"/>
          </w:rPr>
          <w:t xml:space="preserve">Action DELETE</w:t>
        </w:r>
        <w:r>
          <w:rPr>
            <w:noProof/>
            <w:webHidden/>
          </w:rPr>
          <w:tab/>
        </w:r>
        <w:r>
          <w:rPr>
            <w:noProof/>
            <w:webHidden/>
          </w:rPr>
          <w:fldChar w:fldCharType="begin"/>
        </w:r>
        <w:r>
          <w:rPr>
            <w:noProof/>
            <w:webHidden/>
          </w:rPr>
          <w:instrText xml:space="preserve"> PAGEREF _Toc157781003 \h </w:instrText>
        </w:r>
        <w:r>
          <w:rPr>
            <w:noProof/>
            <w:webHidden/>
          </w:rPr>
        </w:r>
        <w:r>
          <w:rPr>
            <w:noProof/>
            <w:webHidden/>
          </w:rPr>
          <w:fldChar w:fldCharType="separate"/>
        </w:r>
        <w:r>
          <w:rPr>
            <w:noProof/>
            <w:webHidden/>
          </w:rPr>
          <w:t xml:space="preserve">153</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1004">
        <w:r w:rsidRPr="00776E33">
          <w:rPr>
            <w:rStyle w:val="Hyperlink"/>
            <w:noProof/>
          </w:rPr>
          <w:t xml:space="preserve">11.7.5</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Action INSERT</w:t>
        </w:r>
        <w:r>
          <w:rPr>
            <w:noProof/>
            <w:webHidden/>
          </w:rPr>
          <w:tab/>
        </w:r>
        <w:r>
          <w:rPr>
            <w:noProof/>
            <w:webHidden/>
          </w:rPr>
          <w:fldChar w:fldCharType="begin"/>
        </w:r>
        <w:r>
          <w:rPr>
            <w:noProof/>
            <w:webHidden/>
          </w:rPr>
          <w:instrText xml:space="preserve"> PAGEREF _Toc157781004 \h </w:instrText>
        </w:r>
        <w:r>
          <w:rPr>
            <w:noProof/>
            <w:webHidden/>
          </w:rPr>
        </w:r>
        <w:r>
          <w:rPr>
            <w:noProof/>
            <w:webHidden/>
          </w:rPr>
          <w:fldChar w:fldCharType="separate"/>
        </w:r>
        <w:r>
          <w:rPr>
            <w:noProof/>
            <w:webHidden/>
          </w:rPr>
          <w:t xml:space="preserve">156</w:t>
        </w:r>
        <w:r>
          <w:rPr>
            <w:noProof/>
            <w:webHidden/>
          </w:rPr>
          <w:fldChar w:fldCharType="end"/>
        </w:r>
      </w:hyperlink>
    </w:p>
    <w:p>
      <w:pPr>
        <w:pStyle w:val="TOC3"/>
        <w:tabs>
          <w:tab w:val="left" w:pos="1320"/>
          <w:tab w:val="right" w:pos="9345"/>
        </w:tabs>
        <w:rPr>
          <w:rFonts w:asciiTheme="minorHAnsi" w:hAnsiTheme="minorHAnsi" w:cstheme="minorBidi"/>
          <w:smallCaps w:val="0"/>
          <w:noProof/>
          <w:kern w:val="2"/>
          <w:szCs w:val="22"/>
          <w:lang w:eastAsia="en-US"/>
          <w14:ligatures w14:val="standardContextual"/>
        </w:rPr>
      </w:pPr>
      <w:hyperlink w:history="1" w:anchor="_Toc157781005">
        <w:r w:rsidRPr="00776E33">
          <w:rPr>
            <w:rStyle w:val="Hyperlink"/>
            <w:noProof/>
          </w:rPr>
          <w:t xml:space="preserve">11.7.6</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Action REMPLACER</w:t>
        </w:r>
        <w:r>
          <w:rPr>
            <w:noProof/>
            <w:webHidden/>
          </w:rPr>
          <w:tab/>
        </w:r>
        <w:r>
          <w:rPr>
            <w:noProof/>
            <w:webHidden/>
          </w:rPr>
          <w:fldChar w:fldCharType="begin"/>
        </w:r>
        <w:r>
          <w:rPr>
            <w:noProof/>
            <w:webHidden/>
          </w:rPr>
          <w:instrText xml:space="preserve"> PAGEREF _Toc157781005 \h </w:instrText>
        </w:r>
        <w:r>
          <w:rPr>
            <w:noProof/>
            <w:webHidden/>
          </w:rPr>
        </w:r>
        <w:r>
          <w:rPr>
            <w:noProof/>
            <w:webHidden/>
          </w:rPr>
          <w:fldChar w:fldCharType="separate"/>
        </w:r>
        <w:r>
          <w:rPr>
            <w:noProof/>
            <w:webHidden/>
          </w:rPr>
          <w:t xml:space="preserve">157</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1006">
        <w:r w:rsidRPr="00776E33">
          <w:rPr>
            <w:rStyle w:val="Hyperlink"/>
            <w:noProof/>
          </w:rPr>
          <w:t xml:space="preserve">11.8</w:t>
        </w:r>
        <w:r>
          <w:rPr>
            <w:rFonts w:asciiTheme="minorHAnsi" w:hAnsiTheme="minorHAnsi" w:cstheme="minorBidi"/>
            <w:noProof/>
            <w:kern w:val="2"/>
            <w:szCs w:val="22"/>
            <w:lang w:eastAsia="en-US"/>
            <w14:ligatures w14:val="standardContextual"/>
          </w:rPr>
          <w:tab/>
        </w:r>
        <w:r w:rsidRPr="00776E33">
          <w:rPr>
            <w:rStyle w:val="Hyperlink"/>
            <w:noProof/>
          </w:rPr>
          <w:t xml:space="preserve">Options de la ligne de commande</w:t>
        </w:r>
        <w:r>
          <w:rPr>
            <w:noProof/>
            <w:webHidden/>
          </w:rPr>
          <w:tab/>
        </w:r>
        <w:r>
          <w:rPr>
            <w:noProof/>
            <w:webHidden/>
          </w:rPr>
          <w:fldChar w:fldCharType="begin"/>
        </w:r>
        <w:r>
          <w:rPr>
            <w:noProof/>
            <w:webHidden/>
          </w:rPr>
          <w:instrText xml:space="preserve"> PAGEREF _Toc157781006 \h </w:instrText>
        </w:r>
        <w:r>
          <w:rPr>
            <w:noProof/>
            <w:webHidden/>
          </w:rPr>
        </w:r>
        <w:r>
          <w:rPr>
            <w:noProof/>
            <w:webHidden/>
          </w:rPr>
          <w:fldChar w:fldCharType="separate"/>
        </w:r>
        <w:r>
          <w:rPr>
            <w:noProof/>
            <w:webHidden/>
          </w:rPr>
          <w:t xml:space="preserve">157</w:t>
        </w:r>
        <w:r>
          <w:rPr>
            <w:noProof/>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1007">
        <w:r w:rsidRPr="00776E33">
          <w:rPr>
            <w:rStyle w:val="Hyperlink"/>
            <w:noProof/>
          </w:rPr>
          <w:t xml:space="preserve">11.9</w:t>
        </w:r>
        <w:r>
          <w:rPr>
            <w:rFonts w:asciiTheme="minorHAnsi" w:hAnsiTheme="minorHAnsi" w:cstheme="minorBidi"/>
            <w:noProof/>
            <w:kern w:val="2"/>
            <w:szCs w:val="22"/>
            <w:lang w:eastAsia="en-US"/>
            <w14:ligatures w14:val="standardContextual"/>
          </w:rPr>
          <w:tab/>
        </w:r>
        <w:r w:rsidRPr="00776E33">
          <w:rPr>
            <w:rStyle w:val="Hyperlink"/>
            <w:noProof/>
          </w:rPr>
          <w:t xml:space="preserve">Travailler avec l'AFB4</w:t>
        </w:r>
        <w:r>
          <w:rPr>
            <w:noProof/>
            <w:webHidden/>
          </w:rPr>
          <w:tab/>
        </w:r>
        <w:r>
          <w:rPr>
            <w:noProof/>
            <w:webHidden/>
          </w:rPr>
          <w:fldChar w:fldCharType="begin"/>
        </w:r>
        <w:r>
          <w:rPr>
            <w:noProof/>
            <w:webHidden/>
          </w:rPr>
          <w:instrText xml:space="preserve"> PAGEREF _Toc157781007 \h </w:instrText>
        </w:r>
        <w:r>
          <w:rPr>
            <w:noProof/>
            <w:webHidden/>
          </w:rPr>
        </w:r>
        <w:r>
          <w:rPr>
            <w:noProof/>
            <w:webHidden/>
          </w:rPr>
          <w:fldChar w:fldCharType="separate"/>
        </w:r>
        <w:r>
          <w:rPr>
            <w:noProof/>
            <w:webHidden/>
          </w:rPr>
          <w:t xml:space="preserve">159</w:t>
        </w:r>
        <w:r>
          <w:rPr>
            <w:noProof/>
            <w:webHidden/>
          </w:rPr>
          <w:fldChar w:fldCharType="end"/>
        </w:r>
      </w:hyperlink>
    </w:p>
    <w:p>
      <w:pPr>
        <w:pStyle w:val="TOC2"/>
        <w:tabs>
          <w:tab w:val="left" w:pos="880"/>
        </w:tabs>
        <w:rPr>
          <w:rFonts w:asciiTheme="minorHAnsi" w:hAnsiTheme="minorHAnsi" w:cstheme="minorBidi"/>
          <w:noProof/>
          <w:kern w:val="2"/>
          <w:szCs w:val="22"/>
          <w:lang w:eastAsia="en-US"/>
          <w14:ligatures w14:val="standardContextual"/>
        </w:rPr>
      </w:pPr>
      <w:hyperlink w:history="1" w:anchor="_Toc157781008">
        <w:r w:rsidRPr="00776E33">
          <w:rPr>
            <w:rStyle w:val="Hyperlink"/>
            <w:noProof/>
          </w:rPr>
          <w:t xml:space="preserve">11.10</w:t>
        </w:r>
        <w:r>
          <w:rPr>
            <w:rFonts w:asciiTheme="minorHAnsi" w:hAnsiTheme="minorHAnsi" w:cstheme="minorBidi"/>
            <w:noProof/>
            <w:kern w:val="2"/>
            <w:szCs w:val="22"/>
            <w:lang w:eastAsia="en-US"/>
            <w14:ligatures w14:val="standardContextual"/>
          </w:rPr>
          <w:tab/>
        </w:r>
        <w:r w:rsidRPr="00776E33">
          <w:rPr>
            <w:rStyle w:val="Hyperlink"/>
            <w:noProof/>
          </w:rPr>
          <w:t xml:space="preserve">Tracer et visualiser le code source</w:t>
        </w:r>
        <w:r>
          <w:rPr>
            <w:noProof/>
            <w:webHidden/>
          </w:rPr>
          <w:tab/>
        </w:r>
        <w:r>
          <w:rPr>
            <w:noProof/>
            <w:webHidden/>
          </w:rPr>
          <w:fldChar w:fldCharType="begin"/>
        </w:r>
        <w:r>
          <w:rPr>
            <w:noProof/>
            <w:webHidden/>
          </w:rPr>
          <w:instrText xml:space="preserve"> PAGEREF _Toc157781008 \h </w:instrText>
        </w:r>
        <w:r>
          <w:rPr>
            <w:noProof/>
            <w:webHidden/>
          </w:rPr>
        </w:r>
        <w:r>
          <w:rPr>
            <w:noProof/>
            <w:webHidden/>
          </w:rPr>
          <w:fldChar w:fldCharType="separate"/>
        </w:r>
        <w:r>
          <w:rPr>
            <w:noProof/>
            <w:webHidden/>
          </w:rPr>
          <w:t xml:space="preserve">159</w:t>
        </w:r>
        <w:r>
          <w:rPr>
            <w:noProof/>
            <w:webHidden/>
          </w:rPr>
          <w:fldChar w:fldCharType="end"/>
        </w:r>
      </w:hyperlink>
    </w:p>
    <w:p>
      <w:pPr>
        <w:pStyle w:val="TOC3"/>
        <w:tabs>
          <w:tab w:val="left" w:pos="1540"/>
          <w:tab w:val="right" w:pos="9345"/>
        </w:tabs>
        <w:rPr>
          <w:rFonts w:asciiTheme="minorHAnsi" w:hAnsiTheme="minorHAnsi" w:cstheme="minorBidi"/>
          <w:smallCaps w:val="0"/>
          <w:noProof/>
          <w:kern w:val="2"/>
          <w:szCs w:val="22"/>
          <w:lang w:eastAsia="en-US"/>
          <w14:ligatures w14:val="standardContextual"/>
        </w:rPr>
      </w:pPr>
      <w:hyperlink w:history="1" w:anchor="_Toc157781009">
        <w:r w:rsidRPr="00776E33">
          <w:rPr>
            <w:rStyle w:val="Hyperlink"/>
            <w:noProof/>
            <w:lang w:val="nl-NL"/>
          </w:rPr>
          <w:t xml:space="preserve">11.10.1</w:t>
        </w:r>
        <w:r>
          <w:rPr>
            <w:rFonts w:asciiTheme="minorHAnsi" w:hAnsiTheme="minorHAnsi" w:cstheme="minorBidi"/>
            <w:smallCaps w:val="0"/>
            <w:noProof/>
            <w:kern w:val="2"/>
            <w:szCs w:val="22"/>
            <w:lang w:eastAsia="en-US"/>
            <w14:ligatures w14:val="standardContextual"/>
          </w:rPr>
          <w:tab/>
        </w:r>
        <w:r w:rsidRPr="00776E33">
          <w:rPr>
            <w:rStyle w:val="Hyperlink"/>
            <w:noProof/>
            <w:lang w:val="nl-NL"/>
          </w:rPr>
          <w:t xml:space="preserve">Trace</w:t>
        </w:r>
        <w:r>
          <w:rPr>
            <w:noProof/>
            <w:webHidden/>
          </w:rPr>
          <w:tab/>
        </w:r>
        <w:r>
          <w:rPr>
            <w:noProof/>
            <w:webHidden/>
          </w:rPr>
          <w:fldChar w:fldCharType="begin"/>
        </w:r>
        <w:r>
          <w:rPr>
            <w:noProof/>
            <w:webHidden/>
          </w:rPr>
          <w:instrText xml:space="preserve"> PAGEREF _Toc157781009 \h </w:instrText>
        </w:r>
        <w:r>
          <w:rPr>
            <w:noProof/>
            <w:webHidden/>
          </w:rPr>
        </w:r>
        <w:r>
          <w:rPr>
            <w:noProof/>
            <w:webHidden/>
          </w:rPr>
          <w:fldChar w:fldCharType="separate"/>
        </w:r>
        <w:r>
          <w:rPr>
            <w:noProof/>
            <w:webHidden/>
          </w:rPr>
          <w:t xml:space="preserve">159</w:t>
        </w:r>
        <w:r>
          <w:rPr>
            <w:noProof/>
            <w:webHidden/>
          </w:rPr>
          <w:fldChar w:fldCharType="end"/>
        </w:r>
      </w:hyperlink>
    </w:p>
    <w:p>
      <w:pPr>
        <w:pStyle w:val="TOC3"/>
        <w:tabs>
          <w:tab w:val="left" w:pos="1540"/>
          <w:tab w:val="right" w:pos="9345"/>
        </w:tabs>
        <w:rPr>
          <w:rFonts w:asciiTheme="minorHAnsi" w:hAnsiTheme="minorHAnsi" w:cstheme="minorBidi"/>
          <w:smallCaps w:val="0"/>
          <w:noProof/>
          <w:kern w:val="2"/>
          <w:szCs w:val="22"/>
          <w:lang w:eastAsia="en-US"/>
          <w14:ligatures w14:val="standardContextual"/>
        </w:rPr>
      </w:pPr>
      <w:hyperlink w:history="1" w:anchor="_Toc157781010">
        <w:r w:rsidRPr="00776E33">
          <w:rPr>
            <w:rStyle w:val="Hyperlink"/>
            <w:noProof/>
          </w:rPr>
          <w:t xml:space="preserve">11.10.2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Voir le code source</w:t>
        </w:r>
        <w:r>
          <w:rPr>
            <w:noProof/>
            <w:webHidden/>
          </w:rPr>
          <w:tab/>
        </w:r>
        <w:r>
          <w:rPr>
            <w:noProof/>
            <w:webHidden/>
          </w:rPr>
          <w:fldChar w:fldCharType="begin"/>
        </w:r>
        <w:r>
          <w:rPr>
            <w:noProof/>
            <w:webHidden/>
          </w:rPr>
          <w:instrText xml:space="preserve"> PAGEREF _Toc157781010 \h </w:instrText>
        </w:r>
        <w:r>
          <w:rPr>
            <w:noProof/>
            <w:webHidden/>
          </w:rPr>
        </w:r>
        <w:r>
          <w:rPr>
            <w:noProof/>
            <w:webHidden/>
          </w:rPr>
          <w:fldChar w:fldCharType="separate"/>
        </w:r>
        <w:r>
          <w:rPr>
            <w:noProof/>
            <w:webHidden/>
          </w:rPr>
          <w:t xml:space="preserve">160</w:t>
        </w:r>
        <w:r>
          <w:rPr>
            <w:noProof/>
            <w:webHidden/>
          </w:rPr>
          <w:fldChar w:fldCharType="end"/>
        </w:r>
      </w:hyperlink>
    </w:p>
    <w:p>
      <w:pPr>
        <w:pStyle w:val="TOC2"/>
        <w:tabs>
          <w:tab w:val="left" w:pos="880"/>
        </w:tabs>
        <w:rPr>
          <w:rFonts w:asciiTheme="minorHAnsi" w:hAnsiTheme="minorHAnsi" w:cstheme="minorBidi"/>
          <w:noProof/>
          <w:kern w:val="2"/>
          <w:szCs w:val="22"/>
          <w:lang w:eastAsia="en-US"/>
          <w14:ligatures w14:val="standardContextual"/>
        </w:rPr>
      </w:pPr>
      <w:hyperlink w:history="1" w:anchor="_Toc157781011">
        <w:r w:rsidRPr="00776E33">
          <w:rPr>
            <w:rStyle w:val="Hyperlink"/>
            <w:noProof/>
          </w:rPr>
          <w:t xml:space="preserve">11.11</w:t>
        </w:r>
        <w:r>
          <w:rPr>
            <w:rFonts w:asciiTheme="minorHAnsi" w:hAnsiTheme="minorHAnsi" w:cstheme="minorBidi"/>
            <w:noProof/>
            <w:kern w:val="2"/>
            <w:szCs w:val="22"/>
            <w:lang w:eastAsia="en-US"/>
            <w14:ligatures w14:val="standardContextual"/>
          </w:rPr>
          <w:tab/>
        </w:r>
        <w:r w:rsidRPr="00776E33">
          <w:rPr>
            <w:rStyle w:val="Hyperlink"/>
            <w:noProof/>
          </w:rPr>
          <w:t xml:space="preserve">CSS</w:t>
        </w:r>
        <w:r>
          <w:rPr>
            <w:noProof/>
            <w:webHidden/>
          </w:rPr>
          <w:tab/>
        </w:r>
        <w:r>
          <w:rPr>
            <w:noProof/>
            <w:webHidden/>
          </w:rPr>
          <w:fldChar w:fldCharType="begin"/>
        </w:r>
        <w:r>
          <w:rPr>
            <w:noProof/>
            <w:webHidden/>
          </w:rPr>
          <w:instrText xml:space="preserve"> PAGEREF _Toc157781011 \h </w:instrText>
        </w:r>
        <w:r>
          <w:rPr>
            <w:noProof/>
            <w:webHidden/>
          </w:rPr>
        </w:r>
        <w:r>
          <w:rPr>
            <w:noProof/>
            <w:webHidden/>
          </w:rPr>
          <w:fldChar w:fldCharType="separate"/>
        </w:r>
        <w:r>
          <w:rPr>
            <w:noProof/>
            <w:webHidden/>
          </w:rPr>
          <w:t xml:space="preserve">161</w:t>
        </w:r>
        <w:r>
          <w:rPr>
            <w:noProof/>
            <w:webHidden/>
          </w:rPr>
          <w:fldChar w:fldCharType="end"/>
        </w:r>
      </w:hyperlink>
    </w:p>
    <w:p>
      <w:pPr>
        <w:pStyle w:val="TOC3"/>
        <w:tabs>
          <w:tab w:val="left" w:pos="1540"/>
          <w:tab w:val="right" w:pos="9345"/>
        </w:tabs>
        <w:rPr>
          <w:rFonts w:asciiTheme="minorHAnsi" w:hAnsiTheme="minorHAnsi" w:cstheme="minorBidi"/>
          <w:smallCaps w:val="0"/>
          <w:noProof/>
          <w:kern w:val="2"/>
          <w:szCs w:val="22"/>
          <w:lang w:eastAsia="en-US"/>
          <w14:ligatures w14:val="standardContextual"/>
        </w:rPr>
      </w:pPr>
      <w:hyperlink w:history="1" w:anchor="_Toc157781012">
        <w:r w:rsidRPr="00776E33">
          <w:rPr>
            <w:rStyle w:val="Hyperlink"/>
            <w:noProof/>
          </w:rPr>
          <w:t xml:space="preserve">11.11.1</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Affichage de l'enregistrement complet</w:t>
        </w:r>
        <w:r>
          <w:rPr>
            <w:noProof/>
            <w:webHidden/>
          </w:rPr>
          <w:tab/>
        </w:r>
        <w:r>
          <w:rPr>
            <w:noProof/>
            <w:webHidden/>
          </w:rPr>
          <w:fldChar w:fldCharType="begin"/>
        </w:r>
        <w:r>
          <w:rPr>
            <w:noProof/>
            <w:webHidden/>
          </w:rPr>
          <w:instrText xml:space="preserve"> PAGEREF _Toc157781012 \h </w:instrText>
        </w:r>
        <w:r>
          <w:rPr>
            <w:noProof/>
            <w:webHidden/>
          </w:rPr>
        </w:r>
        <w:r>
          <w:rPr>
            <w:noProof/>
            <w:webHidden/>
          </w:rPr>
          <w:fldChar w:fldCharType="separate"/>
        </w:r>
        <w:r>
          <w:rPr>
            <w:noProof/>
            <w:webHidden/>
          </w:rPr>
          <w:t xml:space="preserve">161</w:t>
        </w:r>
        <w:r>
          <w:rPr>
            <w:noProof/>
            <w:webHidden/>
          </w:rPr>
          <w:fldChar w:fldCharType="end"/>
        </w:r>
      </w:hyperlink>
    </w:p>
    <w:p>
      <w:pPr>
        <w:pStyle w:val="TOC3"/>
        <w:tabs>
          <w:tab w:val="left" w:pos="1540"/>
          <w:tab w:val="right" w:pos="9345"/>
        </w:tabs>
        <w:rPr>
          <w:rFonts w:asciiTheme="minorHAnsi" w:hAnsiTheme="minorHAnsi" w:cstheme="minorBidi"/>
          <w:smallCaps w:val="0"/>
          <w:noProof/>
          <w:kern w:val="2"/>
          <w:szCs w:val="22"/>
          <w:lang w:eastAsia="en-US"/>
          <w14:ligatures w14:val="standardContextual"/>
        </w:rPr>
      </w:pPr>
      <w:hyperlink w:history="1" w:anchor="_Toc157781013">
        <w:r w:rsidRPr="00776E33">
          <w:rPr>
            <w:rStyle w:val="Hyperlink"/>
            <w:noProof/>
          </w:rPr>
          <w:t xml:space="preserve">11.11.2</w:t>
        </w:r>
        <w:r>
          <w:rPr>
            <w:rFonts w:asciiTheme="minorHAnsi" w:hAnsiTheme="minorHAnsi" w:cstheme="minorBidi"/>
            <w:smallCaps w:val="0"/>
            <w:noProof/>
            <w:kern w:val="2"/>
            <w:szCs w:val="22"/>
            <w:lang w:eastAsia="en-US"/>
            <w14:ligatures w14:val="standardContextual"/>
          </w:rPr>
          <w:tab/>
        </w:r>
        <w:r w:rsidRPr="00776E33">
          <w:rPr>
            <w:rStyle w:val="Hyperlink"/>
            <w:noProof/>
          </w:rPr>
          <w:t xml:space="preserve">Modèles spécifiques</w:t>
        </w:r>
        <w:r>
          <w:rPr>
            <w:noProof/>
            <w:webHidden/>
          </w:rPr>
          <w:tab/>
        </w:r>
        <w:r>
          <w:rPr>
            <w:noProof/>
            <w:webHidden/>
          </w:rPr>
          <w:fldChar w:fldCharType="begin"/>
        </w:r>
        <w:r>
          <w:rPr>
            <w:noProof/>
            <w:webHidden/>
          </w:rPr>
          <w:instrText xml:space="preserve"> PAGEREF _Toc157781013 \h </w:instrText>
        </w:r>
        <w:r>
          <w:rPr>
            <w:noProof/>
            <w:webHidden/>
          </w:rPr>
        </w:r>
        <w:r>
          <w:rPr>
            <w:noProof/>
            <w:webHidden/>
          </w:rPr>
          <w:fldChar w:fldCharType="separate"/>
        </w:r>
        <w:r>
          <w:rPr>
            <w:noProof/>
            <w:webHidden/>
          </w:rPr>
          <w:t xml:space="preserve">163</w:t>
        </w:r>
        <w:r>
          <w:rPr>
            <w:noProof/>
            <w:webHidden/>
          </w:rPr>
          <w:fldChar w:fldCharType="end"/>
        </w:r>
      </w:hyperlink>
    </w:p>
    <w:p>
      <w:pPr>
        <w:pStyle w:val="TOC1"/>
        <w:rPr>
          <w:rFonts w:asciiTheme="minorHAnsi" w:hAnsiTheme="minorHAnsi" w:cstheme="minorBidi"/>
          <w:b w:val="0"/>
          <w:caps w:val="0"/>
          <w:kern w:val="2"/>
          <w:szCs w:val="22"/>
          <w:lang w:eastAsia="en-US"/>
          <w14:ligatures w14:val="standardContextual"/>
        </w:rPr>
      </w:pPr>
      <w:hyperlink w:history="1" w:anchor="_Toc157781014">
        <w:r w:rsidRPr="00776E33">
          <w:rPr>
            <w:rStyle w:val="Hyperlink"/>
          </w:rPr>
          <w:t xml:space="preserve">12</w:t>
        </w:r>
        <w:r>
          <w:rPr>
            <w:rFonts w:asciiTheme="minorHAnsi" w:hAnsiTheme="minorHAnsi" w:cstheme="minorBidi"/>
            <w:b w:val="0"/>
            <w:caps w:val="0"/>
            <w:kern w:val="2"/>
            <w:szCs w:val="22"/>
            <w:lang w:eastAsia="en-US"/>
            <w14:ligatures w14:val="standardContextual"/>
          </w:rPr>
          <w:tab/>
        </w:r>
        <w:r w:rsidRPr="00776E33">
          <w:rPr>
            <w:rStyle w:val="Hyperlink"/>
          </w:rPr>
          <w:t xml:space="preserve">Modèles</w:t>
        </w:r>
        <w:r>
          <w:rPr>
            <w:webHidden/>
          </w:rPr>
          <w:tab/>
        </w:r>
        <w:r>
          <w:rPr>
            <w:webHidden/>
          </w:rPr>
          <w:fldChar w:fldCharType="begin"/>
        </w:r>
        <w:r>
          <w:rPr>
            <w:webHidden/>
          </w:rPr>
          <w:instrText xml:space="preserve"> PAGEREF _Toc157781014 \h </w:instrText>
        </w:r>
        <w:r>
          <w:rPr>
            <w:webHidden/>
          </w:rPr>
        </w:r>
        <w:r>
          <w:rPr>
            <w:webHidden/>
          </w:rPr>
          <w:fldChar w:fldCharType="separate"/>
        </w:r>
        <w:r>
          <w:rPr>
            <w:webHidden/>
          </w:rPr>
          <w:t xml:space="preserve">165</w:t>
        </w:r>
        <w:r>
          <w:rPr>
            <w:webHidden/>
          </w:rPr>
          <w:fldChar w:fldCharType="end"/>
        </w:r>
      </w:hyperlink>
    </w:p>
    <w:p>
      <w:pPr>
        <w:pStyle w:val="TOC2"/>
        <w:tabs>
          <w:tab w:val="left" w:pos="660"/>
        </w:tabs>
        <w:rPr>
          <w:rFonts w:asciiTheme="minorHAnsi" w:hAnsiTheme="minorHAnsi" w:cstheme="minorBidi"/>
          <w:noProof/>
          <w:kern w:val="2"/>
          <w:szCs w:val="22"/>
          <w:lang w:eastAsia="en-US"/>
          <w14:ligatures w14:val="standardContextual"/>
        </w:rPr>
      </w:pPr>
      <w:hyperlink w:history="1" w:anchor="_Toc157781015">
        <w:r w:rsidRPr="00776E33">
          <w:rPr>
            <w:rStyle w:val="Hyperlink"/>
            <w:noProof/>
          </w:rPr>
          <w:t xml:space="preserve">12.1</w:t>
        </w:r>
        <w:r>
          <w:rPr>
            <w:rFonts w:asciiTheme="minorHAnsi" w:hAnsiTheme="minorHAnsi" w:cstheme="minorBidi"/>
            <w:noProof/>
            <w:kern w:val="2"/>
            <w:szCs w:val="22"/>
            <w:lang w:eastAsia="en-US"/>
            <w14:ligatures w14:val="standardContextual"/>
          </w:rPr>
          <w:tab/>
        </w:r>
        <w:r w:rsidRPr="00776E33">
          <w:rPr>
            <w:rStyle w:val="Hyperlink"/>
            <w:noProof/>
          </w:rPr>
          <w:t xml:space="preserve">Changements dans WinIBW4 par rapport à WinIBW3</w:t>
        </w:r>
        <w:r>
          <w:rPr>
            <w:noProof/>
            <w:webHidden/>
          </w:rPr>
          <w:tab/>
        </w:r>
        <w:r>
          <w:rPr>
            <w:noProof/>
            <w:webHidden/>
          </w:rPr>
          <w:fldChar w:fldCharType="begin"/>
        </w:r>
        <w:r>
          <w:rPr>
            <w:noProof/>
            <w:webHidden/>
          </w:rPr>
          <w:instrText xml:space="preserve"> PAGEREF _Toc157781015 \h </w:instrText>
        </w:r>
        <w:r>
          <w:rPr>
            <w:noProof/>
            <w:webHidden/>
          </w:rPr>
        </w:r>
        <w:r>
          <w:rPr>
            <w:noProof/>
            <w:webHidden/>
          </w:rPr>
          <w:fldChar w:fldCharType="separate"/>
        </w:r>
        <w:r>
          <w:rPr>
            <w:noProof/>
            <w:webHidden/>
          </w:rPr>
          <w:t xml:space="preserve">165</w:t>
        </w:r>
        <w:r>
          <w:rPr>
            <w:noProof/>
            <w:webHidden/>
          </w:rPr>
          <w:fldChar w:fldCharType="end"/>
        </w:r>
      </w:hyperlink>
    </w:p>
    <w:p>
      <w:pPr>
        <w:pStyle w:val="TOC1"/>
        <w:tabs>
          <w:tab w:val="left" w:pos="1760"/>
        </w:tabs>
        <w:rPr>
          <w:rFonts w:asciiTheme="minorHAnsi" w:hAnsiTheme="minorHAnsi" w:cstheme="minorBidi"/>
          <w:b w:val="0"/>
          <w:caps w:val="0"/>
          <w:kern w:val="2"/>
          <w:szCs w:val="22"/>
          <w:lang w:eastAsia="en-US"/>
          <w14:ligatures w14:val="standardContextual"/>
        </w:rPr>
      </w:pPr>
      <w:hyperlink w:history="1" w:anchor="_Toc157781016">
        <w:r w:rsidRPr="00776E33">
          <w:rPr>
            <w:rStyle w:val="Hyperlink"/>
          </w:rPr>
          <w:t xml:space="preserve">Annexe A</w:t>
        </w:r>
        <w:r>
          <w:rPr>
            <w:rFonts w:asciiTheme="minorHAnsi" w:hAnsiTheme="minorHAnsi" w:cstheme="minorBidi"/>
            <w:b w:val="0"/>
            <w:caps w:val="0"/>
            <w:kern w:val="2"/>
            <w:szCs w:val="22"/>
            <w:lang w:eastAsia="en-US"/>
            <w14:ligatures w14:val="standardContextual"/>
          </w:rPr>
          <w:tab/>
        </w:r>
        <w:r w:rsidRPr="00776E33">
          <w:rPr>
            <w:rStyle w:val="Hyperlink"/>
          </w:rPr>
          <w:t xml:space="preserve">Le fichier "setup.txt" pour l'installation des Pays-Bas</w:t>
        </w:r>
        <w:r>
          <w:rPr>
            <w:webHidden/>
          </w:rPr>
          <w:tab/>
        </w:r>
        <w:r>
          <w:rPr>
            <w:webHidden/>
          </w:rPr>
          <w:fldChar w:fldCharType="begin"/>
        </w:r>
        <w:r>
          <w:rPr>
            <w:webHidden/>
          </w:rPr>
          <w:instrText xml:space="preserve"> PAGEREF _Toc157781016 \h </w:instrText>
        </w:r>
        <w:r>
          <w:rPr>
            <w:webHidden/>
          </w:rPr>
        </w:r>
        <w:r>
          <w:rPr>
            <w:webHidden/>
          </w:rPr>
          <w:fldChar w:fldCharType="separate"/>
        </w:r>
        <w:r>
          <w:rPr>
            <w:webHidden/>
          </w:rPr>
          <w:t xml:space="preserve">170</w:t>
        </w:r>
        <w:r>
          <w:rPr>
            <w:webHidden/>
          </w:rPr>
          <w:fldChar w:fldCharType="end"/>
        </w:r>
      </w:hyperlink>
    </w:p>
    <w:p w:rsidR="005C7E4D" w:rsidP="005C7E4D" w:rsidRDefault="005C7E4D" w14:paraId="39D49954" w14:textId="7E6B16DC">
      <w:pPr>
        <w:rPr>
          <w:caps/>
          <w:sz w:val="28"/>
        </w:rPr>
      </w:pPr>
      <w:r>
        <w:rPr>
          <w:b/>
          <w:noProof/>
          <w:sz w:val="28"/>
        </w:rPr>
        <w:fldChar w:fldCharType="end"/>
      </w:r>
    </w:p>
    <w:p>
      <w:pPr>
        <w:pStyle w:val="Heading1"/>
      </w:pPr>
      <w:bookmarkStart w:name="_Toc462663507" w:id="4"/>
      <w:bookmarkStart w:name="_Toc157780785" w:id="5"/>
      <w:r>
        <w:rPr>
          <w:rFonts w:hint="eastAsia"/>
        </w:rPr>
        <w:lastRenderedPageBreak/>
        <w:t xml:space="preserve">Introduction à WinIBW4</w:t>
      </w:r>
      <w:bookmarkEnd w:id="5"/>
    </w:p>
    <w:p>
      <w:pPr>
        <w:pStyle w:val="Heading2"/>
      </w:pPr>
      <w:bookmarkStart w:name="_Ref107606299" w:id="6"/>
      <w:bookmarkStart w:name="_Toc157780786" w:id="7"/>
      <w:r w:rsidRPr="00D5552A">
        <w:t xml:space="preserve">Introduction</w:t>
      </w:r>
      <w:bookmarkEnd w:id="4"/>
      <w:bookmarkEnd w:id="6"/>
      <w:bookmarkEnd w:id="7"/>
    </w:p>
    <w:p>
      <w:pPr>
        <w:rPr>
          <w:lang w:eastAsia="zh-CN"/>
        </w:rPr>
      </w:pPr>
      <w:r>
        <w:rPr>
          <w:lang w:eastAsia="zh-CN"/>
        </w:rPr>
        <w:t xml:space="preserve">Ce document décrit le produit WinIBW4.</w:t>
      </w:r>
    </w:p>
    <w:p>
      <w:r>
        <w:t xml:space="preserve">WinIBW4 est un programme client pour le système bibliographique central d'OCLC. La </w:t>
      </w:r>
      <w:r>
        <w:t xml:space="preserve">plateforme cible est Microsoft Windows </w:t>
      </w:r>
      <w:r w:rsidRPr="00212459" w:rsidR="00212459">
        <w:t xml:space="preserve">10 et plus. </w:t>
      </w:r>
    </w:p>
    <w:p>
      <w:r>
        <w:t xml:space="preserve">WinIBW4 est le successeur entièrement réécrit de la série WinIBW3. La </w:t>
      </w:r>
      <w:r>
        <w:t xml:space="preserve">création d'un client totalement nouveau a été décidée en raison du fait </w:t>
      </w:r>
      <w:r>
        <w:t xml:space="preserve">que </w:t>
      </w:r>
      <w:r>
        <w:t xml:space="preserve">WinIBW3 était basé sur des bibliothèques obsolètes.</w:t>
      </w:r>
    </w:p>
    <w:p>
      <w:pPr>
        <w:rPr>
          <w:szCs w:val="22"/>
        </w:rPr>
      </w:pPr>
      <w:r w:rsidRPr="00596FF4">
        <w:rPr>
          <w:szCs w:val="22"/>
        </w:rPr>
        <w:t xml:space="preserve">Le public visé par ce document :</w:t>
      </w:r>
    </w:p>
    <w:p>
      <w:pPr>
        <w:pStyle w:val="ListParagraph"/>
        <w:numPr>
          <w:ilvl w:val="0"/>
          <w:numId w:val="42"/>
        </w:numPr>
        <w:rPr>
          <w:szCs w:val="22"/>
        </w:rPr>
      </w:pPr>
      <w:r w:rsidRPr="00596FF4">
        <w:rPr>
          <w:szCs w:val="22"/>
        </w:rPr>
        <w:t xml:space="preserve">les administrateurs système responsables de la création d'installations spécifiques de </w:t>
      </w:r>
      <w:r>
        <w:rPr>
          <w:szCs w:val="22"/>
        </w:rPr>
        <w:t xml:space="preserve">WinIBW4</w:t>
      </w:r>
      <w:r w:rsidRPr="00596FF4">
        <w:rPr>
          <w:szCs w:val="22"/>
        </w:rPr>
        <w:t xml:space="preserve">, </w:t>
      </w:r>
    </w:p>
    <w:p>
      <w:pPr>
        <w:pStyle w:val="ListParagraph"/>
        <w:numPr>
          <w:ilvl w:val="0"/>
          <w:numId w:val="42"/>
        </w:numPr>
        <w:rPr>
          <w:szCs w:val="22"/>
        </w:rPr>
      </w:pPr>
      <w:r w:rsidRPr="00596FF4">
        <w:rPr>
          <w:szCs w:val="22"/>
        </w:rPr>
        <w:t xml:space="preserve">rédacteurs de la documentation destinée à l'utilisateur final,</w:t>
      </w:r>
    </w:p>
    <w:p>
      <w:pPr>
        <w:pStyle w:val="ListParagraph"/>
        <w:numPr>
          <w:ilvl w:val="0"/>
          <w:numId w:val="42"/>
        </w:numPr>
        <w:rPr>
          <w:szCs w:val="22"/>
        </w:rPr>
      </w:pPr>
      <w:r w:rsidRPr="00596FF4">
        <w:rPr>
          <w:szCs w:val="22"/>
        </w:rPr>
        <w:t xml:space="preserve">les testeurs du </w:t>
      </w:r>
      <w:r w:rsidRPr="00596FF4">
        <w:rPr>
          <w:szCs w:val="22"/>
        </w:rPr>
        <w:t xml:space="preserve">produit </w:t>
      </w:r>
      <w:r>
        <w:rPr>
          <w:szCs w:val="22"/>
        </w:rPr>
        <w:t xml:space="preserve">WinIBW4</w:t>
      </w:r>
      <w:r>
        <w:rPr>
          <w:szCs w:val="22"/>
        </w:rPr>
        <w:t xml:space="preserve">,</w:t>
      </w:r>
    </w:p>
    <w:p>
      <w:pPr>
        <w:pStyle w:val="ListParagraph"/>
        <w:numPr>
          <w:ilvl w:val="0"/>
          <w:numId w:val="42"/>
        </w:numPr>
        <w:rPr>
          <w:szCs w:val="22"/>
        </w:rPr>
      </w:pPr>
      <w:r>
        <w:rPr>
          <w:szCs w:val="22"/>
        </w:rPr>
        <w:t xml:space="preserve">Utilisateurs de WinIBW4.</w:t>
      </w:r>
    </w:p>
    <w:p>
      <w:pPr>
        <w:pStyle w:val="Heading2"/>
      </w:pPr>
      <w:bookmarkStart w:name="_Ref107606301" w:id="8"/>
      <w:bookmarkStart w:name="_Toc157780787" w:id="9"/>
      <w:r>
        <w:t xml:space="preserve">Documentation complémentaire pertinente</w:t>
      </w:r>
      <w:bookmarkEnd w:id="8"/>
      <w:bookmarkEnd w:id="9"/>
    </w:p>
    <w:p>
      <w:r>
        <w:t xml:space="preserve">La documentation complémentaire suivante est disponible :</w:t>
      </w:r>
    </w:p>
    <w:p>
      <w:r>
        <w:tab/>
        <w:t xml:space="preserve">- "Scripting in WinIBW4", version 1.</w:t>
      </w:r>
      <w:r w:rsidR="00C13620">
        <w:t xml:space="preserve">5</w:t>
      </w:r>
      <w:r>
        <w:t xml:space="preserve">, </w:t>
      </w:r>
      <w:r w:rsidR="00DB4185">
        <w:t xml:space="preserve">18-11-2022</w:t>
      </w:r>
      <w:r>
        <w:t xml:space="preserve">.</w:t>
      </w:r>
    </w:p>
    <w:p>
      <w:pPr>
        <w:pStyle w:val="Heading2"/>
      </w:pPr>
      <w:bookmarkStart w:name="_Toc462663508" w:id="10"/>
      <w:bookmarkStart w:name="_Ref118729740" w:id="11"/>
      <w:bookmarkStart w:name="_Ref118729755" w:id="12"/>
      <w:bookmarkStart w:name="_Toc157780788" w:id="13"/>
      <w:r>
        <w:t xml:space="preserve">Caractéristiques</w:t>
      </w:r>
      <w:bookmarkEnd w:id="10"/>
      <w:bookmarkEnd w:id="11"/>
      <w:bookmarkEnd w:id="12"/>
      <w:bookmarkEnd w:id="13"/>
    </w:p>
    <w:p>
      <w:pPr>
        <w:rPr>
          <w:lang w:eastAsia="zh-CN"/>
        </w:rPr>
      </w:pPr>
      <w:r>
        <w:rPr>
          <w:rFonts w:hint="eastAsia"/>
          <w:lang w:eastAsia="zh-CN"/>
        </w:rPr>
        <w:t xml:space="preserve">Le tableau suivant </w:t>
      </w:r>
      <w:r>
        <w:rPr>
          <w:lang w:eastAsia="zh-CN"/>
        </w:rPr>
        <w:t xml:space="preserve">présente </w:t>
      </w:r>
      <w:r>
        <w:rPr>
          <w:rFonts w:hint="eastAsia"/>
          <w:lang w:eastAsia="zh-CN"/>
        </w:rPr>
        <w:t xml:space="preserve">les principales caractéristiques de WinIBW4 </w:t>
      </w:r>
      <w:r>
        <w:rPr>
          <w:lang w:eastAsia="zh-CN"/>
        </w:rPr>
        <w:t xml:space="preserve">qui </w:t>
      </w:r>
      <w:r>
        <w:rPr>
          <w:lang w:eastAsia="zh-CN"/>
        </w:rPr>
        <w:t xml:space="preserve">sont différentes de celles de WinIBW3 ou nouvelles (qui n'existaient pas dans WinIBW3).</w:t>
      </w:r>
    </w:p>
    <w:tbl>
      <w:tblPr>
        <w:tblStyle w:val="TableGrid"/>
        <w:tblW w:w="0" w:type="auto"/>
        <w:tblLook w:val="04a0"/>
      </w:tblPr>
      <w:tblGrid>
        <w:gridCol w:w="1271"/>
        <w:gridCol w:w="3969"/>
        <w:gridCol w:w="4105"/>
      </w:tblGrid>
      <w:tr w:rsidR="005C7E4D" w:rsidTr="236062DE" w14:paraId="5EB9E425" w14:textId="77777777">
        <w:tc>
          <w:tcPr>
            <w:tcW w:w="1271" w:type="dxa"/>
          </w:tcPr>
          <w:p>
            <w:pPr>
              <w:rPr>
                <w:lang w:eastAsia="zh-CN"/>
              </w:rPr>
            </w:pPr>
            <w:r>
              <w:rPr>
                <w:rFonts w:hint="eastAsia"/>
                <w:lang w:eastAsia="zh-CN"/>
              </w:rPr>
              <w:t xml:space="preserve">Fonctionnalité</w:t>
            </w:r>
          </w:p>
        </w:tc>
        <w:tc>
          <w:tcPr>
            <w:tcW w:w="3969" w:type="dxa"/>
          </w:tcPr>
          <w:p>
            <w:pPr>
              <w:rPr>
                <w:lang w:eastAsia="zh-CN"/>
              </w:rPr>
            </w:pPr>
            <w:r>
              <w:rPr>
                <w:rFonts w:hint="eastAsia"/>
                <w:lang w:eastAsia="zh-CN"/>
              </w:rPr>
              <w:t xml:space="preserve">WinIBW4</w:t>
            </w:r>
          </w:p>
        </w:tc>
        <w:tc>
          <w:tcPr>
            <w:tcW w:w="4105" w:type="dxa"/>
          </w:tcPr>
          <w:p>
            <w:pPr>
              <w:rPr>
                <w:lang w:eastAsia="zh-CN"/>
              </w:rPr>
            </w:pPr>
            <w:r>
              <w:rPr>
                <w:rFonts w:hint="eastAsia"/>
                <w:lang w:eastAsia="zh-CN"/>
              </w:rPr>
              <w:t xml:space="preserve">WinIBW3</w:t>
            </w:r>
          </w:p>
        </w:tc>
      </w:tr>
      <w:tr w:rsidR="005C7E4D" w:rsidTr="236062DE" w14:paraId="354980F5" w14:textId="77777777">
        <w:tc>
          <w:tcPr>
            <w:tcW w:w="1271" w:type="dxa"/>
          </w:tcPr>
          <w:p>
            <w:pPr>
              <w:rPr>
                <w:lang w:eastAsia="zh-CN"/>
              </w:rPr>
            </w:pPr>
            <w:r>
              <w:rPr>
                <w:rFonts w:hint="eastAsia"/>
                <w:lang w:eastAsia="zh-CN"/>
              </w:rPr>
              <w:t xml:space="preserve">1</w:t>
            </w:r>
          </w:p>
        </w:tc>
        <w:tc>
          <w:tcPr>
            <w:tcW w:w="3969" w:type="dxa"/>
          </w:tcPr>
          <w:p>
            <w:pPr>
              <w:rPr>
                <w:lang w:eastAsia="zh-CN"/>
              </w:rPr>
            </w:pPr>
            <w:r>
              <w:t xml:space="preserve">WinIBW4 n'utilise pas les définitions d'écran de CBS. Il utilise plutôt les extensions des modèles HTML de CBS qui ont été ajoutées dans CBS 8.0.</w:t>
            </w:r>
          </w:p>
        </w:tc>
        <w:tc>
          <w:tcPr>
            <w:tcW w:w="4105" w:type="dxa"/>
          </w:tcPr>
          <w:p>
            <w:pPr>
              <w:rPr>
                <w:lang w:eastAsia="zh-CN"/>
              </w:rPr>
            </w:pPr>
            <w:r>
              <w:t xml:space="preserve">Les définitions d'écran restent nécessaires pour WinIBW3. Naturellement, WinIBW3 continuera à fonctionner avec CBS 8.0 et les versions ultérieures.</w:t>
            </w:r>
          </w:p>
        </w:tc>
      </w:tr>
      <w:tr w:rsidR="005C7E4D" w:rsidTr="236062DE" w14:paraId="1094267A" w14:textId="77777777">
        <w:tc>
          <w:tcPr>
            <w:tcW w:w="1271" w:type="dxa"/>
          </w:tcPr>
          <w:p>
            <w:pPr>
              <w:rPr>
                <w:lang w:eastAsia="zh-CN"/>
              </w:rPr>
            </w:pPr>
            <w:r>
              <w:rPr>
                <w:rFonts w:hint="eastAsia"/>
                <w:lang w:eastAsia="zh-CN"/>
              </w:rPr>
              <w:t xml:space="preserve">2</w:t>
            </w:r>
          </w:p>
        </w:tc>
        <w:tc>
          <w:tcPr>
            <w:tcW w:w="3969" w:type="dxa"/>
          </w:tcPr>
          <w:p>
            <w:pPr>
              <w:rPr>
                <w:lang w:eastAsia="zh-CN"/>
              </w:rPr>
            </w:pPr>
            <w:r w:rsidRPr="00EB2848">
              <w:rPr>
                <w:lang w:eastAsia="zh-CN"/>
              </w:rPr>
              <w:t xml:space="preserve">Il n'y a pas de fenêtres multiples dans l'application</w:t>
            </w:r>
            <w:r>
              <w:rPr>
                <w:lang w:eastAsia="zh-CN"/>
              </w:rPr>
              <w:t xml:space="preserve">.  Cependant, l'</w:t>
            </w:r>
            <w:r w:rsidRPr="00EB2848">
              <w:rPr>
                <w:lang w:eastAsia="zh-CN"/>
              </w:rPr>
              <w:t xml:space="preserve">application </w:t>
            </w:r>
            <w:r>
              <w:rPr>
                <w:lang w:eastAsia="zh-CN"/>
              </w:rPr>
              <w:br/>
              <w:t xml:space="preserve">prend en charge les vues multiples</w:t>
            </w:r>
            <w:r>
              <w:rPr>
                <w:lang w:eastAsia="zh-CN"/>
              </w:rPr>
              <w:t xml:space="preserve">. En </w:t>
            </w:r>
            <w:r>
              <w:rPr>
                <w:lang w:eastAsia="zh-CN"/>
              </w:rPr>
              <w:br/>
              <w:t xml:space="preserve">outre, plusieurs instances de l'</w:t>
            </w:r>
            <w:r w:rsidRPr="00EB2848">
              <w:rPr>
                <w:lang w:eastAsia="zh-CN"/>
              </w:rPr>
              <w:t xml:space="preserve">application peuvent être </w:t>
            </w:r>
            <w:r>
              <w:rPr>
                <w:lang w:eastAsia="zh-CN"/>
              </w:rPr>
              <w:t xml:space="preserve">exécutées, c'</w:t>
            </w:r>
            <w:r>
              <w:rPr>
                <w:lang w:eastAsia="zh-CN"/>
              </w:rPr>
              <w:t xml:space="preserve">est-à-dire que plusieurs instances du même "</w:t>
            </w:r>
            <w:r w:rsidRPr="00243E1B">
              <w:rPr>
                <w:lang w:eastAsia="zh-CN"/>
              </w:rPr>
              <w:t xml:space="preserve">W4Client.exe</w:t>
            </w:r>
            <w:r>
              <w:rPr>
                <w:lang w:eastAsia="zh-CN"/>
              </w:rPr>
              <w:t xml:space="preserve">" peuvent être exécutées.</w:t>
            </w:r>
          </w:p>
        </w:tc>
        <w:tc>
          <w:tcPr>
            <w:tcW w:w="4105" w:type="dxa"/>
          </w:tcPr>
          <w:p>
            <w:pPr>
              <w:rPr>
                <w:lang w:eastAsia="zh-CN"/>
              </w:rPr>
            </w:pPr>
            <w:r w:rsidRPr="00EB2848">
              <w:rPr>
                <w:lang w:eastAsia="zh-CN"/>
              </w:rPr>
              <w:t xml:space="preserve">Plusieurs fenêtres </w:t>
            </w:r>
            <w:r>
              <w:rPr>
                <w:lang w:eastAsia="zh-CN"/>
              </w:rPr>
              <w:t xml:space="preserve">sont prises en charge </w:t>
            </w:r>
            <w:r w:rsidRPr="00EB2848">
              <w:rPr>
                <w:lang w:eastAsia="zh-CN"/>
              </w:rPr>
              <w:t xml:space="preserve">dans l'application, mais </w:t>
            </w:r>
            <w:r>
              <w:rPr>
                <w:lang w:eastAsia="zh-CN"/>
              </w:rPr>
              <w:t xml:space="preserve">il n'est pas possible d'avoir </w:t>
            </w:r>
            <w:r w:rsidRPr="00EB2848">
              <w:rPr>
                <w:lang w:eastAsia="zh-CN"/>
              </w:rPr>
              <w:t xml:space="preserve">plusieurs instances de l'application.</w:t>
            </w:r>
          </w:p>
        </w:tc>
      </w:tr>
      <w:tr w:rsidR="005C7E4D" w:rsidTr="236062DE" w14:paraId="4545C7BD" w14:textId="77777777">
        <w:tc>
          <w:tcPr>
            <w:tcW w:w="1271" w:type="dxa"/>
          </w:tcPr>
          <w:p>
            <w:pPr>
              <w:rPr>
                <w:lang w:eastAsia="zh-CN"/>
              </w:rPr>
            </w:pPr>
            <w:r>
              <w:rPr>
                <w:rFonts w:hint="eastAsia"/>
                <w:lang w:eastAsia="zh-CN"/>
              </w:rPr>
              <w:lastRenderedPageBreak/>
              <w:t xml:space="preserve">3</w:t>
            </w:r>
          </w:p>
        </w:tc>
        <w:tc>
          <w:tcPr>
            <w:tcW w:w="3969" w:type="dxa"/>
          </w:tcPr>
          <w:p>
            <w:pPr>
              <w:rPr>
                <w:lang w:eastAsia="zh-CN"/>
              </w:rPr>
            </w:pPr>
            <w:r>
              <w:t xml:space="preserve">Prise en charge de plusieurs langues - la langue de l'interface suit la langue du CBS.</w:t>
            </w:r>
          </w:p>
        </w:tc>
        <w:tc>
          <w:tcPr>
            <w:tcW w:w="4105" w:type="dxa"/>
          </w:tcPr>
          <w:p>
            <w:pPr>
              <w:rPr>
                <w:lang w:eastAsia="zh-CN"/>
              </w:rPr>
            </w:pPr>
            <w:r>
              <w:rPr>
                <w:lang w:eastAsia="zh-CN"/>
              </w:rPr>
              <w:t xml:space="preserve">L'interface (langue) est corrigée lors de l'installation de WinIBW3.</w:t>
            </w:r>
          </w:p>
        </w:tc>
      </w:tr>
      <w:tr w:rsidR="005C7E4D" w:rsidTr="236062DE" w14:paraId="067C1E95" w14:textId="77777777">
        <w:tc>
          <w:tcPr>
            <w:tcW w:w="1271" w:type="dxa"/>
          </w:tcPr>
          <w:p>
            <w:pPr>
              <w:rPr>
                <w:lang w:val="nl-NL" w:eastAsia="zh-CN"/>
              </w:rPr>
            </w:pPr>
            <w:r>
              <w:rPr>
                <w:rFonts w:hint="eastAsia"/>
                <w:lang w:val="nl-NL" w:eastAsia="zh-CN"/>
              </w:rPr>
              <w:t xml:space="preserve">4</w:t>
            </w:r>
          </w:p>
        </w:tc>
        <w:tc>
          <w:tcPr>
            <w:tcW w:w="3969" w:type="dxa"/>
          </w:tcPr>
          <w:p>
            <w:pPr>
              <w:rPr>
                <w:lang w:eastAsia="zh-CN"/>
              </w:rPr>
            </w:pPr>
            <w:r>
              <w:rPr>
                <w:rFonts w:hint="eastAsia"/>
                <w:lang w:eastAsia="zh-CN"/>
              </w:rPr>
              <w:t xml:space="preserve">Aucune différence entre les scripts standard et les </w:t>
            </w:r>
            <w:r>
              <w:rPr>
                <w:lang w:eastAsia="zh-CN"/>
              </w:rPr>
              <w:t xml:space="preserve">scripts de l'</w:t>
            </w:r>
            <w:r>
              <w:rPr>
                <w:rFonts w:hint="eastAsia"/>
                <w:lang w:eastAsia="zh-CN"/>
              </w:rPr>
              <w:t xml:space="preserve">utilisateur</w:t>
            </w:r>
            <w:r>
              <w:rPr>
                <w:lang w:eastAsia="zh-CN"/>
              </w:rPr>
              <w:t xml:space="preserve">, en termes de chargement/rechargement et d'exécution.</w:t>
            </w:r>
          </w:p>
          <w:p>
            <w:pPr>
              <w:rPr>
                <w:lang w:eastAsia="zh-CN"/>
              </w:rPr>
            </w:pPr>
            <w:r>
              <w:rPr>
                <w:rFonts w:hint="eastAsia"/>
                <w:lang w:eastAsia="zh-CN"/>
              </w:rPr>
              <w:t xml:space="preserve">Aucune différence entre les </w:t>
            </w:r>
            <w:r>
              <w:rPr>
                <w:rFonts w:hint="eastAsia"/>
                <w:lang w:eastAsia="zh-CN"/>
              </w:rPr>
              <w:t xml:space="preserve">scripts </w:t>
            </w:r>
            <w:r>
              <w:rPr>
                <w:lang w:eastAsia="zh-CN"/>
              </w:rPr>
              <w:t xml:space="preserve">JavaScript </w:t>
            </w:r>
            <w:r>
              <w:rPr>
                <w:rFonts w:hint="eastAsia"/>
                <w:lang w:eastAsia="zh-CN"/>
              </w:rPr>
              <w:t xml:space="preserve">et les </w:t>
            </w:r>
            <w:r>
              <w:rPr>
                <w:lang w:eastAsia="zh-CN"/>
              </w:rPr>
              <w:t xml:space="preserve">scripts VBScript, en termes de chargement/rechargement et d'exécution.</w:t>
            </w:r>
          </w:p>
          <w:p>
            <w:pPr>
              <w:rPr>
                <w:lang w:eastAsia="zh-CN"/>
              </w:rPr>
            </w:pPr>
            <w:r>
              <w:rPr>
                <w:lang w:eastAsia="zh-CN"/>
              </w:rPr>
              <w:t xml:space="preserve">Cela permettra à l'utilisateur d'utiliser facilement des scripts.</w:t>
            </w:r>
          </w:p>
        </w:tc>
        <w:tc>
          <w:tcPr>
            <w:tcW w:w="4105" w:type="dxa"/>
          </w:tcPr>
          <w:p>
            <w:pPr>
              <w:rPr>
                <w:lang w:eastAsia="zh-CN"/>
              </w:rPr>
            </w:pPr>
            <w:r>
              <w:rPr>
                <w:rFonts w:hint="eastAsia"/>
                <w:lang w:eastAsia="zh-CN"/>
              </w:rPr>
              <w:t xml:space="preserve">Traiter </w:t>
            </w:r>
            <w:r>
              <w:rPr>
                <w:lang w:eastAsia="zh-CN"/>
              </w:rPr>
              <w:t xml:space="preserve">les </w:t>
            </w:r>
            <w:r>
              <w:rPr>
                <w:rFonts w:hint="eastAsia"/>
                <w:lang w:eastAsia="zh-CN"/>
              </w:rPr>
              <w:t xml:space="preserve">scripts standard et les </w:t>
            </w:r>
            <w:r>
              <w:rPr>
                <w:lang w:eastAsia="zh-CN"/>
              </w:rPr>
              <w:t xml:space="preserve">scripts de l'</w:t>
            </w:r>
            <w:r>
              <w:rPr>
                <w:rFonts w:hint="eastAsia"/>
                <w:lang w:eastAsia="zh-CN"/>
              </w:rPr>
              <w:t xml:space="preserve">utilisateur de </w:t>
            </w:r>
            <w:r>
              <w:rPr>
                <w:lang w:eastAsia="zh-CN"/>
              </w:rPr>
              <w:t xml:space="preserve">différentes manières. </w:t>
            </w:r>
            <w:r>
              <w:rPr>
                <w:rFonts w:hint="eastAsia"/>
                <w:lang w:eastAsia="zh-CN"/>
              </w:rPr>
              <w:t xml:space="preserve"> </w:t>
            </w:r>
          </w:p>
          <w:p>
            <w:pPr>
              <w:rPr>
                <w:lang w:eastAsia="zh-CN"/>
              </w:rPr>
            </w:pPr>
            <w:r>
              <w:rPr>
                <w:rFonts w:hint="eastAsia"/>
                <w:lang w:eastAsia="zh-CN"/>
              </w:rPr>
              <w:t xml:space="preserve">Traiter </w:t>
            </w:r>
            <w:r>
              <w:rPr>
                <w:rFonts w:hint="eastAsia"/>
                <w:lang w:eastAsia="zh-CN"/>
              </w:rPr>
              <w:t xml:space="preserve">les </w:t>
            </w:r>
            <w:r>
              <w:rPr>
                <w:rFonts w:hint="eastAsia"/>
                <w:lang w:eastAsia="zh-CN"/>
              </w:rPr>
              <w:t xml:space="preserve">scripts </w:t>
            </w:r>
            <w:r>
              <w:rPr>
                <w:lang w:eastAsia="zh-CN"/>
              </w:rPr>
              <w:t xml:space="preserve">JavaScript </w:t>
            </w:r>
            <w:r>
              <w:rPr>
                <w:rFonts w:hint="eastAsia"/>
                <w:lang w:eastAsia="zh-CN"/>
              </w:rPr>
              <w:t xml:space="preserve">et les </w:t>
            </w:r>
            <w:r>
              <w:rPr>
                <w:lang w:eastAsia="zh-CN"/>
              </w:rPr>
              <w:t xml:space="preserve">scripts VBScript de différentes manières.</w:t>
            </w:r>
          </w:p>
          <w:p w:rsidRPr="0018198F" w:rsidR="005C7E4D" w:rsidP="00646AFD" w:rsidRDefault="005C7E4D" w14:paraId="32BFE334" w14:textId="77777777">
            <w:pPr>
              <w:rPr>
                <w:lang w:eastAsia="zh-CN"/>
              </w:rPr>
            </w:pPr>
          </w:p>
        </w:tc>
      </w:tr>
      <w:tr w:rsidR="005C7E4D" w:rsidTr="236062DE" w14:paraId="204B1959" w14:textId="77777777">
        <w:tc>
          <w:tcPr>
            <w:tcW w:w="1271" w:type="dxa"/>
          </w:tcPr>
          <w:p>
            <w:pPr>
              <w:rPr>
                <w:lang w:eastAsia="zh-CN"/>
              </w:rPr>
            </w:pPr>
            <w:r>
              <w:rPr>
                <w:rFonts w:hint="eastAsia"/>
                <w:lang w:eastAsia="zh-CN"/>
              </w:rPr>
              <w:t xml:space="preserve">5</w:t>
            </w:r>
          </w:p>
        </w:tc>
        <w:tc>
          <w:tcPr>
            <w:tcW w:w="3969" w:type="dxa"/>
          </w:tcPr>
          <w:p>
            <w:pPr>
              <w:rPr>
                <w:lang w:eastAsia="zh-CN"/>
              </w:rPr>
            </w:pPr>
            <w:r>
              <w:rPr>
                <w:rFonts w:hint="eastAsia"/>
                <w:lang w:eastAsia="zh-CN"/>
              </w:rPr>
              <w:t xml:space="preserve">Les scripts </w:t>
            </w:r>
            <w:r>
              <w:rPr>
                <w:lang w:eastAsia="zh-CN"/>
              </w:rPr>
              <w:t xml:space="preserve">et les tables </w:t>
            </w:r>
            <w:r>
              <w:rPr>
                <w:rFonts w:hint="eastAsia"/>
                <w:lang w:eastAsia="zh-CN"/>
              </w:rPr>
              <w:t xml:space="preserve">(standard </w:t>
            </w:r>
            <w:r>
              <w:rPr>
                <w:lang w:eastAsia="zh-CN"/>
              </w:rPr>
              <w:t xml:space="preserve">et utilisateur) résidant à plusieurs endroits (PC local/lecteur réseau/serveur) peuvent être chargés dans WinIBW4 à tout moment et en même temps.</w:t>
            </w:r>
          </w:p>
          <w:p>
            <w:pPr>
              <w:rPr>
                <w:lang w:eastAsia="zh-CN"/>
              </w:rPr>
            </w:pPr>
            <w:r w:rsidRPr="236062DE">
              <w:rPr>
                <w:lang w:eastAsia="zh-CN"/>
              </w:rPr>
              <w:t xml:space="preserve">En outre, aucune </w:t>
            </w:r>
            <w:r w:rsidRPr="236062DE">
              <w:rPr>
                <w:lang w:eastAsia="zh-CN"/>
              </w:rPr>
              <w:t xml:space="preserve">fonction de "mise à jour" </w:t>
            </w:r>
            <w:r w:rsidR="003845A5">
              <w:rPr>
                <w:lang w:eastAsia="zh-CN"/>
              </w:rPr>
              <w:t xml:space="preserve">distincte n</w:t>
            </w:r>
            <w:r w:rsidRPr="236062DE">
              <w:rPr>
                <w:lang w:eastAsia="zh-CN"/>
              </w:rPr>
              <w:t xml:space="preserve">'</w:t>
            </w:r>
            <w:r w:rsidRPr="236062DE">
              <w:rPr>
                <w:lang w:eastAsia="zh-CN"/>
              </w:rPr>
              <w:t xml:space="preserve">est nécessaire.</w:t>
            </w:r>
            <w:r w:rsidRPr="236062DE">
              <w:rPr>
                <w:lang w:eastAsia="zh-CN"/>
              </w:rPr>
              <w:t xml:space="preserve">  </w:t>
            </w:r>
          </w:p>
        </w:tc>
        <w:tc>
          <w:tcPr>
            <w:tcW w:w="4105" w:type="dxa"/>
          </w:tcPr>
          <w:p>
            <w:pPr>
              <w:rPr>
                <w:lang w:eastAsia="zh-CN"/>
              </w:rPr>
            </w:pPr>
            <w:r>
              <w:rPr>
                <w:rFonts w:hint="eastAsia"/>
                <w:lang w:eastAsia="zh-CN"/>
              </w:rPr>
              <w:t xml:space="preserve">Les scripts </w:t>
            </w:r>
            <w:r>
              <w:rPr>
                <w:rFonts w:hint="eastAsia"/>
                <w:lang w:eastAsia="zh-CN"/>
              </w:rPr>
              <w:t xml:space="preserve">standard et les </w:t>
            </w:r>
            <w:r>
              <w:rPr>
                <w:rFonts w:hint="eastAsia"/>
                <w:lang w:eastAsia="zh-CN"/>
              </w:rPr>
              <w:t xml:space="preserve">scripts de </w:t>
            </w:r>
            <w:r>
              <w:rPr>
                <w:lang w:eastAsia="zh-CN"/>
              </w:rPr>
              <w:t xml:space="preserve">l'utilisateur </w:t>
            </w:r>
            <w:r>
              <w:rPr>
                <w:lang w:eastAsia="zh-CN"/>
              </w:rPr>
              <w:t xml:space="preserve">sont chargés de différentes manières.</w:t>
            </w:r>
          </w:p>
          <w:p>
            <w:pPr>
              <w:rPr>
                <w:lang w:eastAsia="zh-CN"/>
              </w:rPr>
            </w:pPr>
            <w:r>
              <w:rPr>
                <w:lang w:eastAsia="zh-CN"/>
              </w:rPr>
              <w:t xml:space="preserve">Les fichiers de script</w:t>
            </w:r>
            <w:r>
              <w:rPr>
                <w:rFonts w:hint="eastAsia"/>
                <w:lang w:eastAsia="zh-CN"/>
              </w:rPr>
              <w:t xml:space="preserve"> standard </w:t>
            </w:r>
            <w:r>
              <w:rPr>
                <w:lang w:eastAsia="zh-CN"/>
              </w:rPr>
              <w:t xml:space="preserve">qui seront chargés dans WinIBW3 sont spécifiés lors de l'installation de WinIBW3.</w:t>
            </w:r>
          </w:p>
          <w:p>
            <w:pPr>
              <w:rPr>
                <w:lang w:eastAsia="zh-CN"/>
              </w:rPr>
            </w:pPr>
            <w:r>
              <w:rPr>
                <w:rFonts w:hint="eastAsia"/>
                <w:lang w:eastAsia="zh-CN"/>
              </w:rPr>
              <w:t xml:space="preserve">Un seul </w:t>
            </w:r>
            <w:r>
              <w:rPr>
                <w:lang w:eastAsia="zh-CN"/>
              </w:rPr>
              <w:t xml:space="preserve">fichier script de l'</w:t>
            </w:r>
            <w:r>
              <w:rPr>
                <w:rFonts w:hint="eastAsia"/>
                <w:lang w:eastAsia="zh-CN"/>
              </w:rPr>
              <w:t xml:space="preserve">utilisateur </w:t>
            </w:r>
            <w:r>
              <w:rPr>
                <w:lang w:eastAsia="zh-CN"/>
              </w:rPr>
              <w:t xml:space="preserve">(JavaScript ou VBScript) peut être chargé dans WinIBW3 à la fois.</w:t>
            </w:r>
          </w:p>
          <w:p>
            <w:pPr>
              <w:rPr>
                <w:lang w:eastAsia="zh-CN"/>
              </w:rPr>
            </w:pPr>
            <w:r>
              <w:rPr>
                <w:lang w:eastAsia="zh-CN"/>
              </w:rPr>
              <w:t xml:space="preserve">En outre, une fonction de "mise à jour" est nécessaire lorsque les scripts standard sont mis à jour.</w:t>
            </w:r>
          </w:p>
        </w:tc>
      </w:tr>
      <w:tr w:rsidR="005C7E4D" w:rsidTr="236062DE" w14:paraId="16929A2E" w14:textId="77777777">
        <w:tc>
          <w:tcPr>
            <w:tcW w:w="1271" w:type="dxa"/>
          </w:tcPr>
          <w:p>
            <w:pPr>
              <w:rPr>
                <w:lang w:eastAsia="zh-CN"/>
              </w:rPr>
            </w:pPr>
            <w:r>
              <w:rPr>
                <w:rFonts w:hint="eastAsia"/>
                <w:lang w:eastAsia="zh-CN"/>
              </w:rPr>
              <w:t xml:space="preserve">6</w:t>
            </w:r>
          </w:p>
        </w:tc>
        <w:tc>
          <w:tcPr>
            <w:tcW w:w="3969" w:type="dxa"/>
          </w:tcPr>
          <w:p>
            <w:pPr>
              <w:rPr>
                <w:lang w:eastAsia="zh-CN"/>
              </w:rPr>
            </w:pPr>
            <w:r>
              <w:rPr>
                <w:rFonts w:hint="eastAsia"/>
                <w:lang w:eastAsia="zh-CN"/>
              </w:rPr>
              <w:t xml:space="preserve">L'</w:t>
            </w:r>
            <w:r>
              <w:rPr>
                <w:lang w:eastAsia="zh-CN"/>
              </w:rPr>
              <w:t xml:space="preserve">explorateur de scripts permet à l'utilisateur d'obtenir une vue d'ensemble de toutes les fonctions de scripts chargées </w:t>
            </w:r>
            <w:r>
              <w:t xml:space="preserve">dans les "emplacements / fichiers / fonctions de scripts" de manière hiérarchique.</w:t>
            </w:r>
          </w:p>
        </w:tc>
        <w:tc>
          <w:tcPr>
            <w:tcW w:w="4105" w:type="dxa"/>
          </w:tcPr>
          <w:p w:rsidR="005C7E4D" w:rsidP="00646AFD" w:rsidRDefault="005C7E4D" w14:paraId="76A79882" w14:textId="77777777">
            <w:pPr>
              <w:rPr>
                <w:lang w:eastAsia="zh-CN"/>
              </w:rPr>
            </w:pPr>
          </w:p>
        </w:tc>
      </w:tr>
      <w:tr w:rsidR="005C7E4D" w:rsidTr="236062DE" w14:paraId="7C917FBF" w14:textId="77777777">
        <w:tc>
          <w:tcPr>
            <w:tcW w:w="1271" w:type="dxa"/>
          </w:tcPr>
          <w:p>
            <w:pPr>
              <w:rPr>
                <w:lang w:eastAsia="zh-CN"/>
              </w:rPr>
            </w:pPr>
            <w:r>
              <w:rPr>
                <w:rFonts w:hint="eastAsia"/>
                <w:lang w:eastAsia="zh-CN"/>
              </w:rPr>
              <w:t xml:space="preserve">7</w:t>
            </w:r>
          </w:p>
        </w:tc>
        <w:tc>
          <w:tcPr>
            <w:tcW w:w="3969" w:type="dxa"/>
          </w:tcPr>
          <w:p>
            <w:r>
              <w:t xml:space="preserve">Les dialogues utilisés dans les scripts sont au format HTML.</w:t>
            </w:r>
          </w:p>
          <w:p>
            <w:pPr>
              <w:rPr>
                <w:lang w:eastAsia="zh-CN"/>
              </w:rPr>
            </w:pPr>
            <w:r>
              <w:t xml:space="preserve">XUL (supporté par Mozilla) n'est plus supporté car Mozilla n'est pas utilisé dans WinIBW4.</w:t>
            </w:r>
          </w:p>
        </w:tc>
        <w:tc>
          <w:tcPr>
            <w:tcW w:w="4105" w:type="dxa"/>
          </w:tcPr>
          <w:p>
            <w:r>
              <w:t xml:space="preserve">Les boîtes de dialogue utilisées dans les scripts sont XUL.</w:t>
            </w:r>
          </w:p>
          <w:p w:rsidR="005C7E4D" w:rsidP="00646AFD" w:rsidRDefault="005C7E4D" w14:paraId="2058751C" w14:textId="77777777">
            <w:pPr>
              <w:rPr>
                <w:lang w:eastAsia="zh-CN"/>
              </w:rPr>
            </w:pPr>
          </w:p>
        </w:tc>
      </w:tr>
      <w:tr w:rsidR="005C7E4D" w:rsidTr="236062DE" w14:paraId="25D90499" w14:textId="77777777">
        <w:tc>
          <w:tcPr>
            <w:tcW w:w="1271" w:type="dxa"/>
          </w:tcPr>
          <w:p>
            <w:pPr>
              <w:rPr>
                <w:lang w:eastAsia="zh-CN"/>
              </w:rPr>
            </w:pPr>
            <w:r>
              <w:rPr>
                <w:rFonts w:hint="eastAsia"/>
                <w:lang w:eastAsia="zh-CN"/>
              </w:rPr>
              <w:t xml:space="preserve">8</w:t>
            </w:r>
          </w:p>
        </w:tc>
        <w:tc>
          <w:tcPr>
            <w:tcW w:w="3969" w:type="dxa"/>
          </w:tcPr>
          <w:p>
            <w:r>
              <w:t xml:space="preserve">L'application elle-même ne permet plus d'</w:t>
            </w:r>
            <w:r>
              <w:t xml:space="preserve">éditer des </w:t>
            </w:r>
            <w:r>
              <w:t xml:space="preserve">scripts ou des tableaux. Pour </w:t>
            </w:r>
            <w:r>
              <w:t xml:space="preserve">ce faire, il est possible d'utiliser un éditeur externe</w:t>
            </w:r>
            <w:r w:rsidR="009A7CE5">
              <w:t xml:space="preserve">, qui </w:t>
            </w:r>
            <w:r w:rsidR="00962669">
              <w:t xml:space="preserve">peut être choisi et ouvert dans WinIBW4.</w:t>
            </w:r>
          </w:p>
        </w:tc>
        <w:tc>
          <w:tcPr>
            <w:tcW w:w="4105" w:type="dxa"/>
          </w:tcPr>
          <w:p>
            <w:r>
              <w:t xml:space="preserve">L'application permet d'éditer des scripts et des tableaux.</w:t>
            </w:r>
          </w:p>
        </w:tc>
      </w:tr>
      <w:tr w:rsidR="005C7E4D" w:rsidTr="236062DE" w14:paraId="62DA1C28" w14:textId="77777777">
        <w:tc>
          <w:tcPr>
            <w:tcW w:w="1271" w:type="dxa"/>
          </w:tcPr>
          <w:p>
            <w:pPr>
              <w:rPr>
                <w:lang w:eastAsia="zh-CN"/>
              </w:rPr>
            </w:pPr>
            <w:r>
              <w:rPr>
                <w:rFonts w:hint="eastAsia"/>
                <w:lang w:eastAsia="zh-CN"/>
              </w:rPr>
              <w:lastRenderedPageBreak/>
              <w:t xml:space="preserve">9</w:t>
            </w:r>
          </w:p>
        </w:tc>
        <w:tc>
          <w:tcPr>
            <w:tcW w:w="3969" w:type="dxa"/>
          </w:tcPr>
          <w:p>
            <w:r>
              <w:t xml:space="preserve">L'enregistrement de scripts n'est pas pris en charge.</w:t>
            </w:r>
          </w:p>
        </w:tc>
        <w:tc>
          <w:tcPr>
            <w:tcW w:w="4105" w:type="dxa"/>
          </w:tcPr>
          <w:p>
            <w:r>
              <w:t xml:space="preserve">L'enregistrement de scripts est pris en charge.</w:t>
            </w:r>
          </w:p>
        </w:tc>
      </w:tr>
      <w:tr w:rsidR="005C7E4D" w:rsidTr="236062DE" w14:paraId="490648A5" w14:textId="77777777">
        <w:tc>
          <w:tcPr>
            <w:tcW w:w="1271" w:type="dxa"/>
          </w:tcPr>
          <w:p>
            <w:pPr>
              <w:rPr>
                <w:lang w:eastAsia="zh-CN"/>
              </w:rPr>
            </w:pPr>
            <w:r>
              <w:rPr>
                <w:rFonts w:hint="eastAsia"/>
                <w:lang w:eastAsia="zh-CN"/>
              </w:rPr>
              <w:t xml:space="preserve">10</w:t>
            </w:r>
          </w:p>
        </w:tc>
        <w:tc>
          <w:tcPr>
            <w:tcW w:w="3969" w:type="dxa"/>
          </w:tcPr>
          <w:p>
            <w:r>
              <w:t xml:space="preserve">Les données codées ne sont pas disponibles à ce jour. Le mode novice ne sera plus pris en charge.</w:t>
            </w:r>
          </w:p>
        </w:tc>
        <w:tc>
          <w:tcPr>
            <w:tcW w:w="4105" w:type="dxa"/>
          </w:tcPr>
          <w:p>
            <w:r>
              <w:t xml:space="preserve">Les données codées et le mode novice sont </w:t>
            </w:r>
            <w:r>
              <w:rPr>
                <w:rFonts w:hint="eastAsia"/>
              </w:rPr>
              <w:t xml:space="preserve">tous deux </w:t>
            </w:r>
            <w:r>
              <w:t xml:space="preserve">pris en charge.</w:t>
            </w:r>
          </w:p>
        </w:tc>
      </w:tr>
      <w:tr w:rsidR="005C7E4D" w:rsidTr="236062DE" w14:paraId="0C4E2683" w14:textId="77777777">
        <w:tc>
          <w:tcPr>
            <w:tcW w:w="1271" w:type="dxa"/>
          </w:tcPr>
          <w:p>
            <w:pPr>
              <w:rPr>
                <w:lang w:eastAsia="zh-CN"/>
              </w:rPr>
            </w:pPr>
            <w:r>
              <w:rPr>
                <w:rFonts w:hint="eastAsia"/>
                <w:lang w:eastAsia="zh-CN"/>
              </w:rPr>
              <w:t xml:space="preserve">11</w:t>
            </w:r>
          </w:p>
        </w:tc>
        <w:tc>
          <w:tcPr>
            <w:tcW w:w="3969" w:type="dxa"/>
          </w:tcPr>
          <w:p>
            <w:r>
              <w:rPr>
                <w:rFonts w:hint="eastAsia"/>
                <w:lang w:eastAsia="zh-CN"/>
              </w:rPr>
              <w:t xml:space="preserve">La vérification de l'</w:t>
            </w:r>
            <w:r>
              <w:rPr>
                <w:rFonts w:hint="eastAsia"/>
                <w:lang w:eastAsia="zh-CN"/>
              </w:rPr>
              <w:t xml:space="preserve">orthographe </w:t>
            </w:r>
            <w:r>
              <w:rPr>
                <w:rFonts w:hint="eastAsia"/>
                <w:lang w:eastAsia="zh-CN"/>
              </w:rPr>
              <w:t xml:space="preserve">et l'</w:t>
            </w:r>
            <w:r>
              <w:rPr>
                <w:rFonts w:hint="eastAsia"/>
                <w:lang w:eastAsia="zh-CN"/>
              </w:rPr>
              <w:t xml:space="preserve">auto-complétion </w:t>
            </w:r>
            <w:r>
              <w:rPr>
                <w:lang w:eastAsia="zh-CN"/>
              </w:rPr>
              <w:t xml:space="preserve">ne sont pas prises en charge dans l'éditeur de titre.</w:t>
            </w:r>
          </w:p>
        </w:tc>
        <w:tc>
          <w:tcPr>
            <w:tcW w:w="4105" w:type="dxa"/>
          </w:tcPr>
          <w:p>
            <w:r>
              <w:rPr>
                <w:rFonts w:hint="eastAsia"/>
                <w:lang w:eastAsia="zh-CN"/>
              </w:rPr>
              <w:t xml:space="preserve">La vérification de l'</w:t>
            </w:r>
            <w:r>
              <w:rPr>
                <w:rFonts w:hint="eastAsia"/>
                <w:lang w:eastAsia="zh-CN"/>
              </w:rPr>
              <w:t xml:space="preserve">orthographe </w:t>
            </w:r>
            <w:r>
              <w:rPr>
                <w:rFonts w:hint="eastAsia"/>
                <w:lang w:eastAsia="zh-CN"/>
              </w:rPr>
              <w:t xml:space="preserve">et l'</w:t>
            </w:r>
            <w:r>
              <w:rPr>
                <w:rFonts w:hint="eastAsia"/>
                <w:lang w:eastAsia="zh-CN"/>
              </w:rPr>
              <w:t xml:space="preserve">auto-complétion </w:t>
            </w:r>
            <w:r>
              <w:rPr>
                <w:lang w:eastAsia="zh-CN"/>
              </w:rPr>
              <w:t xml:space="preserve">sont prises en charge dans l'éditeur de titre.</w:t>
            </w:r>
          </w:p>
        </w:tc>
      </w:tr>
      <w:tr w:rsidR="005C7E4D" w:rsidTr="236062DE" w14:paraId="48B97D27" w14:textId="77777777">
        <w:tc>
          <w:tcPr>
            <w:tcW w:w="1271" w:type="dxa"/>
          </w:tcPr>
          <w:p>
            <w:pPr>
              <w:rPr>
                <w:lang w:val="nl-NL" w:eastAsia="zh-CN"/>
              </w:rPr>
            </w:pPr>
            <w:r>
              <w:rPr>
                <w:rFonts w:hint="eastAsia"/>
                <w:lang w:eastAsia="zh-CN"/>
              </w:rPr>
              <w:t xml:space="preserve">12</w:t>
            </w:r>
          </w:p>
        </w:tc>
        <w:tc>
          <w:tcPr>
            <w:tcW w:w="3969" w:type="dxa"/>
          </w:tcPr>
          <w:p>
            <w:r>
              <w:t xml:space="preserve">SetupStudio </w:t>
            </w:r>
            <w:r>
              <w:t xml:space="preserve">n'est plus utilisé. </w:t>
            </w:r>
          </w:p>
          <w:p>
            <w:r>
              <w:t xml:space="preserve">Cependant, une </w:t>
            </w:r>
            <w:r w:rsidR="005C7E4D">
              <w:t xml:space="preserve">organisation de services de bibliothèque peut créer </w:t>
            </w:r>
            <w:r>
              <w:t xml:space="preserve">un </w:t>
            </w:r>
            <w:r w:rsidR="005C7E4D">
              <w:t xml:space="preserve">programme d'installation </w:t>
            </w:r>
            <w:r>
              <w:t xml:space="preserve">WinIBW4 spécifique à un site </w:t>
            </w:r>
            <w:r>
              <w:t xml:space="preserve">en </w:t>
            </w:r>
            <w:r w:rsidR="005C7E4D">
              <w:t xml:space="preserve">utilisant la </w:t>
            </w:r>
            <w:r>
              <w:t xml:space="preserve">méthode décrite dans le " WinIBW4 Repackaging </w:t>
            </w:r>
            <w:r>
              <w:t xml:space="preserve">manual.docx "</w:t>
            </w:r>
            <w:r w:rsidR="005C7E4D">
              <w:t xml:space="preserve">.</w:t>
            </w:r>
            <w:r>
              <w:br/>
            </w:r>
            <w:r>
              <w:br/>
              <w:t xml:space="preserve"> Comme il est possible pour WinIBW4 d'utiliser tous les </w:t>
            </w:r>
            <w:r>
              <w:t xml:space="preserve">fichiers </w:t>
            </w:r>
            <w:r>
              <w:br/>
              <w:t xml:space="preserve">spécifiques </w:t>
            </w:r>
            <w:r w:rsidR="00100126">
              <w:t xml:space="preserve">au</w:t>
            </w:r>
            <w:r>
              <w:br/>
              <w:t xml:space="preserve"> site </w:t>
            </w:r>
            <w:r>
              <w:t xml:space="preserve">sur le serveur, la </w:t>
            </w:r>
            <w:r w:rsidRPr="00053B1E">
              <w:rPr>
                <w:rFonts w:cstheme="minorHAnsi"/>
                <w:color w:val="000000" w:themeColor="text1"/>
                <w:shd w:val="clear" w:color="auto" w:fill="FFFFFF"/>
              </w:rPr>
              <w:t xml:space="preserve">création d'un programme d'installation WinIBW4 spécifique au site est beaucoup plus simple</w:t>
            </w:r>
            <w:r>
              <w:rPr>
                <w:rFonts w:cstheme="minorHAnsi"/>
                <w:color w:val="000000" w:themeColor="text1"/>
                <w:shd w:val="clear" w:color="auto" w:fill="FFFFFF"/>
              </w:rPr>
              <w:t xml:space="preserve">.</w:t>
            </w:r>
            <w:r w:rsidR="007221C6">
              <w:rPr>
                <w:rFonts w:cstheme="minorHAnsi"/>
                <w:color w:val="000000" w:themeColor="text1"/>
                <w:shd w:val="clear" w:color="auto" w:fill="FFFFFF"/>
              </w:rPr>
              <w:t xml:space="preserve"> Voir le document 'About making site-specific WinIBW4.docx' pour plus de détails.</w:t>
            </w:r>
          </w:p>
        </w:tc>
        <w:tc>
          <w:tcPr>
            <w:tcW w:w="4105" w:type="dxa"/>
          </w:tcPr>
          <w:p>
            <w:r>
              <w:t xml:space="preserve">SetupStudio </w:t>
            </w:r>
            <w:r>
              <w:t xml:space="preserve">est nécessaire pour réaliser une installation spécifique à un site.</w:t>
            </w:r>
          </w:p>
        </w:tc>
      </w:tr>
      <w:tr w:rsidR="005C7E4D" w:rsidTr="236062DE" w14:paraId="5C968266" w14:textId="77777777">
        <w:tc>
          <w:tcPr>
            <w:tcW w:w="1271" w:type="dxa"/>
          </w:tcPr>
          <w:p>
            <w:pPr>
              <w:rPr>
                <w:lang w:eastAsia="zh-CN"/>
              </w:rPr>
            </w:pPr>
            <w:r>
              <w:rPr>
                <w:lang w:eastAsia="zh-CN"/>
              </w:rPr>
              <w:t xml:space="preserve">13</w:t>
            </w:r>
          </w:p>
        </w:tc>
        <w:tc>
          <w:tcPr>
            <w:tcW w:w="3969" w:type="dxa"/>
          </w:tcPr>
          <w:p>
            <w:r>
              <w:t xml:space="preserve">Les listes de présélection sont affichées dans des tableaux html avec les valeurs complètes en colonnes.</w:t>
            </w:r>
          </w:p>
        </w:tc>
        <w:tc>
          <w:tcPr>
            <w:tcW w:w="4105" w:type="dxa"/>
          </w:tcPr>
          <w:p>
            <w:r>
              <w:t xml:space="preserve">Les listes restreintes d'occurrences sont affichées dans des tableaux html avec des valeurs tronquées dans des colonnes (redimensionnables).</w:t>
            </w:r>
          </w:p>
        </w:tc>
      </w:tr>
    </w:tbl>
    <w:p w:rsidRPr="000314B0" w:rsidR="005C7E4D" w:rsidP="005C7E4D" w:rsidRDefault="005C7E4D" w14:paraId="151565AA" w14:textId="77777777">
      <w:pPr>
        <w:rPr>
          <w:lang w:eastAsia="zh-CN"/>
        </w:rPr>
      </w:pPr>
    </w:p>
    <w:p>
      <w:pPr>
        <w:pStyle w:val="Heading1"/>
      </w:pPr>
      <w:bookmarkStart w:name="_Toc157780789" w:id="14"/>
      <w:r>
        <w:lastRenderedPageBreak/>
        <w:t xml:space="preserve">Démarrer avec WinIBW4</w:t>
      </w:r>
      <w:bookmarkEnd w:id="14"/>
    </w:p>
    <w:p>
      <w:pPr>
        <w:pStyle w:val="Heading2"/>
      </w:pPr>
      <w:bookmarkStart w:name="_Toc462663509" w:id="15"/>
      <w:bookmarkStart w:name="_Toc157780790" w:id="16"/>
      <w:r>
        <w:t xml:space="preserve">Exigences du système</w:t>
      </w:r>
      <w:bookmarkEnd w:id="15"/>
      <w:bookmarkEnd w:id="16"/>
    </w:p>
    <w:p>
      <w:r>
        <w:t xml:space="preserve">L'utilisation de WinIBW4 est soumise aux </w:t>
      </w:r>
      <w:r>
        <w:t xml:space="preserve">exigences majeures </w:t>
      </w:r>
      <w:r>
        <w:rPr>
          <w:lang w:eastAsia="zh-CN"/>
        </w:rPr>
        <w:t xml:space="preserve">suivantes :</w:t>
      </w:r>
    </w:p>
    <w:p>
      <w:pPr>
        <w:pStyle w:val="ListParagraph"/>
        <w:numPr>
          <w:ilvl w:val="0"/>
          <w:numId w:val="12"/>
        </w:numPr>
      </w:pPr>
      <w:r>
        <w:t xml:space="preserve">CBS 8.0 ou supérieur. </w:t>
      </w:r>
      <w:r>
        <w:br/>
        <w:t xml:space="preserve"> WinIBW4 ne fonctionnera pas (même un tout petit peu) sur les anciennes versions de CBS. </w:t>
      </w:r>
    </w:p>
    <w:p>
      <w:pPr>
        <w:pStyle w:val="ListParagraph"/>
        <w:numPr>
          <w:ilvl w:val="0"/>
          <w:numId w:val="12"/>
        </w:numPr>
      </w:pPr>
      <w:r>
        <w:t xml:space="preserve">Windows </w:t>
      </w:r>
      <w:r w:rsidR="00212459">
        <w:t xml:space="preserve">10 </w:t>
      </w:r>
      <w:r>
        <w:t xml:space="preserve">ou supérieur.</w:t>
      </w:r>
    </w:p>
    <w:p>
      <w:pPr>
        <w:pStyle w:val="Heading2"/>
      </w:pPr>
      <w:bookmarkStart w:name="_Toc157780791" w:id="17"/>
      <w:r>
        <w:rPr>
          <w:rFonts w:hint="eastAsia"/>
        </w:rPr>
        <w:t xml:space="preserve">Installation de</w:t>
      </w:r>
      <w:r>
        <w:t xml:space="preserve"> WinIBW4</w:t>
      </w:r>
      <w:bookmarkEnd w:id="17"/>
    </w:p>
    <w:p>
      <w:pPr>
        <w:rPr>
          <w:lang w:eastAsia="zh-CN"/>
        </w:rPr>
      </w:pPr>
      <w:r>
        <w:rPr>
          <w:lang w:eastAsia="zh-CN"/>
        </w:rPr>
        <w:t xml:space="preserve">Actuellement, l'installation de WinIBW4 se fait via Microsoft Visual Studio Professional 2019.</w:t>
      </w:r>
    </w:p>
    <w:p>
      <w:pPr>
        <w:pStyle w:val="Heading2"/>
      </w:pPr>
      <w:bookmarkStart w:name="_Ref157776954" w:id="18"/>
      <w:bookmarkStart w:name="_Toc157780792" w:id="19"/>
      <w:r>
        <w:rPr>
          <w:rFonts w:hint="eastAsia"/>
        </w:rPr>
        <w:t xml:space="preserve">Installation de WinIBW4</w:t>
      </w:r>
      <w:bookmarkEnd w:id="18"/>
      <w:bookmarkEnd w:id="19"/>
    </w:p>
    <w:p>
      <w:r>
        <w:t xml:space="preserve">Pour l'installer, double-cliquez sur le </w:t>
      </w:r>
      <w:r>
        <w:t xml:space="preserve">fichier </w:t>
      </w:r>
      <w:r>
        <w:t xml:space="preserve">msi </w:t>
      </w:r>
      <w:r>
        <w:t xml:space="preserve">fourni.</w:t>
      </w:r>
      <w:r>
        <w:t xml:space="preserve"> Cela aura pour effet de </w:t>
      </w:r>
    </w:p>
    <w:p>
      <w:pPr>
        <w:pStyle w:val="ListParagraph"/>
        <w:numPr>
          <w:ilvl w:val="0"/>
          <w:numId w:val="13"/>
        </w:numPr>
      </w:pPr>
      <w:r>
        <w:t xml:space="preserve">Installer l'application. </w:t>
      </w:r>
    </w:p>
    <w:p>
      <w:pPr>
        <w:pStyle w:val="ListParagraph"/>
        <w:numPr>
          <w:ilvl w:val="0"/>
          <w:numId w:val="13"/>
        </w:numPr>
      </w:pPr>
      <w:r>
        <w:t xml:space="preserve">Créez des dossiers et des fichiers sous votre compte personnel de données d'application Windows. Les données de l'application WinIBW4 se trouvent sous </w:t>
      </w:r>
      <w:r w:rsidRPr="00AE5D1E">
        <w:t xml:space="preserve">%APPDATA%\OCLC\WinIBW4 </w:t>
      </w:r>
      <w:r>
        <w:t xml:space="preserve">(un utilisateur peut copier cet emplacement dans </w:t>
      </w:r>
      <w:r w:rsidR="00795426">
        <w:t xml:space="preserve">son </w:t>
      </w:r>
      <w:r>
        <w:t xml:space="preserve">explorateur de fichiers Windows pour voir où il se trouve).</w:t>
      </w:r>
    </w:p>
    <w:p>
      <w:pPr>
        <w:pStyle w:val="ListParagraph"/>
        <w:numPr>
          <w:ilvl w:val="0"/>
          <w:numId w:val="13"/>
        </w:numPr>
        <w:rPr>
          <w:color w:val="000000" w:themeColor="text1"/>
        </w:rPr>
      </w:pPr>
      <w:r w:rsidRPr="00011D27">
        <w:rPr>
          <w:color w:val="000000" w:themeColor="text1"/>
        </w:rPr>
        <w:t xml:space="preserve">Quelques </w:t>
      </w:r>
      <w:r w:rsidRPr="00011D27">
        <w:rPr>
          <w:color w:val="000000" w:themeColor="text1"/>
        </w:rPr>
        <w:t xml:space="preserve">dll </w:t>
      </w:r>
      <w:r w:rsidRPr="00011D27">
        <w:rPr>
          <w:color w:val="000000" w:themeColor="text1"/>
        </w:rPr>
        <w:t xml:space="preserve">(mfc140u.dll, msvcp140.dll et vcruntime140.dll) qui appartiennent au Microsoft Visual C++ Redistributable, peuvent ne pas être présentes sur les PC </w:t>
      </w:r>
      <w:r w:rsidRPr="00011D27" w:rsidR="00993964">
        <w:rPr>
          <w:color w:val="000000" w:themeColor="text1"/>
        </w:rPr>
        <w:t xml:space="preserve">fonctionnant sous Windows 11 (ou </w:t>
      </w:r>
      <w:r w:rsidRPr="00011D27" w:rsidR="00993964">
        <w:rPr>
          <w:color w:val="000000" w:themeColor="text1"/>
        </w:rPr>
        <w:t xml:space="preserve">Windows 10) </w:t>
      </w:r>
      <w:r w:rsidRPr="00011D27" w:rsidR="00193F8E">
        <w:rPr>
          <w:color w:val="000000" w:themeColor="text1"/>
        </w:rPr>
        <w:t xml:space="preserve">qui </w:t>
      </w:r>
      <w:r w:rsidRPr="00011D27" w:rsidR="00993964">
        <w:rPr>
          <w:color w:val="000000" w:themeColor="text1"/>
        </w:rPr>
        <w:t xml:space="preserve">n'ont pas le runtime Microsoft C et C++ (MSVC) installé. Cependant, ces </w:t>
      </w:r>
      <w:r w:rsidRPr="00011D27" w:rsidR="00993964">
        <w:rPr>
          <w:color w:val="000000" w:themeColor="text1"/>
        </w:rPr>
        <w:t xml:space="preserve">dll </w:t>
      </w:r>
      <w:r w:rsidRPr="00011D27" w:rsidR="00993964">
        <w:rPr>
          <w:color w:val="000000" w:themeColor="text1"/>
        </w:rPr>
        <w:t xml:space="preserve">sont nécessaires à WinIBW4. </w:t>
      </w:r>
      <w:r w:rsidRPr="00011D27" w:rsidR="00193F8E">
        <w:rPr>
          <w:color w:val="000000" w:themeColor="text1"/>
        </w:rPr>
        <w:t xml:space="preserve">Depuis WinIBW4 v4.5.1, ces </w:t>
      </w:r>
      <w:r w:rsidRPr="00011D27" w:rsidR="00193F8E">
        <w:rPr>
          <w:color w:val="000000" w:themeColor="text1"/>
        </w:rPr>
        <w:t xml:space="preserve">dll </w:t>
      </w:r>
      <w:r w:rsidRPr="00011D27" w:rsidR="00193F8E">
        <w:rPr>
          <w:color w:val="000000" w:themeColor="text1"/>
        </w:rPr>
        <w:t xml:space="preserve">sont </w:t>
      </w:r>
      <w:r w:rsidRPr="00011D27" w:rsidR="00011D27">
        <w:rPr>
          <w:color w:val="000000" w:themeColor="text1"/>
        </w:rPr>
        <w:t xml:space="preserve">incluses et </w:t>
      </w:r>
      <w:r w:rsidRPr="00011D27" w:rsidR="00193F8E">
        <w:rPr>
          <w:color w:val="000000" w:themeColor="text1"/>
        </w:rPr>
        <w:t xml:space="preserve">installées dans le dossier d'installation de WinIBW4.</w:t>
      </w:r>
    </w:p>
    <w:p>
      <w:pPr>
        <w:pStyle w:val="Heading2"/>
      </w:pPr>
      <w:bookmarkStart w:name="_Ref142726921" w:id="20"/>
      <w:bookmarkStart w:name="_Toc157780793" w:id="21"/>
      <w:r>
        <w:t xml:space="preserve">Démarrage de WinIBW4</w:t>
      </w:r>
      <w:bookmarkEnd w:id="20"/>
      <w:bookmarkEnd w:id="21"/>
    </w:p>
    <w:p>
      <w:r>
        <w:t xml:space="preserve">Lorsque WinIBW4 est lancé, la page d'accueil par défaut est affichée. La page de démarrage est la seule page stockée localement ou sur un disque réseau ou sur un serveur, tandis que toutes les autres sont récupérées à partir du système distant (CBS ou LBS) auquel l'utilisateur s'est connecté.</w:t>
      </w:r>
    </w:p>
    <w:p>
      <w:r>
        <w:t xml:space="preserve">Au démarrage de WinIBW4, la langue initiale est la même que celle de Windows sur le PC. Dès que l'utilisateur se connecte, la langue est réglée sur la valeur récupérée sur le serveur. La langue peut également être modifiée par l'utilisateur directement lorsqu'il travaille avec WinIBW4 via l'une des commandes prises en charge par le système à distance.</w:t>
      </w:r>
    </w:p>
    <w:p>
      <w:r>
        <w:t xml:space="preserve">L'écran de démarrage contient généralement un ou plusieurs liens vers des systèmes auxquels l'utilisateur peut se connecter en cliquant simplement sur le lien. Le fichier de démarrage est un fichier HTML normal. Les liens sont des balises d'ancrage standard attachées à du texte ou à une image. Le lien pointant vers le système distant doit être de la forme :</w:t>
      </w:r>
    </w:p>
    <w:p>
      <w:r>
        <w:t xml:space="preserve">pica3[s]://&lt;serveur&gt;:&lt;port&gt;[-&lt;port&gt;]</w:t>
      </w:r>
    </w:p>
    <w:p>
      <w:r>
        <w:t xml:space="preserve">Exemple :</w:t>
      </w:r>
    </w:p>
    <w:p>
      <w:r>
        <w:t xml:space="preserve">&lt;a </w:t>
      </w:r>
      <w:r>
        <w:t xml:space="preserve">href=</w:t>
      </w:r>
      <w:r>
        <w:t xml:space="preserve">"pica3://cbs4.pica.nl:1035"&gt;CBS4 Production&lt;/a&gt;</w:t>
      </w:r>
    </w:p>
    <w:p>
      <w:r>
        <w:t xml:space="preserve">Le nom et l'emplacement du fichier de démarrage sont définis lors de la création de l'installation de WinIBW4. </w:t>
      </w:r>
    </w:p>
    <w:p>
      <w:r>
        <w:lastRenderedPageBreak/>
        <w:t xml:space="preserve">L'écran de démarrage peut être rappelé en appuyant sur le menu "Fichier | Page de démarrage". D'autres fichiers de démarrage peuvent être ouverts à l'aide du menu "Fichier | Ouvrir". L'utilisateur peut sélectionner un fichier de démarrage alternatif qui deviendra le fichier de démarrage par défaut via la boîte de dialogue "Préférences", voir section </w:t>
      </w:r>
      <w:r>
        <w:fldChar w:fldCharType="begin"/>
      </w:r>
      <w:r>
        <w:instrText xml:space="preserve"> REF _Ref495402571 \r \h </w:instrText>
      </w:r>
      <w:r>
        <w:fldChar w:fldCharType="separate"/>
      </w:r>
      <w:r>
        <w:rPr>
          <w:cs/>
        </w:rPr>
        <w:t xml:space="preserve">‎</w:t>
      </w:r>
      <w:r>
        <w:t xml:space="preserve">4</w:t>
      </w:r>
      <w:r>
        <w:fldChar w:fldCharType="end"/>
      </w:r>
      <w:r>
        <w:t xml:space="preserve"> pour plus de détails.</w:t>
      </w:r>
    </w:p>
    <w:p>
      <w:r>
        <w:t xml:space="preserve">WinIBW4 peut se connecter de manière sécurisée à un CBS en utilisant la </w:t>
      </w:r>
      <w:r w:rsidRPr="00C76469" w:rsidR="00C76469">
        <w:t xml:space="preserve">sécurité de la couche transport </w:t>
      </w:r>
      <w:r w:rsidR="00C76469">
        <w:t xml:space="preserve">(</w:t>
      </w:r>
      <w:hyperlink w:history="1" r:id="rId16">
        <w:r w:rsidRPr="007273D6">
          <w:rPr>
            <w:rStyle w:val="Hyperlink"/>
          </w:rPr>
          <w:t xml:space="preserve">TLS</w:t>
        </w:r>
      </w:hyperlink>
      <w:r w:rsidRPr="00C76469" w:rsidR="00C76469">
        <w:rPr>
          <w:rStyle w:val="Hyperlink"/>
          <w:color w:val="000000" w:themeColor="text1"/>
          <w:u w:val="none"/>
        </w:rPr>
        <w:t xml:space="preserve">)</w:t>
      </w:r>
      <w:r>
        <w:t xml:space="preserve">. Le schéma pica3s a été introduit à cet effet (pensez à pica3s comme à https comme à http). </w:t>
      </w:r>
    </w:p>
    <w:p>
      <w:r>
        <w:t xml:space="preserve">Pour se connecter de manière sécurisée à un hôte et à un port CBS, le lien pica3s approprié (voir ci-dessus </w:t>
      </w:r>
      <w:r w:rsidR="00C76469">
        <w:t xml:space="preserve">dans cette section</w:t>
      </w:r>
      <w:r>
        <w:t xml:space="preserve">) doit se trouver </w:t>
      </w:r>
      <w:r>
        <w:t xml:space="preserve">dans la </w:t>
      </w:r>
      <w:r>
        <w:t xml:space="preserve">page d'accueil.</w:t>
      </w:r>
    </w:p>
    <w:p>
      <w:r>
        <w:t xml:space="preserve">Il appartient aux organisations de bibliothèques de décider si des connexions sécurisées sont nécessaires entre des postes de travail WinIBW4 spécifiques et les CBS. Les liens pica3 continueront à fonctionner comme auparavant.</w:t>
      </w:r>
    </w:p>
    <w:p>
      <w:r>
        <w:t xml:space="preserve">CBS supporte les connexions pica3s à partir de la version 8.0.25, voir les notes de mise à jour de CBS 8.0.</w:t>
      </w:r>
    </w:p>
    <w:p>
      <w:r>
        <w:t xml:space="preserve">WinIBW4 exige un niveau de sécurité minimal de TLS 1.1 ; actuellement, cela signifie TLS 1.1 ou 1.2. Les certificats des clients ne sont pas utilisés.</w:t>
      </w:r>
    </w:p>
    <w:p>
      <w:pPr>
        <w:pStyle w:val="Heading3"/>
      </w:pPr>
      <w:bookmarkStart w:name="_Toc143866209" w:id="22"/>
      <w:bookmarkStart w:name="_Ref144125772" w:id="23"/>
      <w:bookmarkStart w:name="_Toc157780794" w:id="24"/>
      <w:r>
        <w:t xml:space="preserve">L'</w:t>
      </w:r>
      <w:r>
        <w:t xml:space="preserve">écran de </w:t>
      </w:r>
      <w:r>
        <w:t xml:space="preserve">démarrage</w:t>
      </w:r>
      <w:bookmarkEnd w:id="22"/>
      <w:bookmarkEnd w:id="23"/>
      <w:bookmarkEnd w:id="24"/>
    </w:p>
    <w:p>
      <w:r>
        <w:t xml:space="preserve">L'écran de démarrage contient généralement un ou plusieurs liens vers des systèmes auxquels l'utilisateur peut se connecter en cliquant simplement sur le lien. Les liens utilisent le protocole pica3[s] ou http[s]. Pica3s est un </w:t>
      </w:r>
      <w:r>
        <w:t xml:space="preserve">protocole </w:t>
      </w:r>
      <w:r>
        <w:t xml:space="preserve">pica3 sécurisé</w:t>
      </w:r>
      <w:r>
        <w:t xml:space="preserve">, tout comme https est la version sécurisée du protocole http. Le fichier de démarrage est un fichier HTML normal. Les liens sont des balises d'ancrage standard attachées à un texte ou à une image. Le lien pointant vers le système distant doit être de l'une de ces formes :</w:t>
      </w:r>
    </w:p>
    <w:p>
      <w:r>
        <w:t xml:space="preserve">pica3[s]://&lt;serveur&gt;:&lt;port&gt;[-&lt;port&gt;]</w:t>
      </w:r>
    </w:p>
    <w:p>
      <w:r>
        <w:t xml:space="preserve">http[s]://&lt;serveur&gt;[:&lt;port&gt;[-&lt;port&gt;]]?CBS=1</w:t>
      </w:r>
    </w:p>
    <w:p>
      <w:r>
        <w:t xml:space="preserve">Exemples :</w:t>
      </w:r>
    </w:p>
    <w:p>
      <w:r>
        <w:t xml:space="preserve">&lt;a </w:t>
      </w:r>
      <w:r>
        <w:t xml:space="preserve">href=</w:t>
      </w:r>
      <w:r>
        <w:t xml:space="preserve">"pica3://cbs4.pica.nl:1035"&gt;CBS4 Production&lt;/a&gt;</w:t>
      </w:r>
    </w:p>
    <w:p>
      <w:r>
        <w:t xml:space="preserve">&lt;a </w:t>
      </w:r>
      <w:r>
        <w:t xml:space="preserve">href=</w:t>
      </w:r>
      <w:r>
        <w:t xml:space="preserve">"https://cbs4.pica.nl?CBS=1"&gt;CBS4 Production&lt;/a&gt;</w:t>
      </w:r>
    </w:p>
    <w:p>
      <w:r>
        <w:t xml:space="preserve">Notes sur les liens http[s] :</w:t>
      </w:r>
    </w:p>
    <w:p>
      <w:pPr>
        <w:pStyle w:val="ListParagraph"/>
        <w:numPr>
          <w:ilvl w:val="0"/>
          <w:numId w:val="72"/>
        </w:numPr>
      </w:pPr>
      <w:r>
        <w:t xml:space="preserve">La variable d'interrogation CBS=1 est nécessaire pour la distinguer des </w:t>
      </w:r>
      <w:r>
        <w:t xml:space="preserve">liens </w:t>
      </w:r>
      <w:r>
        <w:t xml:space="preserve">http[s] ordinaires</w:t>
      </w:r>
      <w:r>
        <w:t xml:space="preserve">, car </w:t>
      </w:r>
      <w:r>
        <w:t xml:space="preserve">ils doivent être traités différemment. Cette exigence pourrait être supprimée à l'avenir.</w:t>
      </w:r>
    </w:p>
    <w:p>
      <w:pPr>
        <w:pStyle w:val="ListParagraph"/>
        <w:numPr>
          <w:ilvl w:val="0"/>
          <w:numId w:val="72"/>
        </w:numPr>
      </w:pPr>
      <w:r>
        <w:t xml:space="preserve">Les ports par défaut sont valides : 80 pour http et 443 pour https.</w:t>
      </w:r>
    </w:p>
    <w:p>
      <w:r>
        <w:t xml:space="preserve">Tous les protocoles sécurisés doivent être pris en charge par le </w:t>
      </w:r>
      <w:r>
        <w:t xml:space="preserve">CBS</w:t>
      </w:r>
      <w:r>
        <w:t xml:space="preserve">.</w:t>
      </w:r>
    </w:p>
    <w:p>
      <w:r>
        <w:t xml:space="preserve">Le nom et l'emplacement du fichier de démarrage sont définis lors de la création de l'installation de WinIBW4. </w:t>
      </w:r>
    </w:p>
    <w:p>
      <w:r>
        <w:t xml:space="preserve">L'écran de démarrage peut être rappelé en appuyant sur le menu "Fichier | Page de démarrage". D'autres fichiers de démarrage peuvent être ouverts à l'aide du menu "Fichier | Ouvrir". L'utilisateur peut sélectionner un fichier de démarrage alternatif qui deviendra le fichier de démarrage par défaut via la boîte de dialogue "Préférences", voir la section </w:t>
      </w:r>
      <w:r>
        <w:fldChar w:fldCharType="begin"/>
      </w:r>
      <w:r>
        <w:instrText xml:space="preserve"> REF _Ref495402571 \r \h </w:instrText>
      </w:r>
      <w:r>
        <w:fldChar w:fldCharType="separate"/>
      </w:r>
      <w:r>
        <w:rPr>
          <w:cs/>
        </w:rPr>
        <w:t xml:space="preserve">‎</w:t>
      </w:r>
      <w:r>
        <w:t xml:space="preserve">4</w:t>
      </w:r>
      <w:r>
        <w:fldChar w:fldCharType="end"/>
      </w:r>
      <w:r>
        <w:t xml:space="preserve"> pour plus de détails.</w:t>
      </w:r>
    </w:p>
    <w:p>
      <w:r>
        <w:t xml:space="preserve">CBS supporte les connexions pica3s à partir de la version 8.0.25, voir les notes de mise à jour de CBS 8.0.</w:t>
      </w:r>
    </w:p>
    <w:p>
      <w:r>
        <w:lastRenderedPageBreak/>
        <w:t xml:space="preserve">WinIBW4 exige un niveau de sécurité minimal de TLS 1.1 ; actuellement, cela signifie TLS 1.1 ou 1.2. Les certificats des clients ne sont pas utilisés.</w:t>
      </w:r>
    </w:p>
    <w:p>
      <w:r>
        <w:t xml:space="preserve">Si une connexion avec </w:t>
      </w:r>
      <w:r>
        <w:t xml:space="preserve">un CBS </w:t>
      </w:r>
      <w:r>
        <w:t xml:space="preserve">échoue, un message d'erreur s'affiche. </w:t>
      </w:r>
      <w:r>
        <w:t xml:space="preserve">Ce message d'erreur est affiché dans une fenêtre contextuelle (comme tous les messages CBS de gravité "erreur"</w:t>
      </w:r>
      <w:r>
        <w:t xml:space="preserve">), à moins que </w:t>
      </w:r>
      <w:r>
        <w:t xml:space="preserve">le curseur Afficher les fenêtres contextuelles dans les préférences ne soit en position "Jamais" (la plus à gauche). Voir également la section 4.2.4.</w:t>
      </w:r>
    </w:p>
    <w:p>
      <w:pPr>
        <w:pStyle w:val="Heading3"/>
      </w:pPr>
      <w:bookmarkStart w:name="_Toc157780795" w:id="25"/>
      <w:r>
        <w:t xml:space="preserve">Connexion</w:t>
      </w:r>
      <w:bookmarkEnd w:id="25"/>
    </w:p>
    <w:p>
      <w:r>
        <w:t xml:space="preserve">WinIBW4 présente l'écran de connexion une fois que la connexion avec un système distant a été établie.</w:t>
      </w:r>
    </w:p>
    <w:p>
      <w:r>
        <w:t xml:space="preserve">Cela permet à l'utilisateur d'entrer un nom d'utilisateur et un mot de passe. </w:t>
      </w:r>
    </w:p>
    <w:p>
      <w:r>
        <w:t xml:space="preserve">L'utilisateur peut faire apparaître l'écran de connexion à tout moment en émettant la commande de connexion \LOG. Lorsque l'identifiant et le mot de passe sont ajoutés à la commande de connexion, l'écran de connexion est contourné.</w:t>
      </w:r>
    </w:p>
    <w:p>
      <w:r>
        <w:t xml:space="preserve">L'utilisateur peut modifier le mot de passe à l'aide de la commande \MUT \PAS.</w:t>
      </w:r>
    </w:p>
    <w:p>
      <w:pPr>
        <w:pStyle w:val="Heading3"/>
      </w:pPr>
      <w:bookmarkStart w:name="_Toc157780796" w:id="26"/>
      <w:r>
        <w:t xml:space="preserve">Sélection du système et de la base de données</w:t>
      </w:r>
      <w:bookmarkEnd w:id="26"/>
    </w:p>
    <w:p>
      <w:r>
        <w:t xml:space="preserve">Une fois que l'utilisateur s'est connecté avec succès, WinIBW4 affiche l'écran System Selection. Cet écran contient une liste indiquant uniquement les systèmes auxquels l'utilisateur a accès.</w:t>
      </w:r>
    </w:p>
    <w:p>
      <w:r>
        <w:t xml:space="preserve">La boîte de dialogue de sélection des bases de données apparaît après la sélection d'un système, affichant les bases de données pour lesquelles l'utilisateur dispose d'une autorisation d'accès. Lorsqu'une base de données par défaut est configurée dans l'enregistrement du profil de l'utilisateur, cette base de données est automatiquement sélectionnée, ce qui permet d'éviter la boîte de dialogue de sélection de la base de données.</w:t>
      </w:r>
    </w:p>
    <w:p>
      <w:r>
        <w:t xml:space="preserve">L'écran de sélection du système peut être appelé directement par la commande \SYS, et la boîte de dialogue de sélection de la base de données peut être appelée par la commande \BES. </w:t>
      </w:r>
    </w:p>
    <w:p>
      <w:r>
        <w:t xml:space="preserve">WinIBW4 présente un écran de bienvenue après la sélection d'un système et d'une base de données ; cet écran contient éventuellement des informations générales sur le système et la base de données sélectionnés. A partir de là, toutes les fonctions de recherche, de catalogage, de PEB, de gestion des utilisateurs et des bibliothèques pour lesquelles l'utilisateur est autorisé sont disponibles via les commandes appropriées.</w:t>
      </w:r>
    </w:p>
    <w:p>
      <w:pPr>
        <w:pStyle w:val="Heading3"/>
      </w:pPr>
      <w:bookmarkStart w:name="_Ref142728790" w:id="27"/>
      <w:bookmarkStart w:name="_Toc157780797" w:id="28"/>
      <w:r>
        <w:t xml:space="preserve">Configuration de l'affichage d'un lien vers un écran de démarrage dans la barre d'état</w:t>
      </w:r>
      <w:bookmarkEnd w:id="27"/>
      <w:bookmarkEnd w:id="28"/>
    </w:p>
    <w:p>
      <w:pPr>
        <w:rPr>
          <w:szCs w:val="22"/>
          <w:lang w:eastAsia="zh-CN"/>
        </w:rPr>
      </w:pPr>
      <w:r>
        <w:rPr>
          <w:rFonts w:ascii="Consolas" w:hAnsi="Consolas" w:cs="Consolas"/>
          <w:noProof/>
          <w:color w:val="0000FF"/>
          <w:szCs w:val="22"/>
        </w:rPr>
        <mc:AlternateContent>
          <mc:Choice Requires="wps">
            <w:drawing>
              <wp:anchor distT="0" distB="0" distL="114300" distR="114300" simplePos="0" relativeHeight="251658283" behindDoc="1" locked="0" layoutInCell="1" allowOverlap="1" wp14:editId="19FC2F98" wp14:anchorId="6CCD8616">
                <wp:simplePos x="0" y="0"/>
                <wp:positionH relativeFrom="margin">
                  <wp:posOffset>-24130</wp:posOffset>
                </wp:positionH>
                <wp:positionV relativeFrom="paragraph">
                  <wp:posOffset>594995</wp:posOffset>
                </wp:positionV>
                <wp:extent cx="5966460" cy="259080"/>
                <wp:effectExtent l="0" t="0" r="15240" b="26670"/>
                <wp:wrapNone/>
                <wp:docPr id="1423779179" name="Rectangle 1423779179"/>
                <wp:cNvGraphicFramePr/>
                <a:graphic xmlns:a="http://schemas.openxmlformats.org/drawingml/2006/main">
                  <a:graphicData uri="http://schemas.microsoft.com/office/word/2010/wordprocessingShape">
                    <wps:wsp>
                      <wps:cNvSpPr/>
                      <wps:spPr>
                        <a:xfrm>
                          <a:off x="0" y="0"/>
                          <a:ext cx="5966460" cy="25908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1.9pt;margin-top:46.85pt;width:469.8pt;height:20.4pt;z-index:-25158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" w14:anchorId="2AC19BBF">
                <w10:wrap anchorx="margin"/>
              </v:rect>
            </w:pict>
          </mc:Fallback>
        </mc:AlternateContent>
      </w:r>
      <w:r>
        <w:rPr>
          <w:lang w:eastAsia="zh-CN"/>
        </w:rPr>
        <w:t xml:space="preserve">Si le </w:t>
      </w:r>
      <w:r>
        <w:rPr>
          <w:lang w:eastAsia="zh-CN"/>
        </w:rPr>
        <w:t xml:space="preserve">fichier de </w:t>
      </w:r>
      <w:r>
        <w:t xml:space="preserve">démarrage de WinIBW4 </w:t>
      </w:r>
      <w:r>
        <w:t xml:space="preserve">(voir section </w:t>
      </w:r>
      <w:r>
        <w:fldChar w:fldCharType="begin"/>
      </w:r>
      <w:r>
        <w:instrText xml:space="preserve"> REF _Ref142726921 \r \h </w:instrText>
      </w:r>
      <w:r>
        <w:fldChar w:fldCharType="separate"/>
      </w:r>
      <w:r>
        <w:t xml:space="preserve">2.4</w:t>
      </w:r>
      <w:r>
        <w:fldChar w:fldCharType="end"/>
      </w:r>
      <w:r>
        <w:t xml:space="preserve"> pour en savoir plus sur le </w:t>
      </w:r>
      <w:r>
        <w:rPr>
          <w:lang w:eastAsia="zh-CN"/>
        </w:rPr>
        <w:t xml:space="preserve">fichier de démarrage de </w:t>
      </w:r>
      <w:r>
        <w:t xml:space="preserve">WinIBW4</w:t>
      </w:r>
      <w:r>
        <w:t xml:space="preserve">) se trouve dans le dossier d'installation de WinIBW4, la ligne suivante doit être ajoutée à l'élément &lt;head&gt;&lt;/head&gt; du fichier de démarrage :</w:t>
      </w:r>
      <w:r>
        <w:br/>
      </w:r>
      <w:r w:rsidRPr="001F6D8A">
        <w:rPr>
          <w:rFonts w:ascii="Consolas" w:hAnsi="Consolas" w:cs="Consolas"/>
          <w:color w:val="800000"/>
          <w:szCs w:val="22"/>
        </w:rPr>
        <w:t xml:space="preserve"> &lt;script </w:t>
      </w:r>
      <w:r w:rsidRPr="001F6D8A">
        <w:rPr>
          <w:rFonts w:ascii="Consolas" w:hAnsi="Consolas" w:cs="Consolas"/>
          <w:color w:val="FF0000"/>
          <w:szCs w:val="22"/>
        </w:rPr>
        <w:t xml:space="preserve">type=</w:t>
      </w:r>
      <w:r w:rsidRPr="001F6D8A">
        <w:rPr>
          <w:rFonts w:ascii="Consolas" w:hAnsi="Consolas" w:cs="Consolas"/>
          <w:color w:val="0000FF"/>
          <w:szCs w:val="22"/>
        </w:rPr>
        <w:t xml:space="preserve">"</w:t>
      </w:r>
      <w:r w:rsidRPr="001F6D8A">
        <w:rPr>
          <w:rFonts w:ascii="Consolas" w:hAnsi="Consolas" w:cs="Consolas"/>
          <w:color w:val="0000FF"/>
          <w:szCs w:val="22"/>
        </w:rPr>
        <w:t xml:space="preserve">text/javascript</w:t>
      </w:r>
      <w:r w:rsidRPr="001F6D8A">
        <w:rPr>
          <w:rFonts w:ascii="Consolas" w:hAnsi="Consolas" w:cs="Consolas"/>
          <w:color w:val="0000FF"/>
          <w:szCs w:val="22"/>
        </w:rPr>
        <w:t xml:space="preserve">" </w:t>
      </w:r>
      <w:r w:rsidRPr="001F6D8A">
        <w:rPr>
          <w:rFonts w:ascii="Consolas" w:hAnsi="Consolas" w:cs="Consolas"/>
          <w:color w:val="FF0000"/>
          <w:szCs w:val="22"/>
        </w:rPr>
        <w:t xml:space="preserve">src=</w:t>
      </w:r>
      <w:r w:rsidRPr="001F6D8A">
        <w:rPr>
          <w:rFonts w:ascii="Consolas" w:hAnsi="Consolas" w:cs="Consolas"/>
          <w:color w:val="0000FF"/>
          <w:szCs w:val="22"/>
        </w:rPr>
        <w:t xml:space="preserve">"winibw4.js"</w:t>
      </w:r>
      <w:r w:rsidRPr="001F6D8A">
        <w:rPr>
          <w:rFonts w:ascii="Consolas" w:hAnsi="Consolas" w:cs="Consolas"/>
          <w:color w:val="0000FF"/>
          <w:szCs w:val="22"/>
        </w:rPr>
        <w:t xml:space="preserve">&gt;&lt;/script&gt;</w:t>
      </w:r>
    </w:p>
    <w:p w:rsidR="00A42746" w:rsidP="00A42746" w:rsidRDefault="00A42746" w14:paraId="611FDFBE" w14:textId="77777777">
      <w:pPr>
        <w:rPr>
          <w:lang w:eastAsia="zh-CN"/>
        </w:rPr>
      </w:pPr>
    </w:p>
    <w:p>
      <w:pPr>
        <w:rPr>
          <w:lang w:eastAsia="zh-CN"/>
        </w:rPr>
      </w:pPr>
      <w:r>
        <w:rPr>
          <w:noProof/>
          <w:lang w:eastAsia="zh-CN"/>
        </w:rPr>
        <mc:AlternateContent>
          <mc:Choice Requires="wps">
            <w:drawing>
              <wp:anchor distT="0" distB="0" distL="114300" distR="114300" simplePos="0" relativeHeight="251658284" behindDoc="1" locked="0" layoutInCell="1" allowOverlap="1" wp14:editId="3B42F996" wp14:anchorId="7EA28130">
                <wp:simplePos x="0" y="0"/>
                <wp:positionH relativeFrom="margin">
                  <wp:align>right</wp:align>
                </wp:positionH>
                <wp:positionV relativeFrom="paragraph">
                  <wp:posOffset>412115</wp:posOffset>
                </wp:positionV>
                <wp:extent cx="5951220" cy="274320"/>
                <wp:effectExtent l="0" t="0" r="11430" b="11430"/>
                <wp:wrapNone/>
                <wp:docPr id="854760773" name="Rectangle 854760773"/>
                <wp:cNvGraphicFramePr/>
                <a:graphic xmlns:a="http://schemas.openxmlformats.org/drawingml/2006/main">
                  <a:graphicData uri="http://schemas.microsoft.com/office/word/2010/wordprocessingShape">
                    <wps:wsp>
                      <wps:cNvSpPr/>
                      <wps:spPr>
                        <a:xfrm>
                          <a:off x="0" y="0"/>
                          <a:ext cx="5951220" cy="27432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style="position:absolute;margin-left:417.4pt;margin-top:32.45pt;width:468.6pt;height:21.6pt;z-index:-2515886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" w14:anchorId="52466EA9">
                <w10:wrap anchorx="margin"/>
              </v:rect>
            </w:pict>
          </mc:Fallback>
        </mc:AlternateContent>
      </w:r>
      <w:r>
        <w:rPr>
          <w:lang w:eastAsia="zh-CN"/>
        </w:rPr>
        <w:t xml:space="preserve">En outre, il convient d'ajouter ce qui suit devant chaque </w:t>
      </w:r>
      <w:r>
        <w:rPr>
          <w:lang w:eastAsia="zh-CN"/>
        </w:rPr>
        <w:t xml:space="preserve">attribut </w:t>
      </w:r>
      <w:r>
        <w:rPr>
          <w:lang w:eastAsia="zh-CN"/>
        </w:rPr>
        <w:t xml:space="preserve">"</w:t>
      </w:r>
      <w:r w:rsidRPr="006A45C4">
        <w:rPr>
          <w:rFonts w:cs="Arial"/>
          <w:color w:val="000000" w:themeColor="text1"/>
          <w:szCs w:val="22"/>
        </w:rPr>
        <w:t xml:space="preserve">href</w:t>
      </w:r>
      <w:r w:rsidRPr="001F6D8A">
        <w:rPr>
          <w:rFonts w:cs="Arial"/>
          <w:color w:val="0000FF"/>
          <w:szCs w:val="22"/>
        </w:rPr>
        <w:t xml:space="preserve">" </w:t>
      </w:r>
      <w:r>
        <w:rPr>
          <w:lang w:eastAsia="zh-CN"/>
        </w:rPr>
        <w:t xml:space="preserve">d'un </w:t>
      </w:r>
      <w:r>
        <w:rPr>
          <w:lang w:eastAsia="zh-CN"/>
        </w:rPr>
        <w:t xml:space="preserve">élément d'</w:t>
      </w:r>
      <w:r w:rsidRPr="006A45C4">
        <w:rPr>
          <w:lang w:eastAsia="zh-CN"/>
        </w:rPr>
        <w:t xml:space="preserve">ancrage dans </w:t>
      </w:r>
      <w:r>
        <w:t xml:space="preserve">le fichier de démarrage :</w:t>
      </w:r>
    </w:p>
    <w:p>
      <w:pPr>
        <w:rPr>
          <w:szCs w:val="22"/>
          <w:lang w:eastAsia="zh-CN"/>
        </w:rPr>
      </w:pPr>
      <w:r w:rsidRPr="001F6D8A">
        <w:rPr>
          <w:rFonts w:ascii="Consolas" w:hAnsi="Consolas" w:cs="Consolas"/>
          <w:color w:val="FF0000"/>
          <w:szCs w:val="22"/>
        </w:rPr>
        <w:t xml:space="preserve"> onmouseover=</w:t>
      </w:r>
      <w:r w:rsidRPr="001F6D8A">
        <w:rPr>
          <w:rFonts w:ascii="Consolas" w:hAnsi="Consolas" w:cs="Consolas"/>
          <w:color w:val="0000FF"/>
          <w:szCs w:val="22"/>
        </w:rPr>
        <w:t xml:space="preserve">"</w:t>
      </w:r>
      <w:r w:rsidRPr="001F6D8A">
        <w:rPr>
          <w:rFonts w:ascii="Consolas" w:hAnsi="Consolas" w:cs="Consolas"/>
          <w:color w:val="000000"/>
          <w:szCs w:val="22"/>
        </w:rPr>
        <w:t xml:space="preserve">mouseOver</w:t>
      </w:r>
      <w:r w:rsidRPr="001F6D8A">
        <w:rPr>
          <w:rFonts w:ascii="Consolas" w:hAnsi="Consolas" w:cs="Consolas"/>
          <w:color w:val="000000"/>
          <w:szCs w:val="22"/>
        </w:rPr>
        <w:t xml:space="preserve">(</w:t>
      </w:r>
      <w:r w:rsidRPr="001F6D8A">
        <w:rPr>
          <w:rFonts w:ascii="Consolas" w:hAnsi="Consolas" w:cs="Consolas"/>
          <w:color w:val="0000FF"/>
          <w:szCs w:val="22"/>
        </w:rPr>
        <w:t xml:space="preserve">this</w:t>
      </w:r>
      <w:r w:rsidRPr="001F6D8A">
        <w:rPr>
          <w:rFonts w:ascii="Consolas" w:hAnsi="Consolas" w:cs="Consolas"/>
          <w:color w:val="000000"/>
          <w:szCs w:val="22"/>
        </w:rPr>
        <w:t xml:space="preserve">)</w:t>
      </w:r>
      <w:r w:rsidRPr="001F6D8A">
        <w:rPr>
          <w:rFonts w:ascii="Consolas" w:hAnsi="Consolas" w:cs="Consolas"/>
          <w:color w:val="0000FF"/>
          <w:szCs w:val="22"/>
        </w:rPr>
        <w:t xml:space="preserve">" </w:t>
      </w:r>
      <w:r w:rsidRPr="001F6D8A">
        <w:rPr>
          <w:rFonts w:ascii="Consolas" w:hAnsi="Consolas" w:cs="Consolas"/>
          <w:color w:val="FF0000"/>
          <w:szCs w:val="22"/>
        </w:rPr>
        <w:t xml:space="preserve">; </w:t>
      </w:r>
      <w:r w:rsidRPr="001F6D8A">
        <w:rPr>
          <w:rFonts w:ascii="Consolas" w:hAnsi="Consolas" w:cs="Consolas"/>
          <w:color w:val="FF0000"/>
          <w:szCs w:val="22"/>
        </w:rPr>
        <w:t xml:space="preserve">onmouseout=</w:t>
      </w:r>
      <w:r w:rsidRPr="001F6D8A">
        <w:rPr>
          <w:rFonts w:ascii="Consolas" w:hAnsi="Consolas" w:cs="Consolas"/>
          <w:color w:val="0000FF"/>
          <w:szCs w:val="22"/>
        </w:rPr>
        <w:t xml:space="preserve">"</w:t>
      </w:r>
      <w:r w:rsidRPr="001F6D8A">
        <w:rPr>
          <w:rFonts w:ascii="Consolas" w:hAnsi="Consolas" w:cs="Consolas"/>
          <w:color w:val="000000"/>
          <w:szCs w:val="22"/>
        </w:rPr>
        <w:t xml:space="preserve">mouseOver</w:t>
      </w:r>
      <w:r w:rsidRPr="001F6D8A">
        <w:rPr>
          <w:rFonts w:ascii="Consolas" w:hAnsi="Consolas" w:cs="Consolas"/>
          <w:color w:val="000000"/>
          <w:szCs w:val="22"/>
        </w:rPr>
        <w:t xml:space="preserve">()</w:t>
      </w:r>
      <w:r w:rsidRPr="001F6D8A">
        <w:rPr>
          <w:rFonts w:ascii="Consolas" w:hAnsi="Consolas" w:cs="Consolas"/>
          <w:color w:val="0000FF"/>
          <w:szCs w:val="22"/>
        </w:rPr>
        <w:t xml:space="preserve">"</w:t>
      </w:r>
    </w:p>
    <w:p>
      <w:pPr>
        <w:rPr>
          <w:lang w:eastAsia="zh-CN"/>
        </w:rPr>
      </w:pPr>
      <w:r>
        <w:rPr>
          <w:lang w:eastAsia="zh-CN"/>
        </w:rPr>
        <w:t xml:space="preserve">Par exemple </w:t>
      </w:r>
    </w:p>
    <w:p w:rsidR="00A42746" w:rsidP="00A42746" w:rsidRDefault="00A42746" w14:paraId="0189B3A0" w14:textId="77777777">
      <w:pPr>
        <w:rPr>
          <w:lang w:eastAsia="zh-CN"/>
        </w:rPr>
      </w:pPr>
      <w:r>
        <w:rPr>
          <w:noProof/>
        </w:rPr>
        <w:lastRenderedPageBreak/>
        <w:drawing>
          <wp:inline distT="0" distB="0" distL="0" distR="0" wp14:anchorId="136DBFBE" wp14:editId="7461A41A">
            <wp:extent cx="5940425" cy="1995805"/>
            <wp:effectExtent l="0" t="0" r="3175" b="4445"/>
            <wp:docPr id="288823218" name="Picture 28882321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95269" name="Picture 1" descr="A screenshot of a computer code&#10;&#10;Description automatically generated"/>
                    <pic:cNvPicPr/>
                  </pic:nvPicPr>
                  <pic:blipFill>
                    <a:blip r:embed="rId17"/>
                    <a:stretch>
                      <a:fillRect/>
                    </a:stretch>
                  </pic:blipFill>
                  <pic:spPr>
                    <a:xfrm>
                      <a:off x="0" y="0"/>
                      <a:ext cx="5940425" cy="1995805"/>
                    </a:xfrm>
                    <a:prstGeom prst="rect">
                      <a:avLst/>
                    </a:prstGeom>
                  </pic:spPr>
                </pic:pic>
              </a:graphicData>
            </a:graphic>
          </wp:inline>
        </w:drawing>
      </w:r>
    </w:p>
    <w:p w:rsidR="00A42746" w:rsidP="00A42746" w:rsidRDefault="00A42746" w14:paraId="45DD92C4" w14:textId="77777777">
      <w:pPr>
        <w:rPr>
          <w:lang w:eastAsia="zh-CN"/>
        </w:rPr>
      </w:pPr>
    </w:p>
    <w:p>
      <w:r>
        <w:rPr>
          <w:rFonts w:ascii="Consolas" w:hAnsi="Consolas" w:cs="Consolas"/>
          <w:noProof/>
          <w:color w:val="0000FF"/>
          <w:szCs w:val="22"/>
        </w:rPr>
        <mc:AlternateContent>
          <mc:Choice Requires="wps">
            <w:drawing>
              <wp:anchor distT="0" distB="0" distL="114300" distR="114300" simplePos="0" relativeHeight="251658285" behindDoc="1" locked="0" layoutInCell="1" allowOverlap="1" wp14:editId="43837862" wp14:anchorId="60E16F9B">
                <wp:simplePos x="0" y="0"/>
                <wp:positionH relativeFrom="margin">
                  <wp:align>left</wp:align>
                </wp:positionH>
                <wp:positionV relativeFrom="paragraph">
                  <wp:posOffset>410210</wp:posOffset>
                </wp:positionV>
                <wp:extent cx="5948045" cy="1645920"/>
                <wp:effectExtent l="0" t="0" r="14605" b="11430"/>
                <wp:wrapNone/>
                <wp:docPr id="1130392354" name="Rectangle 1130392354"/>
                <wp:cNvGraphicFramePr/>
                <a:graphic xmlns:a="http://schemas.openxmlformats.org/drawingml/2006/main">
                  <a:graphicData uri="http://schemas.microsoft.com/office/word/2010/wordprocessingShape">
                    <wps:wsp>
                      <wps:cNvSpPr/>
                      <wps:spPr>
                        <a:xfrm>
                          <a:off x="0" y="0"/>
                          <a:ext cx="5948045" cy="164592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style="position:absolute;margin-left:0;margin-top:32.3pt;width:468.35pt;height:129.6pt;z-index:-2515875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" w14:anchorId="43439691">
                <w10:wrap anchorx="margin"/>
              </v:rect>
            </w:pict>
          </mc:Fallback>
        </mc:AlternateContent>
      </w:r>
      <w:r>
        <w:rPr>
          <w:lang w:eastAsia="zh-CN"/>
        </w:rPr>
        <w:t xml:space="preserve">Si l'emplacement du </w:t>
      </w:r>
      <w:r>
        <w:t xml:space="preserve">fichier de démarrage n'est pas le dossier d'installation de WinIBW4, il convient d'ajouter l'élément suivant dans l'élément &lt;head&gt;&lt;/head&gt; du fichier de démarrage :</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800000"/>
          <w:szCs w:val="22"/>
        </w:rPr>
        <w:t xml:space="preserve">&lt;script </w:t>
      </w:r>
      <w:r w:rsidRPr="005308C5">
        <w:rPr>
          <w:rFonts w:ascii="Consolas" w:hAnsi="Consolas" w:cs="Consolas"/>
          <w:color w:val="FF0000"/>
          <w:szCs w:val="22"/>
        </w:rPr>
        <w:t xml:space="preserve">type=</w:t>
      </w:r>
      <w:r w:rsidRPr="005308C5">
        <w:rPr>
          <w:rFonts w:ascii="Consolas" w:hAnsi="Consolas" w:cs="Consolas"/>
          <w:color w:val="0000FF"/>
          <w:szCs w:val="22"/>
        </w:rPr>
        <w:t xml:space="preserve">"</w:t>
      </w:r>
      <w:r w:rsidRPr="005308C5">
        <w:rPr>
          <w:rFonts w:ascii="Consolas" w:hAnsi="Consolas" w:cs="Consolas"/>
          <w:color w:val="0000FF"/>
          <w:szCs w:val="22"/>
        </w:rPr>
        <w:t xml:space="preserve">text/javascript</w:t>
      </w:r>
      <w:r w:rsidRPr="005308C5">
        <w:rPr>
          <w:rFonts w:ascii="Consolas" w:hAnsi="Consolas" w:cs="Consolas"/>
          <w:color w:val="0000FF"/>
          <w:szCs w:val="22"/>
        </w:rPr>
        <w:t xml:space="preserve">"&gt;</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FF"/>
          <w:szCs w:val="22"/>
        </w:rPr>
        <w:t xml:space="preserve">   function </w:t>
      </w:r>
      <w:r w:rsidRPr="005308C5">
        <w:rPr>
          <w:rFonts w:ascii="Consolas" w:hAnsi="Consolas" w:cs="Consolas"/>
          <w:color w:val="000000"/>
          <w:szCs w:val="22"/>
        </w:rPr>
        <w:t xml:space="preserve">mouseOver</w:t>
      </w:r>
      <w:r w:rsidRPr="005308C5">
        <w:rPr>
          <w:rFonts w:ascii="Consolas" w:hAnsi="Consolas" w:cs="Consolas"/>
          <w:color w:val="000000"/>
          <w:szCs w:val="22"/>
        </w:rPr>
        <w:t xml:space="preserve">(element) {</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FF"/>
          <w:szCs w:val="22"/>
        </w:rPr>
        <w:t xml:space="preserve">       var </w:t>
      </w:r>
      <w:r w:rsidRPr="005308C5">
        <w:rPr>
          <w:rFonts w:ascii="Consolas" w:hAnsi="Consolas" w:cs="Consolas"/>
          <w:color w:val="000000"/>
          <w:szCs w:val="22"/>
        </w:rPr>
        <w:t xml:space="preserve">message = </w:t>
      </w:r>
      <w:r w:rsidRPr="005308C5">
        <w:rPr>
          <w:rFonts w:ascii="Consolas" w:hAnsi="Consolas" w:cs="Consolas"/>
          <w:color w:val="A31515"/>
          <w:szCs w:val="22"/>
        </w:rPr>
        <w:t xml:space="preserve">"</w:t>
      </w:r>
      <w:r w:rsidRPr="005308C5">
        <w:rPr>
          <w:rFonts w:ascii="Consolas" w:hAnsi="Consolas" w:cs="Consolas"/>
          <w:color w:val="A31515"/>
          <w:szCs w:val="22"/>
        </w:rPr>
        <w:t xml:space="preserve">" </w:t>
      </w:r>
      <w:r w:rsidRPr="005308C5">
        <w:rPr>
          <w:rFonts w:ascii="Consolas" w:hAnsi="Consolas" w:cs="Consolas"/>
          <w:color w:val="000000"/>
          <w:szCs w:val="22"/>
        </w:rPr>
        <w:t xml:space="preserve">;</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FF"/>
          <w:szCs w:val="22"/>
        </w:rPr>
        <w:t xml:space="preserve">       if </w:t>
      </w:r>
      <w:r w:rsidRPr="005308C5">
        <w:rPr>
          <w:rFonts w:ascii="Consolas" w:hAnsi="Consolas" w:cs="Consolas"/>
          <w:color w:val="000000"/>
          <w:szCs w:val="22"/>
        </w:rPr>
        <w:t xml:space="preserve">(element &amp;&amp; </w:t>
      </w:r>
      <w:r w:rsidRPr="005308C5">
        <w:rPr>
          <w:rFonts w:ascii="Consolas" w:hAnsi="Consolas" w:cs="Consolas"/>
          <w:color w:val="000000"/>
          <w:szCs w:val="22"/>
        </w:rPr>
        <w:t xml:space="preserve">element.attributes </w:t>
      </w:r>
      <w:r w:rsidRPr="005308C5">
        <w:rPr>
          <w:rFonts w:ascii="Consolas" w:hAnsi="Consolas" w:cs="Consolas"/>
          <w:color w:val="000000"/>
          <w:szCs w:val="22"/>
        </w:rPr>
        <w:t xml:space="preserve">&amp;&amp; </w:t>
      </w:r>
      <w:r w:rsidRPr="005308C5">
        <w:rPr>
          <w:rFonts w:ascii="Consolas" w:hAnsi="Consolas" w:cs="Consolas"/>
          <w:color w:val="000000"/>
          <w:szCs w:val="22"/>
        </w:rPr>
        <w:t xml:space="preserve">element.attributes.href</w:t>
      </w:r>
      <w:r w:rsidRPr="005308C5">
        <w:rPr>
          <w:rFonts w:ascii="Consolas" w:hAnsi="Consolas" w:cs="Consolas"/>
          <w:color w:val="000000"/>
          <w:szCs w:val="22"/>
        </w:rPr>
        <w:t xml:space="preserve">) {</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00"/>
          <w:szCs w:val="22"/>
        </w:rPr>
        <w:t xml:space="preserve">            message = </w:t>
      </w:r>
      <w:r w:rsidRPr="005308C5">
        <w:rPr>
          <w:rFonts w:ascii="Consolas" w:hAnsi="Consolas" w:cs="Consolas"/>
          <w:color w:val="000000"/>
          <w:szCs w:val="22"/>
        </w:rPr>
        <w:t xml:space="preserve">element.attributes.href.</w:t>
      </w:r>
      <w:r w:rsidRPr="005308C5">
        <w:rPr>
          <w:rFonts w:ascii="Consolas" w:hAnsi="Consolas" w:cs="Consolas"/>
          <w:color w:val="000000"/>
          <w:szCs w:val="22"/>
        </w:rPr>
        <w:t xml:space="preserve">value </w:t>
      </w:r>
      <w:r w:rsidRPr="005308C5">
        <w:rPr>
          <w:rFonts w:ascii="Consolas" w:hAnsi="Consolas" w:cs="Consolas"/>
          <w:color w:val="000000"/>
          <w:szCs w:val="22"/>
        </w:rPr>
        <w:t xml:space="preserve">;</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00"/>
          <w:szCs w:val="22"/>
        </w:rPr>
        <w:t xml:space="preserve">       }</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00"/>
          <w:szCs w:val="22"/>
        </w:rPr>
        <w:t xml:space="preserve">       external.setMessageToStatusBar</w:t>
      </w:r>
      <w:r w:rsidRPr="005308C5">
        <w:rPr>
          <w:rFonts w:ascii="Consolas" w:hAnsi="Consolas" w:cs="Consolas"/>
          <w:color w:val="000000"/>
          <w:szCs w:val="22"/>
        </w:rPr>
        <w:t xml:space="preserve">(message</w:t>
      </w:r>
      <w:r w:rsidRPr="005308C5">
        <w:rPr>
          <w:rFonts w:ascii="Consolas" w:hAnsi="Consolas" w:cs="Consolas"/>
          <w:color w:val="000000"/>
          <w:szCs w:val="22"/>
        </w:rPr>
        <w:t xml:space="preserve">) ;</w:t>
      </w:r>
    </w:p>
    <w:p>
      <w:pPr>
        <w:autoSpaceDE w:val="0"/>
        <w:autoSpaceDN w:val="0"/>
        <w:adjustRightInd w:val="0"/>
        <w:spacing w:before="0" w:after="0" w:line="240" w:lineRule="auto"/>
        <w:rPr>
          <w:rFonts w:ascii="Consolas" w:hAnsi="Consolas" w:cs="Consolas"/>
          <w:color w:val="000000"/>
          <w:szCs w:val="22"/>
        </w:rPr>
      </w:pPr>
      <w:r w:rsidRPr="005308C5">
        <w:rPr>
          <w:rFonts w:ascii="Consolas" w:hAnsi="Consolas" w:cs="Consolas"/>
          <w:color w:val="000000"/>
          <w:szCs w:val="22"/>
        </w:rPr>
        <w:t xml:space="preserve">   }</w:t>
      </w:r>
    </w:p>
    <w:p>
      <w:pPr>
        <w:autoSpaceDE w:val="0"/>
        <w:autoSpaceDN w:val="0"/>
        <w:adjustRightInd w:val="0"/>
        <w:spacing w:before="0" w:after="0" w:line="240" w:lineRule="auto"/>
        <w:rPr>
          <w:szCs w:val="22"/>
        </w:rPr>
      </w:pPr>
      <w:r w:rsidRPr="005308C5">
        <w:rPr>
          <w:rFonts w:ascii="Consolas" w:hAnsi="Consolas" w:cs="Consolas"/>
          <w:color w:val="0000FF"/>
          <w:szCs w:val="22"/>
        </w:rPr>
        <w:t xml:space="preserve">&lt;/script&gt;</w:t>
      </w:r>
    </w:p>
    <w:p w:rsidR="00A42746" w:rsidP="00A42746" w:rsidRDefault="00A42746" w14:paraId="1E712E15" w14:textId="77777777">
      <w:pPr>
        <w:rPr>
          <w:lang w:eastAsia="zh-CN"/>
        </w:rPr>
      </w:pPr>
    </w:p>
    <w:p>
      <w:pPr>
        <w:rPr>
          <w:lang w:eastAsia="zh-CN"/>
        </w:rPr>
      </w:pPr>
      <w:r>
        <w:rPr>
          <w:lang w:eastAsia="zh-CN"/>
        </w:rPr>
        <w:t xml:space="preserve">Dans l'écran de démarrage, lorsque la souris passe sur un lien dans l'</w:t>
      </w:r>
      <w:r w:rsidR="00D06253">
        <w:rPr>
          <w:lang w:eastAsia="zh-CN"/>
        </w:rPr>
        <w:t xml:space="preserve">écran de démarrage</w:t>
      </w:r>
      <w:r>
        <w:rPr>
          <w:lang w:eastAsia="zh-CN"/>
        </w:rPr>
        <w:t xml:space="preserve">, le lien pointant vers le système CBS distant s'affiche dans la barre d'état de WinIBW4.</w:t>
      </w:r>
    </w:p>
    <w:p w:rsidRPr="00A42746" w:rsidR="00A42746" w:rsidP="00A42746" w:rsidRDefault="00A42746" w14:paraId="56CFC295" w14:textId="77777777"/>
    <w:p w:rsidR="005C7E4D" w:rsidP="005C7E4D" w:rsidRDefault="005C7E4D" w14:paraId="377FFAC9" w14:textId="77777777"/>
    <w:p w:rsidRPr="00AE5D1E" w:rsidR="005C7E4D" w:rsidP="005C7E4D" w:rsidRDefault="005C7E4D" w14:paraId="43C4AF5C" w14:textId="77777777"/>
    <w:p>
      <w:pPr>
        <w:pStyle w:val="Heading1"/>
      </w:pPr>
      <w:bookmarkStart w:name="_Toc462663512" w:id="29"/>
      <w:bookmarkStart w:name="_Toc157780798" w:id="30"/>
      <w:r>
        <w:rPr>
          <w:rFonts w:hint="eastAsia"/>
        </w:rPr>
        <w:lastRenderedPageBreak/>
        <w:t xml:space="preserve">Interface WinIBW4</w:t>
      </w:r>
      <w:bookmarkEnd w:id="30"/>
    </w:p>
    <w:p>
      <w:pPr>
        <w:rPr>
          <w:szCs w:val="22"/>
        </w:rPr>
      </w:pPr>
      <w:r w:rsidRPr="00FE1B13">
        <w:rPr>
          <w:szCs w:val="22"/>
        </w:rPr>
        <w:t xml:space="preserve">L'</w:t>
      </w:r>
      <w:r w:rsidRPr="00FE1B13">
        <w:rPr>
          <w:szCs w:val="22"/>
        </w:rPr>
        <w:t xml:space="preserve">interface utilisateur de </w:t>
      </w:r>
      <w:r w:rsidRPr="00FE1B13">
        <w:rPr>
          <w:rFonts w:hint="eastAsia"/>
          <w:szCs w:val="22"/>
          <w:lang w:eastAsia="zh-CN"/>
        </w:rPr>
        <w:t xml:space="preserve">WinIBW4 </w:t>
      </w:r>
      <w:r w:rsidRPr="00FE1B13">
        <w:rPr>
          <w:szCs w:val="22"/>
        </w:rPr>
        <w:t xml:space="preserve">se compose des éléments suivants :</w:t>
      </w:r>
    </w:p>
    <w:p>
      <w:pPr>
        <w:numPr>
          <w:ilvl w:val="0"/>
          <w:numId w:val="27"/>
        </w:numPr>
        <w:spacing w:before="0" w:line="280" w:lineRule="atLeast"/>
        <w:jc w:val="both"/>
        <w:rPr>
          <w:szCs w:val="22"/>
        </w:rPr>
      </w:pPr>
      <w:r w:rsidRPr="00FE1B13">
        <w:rPr>
          <w:szCs w:val="22"/>
        </w:rPr>
        <w:t xml:space="preserve">Légende </w:t>
      </w:r>
      <w:r>
        <w:rPr>
          <w:szCs w:val="22"/>
        </w:rPr>
        <w:t xml:space="preserve">(1) </w:t>
      </w:r>
    </w:p>
    <w:p>
      <w:pPr>
        <w:numPr>
          <w:ilvl w:val="0"/>
          <w:numId w:val="27"/>
        </w:numPr>
        <w:spacing w:before="0" w:line="280" w:lineRule="atLeast"/>
        <w:rPr>
          <w:szCs w:val="22"/>
        </w:rPr>
      </w:pPr>
      <w:r w:rsidRPr="00FE1B13">
        <w:rPr>
          <w:szCs w:val="22"/>
        </w:rPr>
        <w:t xml:space="preserve">Menu </w:t>
      </w:r>
      <w:r>
        <w:rPr>
          <w:szCs w:val="22"/>
        </w:rPr>
        <w:t xml:space="preserve">(2) </w:t>
      </w:r>
      <w:r w:rsidRPr="00FE1B13">
        <w:rPr>
          <w:szCs w:val="22"/>
        </w:rPr>
        <w:t xml:space="preserve">et barre </w:t>
      </w:r>
      <w:r w:rsidRPr="00FE1B13">
        <w:rPr>
          <w:szCs w:val="22"/>
        </w:rPr>
        <w:t xml:space="preserve">d</w:t>
      </w:r>
      <w:r w:rsidRPr="00FE1B13">
        <w:rPr>
          <w:szCs w:val="22"/>
        </w:rPr>
        <w:t xml:space="preserve">'outils </w:t>
      </w:r>
      <w:r>
        <w:rPr>
          <w:szCs w:val="22"/>
        </w:rPr>
        <w:br/>
        <w:t xml:space="preserve">(la barre d'outils se compose de la barre d'outils standard (3), de la barre d'outils par défaut (4) et de la barre d'outils de l'utilisateur (5)).</w:t>
      </w:r>
    </w:p>
    <w:p>
      <w:pPr>
        <w:numPr>
          <w:ilvl w:val="0"/>
          <w:numId w:val="27"/>
        </w:numPr>
        <w:spacing w:before="0" w:line="280" w:lineRule="atLeast"/>
        <w:jc w:val="both"/>
        <w:rPr>
          <w:szCs w:val="22"/>
        </w:rPr>
      </w:pPr>
      <w:r w:rsidRPr="00FE1B13">
        <w:rPr>
          <w:szCs w:val="22"/>
        </w:rPr>
        <w:t xml:space="preserve">Barre de messages </w:t>
      </w:r>
      <w:r>
        <w:rPr>
          <w:szCs w:val="22"/>
        </w:rPr>
        <w:t xml:space="preserve">(6)</w:t>
      </w:r>
    </w:p>
    <w:p>
      <w:pPr>
        <w:numPr>
          <w:ilvl w:val="0"/>
          <w:numId w:val="27"/>
        </w:numPr>
        <w:spacing w:before="0" w:line="280" w:lineRule="atLeast"/>
        <w:jc w:val="both"/>
        <w:rPr>
          <w:szCs w:val="22"/>
        </w:rPr>
      </w:pPr>
      <w:r w:rsidRPr="00BF557B">
        <w:rPr>
          <w:szCs w:val="22"/>
        </w:rPr>
        <w:t xml:space="preserve">Barre des caractères spéciaux </w:t>
      </w:r>
      <w:r>
        <w:rPr>
          <w:szCs w:val="22"/>
        </w:rPr>
        <w:t xml:space="preserve">(7)</w:t>
      </w:r>
    </w:p>
    <w:p>
      <w:pPr>
        <w:numPr>
          <w:ilvl w:val="0"/>
          <w:numId w:val="27"/>
        </w:numPr>
        <w:spacing w:before="0" w:line="280" w:lineRule="atLeast"/>
        <w:jc w:val="both"/>
        <w:rPr>
          <w:szCs w:val="22"/>
        </w:rPr>
      </w:pPr>
      <w:r w:rsidRPr="00FE1B13">
        <w:rPr>
          <w:szCs w:val="22"/>
        </w:rPr>
        <w:t xml:space="preserve">Fenêtre </w:t>
      </w:r>
      <w:r w:rsidRPr="00FE1B13">
        <w:rPr>
          <w:rFonts w:hint="eastAsia"/>
          <w:szCs w:val="22"/>
          <w:lang w:eastAsia="zh-CN"/>
        </w:rPr>
        <w:t xml:space="preserve">principale </w:t>
      </w:r>
      <w:r w:rsidRPr="00FE1B13">
        <w:rPr>
          <w:szCs w:val="22"/>
          <w:lang w:eastAsia="zh-CN"/>
        </w:rPr>
        <w:t xml:space="preserve">(affichage d'une page HTML ou d'un éditeur de titres) </w:t>
      </w:r>
      <w:r>
        <w:rPr>
          <w:szCs w:val="22"/>
          <w:lang w:eastAsia="zh-CN"/>
        </w:rPr>
        <w:t xml:space="preserve">(8)</w:t>
      </w:r>
    </w:p>
    <w:p>
      <w:pPr>
        <w:numPr>
          <w:ilvl w:val="0"/>
          <w:numId w:val="27"/>
        </w:numPr>
        <w:spacing w:before="0" w:line="280" w:lineRule="atLeast"/>
        <w:jc w:val="both"/>
        <w:rPr>
          <w:szCs w:val="22"/>
        </w:rPr>
      </w:pPr>
      <w:r w:rsidRPr="00FE1B13">
        <w:rPr>
          <w:szCs w:val="22"/>
        </w:rPr>
        <w:t xml:space="preserve">Barre de boutons (une page HTML peut contenir une ou plusieurs barres de boutons) </w:t>
      </w:r>
      <w:r>
        <w:rPr>
          <w:szCs w:val="22"/>
        </w:rPr>
        <w:t xml:space="preserve">(9)</w:t>
      </w:r>
    </w:p>
    <w:p>
      <w:pPr>
        <w:numPr>
          <w:ilvl w:val="0"/>
          <w:numId w:val="27"/>
        </w:numPr>
        <w:spacing w:before="0" w:line="280" w:lineRule="atLeast"/>
        <w:jc w:val="both"/>
        <w:rPr>
          <w:szCs w:val="22"/>
        </w:rPr>
      </w:pPr>
      <w:r w:rsidRPr="00FE1B13">
        <w:rPr>
          <w:szCs w:val="22"/>
        </w:rPr>
        <w:t xml:space="preserve">Barre de commande </w:t>
      </w:r>
      <w:r>
        <w:rPr>
          <w:szCs w:val="22"/>
        </w:rPr>
        <w:t xml:space="preserve">(10)</w:t>
      </w:r>
    </w:p>
    <w:p>
      <w:pPr>
        <w:numPr>
          <w:ilvl w:val="0"/>
          <w:numId w:val="27"/>
        </w:numPr>
        <w:spacing w:before="0" w:line="280" w:lineRule="atLeast"/>
        <w:rPr>
          <w:szCs w:val="22"/>
        </w:rPr>
      </w:pPr>
      <w:r w:rsidRPr="00FE1B13">
        <w:rPr>
          <w:szCs w:val="22"/>
        </w:rPr>
        <w:t xml:space="preserve">Barre d'</w:t>
      </w:r>
      <w:r w:rsidRPr="00FE1B13">
        <w:rPr>
          <w:szCs w:val="22"/>
        </w:rPr>
        <w:t xml:space="preserve">état </w:t>
      </w:r>
      <w:r>
        <w:rPr>
          <w:szCs w:val="22"/>
        </w:rPr>
        <w:t xml:space="preserve">(11)</w:t>
      </w:r>
    </w:p>
    <w:p w:rsidR="00333B70" w:rsidP="00333B70" w:rsidRDefault="00333B70" w14:paraId="09DD9768" w14:textId="77777777">
      <w:pPr>
        <w:spacing w:before="0" w:line="280" w:lineRule="atLeast"/>
        <w:rPr>
          <w:szCs w:val="22"/>
        </w:rPr>
      </w:pPr>
    </w:p>
    <w:p w:rsidR="00333B70" w:rsidP="00333B70" w:rsidRDefault="00333B70" w14:paraId="1B8F22E4" w14:textId="77777777">
      <w:pPr>
        <w:spacing w:before="0" w:line="280" w:lineRule="atLeast"/>
        <w:rPr>
          <w:szCs w:val="22"/>
        </w:rPr>
      </w:pPr>
    </w:p>
    <w:p w:rsidR="00333B70" w:rsidP="00333B70" w:rsidRDefault="00333B70" w14:paraId="218B4C19" w14:textId="3A33C8E2">
      <w:pPr>
        <w:spacing w:before="0" w:line="280" w:lineRule="atLeast"/>
        <w:rPr>
          <w:szCs w:val="22"/>
        </w:rPr>
      </w:pPr>
    </w:p>
    <w:p w:rsidR="00333B70" w:rsidP="00333B70" w:rsidRDefault="00333B70" w14:paraId="6FAE694E" w14:textId="110AC20F">
      <w:pPr>
        <w:spacing w:before="0" w:line="280" w:lineRule="atLeast"/>
        <w:rPr>
          <w:szCs w:val="22"/>
        </w:rPr>
      </w:pPr>
    </w:p>
    <w:p w:rsidR="00333B70" w:rsidP="00333B70" w:rsidRDefault="00333B70" w14:paraId="64C38281" w14:textId="3B726C86">
      <w:pPr>
        <w:spacing w:before="0" w:line="280" w:lineRule="atLeast"/>
        <w:rPr>
          <w:szCs w:val="22"/>
        </w:rPr>
      </w:pPr>
    </w:p>
    <w:p w:rsidR="00333B70" w:rsidP="00333B70" w:rsidRDefault="00333B70" w14:paraId="2FBA2C78" w14:textId="77777777">
      <w:pPr>
        <w:spacing w:before="0" w:line="280" w:lineRule="atLeast"/>
        <w:rPr>
          <w:szCs w:val="22"/>
        </w:rPr>
      </w:pPr>
    </w:p>
    <w:p w:rsidR="00333B70" w:rsidP="00333B70" w:rsidRDefault="00333B70" w14:paraId="476A7D1B" w14:textId="77777777">
      <w:pPr>
        <w:spacing w:before="0" w:line="280" w:lineRule="atLeast"/>
        <w:rPr>
          <w:szCs w:val="22"/>
        </w:rPr>
      </w:pPr>
    </w:p>
    <w:p w:rsidR="00333B70" w:rsidP="00333B70" w:rsidRDefault="00333B70" w14:paraId="667104DF" w14:textId="77777777">
      <w:pPr>
        <w:spacing w:before="0" w:line="280" w:lineRule="atLeast"/>
        <w:rPr>
          <w:szCs w:val="22"/>
        </w:rPr>
      </w:pPr>
    </w:p>
    <w:p w:rsidR="00333B70" w:rsidP="00333B70" w:rsidRDefault="00333B70" w14:paraId="361FF9B6" w14:textId="77777777">
      <w:pPr>
        <w:spacing w:before="0" w:line="280" w:lineRule="atLeast"/>
        <w:rPr>
          <w:szCs w:val="22"/>
        </w:rPr>
      </w:pPr>
    </w:p>
    <w:p w:rsidR="00333B70" w:rsidP="00333B70" w:rsidRDefault="00333B70" w14:paraId="4B06F270" w14:textId="77777777">
      <w:pPr>
        <w:spacing w:before="0" w:line="280" w:lineRule="atLeast"/>
        <w:rPr>
          <w:szCs w:val="22"/>
        </w:rPr>
      </w:pPr>
    </w:p>
    <w:p w:rsidR="00333B70" w:rsidP="00333B70" w:rsidRDefault="00333B70" w14:paraId="741A112D" w14:textId="77777777">
      <w:pPr>
        <w:spacing w:before="0" w:line="280" w:lineRule="atLeast"/>
        <w:rPr>
          <w:szCs w:val="22"/>
        </w:rPr>
      </w:pPr>
    </w:p>
    <w:p w:rsidR="00333B70" w:rsidP="00333B70" w:rsidRDefault="00333B70" w14:paraId="724A7736" w14:textId="77777777">
      <w:pPr>
        <w:spacing w:before="0" w:line="280" w:lineRule="atLeast"/>
        <w:rPr>
          <w:szCs w:val="22"/>
        </w:rPr>
      </w:pPr>
    </w:p>
    <w:p w:rsidR="00333B70" w:rsidP="00333B70" w:rsidRDefault="00333B70" w14:paraId="13302D00" w14:textId="77777777">
      <w:pPr>
        <w:spacing w:before="0" w:line="280" w:lineRule="atLeast"/>
        <w:rPr>
          <w:szCs w:val="22"/>
        </w:rPr>
      </w:pPr>
    </w:p>
    <w:p w:rsidR="00333B70" w:rsidP="00333B70" w:rsidRDefault="00333B70" w14:paraId="08E6F8A4" w14:textId="77777777">
      <w:pPr>
        <w:spacing w:before="0" w:line="280" w:lineRule="atLeast"/>
        <w:rPr>
          <w:szCs w:val="22"/>
        </w:rPr>
      </w:pPr>
    </w:p>
    <w:p w:rsidR="00333B70" w:rsidP="00333B70" w:rsidRDefault="00333B70" w14:paraId="084CE804" w14:textId="77777777">
      <w:pPr>
        <w:spacing w:before="0" w:line="280" w:lineRule="atLeast"/>
        <w:rPr>
          <w:szCs w:val="22"/>
        </w:rPr>
      </w:pPr>
    </w:p>
    <w:p w:rsidR="005C7E4D" w:rsidP="00333B70" w:rsidRDefault="005C7E4D" w14:paraId="7D527D8D" w14:textId="1448BEA1">
      <w:pPr>
        <w:spacing w:before="0" w:line="280" w:lineRule="atLeast"/>
        <w:rPr>
          <w:szCs w:val="22"/>
        </w:rPr>
      </w:pPr>
      <w:r>
        <w:rPr>
          <w:szCs w:val="22"/>
        </w:rPr>
        <w:br/>
      </w:r>
    </w:p>
    <w:p w:rsidR="00333B70" w:rsidP="00333B70" w:rsidRDefault="00333B70" w14:paraId="45C5E175" w14:textId="53671D78">
      <w:pPr>
        <w:spacing w:before="0" w:line="280" w:lineRule="atLeast"/>
        <w:rPr>
          <w:szCs w:val="22"/>
        </w:rPr>
      </w:pPr>
    </w:p>
    <w:p w:rsidR="00333B70" w:rsidP="00333B70" w:rsidRDefault="00333B70" w14:paraId="35E267E0" w14:textId="49B7C9B3">
      <w:pPr>
        <w:spacing w:before="0" w:line="280" w:lineRule="atLeast"/>
        <w:rPr>
          <w:szCs w:val="22"/>
        </w:rPr>
      </w:pPr>
    </w:p>
    <w:p w:rsidR="00333B70" w:rsidP="00333B70" w:rsidRDefault="00333B70" w14:paraId="2AC1C340" w14:textId="77777777">
      <w:pPr>
        <w:spacing w:before="0" w:line="280" w:lineRule="atLeast"/>
        <w:rPr>
          <w:szCs w:val="22"/>
        </w:rPr>
      </w:pPr>
    </w:p>
    <w:p>
      <w:pPr>
        <w:pStyle w:val="ListParagraph"/>
        <w:numPr>
          <w:ilvl w:val="0"/>
          <w:numId w:val="52"/>
        </w:numPr>
        <w:spacing w:before="0" w:line="280" w:lineRule="atLeast"/>
        <w:rPr>
          <w:szCs w:val="22"/>
        </w:rPr>
      </w:pPr>
      <w:r>
        <w:rPr>
          <w:noProof/>
          <w:szCs w:val="22"/>
        </w:rPr>
        <w:lastRenderedPageBreak/>
        <mc:AlternateContent>
          <mc:Choice Requires="wps">
            <w:drawing>
              <wp:anchor distT="0" distB="0" distL="114300" distR="114300" simplePos="0" relativeHeight="251658241" behindDoc="0" locked="0" layoutInCell="1" allowOverlap="1" wp14:editId="58DA7DB2" wp14:anchorId="11753763">
                <wp:simplePos x="0" y="0"/>
                <wp:positionH relativeFrom="column">
                  <wp:posOffset>1797049</wp:posOffset>
                </wp:positionH>
                <wp:positionV relativeFrom="paragraph">
                  <wp:posOffset>142875</wp:posOffset>
                </wp:positionV>
                <wp:extent cx="45719" cy="2278380"/>
                <wp:effectExtent l="76200" t="0" r="50165" b="64770"/>
                <wp:wrapNone/>
                <wp:docPr id="78" name="Straight Arrow Connector 78"/>
                <wp:cNvGraphicFramePr/>
                <a:graphic xmlns:a="http://schemas.openxmlformats.org/drawingml/2006/main">
                  <a:graphicData uri="http://schemas.microsoft.com/office/word/2010/wordprocessingShape">
                    <wps:wsp>
                      <wps:cNvCnPr/>
                      <wps:spPr>
                        <a:xfrm flipH="1">
                          <a:off x="0" y="0"/>
                          <a:ext cx="45719" cy="227838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7434C6DF">
                <v:path fillok="f" arrowok="t" o:connecttype="none"/>
                <o:lock v:ext="edit" shapetype="t"/>
              </v:shapetype>
              <v:shape id="Straight Arrow Connector 78" style="position:absolute;margin-left:141.5pt;margin-top:11.25pt;width:3.6pt;height:179.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">
                <v:stroke endarrow="block"/>
              </v:shape>
            </w:pict>
          </mc:Fallback>
        </mc:AlternateContent>
      </w:r>
      <w:r>
        <w:rPr>
          <w:noProof/>
          <w:szCs w:val="22"/>
        </w:rPr>
        <mc:AlternateContent>
          <mc:Choice Requires="wps">
            <w:drawing>
              <wp:anchor distT="0" distB="0" distL="114300" distR="114300" simplePos="0" relativeHeight="251658249" behindDoc="0" locked="0" layoutInCell="1" allowOverlap="1" wp14:editId="2DBBBC70" wp14:anchorId="5115005C">
                <wp:simplePos x="0" y="0"/>
                <wp:positionH relativeFrom="column">
                  <wp:posOffset>1972310</wp:posOffset>
                </wp:positionH>
                <wp:positionV relativeFrom="paragraph">
                  <wp:posOffset>165735</wp:posOffset>
                </wp:positionV>
                <wp:extent cx="45719" cy="4457700"/>
                <wp:effectExtent l="76200" t="0" r="50165" b="57150"/>
                <wp:wrapNone/>
                <wp:docPr id="101" name="Straight Arrow Connector 101"/>
                <wp:cNvGraphicFramePr/>
                <a:graphic xmlns:a="http://schemas.openxmlformats.org/drawingml/2006/main">
                  <a:graphicData uri="http://schemas.microsoft.com/office/word/2010/wordprocessingShape">
                    <wps:wsp>
                      <wps:cNvCnPr/>
                      <wps:spPr>
                        <a:xfrm flipH="1">
                          <a:off x="0" y="0"/>
                          <a:ext cx="45719" cy="445770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1" style="position:absolute;margin-left:155.3pt;margin-top:13.05pt;width:3.6pt;height:351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" w14:anchorId="4A713F92">
                <v:stroke endarrow="block"/>
              </v:shape>
            </w:pict>
          </mc:Fallback>
        </mc:AlternateContent>
      </w:r>
      <w:r>
        <w:rPr>
          <w:noProof/>
          <w:szCs w:val="22"/>
        </w:rPr>
        <mc:AlternateContent>
          <mc:Choice Requires="wps">
            <w:drawing>
              <wp:anchor distT="0" distB="0" distL="114300" distR="114300" simplePos="0" relativeHeight="251658251" behindDoc="0" locked="0" layoutInCell="1" allowOverlap="1" wp14:editId="20182EBF" wp14:anchorId="1638E790">
                <wp:simplePos x="0" y="0"/>
                <wp:positionH relativeFrom="column">
                  <wp:posOffset>2513331</wp:posOffset>
                </wp:positionH>
                <wp:positionV relativeFrom="paragraph">
                  <wp:posOffset>165735</wp:posOffset>
                </wp:positionV>
                <wp:extent cx="45719" cy="4861560"/>
                <wp:effectExtent l="76200" t="0" r="50165" b="53340"/>
                <wp:wrapNone/>
                <wp:docPr id="103" name="Straight Arrow Connector 103"/>
                <wp:cNvGraphicFramePr/>
                <a:graphic xmlns:a="http://schemas.openxmlformats.org/drawingml/2006/main">
                  <a:graphicData uri="http://schemas.microsoft.com/office/word/2010/wordprocessingShape">
                    <wps:wsp>
                      <wps:cNvCnPr/>
                      <wps:spPr>
                        <a:xfrm flipH="1">
                          <a:off x="0" y="0"/>
                          <a:ext cx="45719" cy="486156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3" style="position:absolute;margin-left:197.9pt;margin-top:13.05pt;width:3.6pt;height:382.8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" w14:anchorId="3B12E62C">
                <v:stroke endarrow="block"/>
              </v:shape>
            </w:pict>
          </mc:Fallback>
        </mc:AlternateContent>
      </w:r>
      <w:r>
        <w:rPr>
          <w:noProof/>
          <w:szCs w:val="22"/>
        </w:rPr>
        <mc:AlternateContent>
          <mc:Choice Requires="wps">
            <w:drawing>
              <wp:anchor distT="0" distB="0" distL="114300" distR="114300" simplePos="0" relativeHeight="251658250" behindDoc="0" locked="0" layoutInCell="1" allowOverlap="1" wp14:editId="7A2F3960" wp14:anchorId="5AC60809">
                <wp:simplePos x="0" y="0"/>
                <wp:positionH relativeFrom="column">
                  <wp:posOffset>2239010</wp:posOffset>
                </wp:positionH>
                <wp:positionV relativeFrom="paragraph">
                  <wp:posOffset>150495</wp:posOffset>
                </wp:positionV>
                <wp:extent cx="45720" cy="4678680"/>
                <wp:effectExtent l="76200" t="0" r="49530" b="64770"/>
                <wp:wrapNone/>
                <wp:docPr id="102" name="Straight Arrow Connector 102"/>
                <wp:cNvGraphicFramePr/>
                <a:graphic xmlns:a="http://schemas.openxmlformats.org/drawingml/2006/main">
                  <a:graphicData uri="http://schemas.microsoft.com/office/word/2010/wordprocessingShape">
                    <wps:wsp>
                      <wps:cNvCnPr/>
                      <wps:spPr>
                        <a:xfrm flipH="1">
                          <a:off x="0" y="0"/>
                          <a:ext cx="45720" cy="467868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2" style="position:absolute;margin-left:176.3pt;margin-top:11.85pt;width:3.6pt;height:368.4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" w14:anchorId="27C0FD38">
                <v:stroke endarrow="block"/>
              </v:shape>
            </w:pict>
          </mc:Fallback>
        </mc:AlternateContent>
      </w:r>
      <w:r>
        <w:rPr>
          <w:noProof/>
          <w:szCs w:val="22"/>
        </w:rPr>
        <mc:AlternateContent>
          <mc:Choice Requires="wps">
            <w:drawing>
              <wp:anchor distT="0" distB="0" distL="114300" distR="114300" simplePos="0" relativeHeight="251658248" behindDoc="0" locked="0" layoutInCell="1" allowOverlap="1" wp14:editId="58D79DD6" wp14:anchorId="00B91E9A">
                <wp:simplePos x="0" y="0"/>
                <wp:positionH relativeFrom="column">
                  <wp:posOffset>1568450</wp:posOffset>
                </wp:positionH>
                <wp:positionV relativeFrom="paragraph">
                  <wp:posOffset>158115</wp:posOffset>
                </wp:positionV>
                <wp:extent cx="7620" cy="1508760"/>
                <wp:effectExtent l="76200" t="0" r="68580" b="53340"/>
                <wp:wrapNone/>
                <wp:docPr id="100" name="Straight Arrow Connector 100"/>
                <wp:cNvGraphicFramePr/>
                <a:graphic xmlns:a="http://schemas.openxmlformats.org/drawingml/2006/main">
                  <a:graphicData uri="http://schemas.microsoft.com/office/word/2010/wordprocessingShape">
                    <wps:wsp>
                      <wps:cNvCnPr/>
                      <wps:spPr>
                        <a:xfrm flipH="1">
                          <a:off x="0" y="0"/>
                          <a:ext cx="7620" cy="150876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00" style="position:absolute;margin-left:123.5pt;margin-top:12.45pt;width:.6pt;height:118.8pt;flip:x;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" w14:anchorId="24F9D94D">
                <v:stroke endarrow="block"/>
              </v:shape>
            </w:pict>
          </mc:Fallback>
        </mc:AlternateContent>
      </w:r>
      <w:r>
        <w:rPr>
          <w:noProof/>
          <w:szCs w:val="22"/>
        </w:rPr>
        <mc:AlternateContent>
          <mc:Choice Requires="wps">
            <w:drawing>
              <wp:anchor distT="0" distB="0" distL="114300" distR="114300" simplePos="0" relativeHeight="251658247" behindDoc="0" locked="0" layoutInCell="1" allowOverlap="1" wp14:editId="389274E1" wp14:anchorId="62CEF4CE">
                <wp:simplePos x="0" y="0"/>
                <wp:positionH relativeFrom="column">
                  <wp:posOffset>1370330</wp:posOffset>
                </wp:positionH>
                <wp:positionV relativeFrom="paragraph">
                  <wp:posOffset>158115</wp:posOffset>
                </wp:positionV>
                <wp:extent cx="7620" cy="1234440"/>
                <wp:effectExtent l="76200" t="0" r="68580" b="60960"/>
                <wp:wrapNone/>
                <wp:docPr id="99" name="Straight Arrow Connector 99"/>
                <wp:cNvGraphicFramePr/>
                <a:graphic xmlns:a="http://schemas.openxmlformats.org/drawingml/2006/main">
                  <a:graphicData uri="http://schemas.microsoft.com/office/word/2010/wordprocessingShape">
                    <wps:wsp>
                      <wps:cNvCnPr/>
                      <wps:spPr>
                        <a:xfrm flipH="1">
                          <a:off x="0" y="0"/>
                          <a:ext cx="7620" cy="123444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9" style="position:absolute;margin-left:107.9pt;margin-top:12.45pt;width:.6pt;height:97.2pt;flip:x;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" w14:anchorId="687EE64D">
                <v:stroke endarrow="block"/>
              </v:shape>
            </w:pict>
          </mc:Fallback>
        </mc:AlternateContent>
      </w:r>
      <w:r>
        <w:rPr>
          <w:noProof/>
          <w:szCs w:val="22"/>
        </w:rPr>
        <mc:AlternateContent>
          <mc:Choice Requires="wps">
            <w:drawing>
              <wp:anchor distT="0" distB="0" distL="114300" distR="114300" simplePos="0" relativeHeight="251658246" behindDoc="0" locked="0" layoutInCell="1" allowOverlap="1" wp14:editId="7815A463" wp14:anchorId="659AA0BF">
                <wp:simplePos x="0" y="0"/>
                <wp:positionH relativeFrom="column">
                  <wp:posOffset>1156970</wp:posOffset>
                </wp:positionH>
                <wp:positionV relativeFrom="paragraph">
                  <wp:posOffset>158115</wp:posOffset>
                </wp:positionV>
                <wp:extent cx="7620" cy="906780"/>
                <wp:effectExtent l="76200" t="0" r="68580" b="64770"/>
                <wp:wrapNone/>
                <wp:docPr id="97" name="Straight Arrow Connector 97"/>
                <wp:cNvGraphicFramePr/>
                <a:graphic xmlns:a="http://schemas.openxmlformats.org/drawingml/2006/main">
                  <a:graphicData uri="http://schemas.microsoft.com/office/word/2010/wordprocessingShape">
                    <wps:wsp>
                      <wps:cNvCnPr/>
                      <wps:spPr>
                        <a:xfrm flipH="1">
                          <a:off x="0" y="0"/>
                          <a:ext cx="7620" cy="90678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7" style="position:absolute;margin-left:91.1pt;margin-top:12.45pt;width:.6pt;height:71.4pt;flip:x;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" w14:anchorId="33250BE2">
                <v:stroke endarrow="block"/>
              </v:shape>
            </w:pict>
          </mc:Fallback>
        </mc:AlternateContent>
      </w:r>
      <w:r>
        <w:rPr>
          <w:noProof/>
          <w:szCs w:val="22"/>
        </w:rPr>
        <mc:AlternateContent>
          <mc:Choice Requires="wps">
            <w:drawing>
              <wp:anchor distT="0" distB="0" distL="114300" distR="114300" simplePos="0" relativeHeight="251658245" behindDoc="0" locked="0" layoutInCell="1" allowOverlap="1" wp14:editId="342B4F33" wp14:anchorId="71506478">
                <wp:simplePos x="0" y="0"/>
                <wp:positionH relativeFrom="column">
                  <wp:posOffset>943610</wp:posOffset>
                </wp:positionH>
                <wp:positionV relativeFrom="paragraph">
                  <wp:posOffset>120015</wp:posOffset>
                </wp:positionV>
                <wp:extent cx="7620" cy="815340"/>
                <wp:effectExtent l="76200" t="0" r="68580" b="60960"/>
                <wp:wrapNone/>
                <wp:docPr id="95" name="Straight Arrow Connector 95"/>
                <wp:cNvGraphicFramePr/>
                <a:graphic xmlns:a="http://schemas.openxmlformats.org/drawingml/2006/main">
                  <a:graphicData uri="http://schemas.microsoft.com/office/word/2010/wordprocessingShape">
                    <wps:wsp>
                      <wps:cNvCnPr/>
                      <wps:spPr>
                        <a:xfrm flipH="1">
                          <a:off x="0" y="0"/>
                          <a:ext cx="7620" cy="81534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5" style="position:absolute;margin-left:74.3pt;margin-top:9.45pt;width:.6pt;height:64.2pt;flip:x;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" w14:anchorId="1A039D28">
                <v:stroke endarrow="block"/>
              </v:shape>
            </w:pict>
          </mc:Fallback>
        </mc:AlternateContent>
      </w:r>
      <w:r>
        <w:rPr>
          <w:noProof/>
          <w:szCs w:val="22"/>
        </w:rPr>
        <mc:AlternateContent>
          <mc:Choice Requires="wps">
            <w:drawing>
              <wp:anchor distT="0" distB="0" distL="114300" distR="114300" simplePos="0" relativeHeight="251658244" behindDoc="0" locked="0" layoutInCell="1" allowOverlap="1" wp14:editId="58C360CA" wp14:anchorId="7C8A17E3">
                <wp:simplePos x="0" y="0"/>
                <wp:positionH relativeFrom="column">
                  <wp:posOffset>737870</wp:posOffset>
                </wp:positionH>
                <wp:positionV relativeFrom="paragraph">
                  <wp:posOffset>150495</wp:posOffset>
                </wp:positionV>
                <wp:extent cx="7620" cy="594360"/>
                <wp:effectExtent l="76200" t="0" r="68580" b="53340"/>
                <wp:wrapNone/>
                <wp:docPr id="94" name="Straight Arrow Connector 94"/>
                <wp:cNvGraphicFramePr/>
                <a:graphic xmlns:a="http://schemas.openxmlformats.org/drawingml/2006/main">
                  <a:graphicData uri="http://schemas.microsoft.com/office/word/2010/wordprocessingShape">
                    <wps:wsp>
                      <wps:cNvCnPr/>
                      <wps:spPr>
                        <a:xfrm flipH="1">
                          <a:off x="0" y="0"/>
                          <a:ext cx="7620" cy="59436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4" style="position:absolute;margin-left:58.1pt;margin-top:11.85pt;width:.6pt;height:46.8pt;flip:x;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" w14:anchorId="37AE0D36">
                <v:stroke endarrow="block"/>
              </v:shape>
            </w:pict>
          </mc:Fallback>
        </mc:AlternateContent>
      </w:r>
      <w:r>
        <w:rPr>
          <w:noProof/>
          <w:szCs w:val="22"/>
        </w:rPr>
        <mc:AlternateContent>
          <mc:Choice Requires="wps">
            <w:drawing>
              <wp:anchor distT="0" distB="0" distL="114300" distR="114300" simplePos="0" relativeHeight="251658243" behindDoc="0" locked="0" layoutInCell="1" allowOverlap="1" wp14:editId="7296DD3C" wp14:anchorId="5A651300">
                <wp:simplePos x="0" y="0"/>
                <wp:positionH relativeFrom="column">
                  <wp:posOffset>532130</wp:posOffset>
                </wp:positionH>
                <wp:positionV relativeFrom="paragraph">
                  <wp:posOffset>150495</wp:posOffset>
                </wp:positionV>
                <wp:extent cx="7620" cy="457200"/>
                <wp:effectExtent l="76200" t="0" r="68580" b="57150"/>
                <wp:wrapNone/>
                <wp:docPr id="92" name="Straight Arrow Connector 92"/>
                <wp:cNvGraphicFramePr/>
                <a:graphic xmlns:a="http://schemas.openxmlformats.org/drawingml/2006/main">
                  <a:graphicData uri="http://schemas.microsoft.com/office/word/2010/wordprocessingShape">
                    <wps:wsp>
                      <wps:cNvCnPr/>
                      <wps:spPr>
                        <a:xfrm flipH="1">
                          <a:off x="0" y="0"/>
                          <a:ext cx="7620" cy="45720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92" style="position:absolute;margin-left:41.9pt;margin-top:11.85pt;width:.6pt;height:36pt;flip:x;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" w14:anchorId="0E847573">
                <v:stroke endarrow="block"/>
              </v:shape>
            </w:pict>
          </mc:Fallback>
        </mc:AlternateContent>
      </w:r>
      <w:r>
        <w:rPr>
          <w:noProof/>
          <w:szCs w:val="22"/>
        </w:rPr>
        <mc:AlternateContent>
          <mc:Choice Requires="wps">
            <w:drawing>
              <wp:anchor distT="0" distB="0" distL="114300" distR="114300" simplePos="0" relativeHeight="251658242" behindDoc="0" locked="0" layoutInCell="1" allowOverlap="1" wp14:editId="70387551" wp14:anchorId="20B238C4">
                <wp:simplePos x="0" y="0"/>
                <wp:positionH relativeFrom="column">
                  <wp:posOffset>311150</wp:posOffset>
                </wp:positionH>
                <wp:positionV relativeFrom="paragraph">
                  <wp:posOffset>127635</wp:posOffset>
                </wp:positionV>
                <wp:extent cx="7620" cy="396240"/>
                <wp:effectExtent l="76200" t="0" r="68580" b="60960"/>
                <wp:wrapNone/>
                <wp:docPr id="89" name="Straight Arrow Connector 89"/>
                <wp:cNvGraphicFramePr/>
                <a:graphic xmlns:a="http://schemas.openxmlformats.org/drawingml/2006/main">
                  <a:graphicData uri="http://schemas.microsoft.com/office/word/2010/wordprocessingShape">
                    <wps:wsp>
                      <wps:cNvCnPr/>
                      <wps:spPr>
                        <a:xfrm flipH="1">
                          <a:off x="0" y="0"/>
                          <a:ext cx="7620" cy="396240"/>
                        </a:xfrm>
                        <a:prstGeom prst="straightConnector1">
                          <a:avLst/>
                        </a:prstGeom>
                        <a:ln w="127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9" style="position:absolute;margin-left:24.5pt;margin-top:10.05pt;width:.6pt;height:31.2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c4542 [3045]"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" w14:anchorId="2ADC7632">
                <v:stroke endarrow="block"/>
              </v:shape>
            </w:pict>
          </mc:Fallback>
        </mc:AlternateContent>
      </w:r>
      <w:r>
        <w:rPr>
          <w:szCs w:val="22"/>
        </w:rPr>
        <w:t xml:space="preserve">(2) (3) (4) (5) (6) (7) (8) (9) (10) (11) </w:t>
      </w:r>
      <w:r w:rsidRPr="00EC7E3C">
        <w:rPr>
          <w:szCs w:val="22"/>
        </w:rPr>
        <w:br/>
      </w:r>
    </w:p>
    <w:p w:rsidRPr="00FE1B13" w:rsidR="005C7E4D" w:rsidP="005C7E4D" w:rsidRDefault="005C7E4D" w14:paraId="152038AA" w14:textId="77777777">
      <w:pPr>
        <w:spacing w:before="0" w:line="280" w:lineRule="atLeast"/>
        <w:jc w:val="both"/>
        <w:rPr>
          <w:szCs w:val="22"/>
        </w:rPr>
      </w:pPr>
      <w:r>
        <w:rPr>
          <w:noProof/>
        </w:rPr>
        <w:drawing>
          <wp:inline distT="0" distB="0" distL="0" distR="0" wp14:anchorId="40F99485" wp14:editId="41C381F7">
            <wp:extent cx="5940425" cy="4663440"/>
            <wp:effectExtent l="0" t="0" r="3175"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663440"/>
                    </a:xfrm>
                    <a:prstGeom prst="rect">
                      <a:avLst/>
                    </a:prstGeom>
                  </pic:spPr>
                </pic:pic>
              </a:graphicData>
            </a:graphic>
          </wp:inline>
        </w:drawing>
      </w:r>
    </w:p>
    <w:p>
      <w:pPr>
        <w:rPr>
          <w:szCs w:val="22"/>
        </w:rPr>
      </w:pPr>
      <w:r>
        <w:rPr>
          <w:rFonts w:hint="eastAsia"/>
          <w:szCs w:val="22"/>
        </w:rPr>
        <w:t xml:space="preserve">Tous les composants ont leur propre position fixe </w:t>
      </w:r>
      <w:r>
        <w:rPr>
          <w:szCs w:val="22"/>
        </w:rPr>
        <w:t xml:space="preserve">dans la </w:t>
      </w:r>
      <w:r>
        <w:rPr>
          <w:rFonts w:hint="eastAsia"/>
          <w:szCs w:val="22"/>
        </w:rPr>
        <w:t xml:space="preserve">fenêtre de WinIBW4 </w:t>
      </w:r>
      <w:r>
        <w:rPr>
          <w:szCs w:val="22"/>
        </w:rPr>
        <w:t xml:space="preserve">(ils ne peuvent être ni déplacés ni flottants). </w:t>
      </w:r>
    </w:p>
    <w:p>
      <w:pPr>
        <w:rPr>
          <w:szCs w:val="22"/>
        </w:rPr>
      </w:pPr>
      <w:r>
        <w:rPr>
          <w:szCs w:val="22"/>
        </w:rPr>
        <w:t xml:space="preserve">La barre d'outils</w:t>
      </w:r>
      <w:r w:rsidRPr="00FE1B13">
        <w:rPr>
          <w:szCs w:val="22"/>
        </w:rPr>
        <w:t xml:space="preserve">, la barre de caractères spéciaux et la barre de messages peuvent être activées ou désactivées à l'aide </w:t>
      </w:r>
      <w:r>
        <w:rPr>
          <w:szCs w:val="22"/>
        </w:rPr>
        <w:t xml:space="preserve">des </w:t>
      </w:r>
      <w:r w:rsidRPr="00FE1B13">
        <w:rPr>
          <w:szCs w:val="22"/>
        </w:rPr>
        <w:t xml:space="preserve">éléments de menu à cocher dans le menu View. Cependant, la barre de messages réapparaîtra toujours (sera activée) lorsque WinIBW4 aura un message à afficher.</w:t>
      </w:r>
    </w:p>
    <w:p>
      <w:pPr>
        <w:pStyle w:val="Heading2"/>
      </w:pPr>
      <w:bookmarkStart w:name="_Ref72323742" w:id="31"/>
      <w:bookmarkStart w:name="_Toc157780799" w:id="32"/>
      <w:r>
        <w:t xml:space="preserve">Légende</w:t>
      </w:r>
      <w:bookmarkEnd w:id="31"/>
      <w:bookmarkEnd w:id="32"/>
    </w:p>
    <w:p>
      <w:pPr>
        <w:rPr>
          <w:szCs w:val="22"/>
        </w:rPr>
      </w:pPr>
      <w:r w:rsidRPr="00FE1B13">
        <w:rPr>
          <w:szCs w:val="22"/>
        </w:rPr>
        <w:t xml:space="preserve">La légende de l'application WinIBW4 contient le signe pour WinIBW4</w:t>
      </w:r>
      <w:r>
        <w:rPr>
          <w:noProof/>
        </w:rPr>
        <w:drawing>
          <wp:inline distT="0" distB="0" distL="0" distR="0" wp14:anchorId="045DBDCC" wp14:editId="1B46DF27">
            <wp:extent cx="247650" cy="2476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650" cy="247650"/>
                    </a:xfrm>
                    <a:prstGeom prst="rect">
                      <a:avLst/>
                    </a:prstGeom>
                  </pic:spPr>
                </pic:pic>
              </a:graphicData>
            </a:graphic>
          </wp:inline>
        </w:drawing>
      </w:r>
      <w:r w:rsidRPr="00FE1B13">
        <w:rPr>
          <w:szCs w:val="22"/>
        </w:rPr>
        <w:t xml:space="preserve"> , le nom de l'application (par exemple "</w:t>
      </w:r>
      <w:r w:rsidRPr="00FE1B13">
        <w:rPr>
          <w:szCs w:val="22"/>
        </w:rPr>
        <w:t xml:space="preserve">WinIBW </w:t>
      </w:r>
      <w:r w:rsidRPr="00FE1B13">
        <w:rPr>
          <w:szCs w:val="22"/>
        </w:rPr>
        <w:t xml:space="preserve">4.0") et le titre de l'application composé des éléments suivants par défaut :</w:t>
      </w:r>
    </w:p>
    <w:p>
      <w:pPr>
        <w:numPr>
          <w:ilvl w:val="0"/>
          <w:numId w:val="27"/>
        </w:numPr>
        <w:spacing w:before="0" w:line="280" w:lineRule="atLeast"/>
        <w:jc w:val="both"/>
        <w:rPr>
          <w:szCs w:val="22"/>
        </w:rPr>
      </w:pPr>
      <w:r w:rsidRPr="00FE1B13">
        <w:rPr>
          <w:szCs w:val="22"/>
        </w:rPr>
        <w:t xml:space="preserve">Le nom du système et de la base de données, </w:t>
      </w:r>
    </w:p>
    <w:p>
      <w:pPr>
        <w:spacing w:before="0" w:line="280" w:lineRule="atLeast"/>
        <w:jc w:val="both"/>
        <w:rPr>
          <w:szCs w:val="22"/>
        </w:rPr>
      </w:pPr>
      <w:r>
        <w:rPr>
          <w:szCs w:val="22"/>
        </w:rPr>
        <w:t xml:space="preserve">par exemple</w:t>
      </w:r>
      <w:r>
        <w:rPr>
          <w:szCs w:val="22"/>
        </w:rPr>
        <w:br/>
      </w:r>
      <w:r>
        <w:rPr>
          <w:noProof/>
        </w:rPr>
        <w:drawing>
          <wp:inline distT="0" distB="0" distL="0" distR="0" wp14:anchorId="08EB9CCF" wp14:editId="51EB692B">
            <wp:extent cx="5940425" cy="266065"/>
            <wp:effectExtent l="0" t="0" r="3175"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66065"/>
                    </a:xfrm>
                    <a:prstGeom prst="rect">
                      <a:avLst/>
                    </a:prstGeom>
                  </pic:spPr>
                </pic:pic>
              </a:graphicData>
            </a:graphic>
          </wp:inline>
        </w:drawing>
      </w:r>
    </w:p>
    <w:p>
      <w:pPr>
        <w:rPr>
          <w:szCs w:val="22"/>
        </w:rPr>
      </w:pPr>
      <w:r w:rsidRPr="00FE1B13">
        <w:rPr>
          <w:szCs w:val="22"/>
        </w:rPr>
        <w:lastRenderedPageBreak/>
        <w:t xml:space="preserve">Le titre de l'application de la légende de WinIBW4 peut également être configuré à l'aide des variables du tableau " </w:t>
      </w:r>
      <w:r w:rsidRPr="00FE1B13">
        <w:rPr>
          <w:b/>
          <w:szCs w:val="22"/>
        </w:rPr>
        <w:t xml:space="preserve">Variable-ID </w:t>
      </w:r>
      <w:r w:rsidRPr="00FE1B13">
        <w:rPr>
          <w:szCs w:val="22"/>
        </w:rPr>
        <w:t xml:space="preserve">et </w:t>
      </w:r>
      <w:r w:rsidRPr="00FE1B13">
        <w:rPr>
          <w:b/>
          <w:szCs w:val="22"/>
        </w:rPr>
        <w:t xml:space="preserve">Variable Function </w:t>
      </w:r>
      <w:r w:rsidRPr="00FE1B13">
        <w:rPr>
          <w:szCs w:val="22"/>
        </w:rPr>
        <w:t xml:space="preserve">" présenté ci-dessous (lors de la création de l'installation de WinIBW4 </w:t>
      </w:r>
      <w:r>
        <w:rPr>
          <w:szCs w:val="22"/>
        </w:rPr>
        <w:t xml:space="preserve">ou en modifiant manuellement le </w:t>
      </w:r>
      <w:r>
        <w:rPr>
          <w:szCs w:val="22"/>
        </w:rPr>
        <w:t xml:space="preserve">fichier </w:t>
      </w:r>
      <w:r>
        <w:rPr>
          <w:szCs w:val="22"/>
        </w:rPr>
        <w:t xml:space="preserve">" </w:t>
      </w:r>
      <w:r w:rsidRPr="00A85F0B">
        <w:rPr>
          <w:szCs w:val="22"/>
        </w:rPr>
        <w:t xml:space="preserve">user_Prefs.txt </w:t>
      </w:r>
      <w:r>
        <w:rPr>
          <w:szCs w:val="22"/>
        </w:rPr>
        <w:t xml:space="preserve">"</w:t>
      </w:r>
      <w:r w:rsidRPr="00FE1B13">
        <w:rPr>
          <w:szCs w:val="22"/>
        </w:rPr>
        <w:t xml:space="preserve">), en définissant la valeur de la </w:t>
      </w:r>
      <w:r w:rsidRPr="00FE1B13">
        <w:rPr>
          <w:szCs w:val="22"/>
        </w:rPr>
        <w:t xml:space="preserve">préférence </w:t>
      </w:r>
      <w:r w:rsidRPr="00FE1B13">
        <w:rPr>
          <w:szCs w:val="22"/>
        </w:rPr>
        <w:t xml:space="preserve">" </w:t>
      </w:r>
      <w:r w:rsidRPr="00FE1B13">
        <w:rPr>
          <w:szCs w:val="22"/>
        </w:rPr>
        <w:t xml:space="preserve">prefs.windowTitle </w:t>
      </w:r>
      <w:r w:rsidRPr="00FE1B13">
        <w:rPr>
          <w:szCs w:val="22"/>
        </w:rPr>
        <w:t xml:space="preserve">". Après une connexion réussie, le titre personnalisé sera actif.</w:t>
      </w:r>
    </w:p>
    <w:tbl>
      <w:tblPr>
        <w:tblW w:w="94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2520"/>
        <w:gridCol w:w="6910"/>
      </w:tblGrid>
      <w:tr w:rsidRPr="002E670D" w:rsidR="005C7E4D" w:rsidTr="00646AFD" w14:paraId="7E5E3E16" w14:textId="77777777">
        <w:tc>
          <w:tcPr>
            <w:tcW w:w="2520" w:type="dxa"/>
            <w:shd w:val="clear" w:color="auto" w:fill="E6E6E6"/>
          </w:tcPr>
          <w:p>
            <w:pPr>
              <w:spacing w:after="0"/>
              <w:jc w:val="center"/>
              <w:rPr>
                <w:b/>
                <w:bCs/>
                <w:sz w:val="20"/>
                <w:szCs w:val="20"/>
              </w:rPr>
            </w:pPr>
            <w:r w:rsidRPr="002E670D">
              <w:rPr>
                <w:b/>
                <w:bCs/>
                <w:sz w:val="20"/>
                <w:szCs w:val="20"/>
              </w:rPr>
              <w:t xml:space="preserve">ID variable</w:t>
            </w:r>
          </w:p>
        </w:tc>
        <w:tc>
          <w:tcPr>
            <w:tcW w:w="6910" w:type="dxa"/>
            <w:shd w:val="clear" w:color="auto" w:fill="E6E6E6"/>
          </w:tcPr>
          <w:p>
            <w:pPr>
              <w:spacing w:after="0"/>
              <w:jc w:val="center"/>
              <w:rPr>
                <w:b/>
                <w:bCs/>
                <w:sz w:val="20"/>
                <w:szCs w:val="20"/>
              </w:rPr>
            </w:pPr>
            <w:r w:rsidRPr="002E670D">
              <w:rPr>
                <w:b/>
                <w:bCs/>
                <w:sz w:val="20"/>
                <w:szCs w:val="20"/>
              </w:rPr>
              <w:t xml:space="preserve">Fonction variable</w:t>
            </w:r>
          </w:p>
        </w:tc>
      </w:tr>
      <w:tr w:rsidRPr="002E670D" w:rsidR="005C7E4D" w:rsidTr="00646AFD" w14:paraId="14423F7F" w14:textId="77777777">
        <w:tc>
          <w:tcPr>
            <w:tcW w:w="2520" w:type="dxa"/>
          </w:tcPr>
          <w:p>
            <w:pPr>
              <w:spacing w:after="0"/>
              <w:rPr>
                <w:sz w:val="20"/>
                <w:szCs w:val="20"/>
              </w:rPr>
            </w:pPr>
            <w:r w:rsidRPr="002E670D">
              <w:rPr>
                <w:sz w:val="20"/>
                <w:szCs w:val="20"/>
              </w:rPr>
              <w:t xml:space="preserve">$GCN$</w:t>
            </w:r>
          </w:p>
        </w:tc>
        <w:tc>
          <w:tcPr>
            <w:tcW w:w="6910" w:type="dxa"/>
          </w:tcPr>
          <w:p>
            <w:pPr>
              <w:spacing w:after="0"/>
              <w:rPr>
                <w:sz w:val="20"/>
                <w:szCs w:val="20"/>
              </w:rPr>
            </w:pPr>
            <w:r w:rsidRPr="002E670D">
              <w:rPr>
                <w:sz w:val="20"/>
                <w:szCs w:val="20"/>
              </w:rPr>
              <w:t xml:space="preserve">Nom d'hôte CBS</w:t>
            </w:r>
          </w:p>
        </w:tc>
      </w:tr>
      <w:tr w:rsidRPr="002E670D" w:rsidR="005C7E4D" w:rsidTr="00646AFD" w14:paraId="7AA220E0" w14:textId="77777777">
        <w:tc>
          <w:tcPr>
            <w:tcW w:w="2520" w:type="dxa"/>
          </w:tcPr>
          <w:p>
            <w:pPr>
              <w:spacing w:after="0"/>
              <w:rPr>
                <w:sz w:val="20"/>
                <w:szCs w:val="20"/>
              </w:rPr>
            </w:pPr>
            <w:r w:rsidRPr="002E670D">
              <w:rPr>
                <w:sz w:val="20"/>
                <w:szCs w:val="20"/>
              </w:rPr>
              <w:t xml:space="preserve">$GSY$</w:t>
            </w:r>
          </w:p>
        </w:tc>
        <w:tc>
          <w:tcPr>
            <w:tcW w:w="6910" w:type="dxa"/>
          </w:tcPr>
          <w:p>
            <w:pPr>
              <w:spacing w:after="0"/>
              <w:rPr>
                <w:sz w:val="20"/>
                <w:szCs w:val="20"/>
              </w:rPr>
            </w:pPr>
            <w:r w:rsidRPr="002E670D">
              <w:rPr>
                <w:sz w:val="20"/>
                <w:szCs w:val="20"/>
              </w:rPr>
              <w:t xml:space="preserve">Nom du système</w:t>
            </w:r>
          </w:p>
        </w:tc>
      </w:tr>
      <w:tr w:rsidRPr="002E670D" w:rsidR="005C7E4D" w:rsidTr="00646AFD" w14:paraId="39792993" w14:textId="77777777">
        <w:tc>
          <w:tcPr>
            <w:tcW w:w="2520" w:type="dxa"/>
          </w:tcPr>
          <w:p>
            <w:pPr>
              <w:spacing w:after="0"/>
              <w:rPr>
                <w:sz w:val="20"/>
                <w:szCs w:val="20"/>
              </w:rPr>
            </w:pPr>
            <w:r w:rsidRPr="002E670D">
              <w:rPr>
                <w:sz w:val="20"/>
                <w:szCs w:val="20"/>
              </w:rPr>
              <w:t xml:space="preserve">$GBE$</w:t>
            </w:r>
          </w:p>
        </w:tc>
        <w:tc>
          <w:tcPr>
            <w:tcW w:w="6910" w:type="dxa"/>
          </w:tcPr>
          <w:p>
            <w:pPr>
              <w:spacing w:after="0"/>
              <w:rPr>
                <w:sz w:val="20"/>
                <w:szCs w:val="20"/>
              </w:rPr>
            </w:pPr>
            <w:r w:rsidRPr="002E670D">
              <w:rPr>
                <w:sz w:val="20"/>
                <w:szCs w:val="20"/>
              </w:rPr>
              <w:t xml:space="preserve">Nom de la base de données</w:t>
            </w:r>
          </w:p>
        </w:tc>
      </w:tr>
      <w:tr w:rsidRPr="002E670D" w:rsidR="005C7E4D" w:rsidTr="00646AFD" w14:paraId="6B69D6A5" w14:textId="77777777">
        <w:tc>
          <w:tcPr>
            <w:tcW w:w="2520" w:type="dxa"/>
          </w:tcPr>
          <w:p>
            <w:pPr>
              <w:spacing w:after="0"/>
              <w:rPr>
                <w:sz w:val="20"/>
                <w:szCs w:val="20"/>
              </w:rPr>
            </w:pPr>
            <w:r w:rsidRPr="002E670D">
              <w:rPr>
                <w:sz w:val="20"/>
                <w:szCs w:val="20"/>
              </w:rPr>
              <w:t xml:space="preserve">GPP$</w:t>
            </w:r>
          </w:p>
        </w:tc>
        <w:tc>
          <w:tcPr>
            <w:tcW w:w="6910" w:type="dxa"/>
          </w:tcPr>
          <w:p>
            <w:pPr>
              <w:spacing w:after="0"/>
              <w:rPr>
                <w:sz w:val="20"/>
                <w:szCs w:val="20"/>
              </w:rPr>
            </w:pPr>
            <w:r w:rsidRPr="002E670D">
              <w:rPr>
                <w:sz w:val="20"/>
                <w:szCs w:val="20"/>
              </w:rPr>
              <w:t xml:space="preserve">PPN</w:t>
            </w:r>
          </w:p>
        </w:tc>
      </w:tr>
      <w:tr w:rsidRPr="002E670D" w:rsidR="005C7E4D" w:rsidTr="00646AFD" w14:paraId="77602714" w14:textId="77777777">
        <w:tc>
          <w:tcPr>
            <w:tcW w:w="2520" w:type="dxa"/>
          </w:tcPr>
          <w:p>
            <w:pPr>
              <w:spacing w:after="0"/>
              <w:rPr>
                <w:sz w:val="20"/>
                <w:szCs w:val="20"/>
              </w:rPr>
            </w:pPr>
            <w:r w:rsidRPr="002E670D">
              <w:rPr>
                <w:sz w:val="20"/>
                <w:szCs w:val="20"/>
              </w:rPr>
              <w:t xml:space="preserve">$GUK$</w:t>
            </w:r>
          </w:p>
        </w:tc>
        <w:tc>
          <w:tcPr>
            <w:tcW w:w="6910" w:type="dxa"/>
          </w:tcPr>
          <w:p>
            <w:pPr>
              <w:spacing w:after="0"/>
              <w:rPr>
                <w:sz w:val="20"/>
                <w:szCs w:val="20"/>
              </w:rPr>
            </w:pPr>
            <w:r w:rsidRPr="002E670D">
              <w:rPr>
                <w:sz w:val="20"/>
                <w:szCs w:val="20"/>
              </w:rPr>
              <w:t xml:space="preserve">ID utilisateur (clé utilisateur)</w:t>
            </w:r>
          </w:p>
        </w:tc>
      </w:tr>
      <w:tr w:rsidRPr="002E670D" w:rsidR="005C7E4D" w:rsidTr="00646AFD" w14:paraId="5AB9560C" w14:textId="77777777">
        <w:tc>
          <w:tcPr>
            <w:tcW w:w="2520" w:type="dxa"/>
          </w:tcPr>
          <w:p>
            <w:pPr>
              <w:spacing w:after="0"/>
              <w:rPr>
                <w:sz w:val="20"/>
                <w:szCs w:val="20"/>
              </w:rPr>
            </w:pPr>
            <w:r w:rsidRPr="002E670D">
              <w:rPr>
                <w:sz w:val="20"/>
                <w:szCs w:val="20"/>
              </w:rPr>
              <w:t xml:space="preserve">$GUM$</w:t>
            </w:r>
          </w:p>
        </w:tc>
        <w:tc>
          <w:tcPr>
            <w:tcW w:w="6910" w:type="dxa"/>
          </w:tcPr>
          <w:p>
            <w:pPr>
              <w:spacing w:after="0"/>
              <w:rPr>
                <w:sz w:val="20"/>
                <w:szCs w:val="20"/>
              </w:rPr>
            </w:pPr>
            <w:r w:rsidRPr="002E670D">
              <w:rPr>
                <w:sz w:val="20"/>
                <w:szCs w:val="20"/>
              </w:rPr>
              <w:t xml:space="preserve">Nom de l'utilisateur</w:t>
            </w:r>
          </w:p>
        </w:tc>
      </w:tr>
      <w:tr w:rsidRPr="002E670D" w:rsidR="005C7E4D" w:rsidTr="00646AFD" w14:paraId="1DCAB85B" w14:textId="77777777">
        <w:tc>
          <w:tcPr>
            <w:tcW w:w="2520" w:type="dxa"/>
          </w:tcPr>
          <w:p>
            <w:pPr>
              <w:spacing w:after="0"/>
              <w:rPr>
                <w:sz w:val="20"/>
                <w:szCs w:val="20"/>
              </w:rPr>
            </w:pPr>
            <w:r w:rsidRPr="002E670D">
              <w:rPr>
                <w:sz w:val="20"/>
                <w:szCs w:val="20"/>
              </w:rPr>
              <w:t xml:space="preserve">$GUL$</w:t>
            </w:r>
          </w:p>
        </w:tc>
        <w:tc>
          <w:tcPr>
            <w:tcW w:w="6910" w:type="dxa"/>
          </w:tcPr>
          <w:p>
            <w:pPr>
              <w:spacing w:after="0"/>
              <w:rPr>
                <w:sz w:val="20"/>
                <w:szCs w:val="20"/>
              </w:rPr>
            </w:pPr>
            <w:r w:rsidRPr="002E670D">
              <w:rPr>
                <w:sz w:val="20"/>
                <w:szCs w:val="20"/>
              </w:rPr>
              <w:t xml:space="preserve">ID de la bibliothèque de l'utilisateur</w:t>
            </w:r>
          </w:p>
        </w:tc>
      </w:tr>
      <w:tr w:rsidRPr="002E670D" w:rsidR="005C7E4D" w:rsidTr="00646AFD" w14:paraId="1403A099" w14:textId="77777777">
        <w:tc>
          <w:tcPr>
            <w:tcW w:w="2520" w:type="dxa"/>
          </w:tcPr>
          <w:p>
            <w:pPr>
              <w:spacing w:after="0"/>
              <w:rPr>
                <w:sz w:val="20"/>
                <w:szCs w:val="20"/>
              </w:rPr>
            </w:pPr>
            <w:r w:rsidRPr="002E670D">
              <w:rPr>
                <w:sz w:val="20"/>
                <w:szCs w:val="20"/>
              </w:rPr>
              <w:t xml:space="preserve">$GUB$</w:t>
            </w:r>
          </w:p>
        </w:tc>
        <w:tc>
          <w:tcPr>
            <w:tcW w:w="6910" w:type="dxa"/>
          </w:tcPr>
          <w:p>
            <w:pPr>
              <w:spacing w:after="0"/>
              <w:rPr>
                <w:sz w:val="20"/>
                <w:szCs w:val="20"/>
              </w:rPr>
            </w:pPr>
            <w:r w:rsidRPr="002E670D">
              <w:rPr>
                <w:sz w:val="20"/>
                <w:szCs w:val="20"/>
              </w:rPr>
              <w:t xml:space="preserve">Nom de la bibliothèque de l'utilisateur</w:t>
            </w:r>
          </w:p>
        </w:tc>
      </w:tr>
    </w:tbl>
    <w:p w:rsidR="005C7E4D" w:rsidP="005C7E4D" w:rsidRDefault="005C7E4D" w14:paraId="6A34C09B" w14:textId="77777777">
      <w:pPr>
        <w:rPr>
          <w:szCs w:val="22"/>
        </w:rPr>
      </w:pPr>
    </w:p>
    <w:p>
      <w:pPr>
        <w:rPr>
          <w:szCs w:val="22"/>
        </w:rPr>
      </w:pPr>
      <w:r w:rsidRPr="00FE1B13">
        <w:rPr>
          <w:rFonts w:hint="eastAsia"/>
          <w:szCs w:val="22"/>
        </w:rPr>
        <w:t xml:space="preserve">Par exemple, le </w:t>
      </w:r>
      <w:r w:rsidRPr="00FE1B13">
        <w:rPr>
          <w:szCs w:val="22"/>
        </w:rPr>
        <w:t xml:space="preserve">paramètre suivant est valide pour le titre de l'application </w:t>
      </w:r>
      <w:r>
        <w:rPr>
          <w:szCs w:val="22"/>
        </w:rPr>
        <w:t xml:space="preserve">de la </w:t>
      </w:r>
      <w:r w:rsidRPr="00FE1B13">
        <w:rPr>
          <w:szCs w:val="22"/>
        </w:rPr>
        <w:t xml:space="preserve">légende :</w:t>
      </w:r>
    </w:p>
    <w:p>
      <w:pPr>
        <w:rPr>
          <w:szCs w:val="22"/>
        </w:rPr>
      </w:pPr>
      <w:r w:rsidRPr="00FE1B13">
        <w:rPr>
          <w:szCs w:val="22"/>
        </w:rPr>
        <w:t xml:space="preserve">prefs.windowTitle </w:t>
      </w:r>
      <w:r w:rsidRPr="00FE1B13">
        <w:rPr>
          <w:szCs w:val="22"/>
        </w:rPr>
        <w:t xml:space="preserve">= $GCN$/$GSY$/$GBE$, user=$GUM$ ($GUK$), $GUB$ ($GUL$)</w:t>
      </w:r>
    </w:p>
    <w:p w:rsidR="005C7E4D" w:rsidP="005C7E4D" w:rsidRDefault="005C7E4D" w14:paraId="5F9BD7AD" w14:textId="77777777">
      <w:pPr>
        <w:rPr>
          <w:szCs w:val="22"/>
        </w:rPr>
      </w:pPr>
    </w:p>
    <w:p>
      <w:pPr>
        <w:rPr>
          <w:szCs w:val="22"/>
        </w:rPr>
      </w:pPr>
      <w:r w:rsidRPr="00FE1B13">
        <w:rPr>
          <w:szCs w:val="22"/>
        </w:rPr>
        <w:t xml:space="preserve">La légende contient également les boutons standard de Windows pour minimiser, </w:t>
      </w:r>
      <w:r w:rsidRPr="00FE1B13">
        <w:rPr>
          <w:szCs w:val="22"/>
        </w:rPr>
        <w:t xml:space="preserve">maximiser </w:t>
      </w:r>
      <w:r w:rsidRPr="00FE1B13">
        <w:rPr>
          <w:szCs w:val="22"/>
        </w:rPr>
        <w:t xml:space="preserve">ou restaurer le format précédent et fermer l'application.</w:t>
      </w:r>
    </w:p>
    <w:p>
      <w:pPr>
        <w:pStyle w:val="Heading2"/>
      </w:pPr>
      <w:bookmarkStart w:name="_Toc157780800" w:id="33"/>
      <w:r>
        <w:rPr>
          <w:rFonts w:hint="eastAsia"/>
        </w:rPr>
        <w:t xml:space="preserve">Menu </w:t>
      </w:r>
      <w:r>
        <w:t xml:space="preserve">principal </w:t>
      </w:r>
      <w:r>
        <w:rPr>
          <w:rFonts w:hint="eastAsia"/>
        </w:rPr>
        <w:t xml:space="preserve">et </w:t>
      </w:r>
      <w:r>
        <w:rPr>
          <w:rFonts w:hint="eastAsia"/>
        </w:rPr>
        <w:t xml:space="preserve">barre d'outils </w:t>
      </w:r>
      <w:r>
        <w:t xml:space="preserve">standard</w:t>
      </w:r>
      <w:bookmarkEnd w:id="33"/>
    </w:p>
    <w:p>
      <w:pPr>
        <w:rPr>
          <w:szCs w:val="22"/>
        </w:rPr>
      </w:pPr>
      <w:r w:rsidRPr="00FE1B13">
        <w:rPr>
          <w:rFonts w:hint="eastAsia"/>
          <w:szCs w:val="22"/>
        </w:rPr>
        <w:t xml:space="preserve">Le </w:t>
      </w:r>
      <w:r w:rsidRPr="00FE1B13">
        <w:rPr>
          <w:szCs w:val="22"/>
        </w:rPr>
        <w:t xml:space="preserve">menu </w:t>
      </w:r>
      <w:r w:rsidRPr="00FE1B13">
        <w:rPr>
          <w:szCs w:val="22"/>
        </w:rPr>
        <w:t xml:space="preserve">principal </w:t>
      </w:r>
      <w:r w:rsidRPr="00FE1B13">
        <w:rPr>
          <w:szCs w:val="22"/>
        </w:rPr>
        <w:t xml:space="preserve">et la </w:t>
      </w:r>
      <w:r w:rsidRPr="00FE1B13">
        <w:rPr>
          <w:szCs w:val="22"/>
        </w:rPr>
        <w:t xml:space="preserve">barre d'outils </w:t>
      </w:r>
      <w:r>
        <w:rPr>
          <w:szCs w:val="22"/>
        </w:rPr>
        <w:t xml:space="preserve">standard de WinIBW4 </w:t>
      </w:r>
      <w:r>
        <w:rPr>
          <w:szCs w:val="22"/>
        </w:rPr>
        <w:t xml:space="preserve">permettent à l'</w:t>
      </w:r>
      <w:r w:rsidRPr="00FE1B13">
        <w:rPr>
          <w:szCs w:val="22"/>
        </w:rPr>
        <w:t xml:space="preserve">utilisateur </w:t>
      </w:r>
      <w:r>
        <w:rPr>
          <w:szCs w:val="22"/>
        </w:rPr>
        <w:t xml:space="preserve">d'</w:t>
      </w:r>
      <w:r w:rsidRPr="00FE1B13">
        <w:rPr>
          <w:szCs w:val="22"/>
        </w:rPr>
        <w:t xml:space="preserve">accéder aux fonctions standard de WinIBW4 fournies par OCLC et </w:t>
      </w:r>
      <w:r w:rsidRPr="00FE1B13">
        <w:rPr>
          <w:szCs w:val="22"/>
        </w:rPr>
        <w:t xml:space="preserve">seront les mêmes pour tous les utilisateurs de WinIBW4, c'est-à-dire que </w:t>
      </w:r>
      <w:r>
        <w:rPr>
          <w:szCs w:val="22"/>
        </w:rPr>
        <w:t xml:space="preserve">le menu principal </w:t>
      </w:r>
      <w:r w:rsidRPr="00FE1B13">
        <w:rPr>
          <w:szCs w:val="22"/>
        </w:rPr>
        <w:t xml:space="preserve">et la </w:t>
      </w:r>
      <w:r w:rsidRPr="00FE1B13">
        <w:rPr>
          <w:szCs w:val="22"/>
        </w:rPr>
        <w:t xml:space="preserve">barre d'outils </w:t>
      </w:r>
      <w:r>
        <w:rPr>
          <w:szCs w:val="22"/>
        </w:rPr>
        <w:t xml:space="preserve">standard </w:t>
      </w:r>
      <w:r w:rsidRPr="00FE1B13">
        <w:rPr>
          <w:szCs w:val="22"/>
        </w:rPr>
        <w:t xml:space="preserve">sont </w:t>
      </w:r>
      <w:r>
        <w:rPr>
          <w:szCs w:val="22"/>
        </w:rPr>
        <w:t xml:space="preserve">fixes (non </w:t>
      </w:r>
      <w:r w:rsidRPr="00FE1B13">
        <w:rPr>
          <w:szCs w:val="22"/>
        </w:rPr>
        <w:t xml:space="preserve">modifiables</w:t>
      </w:r>
      <w:r>
        <w:rPr>
          <w:szCs w:val="22"/>
        </w:rPr>
        <w:t xml:space="preserve">) </w:t>
      </w:r>
      <w:r>
        <w:rPr>
          <w:szCs w:val="22"/>
        </w:rPr>
        <w:t xml:space="preserve">après l'</w:t>
      </w:r>
      <w:r w:rsidRPr="00FE1B13">
        <w:rPr>
          <w:szCs w:val="22"/>
        </w:rPr>
        <w:t xml:space="preserve">installation de WinIBW4. </w:t>
      </w:r>
    </w:p>
    <w:p>
      <w:pPr>
        <w:rPr>
          <w:szCs w:val="22"/>
        </w:rPr>
      </w:pPr>
      <w:r>
        <w:rPr>
          <w:szCs w:val="22"/>
        </w:rPr>
        <w:t xml:space="preserve">Cependant, </w:t>
      </w:r>
      <w:r w:rsidRPr="00C14E14">
        <w:rPr>
          <w:szCs w:val="22"/>
        </w:rPr>
        <w:t xml:space="preserve">la </w:t>
      </w:r>
      <w:r>
        <w:rPr>
          <w:szCs w:val="22"/>
        </w:rPr>
        <w:t xml:space="preserve">barre d'outils peut être </w:t>
      </w:r>
      <w:r w:rsidRPr="00C14E14">
        <w:rPr>
          <w:szCs w:val="22"/>
        </w:rPr>
        <w:t xml:space="preserve">rendue visible ou cachée grâce à l</w:t>
      </w:r>
      <w:r>
        <w:rPr>
          <w:szCs w:val="22"/>
        </w:rPr>
        <w:t xml:space="preserve">'</w:t>
      </w:r>
      <w:r w:rsidRPr="00C14E14">
        <w:rPr>
          <w:szCs w:val="22"/>
        </w:rPr>
        <w:t xml:space="preserve">option </w:t>
      </w:r>
      <w:r>
        <w:rPr>
          <w:szCs w:val="22"/>
        </w:rPr>
        <w:t xml:space="preserve">"Barre d'outils" </w:t>
      </w:r>
      <w:r w:rsidRPr="00C14E14">
        <w:rPr>
          <w:szCs w:val="22"/>
        </w:rPr>
        <w:t xml:space="preserve">du menu Affichage.</w:t>
      </w:r>
    </w:p>
    <w:p>
      <w:pPr>
        <w:rPr>
          <w:szCs w:val="22"/>
        </w:rPr>
      </w:pPr>
      <w:r>
        <w:rPr>
          <w:szCs w:val="22"/>
        </w:rPr>
        <w:t xml:space="preserve">En outre</w:t>
      </w:r>
      <w:r w:rsidR="001B5366">
        <w:rPr>
          <w:szCs w:val="22"/>
        </w:rPr>
        <w:t xml:space="preserve">, un raccourci clavier est attribué à un certain </w:t>
      </w:r>
      <w:r w:rsidR="001B5366">
        <w:rPr>
          <w:szCs w:val="22"/>
        </w:rPr>
        <w:t xml:space="preserve">nombre de </w:t>
      </w:r>
      <w:r w:rsidR="001B5366">
        <w:rPr>
          <w:szCs w:val="22"/>
        </w:rPr>
        <w:t xml:space="preserve">fonctions du menu principal </w:t>
      </w:r>
      <w:r w:rsidR="00F17444">
        <w:rPr>
          <w:szCs w:val="22"/>
        </w:rPr>
        <w:t xml:space="preserve">et à un certain nombre de fonctions de la barre </w:t>
      </w:r>
      <w:r w:rsidR="00F17444">
        <w:rPr>
          <w:szCs w:val="22"/>
        </w:rPr>
        <w:t xml:space="preserve">d</w:t>
      </w:r>
      <w:r w:rsidR="00F17444">
        <w:rPr>
          <w:szCs w:val="22"/>
        </w:rPr>
        <w:t xml:space="preserve">'outils standard</w:t>
      </w:r>
      <w:r w:rsidR="001B5366">
        <w:rPr>
          <w:szCs w:val="22"/>
        </w:rPr>
        <w:t xml:space="preserve">. </w:t>
      </w:r>
      <w:r w:rsidR="001B5366">
        <w:rPr>
          <w:szCs w:val="22"/>
        </w:rPr>
        <w:br/>
      </w:r>
    </w:p>
    <w:p>
      <w:pPr>
        <w:pStyle w:val="Heading3"/>
      </w:pPr>
      <w:bookmarkStart w:name="_Toc157780801" w:id="34"/>
      <w:r>
        <w:t xml:space="preserve">Fonctions standard</w:t>
      </w:r>
      <w:bookmarkEnd w:id="34"/>
    </w:p>
    <w:p>
      <w:pPr>
        <w:rPr>
          <w:szCs w:val="22"/>
        </w:rPr>
      </w:pPr>
      <w:r w:rsidRPr="0005281B">
        <w:rPr>
          <w:szCs w:val="22"/>
        </w:rPr>
        <w:t xml:space="preserve">Cette section décrit l'ensemble des fonctions standard de </w:t>
      </w:r>
      <w:r>
        <w:rPr>
          <w:szCs w:val="22"/>
        </w:rPr>
        <w:t xml:space="preserve">WinIBW4</w:t>
      </w:r>
      <w:r w:rsidRPr="0005281B">
        <w:rPr>
          <w:szCs w:val="22"/>
        </w:rPr>
        <w:t xml:space="preserve">. </w:t>
      </w:r>
      <w:r w:rsidRPr="0005281B">
        <w:rPr>
          <w:szCs w:val="22"/>
        </w:rPr>
        <w:t xml:space="preserve">Ces fonctions sont accessibles via le </w:t>
      </w:r>
      <w:r w:rsidRPr="00FE1B13">
        <w:rPr>
          <w:szCs w:val="22"/>
        </w:rPr>
        <w:t xml:space="preserve">menu </w:t>
      </w:r>
      <w:r w:rsidRPr="00FE1B13">
        <w:rPr>
          <w:szCs w:val="22"/>
        </w:rPr>
        <w:t xml:space="preserve">principal </w:t>
      </w:r>
      <w:r w:rsidRPr="00FE1B13">
        <w:rPr>
          <w:szCs w:val="22"/>
        </w:rPr>
        <w:t xml:space="preserve">et les </w:t>
      </w:r>
      <w:r w:rsidRPr="00FE1B13">
        <w:rPr>
          <w:szCs w:val="22"/>
        </w:rPr>
        <w:t xml:space="preserve">barres </w:t>
      </w:r>
      <w:r>
        <w:rPr>
          <w:szCs w:val="22"/>
        </w:rPr>
        <w:t xml:space="preserve">d</w:t>
      </w:r>
      <w:r w:rsidRPr="00FE1B13">
        <w:rPr>
          <w:szCs w:val="22"/>
        </w:rPr>
        <w:t xml:space="preserve">'outils </w:t>
      </w:r>
      <w:r>
        <w:rPr>
          <w:szCs w:val="22"/>
        </w:rPr>
        <w:t xml:space="preserve">standard</w:t>
      </w:r>
      <w:r w:rsidRPr="0005281B">
        <w:rPr>
          <w:szCs w:val="22"/>
        </w:rPr>
        <w:t xml:space="preserve">. </w:t>
      </w:r>
    </w:p>
    <w:p>
      <w:pPr>
        <w:rPr>
          <w:szCs w:val="22"/>
        </w:rPr>
      </w:pPr>
      <w:r w:rsidRPr="0005281B">
        <w:rPr>
          <w:szCs w:val="22"/>
        </w:rPr>
        <w:t xml:space="preserve">Les tableaux suivants donnent un aperçu des </w:t>
      </w:r>
      <w:r w:rsidRPr="0005281B">
        <w:rPr>
          <w:szCs w:val="22"/>
        </w:rPr>
        <w:t xml:space="preserve">fonctions du </w:t>
      </w:r>
      <w:r>
        <w:rPr>
          <w:szCs w:val="22"/>
        </w:rPr>
        <w:t xml:space="preserve">WinIBW4</w:t>
      </w:r>
      <w:r>
        <w:rPr>
          <w:szCs w:val="22"/>
        </w:rPr>
        <w:t xml:space="preserve">, avec un tableau par sous-section</w:t>
      </w:r>
      <w:r w:rsidRPr="0005281B">
        <w:rPr>
          <w:szCs w:val="22"/>
        </w:rPr>
        <w:t xml:space="preserve">.</w:t>
      </w:r>
    </w:p>
    <w:p>
      <w:pPr>
        <w:pStyle w:val="Heading4"/>
      </w:pPr>
      <w:bookmarkStart w:name="_Ref72229800" w:id="35"/>
      <w:bookmarkStart w:name="_Toc157780802" w:id="36"/>
      <w:r>
        <w:rPr>
          <w:rFonts w:hint="eastAsia"/>
        </w:rPr>
        <w:t xml:space="preserve">Fonctions des </w:t>
      </w:r>
      <w:r>
        <w:rPr>
          <w:rFonts w:hint="eastAsia"/>
        </w:rPr>
        <w:lastRenderedPageBreak/>
        <w:t xml:space="preserve">fichiers </w:t>
      </w:r>
      <w:bookmarkEnd w:id="35"/>
      <w:bookmarkEnd w:id="36"/>
    </w:p>
    <w:p>
      <w:r>
        <w:t xml:space="preserve">Le menu principal Fichier :</w:t>
      </w: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1795"/>
        <w:gridCol w:w="5490"/>
        <w:gridCol w:w="2250"/>
      </w:tblGrid>
      <w:tr w:rsidRPr="002E670D" w:rsidR="007C2F27" w:rsidTr="007C2F27" w14:paraId="458D76AF" w14:textId="3E037FC9">
        <w:tc>
          <w:tcPr>
            <w:tcW w:w="1795" w:type="dxa"/>
            <w:shd w:val="clear" w:color="auto" w:fill="E6E6E6"/>
          </w:tcPr>
          <w:p>
            <w:pPr>
              <w:spacing w:after="0"/>
              <w:jc w:val="center"/>
              <w:rPr>
                <w:b/>
                <w:bCs/>
                <w:szCs w:val="22"/>
              </w:rPr>
            </w:pPr>
            <w:r w:rsidRPr="00565615">
              <w:rPr>
                <w:b/>
                <w:bCs/>
                <w:szCs w:val="22"/>
              </w:rPr>
              <w:t xml:space="preserve">Fonction</w:t>
            </w:r>
          </w:p>
        </w:tc>
        <w:tc>
          <w:tcPr>
            <w:tcW w:w="5490" w:type="dxa"/>
            <w:shd w:val="clear" w:color="auto" w:fill="E6E6E6"/>
          </w:tcPr>
          <w:p>
            <w:pPr>
              <w:spacing w:after="0"/>
              <w:jc w:val="center"/>
              <w:rPr>
                <w:b/>
                <w:bCs/>
                <w:szCs w:val="22"/>
              </w:rPr>
            </w:pPr>
            <w:r w:rsidRPr="00565615">
              <w:rPr>
                <w:b/>
                <w:bCs/>
                <w:szCs w:val="22"/>
              </w:rPr>
              <w:t xml:space="preserve">Description</w:t>
            </w:r>
          </w:p>
        </w:tc>
        <w:tc>
          <w:tcPr>
            <w:tcW w:w="2250" w:type="dxa"/>
            <w:shd w:val="clear" w:color="auto" w:fill="E6E6E6"/>
          </w:tcPr>
          <w:p>
            <w:pPr>
              <w:spacing w:after="0"/>
              <w:jc w:val="center"/>
              <w:rPr>
                <w:b/>
                <w:bCs/>
                <w:szCs w:val="22"/>
              </w:rPr>
            </w:pPr>
            <w:r>
              <w:rPr>
                <w:b/>
                <w:bCs/>
                <w:szCs w:val="22"/>
              </w:rPr>
              <w:t xml:space="preserve">Touche de raccourci</w:t>
            </w:r>
          </w:p>
        </w:tc>
      </w:tr>
      <w:tr w:rsidRPr="002E670D" w:rsidR="007C2F27" w:rsidTr="007C2F27" w14:paraId="2CD558C3" w14:textId="62B985F8">
        <w:tc>
          <w:tcPr>
            <w:tcW w:w="1795" w:type="dxa"/>
          </w:tcPr>
          <w:p>
            <w:pPr>
              <w:spacing w:after="0"/>
              <w:rPr>
                <w:szCs w:val="22"/>
              </w:rPr>
            </w:pPr>
            <w:r w:rsidRPr="00565615">
              <w:rPr>
                <w:szCs w:val="22"/>
              </w:rPr>
              <w:t xml:space="preserve">Ouvrir</w:t>
            </w:r>
          </w:p>
        </w:tc>
        <w:tc>
          <w:tcPr>
            <w:tcW w:w="5490" w:type="dxa"/>
          </w:tcPr>
          <w:p>
            <w:pPr>
              <w:spacing w:after="0"/>
              <w:rPr>
                <w:szCs w:val="22"/>
              </w:rPr>
            </w:pPr>
            <w:r w:rsidRPr="00565615">
              <w:rPr>
                <w:szCs w:val="22"/>
              </w:rPr>
              <w:t xml:space="preserve">Ouvrir un </w:t>
            </w:r>
            <w:r>
              <w:rPr>
                <w:szCs w:val="22"/>
              </w:rPr>
              <w:t xml:space="preserve">fichier html </w:t>
            </w:r>
            <w:r w:rsidRPr="00565615">
              <w:rPr>
                <w:szCs w:val="22"/>
              </w:rPr>
              <w:t xml:space="preserve">existant </w:t>
            </w:r>
            <w:r>
              <w:rPr>
                <w:szCs w:val="22"/>
              </w:rPr>
              <w:t xml:space="preserve">(</w:t>
            </w:r>
            <w:r w:rsidRPr="00565615">
              <w:rPr>
                <w:szCs w:val="22"/>
              </w:rPr>
              <w:t xml:space="preserve">à l'aide d'une boîte de dialogue standard d'ouverture de fichier</w:t>
            </w:r>
            <w:r>
              <w:rPr>
                <w:szCs w:val="22"/>
              </w:rPr>
              <w:t xml:space="preserve">)</w:t>
            </w:r>
            <w:r w:rsidRPr="00565615">
              <w:rPr>
                <w:szCs w:val="22"/>
              </w:rPr>
              <w:t xml:space="preserve">. Il peut s'agir d'un fichier de démarrage alternatif.</w:t>
            </w:r>
          </w:p>
        </w:tc>
        <w:tc>
          <w:tcPr>
            <w:tcW w:w="2250" w:type="dxa"/>
          </w:tcPr>
          <w:p>
            <w:pPr>
              <w:spacing w:after="0"/>
              <w:rPr>
                <w:szCs w:val="22"/>
              </w:rPr>
            </w:pPr>
            <w:r>
              <w:rPr>
                <w:szCs w:val="22"/>
              </w:rPr>
              <w:t xml:space="preserve">CTRL+O</w:t>
            </w:r>
          </w:p>
        </w:tc>
      </w:tr>
      <w:tr w:rsidRPr="002E670D" w:rsidR="007C2F27" w:rsidTr="007C2F27" w14:paraId="3EB274B6" w14:textId="21A4C419">
        <w:tc>
          <w:tcPr>
            <w:tcW w:w="1795" w:type="dxa"/>
          </w:tcPr>
          <w:p>
            <w:pPr>
              <w:spacing w:after="0"/>
              <w:rPr>
                <w:szCs w:val="22"/>
              </w:rPr>
            </w:pPr>
            <w:r w:rsidRPr="00565615">
              <w:rPr>
                <w:szCs w:val="22"/>
              </w:rPr>
              <w:t xml:space="preserve">Page d'accueil</w:t>
            </w:r>
          </w:p>
        </w:tc>
        <w:tc>
          <w:tcPr>
            <w:tcW w:w="5490" w:type="dxa"/>
          </w:tcPr>
          <w:p>
            <w:pPr>
              <w:spacing w:after="0"/>
              <w:rPr>
                <w:szCs w:val="22"/>
              </w:rPr>
            </w:pPr>
            <w:r w:rsidRPr="00565615">
              <w:rPr>
                <w:szCs w:val="22"/>
              </w:rPr>
              <w:t xml:space="preserve">Ouvrir le </w:t>
            </w:r>
            <w:r>
              <w:rPr>
                <w:szCs w:val="22"/>
              </w:rPr>
              <w:t xml:space="preserve">fichier de </w:t>
            </w:r>
            <w:r w:rsidRPr="00565615">
              <w:rPr>
                <w:szCs w:val="22"/>
              </w:rPr>
              <w:t xml:space="preserve">démarrage par défaut</w:t>
            </w:r>
            <w:r w:rsidRPr="00565615">
              <w:rPr>
                <w:szCs w:val="22"/>
              </w:rPr>
              <w:t xml:space="preserve">.</w:t>
            </w:r>
            <w:r>
              <w:rPr>
                <w:szCs w:val="22"/>
              </w:rPr>
              <w:t xml:space="preserve"> Voir la section </w:t>
            </w:r>
            <w:r>
              <w:rPr>
                <w:szCs w:val="22"/>
              </w:rPr>
              <w:fldChar w:fldCharType="begin"/>
            </w:r>
            <w:r>
              <w:rPr>
                <w:szCs w:val="22"/>
              </w:rPr>
              <w:instrText xml:space="preserve"> REF _Ref494796879 \r \h  \* MERGEFORMAT </w:instrText>
            </w:r>
            <w:r>
              <w:rPr>
                <w:szCs w:val="22"/>
              </w:rPr>
            </w:r>
            <w:r>
              <w:rPr>
                <w:szCs w:val="22"/>
              </w:rPr>
              <w:fldChar w:fldCharType="separate"/>
            </w:r>
            <w:r>
              <w:rPr>
                <w:szCs w:val="22"/>
                <w:cs/>
              </w:rPr>
              <w:t xml:space="preserve">‎</w:t>
            </w:r>
            <w:r>
              <w:rPr>
                <w:szCs w:val="22"/>
              </w:rPr>
              <w:t xml:space="preserve">4.2.1</w:t>
            </w:r>
            <w:r>
              <w:rPr>
                <w:szCs w:val="22"/>
              </w:rPr>
              <w:fldChar w:fldCharType="end"/>
            </w:r>
            <w:r>
              <w:rPr>
                <w:szCs w:val="22"/>
              </w:rPr>
              <w:t xml:space="preserve"> pour plus de détails sur la mise à jour de l'emplacement du </w:t>
            </w:r>
            <w:r>
              <w:rPr>
                <w:szCs w:val="22"/>
              </w:rPr>
              <w:t xml:space="preserve">fichier de </w:t>
            </w:r>
            <w:r w:rsidRPr="00565615">
              <w:rPr>
                <w:szCs w:val="22"/>
              </w:rPr>
              <w:t xml:space="preserve">démarrage par défaut.</w:t>
            </w:r>
          </w:p>
        </w:tc>
        <w:tc>
          <w:tcPr>
            <w:tcW w:w="2250" w:type="dxa"/>
          </w:tcPr>
          <w:p>
            <w:pPr>
              <w:spacing w:after="0"/>
              <w:rPr>
                <w:szCs w:val="22"/>
              </w:rPr>
            </w:pPr>
            <w:r>
              <w:rPr>
                <w:szCs w:val="22"/>
              </w:rPr>
              <w:t xml:space="preserve">CTRL+N</w:t>
            </w:r>
          </w:p>
        </w:tc>
      </w:tr>
      <w:tr w:rsidRPr="002E670D" w:rsidR="007C2F27" w:rsidTr="007C2F27" w14:paraId="1B08185D" w14:textId="2E7B0935">
        <w:tc>
          <w:tcPr>
            <w:tcW w:w="1795" w:type="dxa"/>
          </w:tcPr>
          <w:p>
            <w:pPr>
              <w:spacing w:after="0"/>
              <w:rPr>
                <w:szCs w:val="22"/>
              </w:rPr>
            </w:pPr>
            <w:r w:rsidRPr="00565615">
              <w:rPr>
                <w:szCs w:val="22"/>
              </w:rPr>
              <w:t xml:space="preserve">Imprimer</w:t>
            </w:r>
          </w:p>
        </w:tc>
        <w:tc>
          <w:tcPr>
            <w:tcW w:w="5490" w:type="dxa"/>
          </w:tcPr>
          <w:p>
            <w:pPr>
              <w:spacing w:after="0"/>
              <w:rPr>
                <w:szCs w:val="22"/>
              </w:rPr>
            </w:pPr>
            <w:r>
              <w:rPr>
                <w:szCs w:val="22"/>
              </w:rPr>
              <w:t xml:space="preserve">Ouvrez la boîte de dialogue "Imprimer" pour l'impression.</w:t>
            </w:r>
          </w:p>
        </w:tc>
        <w:tc>
          <w:tcPr>
            <w:tcW w:w="2250" w:type="dxa"/>
          </w:tcPr>
          <w:p>
            <w:pPr>
              <w:spacing w:after="0"/>
              <w:rPr>
                <w:szCs w:val="22"/>
              </w:rPr>
            </w:pPr>
            <w:r>
              <w:rPr>
                <w:szCs w:val="22"/>
              </w:rPr>
              <w:t xml:space="preserve">CTRL+P</w:t>
            </w:r>
          </w:p>
        </w:tc>
      </w:tr>
      <w:tr w:rsidRPr="002E670D" w:rsidR="007C2F27" w:rsidTr="007C2F27" w14:paraId="79A54BF6" w14:textId="12DF9BD1">
        <w:tc>
          <w:tcPr>
            <w:tcW w:w="1795" w:type="dxa"/>
          </w:tcPr>
          <w:p>
            <w:pPr>
              <w:spacing w:after="0"/>
              <w:rPr>
                <w:szCs w:val="22"/>
              </w:rPr>
            </w:pPr>
            <w:r w:rsidRPr="00565615">
              <w:rPr>
                <w:szCs w:val="22"/>
              </w:rPr>
              <w:t xml:space="preserve">Paramètres d'impression...</w:t>
            </w:r>
          </w:p>
        </w:tc>
        <w:tc>
          <w:tcPr>
            <w:tcW w:w="5490" w:type="dxa"/>
          </w:tcPr>
          <w:p>
            <w:pPr>
              <w:spacing w:after="0"/>
              <w:rPr>
                <w:szCs w:val="22"/>
              </w:rPr>
            </w:pPr>
            <w:r>
              <w:rPr>
                <w:szCs w:val="22"/>
              </w:rPr>
              <w:t xml:space="preserve">Ouvrez la boîte de dialogue "Mise en page" pour l'impression.</w:t>
            </w:r>
          </w:p>
        </w:tc>
        <w:tc>
          <w:tcPr>
            <w:tcW w:w="2250" w:type="dxa"/>
          </w:tcPr>
          <w:p w:rsidR="007C2F27" w:rsidP="00646AFD" w:rsidRDefault="007C2F27" w14:paraId="27695AEC" w14:textId="10B60FB2">
            <w:pPr>
              <w:spacing w:after="0"/>
              <w:rPr>
                <w:szCs w:val="22"/>
              </w:rPr>
            </w:pPr>
          </w:p>
        </w:tc>
      </w:tr>
      <w:tr w:rsidRPr="002E670D" w:rsidR="007C2F27" w:rsidTr="007C2F27" w14:paraId="3DC06A8A" w14:textId="0FD1D9D7">
        <w:tc>
          <w:tcPr>
            <w:tcW w:w="1795" w:type="dxa"/>
          </w:tcPr>
          <w:p>
            <w:pPr>
              <w:spacing w:after="0"/>
              <w:rPr>
                <w:szCs w:val="22"/>
              </w:rPr>
            </w:pPr>
            <w:r w:rsidRPr="00565615">
              <w:rPr>
                <w:szCs w:val="22"/>
              </w:rPr>
              <w:t xml:space="preserve">Aperçu avant impression</w:t>
            </w:r>
          </w:p>
        </w:tc>
        <w:tc>
          <w:tcPr>
            <w:tcW w:w="5490" w:type="dxa"/>
          </w:tcPr>
          <w:p>
            <w:pPr>
              <w:spacing w:after="0"/>
              <w:rPr>
                <w:szCs w:val="22"/>
              </w:rPr>
            </w:pPr>
            <w:r w:rsidRPr="00565615">
              <w:rPr>
                <w:szCs w:val="22"/>
              </w:rPr>
              <w:t xml:space="preserve">Affiche un aperçu avant impression de la </w:t>
            </w:r>
            <w:r>
              <w:rPr>
                <w:szCs w:val="22"/>
              </w:rPr>
              <w:t xml:space="preserve">fenêtre en cours</w:t>
            </w:r>
            <w:r w:rsidRPr="00565615">
              <w:rPr>
                <w:szCs w:val="22"/>
              </w:rPr>
              <w:t xml:space="preserve">.</w:t>
            </w:r>
          </w:p>
        </w:tc>
        <w:tc>
          <w:tcPr>
            <w:tcW w:w="2250" w:type="dxa"/>
          </w:tcPr>
          <w:p w:rsidRPr="00565615" w:rsidR="007C2F27" w:rsidP="00646AFD" w:rsidRDefault="007C2F27" w14:paraId="009ED93D" w14:textId="77777777">
            <w:pPr>
              <w:spacing w:after="0"/>
              <w:rPr>
                <w:szCs w:val="22"/>
              </w:rPr>
            </w:pPr>
          </w:p>
        </w:tc>
      </w:tr>
      <w:tr w:rsidRPr="002E670D" w:rsidR="007C2F27" w:rsidTr="007C2F27" w14:paraId="49B9A3D6" w14:textId="69009B40">
        <w:tc>
          <w:tcPr>
            <w:tcW w:w="1795" w:type="dxa"/>
          </w:tcPr>
          <w:p>
            <w:pPr>
              <w:spacing w:after="0"/>
              <w:rPr>
                <w:szCs w:val="22"/>
              </w:rPr>
            </w:pPr>
            <w:r w:rsidRPr="00565615">
              <w:rPr>
                <w:rFonts w:hint="eastAsia"/>
                <w:szCs w:val="22"/>
              </w:rPr>
              <w:t xml:space="preserve">Clôturer la session</w:t>
            </w:r>
          </w:p>
        </w:tc>
        <w:tc>
          <w:tcPr>
            <w:tcW w:w="5490" w:type="dxa"/>
          </w:tcPr>
          <w:p>
            <w:pPr>
              <w:spacing w:after="0"/>
              <w:rPr>
                <w:szCs w:val="22"/>
              </w:rPr>
            </w:pPr>
            <w:r>
              <w:rPr>
                <w:szCs w:val="22"/>
              </w:rPr>
              <w:t xml:space="preserve">Accédez à la page de connexion</w:t>
            </w:r>
            <w:r w:rsidR="007C2F27">
              <w:rPr>
                <w:szCs w:val="22"/>
              </w:rPr>
              <w:t xml:space="preserve">.</w:t>
            </w:r>
          </w:p>
        </w:tc>
        <w:tc>
          <w:tcPr>
            <w:tcW w:w="2250" w:type="dxa"/>
          </w:tcPr>
          <w:p>
            <w:pPr>
              <w:spacing w:after="0"/>
              <w:rPr>
                <w:szCs w:val="22"/>
              </w:rPr>
            </w:pPr>
            <w:r w:rsidR="00E2220F">
              <w:rPr>
                <w:szCs w:val="22"/>
              </w:rPr>
              <w:t xml:space="preserve">ALT+N</w:t>
            </w:r>
          </w:p>
        </w:tc>
      </w:tr>
      <w:tr w:rsidRPr="002E670D" w:rsidR="007C2F27" w:rsidTr="007C2F27" w14:paraId="252E133B" w14:textId="539D84AF">
        <w:tc>
          <w:tcPr>
            <w:tcW w:w="1795" w:type="dxa"/>
          </w:tcPr>
          <w:p>
            <w:pPr>
              <w:spacing w:after="0"/>
              <w:rPr>
                <w:szCs w:val="22"/>
              </w:rPr>
            </w:pPr>
            <w:r w:rsidRPr="00565615">
              <w:rPr>
                <w:szCs w:val="22"/>
              </w:rPr>
              <w:t xml:space="preserve">Sortie</w:t>
            </w:r>
          </w:p>
        </w:tc>
        <w:tc>
          <w:tcPr>
            <w:tcW w:w="5490" w:type="dxa"/>
          </w:tcPr>
          <w:p>
            <w:pPr>
              <w:spacing w:after="0"/>
              <w:rPr>
                <w:szCs w:val="22"/>
              </w:rPr>
            </w:pPr>
            <w:r w:rsidRPr="00565615">
              <w:rPr>
                <w:szCs w:val="22"/>
              </w:rPr>
              <w:t xml:space="preserve">Quitter l'application WinIBW4.</w:t>
            </w:r>
          </w:p>
        </w:tc>
        <w:tc>
          <w:tcPr>
            <w:tcW w:w="2250" w:type="dxa"/>
          </w:tcPr>
          <w:p>
            <w:pPr>
              <w:spacing w:after="0"/>
              <w:rPr>
                <w:szCs w:val="22"/>
              </w:rPr>
            </w:pPr>
            <w:r>
              <w:rPr>
                <w:szCs w:val="22"/>
              </w:rPr>
              <w:t xml:space="preserve">ALT+F4</w:t>
            </w:r>
          </w:p>
        </w:tc>
      </w:tr>
    </w:tbl>
    <w:p>
      <w:pPr>
        <w:pStyle w:val="Heading4"/>
      </w:pPr>
      <w:bookmarkStart w:name="_Ref72230093" w:id="37"/>
      <w:bookmarkStart w:name="_Toc157780803" w:id="38"/>
      <w:r>
        <w:t xml:space="preserve">Fonctions d'édition</w:t>
      </w:r>
      <w:bookmarkEnd w:id="37"/>
      <w:bookmarkEnd w:id="38"/>
    </w:p>
    <w:p>
      <w:r>
        <w:t xml:space="preserve">Le menu principal Fichier :</w:t>
      </w: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1795"/>
        <w:gridCol w:w="5490"/>
        <w:gridCol w:w="2250"/>
      </w:tblGrid>
      <w:tr w:rsidRPr="002E670D" w:rsidR="00DC47AB" w:rsidTr="00D12B55" w14:paraId="40C09E56" w14:textId="77777777">
        <w:tc>
          <w:tcPr>
            <w:tcW w:w="1795" w:type="dxa"/>
            <w:shd w:val="clear" w:color="auto" w:fill="E6E6E6"/>
          </w:tcPr>
          <w:p>
            <w:pPr>
              <w:spacing w:after="0"/>
              <w:jc w:val="center"/>
              <w:rPr>
                <w:b/>
                <w:bCs/>
                <w:szCs w:val="22"/>
              </w:rPr>
            </w:pPr>
            <w:r w:rsidRPr="00565615">
              <w:rPr>
                <w:b/>
                <w:bCs/>
                <w:szCs w:val="22"/>
              </w:rPr>
              <w:t xml:space="preserve">Fonction</w:t>
            </w:r>
          </w:p>
        </w:tc>
        <w:tc>
          <w:tcPr>
            <w:tcW w:w="5490" w:type="dxa"/>
            <w:shd w:val="clear" w:color="auto" w:fill="E6E6E6"/>
          </w:tcPr>
          <w:p>
            <w:pPr>
              <w:spacing w:after="0"/>
              <w:jc w:val="center"/>
              <w:rPr>
                <w:b/>
                <w:bCs/>
                <w:szCs w:val="22"/>
              </w:rPr>
            </w:pPr>
            <w:r w:rsidRPr="00565615">
              <w:rPr>
                <w:b/>
                <w:bCs/>
                <w:szCs w:val="22"/>
              </w:rPr>
              <w:t xml:space="preserve">Description</w:t>
            </w:r>
          </w:p>
        </w:tc>
        <w:tc>
          <w:tcPr>
            <w:tcW w:w="2250" w:type="dxa"/>
            <w:shd w:val="clear" w:color="auto" w:fill="E6E6E6"/>
          </w:tcPr>
          <w:p>
            <w:pPr>
              <w:spacing w:after="0"/>
              <w:jc w:val="center"/>
              <w:rPr>
                <w:b/>
                <w:bCs/>
                <w:szCs w:val="22"/>
              </w:rPr>
            </w:pPr>
            <w:r>
              <w:rPr>
                <w:b/>
                <w:bCs/>
                <w:szCs w:val="22"/>
              </w:rPr>
              <w:t xml:space="preserve">Touche de raccourci</w:t>
            </w:r>
          </w:p>
        </w:tc>
      </w:tr>
      <w:tr w:rsidRPr="002E670D" w:rsidR="00DC47AB" w:rsidTr="00D12B55" w14:paraId="6D5FA3F7" w14:textId="77777777">
        <w:tc>
          <w:tcPr>
            <w:tcW w:w="1795" w:type="dxa"/>
          </w:tcPr>
          <w:p>
            <w:pPr>
              <w:spacing w:after="0"/>
              <w:rPr>
                <w:szCs w:val="22"/>
              </w:rPr>
            </w:pPr>
            <w:r w:rsidRPr="00504605">
              <w:rPr>
                <w:szCs w:val="22"/>
              </w:rPr>
              <w:t xml:space="preserve">Annuler</w:t>
            </w:r>
          </w:p>
        </w:tc>
        <w:tc>
          <w:tcPr>
            <w:tcW w:w="5490" w:type="dxa"/>
          </w:tcPr>
          <w:p>
            <w:pPr>
              <w:spacing w:after="0"/>
              <w:rPr>
                <w:szCs w:val="22"/>
              </w:rPr>
            </w:pPr>
            <w:r w:rsidRPr="00504605">
              <w:rPr>
                <w:szCs w:val="22"/>
              </w:rPr>
              <w:t xml:space="preserve">Annuler la dernière action.</w:t>
            </w:r>
          </w:p>
        </w:tc>
        <w:tc>
          <w:tcPr>
            <w:tcW w:w="2250" w:type="dxa"/>
          </w:tcPr>
          <w:p>
            <w:pPr>
              <w:spacing w:after="0"/>
              <w:rPr>
                <w:szCs w:val="22"/>
              </w:rPr>
            </w:pPr>
            <w:r>
              <w:rPr>
                <w:szCs w:val="22"/>
              </w:rPr>
              <w:t xml:space="preserve">ALT+BACKSPACE</w:t>
            </w:r>
          </w:p>
        </w:tc>
      </w:tr>
      <w:tr w:rsidRPr="002E670D" w:rsidR="00DC47AB" w:rsidTr="00D12B55" w14:paraId="006B3CDD" w14:textId="77777777">
        <w:tc>
          <w:tcPr>
            <w:tcW w:w="1795" w:type="dxa"/>
          </w:tcPr>
          <w:p>
            <w:pPr>
              <w:spacing w:after="0"/>
              <w:rPr>
                <w:szCs w:val="22"/>
              </w:rPr>
            </w:pPr>
            <w:r w:rsidRPr="00504605">
              <w:rPr>
                <w:szCs w:val="22"/>
              </w:rPr>
              <w:t xml:space="preserve">Refaire</w:t>
            </w:r>
          </w:p>
        </w:tc>
        <w:tc>
          <w:tcPr>
            <w:tcW w:w="5490" w:type="dxa"/>
          </w:tcPr>
          <w:p>
            <w:pPr>
              <w:spacing w:after="0"/>
              <w:rPr>
                <w:szCs w:val="22"/>
              </w:rPr>
            </w:pPr>
            <w:r w:rsidRPr="00504605">
              <w:rPr>
                <w:szCs w:val="22"/>
              </w:rPr>
              <w:t xml:space="preserve">Rétablir l'action précédemment annulée.</w:t>
            </w:r>
          </w:p>
        </w:tc>
        <w:tc>
          <w:tcPr>
            <w:tcW w:w="2250" w:type="dxa"/>
          </w:tcPr>
          <w:p>
            <w:pPr>
              <w:spacing w:after="0"/>
              <w:rPr>
                <w:szCs w:val="22"/>
              </w:rPr>
            </w:pPr>
            <w:r>
              <w:rPr>
                <w:szCs w:val="22"/>
              </w:rPr>
              <w:t xml:space="preserve">CTRL+R</w:t>
            </w:r>
          </w:p>
        </w:tc>
      </w:tr>
      <w:tr w:rsidRPr="002E670D" w:rsidR="00DC47AB" w:rsidTr="00D12B55" w14:paraId="4FA45E1B" w14:textId="77777777">
        <w:tc>
          <w:tcPr>
            <w:tcW w:w="1795" w:type="dxa"/>
          </w:tcPr>
          <w:p>
            <w:pPr>
              <w:spacing w:after="0"/>
              <w:rPr>
                <w:szCs w:val="22"/>
              </w:rPr>
            </w:pPr>
            <w:r w:rsidRPr="00504605">
              <w:rPr>
                <w:szCs w:val="22"/>
              </w:rPr>
              <w:t xml:space="preserve">Couper</w:t>
            </w:r>
          </w:p>
        </w:tc>
        <w:tc>
          <w:tcPr>
            <w:tcW w:w="5490" w:type="dxa"/>
          </w:tcPr>
          <w:p>
            <w:pPr>
              <w:spacing w:after="0"/>
              <w:rPr>
                <w:szCs w:val="22"/>
              </w:rPr>
            </w:pPr>
            <w:r w:rsidRPr="00504605">
              <w:rPr>
                <w:szCs w:val="22"/>
              </w:rPr>
              <w:t xml:space="preserve">Couper la sélection dans le presse-papiers.</w:t>
            </w:r>
          </w:p>
        </w:tc>
        <w:tc>
          <w:tcPr>
            <w:tcW w:w="2250" w:type="dxa"/>
          </w:tcPr>
          <w:p>
            <w:pPr>
              <w:spacing w:after="0"/>
              <w:rPr>
                <w:szCs w:val="22"/>
              </w:rPr>
            </w:pPr>
            <w:r>
              <w:rPr>
                <w:szCs w:val="22"/>
              </w:rPr>
              <w:t xml:space="preserve">CTRL+X</w:t>
            </w:r>
          </w:p>
        </w:tc>
      </w:tr>
      <w:tr w:rsidRPr="002E670D" w:rsidR="00DC47AB" w:rsidTr="00D12B55" w14:paraId="08633DB3" w14:textId="77777777">
        <w:tc>
          <w:tcPr>
            <w:tcW w:w="1795" w:type="dxa"/>
          </w:tcPr>
          <w:p>
            <w:pPr>
              <w:spacing w:after="0"/>
              <w:rPr>
                <w:szCs w:val="22"/>
              </w:rPr>
            </w:pPr>
            <w:r w:rsidRPr="00504605">
              <w:rPr>
                <w:szCs w:val="22"/>
              </w:rPr>
              <w:t xml:space="preserve">Copie</w:t>
            </w:r>
          </w:p>
        </w:tc>
        <w:tc>
          <w:tcPr>
            <w:tcW w:w="5490" w:type="dxa"/>
          </w:tcPr>
          <w:p>
            <w:pPr>
              <w:spacing w:after="0"/>
              <w:rPr>
                <w:szCs w:val="22"/>
              </w:rPr>
            </w:pPr>
            <w:r w:rsidRPr="00504605">
              <w:rPr>
                <w:szCs w:val="22"/>
              </w:rPr>
              <w:t xml:space="preserve">Copier la sélection dans le presse-papiers.</w:t>
            </w:r>
          </w:p>
        </w:tc>
        <w:tc>
          <w:tcPr>
            <w:tcW w:w="2250" w:type="dxa"/>
          </w:tcPr>
          <w:p>
            <w:pPr>
              <w:spacing w:after="0"/>
              <w:rPr>
                <w:szCs w:val="22"/>
              </w:rPr>
            </w:pPr>
            <w:r>
              <w:rPr>
                <w:szCs w:val="22"/>
              </w:rPr>
              <w:t xml:space="preserve">CTRL+C</w:t>
            </w:r>
          </w:p>
        </w:tc>
      </w:tr>
      <w:tr w:rsidRPr="002E670D" w:rsidR="00DC47AB" w:rsidTr="00D12B55" w14:paraId="644ACE4C" w14:textId="77777777">
        <w:tc>
          <w:tcPr>
            <w:tcW w:w="1795" w:type="dxa"/>
          </w:tcPr>
          <w:p>
            <w:pPr>
              <w:spacing w:after="0"/>
              <w:rPr>
                <w:szCs w:val="22"/>
              </w:rPr>
            </w:pPr>
            <w:r w:rsidRPr="00504605">
              <w:rPr>
                <w:szCs w:val="22"/>
              </w:rPr>
              <w:t xml:space="preserve">Copie </w:t>
            </w:r>
            <w:r w:rsidRPr="00504605">
              <w:rPr>
                <w:szCs w:val="22"/>
              </w:rPr>
              <w:t xml:space="preserve">plus</w:t>
            </w:r>
          </w:p>
        </w:tc>
        <w:tc>
          <w:tcPr>
            <w:tcW w:w="5490" w:type="dxa"/>
          </w:tcPr>
          <w:p>
            <w:pPr>
              <w:spacing w:after="0"/>
              <w:rPr>
                <w:szCs w:val="22"/>
              </w:rPr>
            </w:pPr>
            <w:r w:rsidRPr="00504605">
              <w:rPr>
                <w:szCs w:val="22"/>
              </w:rPr>
              <w:t xml:space="preserve">Ajouter la sélection aux données du presse-papiers.</w:t>
            </w:r>
          </w:p>
        </w:tc>
        <w:tc>
          <w:tcPr>
            <w:tcW w:w="2250" w:type="dxa"/>
          </w:tcPr>
          <w:p>
            <w:pPr>
              <w:spacing w:after="0"/>
              <w:rPr>
                <w:szCs w:val="22"/>
              </w:rPr>
            </w:pPr>
            <w:r>
              <w:rPr>
                <w:szCs w:val="22"/>
              </w:rPr>
              <w:t xml:space="preserve">CTRL+L</w:t>
            </w:r>
          </w:p>
        </w:tc>
      </w:tr>
      <w:tr w:rsidRPr="002E670D" w:rsidR="00DB6735" w:rsidTr="00D12B55" w14:paraId="2892F32B" w14:textId="77777777">
        <w:tc>
          <w:tcPr>
            <w:tcW w:w="1795" w:type="dxa"/>
          </w:tcPr>
          <w:p>
            <w:pPr>
              <w:spacing w:after="0"/>
              <w:rPr>
                <w:szCs w:val="22"/>
              </w:rPr>
            </w:pPr>
            <w:r w:rsidRPr="00504605">
              <w:rPr>
                <w:szCs w:val="22"/>
              </w:rPr>
              <w:t xml:space="preserve">Copier tout</w:t>
            </w:r>
          </w:p>
        </w:tc>
        <w:tc>
          <w:tcPr>
            <w:tcW w:w="5490" w:type="dxa"/>
          </w:tcPr>
          <w:p>
            <w:pPr>
              <w:spacing w:after="0"/>
              <w:rPr>
                <w:szCs w:val="22"/>
              </w:rPr>
            </w:pPr>
            <w:r w:rsidRPr="00504605">
              <w:rPr>
                <w:szCs w:val="22"/>
              </w:rPr>
              <w:t xml:space="preserve">Copier l'ensemble du contenu de l'</w:t>
            </w:r>
            <w:r>
              <w:rPr>
                <w:szCs w:val="22"/>
              </w:rPr>
              <w:t xml:space="preserve">éditeur de titre </w:t>
            </w:r>
            <w:r w:rsidRPr="00504605">
              <w:rPr>
                <w:szCs w:val="22"/>
              </w:rPr>
              <w:t xml:space="preserve">dans le presse-papiers (cette fonction exécute d'abord la </w:t>
            </w:r>
            <w:r w:rsidRPr="00504605">
              <w:rPr>
                <w:szCs w:val="22"/>
              </w:rPr>
              <w:t xml:space="preserve">fonction </w:t>
            </w:r>
            <w:r w:rsidRPr="00504605">
              <w:rPr>
                <w:szCs w:val="22"/>
              </w:rPr>
              <w:t xml:space="preserve">"Sélectionner tout"</w:t>
            </w:r>
            <w:r w:rsidRPr="00504605">
              <w:rPr>
                <w:szCs w:val="22"/>
              </w:rPr>
              <w:t xml:space="preserve">, puis la </w:t>
            </w:r>
            <w:r w:rsidRPr="00504605">
              <w:rPr>
                <w:szCs w:val="22"/>
              </w:rPr>
              <w:t xml:space="preserve">fonction </w:t>
            </w:r>
            <w:r w:rsidRPr="00504605">
              <w:rPr>
                <w:szCs w:val="22"/>
              </w:rPr>
              <w:t xml:space="preserve">"Copier"</w:t>
            </w:r>
            <w:r w:rsidRPr="00504605">
              <w:rPr>
                <w:szCs w:val="22"/>
              </w:rPr>
              <w:t xml:space="preserve">).</w:t>
            </w:r>
          </w:p>
        </w:tc>
        <w:tc>
          <w:tcPr>
            <w:tcW w:w="2250" w:type="dxa"/>
          </w:tcPr>
          <w:p w:rsidR="00DB6735" w:rsidP="00DB6735" w:rsidRDefault="00DB6735" w14:paraId="044D67C7" w14:textId="77777777">
            <w:pPr>
              <w:spacing w:after="0"/>
              <w:rPr>
                <w:szCs w:val="22"/>
              </w:rPr>
            </w:pPr>
          </w:p>
        </w:tc>
      </w:tr>
      <w:tr w:rsidRPr="002E670D" w:rsidR="00DC47AB" w:rsidTr="00D12B55" w14:paraId="760C49FD" w14:textId="77777777">
        <w:tc>
          <w:tcPr>
            <w:tcW w:w="1795" w:type="dxa"/>
          </w:tcPr>
          <w:p>
            <w:pPr>
              <w:spacing w:after="0"/>
              <w:rPr>
                <w:szCs w:val="22"/>
              </w:rPr>
            </w:pPr>
            <w:r w:rsidRPr="00504605">
              <w:rPr>
                <w:szCs w:val="22"/>
              </w:rPr>
              <w:t xml:space="preserve">Copie PPN</w:t>
            </w:r>
          </w:p>
        </w:tc>
        <w:tc>
          <w:tcPr>
            <w:tcW w:w="5490" w:type="dxa"/>
          </w:tcPr>
          <w:p>
            <w:pPr>
              <w:spacing w:after="0"/>
              <w:rPr>
                <w:szCs w:val="22"/>
              </w:rPr>
            </w:pPr>
            <w:r w:rsidRPr="00504605">
              <w:rPr>
                <w:szCs w:val="22"/>
              </w:rPr>
              <w:t xml:space="preserve">Copier un PPN dans le presse-papiers.</w:t>
            </w:r>
            <w:r>
              <w:rPr>
                <w:szCs w:val="22"/>
              </w:rPr>
              <w:br/>
            </w:r>
            <w:r>
              <w:rPr>
                <w:szCs w:val="22"/>
              </w:rPr>
              <w:br/>
            </w:r>
            <w:r w:rsidRPr="003D2A51">
              <w:rPr>
                <w:b/>
                <w:bCs/>
                <w:szCs w:val="22"/>
              </w:rPr>
              <w:t xml:space="preserve">Remarque : la </w:t>
            </w:r>
            <w:r>
              <w:rPr>
                <w:szCs w:val="22"/>
              </w:rPr>
              <w:t xml:space="preserve">fonction </w:t>
            </w:r>
            <w:r>
              <w:rPr>
                <w:szCs w:val="22"/>
              </w:rPr>
              <w:t xml:space="preserve">"</w:t>
            </w:r>
            <w:r w:rsidRPr="00504605">
              <w:rPr>
                <w:szCs w:val="22"/>
              </w:rPr>
              <w:t xml:space="preserve">Copier PPN</w:t>
            </w:r>
            <w:r>
              <w:rPr>
                <w:szCs w:val="22"/>
              </w:rPr>
              <w:t xml:space="preserve">" n'est disponible que dans l'</w:t>
            </w:r>
            <w:r w:rsidRPr="00504605">
              <w:rPr>
                <w:szCs w:val="22"/>
              </w:rPr>
              <w:t xml:space="preserve">écran de présentation </w:t>
            </w:r>
            <w:r>
              <w:rPr>
                <w:szCs w:val="22"/>
              </w:rPr>
              <w:t xml:space="preserve">abrégé, l'</w:t>
            </w:r>
            <w:r w:rsidRPr="00504605">
              <w:rPr>
                <w:szCs w:val="22"/>
              </w:rPr>
              <w:t xml:space="preserve">écran de présentation complet </w:t>
            </w:r>
            <w:r>
              <w:rPr>
                <w:szCs w:val="22"/>
              </w:rPr>
              <w:t xml:space="preserve">et l'éditeur de titre.</w:t>
            </w:r>
          </w:p>
        </w:tc>
        <w:tc>
          <w:tcPr>
            <w:tcW w:w="2250" w:type="dxa"/>
          </w:tcPr>
          <w:p>
            <w:pPr>
              <w:spacing w:after="0"/>
              <w:rPr>
                <w:szCs w:val="22"/>
              </w:rPr>
            </w:pPr>
            <w:r>
              <w:rPr>
                <w:szCs w:val="22"/>
              </w:rPr>
              <w:t xml:space="preserve">ALT+P</w:t>
            </w:r>
          </w:p>
        </w:tc>
      </w:tr>
      <w:tr w:rsidRPr="00504605" w:rsidR="00DC47AB" w:rsidTr="00DC47AB" w14:paraId="00A5BAAE"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Copier l</w:t>
            </w:r>
            <w:r>
              <w:rPr>
                <w:szCs w:val="22"/>
              </w:rPr>
              <w:t xml:space="preserve">'enregistrement</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Copier dans le presse-papiers les données bibliographiques de l'écran de présentation complet en cours. </w:t>
            </w:r>
            <w:r>
              <w:rPr>
                <w:szCs w:val="22"/>
              </w:rPr>
              <w:br/>
            </w:r>
            <w:r>
              <w:rPr>
                <w:szCs w:val="22"/>
              </w:rPr>
              <w:br/>
            </w:r>
            <w:r w:rsidRPr="001F784A">
              <w:rPr>
                <w:b/>
                <w:bCs/>
                <w:szCs w:val="22"/>
              </w:rPr>
              <w:t xml:space="preserve">Remarque : la </w:t>
            </w:r>
            <w:r>
              <w:rPr>
                <w:szCs w:val="22"/>
              </w:rPr>
              <w:t xml:space="preserve">fonction </w:t>
            </w:r>
            <w:r>
              <w:rPr>
                <w:szCs w:val="22"/>
              </w:rPr>
              <w:t xml:space="preserve">"</w:t>
            </w:r>
            <w:r w:rsidRPr="00504605">
              <w:rPr>
                <w:szCs w:val="22"/>
              </w:rPr>
              <w:t xml:space="preserve">Copier la </w:t>
            </w:r>
            <w:r>
              <w:rPr>
                <w:szCs w:val="22"/>
              </w:rPr>
              <w:t xml:space="preserve">notice" n'est disponible que dans l'</w:t>
            </w:r>
            <w:r w:rsidRPr="00504605">
              <w:rPr>
                <w:szCs w:val="22"/>
              </w:rPr>
              <w:t xml:space="preserve">écran de présentation complet</w:t>
            </w:r>
            <w:r>
              <w:rPr>
                <w:szCs w:val="22"/>
              </w:rPr>
              <w:t xml:space="preserv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ALT+T</w:t>
            </w:r>
          </w:p>
        </w:tc>
      </w:tr>
      <w:tr w:rsidRPr="00504605" w:rsidR="00DC47AB" w:rsidTr="00DC47AB" w14:paraId="3EE44D39"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Coller</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Insérer le contenu du presse-papiers.</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CTRL+V</w:t>
            </w:r>
          </w:p>
        </w:tc>
      </w:tr>
      <w:tr w:rsidRPr="00504605" w:rsidR="00DC47AB" w:rsidTr="00DC47AB" w14:paraId="5D800FD0"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Coller l'</w:t>
            </w:r>
            <w:r>
              <w:rPr>
                <w:szCs w:val="22"/>
              </w:rPr>
              <w:t xml:space="preserve">enregistrement</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Coller les données bibliographiques à partir du presse-papiers</w:t>
            </w:r>
            <w:r>
              <w:rPr>
                <w:szCs w:val="22"/>
              </w:rPr>
              <w:t xml:space="preserve">. </w:t>
            </w:r>
            <w:r w:rsidRPr="00991F68" w:rsidR="00991F68">
              <w:rPr>
                <w:szCs w:val="22"/>
              </w:rPr>
              <w:t xml:space="preserve">Un fichier d'instructions est utilisé pour contrôler la manière dont les </w:t>
            </w:r>
            <w:r w:rsidRPr="00991F68" w:rsidR="00991F68">
              <w:rPr>
                <w:szCs w:val="22"/>
              </w:rPr>
              <w:lastRenderedPageBreak/>
              <w:t xml:space="preserve">données copiées sont collées dans l'éditeur de titres.</w:t>
            </w:r>
            <w:r w:rsidR="00991F68">
              <w:rPr>
                <w:szCs w:val="22"/>
              </w:rPr>
              <w:t xml:space="preserve"> Voir la section </w:t>
            </w:r>
            <w:r w:rsidR="00991F68">
              <w:rPr>
                <w:szCs w:val="22"/>
              </w:rPr>
              <w:fldChar w:fldCharType="begin"/>
            </w:r>
            <w:r w:rsidR="00991F68">
              <w:rPr>
                <w:szCs w:val="22"/>
              </w:rPr>
              <w:instrText xml:space="preserve"> REF _Ref90631898 \r \h </w:instrText>
            </w:r>
            <w:r w:rsidR="00991F68">
              <w:rPr>
                <w:szCs w:val="22"/>
              </w:rPr>
            </w:r>
            <w:r w:rsidR="00991F68">
              <w:rPr>
                <w:szCs w:val="22"/>
              </w:rPr>
              <w:fldChar w:fldCharType="separate"/>
            </w:r>
            <w:r w:rsidR="00991F68">
              <w:rPr>
                <w:szCs w:val="22"/>
              </w:rPr>
              <w:t xml:space="preserve">11.7</w:t>
            </w:r>
            <w:r w:rsidR="00991F68">
              <w:rPr>
                <w:szCs w:val="22"/>
              </w:rPr>
              <w:fldChar w:fldCharType="end"/>
            </w:r>
            <w:r w:rsidR="00991F68">
              <w:rPr>
                <w:szCs w:val="22"/>
              </w:rPr>
              <w:t xml:space="preserve"> et ses sous-sections pour en savoir plus sur le </w:t>
            </w:r>
            <w:r w:rsidRPr="00991F68" w:rsidR="00991F68">
              <w:rPr>
                <w:szCs w:val="22"/>
              </w:rPr>
              <w:t xml:space="preserve">fichier d'instructions</w:t>
            </w:r>
            <w:r w:rsidR="00991F68">
              <w:rPr>
                <w:szCs w:val="22"/>
              </w:rPr>
              <w:t xml:space="preserve">.</w:t>
            </w:r>
          </w:p>
          <w:p>
            <w:pPr>
              <w:spacing w:after="0"/>
              <w:rPr>
                <w:szCs w:val="22"/>
              </w:rPr>
            </w:pPr>
            <w:r>
              <w:rPr>
                <w:szCs w:val="22"/>
              </w:rPr>
              <w:br/>
            </w:r>
            <w:r w:rsidRPr="00AF23B9">
              <w:rPr>
                <w:b/>
                <w:bCs/>
                <w:color w:val="000000" w:themeColor="text1"/>
                <w:szCs w:val="22"/>
              </w:rPr>
              <w:t xml:space="preserve">Note </w:t>
            </w:r>
            <w:r w:rsidRPr="00504605">
              <w:rPr>
                <w:szCs w:val="22"/>
              </w:rPr>
              <w:t xml:space="preserve">: La fonction "</w:t>
            </w:r>
            <w:r>
              <w:rPr>
                <w:szCs w:val="22"/>
              </w:rPr>
              <w:t xml:space="preserve">Coller </w:t>
            </w:r>
            <w:r>
              <w:rPr>
                <w:szCs w:val="22"/>
              </w:rPr>
              <w:t xml:space="preserve">la notice</w:t>
            </w:r>
            <w:r w:rsidRPr="00504605">
              <w:rPr>
                <w:szCs w:val="22"/>
              </w:rPr>
              <w:t xml:space="preserve">" </w:t>
            </w:r>
            <w:r>
              <w:rPr>
                <w:szCs w:val="22"/>
              </w:rPr>
              <w:t xml:space="preserve">ne peut être </w:t>
            </w:r>
            <w:r w:rsidR="004B2F76">
              <w:rPr>
                <w:szCs w:val="22"/>
              </w:rPr>
              <w:t xml:space="preserve">utilisée </w:t>
            </w:r>
            <w:r w:rsidRPr="00504605">
              <w:rPr>
                <w:szCs w:val="22"/>
              </w:rPr>
              <w:t xml:space="preserve">qu'</w:t>
            </w:r>
            <w:r>
              <w:rPr>
                <w:szCs w:val="22"/>
              </w:rPr>
              <w:t xml:space="preserve">après avoir utilisé la </w:t>
            </w:r>
            <w:r w:rsidRPr="00504605">
              <w:rPr>
                <w:szCs w:val="22"/>
              </w:rPr>
              <w:t xml:space="preserve">fonction </w:t>
            </w:r>
            <w:r w:rsidRPr="00504605">
              <w:rPr>
                <w:szCs w:val="22"/>
              </w:rPr>
              <w:t xml:space="preserve">"</w:t>
            </w:r>
            <w:r>
              <w:rPr>
                <w:szCs w:val="22"/>
              </w:rPr>
              <w:t xml:space="preserve">Copier </w:t>
            </w:r>
            <w:r>
              <w:rPr>
                <w:szCs w:val="22"/>
              </w:rPr>
              <w:t xml:space="preserve">la notice</w:t>
            </w:r>
            <w:r w:rsidRPr="00504605">
              <w:rPr>
                <w:szCs w:val="22"/>
              </w:rPr>
              <w:t xml:space="preserve">"</w:t>
            </w:r>
            <w:r w:rsidR="004B2F76">
              <w:rPr>
                <w:szCs w:val="22"/>
              </w:rPr>
              <w:t xml:space="preserve">, car les </w:t>
            </w:r>
            <w:r w:rsidR="00987B0A">
              <w:rPr>
                <w:szCs w:val="22"/>
              </w:rPr>
              <w:t xml:space="preserve">données du </w:t>
            </w:r>
            <w:r w:rsidRPr="004B2F76" w:rsidR="004B2F76">
              <w:rPr>
                <w:szCs w:val="22"/>
              </w:rPr>
              <w:t xml:space="preserve">presse-papiers sont les </w:t>
            </w:r>
            <w:r w:rsidRPr="00504605" w:rsidR="00987B0A">
              <w:rPr>
                <w:szCs w:val="22"/>
              </w:rPr>
              <w:t xml:space="preserve">données bibliographiques </w:t>
            </w:r>
            <w:r w:rsidRPr="004B2F76" w:rsidR="004B2F76">
              <w:rPr>
                <w:szCs w:val="22"/>
              </w:rPr>
              <w:t xml:space="preserve">de la fonction </w:t>
            </w:r>
            <w:r w:rsidR="004B2F76">
              <w:rPr>
                <w:szCs w:val="22"/>
              </w:rPr>
              <w:t xml:space="preserve">"</w:t>
            </w:r>
            <w:r w:rsidRPr="004B2F76" w:rsidR="004B2F76">
              <w:rPr>
                <w:szCs w:val="22"/>
              </w:rPr>
              <w:t xml:space="preserve">Copier la notice</w:t>
            </w:r>
            <w:r w:rsidR="004B2F76">
              <w:rPr>
                <w:szCs w:val="22"/>
              </w:rPr>
              <w:t xml:space="preserve">" lors de l'exécution de la fonction </w:t>
            </w:r>
            <w:r w:rsidRPr="00504605" w:rsidR="004B2F76">
              <w:rPr>
                <w:szCs w:val="22"/>
              </w:rPr>
              <w:t xml:space="preserve">"</w:t>
            </w:r>
            <w:r w:rsidR="004B2F76">
              <w:rPr>
                <w:szCs w:val="22"/>
              </w:rPr>
              <w:t xml:space="preserve">Coller </w:t>
            </w:r>
            <w:r w:rsidR="004B2F76">
              <w:rPr>
                <w:szCs w:val="22"/>
              </w:rPr>
              <w:t xml:space="preserve">la notice</w:t>
            </w:r>
            <w:r w:rsidRPr="00504605" w:rsidR="004B2F76">
              <w:rPr>
                <w:szCs w:val="22"/>
              </w:rPr>
              <w:t xml:space="preserve">"</w:t>
            </w:r>
            <w:r w:rsidR="00987B0A">
              <w:rPr>
                <w:szCs w:val="22"/>
              </w:rPr>
              <w:t xml:space="preserv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lastRenderedPageBreak/>
              <w:t xml:space="preserve">CTRL+I</w:t>
            </w:r>
          </w:p>
        </w:tc>
      </w:tr>
      <w:tr w:rsidRPr="00504605" w:rsidR="00DC47AB" w:rsidTr="00DC47AB" w14:paraId="6F053F1A"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Sélectionner tout</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Sélectionnez l'ensemble du contenu de l'</w:t>
            </w:r>
            <w:r>
              <w:rPr>
                <w:szCs w:val="22"/>
              </w:rPr>
              <w:t xml:space="preserve">éditeur de titre</w:t>
            </w:r>
            <w:r w:rsidRPr="00504605">
              <w:rPr>
                <w:szCs w:val="22"/>
              </w:rPr>
              <w:t xml:space="preserv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CTRL+A</w:t>
            </w:r>
          </w:p>
        </w:tc>
      </w:tr>
      <w:tr w:rsidRPr="00504605" w:rsidR="00DC47AB" w:rsidTr="00DC47AB" w14:paraId="7F3CD8F2"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Annuler la </w:t>
            </w:r>
            <w:r>
              <w:rPr>
                <w:szCs w:val="22"/>
              </w:rPr>
              <w:t xml:space="preserve">sélection</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Désélectionner l'ensemble du contenu de l'</w:t>
            </w:r>
            <w:r>
              <w:rPr>
                <w:szCs w:val="22"/>
              </w:rPr>
              <w:t xml:space="preserve">éditeur de titre</w:t>
            </w:r>
            <w:r w:rsidRPr="00504605">
              <w:rPr>
                <w:szCs w:val="22"/>
              </w:rPr>
              <w:t xml:space="preserv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CTRL+SHIFT+A</w:t>
            </w:r>
          </w:p>
        </w:tc>
      </w:tr>
      <w:tr w:rsidRPr="00504605" w:rsidR="00DC47AB" w:rsidTr="00DC47AB" w14:paraId="2A16B1DB"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Tableau...</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Activer la fonction Tableau.</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CTRL+T</w:t>
            </w:r>
          </w:p>
        </w:tc>
      </w:tr>
      <w:tr w:rsidR="00DC47AB" w:rsidTr="00DC47AB" w14:paraId="1FB2942D"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Recherche.</w:t>
            </w:r>
            <w:r w:rsidRPr="00504605">
              <w:rPr>
                <w:szCs w:val="22"/>
              </w:rPr>
              <w:t xml:space="preserve">..</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Recherche dans </w:t>
            </w:r>
            <w:r w:rsidRPr="00504605">
              <w:rPr>
                <w:szCs w:val="22"/>
              </w:rPr>
              <w:t xml:space="preserve">le texte spécifié.</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CTRL+F</w:t>
            </w:r>
          </w:p>
        </w:tc>
      </w:tr>
      <w:tr w:rsidRPr="00504605" w:rsidR="00DC47AB" w:rsidTr="00DC47AB" w14:paraId="4EC34D76"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Rechercher à </w:t>
            </w:r>
            <w:r w:rsidRPr="00504605">
              <w:rPr>
                <w:szCs w:val="22"/>
              </w:rPr>
              <w:t xml:space="preserve">nouveau</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Répéter la </w:t>
            </w:r>
            <w:r>
              <w:rPr>
                <w:szCs w:val="22"/>
              </w:rPr>
              <w:t xml:space="preserve">recherche sur </w:t>
            </w:r>
            <w:r w:rsidRPr="00DC47AB">
              <w:rPr>
                <w:szCs w:val="22"/>
              </w:rPr>
              <w:t xml:space="preserve">la base des critères de recherche de l'action précédente</w:t>
            </w:r>
            <w:r w:rsidRPr="00504605">
              <w:rPr>
                <w:szCs w:val="22"/>
              </w:rPr>
              <w:t xml:space="preserve">.</w:t>
            </w:r>
            <w:r>
              <w:rPr>
                <w:szCs w:val="22"/>
              </w:rPr>
              <w:br/>
            </w:r>
            <w:r>
              <w:rPr>
                <w:szCs w:val="22"/>
              </w:rPr>
              <w:br/>
            </w:r>
            <w:r w:rsidRPr="00EA3669">
              <w:rPr>
                <w:b/>
                <w:bCs/>
                <w:szCs w:val="22"/>
              </w:rPr>
              <w:t xml:space="preserve">Remarque </w:t>
            </w:r>
            <w:r w:rsidRPr="00504605">
              <w:rPr>
                <w:szCs w:val="22"/>
              </w:rPr>
              <w:t xml:space="preserve">: la </w:t>
            </w:r>
            <w:r w:rsidRPr="00504605">
              <w:rPr>
                <w:szCs w:val="22"/>
              </w:rPr>
              <w:t xml:space="preserve">fonction </w:t>
            </w:r>
            <w:r w:rsidRPr="00504605">
              <w:rPr>
                <w:szCs w:val="22"/>
              </w:rPr>
              <w:t xml:space="preserve">"</w:t>
            </w:r>
            <w:r>
              <w:rPr>
                <w:szCs w:val="22"/>
              </w:rPr>
              <w:t xml:space="preserve">Rechercher à nouveau</w:t>
            </w:r>
            <w:r w:rsidRPr="00504605">
              <w:rPr>
                <w:szCs w:val="22"/>
              </w:rPr>
              <w:t xml:space="preserve">" </w:t>
            </w:r>
            <w:r>
              <w:rPr>
                <w:szCs w:val="22"/>
              </w:rPr>
              <w:t xml:space="preserve">n'est applicable qu'après avoir utilisé la fonction </w:t>
            </w:r>
            <w:r w:rsidRPr="00504605">
              <w:rPr>
                <w:szCs w:val="22"/>
              </w:rPr>
              <w:t xml:space="preserve">"</w:t>
            </w:r>
            <w:r>
              <w:rPr>
                <w:szCs w:val="22"/>
              </w:rPr>
              <w:t xml:space="preserve">Rechercher</w:t>
            </w:r>
            <w:r w:rsidRPr="00504605">
              <w:rPr>
                <w:szCs w:val="22"/>
              </w:rPr>
              <w:t xml:space="preserve">".</w:t>
            </w:r>
            <w:r>
              <w:rPr>
                <w:szCs w:val="22"/>
              </w:rPr>
              <w:br/>
            </w:r>
            <w:r w:rsidRPr="00DC47AB">
              <w:rPr>
                <w:szCs w:val="22"/>
              </w:rPr>
              <w:t xml:space="preserve">Ici, " </w:t>
            </w:r>
            <w:r>
              <w:rPr>
                <w:szCs w:val="22"/>
              </w:rPr>
              <w:t xml:space="preserve">après avoir utilisé la </w:t>
            </w:r>
            <w:r w:rsidRPr="00504605">
              <w:rPr>
                <w:szCs w:val="22"/>
              </w:rPr>
              <w:t xml:space="preserve">fonction </w:t>
            </w:r>
            <w:r w:rsidRPr="00504605">
              <w:rPr>
                <w:szCs w:val="22"/>
              </w:rPr>
              <w:t xml:space="preserve">'</w:t>
            </w:r>
            <w:r>
              <w:rPr>
                <w:szCs w:val="22"/>
              </w:rPr>
              <w:t xml:space="preserve">Search</w:t>
            </w:r>
            <w:r w:rsidRPr="00504605">
              <w:rPr>
                <w:szCs w:val="22"/>
              </w:rPr>
              <w:t xml:space="preserve">' " </w:t>
            </w:r>
            <w:r w:rsidRPr="00DC47AB">
              <w:rPr>
                <w:szCs w:val="22"/>
              </w:rPr>
              <w:t xml:space="preserve">signifie que vous avez rempli vos critères de recherche dans le dialogue 'Search' et que vous avez effectué l'action de recherche (en appuyant sur le bouton 'Search') de sorte que vos critères de recherche sont conservés dans WinIBW4 d'une manière ou d'une autre.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F3</w:t>
            </w:r>
          </w:p>
        </w:tc>
      </w:tr>
      <w:tr w:rsidRPr="00504605" w:rsidR="00DC47AB" w:rsidTr="00DC47AB" w14:paraId="3C3BA19C"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Rechercher </w:t>
            </w:r>
            <w:r w:rsidRPr="00504605">
              <w:rPr>
                <w:szCs w:val="22"/>
              </w:rPr>
              <w:t xml:space="preserve">/ Remplacer...</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Remplacer un texte spécifique par un autre texte.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CTRL+H</w:t>
            </w:r>
          </w:p>
        </w:tc>
      </w:tr>
      <w:tr w:rsidRPr="00504605" w:rsidR="00DC47AB" w:rsidTr="00DC47AB" w14:paraId="5893E92D"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Ligne Goto...</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504605">
              <w:rPr>
                <w:szCs w:val="22"/>
              </w:rPr>
              <w:t xml:space="preserve">Aller à </w:t>
            </w:r>
            <w:r>
              <w:rPr>
                <w:szCs w:val="22"/>
              </w:rPr>
              <w:t xml:space="preserve">la </w:t>
            </w:r>
            <w:r w:rsidRPr="00504605">
              <w:rPr>
                <w:szCs w:val="22"/>
              </w:rPr>
              <w:t xml:space="preserve">ligne </w:t>
            </w:r>
            <w:r>
              <w:rPr>
                <w:szCs w:val="22"/>
              </w:rPr>
              <w:t xml:space="preserve">dont le </w:t>
            </w:r>
            <w:r w:rsidRPr="00504605">
              <w:rPr>
                <w:szCs w:val="22"/>
              </w:rPr>
              <w:t xml:space="preserve">numéro </w:t>
            </w:r>
            <w:r>
              <w:rPr>
                <w:szCs w:val="22"/>
              </w:rPr>
              <w:t xml:space="preserve">est spécifié.</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CTRL+G</w:t>
            </w:r>
          </w:p>
        </w:tc>
      </w:tr>
      <w:tr w:rsidRPr="00756EF4" w:rsidR="00DC47AB" w:rsidTr="00DC47AB" w14:paraId="52A60514"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Supprimer la ligne</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Supprimer la ligne à l'endroit où se trouve le curseur.</w:t>
            </w:r>
            <w:r w:rsidR="00EA3669">
              <w:rPr>
                <w:szCs w:val="22"/>
              </w:rPr>
              <w:br/>
            </w:r>
            <w:r w:rsidRPr="00DC47AB">
              <w:rPr>
                <w:szCs w:val="22"/>
              </w:rPr>
              <w:br/>
            </w:r>
            <w:r w:rsidRPr="00EA3669">
              <w:rPr>
                <w:b/>
                <w:bCs/>
                <w:szCs w:val="22"/>
              </w:rPr>
              <w:t xml:space="preserve">Remarque </w:t>
            </w:r>
            <w:r w:rsidRPr="00DC47AB">
              <w:rPr>
                <w:szCs w:val="22"/>
              </w:rPr>
              <w:t xml:space="preserve">: la </w:t>
            </w:r>
            <w:r w:rsidRPr="00DC47AB">
              <w:rPr>
                <w:szCs w:val="22"/>
              </w:rPr>
              <w:br/>
              <w:t xml:space="preserve">suppression de la ligne entraîne la suppression de tous les textes appartenant à la </w:t>
            </w:r>
            <w:r w:rsidRPr="00DC47AB">
              <w:rPr>
                <w:szCs w:val="22"/>
              </w:rPr>
              <w:t xml:space="preserve">balise </w:t>
            </w:r>
            <w:r w:rsidR="00D432DA">
              <w:rPr>
                <w:szCs w:val="22"/>
              </w:rPr>
              <w:t xml:space="preserve">concernée.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CTRL+Y</w:t>
            </w:r>
          </w:p>
        </w:tc>
      </w:tr>
      <w:tr w:rsidRPr="00756EF4" w:rsidR="00DC47AB" w:rsidTr="00DC47AB" w14:paraId="1610BA5A"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Supprimer la ligne restante</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Effacer le reste de la ligne (c'est-à-dire de la position du curseur à la fin de la ligne).</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CTRL+E</w:t>
            </w:r>
          </w:p>
        </w:tc>
      </w:tr>
      <w:tr w:rsidRPr="00756EF4" w:rsidR="00DC47AB" w:rsidTr="00DC47AB" w14:paraId="76F9EC27"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Supprimer la sélection</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Supprime </w:t>
            </w:r>
            <w:r w:rsidR="00141BCF">
              <w:rPr>
                <w:lang w:val="en-GB"/>
              </w:rPr>
              <w:t xml:space="preserve">le texte sélectionné.</w:t>
            </w:r>
          </w:p>
        </w:tc>
        <w:tc>
          <w:tcPr>
            <w:tcW w:w="2250" w:type="dxa"/>
            <w:tcBorders>
              <w:top w:val="single" w:color="auto" w:sz="4" w:space="0"/>
              <w:left w:val="single" w:color="auto" w:sz="4" w:space="0"/>
              <w:bottom w:val="single" w:color="auto" w:sz="4" w:space="0"/>
              <w:right w:val="single" w:color="auto" w:sz="4" w:space="0"/>
            </w:tcBorders>
          </w:tcPr>
          <w:p w:rsidRPr="00DC47AB" w:rsidR="00DC47AB" w:rsidP="00D12B55" w:rsidRDefault="00DC47AB" w14:paraId="24DABFB9" w14:textId="77777777">
            <w:pPr>
              <w:spacing w:after="0"/>
              <w:rPr>
                <w:szCs w:val="22"/>
              </w:rPr>
            </w:pPr>
          </w:p>
        </w:tc>
      </w:tr>
      <w:tr w:rsidRPr="00756EF4" w:rsidR="00DC47AB" w:rsidTr="00DC47AB" w14:paraId="2D85A971"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Supprimer le mot</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Supprimer le mot sélectionné.</w:t>
            </w:r>
          </w:p>
          <w:p>
            <w:pPr>
              <w:spacing w:after="0"/>
              <w:rPr>
                <w:b/>
                <w:bCs/>
                <w:szCs w:val="22"/>
              </w:rPr>
            </w:pPr>
            <w:r>
              <w:rPr>
                <w:szCs w:val="22"/>
              </w:rPr>
              <w:br/>
            </w:r>
            <w:r w:rsidRPr="00607DD1">
              <w:rPr>
                <w:b/>
                <w:bCs/>
                <w:szCs w:val="22"/>
              </w:rPr>
              <w:t xml:space="preserve">Remarque :</w:t>
            </w:r>
          </w:p>
          <w:p>
            <w:pPr>
              <w:spacing w:after="0"/>
              <w:rPr>
                <w:szCs w:val="22"/>
              </w:rPr>
            </w:pPr>
            <w:r>
              <w:rPr>
                <w:szCs w:val="22"/>
              </w:rPr>
              <w:t xml:space="preserve">Si aucun mot complet ou rien n'est sélectionné, les </w:t>
            </w:r>
            <w:r w:rsidRPr="00607DD1">
              <w:rPr>
                <w:szCs w:val="22"/>
              </w:rPr>
              <w:t xml:space="preserve">limites du </w:t>
            </w:r>
            <w:r>
              <w:rPr>
                <w:szCs w:val="22"/>
              </w:rPr>
              <w:t xml:space="preserve">mot </w:t>
            </w:r>
            <w:r>
              <w:rPr>
                <w:szCs w:val="22"/>
              </w:rPr>
              <w:t xml:space="preserve">seront </w:t>
            </w:r>
            <w:r w:rsidR="00AF006A">
              <w:rPr>
                <w:szCs w:val="22"/>
              </w:rPr>
              <w:t xml:space="preserve">déterminées </w:t>
            </w:r>
            <w:r>
              <w:rPr>
                <w:szCs w:val="22"/>
              </w:rPr>
              <w:t xml:space="preserve">et le mot complet </w:t>
            </w:r>
            <w:r w:rsidR="00AF006A">
              <w:rPr>
                <w:szCs w:val="22"/>
              </w:rPr>
              <w:t xml:space="preserve">sera </w:t>
            </w:r>
            <w:r>
              <w:rPr>
                <w:szCs w:val="22"/>
              </w:rPr>
              <w:t xml:space="preserve">sélectionné </w:t>
            </w:r>
            <w:r w:rsidR="00031644">
              <w:rPr>
                <w:szCs w:val="22"/>
              </w:rPr>
              <w:t xml:space="preserve">automatiquement.</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CTRL+W</w:t>
            </w:r>
          </w:p>
        </w:tc>
      </w:tr>
      <w:tr w:rsidRPr="00756EF4" w:rsidR="00DC47AB" w:rsidTr="00DC47AB" w14:paraId="55ADE7DF" w14:textId="77777777">
        <w:tc>
          <w:tcPr>
            <w:tcW w:w="179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lastRenderedPageBreak/>
              <w:t xml:space="preserve">Joindre les lignes</w:t>
            </w:r>
          </w:p>
        </w:tc>
        <w:tc>
          <w:tcPr>
            <w:tcW w:w="549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La ligne suivante sera ajoutée à la ligne où se trouve le curseur.</w:t>
            </w:r>
          </w:p>
        </w:tc>
        <w:tc>
          <w:tcPr>
            <w:tcW w:w="2250" w:type="dxa"/>
            <w:tcBorders>
              <w:top w:val="single" w:color="auto" w:sz="4" w:space="0"/>
              <w:left w:val="single" w:color="auto" w:sz="4" w:space="0"/>
              <w:bottom w:val="single" w:color="auto" w:sz="4" w:space="0"/>
              <w:right w:val="single" w:color="auto" w:sz="4" w:space="0"/>
            </w:tcBorders>
          </w:tcPr>
          <w:p>
            <w:pPr>
              <w:spacing w:after="0"/>
              <w:rPr>
                <w:szCs w:val="22"/>
              </w:rPr>
            </w:pPr>
            <w:r w:rsidRPr="00DC47AB">
              <w:rPr>
                <w:szCs w:val="22"/>
              </w:rPr>
              <w:t xml:space="preserve">CTRL+J</w:t>
            </w:r>
          </w:p>
        </w:tc>
      </w:tr>
    </w:tbl>
    <w:p>
      <w:r w:rsidRPr="00AC5E0D">
        <w:rPr>
          <w:b/>
          <w:bCs/>
        </w:rPr>
        <w:t xml:space="preserve">Remarque </w:t>
      </w:r>
      <w:r>
        <w:t xml:space="preserve">: </w:t>
      </w:r>
      <w:r w:rsidRPr="00565615">
        <w:rPr>
          <w:szCs w:val="22"/>
        </w:rPr>
        <w:t xml:space="preserve">toutes les fonctions de cette section ne sont disponibles qu'en </w:t>
      </w:r>
      <w:r w:rsidRPr="00565615">
        <w:rPr>
          <w:szCs w:val="22"/>
        </w:rPr>
        <w:t xml:space="preserve">mode </w:t>
      </w:r>
      <w:r w:rsidRPr="00565615">
        <w:rPr>
          <w:szCs w:val="22"/>
        </w:rPr>
        <w:t xml:space="preserve">"Insérer" et "</w:t>
      </w:r>
      <w:r>
        <w:rPr>
          <w:szCs w:val="22"/>
        </w:rPr>
        <w:t xml:space="preserve">Modifier</w:t>
      </w:r>
      <w:r w:rsidRPr="00565615">
        <w:rPr>
          <w:szCs w:val="22"/>
        </w:rPr>
        <w:t xml:space="preserve">"</w:t>
      </w:r>
      <w:r>
        <w:t xml:space="preserve">, à l'exception de "Copier PPN" (disponible </w:t>
      </w:r>
      <w:r>
        <w:rPr>
          <w:szCs w:val="22"/>
        </w:rPr>
        <w:t xml:space="preserve">dans l'</w:t>
      </w:r>
      <w:r w:rsidRPr="00504605">
        <w:rPr>
          <w:szCs w:val="22"/>
        </w:rPr>
        <w:t xml:space="preserve">écran de présentation </w:t>
      </w:r>
      <w:r>
        <w:rPr>
          <w:szCs w:val="22"/>
        </w:rPr>
        <w:t xml:space="preserve">court, </w:t>
      </w:r>
      <w:r w:rsidRPr="00504605">
        <w:rPr>
          <w:szCs w:val="22"/>
        </w:rPr>
        <w:t xml:space="preserve">complet </w:t>
      </w:r>
      <w:r>
        <w:rPr>
          <w:szCs w:val="22"/>
        </w:rPr>
        <w:t xml:space="preserve">et dans l'éditeur de titre</w:t>
      </w:r>
      <w:r>
        <w:t xml:space="preserve">) et "Copier l'enregistrement" (</w:t>
      </w:r>
      <w:r>
        <w:rPr>
          <w:szCs w:val="22"/>
        </w:rPr>
        <w:t xml:space="preserve">disponible uniquement dans l'</w:t>
      </w:r>
      <w:r w:rsidRPr="00504605">
        <w:rPr>
          <w:szCs w:val="22"/>
        </w:rPr>
        <w:t xml:space="preserve">écran de présentation complet</w:t>
      </w:r>
      <w:r>
        <w:rPr>
          <w:szCs w:val="22"/>
        </w:rPr>
        <w:t xml:space="preserve">)</w:t>
      </w:r>
      <w:r>
        <w:t xml:space="preserve">. </w:t>
      </w:r>
    </w:p>
    <w:p>
      <w:pPr>
        <w:pStyle w:val="Heading4"/>
      </w:pPr>
      <w:bookmarkStart w:name="_Ref81925827" w:id="39"/>
      <w:bookmarkStart w:name="_Toc157780804" w:id="40"/>
      <w:r>
        <w:rPr>
          <w:rFonts w:hint="eastAsia"/>
        </w:rPr>
        <w:t xml:space="preserve">Voir les </w:t>
      </w:r>
      <w:r>
        <w:rPr>
          <w:rFonts w:hint="eastAsia"/>
        </w:rPr>
        <w:t xml:space="preserve">fonctions</w:t>
      </w:r>
      <w:bookmarkEnd w:id="39"/>
      <w:bookmarkEnd w:id="40"/>
    </w:p>
    <w:p>
      <w:r>
        <w:t xml:space="preserve">Le menu principal View :</w:t>
      </w: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1705"/>
        <w:gridCol w:w="5400"/>
        <w:gridCol w:w="2430"/>
      </w:tblGrid>
      <w:tr w:rsidRPr="00565615" w:rsidR="000640BD" w:rsidTr="00880A43" w14:paraId="19D80E64" w14:textId="77777777">
        <w:tc>
          <w:tcPr>
            <w:tcW w:w="1705" w:type="dxa"/>
            <w:shd w:val="clear" w:color="auto" w:fill="E6E6E6"/>
          </w:tcPr>
          <w:p>
            <w:pPr>
              <w:spacing w:after="0"/>
              <w:jc w:val="center"/>
              <w:rPr>
                <w:b/>
                <w:bCs/>
                <w:szCs w:val="22"/>
              </w:rPr>
            </w:pPr>
            <w:r w:rsidRPr="00565615">
              <w:rPr>
                <w:b/>
                <w:bCs/>
                <w:szCs w:val="22"/>
              </w:rPr>
              <w:t xml:space="preserve">Fonction</w:t>
            </w:r>
          </w:p>
        </w:tc>
        <w:tc>
          <w:tcPr>
            <w:tcW w:w="5400" w:type="dxa"/>
            <w:shd w:val="clear" w:color="auto" w:fill="E6E6E6"/>
          </w:tcPr>
          <w:p>
            <w:pPr>
              <w:spacing w:after="0"/>
              <w:jc w:val="center"/>
              <w:rPr>
                <w:b/>
                <w:bCs/>
                <w:szCs w:val="22"/>
              </w:rPr>
            </w:pPr>
            <w:r w:rsidRPr="00565615">
              <w:rPr>
                <w:b/>
                <w:bCs/>
                <w:szCs w:val="22"/>
              </w:rPr>
              <w:t xml:space="preserve">Description</w:t>
            </w:r>
          </w:p>
        </w:tc>
        <w:tc>
          <w:tcPr>
            <w:tcW w:w="2430" w:type="dxa"/>
            <w:shd w:val="clear" w:color="auto" w:fill="E6E6E6"/>
          </w:tcPr>
          <w:p>
            <w:pPr>
              <w:spacing w:after="0"/>
              <w:jc w:val="center"/>
              <w:rPr>
                <w:b/>
                <w:bCs/>
                <w:szCs w:val="22"/>
              </w:rPr>
            </w:pPr>
            <w:r>
              <w:rPr>
                <w:b/>
                <w:bCs/>
                <w:szCs w:val="22"/>
              </w:rPr>
              <w:t xml:space="preserve">Touche de raccourci</w:t>
            </w:r>
          </w:p>
        </w:tc>
      </w:tr>
      <w:tr w:rsidRPr="00565615" w:rsidR="000640BD" w:rsidTr="00880A43" w14:paraId="2F41BBC4"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Barre d'outils</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Afficher ou masquer l'image </w:t>
            </w:r>
            <w:r w:rsidRPr="00565615">
              <w:rPr>
                <w:szCs w:val="22"/>
              </w:rPr>
              <w:t xml:space="preserve">Barre d'outils</w:t>
            </w:r>
            <w:r>
              <w:rPr>
                <w:szCs w:val="22"/>
              </w:rPr>
              <w:t xml:space="preserve"> standard</w:t>
            </w:r>
            <w:r>
              <w:rPr>
                <w:szCs w:val="22"/>
              </w:rPr>
              <w:t xml:space="preserve">.</w:t>
            </w:r>
          </w:p>
        </w:tc>
        <w:tc>
          <w:tcPr>
            <w:tcW w:w="2430" w:type="dxa"/>
            <w:tcBorders>
              <w:top w:val="single" w:color="auto" w:sz="4" w:space="0"/>
              <w:left w:val="single" w:color="auto" w:sz="4" w:space="0"/>
              <w:bottom w:val="single" w:color="auto" w:sz="4" w:space="0"/>
              <w:right w:val="single" w:color="auto" w:sz="4" w:space="0"/>
            </w:tcBorders>
          </w:tcPr>
          <w:p w:rsidRPr="00565615" w:rsidR="000640BD" w:rsidP="00D12B55" w:rsidRDefault="000640BD" w14:paraId="42E03AEF" w14:textId="77777777">
            <w:pPr>
              <w:spacing w:after="0"/>
              <w:rPr>
                <w:szCs w:val="22"/>
              </w:rPr>
            </w:pPr>
          </w:p>
        </w:tc>
      </w:tr>
      <w:tr w:rsidRPr="00565615" w:rsidR="000640BD" w:rsidTr="00880A43" w14:paraId="329DA30F"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Diacritiques</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Afficher ou masquer la barre d'outils des caractères spéciaux</w:t>
            </w:r>
            <w:r>
              <w:rPr>
                <w:szCs w:val="22"/>
              </w:rPr>
              <w:t xml:space="preserve">.</w:t>
            </w:r>
          </w:p>
        </w:tc>
        <w:tc>
          <w:tcPr>
            <w:tcW w:w="243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CTRL+D</w:t>
            </w:r>
          </w:p>
        </w:tc>
      </w:tr>
      <w:tr w:rsidRPr="00565615" w:rsidR="000640BD" w:rsidTr="00D54020" w14:paraId="299D65F8" w14:textId="77777777">
        <w:trPr>
          <w:trHeight w:val="413"/>
        </w:trPr>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Barre de messages</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Afficher ou masquer la barre de messages</w:t>
            </w:r>
            <w:r>
              <w:rPr>
                <w:szCs w:val="22"/>
              </w:rPr>
              <w:t xml:space="preserve">.</w:t>
            </w:r>
          </w:p>
        </w:tc>
        <w:tc>
          <w:tcPr>
            <w:tcW w:w="2430" w:type="dxa"/>
            <w:tcBorders>
              <w:top w:val="single" w:color="auto" w:sz="4" w:space="0"/>
              <w:left w:val="single" w:color="auto" w:sz="4" w:space="0"/>
              <w:bottom w:val="single" w:color="auto" w:sz="4" w:space="0"/>
              <w:right w:val="single" w:color="auto" w:sz="4" w:space="0"/>
            </w:tcBorders>
          </w:tcPr>
          <w:p w:rsidRPr="00565615" w:rsidR="000640BD" w:rsidP="00D12B55" w:rsidRDefault="000640BD" w14:paraId="7C176C29" w14:textId="77777777">
            <w:pPr>
              <w:spacing w:after="0"/>
              <w:rPr>
                <w:szCs w:val="22"/>
              </w:rPr>
            </w:pPr>
          </w:p>
        </w:tc>
      </w:tr>
      <w:tr w:rsidRPr="002B24CB" w:rsidR="00547FC9" w:rsidTr="00880A43" w14:paraId="682ADF96"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Trace</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Ouvrez </w:t>
            </w:r>
            <w:r w:rsidR="00A60DEA">
              <w:rPr>
                <w:szCs w:val="22"/>
              </w:rPr>
              <w:t xml:space="preserve">la fenêtre </w:t>
            </w:r>
            <w:r w:rsidR="00547FC9">
              <w:rPr>
                <w:szCs w:val="22"/>
              </w:rPr>
              <w:t xml:space="preserve">de trace</w:t>
            </w:r>
            <w:r>
              <w:rPr>
                <w:szCs w:val="22"/>
              </w:rPr>
              <w:t xml:space="preserve">, </w:t>
            </w:r>
            <w:r w:rsidR="00564C39">
              <w:rPr>
                <w:rFonts w:hint="eastAsia"/>
                <w:szCs w:val="22"/>
              </w:rPr>
              <w:t xml:space="preserve">une </w:t>
            </w:r>
            <w:r w:rsidR="00564C39">
              <w:rPr>
                <w:rFonts w:hint="eastAsia"/>
                <w:szCs w:val="22"/>
              </w:rPr>
              <w:t xml:space="preserve">fenêtre </w:t>
            </w:r>
            <w:r w:rsidR="00564C39">
              <w:rPr>
                <w:szCs w:val="22"/>
              </w:rPr>
              <w:t xml:space="preserve">pup-up </w:t>
            </w:r>
            <w:r w:rsidR="00564C39">
              <w:rPr>
                <w:rFonts w:hint="eastAsia"/>
                <w:szCs w:val="22"/>
              </w:rPr>
              <w:t xml:space="preserve">dans laquelle toutes les données supplémentaires </w:t>
            </w:r>
            <w:r w:rsidR="00564C39">
              <w:rPr>
                <w:szCs w:val="22"/>
              </w:rPr>
              <w:t xml:space="preserve">entre WinIBW4 et CBS sont affichées</w:t>
            </w:r>
            <w:r w:rsidR="00564C39">
              <w:rPr>
                <w:rFonts w:hint="eastAsia"/>
                <w:szCs w:val="22"/>
              </w:rPr>
              <w:t xml:space="preserve">. </w:t>
            </w:r>
          </w:p>
          <w:p>
            <w:pPr>
              <w:spacing w:after="0"/>
              <w:rPr>
                <w:szCs w:val="22"/>
              </w:rPr>
            </w:pPr>
            <w:r>
              <w:rPr>
                <w:szCs w:val="22"/>
              </w:rPr>
              <w:t xml:space="preserve">Elle est très utile aux développeurs et aux testeurs pour l'analyse.</w:t>
            </w:r>
            <w:r w:rsidR="00A60DEA">
              <w:rPr>
                <w:szCs w:val="22"/>
              </w:rPr>
              <w:br/>
            </w:r>
            <w:r w:rsidR="00A60DEA">
              <w:rPr>
                <w:szCs w:val="22"/>
              </w:rPr>
              <w:br/>
              <w:t xml:space="preserve"> La fenêtre de traçage peut être fermée via ALT+D</w:t>
            </w:r>
          </w:p>
        </w:tc>
        <w:tc>
          <w:tcPr>
            <w:tcW w:w="2430" w:type="dxa"/>
            <w:tcBorders>
              <w:top w:val="single" w:color="auto" w:sz="4" w:space="0"/>
              <w:left w:val="single" w:color="auto" w:sz="4" w:space="0"/>
              <w:bottom w:val="single" w:color="auto" w:sz="4" w:space="0"/>
              <w:right w:val="single" w:color="auto" w:sz="4" w:space="0"/>
            </w:tcBorders>
          </w:tcPr>
          <w:p>
            <w:pPr>
              <w:spacing w:after="0"/>
              <w:rPr>
                <w:szCs w:val="22"/>
                <w:lang w:val="de-DE"/>
              </w:rPr>
            </w:pPr>
            <w:r w:rsidRPr="00240BF3">
              <w:rPr>
                <w:szCs w:val="22"/>
              </w:rPr>
              <w:br/>
            </w:r>
            <w:r w:rsidRPr="00240BF3">
              <w:rPr>
                <w:szCs w:val="22"/>
              </w:rPr>
              <w:br/>
            </w:r>
            <w:r w:rsidRPr="00240BF3">
              <w:rPr>
                <w:szCs w:val="22"/>
              </w:rPr>
              <w:br/>
            </w:r>
            <w:r w:rsidRPr="00240BF3">
              <w:rPr>
                <w:szCs w:val="22"/>
              </w:rPr>
              <w:br/>
            </w:r>
            <w:r w:rsidRPr="00240BF3">
              <w:rPr>
                <w:szCs w:val="22"/>
              </w:rPr>
              <w:br/>
            </w:r>
            <w:r w:rsidRPr="00DB4185">
              <w:rPr>
                <w:szCs w:val="22"/>
                <w:lang w:val="de-DE"/>
              </w:rPr>
              <w:t xml:space="preserve">ALT+D</w:t>
            </w:r>
          </w:p>
        </w:tc>
      </w:tr>
      <w:tr w:rsidRPr="00565615" w:rsidR="000640BD" w:rsidTr="00880A43" w14:paraId="22585218"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Code source</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Affiche </w:t>
            </w:r>
            <w:r>
              <w:rPr>
                <w:szCs w:val="22"/>
              </w:rPr>
              <w:t xml:space="preserve">le </w:t>
            </w:r>
            <w:r w:rsidRPr="00565615">
              <w:rPr>
                <w:szCs w:val="22"/>
              </w:rPr>
              <w:t xml:space="preserve">code source HTML </w:t>
            </w:r>
            <w:r>
              <w:rPr>
                <w:szCs w:val="22"/>
              </w:rPr>
              <w:t xml:space="preserve">de la fenêtre principale actuelle.</w:t>
            </w:r>
          </w:p>
        </w:tc>
        <w:tc>
          <w:tcPr>
            <w:tcW w:w="2430" w:type="dxa"/>
            <w:tcBorders>
              <w:top w:val="single" w:color="auto" w:sz="4" w:space="0"/>
              <w:left w:val="single" w:color="auto" w:sz="4" w:space="0"/>
              <w:bottom w:val="single" w:color="auto" w:sz="4" w:space="0"/>
              <w:right w:val="single" w:color="auto" w:sz="4" w:space="0"/>
            </w:tcBorders>
          </w:tcPr>
          <w:p w:rsidRPr="00565615" w:rsidR="000640BD" w:rsidP="00D12B55" w:rsidRDefault="000640BD" w14:paraId="24170645" w14:textId="11D45FFC">
            <w:pPr>
              <w:spacing w:after="0"/>
              <w:rPr>
                <w:szCs w:val="22"/>
              </w:rPr>
            </w:pPr>
          </w:p>
        </w:tc>
      </w:tr>
    </w:tbl>
    <w:p w:rsidRPr="000C0A94" w:rsidR="000640BD" w:rsidP="005C7E4D" w:rsidRDefault="000640BD" w14:paraId="36CE3DC7" w14:textId="77777777"/>
    <w:p>
      <w:pPr>
        <w:pStyle w:val="Heading4"/>
      </w:pPr>
      <w:bookmarkStart w:name="_Toc157780805" w:id="41"/>
      <w:r>
        <w:rPr>
          <w:rFonts w:hint="eastAsia"/>
        </w:rPr>
        <w:t xml:space="preserve">Options </w:t>
      </w:r>
      <w:r>
        <w:t xml:space="preserve">Fonctions</w:t>
      </w:r>
      <w:bookmarkEnd w:id="41"/>
    </w:p>
    <w:p>
      <w:r>
        <w:t xml:space="preserve">Le menu principal Options :</w:t>
      </w: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2875"/>
        <w:gridCol w:w="6660"/>
      </w:tblGrid>
      <w:tr w:rsidRPr="002E670D" w:rsidR="005C7E4D" w:rsidTr="00880A43" w14:paraId="69EC2415" w14:textId="77777777">
        <w:tc>
          <w:tcPr>
            <w:tcW w:w="2875" w:type="dxa"/>
          </w:tcPr>
          <w:p>
            <w:pPr>
              <w:spacing w:after="0"/>
              <w:rPr>
                <w:szCs w:val="22"/>
              </w:rPr>
            </w:pPr>
            <w:r w:rsidRPr="00565615">
              <w:rPr>
                <w:szCs w:val="22"/>
              </w:rPr>
              <w:t xml:space="preserve">Préférences...</w:t>
            </w:r>
          </w:p>
        </w:tc>
        <w:tc>
          <w:tcPr>
            <w:tcW w:w="6660" w:type="dxa"/>
          </w:tcPr>
          <w:p>
            <w:pPr>
              <w:spacing w:after="0"/>
              <w:rPr>
                <w:szCs w:val="22"/>
              </w:rPr>
            </w:pPr>
            <w:r>
              <w:rPr>
                <w:szCs w:val="22"/>
              </w:rPr>
              <w:t xml:space="preserve">Ouvrir la boîte de dialogue "Préférences", dans laquelle l'utilisateur peut </w:t>
            </w:r>
            <w:r w:rsidRPr="00565615">
              <w:rPr>
                <w:szCs w:val="22"/>
              </w:rPr>
              <w:t xml:space="preserve">personnaliser l'</w:t>
            </w:r>
            <w:r>
              <w:rPr>
                <w:szCs w:val="22"/>
              </w:rPr>
              <w:t xml:space="preserve">emplacement de la </w:t>
            </w:r>
            <w:r w:rsidRPr="00565615">
              <w:rPr>
                <w:szCs w:val="22"/>
              </w:rPr>
              <w:t xml:space="preserve">page de démarrage</w:t>
            </w:r>
            <w:r w:rsidRPr="00565615">
              <w:rPr>
                <w:szCs w:val="22"/>
              </w:rPr>
              <w:t xml:space="preserve">, l'emplacement du téléchargement, la barre de commande, la taille de la police des objets, etc.</w:t>
            </w:r>
          </w:p>
        </w:tc>
      </w:tr>
      <w:tr w:rsidRPr="002E670D" w:rsidR="005C7E4D" w:rsidTr="00880A43" w14:paraId="264F57E7" w14:textId="77777777">
        <w:tc>
          <w:tcPr>
            <w:tcW w:w="2875" w:type="dxa"/>
          </w:tcPr>
          <w:p>
            <w:pPr>
              <w:spacing w:after="0"/>
              <w:rPr>
                <w:szCs w:val="22"/>
              </w:rPr>
            </w:pPr>
            <w:r>
              <w:rPr>
                <w:szCs w:val="22"/>
              </w:rPr>
              <w:t xml:space="preserve">Configurer les tables...</w:t>
            </w:r>
          </w:p>
        </w:tc>
        <w:tc>
          <w:tcPr>
            <w:tcW w:w="6660" w:type="dxa"/>
          </w:tcPr>
          <w:p>
            <w:pPr>
              <w:spacing w:after="0"/>
              <w:rPr>
                <w:szCs w:val="22"/>
              </w:rPr>
            </w:pPr>
            <w:r>
              <w:rPr>
                <w:szCs w:val="22"/>
              </w:rPr>
              <w:t xml:space="preserve">Définir l'emplacement des tables de téléchargement. Voir la section </w:t>
            </w:r>
            <w:r>
              <w:rPr>
                <w:szCs w:val="22"/>
              </w:rPr>
              <w:fldChar w:fldCharType="begin"/>
            </w:r>
            <w:r>
              <w:rPr>
                <w:szCs w:val="22"/>
              </w:rPr>
              <w:instrText xml:space="preserve"> REF _Ref58018785 \r \h </w:instrText>
            </w:r>
            <w:r>
              <w:rPr>
                <w:szCs w:val="22"/>
              </w:rPr>
            </w:r>
            <w:r>
              <w:rPr>
                <w:szCs w:val="22"/>
              </w:rPr>
              <w:fldChar w:fldCharType="separate"/>
            </w:r>
            <w:r>
              <w:rPr>
                <w:szCs w:val="22"/>
              </w:rPr>
              <w:t xml:space="preserve">10.2</w:t>
            </w:r>
            <w:r>
              <w:rPr>
                <w:szCs w:val="22"/>
              </w:rPr>
              <w:fldChar w:fldCharType="end"/>
            </w:r>
            <w:r>
              <w:rPr>
                <w:szCs w:val="22"/>
              </w:rPr>
              <w:t xml:space="preserve"> pour plus de détails.</w:t>
            </w:r>
          </w:p>
        </w:tc>
      </w:tr>
      <w:tr w:rsidRPr="002E670D" w:rsidR="005C7E4D" w:rsidTr="00880A43" w14:paraId="4BDF9D21" w14:textId="77777777">
        <w:tc>
          <w:tcPr>
            <w:tcW w:w="2875" w:type="dxa"/>
          </w:tcPr>
          <w:p>
            <w:pPr>
              <w:spacing w:after="0"/>
              <w:rPr>
                <w:szCs w:val="22"/>
              </w:rPr>
            </w:pPr>
            <w:r>
              <w:rPr>
                <w:szCs w:val="22"/>
              </w:rPr>
              <w:t xml:space="preserve">Configurer les fichiers de téléchargement...</w:t>
            </w:r>
          </w:p>
        </w:tc>
        <w:tc>
          <w:tcPr>
            <w:tcW w:w="6660" w:type="dxa"/>
          </w:tcPr>
          <w:p>
            <w:pPr>
              <w:spacing w:after="0"/>
              <w:rPr>
                <w:szCs w:val="22"/>
              </w:rPr>
            </w:pPr>
            <w:r>
              <w:rPr>
                <w:szCs w:val="22"/>
              </w:rPr>
              <w:t xml:space="preserve">Configurer l'emplacement des fichiers de téléchargement.  Voir la section </w:t>
            </w:r>
            <w:r>
              <w:rPr>
                <w:szCs w:val="22"/>
              </w:rPr>
              <w:fldChar w:fldCharType="begin"/>
            </w:r>
            <w:r>
              <w:rPr>
                <w:szCs w:val="22"/>
              </w:rPr>
              <w:instrText xml:space="preserve"> REF _Ref58018799 \r \h </w:instrText>
            </w:r>
            <w:r>
              <w:rPr>
                <w:szCs w:val="22"/>
              </w:rPr>
            </w:r>
            <w:r>
              <w:rPr>
                <w:szCs w:val="22"/>
              </w:rPr>
              <w:fldChar w:fldCharType="separate"/>
            </w:r>
            <w:r>
              <w:rPr>
                <w:szCs w:val="22"/>
              </w:rPr>
              <w:t xml:space="preserve">10.3</w:t>
            </w:r>
            <w:r>
              <w:rPr>
                <w:szCs w:val="22"/>
              </w:rPr>
              <w:fldChar w:fldCharType="end"/>
            </w:r>
            <w:r>
              <w:rPr>
                <w:szCs w:val="22"/>
              </w:rPr>
              <w:t xml:space="preserve"> pour plus de détails.</w:t>
            </w:r>
          </w:p>
        </w:tc>
      </w:tr>
    </w:tbl>
    <w:p w:rsidRPr="00E1226A" w:rsidR="005C7E4D" w:rsidP="005C7E4D" w:rsidRDefault="005C7E4D" w14:paraId="5C9BE217" w14:textId="77777777"/>
    <w:p>
      <w:pPr>
        <w:pStyle w:val="Heading4"/>
      </w:pPr>
      <w:bookmarkStart w:name="_Ref81925831" w:id="42"/>
      <w:bookmarkStart w:name="_Toc157780806" w:id="43"/>
      <w:r>
        <w:t xml:space="preserve">Fonctions de </w:t>
      </w:r>
      <w:r>
        <w:rPr>
          <w:rFonts w:hint="eastAsia"/>
        </w:rPr>
        <w:t xml:space="preserve">translittération</w:t>
      </w:r>
      <w:bookmarkEnd w:id="42"/>
      <w:bookmarkEnd w:id="43"/>
    </w:p>
    <w:p>
      <w:pPr>
        <w:rPr>
          <w:szCs w:val="22"/>
        </w:rPr>
      </w:pPr>
      <w:r>
        <w:rPr>
          <w:szCs w:val="22"/>
        </w:rPr>
        <w:t xml:space="preserve">Le menu principal Translittération :</w:t>
      </w: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1705"/>
        <w:gridCol w:w="5400"/>
        <w:gridCol w:w="2430"/>
      </w:tblGrid>
      <w:tr w:rsidRPr="00565615" w:rsidR="00880A43" w:rsidTr="00880A43" w14:paraId="5EF42BB1" w14:textId="77777777">
        <w:tc>
          <w:tcPr>
            <w:tcW w:w="1705" w:type="dxa"/>
            <w:shd w:val="clear" w:color="auto" w:fill="E6E6E6"/>
          </w:tcPr>
          <w:p>
            <w:pPr>
              <w:spacing w:after="0"/>
              <w:jc w:val="center"/>
              <w:rPr>
                <w:b/>
                <w:bCs/>
                <w:szCs w:val="22"/>
              </w:rPr>
            </w:pPr>
            <w:r w:rsidRPr="00565615">
              <w:rPr>
                <w:b/>
                <w:bCs/>
                <w:szCs w:val="22"/>
              </w:rPr>
              <w:t xml:space="preserve">Fonction</w:t>
            </w:r>
          </w:p>
        </w:tc>
        <w:tc>
          <w:tcPr>
            <w:tcW w:w="5400" w:type="dxa"/>
            <w:shd w:val="clear" w:color="auto" w:fill="E6E6E6"/>
          </w:tcPr>
          <w:p>
            <w:pPr>
              <w:spacing w:after="0"/>
              <w:jc w:val="center"/>
              <w:rPr>
                <w:b/>
                <w:bCs/>
                <w:szCs w:val="22"/>
              </w:rPr>
            </w:pPr>
            <w:r w:rsidRPr="00565615">
              <w:rPr>
                <w:b/>
                <w:bCs/>
                <w:szCs w:val="22"/>
              </w:rPr>
              <w:t xml:space="preserve">Description</w:t>
            </w:r>
          </w:p>
        </w:tc>
        <w:tc>
          <w:tcPr>
            <w:tcW w:w="2430" w:type="dxa"/>
            <w:shd w:val="clear" w:color="auto" w:fill="E6E6E6"/>
          </w:tcPr>
          <w:p>
            <w:pPr>
              <w:spacing w:after="0"/>
              <w:jc w:val="center"/>
              <w:rPr>
                <w:b/>
                <w:bCs/>
                <w:szCs w:val="22"/>
              </w:rPr>
            </w:pPr>
            <w:r>
              <w:rPr>
                <w:b/>
                <w:bCs/>
                <w:szCs w:val="22"/>
              </w:rPr>
              <w:t xml:space="preserve">Touche de raccourci</w:t>
            </w:r>
          </w:p>
        </w:tc>
      </w:tr>
      <w:tr w:rsidRPr="00565615" w:rsidR="00880A43" w:rsidTr="00880A43" w14:paraId="6FB1D9D4"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Mise en place...</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Installer (configurer) et effectuer le processus de translittération.</w:t>
            </w:r>
          </w:p>
        </w:tc>
        <w:tc>
          <w:tcPr>
            <w:tcW w:w="243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ALT+SHIFT+I</w:t>
            </w:r>
          </w:p>
        </w:tc>
      </w:tr>
      <w:tr w:rsidRPr="00565615" w:rsidR="00880A43" w:rsidTr="00880A43" w14:paraId="7225F6D8"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lastRenderedPageBreak/>
              <w:t xml:space="preserve">Répéter</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Répéter le processus de translittération avec les données configurées.</w:t>
            </w:r>
          </w:p>
        </w:tc>
        <w:tc>
          <w:tcPr>
            <w:tcW w:w="243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ALT+SHIFT+H</w:t>
            </w:r>
          </w:p>
        </w:tc>
      </w:tr>
      <w:tr w:rsidRPr="00565615" w:rsidR="00880A43" w:rsidTr="00880A43" w14:paraId="33874022"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Configuration de l'ajout du numéro de série et du code de script... </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Configurer et procéder à l'ajout du numéro de série et du code de script.</w:t>
            </w:r>
          </w:p>
        </w:tc>
        <w:tc>
          <w:tcPr>
            <w:tcW w:w="243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CTRL+SHIFT+T</w:t>
            </w:r>
          </w:p>
        </w:tc>
      </w:tr>
      <w:tr w:rsidRPr="00565615" w:rsidR="00880A43" w:rsidTr="00880A43" w14:paraId="0D78DBAB" w14:textId="77777777">
        <w:tc>
          <w:tcPr>
            <w:tcW w:w="1705"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Répéter l'opération en ajoutant le numéro de série et le code script</w:t>
            </w:r>
          </w:p>
        </w:tc>
        <w:tc>
          <w:tcPr>
            <w:tcW w:w="5400" w:type="dxa"/>
            <w:tcBorders>
              <w:top w:val="single" w:color="auto" w:sz="4" w:space="0"/>
              <w:left w:val="single" w:color="auto" w:sz="4" w:space="0"/>
              <w:bottom w:val="single" w:color="auto" w:sz="4" w:space="0"/>
              <w:right w:val="single" w:color="auto" w:sz="4" w:space="0"/>
            </w:tcBorders>
          </w:tcPr>
          <w:p>
            <w:pPr>
              <w:spacing w:after="0"/>
              <w:rPr>
                <w:szCs w:val="22"/>
              </w:rPr>
            </w:pPr>
            <w:r w:rsidRPr="00565615">
              <w:rPr>
                <w:szCs w:val="22"/>
              </w:rPr>
              <w:t xml:space="preserve">Répétez le processus d'ajout du numéro de série et du code de script avec les données configurées.</w:t>
            </w:r>
          </w:p>
        </w:tc>
        <w:tc>
          <w:tcPr>
            <w:tcW w:w="2430" w:type="dxa"/>
            <w:tcBorders>
              <w:top w:val="single" w:color="auto" w:sz="4" w:space="0"/>
              <w:left w:val="single" w:color="auto" w:sz="4" w:space="0"/>
              <w:bottom w:val="single" w:color="auto" w:sz="4" w:space="0"/>
              <w:right w:val="single" w:color="auto" w:sz="4" w:space="0"/>
            </w:tcBorders>
          </w:tcPr>
          <w:p>
            <w:pPr>
              <w:spacing w:after="0"/>
              <w:rPr>
                <w:szCs w:val="22"/>
              </w:rPr>
            </w:pPr>
            <w:r>
              <w:rPr>
                <w:szCs w:val="22"/>
              </w:rPr>
              <w:t xml:space="preserve">CTRL+SHIFT+H</w:t>
            </w:r>
          </w:p>
        </w:tc>
      </w:tr>
    </w:tbl>
    <w:p>
      <w:r w:rsidRPr="007074B5">
        <w:rPr>
          <w:b/>
          <w:bCs/>
        </w:rPr>
        <w:t xml:space="preserve">Remarque </w:t>
      </w:r>
      <w:r>
        <w:t xml:space="preserve">: </w:t>
      </w:r>
      <w:r w:rsidRPr="00565615">
        <w:rPr>
          <w:szCs w:val="22"/>
        </w:rPr>
        <w:t xml:space="preserve">toutes les fonctions de cette section ne sont disponibles qu'en </w:t>
      </w:r>
      <w:r w:rsidRPr="00565615">
        <w:rPr>
          <w:szCs w:val="22"/>
        </w:rPr>
        <w:t xml:space="preserve">mode </w:t>
      </w:r>
      <w:r w:rsidRPr="00565615">
        <w:rPr>
          <w:szCs w:val="22"/>
        </w:rPr>
        <w:t xml:space="preserve">"Insérer" et "</w:t>
      </w:r>
      <w:r>
        <w:rPr>
          <w:szCs w:val="22"/>
        </w:rPr>
        <w:t xml:space="preserve">Modifier</w:t>
      </w:r>
      <w:r w:rsidRPr="00565615">
        <w:rPr>
          <w:szCs w:val="22"/>
        </w:rPr>
        <w:t xml:space="preserve">".</w:t>
      </w:r>
      <w:r>
        <w:rPr>
          <w:szCs w:val="22"/>
        </w:rPr>
        <w:br/>
      </w:r>
    </w:p>
    <w:p>
      <w:pPr>
        <w:pStyle w:val="Heading4"/>
      </w:pPr>
      <w:bookmarkStart w:name="_Ref115360292" w:id="44"/>
      <w:bookmarkStart w:name="_Toc157780807" w:id="45"/>
      <w:r>
        <w:rPr>
          <w:rFonts w:hint="eastAsia"/>
        </w:rPr>
        <w:t xml:space="preserve">Fonctions de script</w:t>
      </w:r>
      <w:bookmarkEnd w:id="44"/>
      <w:bookmarkEnd w:id="45"/>
    </w:p>
    <w:p>
      <w:r>
        <w:t xml:space="preserve">Le menu principal Script :</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3055"/>
        <w:gridCol w:w="6438"/>
      </w:tblGrid>
      <w:tr w:rsidRPr="002E670D" w:rsidR="005C7E4D" w:rsidTr="00646AFD" w14:paraId="182E6EB3" w14:textId="77777777">
        <w:tc>
          <w:tcPr>
            <w:tcW w:w="3055" w:type="dxa"/>
          </w:tcPr>
          <w:p>
            <w:pPr>
              <w:spacing w:after="0"/>
              <w:rPr>
                <w:szCs w:val="22"/>
              </w:rPr>
            </w:pPr>
            <w:r>
              <w:rPr>
                <w:szCs w:val="22"/>
              </w:rPr>
              <w:t xml:space="preserve">Explorateur de scripts</w:t>
            </w:r>
          </w:p>
        </w:tc>
        <w:tc>
          <w:tcPr>
            <w:tcW w:w="6438" w:type="dxa"/>
          </w:tcPr>
          <w:p>
            <w:pPr>
              <w:spacing w:after="0"/>
              <w:rPr>
                <w:szCs w:val="22"/>
              </w:rPr>
            </w:pPr>
            <w:r w:rsidRPr="00F66DC5">
              <w:rPr>
                <w:szCs w:val="22"/>
              </w:rPr>
              <w:t xml:space="preserve">Ouvrir </w:t>
            </w:r>
            <w:r>
              <w:rPr>
                <w:szCs w:val="22"/>
              </w:rPr>
              <w:t xml:space="preserve">la boîte de dialogue "Explorateur de scripts", dans laquelle l'utilisateur peut gérer les scripts standard et les scripts utilisateur</w:t>
            </w:r>
            <w:r w:rsidRPr="00F66DC5">
              <w:rPr>
                <w:szCs w:val="22"/>
              </w:rPr>
              <w:t xml:space="preserve">. </w:t>
            </w:r>
          </w:p>
        </w:tc>
      </w:tr>
      <w:tr w:rsidRPr="002E670D" w:rsidR="005C7E4D" w:rsidTr="00646AFD" w14:paraId="11C02CD1" w14:textId="77777777">
        <w:tc>
          <w:tcPr>
            <w:tcW w:w="3055" w:type="dxa"/>
          </w:tcPr>
          <w:p>
            <w:pPr>
              <w:spacing w:after="0"/>
              <w:rPr>
                <w:szCs w:val="22"/>
              </w:rPr>
            </w:pPr>
            <w:r>
              <w:rPr>
                <w:szCs w:val="22"/>
              </w:rPr>
              <w:t xml:space="preserve">Configurer les scripts...</w:t>
            </w:r>
          </w:p>
        </w:tc>
        <w:tc>
          <w:tcPr>
            <w:tcW w:w="6438" w:type="dxa"/>
          </w:tcPr>
          <w:p>
            <w:pPr>
              <w:spacing w:after="0"/>
              <w:rPr>
                <w:szCs w:val="22"/>
              </w:rPr>
            </w:pPr>
            <w:r>
              <w:rPr>
                <w:szCs w:val="22"/>
              </w:rPr>
              <w:t xml:space="preserve">Configurer les emplacements des scripts pour le téléchargement des scripts. Voir la section </w:t>
            </w:r>
            <w:r>
              <w:rPr>
                <w:szCs w:val="22"/>
              </w:rPr>
              <w:fldChar w:fldCharType="begin"/>
            </w:r>
            <w:r>
              <w:rPr>
                <w:szCs w:val="22"/>
              </w:rPr>
              <w:instrText xml:space="preserve"> REF _Ref58018553 \r \h </w:instrText>
            </w:r>
            <w:r>
              <w:rPr>
                <w:szCs w:val="22"/>
              </w:rPr>
            </w:r>
            <w:r>
              <w:rPr>
                <w:szCs w:val="22"/>
              </w:rPr>
              <w:fldChar w:fldCharType="separate"/>
            </w:r>
            <w:r>
              <w:rPr>
                <w:szCs w:val="22"/>
              </w:rPr>
              <w:t xml:space="preserve">10.1</w:t>
            </w:r>
            <w:r>
              <w:rPr>
                <w:szCs w:val="22"/>
              </w:rPr>
              <w:fldChar w:fldCharType="end"/>
            </w:r>
            <w:r>
              <w:rPr>
                <w:szCs w:val="22"/>
              </w:rPr>
              <w:t xml:space="preserve"> pour plus de détails.</w:t>
            </w:r>
          </w:p>
        </w:tc>
      </w:tr>
      <w:tr w:rsidRPr="002E670D" w:rsidR="00C375AA" w:rsidTr="00646AFD" w14:paraId="04E45248" w14:textId="77777777">
        <w:tc>
          <w:tcPr>
            <w:tcW w:w="3055" w:type="dxa"/>
          </w:tcPr>
          <w:p>
            <w:pPr>
              <w:spacing w:after="0"/>
              <w:rPr>
                <w:szCs w:val="22"/>
              </w:rPr>
            </w:pPr>
            <w:r>
              <w:rPr>
                <w:szCs w:val="22"/>
              </w:rPr>
              <w:t xml:space="preserve">Configurer les menus de script...</w:t>
            </w:r>
          </w:p>
        </w:tc>
        <w:tc>
          <w:tcPr>
            <w:tcW w:w="6438" w:type="dxa"/>
          </w:tcPr>
          <w:p>
            <w:pPr>
              <w:spacing w:after="0"/>
              <w:rPr>
                <w:szCs w:val="22"/>
              </w:rPr>
            </w:pPr>
            <w:r>
              <w:rPr>
                <w:szCs w:val="22"/>
              </w:rPr>
              <w:t xml:space="preserve">Ouvrir la boîte de dialogue "Configuration du menu de script", dans laquelle l'utilisateur peut configurer les menus associés aux scripts, par exemple </w:t>
            </w:r>
            <w:r w:rsidR="001F52DC">
              <w:rPr>
                <w:szCs w:val="22"/>
              </w:rPr>
              <w:t xml:space="preserve">créer ou supprimer </w:t>
            </w:r>
            <w:r>
              <w:rPr>
                <w:szCs w:val="22"/>
              </w:rPr>
              <w:t xml:space="preserve">un menu de script </w:t>
            </w:r>
            <w:r w:rsidR="001F52DC">
              <w:rPr>
                <w:szCs w:val="22"/>
              </w:rPr>
              <w:t xml:space="preserve">ou supprimer tous les menus de script.</w:t>
            </w:r>
          </w:p>
          <w:p>
            <w:r w:rsidRPr="00436AC9">
              <w:rPr>
                <w:b/>
                <w:bCs/>
              </w:rPr>
              <w:t xml:space="preserve">Remarque </w:t>
            </w:r>
            <w:r>
              <w:t xml:space="preserve">: </w:t>
            </w:r>
            <w:r>
              <w:rPr>
                <w:szCs w:val="22"/>
              </w:rPr>
              <w:t xml:space="preserve">la boîte de dialogue "Configuration du menu de script" peut </w:t>
            </w:r>
            <w:r>
              <w:rPr>
                <w:szCs w:val="22"/>
              </w:rPr>
              <w:t xml:space="preserve">également être </w:t>
            </w:r>
            <w:r>
              <w:rPr>
                <w:szCs w:val="22"/>
              </w:rPr>
              <w:t xml:space="preserve">ouverte dans la boîte de dialogue Explorateur de scripts. </w:t>
            </w:r>
            <w:r w:rsidR="005E7DE0">
              <w:rPr>
                <w:szCs w:val="22"/>
              </w:rPr>
              <w:t xml:space="preserve">Cependant, </w:t>
            </w:r>
            <w:r>
              <w:rPr>
                <w:szCs w:val="22"/>
              </w:rPr>
              <w:t xml:space="preserve">si un utilisateur a simplement besoin de </w:t>
            </w:r>
            <w:r w:rsidR="005E7DE0">
              <w:rPr>
                <w:szCs w:val="22"/>
              </w:rPr>
              <w:t xml:space="preserve">déplacer ou de supprimer un menu de script existant ou de supprimer tous les menus de script, mais qu'il n'</w:t>
            </w:r>
            <w:r w:rsidR="005E7DE0">
              <w:rPr>
                <w:szCs w:val="22"/>
              </w:rPr>
              <w:t xml:space="preserve">a pas besoin de mettre à jour les éléments </w:t>
            </w:r>
            <w:r w:rsidR="005E7DE0">
              <w:rPr>
                <w:szCs w:val="22"/>
              </w:rPr>
              <w:t xml:space="preserve">de</w:t>
            </w:r>
            <w:r w:rsidR="005E7DE0">
              <w:rPr>
                <w:szCs w:val="22"/>
              </w:rPr>
              <w:t xml:space="preserve"> menu de script</w:t>
            </w:r>
            <w:r w:rsidR="005E7DE0">
              <w:rPr>
                <w:szCs w:val="22"/>
              </w:rPr>
              <w:t xml:space="preserve">, cet </w:t>
            </w:r>
            <w:r w:rsidR="005E7DE0">
              <w:rPr>
                <w:szCs w:val="22"/>
              </w:rPr>
              <w:t xml:space="preserve">élément de menu </w:t>
            </w:r>
            <w:r w:rsidR="005E7DE0">
              <w:rPr>
                <w:szCs w:val="22"/>
              </w:rPr>
              <w:t xml:space="preserve">est un moyen plus rapide d'effectuer ces opérations.</w:t>
            </w:r>
          </w:p>
        </w:tc>
      </w:tr>
      <w:tr w:rsidRPr="002E670D" w:rsidR="00C375AA" w:rsidTr="00646AFD" w14:paraId="69294579" w14:textId="77777777">
        <w:tc>
          <w:tcPr>
            <w:tcW w:w="3055" w:type="dxa"/>
          </w:tcPr>
          <w:p>
            <w:pPr>
              <w:spacing w:after="0"/>
              <w:rPr>
                <w:szCs w:val="22"/>
              </w:rPr>
            </w:pPr>
            <w:r>
              <w:rPr>
                <w:szCs w:val="22"/>
              </w:rPr>
              <w:t xml:space="preserve">Masquer les menus de script par défaut</w:t>
            </w:r>
          </w:p>
        </w:tc>
        <w:tc>
          <w:tcPr>
            <w:tcW w:w="6438" w:type="dxa"/>
          </w:tcPr>
          <w:p>
            <w:pPr>
              <w:spacing w:after="0"/>
              <w:rPr>
                <w:szCs w:val="22"/>
              </w:rPr>
            </w:pPr>
            <w:r>
              <w:rPr>
                <w:szCs w:val="22"/>
              </w:rPr>
              <w:t xml:space="preserve">Le(s) menu(s) de script par défaut sera(ont) </w:t>
            </w:r>
            <w:r>
              <w:rPr>
                <w:szCs w:val="22"/>
              </w:rPr>
              <w:t xml:space="preserve">toujours </w:t>
            </w:r>
            <w:r>
              <w:rPr>
                <w:szCs w:val="22"/>
              </w:rPr>
              <w:t xml:space="preserve">présent(s) dans le menu principal de WinIBW4. Toutefois, un utilisateur peut activer ou désactiver </w:t>
            </w:r>
            <w:r w:rsidR="0086266B">
              <w:rPr>
                <w:szCs w:val="22"/>
              </w:rPr>
              <w:t xml:space="preserve">le(s) menu(s) </w:t>
            </w:r>
            <w:r>
              <w:rPr>
                <w:szCs w:val="22"/>
              </w:rPr>
              <w:t xml:space="preserve">de script par défaut via cet </w:t>
            </w:r>
            <w:r>
              <w:rPr>
                <w:szCs w:val="22"/>
              </w:rPr>
              <w:t xml:space="preserve">élément de menu </w:t>
            </w:r>
            <w:r w:rsidR="0086266B">
              <w:rPr>
                <w:szCs w:val="22"/>
              </w:rPr>
              <w:t xml:space="preserve">qui est </w:t>
            </w:r>
            <w:r w:rsidR="00AE19A5">
              <w:rPr>
                <w:szCs w:val="22"/>
              </w:rPr>
              <w:t xml:space="preserve">une </w:t>
            </w:r>
            <w:r w:rsidR="0086266B">
              <w:rPr>
                <w:szCs w:val="22"/>
              </w:rPr>
              <w:t xml:space="preserve">case à cocher</w:t>
            </w:r>
            <w:r w:rsidR="0086266B">
              <w:rPr>
                <w:szCs w:val="22"/>
              </w:rPr>
              <w:t xml:space="preserve">.  Lorsqu'elle est cochée ou décochée, le(s) menu(s) de script est (sont) caché(s) ou affiché(s).</w:t>
            </w:r>
          </w:p>
        </w:tc>
      </w:tr>
      <w:tr w:rsidRPr="002E670D" w:rsidR="005C7E4D" w:rsidTr="00646AFD" w14:paraId="4BB764E8" w14:textId="77777777">
        <w:tc>
          <w:tcPr>
            <w:tcW w:w="3055" w:type="dxa"/>
          </w:tcPr>
          <w:p>
            <w:pPr>
              <w:spacing w:after="0"/>
              <w:rPr>
                <w:szCs w:val="22"/>
              </w:rPr>
            </w:pPr>
            <w:r>
              <w:rPr>
                <w:szCs w:val="22"/>
              </w:rPr>
              <w:t xml:space="preserve">Recharger tous les scripts</w:t>
            </w:r>
          </w:p>
        </w:tc>
        <w:tc>
          <w:tcPr>
            <w:tcW w:w="6438" w:type="dxa"/>
          </w:tcPr>
          <w:p>
            <w:pPr>
              <w:spacing w:after="0"/>
              <w:rPr>
                <w:szCs w:val="22"/>
              </w:rPr>
            </w:pPr>
            <w:r>
              <w:rPr>
                <w:szCs w:val="22"/>
              </w:rPr>
              <w:t xml:space="preserve">Recharge tous les scripts à partir de </w:t>
            </w:r>
            <w:r>
              <w:rPr>
                <w:szCs w:val="22"/>
              </w:rPr>
              <w:t xml:space="preserve">tous les </w:t>
            </w:r>
            <w:r>
              <w:rPr>
                <w:szCs w:val="22"/>
              </w:rPr>
              <w:t xml:space="preserve">emplacements spécifiés</w:t>
            </w:r>
            <w:r w:rsidRPr="00F66DC5">
              <w:rPr>
                <w:szCs w:val="22"/>
              </w:rPr>
              <w:t xml:space="preserve">.</w:t>
            </w:r>
          </w:p>
        </w:tc>
      </w:tr>
      <w:tr w:rsidRPr="002E670D" w:rsidR="005C7E4D" w:rsidTr="00646AFD" w14:paraId="751F24F3" w14:textId="77777777">
        <w:tc>
          <w:tcPr>
            <w:tcW w:w="3055" w:type="dxa"/>
          </w:tcPr>
          <w:p>
            <w:pPr>
              <w:spacing w:after="0"/>
              <w:rPr>
                <w:szCs w:val="22"/>
              </w:rPr>
            </w:pPr>
            <w:r>
              <w:rPr>
                <w:szCs w:val="22"/>
              </w:rPr>
              <w:t xml:space="preserve">Recharger les boutons de script par défaut</w:t>
            </w:r>
          </w:p>
        </w:tc>
        <w:tc>
          <w:tcPr>
            <w:tcW w:w="6438" w:type="dxa"/>
          </w:tcPr>
          <w:p>
            <w:pPr>
              <w:spacing w:after="0"/>
              <w:rPr>
                <w:szCs w:val="22"/>
              </w:rPr>
            </w:pPr>
            <w:r>
              <w:rPr>
                <w:szCs w:val="22"/>
              </w:rPr>
              <w:t xml:space="preserve">Recharger les boutons de script par défaut à partir de l'URL de l'information sur les boutons de script par défaut. Voir la section </w:t>
            </w:r>
            <w:r>
              <w:rPr>
                <w:szCs w:val="22"/>
              </w:rPr>
              <w:fldChar w:fldCharType="begin"/>
            </w:r>
            <w:r>
              <w:rPr>
                <w:szCs w:val="22"/>
              </w:rPr>
              <w:instrText xml:space="preserve"> REF _Ref58018636 \r \h </w:instrText>
            </w:r>
            <w:r>
              <w:rPr>
                <w:szCs w:val="22"/>
              </w:rPr>
            </w:r>
            <w:r>
              <w:rPr>
                <w:szCs w:val="22"/>
              </w:rPr>
              <w:fldChar w:fldCharType="separate"/>
            </w:r>
            <w:r>
              <w:rPr>
                <w:szCs w:val="22"/>
              </w:rPr>
              <w:t xml:space="preserve">4.2.6</w:t>
            </w:r>
            <w:r>
              <w:rPr>
                <w:szCs w:val="22"/>
              </w:rPr>
              <w:fldChar w:fldCharType="end"/>
            </w:r>
            <w:r>
              <w:rPr>
                <w:szCs w:val="22"/>
              </w:rPr>
              <w:t xml:space="preserve">, </w:t>
            </w:r>
            <w:r>
              <w:rPr>
                <w:szCs w:val="22"/>
              </w:rPr>
              <w:fldChar w:fldCharType="begin"/>
            </w:r>
            <w:r>
              <w:rPr>
                <w:szCs w:val="22"/>
              </w:rPr>
              <w:instrText xml:space="preserve"> REF _Ref58018682 \r \h </w:instrText>
            </w:r>
            <w:r>
              <w:rPr>
                <w:szCs w:val="22"/>
              </w:rPr>
            </w:r>
            <w:r>
              <w:rPr>
                <w:szCs w:val="22"/>
              </w:rPr>
              <w:fldChar w:fldCharType="separate"/>
            </w:r>
            <w:r>
              <w:rPr>
                <w:szCs w:val="22"/>
              </w:rPr>
              <w:t xml:space="preserve">8.2.2</w:t>
            </w:r>
            <w:r>
              <w:rPr>
                <w:szCs w:val="22"/>
              </w:rPr>
              <w:fldChar w:fldCharType="end"/>
            </w:r>
            <w:r>
              <w:rPr>
                <w:szCs w:val="22"/>
              </w:rPr>
              <w:t xml:space="preserve"> et ses sous-sections pour plus de détails.</w:t>
            </w:r>
          </w:p>
        </w:tc>
      </w:tr>
    </w:tbl>
    <w:p w:rsidR="005C7E4D" w:rsidP="005C7E4D" w:rsidRDefault="005C7E4D" w14:paraId="46D97318" w14:textId="77777777"/>
    <w:p>
      <w:pPr>
        <w:pStyle w:val="Heading4"/>
      </w:pPr>
      <w:bookmarkStart w:name="_Ref142728791" w:id="46"/>
      <w:bookmarkStart w:name="_Toc157780808" w:id="47"/>
      <w:r>
        <w:rPr>
          <w:rFonts w:hint="eastAsia"/>
        </w:rPr>
        <w:lastRenderedPageBreak/>
        <w:t xml:space="preserve">Fonctions d'aide</w:t>
      </w:r>
      <w:bookmarkEnd w:id="46"/>
      <w:bookmarkEnd w:id="47"/>
    </w:p>
    <w:p>
      <w:r>
        <w:t xml:space="preserve">Le menu principal de l'aide :</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2520"/>
        <w:gridCol w:w="6973"/>
      </w:tblGrid>
      <w:tr w:rsidRPr="00F66DC5" w:rsidR="005C7E4D" w:rsidTr="00646AFD" w14:paraId="565CED87" w14:textId="77777777">
        <w:tc>
          <w:tcPr>
            <w:tcW w:w="2520" w:type="dxa"/>
          </w:tcPr>
          <w:p>
            <w:pPr>
              <w:spacing w:after="0"/>
              <w:rPr>
                <w:szCs w:val="22"/>
              </w:rPr>
            </w:pPr>
            <w:r w:rsidRPr="00F66DC5">
              <w:rPr>
                <w:szCs w:val="22"/>
              </w:rPr>
              <w:t xml:space="preserve">Aide au catalogage</w:t>
            </w:r>
          </w:p>
        </w:tc>
        <w:tc>
          <w:tcPr>
            <w:tcW w:w="6973" w:type="dxa"/>
          </w:tcPr>
          <w:p>
            <w:pPr>
              <w:spacing w:after="0"/>
              <w:rPr>
                <w:szCs w:val="22"/>
                <w:highlight w:val="yellow"/>
              </w:rPr>
            </w:pPr>
            <w:r w:rsidRPr="00F66DC5">
              <w:rPr>
                <w:szCs w:val="22"/>
              </w:rPr>
              <w:t xml:space="preserve">Aide pour les </w:t>
            </w:r>
            <w:r w:rsidRPr="00F66DC5">
              <w:rPr>
                <w:szCs w:val="22"/>
              </w:rPr>
              <w:t xml:space="preserve">règles de </w:t>
            </w:r>
            <w:r w:rsidR="004D304B">
              <w:rPr>
                <w:szCs w:val="22"/>
              </w:rPr>
              <w:t xml:space="preserve">catalogage</w:t>
            </w:r>
            <w:r>
              <w:rPr>
                <w:szCs w:val="22"/>
              </w:rPr>
              <w:t xml:space="preserve">.</w:t>
            </w:r>
          </w:p>
        </w:tc>
      </w:tr>
      <w:tr w:rsidRPr="00F66DC5" w:rsidR="005C7E4D" w:rsidTr="00646AFD" w14:paraId="708AA64E" w14:textId="77777777">
        <w:tc>
          <w:tcPr>
            <w:tcW w:w="2520" w:type="dxa"/>
          </w:tcPr>
          <w:p>
            <w:pPr>
              <w:spacing w:after="0"/>
              <w:rPr>
                <w:szCs w:val="22"/>
              </w:rPr>
            </w:pPr>
            <w:r w:rsidRPr="00F66DC5">
              <w:rPr>
                <w:szCs w:val="22"/>
              </w:rPr>
              <w:t xml:space="preserve">Info</w:t>
            </w:r>
          </w:p>
        </w:tc>
        <w:tc>
          <w:tcPr>
            <w:tcW w:w="6973" w:type="dxa"/>
          </w:tcPr>
          <w:p>
            <w:pPr>
              <w:spacing w:after="0"/>
              <w:rPr>
                <w:szCs w:val="22"/>
                <w:highlight w:val="yellow"/>
              </w:rPr>
            </w:pPr>
            <w:r w:rsidRPr="00F66DC5">
              <w:rPr>
                <w:szCs w:val="22"/>
              </w:rPr>
              <w:t xml:space="preserve">Affiche des informations sur </w:t>
            </w:r>
            <w:r>
              <w:rPr>
                <w:szCs w:val="22"/>
              </w:rPr>
              <w:t xml:space="preserve">WinIBW4</w:t>
            </w:r>
            <w:r w:rsidRPr="00F66DC5">
              <w:rPr>
                <w:szCs w:val="22"/>
              </w:rPr>
              <w:t xml:space="preserve">. </w:t>
            </w:r>
            <w:r>
              <w:rPr>
                <w:szCs w:val="22"/>
              </w:rPr>
              <w:br/>
              <w:t xml:space="preserve"> En appuyant sur l'URL en bas de la fenêtre popup, le contenu de la page web s'affiche.</w:t>
            </w:r>
          </w:p>
        </w:tc>
      </w:tr>
    </w:tbl>
    <w:p>
      <w:pPr>
        <w:pStyle w:val="Heading4"/>
      </w:pPr>
      <w:bookmarkStart w:name="_Ref88481915" w:id="48"/>
      <w:bookmarkStart w:name="_Toc157780809" w:id="49"/>
      <w:r>
        <w:rPr>
          <w:rFonts w:hint="eastAsia"/>
        </w:rPr>
        <w:t xml:space="preserve">Fonctions </w:t>
      </w:r>
      <w:r>
        <w:t xml:space="preserve">standard </w:t>
      </w:r>
      <w:r>
        <w:rPr>
          <w:rFonts w:hint="eastAsia"/>
        </w:rPr>
        <w:t xml:space="preserve">de </w:t>
      </w:r>
      <w:r>
        <w:rPr>
          <w:rFonts w:hint="eastAsia"/>
        </w:rPr>
        <w:t xml:space="preserve">la barre </w:t>
      </w:r>
      <w:r>
        <w:t xml:space="preserve">d</w:t>
      </w:r>
      <w:r>
        <w:rPr>
          <w:rFonts w:hint="eastAsia"/>
        </w:rPr>
        <w:t xml:space="preserve">'outils</w:t>
      </w:r>
      <w:bookmarkEnd w:id="48"/>
      <w:bookmarkEnd w:id="49"/>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tblPr>
      <w:tblGrid>
        <w:gridCol w:w="1271"/>
        <w:gridCol w:w="8222"/>
      </w:tblGrid>
      <w:tr w:rsidRPr="002E670D" w:rsidR="005C7E4D" w:rsidTr="00794563" w14:paraId="6862A249" w14:textId="77777777">
        <w:trPr>
          <w:trHeight w:val="496" w:hRule="exact"/>
        </w:trPr>
        <w:tc>
          <w:tcPr>
            <w:tcW w:w="1271" w:type="dxa"/>
          </w:tcPr>
          <w:p>
            <w:pPr>
              <w:spacing w:after="0"/>
              <w:rPr>
                <w:szCs w:val="22"/>
              </w:rPr>
            </w:pPr>
            <w:r>
              <w:rPr>
                <w:szCs w:val="22"/>
              </w:rPr>
              <w:t xml:space="preserve">Icône</w:t>
            </w:r>
          </w:p>
        </w:tc>
        <w:tc>
          <w:tcPr>
            <w:tcW w:w="8222" w:type="dxa"/>
          </w:tcPr>
          <w:p>
            <w:pPr>
              <w:spacing w:after="0"/>
              <w:rPr>
                <w:szCs w:val="22"/>
              </w:rPr>
            </w:pPr>
            <w:r>
              <w:rPr>
                <w:szCs w:val="22"/>
              </w:rPr>
              <w:t xml:space="preserve">Fonction</w:t>
            </w:r>
          </w:p>
        </w:tc>
      </w:tr>
      <w:tr w:rsidRPr="002E670D" w:rsidR="005C7E4D" w:rsidTr="00646AFD" w14:paraId="554E4AD7" w14:textId="77777777">
        <w:tc>
          <w:tcPr>
            <w:tcW w:w="1271" w:type="dxa"/>
          </w:tcPr>
          <w:p w:rsidR="005C7E4D" w:rsidP="00646AFD" w:rsidRDefault="005C7E4D" w14:paraId="2AF8BE96" w14:textId="77777777">
            <w:pPr>
              <w:spacing w:after="0"/>
              <w:rPr>
                <w:szCs w:val="22"/>
              </w:rPr>
            </w:pPr>
            <w:r>
              <w:rPr>
                <w:noProof/>
              </w:rPr>
              <w:drawing>
                <wp:inline distT="0" distB="0" distL="0" distR="0" wp14:anchorId="4F2E8AC2" wp14:editId="478E2325">
                  <wp:extent cx="276225" cy="2667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225" cy="266700"/>
                          </a:xfrm>
                          <a:prstGeom prst="rect">
                            <a:avLst/>
                          </a:prstGeom>
                        </pic:spPr>
                      </pic:pic>
                    </a:graphicData>
                  </a:graphic>
                </wp:inline>
              </w:drawing>
            </w:r>
          </w:p>
        </w:tc>
        <w:tc>
          <w:tcPr>
            <w:tcW w:w="8222" w:type="dxa"/>
          </w:tcPr>
          <w:p>
            <w:pPr>
              <w:spacing w:after="0"/>
              <w:rPr>
                <w:szCs w:val="22"/>
              </w:rPr>
            </w:pPr>
            <w:r w:rsidRPr="00D00717">
              <w:rPr>
                <w:szCs w:val="22"/>
              </w:rPr>
              <w:t xml:space="preserve">Ouvrir le </w:t>
            </w:r>
            <w:r>
              <w:rPr>
                <w:szCs w:val="22"/>
              </w:rPr>
              <w:t xml:space="preserve">fichier de </w:t>
            </w:r>
            <w:r w:rsidRPr="00D00717">
              <w:rPr>
                <w:szCs w:val="22"/>
              </w:rPr>
              <w:t xml:space="preserve">démarrage par défaut</w:t>
            </w:r>
            <w:r w:rsidRPr="00D00717">
              <w:rPr>
                <w:szCs w:val="22"/>
              </w:rPr>
              <w:t xml:space="preserve">.</w:t>
            </w:r>
          </w:p>
        </w:tc>
      </w:tr>
      <w:tr w:rsidRPr="002E670D" w:rsidR="005C7E4D" w:rsidTr="00646AFD" w14:paraId="4C97276E" w14:textId="77777777">
        <w:tc>
          <w:tcPr>
            <w:tcW w:w="1271" w:type="dxa"/>
          </w:tcPr>
          <w:p w:rsidRPr="00D00717" w:rsidR="005C7E4D" w:rsidP="00646AFD" w:rsidRDefault="005C7E4D" w14:paraId="3799F85E" w14:textId="77777777">
            <w:pPr>
              <w:spacing w:after="0"/>
              <w:rPr>
                <w:szCs w:val="22"/>
              </w:rPr>
            </w:pPr>
            <w:r>
              <w:rPr>
                <w:szCs w:val="22"/>
              </w:rPr>
              <w:t xml:space="preserve"> </w:t>
            </w:r>
            <w:r>
              <w:rPr>
                <w:noProof/>
              </w:rPr>
              <w:drawing>
                <wp:inline distT="0" distB="0" distL="0" distR="0" wp14:anchorId="32E72725" wp14:editId="68D59513">
                  <wp:extent cx="171277" cy="245745"/>
                  <wp:effectExtent l="0" t="0" r="63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837" cy="249418"/>
                          </a:xfrm>
                          <a:prstGeom prst="rect">
                            <a:avLst/>
                          </a:prstGeom>
                        </pic:spPr>
                      </pic:pic>
                    </a:graphicData>
                  </a:graphic>
                </wp:inline>
              </w:drawing>
            </w:r>
          </w:p>
        </w:tc>
        <w:tc>
          <w:tcPr>
            <w:tcW w:w="8222" w:type="dxa"/>
          </w:tcPr>
          <w:p>
            <w:pPr>
              <w:spacing w:after="0"/>
              <w:rPr>
                <w:szCs w:val="22"/>
              </w:rPr>
            </w:pPr>
            <w:r>
              <w:rPr>
                <w:szCs w:val="22"/>
              </w:rPr>
              <w:t xml:space="preserve">Passez à l'écran où l'utilisateur peut choisir un système.</w:t>
            </w:r>
          </w:p>
        </w:tc>
      </w:tr>
      <w:tr w:rsidRPr="002E670D" w:rsidR="005C7E4D" w:rsidTr="00646AFD" w14:paraId="5615EF86" w14:textId="77777777">
        <w:tc>
          <w:tcPr>
            <w:tcW w:w="1271" w:type="dxa"/>
          </w:tcPr>
          <w:p w:rsidR="005C7E4D" w:rsidP="00646AFD" w:rsidRDefault="005C7E4D" w14:paraId="5DD08B4A" w14:textId="77777777">
            <w:pPr>
              <w:spacing w:after="0"/>
              <w:rPr>
                <w:szCs w:val="22"/>
              </w:rPr>
            </w:pPr>
            <w:r>
              <w:rPr>
                <w:noProof/>
              </w:rPr>
              <w:drawing>
                <wp:inline distT="0" distB="0" distL="0" distR="0" wp14:anchorId="64C4E38D" wp14:editId="705A7668">
                  <wp:extent cx="219075" cy="2476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9075" cy="247650"/>
                          </a:xfrm>
                          <a:prstGeom prst="rect">
                            <a:avLst/>
                          </a:prstGeom>
                        </pic:spPr>
                      </pic:pic>
                    </a:graphicData>
                  </a:graphic>
                </wp:inline>
              </w:drawing>
            </w:r>
            <w:r>
              <w:rPr>
                <w:szCs w:val="22"/>
              </w:rPr>
              <w:t xml:space="preserve"> </w:t>
            </w:r>
          </w:p>
        </w:tc>
        <w:tc>
          <w:tcPr>
            <w:tcW w:w="8222" w:type="dxa"/>
          </w:tcPr>
          <w:p>
            <w:pPr>
              <w:spacing w:after="0"/>
              <w:rPr>
                <w:szCs w:val="22"/>
              </w:rPr>
            </w:pPr>
            <w:r>
              <w:rPr>
                <w:szCs w:val="22"/>
              </w:rPr>
              <w:t xml:space="preserve">Ouvrez la boîte de dialogue "Imprimer" pour l'impression.</w:t>
            </w:r>
          </w:p>
        </w:tc>
      </w:tr>
      <w:tr w:rsidRPr="002E670D" w:rsidR="005C7E4D" w:rsidTr="00646AFD" w14:paraId="063C55B2" w14:textId="77777777">
        <w:tc>
          <w:tcPr>
            <w:tcW w:w="1271" w:type="dxa"/>
          </w:tcPr>
          <w:p w:rsidRPr="00D00717" w:rsidR="005C7E4D" w:rsidP="00646AFD" w:rsidRDefault="005C7E4D" w14:paraId="2292C3FE" w14:textId="77777777">
            <w:pPr>
              <w:spacing w:after="0"/>
              <w:rPr>
                <w:szCs w:val="22"/>
              </w:rPr>
            </w:pPr>
            <w:r>
              <w:rPr>
                <w:szCs w:val="22"/>
              </w:rPr>
              <w:t xml:space="preserve"> </w:t>
            </w:r>
            <w:r>
              <w:rPr>
                <w:noProof/>
              </w:rPr>
              <w:drawing>
                <wp:inline distT="0" distB="0" distL="0" distR="0" wp14:anchorId="597D59FB" wp14:editId="38F1E918">
                  <wp:extent cx="228600" cy="2762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8600" cy="276225"/>
                          </a:xfrm>
                          <a:prstGeom prst="rect">
                            <a:avLst/>
                          </a:prstGeom>
                        </pic:spPr>
                      </pic:pic>
                    </a:graphicData>
                  </a:graphic>
                </wp:inline>
              </w:drawing>
            </w:r>
          </w:p>
        </w:tc>
        <w:tc>
          <w:tcPr>
            <w:tcW w:w="8222" w:type="dxa"/>
          </w:tcPr>
          <w:p>
            <w:pPr>
              <w:spacing w:after="0"/>
              <w:rPr>
                <w:szCs w:val="22"/>
              </w:rPr>
            </w:pPr>
            <w:r w:rsidRPr="00D00717">
              <w:rPr>
                <w:szCs w:val="22"/>
              </w:rPr>
              <w:t xml:space="preserve">Aller à l'écran précédent de la </w:t>
            </w:r>
            <w:r w:rsidRPr="00D00717">
              <w:rPr>
                <w:szCs w:val="22"/>
              </w:rPr>
              <w:t xml:space="preserve">fenêtre </w:t>
            </w:r>
            <w:r>
              <w:rPr>
                <w:szCs w:val="22"/>
              </w:rPr>
              <w:t xml:space="preserve">principale </w:t>
            </w:r>
            <w:r w:rsidRPr="00D00717">
              <w:rPr>
                <w:szCs w:val="22"/>
              </w:rPr>
              <w:t xml:space="preserve">active</w:t>
            </w:r>
          </w:p>
        </w:tc>
      </w:tr>
      <w:tr w:rsidRPr="002E670D" w:rsidR="005C7E4D" w:rsidTr="00646AFD" w14:paraId="24783CD4" w14:textId="77777777">
        <w:tc>
          <w:tcPr>
            <w:tcW w:w="1271" w:type="dxa"/>
          </w:tcPr>
          <w:p w:rsidRPr="00D00717" w:rsidR="005C7E4D" w:rsidP="00646AFD" w:rsidRDefault="005C7E4D" w14:paraId="53B0420A" w14:textId="77777777">
            <w:pPr>
              <w:spacing w:after="0"/>
              <w:rPr>
                <w:szCs w:val="22"/>
              </w:rPr>
            </w:pPr>
            <w:r>
              <w:rPr>
                <w:szCs w:val="22"/>
              </w:rPr>
              <w:t xml:space="preserve"> </w:t>
            </w:r>
            <w:r>
              <w:rPr>
                <w:noProof/>
              </w:rPr>
              <w:drawing>
                <wp:inline distT="0" distB="0" distL="0" distR="0" wp14:anchorId="338821AD" wp14:editId="0880A92A">
                  <wp:extent cx="228600" cy="2381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8600" cy="238125"/>
                          </a:xfrm>
                          <a:prstGeom prst="rect">
                            <a:avLst/>
                          </a:prstGeom>
                        </pic:spPr>
                      </pic:pic>
                    </a:graphicData>
                  </a:graphic>
                </wp:inline>
              </w:drawing>
            </w:r>
          </w:p>
        </w:tc>
        <w:tc>
          <w:tcPr>
            <w:tcW w:w="8222" w:type="dxa"/>
          </w:tcPr>
          <w:p>
            <w:pPr>
              <w:spacing w:after="0"/>
              <w:rPr>
                <w:szCs w:val="22"/>
              </w:rPr>
            </w:pPr>
            <w:r w:rsidRPr="00D00717">
              <w:rPr>
                <w:szCs w:val="22"/>
              </w:rPr>
              <w:t xml:space="preserve">Passer à l'écran suivant de la </w:t>
            </w:r>
            <w:r w:rsidRPr="00D00717">
              <w:rPr>
                <w:szCs w:val="22"/>
              </w:rPr>
              <w:t xml:space="preserve">fenêtre </w:t>
            </w:r>
            <w:r>
              <w:rPr>
                <w:szCs w:val="22"/>
              </w:rPr>
              <w:t xml:space="preserve">principale </w:t>
            </w:r>
            <w:r w:rsidRPr="00D00717">
              <w:rPr>
                <w:szCs w:val="22"/>
              </w:rPr>
              <w:t xml:space="preserve">active.</w:t>
            </w:r>
          </w:p>
        </w:tc>
      </w:tr>
      <w:tr w:rsidRPr="002E670D" w:rsidR="005C7E4D" w:rsidTr="00646AFD" w14:paraId="16A1D637" w14:textId="77777777">
        <w:tc>
          <w:tcPr>
            <w:tcW w:w="1271" w:type="dxa"/>
          </w:tcPr>
          <w:p w:rsidRPr="00D00717" w:rsidR="005C7E4D" w:rsidP="00646AFD" w:rsidRDefault="005C7E4D" w14:paraId="33C263BD" w14:textId="77777777">
            <w:pPr>
              <w:spacing w:after="0"/>
              <w:rPr>
                <w:szCs w:val="22"/>
              </w:rPr>
            </w:pPr>
            <w:r>
              <w:rPr>
                <w:noProof/>
              </w:rPr>
              <w:drawing>
                <wp:inline distT="0" distB="0" distL="0" distR="0" wp14:anchorId="4AE67664" wp14:editId="0658B4C5">
                  <wp:extent cx="276225" cy="2667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225" cy="266700"/>
                          </a:xfrm>
                          <a:prstGeom prst="rect">
                            <a:avLst/>
                          </a:prstGeom>
                        </pic:spPr>
                      </pic:pic>
                    </a:graphicData>
                  </a:graphic>
                </wp:inline>
              </w:drawing>
            </w:r>
          </w:p>
        </w:tc>
        <w:tc>
          <w:tcPr>
            <w:tcW w:w="8222" w:type="dxa"/>
          </w:tcPr>
          <w:p>
            <w:pPr>
              <w:spacing w:after="0"/>
              <w:rPr>
                <w:szCs w:val="22"/>
              </w:rPr>
            </w:pPr>
            <w:r>
              <w:rPr>
                <w:rFonts w:hint="eastAsia"/>
                <w:szCs w:val="22"/>
              </w:rPr>
              <w:t xml:space="preserve">Supprimer le cache des données du modèle.</w:t>
            </w:r>
          </w:p>
        </w:tc>
      </w:tr>
      <w:tr w:rsidRPr="002E670D" w:rsidR="005C7E4D" w:rsidTr="00646AFD" w14:paraId="146BC320" w14:textId="77777777">
        <w:tc>
          <w:tcPr>
            <w:tcW w:w="1271" w:type="dxa"/>
          </w:tcPr>
          <w:p w:rsidR="005C7E4D" w:rsidP="00646AFD" w:rsidRDefault="005C7E4D" w14:paraId="0BB5190A" w14:textId="77777777">
            <w:pPr>
              <w:spacing w:after="0"/>
              <w:rPr>
                <w:szCs w:val="22"/>
              </w:rPr>
            </w:pPr>
            <w:r>
              <w:rPr>
                <w:noProof/>
              </w:rPr>
              <w:drawing>
                <wp:inline distT="0" distB="0" distL="0" distR="0" wp14:anchorId="607DDA0F" wp14:editId="57236DC1">
                  <wp:extent cx="257175" cy="2571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7175" cy="257175"/>
                          </a:xfrm>
                          <a:prstGeom prst="rect">
                            <a:avLst/>
                          </a:prstGeom>
                        </pic:spPr>
                      </pic:pic>
                    </a:graphicData>
                  </a:graphic>
                </wp:inline>
              </w:drawing>
            </w:r>
          </w:p>
        </w:tc>
        <w:tc>
          <w:tcPr>
            <w:tcW w:w="8222" w:type="dxa"/>
          </w:tcPr>
          <w:p>
            <w:pPr>
              <w:spacing w:after="0"/>
              <w:rPr>
                <w:szCs w:val="22"/>
              </w:rPr>
            </w:pPr>
            <w:r>
              <w:rPr>
                <w:szCs w:val="22"/>
              </w:rPr>
              <w:t xml:space="preserve">Aller à la vue active précédente.</w:t>
            </w:r>
          </w:p>
        </w:tc>
      </w:tr>
      <w:tr w:rsidRPr="002E670D" w:rsidR="005C7E4D" w:rsidTr="00646AFD" w14:paraId="28E90324" w14:textId="77777777">
        <w:tc>
          <w:tcPr>
            <w:tcW w:w="1271" w:type="dxa"/>
          </w:tcPr>
          <w:p w:rsidR="005C7E4D" w:rsidP="00646AFD" w:rsidRDefault="005C7E4D" w14:paraId="0529628B" w14:textId="77777777">
            <w:pPr>
              <w:spacing w:after="0"/>
              <w:rPr>
                <w:szCs w:val="22"/>
              </w:rPr>
            </w:pPr>
            <w:r>
              <w:rPr>
                <w:noProof/>
              </w:rPr>
              <w:drawing>
                <wp:inline distT="0" distB="0" distL="0" distR="0" wp14:anchorId="05366C12" wp14:editId="13DC91AF">
                  <wp:extent cx="200025" cy="257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0025" cy="257175"/>
                          </a:xfrm>
                          <a:prstGeom prst="rect">
                            <a:avLst/>
                          </a:prstGeom>
                        </pic:spPr>
                      </pic:pic>
                    </a:graphicData>
                  </a:graphic>
                </wp:inline>
              </w:drawing>
            </w:r>
          </w:p>
        </w:tc>
        <w:tc>
          <w:tcPr>
            <w:tcW w:w="8222" w:type="dxa"/>
          </w:tcPr>
          <w:p>
            <w:pPr>
              <w:spacing w:after="0"/>
              <w:rPr>
                <w:szCs w:val="22"/>
              </w:rPr>
            </w:pPr>
            <w:r>
              <w:rPr>
                <w:szCs w:val="22"/>
              </w:rPr>
              <w:t xml:space="preserve">Ferme la vue active actuelle.</w:t>
            </w:r>
          </w:p>
        </w:tc>
      </w:tr>
      <w:tr w:rsidRPr="002E670D" w:rsidR="005C7E4D" w:rsidTr="00646AFD" w14:paraId="11D7258C" w14:textId="77777777">
        <w:tc>
          <w:tcPr>
            <w:tcW w:w="1271" w:type="dxa"/>
          </w:tcPr>
          <w:p w:rsidR="005C7E4D" w:rsidP="00646AFD" w:rsidRDefault="005C7E4D" w14:paraId="0E2A3BC5" w14:textId="77777777">
            <w:pPr>
              <w:spacing w:after="0"/>
              <w:rPr>
                <w:szCs w:val="22"/>
              </w:rPr>
            </w:pPr>
            <w:r>
              <w:rPr>
                <w:noProof/>
              </w:rPr>
              <w:drawing>
                <wp:inline distT="0" distB="0" distL="0" distR="0" wp14:anchorId="0FCDA152" wp14:editId="5EB289D9">
                  <wp:extent cx="236220" cy="2362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6220" cy="236220"/>
                          </a:xfrm>
                          <a:prstGeom prst="rect">
                            <a:avLst/>
                          </a:prstGeom>
                        </pic:spPr>
                      </pic:pic>
                    </a:graphicData>
                  </a:graphic>
                </wp:inline>
              </w:drawing>
            </w:r>
          </w:p>
        </w:tc>
        <w:tc>
          <w:tcPr>
            <w:tcW w:w="8222" w:type="dxa"/>
          </w:tcPr>
          <w:p>
            <w:pPr>
              <w:spacing w:after="0"/>
              <w:rPr>
                <w:szCs w:val="22"/>
              </w:rPr>
            </w:pPr>
            <w:r>
              <w:rPr>
                <w:szCs w:val="22"/>
              </w:rPr>
              <w:t xml:space="preserve">Passer à la vue active suivante.</w:t>
            </w:r>
          </w:p>
        </w:tc>
      </w:tr>
      <w:tr w:rsidRPr="002E670D" w:rsidR="005C7E4D" w:rsidTr="00646AFD" w14:paraId="6EF6DD36" w14:textId="77777777">
        <w:tc>
          <w:tcPr>
            <w:tcW w:w="1271" w:type="dxa"/>
          </w:tcPr>
          <w:p w:rsidRPr="00D00717" w:rsidR="005C7E4D" w:rsidP="00646AFD" w:rsidRDefault="005C7E4D" w14:paraId="05C82A6E" w14:textId="77777777">
            <w:pPr>
              <w:spacing w:after="0"/>
              <w:rPr>
                <w:szCs w:val="22"/>
              </w:rPr>
            </w:pPr>
            <w:r>
              <w:rPr>
                <w:noProof/>
              </w:rPr>
              <w:drawing>
                <wp:inline distT="0" distB="0" distL="0" distR="0" wp14:anchorId="025F397B" wp14:editId="1A2CC986">
                  <wp:extent cx="257175" cy="2476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175" cy="247650"/>
                          </a:xfrm>
                          <a:prstGeom prst="rect">
                            <a:avLst/>
                          </a:prstGeom>
                        </pic:spPr>
                      </pic:pic>
                    </a:graphicData>
                  </a:graphic>
                </wp:inline>
              </w:drawing>
            </w:r>
          </w:p>
        </w:tc>
        <w:tc>
          <w:tcPr>
            <w:tcW w:w="8222" w:type="dxa"/>
          </w:tcPr>
          <w:p>
            <w:pPr>
              <w:spacing w:after="0"/>
              <w:rPr>
                <w:szCs w:val="22"/>
              </w:rPr>
            </w:pPr>
            <w:r>
              <w:rPr>
                <w:rFonts w:hint="eastAsia"/>
                <w:szCs w:val="22"/>
              </w:rPr>
              <w:t xml:space="preserve">Ouvre la </w:t>
            </w:r>
            <w:r>
              <w:rPr>
                <w:szCs w:val="22"/>
              </w:rPr>
              <w:t xml:space="preserve">boîte de dialogue Tableaux, dans laquelle l'utilisateur peut utiliser les fonctions de tableau.</w:t>
            </w:r>
          </w:p>
        </w:tc>
      </w:tr>
      <w:tr w:rsidRPr="002E670D" w:rsidR="005C7E4D" w:rsidTr="00646AFD" w14:paraId="1A80178A" w14:textId="77777777">
        <w:tc>
          <w:tcPr>
            <w:tcW w:w="1271" w:type="dxa"/>
          </w:tcPr>
          <w:p w:rsidR="005C7E4D" w:rsidP="00646AFD" w:rsidRDefault="005C7E4D" w14:paraId="0F91665E" w14:textId="77777777">
            <w:pPr>
              <w:spacing w:after="0"/>
              <w:rPr>
                <w:noProof/>
              </w:rPr>
            </w:pPr>
            <w:r>
              <w:rPr>
                <w:noProof/>
              </w:rPr>
              <w:drawing>
                <wp:inline distT="0" distB="0" distL="0" distR="0" wp14:anchorId="433BE91B" wp14:editId="6C6A8FF7">
                  <wp:extent cx="295275" cy="240323"/>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6537" cy="241350"/>
                          </a:xfrm>
                          <a:prstGeom prst="rect">
                            <a:avLst/>
                          </a:prstGeom>
                        </pic:spPr>
                      </pic:pic>
                    </a:graphicData>
                  </a:graphic>
                </wp:inline>
              </w:drawing>
            </w:r>
          </w:p>
        </w:tc>
        <w:tc>
          <w:tcPr>
            <w:tcW w:w="8222" w:type="dxa"/>
          </w:tcPr>
          <w:p>
            <w:pPr>
              <w:spacing w:after="0"/>
              <w:rPr>
                <w:szCs w:val="22"/>
              </w:rPr>
            </w:pPr>
            <w:r>
              <w:rPr>
                <w:szCs w:val="22"/>
              </w:rPr>
              <w:t xml:space="preserve">Envoyer l'EPN à l'AFB </w:t>
            </w:r>
            <w:r w:rsidRPr="004426B2">
              <w:rPr>
                <w:rFonts w:cs="Arial"/>
                <w:color w:val="000000" w:themeColor="text1"/>
                <w:szCs w:val="22"/>
              </w:rPr>
              <w:t xml:space="preserve">(</w:t>
            </w:r>
            <w:r w:rsidRPr="004426B2">
              <w:rPr>
                <w:rFonts w:cs="Arial"/>
                <w:color w:val="000000" w:themeColor="text1"/>
                <w:szCs w:val="22"/>
                <w:shd w:val="clear" w:color="auto" w:fill="FFFFFF"/>
              </w:rPr>
              <w:t xml:space="preserve">avec une connexion sécurisée)</w:t>
            </w:r>
            <w:r>
              <w:rPr>
                <w:rFonts w:cs="Arial"/>
                <w:color w:val="000000" w:themeColor="text1"/>
                <w:szCs w:val="22"/>
                <w:shd w:val="clear" w:color="auto" w:fill="FFFFFF"/>
              </w:rPr>
              <w:t xml:space="preserve">.</w:t>
            </w:r>
          </w:p>
        </w:tc>
      </w:tr>
    </w:tbl>
    <w:p w:rsidR="005C7E4D" w:rsidP="005C7E4D" w:rsidRDefault="005C7E4D" w14:paraId="3F13C899" w14:textId="77777777"/>
    <w:p>
      <w:pPr>
        <w:pStyle w:val="Heading3"/>
      </w:pPr>
      <w:bookmarkStart w:name="_Ref142730296" w:id="50"/>
      <w:bookmarkStart w:name="_Toc157780810" w:id="51"/>
      <w:r w:rsidR="00AE000D">
        <w:t xml:space="preserve">Configuration des </w:t>
      </w:r>
      <w:r>
        <w:t xml:space="preserve">touches de raccourci spécifiques au site pour les </w:t>
      </w:r>
      <w:r>
        <w:t xml:space="preserve">éléments du menu </w:t>
      </w:r>
      <w:r w:rsidR="00AE0FDF">
        <w:t xml:space="preserve">principal</w:t>
      </w:r>
      <w:r>
        <w:t xml:space="preserve">, la </w:t>
      </w:r>
      <w:r>
        <w:t xml:space="preserve">barre d'outils </w:t>
      </w:r>
      <w:r w:rsidR="009847F4">
        <w:t xml:space="preserve">standard </w:t>
      </w:r>
      <w:r>
        <w:t xml:space="preserve">et d'autres éléments.</w:t>
      </w:r>
      <w:bookmarkEnd w:id="50"/>
      <w:bookmarkEnd w:id="51"/>
    </w:p>
    <w:p>
      <w:pPr>
        <w:rPr>
          <w:lang w:eastAsia="en-US"/>
        </w:rPr>
      </w:pPr>
      <w:r>
        <w:rPr>
          <w:lang w:eastAsia="en-US"/>
        </w:rPr>
        <w:t xml:space="preserve">Depuis la </w:t>
      </w:r>
      <w:r w:rsidR="001721D3">
        <w:rPr>
          <w:lang w:eastAsia="en-US"/>
        </w:rPr>
        <w:t xml:space="preserve">version </w:t>
      </w:r>
      <w:r>
        <w:rPr>
          <w:lang w:eastAsia="en-US"/>
        </w:rPr>
        <w:t xml:space="preserve">4.5.0 de </w:t>
      </w:r>
      <w:r>
        <w:rPr>
          <w:lang w:eastAsia="en-US"/>
        </w:rPr>
        <w:t xml:space="preserve">WinIBW4</w:t>
      </w:r>
      <w:r>
        <w:rPr>
          <w:lang w:eastAsia="en-US"/>
        </w:rPr>
        <w:t xml:space="preserve">, </w:t>
      </w:r>
      <w:r w:rsidRPr="00AC30E4">
        <w:rPr>
          <w:lang w:eastAsia="en-US"/>
        </w:rPr>
        <w:t xml:space="preserve">il existe un fichier nommé "ResourceIDHotkeyMap.txt" dans le dossier d'installation de WinIBW4. Ce </w:t>
      </w:r>
      <w:r w:rsidRPr="00AC30E4">
        <w:rPr>
          <w:lang w:eastAsia="en-US"/>
        </w:rPr>
        <w:t xml:space="preserve">fichier </w:t>
      </w:r>
      <w:r w:rsidRPr="00AC30E4">
        <w:rPr>
          <w:lang w:eastAsia="en-US"/>
        </w:rPr>
        <w:t xml:space="preserve">définit la </w:t>
      </w:r>
      <w:r>
        <w:rPr>
          <w:lang w:eastAsia="en-US"/>
        </w:rPr>
        <w:t xml:space="preserve">correspondance par défaut entre l'</w:t>
      </w:r>
      <w:r>
        <w:rPr>
          <w:lang w:eastAsia="en-US"/>
        </w:rPr>
        <w:t xml:space="preserve">identifiant</w:t>
      </w:r>
      <w:r w:rsidRPr="00AC30E4">
        <w:rPr>
          <w:lang w:eastAsia="en-US"/>
        </w:rPr>
        <w:t xml:space="preserve"> de la ressource </w:t>
      </w:r>
      <w:r w:rsidRPr="00AC30E4">
        <w:rPr>
          <w:lang w:eastAsia="en-US"/>
        </w:rPr>
        <w:t xml:space="preserve">et le </w:t>
      </w:r>
      <w:r>
        <w:rPr>
          <w:lang w:eastAsia="en-US"/>
        </w:rPr>
        <w:t xml:space="preserve">raccourci clavier. </w:t>
      </w:r>
      <w:r>
        <w:rPr>
          <w:lang w:eastAsia="en-US"/>
        </w:rPr>
        <w:t xml:space="preserve">Les </w:t>
      </w:r>
      <w:r w:rsidRPr="00AC30E4">
        <w:rPr>
          <w:lang w:eastAsia="en-US"/>
        </w:rPr>
        <w:t xml:space="preserve">identifiants de ressources </w:t>
      </w:r>
      <w:r w:rsidRPr="00AC30E4">
        <w:rPr>
          <w:lang w:eastAsia="en-US"/>
        </w:rPr>
        <w:t xml:space="preserve">comprennent tous les </w:t>
      </w:r>
      <w:r w:rsidRPr="00AC30E4">
        <w:rPr>
          <w:lang w:eastAsia="en-US"/>
        </w:rPr>
        <w:t xml:space="preserve">identifiants </w:t>
      </w:r>
      <w:r w:rsidRPr="00AC30E4">
        <w:rPr>
          <w:lang w:eastAsia="en-US"/>
        </w:rPr>
        <w:t xml:space="preserve">de</w:t>
      </w:r>
      <w:r w:rsidRPr="00AC30E4">
        <w:rPr>
          <w:lang w:eastAsia="en-US"/>
        </w:rPr>
        <w:t xml:space="preserve"> </w:t>
      </w:r>
      <w:r>
        <w:rPr>
          <w:lang w:eastAsia="en-US"/>
        </w:rPr>
        <w:t xml:space="preserve">ressources </w:t>
      </w:r>
      <w:r w:rsidRPr="00AC30E4">
        <w:rPr>
          <w:lang w:eastAsia="en-US"/>
        </w:rPr>
        <w:t xml:space="preserve">pour les </w:t>
      </w:r>
      <w:r w:rsidRPr="00AC30E4">
        <w:rPr>
          <w:lang w:eastAsia="en-US"/>
        </w:rPr>
        <w:t xml:space="preserve">éléments</w:t>
      </w:r>
      <w:r w:rsidRPr="00AC30E4">
        <w:rPr>
          <w:lang w:eastAsia="en-US"/>
        </w:rPr>
        <w:t xml:space="preserve"> du menu </w:t>
      </w:r>
      <w:r w:rsidRPr="00AC30E4">
        <w:rPr>
          <w:lang w:eastAsia="en-US"/>
        </w:rPr>
        <w:t xml:space="preserve">principal </w:t>
      </w:r>
      <w:r w:rsidRPr="00AC30E4">
        <w:rPr>
          <w:lang w:eastAsia="en-US"/>
        </w:rPr>
        <w:t xml:space="preserve">de </w:t>
      </w:r>
      <w:r>
        <w:rPr>
          <w:lang w:eastAsia="en-US"/>
        </w:rPr>
        <w:t xml:space="preserve">WinIBW4 </w:t>
      </w:r>
      <w:r w:rsidR="005E348C">
        <w:rPr>
          <w:lang w:eastAsia="en-US"/>
        </w:rPr>
        <w:t xml:space="preserve">et les </w:t>
      </w:r>
      <w:r>
        <w:rPr>
          <w:lang w:eastAsia="en-US"/>
        </w:rPr>
        <w:t xml:space="preserve">boutons de la </w:t>
      </w:r>
      <w:r>
        <w:rPr>
          <w:lang w:eastAsia="en-US"/>
        </w:rPr>
        <w:t xml:space="preserve">barre d'outils standard</w:t>
      </w:r>
      <w:r w:rsidR="00C5733A">
        <w:rPr>
          <w:lang w:eastAsia="en-US"/>
        </w:rPr>
        <w:t xml:space="preserve">. Les </w:t>
      </w:r>
      <w:r w:rsidR="00C5733A">
        <w:rPr>
          <w:lang w:eastAsia="en-US"/>
        </w:rPr>
        <w:t xml:space="preserve">deux derniers </w:t>
      </w:r>
      <w:r w:rsidR="00C5733A">
        <w:rPr>
          <w:lang w:eastAsia="en-US"/>
        </w:rPr>
        <w:t xml:space="preserve">identifiants de ressources </w:t>
      </w:r>
      <w:r w:rsidR="00C5733A">
        <w:rPr>
          <w:lang w:eastAsia="en-US"/>
        </w:rPr>
        <w:t xml:space="preserve">du fichier 'ResourceIDHotkeyMap.txt' sont utilisés pour </w:t>
      </w:r>
      <w:r w:rsidR="00084025">
        <w:rPr>
          <w:lang w:eastAsia="en-US"/>
        </w:rPr>
        <w:t xml:space="preserve">attribuer les </w:t>
      </w:r>
      <w:r w:rsidR="00C5733A">
        <w:rPr>
          <w:lang w:eastAsia="en-US"/>
        </w:rPr>
        <w:t xml:space="preserve">raccourcis clavier </w:t>
      </w:r>
      <w:r w:rsidR="00AE0FDF">
        <w:rPr>
          <w:lang w:eastAsia="en-US"/>
        </w:rPr>
        <w:t xml:space="preserve">permettant </w:t>
      </w:r>
      <w:r w:rsidR="00C5733A">
        <w:rPr>
          <w:lang w:eastAsia="en-US"/>
        </w:rPr>
        <w:t xml:space="preserve">respectivement </w:t>
      </w:r>
      <w:r w:rsidR="00AE0FDF">
        <w:rPr>
          <w:lang w:eastAsia="en-US"/>
        </w:rPr>
        <w:t xml:space="preserve">de </w:t>
      </w:r>
      <w:r w:rsidR="00AE0FDF">
        <w:rPr>
          <w:lang w:eastAsia="en-US"/>
        </w:rPr>
        <w:t xml:space="preserve">mettre l'</w:t>
      </w:r>
      <w:r w:rsidR="00C5733A">
        <w:rPr>
          <w:lang w:eastAsia="en-US"/>
        </w:rPr>
        <w:t xml:space="preserve">accent sur la barre de commande et de </w:t>
      </w:r>
      <w:r w:rsidR="00AE0FDF">
        <w:rPr>
          <w:lang w:eastAsia="en-US"/>
        </w:rPr>
        <w:t xml:space="preserve">fermer la </w:t>
      </w:r>
      <w:r w:rsidR="00C5733A">
        <w:rPr>
          <w:lang w:eastAsia="en-US"/>
        </w:rPr>
        <w:t xml:space="preserve">fenêtre de traçage.</w:t>
      </w:r>
    </w:p>
    <w:p>
      <w:pPr>
        <w:rPr>
          <w:lang w:eastAsia="en-US"/>
        </w:rPr>
      </w:pPr>
      <w:r w:rsidR="00415049">
        <w:rPr>
          <w:lang w:eastAsia="en-US"/>
        </w:rPr>
        <w:t xml:space="preserve">Les touches de raccourci par défaut sont </w:t>
      </w:r>
      <w:r>
        <w:rPr>
          <w:lang w:eastAsia="en-US"/>
        </w:rPr>
        <w:t xml:space="preserve">définies </w:t>
      </w:r>
      <w:r w:rsidR="00415049">
        <w:rPr>
          <w:lang w:eastAsia="en-US"/>
        </w:rPr>
        <w:t xml:space="preserve">comme suit :</w:t>
      </w:r>
    </w:p>
    <w:p w:rsidR="00DF46F9" w:rsidRDefault="00DF46F9" w14:paraId="41B1E1FA" w14:textId="77777777">
      <w:pPr>
        <w:spacing w:before="0" w:after="0" w:line="240" w:lineRule="auto"/>
        <w:rPr>
          <w:lang w:eastAsia="en-US"/>
        </w:rPr>
      </w:pPr>
      <w:r>
        <w:rPr>
          <w:lang w:eastAsia="en-US"/>
        </w:rPr>
        <w:br w:type="page"/>
      </w:r>
    </w:p>
    <w:p>
      <w:pPr>
        <w:pStyle w:val="NoSpacing"/>
        <w:rPr>
          <w:rFonts w:ascii="Consolas" w:hAnsi="Consolas"/>
          <w:lang w:eastAsia="en-US"/>
        </w:rPr>
      </w:pPr>
      <w:r>
        <w:rPr>
          <w:rFonts w:ascii="Consolas" w:hAnsi="Consolas"/>
          <w:noProof/>
          <w:lang w:eastAsia="en-US"/>
        </w:rPr>
        <w:lastRenderedPageBreak/>
        <mc:AlternateContent>
          <mc:Choice Requires="wps">
            <w:drawing>
              <wp:anchor distT="0" distB="0" distL="114300" distR="114300" simplePos="0" relativeHeight="251658288" behindDoc="1" locked="0" layoutInCell="1" allowOverlap="1" wp14:editId="08047C1C" wp14:anchorId="15481F9C">
                <wp:simplePos x="0" y="0"/>
                <wp:positionH relativeFrom="column">
                  <wp:posOffset>-31750</wp:posOffset>
                </wp:positionH>
                <wp:positionV relativeFrom="paragraph">
                  <wp:posOffset>-75565</wp:posOffset>
                </wp:positionV>
                <wp:extent cx="6187440" cy="7437120"/>
                <wp:effectExtent l="0" t="0" r="22860" b="11430"/>
                <wp:wrapNone/>
                <wp:docPr id="1485268369" name="Rectangle 1485268369"/>
                <wp:cNvGraphicFramePr/>
                <a:graphic xmlns:a="http://schemas.openxmlformats.org/drawingml/2006/main">
                  <a:graphicData uri="http://schemas.microsoft.com/office/word/2010/wordprocessingShape">
                    <wps:wsp>
                      <wps:cNvSpPr/>
                      <wps:spPr>
                        <a:xfrm>
                          <a:off x="0" y="0"/>
                          <a:ext cx="6187440" cy="743712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2.5pt;margin-top:-5.95pt;width:487.2pt;height:585.6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" w14:anchorId="3161AC54"/>
            </w:pict>
          </mc:Fallback>
        </mc:AlternateContent>
      </w:r>
      <w:r w:rsidRPr="00DF46F9" w:rsidR="006915E7">
        <w:rPr>
          <w:rFonts w:ascii="Consolas" w:hAnsi="Consolas"/>
          <w:lang w:eastAsia="en-US"/>
        </w:rPr>
        <w:br/>
        <w:t xml:space="preserve"># ID_FILE_OPEN_STARTPAGE </w:t>
      </w:r>
      <w:r w:rsidRPr="00DF46F9" w:rsidR="006915E7">
        <w:rPr>
          <w:rFonts w:ascii="Consolas" w:hAnsi="Consolas"/>
          <w:lang w:eastAsia="en-US"/>
        </w:rPr>
        <w:t xml:space="preserve">= CTRL+O </w:t>
      </w:r>
      <w:r w:rsidRPr="00DF46F9" w:rsidR="006915E7">
        <w:rPr>
          <w:rFonts w:ascii="Consolas" w:hAnsi="Consolas"/>
          <w:lang w:eastAsia="en-US"/>
        </w:rPr>
        <w:br/>
        <w:t xml:space="preserve">ID_FILE_STARTPAGE </w:t>
      </w:r>
      <w:r w:rsidRPr="00DF46F9" w:rsidR="006915E7">
        <w:rPr>
          <w:rFonts w:ascii="Consolas" w:hAnsi="Consolas"/>
          <w:lang w:eastAsia="en-US"/>
        </w:rPr>
        <w:t xml:space="preserve">= </w:t>
      </w:r>
      <w:r w:rsidRPr="00DF46F9" w:rsidR="006915E7">
        <w:rPr>
          <w:rFonts w:ascii="Consolas" w:hAnsi="Consolas"/>
          <w:lang w:eastAsia="en-US"/>
        </w:rPr>
        <w:t xml:space="preserve">CTRL+N </w:t>
      </w:r>
      <w:r w:rsidRPr="00DF46F9" w:rsidR="006915E7">
        <w:rPr>
          <w:rFonts w:ascii="Consolas" w:hAnsi="Consolas"/>
          <w:lang w:eastAsia="en-US"/>
        </w:rPr>
        <w:br/>
        <w:t xml:space="preserve">ID_FILE_PRINT_DIALOG </w:t>
      </w:r>
      <w:r w:rsidRPr="00DF46F9" w:rsidR="006915E7">
        <w:rPr>
          <w:rFonts w:ascii="Consolas" w:hAnsi="Consolas"/>
          <w:lang w:eastAsia="en-US"/>
        </w:rPr>
        <w:t xml:space="preserve">= CTRL+P </w:t>
      </w:r>
      <w:r w:rsidRPr="00DF46F9" w:rsidR="006915E7">
        <w:rPr>
          <w:rFonts w:ascii="Consolas" w:hAnsi="Consolas"/>
          <w:lang w:eastAsia="en-US"/>
        </w:rPr>
        <w:br/>
        <w:t xml:space="preserve">ID_FILE_PRINT_SETTINGS </w:t>
      </w:r>
      <w:r w:rsidRPr="00DF46F9" w:rsidR="006915E7">
        <w:rPr>
          <w:rFonts w:ascii="Consolas" w:hAnsi="Consolas"/>
          <w:lang w:eastAsia="en-US"/>
        </w:rPr>
        <w:br/>
        <w:t xml:space="preserve">ID_FILE_PRINT_EXAMPLE </w:t>
      </w:r>
      <w:r w:rsidRPr="00DF46F9" w:rsidR="006915E7">
        <w:rPr>
          <w:rFonts w:ascii="Consolas" w:hAnsi="Consolas"/>
          <w:lang w:eastAsia="en-US"/>
        </w:rPr>
        <w:br/>
        <w:t xml:space="preserve">ID_FILE_CLOSE_SESSION </w:t>
      </w:r>
      <w:r w:rsidRPr="00DF46F9" w:rsidR="006915E7">
        <w:rPr>
          <w:rFonts w:ascii="Consolas" w:hAnsi="Consolas"/>
          <w:lang w:eastAsia="en-US"/>
        </w:rPr>
        <w:t xml:space="preserve">= ALT+N </w:t>
      </w:r>
      <w:r w:rsidRPr="00DF46F9" w:rsidR="006915E7">
        <w:rPr>
          <w:rFonts w:ascii="Consolas" w:hAnsi="Consolas"/>
          <w:lang w:eastAsia="en-US"/>
        </w:rPr>
        <w:br/>
        <w:t xml:space="preserve">ID_EXIT_WIN4 </w:t>
      </w:r>
      <w:r w:rsidRPr="00DF46F9" w:rsidR="006915E7">
        <w:rPr>
          <w:rFonts w:ascii="Consolas" w:hAnsi="Consolas"/>
          <w:lang w:eastAsia="en-US"/>
        </w:rPr>
        <w:t xml:space="preserve">= ALT+F4</w:t>
      </w:r>
    </w:p>
    <w:p w:rsidRPr="00DF46F9" w:rsidR="006915E7" w:rsidP="006915E7" w:rsidRDefault="006915E7" w14:paraId="21C009F8" w14:textId="77777777">
      <w:pPr>
        <w:pStyle w:val="NoSpacing"/>
        <w:rPr>
          <w:rFonts w:ascii="Consolas" w:hAnsi="Consolas"/>
          <w:lang w:eastAsia="en-US"/>
        </w:rPr>
      </w:pPr>
    </w:p>
    <w:p>
      <w:pPr>
        <w:pStyle w:val="NoSpacing"/>
        <w:rPr>
          <w:rFonts w:ascii="Consolas" w:hAnsi="Consolas"/>
          <w:lang w:eastAsia="en-US"/>
        </w:rPr>
      </w:pPr>
      <w:r w:rsidRPr="00DF46F9">
        <w:rPr>
          <w:rFonts w:ascii="Consolas" w:hAnsi="Consolas"/>
          <w:lang w:eastAsia="en-US"/>
        </w:rPr>
        <w:br/>
        <w:t xml:space="preserve"># ID_EDIT_UNDO </w:t>
      </w:r>
      <w:r w:rsidRPr="00DF46F9">
        <w:rPr>
          <w:rFonts w:ascii="Consolas" w:hAnsi="Consolas"/>
          <w:lang w:eastAsia="en-US"/>
        </w:rPr>
        <w:t xml:space="preserve">= ALT+BACKSPAC </w:t>
      </w:r>
      <w:r w:rsidRPr="00DF46F9">
        <w:rPr>
          <w:rFonts w:ascii="Consolas" w:hAnsi="Consolas"/>
          <w:lang w:eastAsia="en-US"/>
        </w:rPr>
        <w:br/>
        <w:t xml:space="preserve">ID_EDIT_REDO </w:t>
      </w:r>
      <w:r w:rsidRPr="00DF46F9">
        <w:rPr>
          <w:rFonts w:ascii="Consolas" w:hAnsi="Consolas"/>
          <w:lang w:eastAsia="en-US"/>
        </w:rPr>
        <w:t xml:space="preserve">= CTRL+R </w:t>
      </w:r>
      <w:r w:rsidRPr="00DF46F9">
        <w:rPr>
          <w:rFonts w:ascii="Consolas" w:hAnsi="Consolas"/>
          <w:lang w:eastAsia="en-US"/>
        </w:rPr>
        <w:br/>
        <w:t xml:space="preserve">ID_EDIT_CUT </w:t>
      </w:r>
      <w:r w:rsidRPr="00DF46F9">
        <w:rPr>
          <w:rFonts w:ascii="Consolas" w:hAnsi="Consolas"/>
          <w:lang w:eastAsia="en-US"/>
        </w:rPr>
        <w:br/>
        <w:t xml:space="preserve">ID_EDIT_COPY </w:t>
      </w:r>
      <w:r w:rsidRPr="00DF46F9">
        <w:rPr>
          <w:rFonts w:ascii="Consolas" w:hAnsi="Consolas"/>
          <w:lang w:eastAsia="en-US"/>
        </w:rPr>
        <w:br/>
        <w:t xml:space="preserve">ID_EDIT_COPYPLUS </w:t>
      </w:r>
      <w:r w:rsidRPr="00DF46F9">
        <w:rPr>
          <w:rFonts w:ascii="Consolas" w:hAnsi="Consolas"/>
          <w:lang w:eastAsia="en-US"/>
        </w:rPr>
        <w:t xml:space="preserve">= CTRL+L </w:t>
      </w:r>
      <w:r w:rsidRPr="00DF46F9">
        <w:rPr>
          <w:rFonts w:ascii="Consolas" w:hAnsi="Consolas"/>
          <w:lang w:eastAsia="en-US"/>
        </w:rPr>
        <w:br/>
        <w:t xml:space="preserve">ID_EDIT_COPYALL </w:t>
      </w:r>
      <w:r w:rsidRPr="00DF46F9">
        <w:rPr>
          <w:rFonts w:ascii="Consolas" w:hAnsi="Consolas"/>
          <w:lang w:eastAsia="en-US"/>
        </w:rPr>
        <w:br/>
        <w:t xml:space="preserve">ID_EDIT_COPYPPN                                    </w:t>
      </w:r>
      <w:r w:rsidRPr="00DF46F9">
        <w:rPr>
          <w:rFonts w:ascii="Consolas" w:hAnsi="Consolas"/>
          <w:lang w:eastAsia="en-US"/>
        </w:rPr>
        <w:t xml:space="preserve">= ALT+P </w:t>
      </w:r>
      <w:r w:rsidRPr="00DF46F9">
        <w:rPr>
          <w:rFonts w:ascii="Consolas" w:hAnsi="Consolas"/>
          <w:lang w:eastAsia="en-US"/>
        </w:rPr>
        <w:br/>
        <w:t xml:space="preserve">ID_EDIT_COPYTITLE </w:t>
      </w:r>
      <w:r w:rsidRPr="00DF46F9">
        <w:rPr>
          <w:rFonts w:ascii="Consolas" w:hAnsi="Consolas"/>
          <w:lang w:eastAsia="en-US"/>
        </w:rPr>
        <w:t xml:space="preserve">= ALT+T </w:t>
      </w:r>
      <w:r w:rsidRPr="00DF46F9">
        <w:rPr>
          <w:rFonts w:ascii="Consolas" w:hAnsi="Consolas"/>
          <w:lang w:eastAsia="en-US"/>
        </w:rPr>
        <w:br/>
        <w:t xml:space="preserve">ID_EDIT_PASTE </w:t>
      </w:r>
      <w:r w:rsidRPr="00DF46F9">
        <w:rPr>
          <w:rFonts w:ascii="Consolas" w:hAnsi="Consolas"/>
          <w:lang w:eastAsia="en-US"/>
        </w:rPr>
        <w:br/>
        <w:t xml:space="preserve">ID_EDIT_PASTETITLE </w:t>
      </w:r>
      <w:r w:rsidRPr="00DF46F9">
        <w:rPr>
          <w:rFonts w:ascii="Consolas" w:hAnsi="Consolas"/>
          <w:lang w:eastAsia="en-US"/>
        </w:rPr>
        <w:t xml:space="preserve">= CTRL+I </w:t>
      </w:r>
      <w:r w:rsidRPr="00DF46F9">
        <w:rPr>
          <w:rFonts w:ascii="Consolas" w:hAnsi="Consolas"/>
          <w:lang w:eastAsia="en-US"/>
        </w:rPr>
        <w:br/>
        <w:t xml:space="preserve">ID_EDIT_SELECTALL </w:t>
      </w:r>
      <w:r w:rsidRPr="00DF46F9">
        <w:rPr>
          <w:rFonts w:ascii="Consolas" w:hAnsi="Consolas"/>
          <w:lang w:eastAsia="en-US"/>
        </w:rPr>
        <w:t xml:space="preserve">= CTRL+A </w:t>
      </w:r>
      <w:r w:rsidRPr="00DF46F9">
        <w:rPr>
          <w:rFonts w:ascii="Consolas" w:hAnsi="Consolas"/>
          <w:lang w:eastAsia="en-US"/>
        </w:rPr>
        <w:br/>
        <w:t xml:space="preserve">ID_EDIT_SELECTNONE </w:t>
      </w:r>
      <w:r w:rsidRPr="00DF46F9">
        <w:rPr>
          <w:rFonts w:ascii="Consolas" w:hAnsi="Consolas"/>
          <w:lang w:eastAsia="en-US"/>
        </w:rPr>
        <w:t xml:space="preserve">= CTRL+SHIFT+A </w:t>
      </w:r>
      <w:r w:rsidRPr="00DF46F9">
        <w:rPr>
          <w:rFonts w:ascii="Consolas" w:hAnsi="Consolas"/>
          <w:lang w:eastAsia="en-US"/>
        </w:rPr>
        <w:br/>
        <w:t xml:space="preserve">ID_EDIT_TABLE </w:t>
      </w:r>
      <w:r w:rsidRPr="00DF46F9">
        <w:rPr>
          <w:rFonts w:ascii="Consolas" w:hAnsi="Consolas"/>
          <w:lang w:eastAsia="en-US"/>
        </w:rPr>
        <w:t xml:space="preserve">= CTRL+T </w:t>
      </w:r>
      <w:r w:rsidRPr="00DF46F9">
        <w:rPr>
          <w:rFonts w:ascii="Consolas" w:hAnsi="Consolas"/>
          <w:lang w:eastAsia="en-US"/>
        </w:rPr>
        <w:br/>
        <w:t xml:space="preserve">ID_EDIT_FIND </w:t>
      </w:r>
      <w:r w:rsidRPr="00DF46F9">
        <w:rPr>
          <w:rFonts w:ascii="Consolas" w:hAnsi="Consolas"/>
          <w:lang w:eastAsia="en-US"/>
        </w:rPr>
        <w:t xml:space="preserve">= CTRL+F </w:t>
      </w:r>
      <w:r w:rsidRPr="00DF46F9">
        <w:rPr>
          <w:rFonts w:ascii="Consolas" w:hAnsi="Consolas"/>
          <w:lang w:eastAsia="en-US"/>
        </w:rPr>
        <w:br/>
        <w:t xml:space="preserve">ID_EDIT_FINDAGAIN </w:t>
      </w:r>
      <w:r w:rsidRPr="00DF46F9">
        <w:rPr>
          <w:rFonts w:ascii="Consolas" w:hAnsi="Consolas"/>
          <w:lang w:eastAsia="en-US"/>
        </w:rPr>
        <w:t xml:space="preserve">= F3 </w:t>
      </w:r>
      <w:r w:rsidRPr="00DF46F9">
        <w:rPr>
          <w:rFonts w:ascii="Consolas" w:hAnsi="Consolas"/>
          <w:lang w:eastAsia="en-US"/>
        </w:rPr>
        <w:br/>
        <w:t xml:space="preserve">ID_EDIT_FIND_REPLACE </w:t>
      </w:r>
      <w:r w:rsidRPr="00DF46F9">
        <w:rPr>
          <w:rFonts w:ascii="Consolas" w:hAnsi="Consolas"/>
          <w:lang w:eastAsia="en-US"/>
        </w:rPr>
        <w:t xml:space="preserve">= CTRL+H </w:t>
      </w:r>
      <w:r w:rsidRPr="00DF46F9">
        <w:rPr>
          <w:rFonts w:ascii="Consolas" w:hAnsi="Consolas"/>
          <w:lang w:eastAsia="en-US"/>
        </w:rPr>
        <w:br/>
        <w:t xml:space="preserve">ID_EDIT_GOTOLINE                                   = </w:t>
      </w:r>
      <w:r w:rsidRPr="00DF46F9">
        <w:rPr>
          <w:rFonts w:ascii="Consolas" w:hAnsi="Consolas"/>
          <w:lang w:eastAsia="en-US"/>
        </w:rPr>
        <w:t xml:space="preserve">CTRL+G </w:t>
      </w:r>
      <w:r w:rsidRPr="00DF46F9">
        <w:rPr>
          <w:rFonts w:ascii="Consolas" w:hAnsi="Consolas"/>
          <w:lang w:eastAsia="en-US"/>
        </w:rPr>
        <w:br/>
        <w:t xml:space="preserve">ID_EDIT_DELETE_LINE </w:t>
      </w:r>
      <w:r w:rsidRPr="00DF46F9">
        <w:rPr>
          <w:rFonts w:ascii="Consolas" w:hAnsi="Consolas"/>
          <w:lang w:eastAsia="en-US"/>
        </w:rPr>
        <w:t xml:space="preserve">= CTRL+Y </w:t>
      </w:r>
      <w:r w:rsidRPr="00DF46F9">
        <w:rPr>
          <w:rFonts w:ascii="Consolas" w:hAnsi="Consolas"/>
          <w:lang w:eastAsia="en-US"/>
        </w:rPr>
        <w:br/>
        <w:t xml:space="preserve">ID_EDIT_DELETE_REMAINING_LINE </w:t>
      </w:r>
      <w:r w:rsidRPr="00DF46F9">
        <w:rPr>
          <w:rFonts w:ascii="Consolas" w:hAnsi="Consolas"/>
          <w:lang w:eastAsia="en-US"/>
        </w:rPr>
        <w:t xml:space="preserve">= CTRL+E </w:t>
      </w:r>
      <w:r w:rsidRPr="00DF46F9">
        <w:rPr>
          <w:rFonts w:ascii="Consolas" w:hAnsi="Consolas"/>
          <w:lang w:eastAsia="en-US"/>
        </w:rPr>
        <w:br/>
        <w:t xml:space="preserve">ID_EDIT_DELETE_SELECTION </w:t>
      </w:r>
      <w:r w:rsidRPr="00DF46F9">
        <w:rPr>
          <w:rFonts w:ascii="Consolas" w:hAnsi="Consolas"/>
          <w:lang w:eastAsia="en-US"/>
        </w:rPr>
        <w:br/>
        <w:t xml:space="preserve">ID_EDIT_DELETE_WORD </w:t>
      </w:r>
      <w:r w:rsidRPr="00DF46F9">
        <w:rPr>
          <w:rFonts w:ascii="Consolas" w:hAnsi="Consolas"/>
          <w:lang w:eastAsia="en-US"/>
        </w:rPr>
        <w:t xml:space="preserve">= CTRL+W </w:t>
      </w:r>
      <w:r w:rsidRPr="00DF46F9">
        <w:rPr>
          <w:rFonts w:ascii="Consolas" w:hAnsi="Consolas"/>
          <w:lang w:eastAsia="en-US"/>
        </w:rPr>
        <w:br/>
        <w:t xml:space="preserve">ID_EDIT_JOIN_LINES </w:t>
      </w:r>
      <w:r w:rsidRPr="00DF46F9">
        <w:rPr>
          <w:rFonts w:ascii="Consolas" w:hAnsi="Consolas"/>
          <w:lang w:eastAsia="en-US"/>
        </w:rPr>
        <w:t xml:space="preserve">= CTRL+J</w:t>
      </w:r>
    </w:p>
    <w:p w:rsidRPr="00DF46F9" w:rsidR="006915E7" w:rsidP="00DF46F9" w:rsidRDefault="006915E7" w14:paraId="60DBC850" w14:textId="391AFCCC">
      <w:pPr>
        <w:pStyle w:val="NoSpacing"/>
        <w:rPr>
          <w:rFonts w:ascii="Consolas" w:hAnsi="Consolas"/>
          <w:lang w:eastAsia="en-US"/>
        </w:rPr>
      </w:pPr>
      <w:r w:rsidRPr="00DF46F9">
        <w:rPr>
          <w:rFonts w:ascii="Consolas" w:hAnsi="Consolas"/>
          <w:lang w:eastAsia="en-US"/>
        </w:rPr>
        <w:tab/>
      </w:r>
    </w:p>
    <w:p>
      <w:pPr>
        <w:pStyle w:val="NoSpacing"/>
        <w:rPr>
          <w:rFonts w:ascii="Consolas" w:hAnsi="Consolas"/>
          <w:szCs w:val="22"/>
          <w:lang w:eastAsia="en-US"/>
        </w:rPr>
      </w:pPr>
      <w:r w:rsidRPr="00DF46F9">
        <w:rPr>
          <w:rFonts w:ascii="Consolas" w:hAnsi="Consolas"/>
          <w:szCs w:val="22"/>
          <w:lang w:eastAsia="en-US"/>
        </w:rPr>
        <w:t xml:space="preserve"># Menu d'affichage </w:t>
      </w:r>
      <w:r w:rsidRPr="00DF46F9">
        <w:rPr>
          <w:rFonts w:ascii="Consolas" w:hAnsi="Consolas"/>
          <w:szCs w:val="22"/>
          <w:lang w:eastAsia="en-US"/>
        </w:rPr>
        <w:br/>
        <w:t xml:space="preserve">ID_VIEW_TOOLBAR </w:t>
      </w:r>
      <w:r w:rsidRPr="00DF46F9">
        <w:rPr>
          <w:rFonts w:ascii="Consolas" w:hAnsi="Consolas"/>
          <w:szCs w:val="22"/>
          <w:lang w:eastAsia="en-US"/>
        </w:rPr>
        <w:br/>
        <w:t xml:space="preserve">ID_VIEW_DIACRITICS </w:t>
      </w:r>
      <w:r w:rsidRPr="00DF46F9">
        <w:rPr>
          <w:rFonts w:ascii="Consolas" w:hAnsi="Consolas"/>
          <w:szCs w:val="22"/>
          <w:lang w:eastAsia="en-US"/>
        </w:rPr>
        <w:t xml:space="preserve">= CTRL+D </w:t>
      </w:r>
      <w:r w:rsidRPr="00DF46F9">
        <w:rPr>
          <w:rFonts w:ascii="Consolas" w:hAnsi="Consolas"/>
          <w:szCs w:val="22"/>
          <w:lang w:eastAsia="en-US"/>
        </w:rPr>
        <w:br/>
        <w:t xml:space="preserve">ID_VIEW_NOTIFICATIONS </w:t>
      </w:r>
      <w:r w:rsidRPr="00DF46F9">
        <w:rPr>
          <w:rFonts w:ascii="Consolas" w:hAnsi="Consolas"/>
          <w:szCs w:val="22"/>
          <w:lang w:eastAsia="en-US"/>
        </w:rPr>
        <w:br/>
        <w:t xml:space="preserve">ID_VIEW_TRACE </w:t>
      </w:r>
      <w:r w:rsidRPr="00DF46F9">
        <w:rPr>
          <w:rFonts w:ascii="Consolas" w:hAnsi="Consolas"/>
          <w:szCs w:val="22"/>
          <w:lang w:eastAsia="en-US"/>
        </w:rPr>
        <w:br/>
        <w:t xml:space="preserve">ID_VIEW_VIEWSOURCE</w:t>
      </w:r>
    </w:p>
    <w:p w:rsidRPr="00DF46F9" w:rsidR="006915E7" w:rsidP="006915E7" w:rsidRDefault="006915E7" w14:paraId="2C1F9F59" w14:textId="77777777">
      <w:pPr>
        <w:pStyle w:val="NoSpacing"/>
        <w:rPr>
          <w:rFonts w:ascii="Consolas" w:hAnsi="Consolas"/>
          <w:szCs w:val="22"/>
          <w:lang w:eastAsia="en-US"/>
        </w:rPr>
      </w:pPr>
    </w:p>
    <w:p>
      <w:pPr>
        <w:pStyle w:val="NoSpacing"/>
        <w:rPr>
          <w:rFonts w:ascii="Consolas" w:hAnsi="Consolas"/>
          <w:szCs w:val="22"/>
          <w:lang w:eastAsia="en-US"/>
        </w:rPr>
      </w:pPr>
      <w:r w:rsidRPr="00DF46F9">
        <w:rPr>
          <w:rFonts w:ascii="Consolas" w:hAnsi="Consolas"/>
          <w:szCs w:val="22"/>
          <w:lang w:eastAsia="en-US"/>
        </w:rPr>
        <w:t xml:space="preserve"># Menu des options </w:t>
      </w:r>
      <w:r w:rsidRPr="00DF46F9">
        <w:rPr>
          <w:rFonts w:ascii="Consolas" w:hAnsi="Consolas"/>
          <w:szCs w:val="22"/>
          <w:lang w:eastAsia="en-US"/>
        </w:rPr>
        <w:br/>
        <w:t xml:space="preserve">ID_OPTIONS_PREFERENCES </w:t>
      </w:r>
      <w:r w:rsidRPr="00DF46F9">
        <w:rPr>
          <w:rFonts w:ascii="Consolas" w:hAnsi="Consolas"/>
          <w:szCs w:val="22"/>
          <w:lang w:eastAsia="en-US"/>
        </w:rPr>
        <w:br/>
        <w:t xml:space="preserve">ID_OPTIONS_CONFIGURE_TABLES </w:t>
      </w:r>
      <w:r w:rsidRPr="00DF46F9">
        <w:rPr>
          <w:rFonts w:ascii="Consolas" w:hAnsi="Consolas"/>
          <w:szCs w:val="22"/>
          <w:lang w:eastAsia="en-US"/>
        </w:rPr>
        <w:br/>
        <w:t xml:space="preserve">ID_OPTIONS_CONFIGURE_DOWNLOAD_FILES</w:t>
      </w:r>
    </w:p>
    <w:p w:rsidRPr="00DF46F9" w:rsidR="006915E7" w:rsidP="006915E7" w:rsidRDefault="006915E7" w14:paraId="721F10FC" w14:textId="77777777">
      <w:pPr>
        <w:pStyle w:val="NoSpacing"/>
        <w:rPr>
          <w:rFonts w:ascii="Consolas" w:hAnsi="Consolas"/>
          <w:szCs w:val="22"/>
          <w:lang w:eastAsia="en-US"/>
        </w:rPr>
      </w:pPr>
    </w:p>
    <w:p w:rsidR="00DF46F9" w:rsidRDefault="00DF46F9" w14:paraId="222902AA" w14:textId="77777777">
      <w:pPr>
        <w:spacing w:before="0" w:after="0" w:line="240" w:lineRule="auto"/>
        <w:rPr>
          <w:rFonts w:ascii="Consolas" w:hAnsi="Consolas"/>
          <w:szCs w:val="22"/>
          <w:lang w:eastAsia="en-US"/>
        </w:rPr>
      </w:pPr>
      <w:r>
        <w:rPr>
          <w:rFonts w:ascii="Consolas" w:hAnsi="Consolas"/>
          <w:szCs w:val="22"/>
          <w:lang w:eastAsia="en-US"/>
        </w:rPr>
        <w:br w:type="page"/>
      </w:r>
    </w:p>
    <w:p>
      <w:pPr>
        <w:pStyle w:val="NoSpacing"/>
        <w:rPr>
          <w:rFonts w:ascii="Consolas" w:hAnsi="Consolas"/>
          <w:szCs w:val="22"/>
          <w:lang w:eastAsia="en-US"/>
        </w:rPr>
      </w:pPr>
      <w:r>
        <w:rPr>
          <w:rFonts w:ascii="Consolas" w:hAnsi="Consolas"/>
          <w:noProof/>
          <w:szCs w:val="22"/>
          <w:lang w:eastAsia="en-US"/>
        </w:rPr>
        <w:lastRenderedPageBreak/>
        <mc:AlternateContent>
          <mc:Choice Requires="wps">
            <w:drawing>
              <wp:anchor distT="0" distB="0" distL="114300" distR="114300" simplePos="0" relativeHeight="251658287" behindDoc="1" locked="0" layoutInCell="1" allowOverlap="1" wp14:editId="3AA538C0" wp14:anchorId="1E24633D">
                <wp:simplePos x="0" y="0"/>
                <wp:positionH relativeFrom="column">
                  <wp:posOffset>-69850</wp:posOffset>
                </wp:positionH>
                <wp:positionV relativeFrom="paragraph">
                  <wp:posOffset>-83185</wp:posOffset>
                </wp:positionV>
                <wp:extent cx="6179820" cy="5829300"/>
                <wp:effectExtent l="0" t="0" r="11430" b="19050"/>
                <wp:wrapNone/>
                <wp:docPr id="61573783" name="Rectangle 61573783"/>
                <wp:cNvGraphicFramePr/>
                <a:graphic xmlns:a="http://schemas.openxmlformats.org/drawingml/2006/main">
                  <a:graphicData uri="http://schemas.microsoft.com/office/word/2010/wordprocessingShape">
                    <wps:wsp>
                      <wps:cNvSpPr/>
                      <wps:spPr>
                        <a:xfrm>
                          <a:off x="0" y="0"/>
                          <a:ext cx="6179820" cy="582930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style="position:absolute;margin-left:-5.5pt;margin-top:-6.55pt;width:486.6pt;height:459pt;z-index:-25158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" w14:anchorId="461A1918"/>
            </w:pict>
          </mc:Fallback>
        </mc:AlternateContent>
      </w:r>
      <w:r w:rsidRPr="00DF46F9" w:rsidR="006915E7">
        <w:rPr>
          <w:rFonts w:ascii="Consolas" w:hAnsi="Consolas"/>
          <w:szCs w:val="22"/>
          <w:lang w:eastAsia="en-US"/>
        </w:rPr>
        <w:br/>
        <w:t xml:space="preserve"># ID_TRANSLITERATION_SETUP </w:t>
      </w:r>
      <w:r w:rsidRPr="00DF46F9" w:rsidR="006915E7">
        <w:rPr>
          <w:rFonts w:ascii="Consolas" w:hAnsi="Consolas"/>
          <w:szCs w:val="22"/>
          <w:lang w:eastAsia="en-US"/>
        </w:rPr>
        <w:t xml:space="preserve">= ALT+SHIFT+I </w:t>
      </w:r>
      <w:r w:rsidRPr="00DF46F9" w:rsidR="006915E7">
        <w:rPr>
          <w:rFonts w:ascii="Consolas" w:hAnsi="Consolas"/>
          <w:szCs w:val="22"/>
          <w:lang w:eastAsia="en-US"/>
        </w:rPr>
        <w:br/>
        <w:t xml:space="preserve">ID_TRANSLITERATION_REPEATE </w:t>
      </w:r>
      <w:r w:rsidRPr="00DF46F9" w:rsidR="006915E7">
        <w:rPr>
          <w:rFonts w:ascii="Consolas" w:hAnsi="Consolas"/>
          <w:szCs w:val="22"/>
          <w:lang w:eastAsia="en-US"/>
        </w:rPr>
        <w:t xml:space="preserve">= ALT+SHIFT+H </w:t>
      </w:r>
      <w:r w:rsidRPr="00DF46F9" w:rsidR="006915E7">
        <w:rPr>
          <w:rFonts w:ascii="Consolas" w:hAnsi="Consolas"/>
          <w:szCs w:val="22"/>
          <w:lang w:eastAsia="en-US"/>
        </w:rPr>
        <w:br/>
        <w:t xml:space="preserve">ID_ADD_NUMBERCODE_SETUP </w:t>
      </w:r>
      <w:r w:rsidRPr="00DF46F9" w:rsidR="006915E7">
        <w:rPr>
          <w:rFonts w:ascii="Consolas" w:hAnsi="Consolas"/>
          <w:szCs w:val="22"/>
          <w:lang w:eastAsia="en-US"/>
        </w:rPr>
        <w:t xml:space="preserve">= CTRL+SHIFT+T </w:t>
      </w:r>
      <w:r w:rsidRPr="00DF46F9" w:rsidR="006915E7">
        <w:rPr>
          <w:rFonts w:ascii="Consolas" w:hAnsi="Consolas"/>
          <w:szCs w:val="22"/>
          <w:lang w:eastAsia="en-US"/>
        </w:rPr>
        <w:br/>
        <w:t xml:space="preserve">ID_ADD_NUMBERCODE_REPEATE </w:t>
      </w:r>
      <w:r w:rsidRPr="00DF46F9" w:rsidR="006915E7">
        <w:rPr>
          <w:rFonts w:ascii="Consolas" w:hAnsi="Consolas"/>
          <w:szCs w:val="22"/>
          <w:lang w:eastAsia="en-US"/>
        </w:rPr>
        <w:t xml:space="preserve">= CTRL+SHIFT+H</w:t>
      </w:r>
    </w:p>
    <w:p w:rsidRPr="00453051" w:rsidR="006915E7" w:rsidP="006915E7" w:rsidRDefault="006915E7" w14:paraId="7DDA08D7" w14:textId="77777777">
      <w:pPr>
        <w:pStyle w:val="NoSpacing"/>
        <w:rPr>
          <w:szCs w:val="22"/>
          <w:lang w:eastAsia="en-US"/>
        </w:rPr>
      </w:pPr>
    </w:p>
    <w:p>
      <w:pPr>
        <w:pStyle w:val="NoSpacing"/>
        <w:rPr>
          <w:rFonts w:ascii="Consolas" w:hAnsi="Consolas"/>
          <w:szCs w:val="22"/>
          <w:lang w:eastAsia="en-US"/>
        </w:rPr>
      </w:pPr>
      <w:r w:rsidRPr="00DF46F9">
        <w:rPr>
          <w:rFonts w:ascii="Consolas" w:hAnsi="Consolas"/>
          <w:szCs w:val="22"/>
          <w:lang w:eastAsia="en-US"/>
        </w:rPr>
        <w:t xml:space="preserve"># Menu Scripts </w:t>
      </w:r>
      <w:r w:rsidRPr="00DF46F9">
        <w:rPr>
          <w:rFonts w:ascii="Consolas" w:hAnsi="Consolas"/>
          <w:szCs w:val="22"/>
          <w:lang w:eastAsia="en-US"/>
        </w:rPr>
        <w:br/>
        <w:t xml:space="preserve">ID_MENU_SCRIPTS_SCRIPTEXPLORER </w:t>
      </w:r>
      <w:r w:rsidRPr="00DF46F9">
        <w:rPr>
          <w:rFonts w:ascii="Consolas" w:hAnsi="Consolas"/>
          <w:szCs w:val="22"/>
          <w:lang w:eastAsia="en-US"/>
        </w:rPr>
        <w:br/>
        <w:t xml:space="preserve">ID_MENU_SCRIPTS_CONFIGURE_SCRIPTS </w:t>
      </w:r>
      <w:r w:rsidRPr="00DF46F9">
        <w:rPr>
          <w:rFonts w:ascii="Consolas" w:hAnsi="Consolas"/>
          <w:szCs w:val="22"/>
          <w:lang w:eastAsia="en-US"/>
        </w:rPr>
        <w:br/>
        <w:t xml:space="preserve">ID_MENU_SCRIPTS_CONFIGURE_SCRIPT_MENU </w:t>
      </w:r>
      <w:r w:rsidRPr="00DF46F9">
        <w:rPr>
          <w:rFonts w:ascii="Consolas" w:hAnsi="Consolas"/>
          <w:szCs w:val="22"/>
          <w:lang w:eastAsia="en-US"/>
        </w:rPr>
        <w:br/>
        <w:t xml:space="preserve">ID_MENU_SCRIPTS_HIDE_DEFAULT_SCRIPTMENUS </w:t>
      </w:r>
      <w:r w:rsidRPr="00DF46F9">
        <w:rPr>
          <w:rFonts w:ascii="Consolas" w:hAnsi="Consolas"/>
          <w:szCs w:val="22"/>
          <w:lang w:eastAsia="en-US"/>
        </w:rPr>
        <w:br/>
        <w:t xml:space="preserve">ID_MENU_SCRIPTS_RELOAD_ALL_SCRIPTS </w:t>
      </w:r>
      <w:r w:rsidRPr="00DF46F9">
        <w:rPr>
          <w:rFonts w:ascii="Consolas" w:hAnsi="Consolas"/>
          <w:szCs w:val="22"/>
          <w:lang w:eastAsia="en-US"/>
        </w:rPr>
        <w:br/>
        <w:t xml:space="preserve">ID_MENU_SCRIPTS_DEFAULT_SCRIPTS_BUTTONS</w:t>
      </w:r>
      <w:r w:rsidRPr="00DF46F9">
        <w:rPr>
          <w:rFonts w:ascii="Consolas" w:hAnsi="Consolas"/>
          <w:szCs w:val="22"/>
          <w:lang w:eastAsia="en-US"/>
        </w:rPr>
        <w:br/>
      </w:r>
      <w:r w:rsidRPr="00DF46F9">
        <w:rPr>
          <w:rFonts w:ascii="Consolas" w:hAnsi="Consolas"/>
          <w:szCs w:val="22"/>
          <w:lang w:eastAsia="en-US"/>
        </w:rPr>
        <w:br/>
        <w:t xml:space="preserve"> # Menu d'aide </w:t>
      </w:r>
      <w:r w:rsidRPr="00DF46F9">
        <w:rPr>
          <w:rFonts w:ascii="Consolas" w:hAnsi="Consolas"/>
          <w:szCs w:val="22"/>
          <w:lang w:eastAsia="en-US"/>
        </w:rPr>
        <w:br/>
        <w:t xml:space="preserve">ID_HELP_CATALOGUING </w:t>
      </w:r>
      <w:r w:rsidRPr="00DF46F9">
        <w:rPr>
          <w:rFonts w:ascii="Consolas" w:hAnsi="Consolas"/>
          <w:szCs w:val="22"/>
          <w:lang w:eastAsia="en-US"/>
        </w:rPr>
        <w:t xml:space="preserve">= F1 </w:t>
      </w:r>
      <w:r w:rsidRPr="00DF46F9">
        <w:rPr>
          <w:rFonts w:ascii="Consolas" w:hAnsi="Consolas"/>
          <w:szCs w:val="22"/>
          <w:lang w:eastAsia="en-US"/>
        </w:rPr>
        <w:br/>
        <w:t xml:space="preserve">ID_HELP_INFO</w:t>
      </w:r>
    </w:p>
    <w:p w:rsidRPr="00DF46F9" w:rsidR="006915E7" w:rsidP="006915E7" w:rsidRDefault="006915E7" w14:paraId="6F92782B" w14:textId="77777777">
      <w:pPr>
        <w:pStyle w:val="NoSpacing"/>
        <w:rPr>
          <w:rFonts w:ascii="Consolas" w:hAnsi="Consolas"/>
          <w:szCs w:val="22"/>
          <w:lang w:eastAsia="en-US"/>
        </w:rPr>
      </w:pPr>
    </w:p>
    <w:p>
      <w:pPr>
        <w:pStyle w:val="NoSpacing"/>
        <w:rPr>
          <w:rFonts w:ascii="Consolas" w:hAnsi="Consolas"/>
          <w:szCs w:val="22"/>
          <w:lang w:eastAsia="en-US"/>
        </w:rPr>
      </w:pPr>
      <w:r w:rsidRPr="00DF46F9">
        <w:rPr>
          <w:rFonts w:ascii="Consolas" w:hAnsi="Consolas"/>
          <w:szCs w:val="22"/>
          <w:lang w:eastAsia="en-US"/>
        </w:rPr>
        <w:br/>
        <w:t xml:space="preserve"># ID_TOOLBAR_GOTO_START_PAGE </w:t>
      </w:r>
      <w:r w:rsidRPr="00DF46F9">
        <w:rPr>
          <w:rFonts w:ascii="Consolas" w:hAnsi="Consolas"/>
          <w:szCs w:val="22"/>
          <w:lang w:eastAsia="en-US"/>
        </w:rPr>
        <w:t xml:space="preserve">= CTRL+N </w:t>
      </w:r>
      <w:r w:rsidRPr="00DF46F9">
        <w:rPr>
          <w:rFonts w:ascii="Consolas" w:hAnsi="Consolas"/>
          <w:szCs w:val="22"/>
          <w:lang w:eastAsia="en-US"/>
        </w:rPr>
        <w:br/>
        <w:t xml:space="preserve">ID_TOOLBAR_HOME </w:t>
      </w:r>
      <w:r w:rsidRPr="00DF46F9">
        <w:rPr>
          <w:rFonts w:ascii="Consolas" w:hAnsi="Consolas"/>
          <w:szCs w:val="22"/>
          <w:lang w:eastAsia="en-US"/>
        </w:rPr>
        <w:br/>
        <w:t xml:space="preserve">ID_TOOLBAR_PRINT_DIALOG </w:t>
      </w:r>
      <w:r w:rsidRPr="00DF46F9">
        <w:rPr>
          <w:rFonts w:ascii="Consolas" w:hAnsi="Consolas"/>
          <w:szCs w:val="22"/>
          <w:lang w:eastAsia="en-US"/>
        </w:rPr>
        <w:t xml:space="preserve">= CTRL+P </w:t>
      </w:r>
      <w:r w:rsidRPr="00DF46F9">
        <w:rPr>
          <w:rFonts w:ascii="Consolas" w:hAnsi="Consolas"/>
          <w:szCs w:val="22"/>
          <w:lang w:eastAsia="en-US"/>
        </w:rPr>
        <w:br/>
        <w:t xml:space="preserve">ID_TOOLBAR_BACK </w:t>
      </w:r>
      <w:r w:rsidRPr="00DF46F9">
        <w:rPr>
          <w:rFonts w:ascii="Consolas" w:hAnsi="Consolas"/>
          <w:szCs w:val="22"/>
          <w:lang w:eastAsia="en-US"/>
        </w:rPr>
        <w:br/>
        <w:t xml:space="preserve">ID_TOOLBAR_FORWARD </w:t>
      </w:r>
      <w:r w:rsidRPr="00DF46F9">
        <w:rPr>
          <w:rFonts w:ascii="Consolas" w:hAnsi="Consolas"/>
          <w:szCs w:val="22"/>
          <w:lang w:eastAsia="en-US"/>
        </w:rPr>
        <w:br/>
        <w:t xml:space="preserve">ID_TOOLBAR_DELETE_TEMPLATE_CACHE </w:t>
      </w:r>
      <w:r w:rsidRPr="00DF46F9">
        <w:rPr>
          <w:rFonts w:ascii="Consolas" w:hAnsi="Consolas"/>
          <w:szCs w:val="22"/>
          <w:lang w:eastAsia="en-US"/>
        </w:rPr>
        <w:br/>
        <w:t xml:space="preserve">ID_TOOLBAR_WINDOWSTATE_BACK </w:t>
      </w:r>
      <w:r w:rsidRPr="00DF46F9">
        <w:rPr>
          <w:rFonts w:ascii="Consolas" w:hAnsi="Consolas"/>
          <w:szCs w:val="22"/>
          <w:lang w:eastAsia="en-US"/>
        </w:rPr>
        <w:br/>
        <w:t xml:space="preserve">ID_TOOLBAR_WINDOWSTATE_CLOSE </w:t>
      </w:r>
      <w:r w:rsidRPr="00DF46F9">
        <w:rPr>
          <w:rFonts w:ascii="Consolas" w:hAnsi="Consolas"/>
          <w:szCs w:val="22"/>
          <w:lang w:eastAsia="en-US"/>
        </w:rPr>
        <w:br/>
        <w:t xml:space="preserve">ID_TOOLBAR_WINDOWSTATE_FORWARD </w:t>
      </w:r>
      <w:r w:rsidRPr="00DF46F9">
        <w:rPr>
          <w:rFonts w:ascii="Consolas" w:hAnsi="Consolas"/>
          <w:szCs w:val="22"/>
          <w:lang w:eastAsia="en-US"/>
        </w:rPr>
        <w:br/>
        <w:t xml:space="preserve">ID_TOOLBAR_TABLEFUNCTION </w:t>
      </w:r>
      <w:r w:rsidRPr="00DF46F9">
        <w:rPr>
          <w:rFonts w:ascii="Consolas" w:hAnsi="Consolas"/>
          <w:szCs w:val="22"/>
          <w:lang w:eastAsia="en-US"/>
        </w:rPr>
        <w:t xml:space="preserve">= CTRL+T </w:t>
      </w:r>
      <w:r w:rsidRPr="00DF46F9">
        <w:rPr>
          <w:rFonts w:ascii="Consolas" w:hAnsi="Consolas"/>
          <w:szCs w:val="22"/>
          <w:lang w:eastAsia="en-US"/>
        </w:rPr>
        <w:br/>
        <w:t xml:space="preserve">ID_TOOLBAR_SENDEPNTOLBS</w:t>
      </w:r>
    </w:p>
    <w:p w:rsidRPr="00DF46F9" w:rsidR="006915E7" w:rsidP="006915E7" w:rsidRDefault="006915E7" w14:paraId="14DD808B" w14:textId="77777777">
      <w:pPr>
        <w:pStyle w:val="NoSpacing"/>
        <w:rPr>
          <w:rFonts w:ascii="Consolas" w:hAnsi="Consolas"/>
          <w:szCs w:val="22"/>
          <w:lang w:eastAsia="en-US"/>
        </w:rPr>
      </w:pPr>
    </w:p>
    <w:p>
      <w:pPr>
        <w:pStyle w:val="NoSpacing"/>
        <w:rPr>
          <w:rFonts w:ascii="Consolas" w:hAnsi="Consolas"/>
          <w:szCs w:val="22"/>
          <w:lang w:eastAsia="en-US"/>
        </w:rPr>
      </w:pPr>
      <w:r w:rsidRPr="00DF46F9">
        <w:rPr>
          <w:rFonts w:ascii="Consolas" w:hAnsi="Consolas"/>
          <w:szCs w:val="22"/>
          <w:lang w:eastAsia="en-US"/>
        </w:rPr>
        <w:t xml:space="preserve"># Autres </w:t>
      </w:r>
      <w:r w:rsidRPr="00DF46F9">
        <w:rPr>
          <w:rFonts w:ascii="Consolas" w:hAnsi="Consolas"/>
          <w:szCs w:val="22"/>
          <w:lang w:eastAsia="en-US"/>
        </w:rPr>
        <w:br/>
        <w:t xml:space="preserve">ID_SET_FOCUS_ON_CMD_LINE </w:t>
      </w:r>
      <w:r w:rsidRPr="00DF46F9">
        <w:rPr>
          <w:rFonts w:ascii="Consolas" w:hAnsi="Consolas"/>
          <w:szCs w:val="22"/>
          <w:lang w:eastAsia="en-US"/>
        </w:rPr>
        <w:t xml:space="preserve">= ALT+C </w:t>
      </w:r>
      <w:r w:rsidRPr="00DF46F9">
        <w:rPr>
          <w:rFonts w:ascii="Consolas" w:hAnsi="Consolas"/>
          <w:szCs w:val="22"/>
          <w:lang w:eastAsia="en-US"/>
        </w:rPr>
        <w:br/>
        <w:t xml:space="preserve">ID_CLOSE_TRACE_WINDOW </w:t>
      </w:r>
      <w:r w:rsidRPr="00DF46F9">
        <w:rPr>
          <w:rFonts w:ascii="Consolas" w:hAnsi="Consolas"/>
          <w:szCs w:val="22"/>
          <w:lang w:eastAsia="en-US"/>
        </w:rPr>
        <w:t xml:space="preserve">= ALT+D</w:t>
      </w:r>
    </w:p>
    <w:p w:rsidR="006915E7" w:rsidP="006915E7" w:rsidRDefault="006915E7" w14:paraId="5A88C4FB" w14:textId="77777777">
      <w:pPr>
        <w:rPr>
          <w:lang w:eastAsia="en-US"/>
        </w:rPr>
      </w:pPr>
    </w:p>
    <w:p>
      <w:pPr>
        <w:rPr>
          <w:rFonts w:eastAsia="Times New Roman" w:cs="Arial"/>
          <w:color w:val="000000" w:themeColor="text1"/>
          <w:szCs w:val="22"/>
          <w:lang w:eastAsia="en-US"/>
        </w:rPr>
      </w:pPr>
      <w:r w:rsidRPr="00AC30E4">
        <w:rPr>
          <w:rFonts w:eastAsia="Times New Roman" w:cs="Arial"/>
          <w:color w:val="000000" w:themeColor="text1"/>
          <w:szCs w:val="22"/>
          <w:lang w:eastAsia="en-US"/>
        </w:rPr>
        <w:t xml:space="preserve">Ce fichier contient </w:t>
      </w:r>
      <w:r w:rsidRPr="00AC30E4">
        <w:rPr>
          <w:rFonts w:eastAsia="Times New Roman" w:cs="Arial"/>
          <w:color w:val="000000" w:themeColor="text1"/>
          <w:szCs w:val="22"/>
          <w:lang w:eastAsia="en-US"/>
        </w:rPr>
        <w:t xml:space="preserve">tous les </w:t>
      </w:r>
      <w:r w:rsidR="00A269D4">
        <w:rPr>
          <w:rFonts w:eastAsia="Times New Roman" w:cs="Arial"/>
          <w:color w:val="000000" w:themeColor="text1"/>
          <w:szCs w:val="22"/>
          <w:lang w:eastAsia="en-US"/>
        </w:rPr>
        <w:t xml:space="preserve">identifiants de </w:t>
      </w:r>
      <w:r w:rsidRPr="00AC30E4">
        <w:rPr>
          <w:rFonts w:eastAsia="Times New Roman" w:cs="Arial"/>
          <w:color w:val="000000" w:themeColor="text1"/>
          <w:szCs w:val="22"/>
          <w:lang w:eastAsia="en-US"/>
        </w:rPr>
        <w:t xml:space="preserve">ressources </w:t>
      </w:r>
      <w:r w:rsidRPr="00AC30E4">
        <w:rPr>
          <w:rFonts w:eastAsia="Times New Roman" w:cs="Arial"/>
          <w:color w:val="000000" w:themeColor="text1"/>
          <w:szCs w:val="22"/>
          <w:lang w:eastAsia="en-US"/>
        </w:rPr>
        <w:t xml:space="preserve">pris en charge </w:t>
      </w:r>
      <w:r w:rsidRPr="00AC30E4">
        <w:rPr>
          <w:rFonts w:eastAsia="Times New Roman" w:cs="Arial"/>
          <w:color w:val="000000" w:themeColor="text1"/>
          <w:szCs w:val="22"/>
          <w:lang w:eastAsia="en-US"/>
        </w:rPr>
        <w:t xml:space="preserve">auxquels </w:t>
      </w:r>
      <w:r w:rsidRPr="00AC30E4" w:rsidR="00AE0FDF">
        <w:rPr>
          <w:rFonts w:eastAsia="Times New Roman" w:cs="Arial"/>
          <w:color w:val="000000" w:themeColor="text1"/>
          <w:szCs w:val="22"/>
          <w:lang w:eastAsia="en-US"/>
        </w:rPr>
        <w:t xml:space="preserve">un raccourci clavier </w:t>
      </w:r>
      <w:r w:rsidRPr="00AC30E4">
        <w:rPr>
          <w:rFonts w:eastAsia="Times New Roman" w:cs="Arial"/>
          <w:color w:val="000000" w:themeColor="text1"/>
          <w:szCs w:val="22"/>
          <w:lang w:eastAsia="en-US"/>
        </w:rPr>
        <w:t xml:space="preserve">peut être attribué. L'</w:t>
      </w:r>
      <w:r>
        <w:rPr>
          <w:rFonts w:eastAsia="Times New Roman" w:cs="Arial"/>
          <w:color w:val="000000" w:themeColor="text1"/>
          <w:szCs w:val="22"/>
          <w:lang w:eastAsia="en-US"/>
        </w:rPr>
        <w:t xml:space="preserve">utilisation de </w:t>
      </w:r>
      <w:r w:rsidRPr="00AC30E4">
        <w:rPr>
          <w:rFonts w:eastAsia="Times New Roman" w:cs="Arial"/>
          <w:color w:val="000000" w:themeColor="text1"/>
          <w:szCs w:val="22"/>
          <w:lang w:eastAsia="en-US"/>
        </w:rPr>
        <w:t xml:space="preserve">tout autre identifiant </w:t>
      </w:r>
      <w:r w:rsidRPr="00AC30E4">
        <w:rPr>
          <w:rFonts w:eastAsia="Times New Roman" w:cs="Arial"/>
          <w:color w:val="000000" w:themeColor="text1"/>
          <w:szCs w:val="22"/>
          <w:lang w:eastAsia="en-US"/>
        </w:rPr>
        <w:t xml:space="preserve">de ressource </w:t>
      </w:r>
      <w:r w:rsidRPr="00AC30E4">
        <w:rPr>
          <w:rFonts w:eastAsia="Times New Roman" w:cs="Arial"/>
          <w:color w:val="000000" w:themeColor="text1"/>
          <w:szCs w:val="22"/>
          <w:lang w:eastAsia="en-US"/>
        </w:rPr>
        <w:t xml:space="preserve">ne figurant pas dans ce fichier n'est pas </w:t>
      </w:r>
      <w:r>
        <w:rPr>
          <w:rFonts w:eastAsia="Times New Roman" w:cs="Arial"/>
          <w:color w:val="000000" w:themeColor="text1"/>
          <w:szCs w:val="22"/>
          <w:lang w:eastAsia="en-US"/>
        </w:rPr>
        <w:t xml:space="preserve">autorisée</w:t>
      </w:r>
      <w:r w:rsidRPr="00AC30E4">
        <w:rPr>
          <w:rFonts w:eastAsia="Times New Roman" w:cs="Arial"/>
          <w:color w:val="000000" w:themeColor="text1"/>
          <w:szCs w:val="22"/>
          <w:lang w:eastAsia="en-US"/>
        </w:rPr>
        <w:t xml:space="preserve">.</w:t>
      </w:r>
    </w:p>
    <w:p>
      <w:pPr>
        <w:rPr>
          <w:lang w:eastAsia="en-US"/>
        </w:rPr>
      </w:pPr>
      <w:r w:rsidRPr="00AC30E4">
        <w:rPr>
          <w:lang w:eastAsia="en-US"/>
        </w:rPr>
        <w:t xml:space="preserve">Le format correct de la correspondance entre un </w:t>
      </w:r>
      <w:r w:rsidRPr="00AC30E4">
        <w:rPr>
          <w:lang w:eastAsia="en-US"/>
        </w:rPr>
        <w:t xml:space="preserve">identifiant de ressource </w:t>
      </w:r>
      <w:r w:rsidRPr="00AC30E4">
        <w:rPr>
          <w:lang w:eastAsia="en-US"/>
        </w:rPr>
        <w:t xml:space="preserve">et </w:t>
      </w:r>
      <w:r w:rsidR="00AE0FDF">
        <w:rPr>
          <w:lang w:eastAsia="en-US"/>
        </w:rPr>
        <w:t xml:space="preserve">un </w:t>
      </w:r>
      <w:r w:rsidRPr="00AC30E4">
        <w:rPr>
          <w:lang w:eastAsia="en-US"/>
        </w:rPr>
        <w:t xml:space="preserve">raccourci clavier :</w:t>
      </w:r>
    </w:p>
    <w:p>
      <w:pPr>
        <w:rPr>
          <w:lang w:eastAsia="en-US"/>
        </w:rPr>
      </w:pPr>
      <w:r>
        <w:rPr>
          <w:noProof/>
          <w:lang w:eastAsia="en-US"/>
        </w:rPr>
        <mc:AlternateContent>
          <mc:Choice Requires="wps">
            <w:drawing>
              <wp:anchor distT="0" distB="0" distL="114300" distR="114300" simplePos="0" relativeHeight="251658286" behindDoc="1" locked="0" layoutInCell="1" allowOverlap="1" wp14:editId="6FC6B95D" wp14:anchorId="5EBC1035">
                <wp:simplePos x="0" y="0"/>
                <wp:positionH relativeFrom="column">
                  <wp:posOffset>-24130</wp:posOffset>
                </wp:positionH>
                <wp:positionV relativeFrom="paragraph">
                  <wp:posOffset>168275</wp:posOffset>
                </wp:positionV>
                <wp:extent cx="6126480" cy="350520"/>
                <wp:effectExtent l="0" t="0" r="26670" b="11430"/>
                <wp:wrapNone/>
                <wp:docPr id="1522491546" name="Rectangle 1522491546"/>
                <wp:cNvGraphicFramePr/>
                <a:graphic xmlns:a="http://schemas.openxmlformats.org/drawingml/2006/main">
                  <a:graphicData uri="http://schemas.microsoft.com/office/word/2010/wordprocessingShape">
                    <wps:wsp>
                      <wps:cNvSpPr/>
                      <wps:spPr>
                        <a:xfrm>
                          <a:off x="0" y="0"/>
                          <a:ext cx="6126480" cy="35052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style="position:absolute;margin-left:-1.9pt;margin-top:13.25pt;width:482.4pt;height:27.6pt;z-index:-25158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" w14:anchorId="375F71FE"/>
            </w:pict>
          </mc:Fallback>
        </mc:AlternateContent>
      </w:r>
      <w:r w:rsidRPr="00AC30E4">
        <w:rPr>
          <w:lang w:eastAsia="en-US"/>
        </w:rPr>
        <w:br/>
      </w:r>
      <w:r>
        <w:rPr>
          <w:lang w:eastAsia="en-US"/>
        </w:rPr>
        <w:t xml:space="preserve"> resourceID </w:t>
      </w:r>
      <w:r w:rsidRPr="00AC30E4">
        <w:rPr>
          <w:lang w:eastAsia="en-US"/>
        </w:rPr>
        <w:t xml:space="preserve">= XXX + YYYY + ZZZ + UUU</w:t>
      </w:r>
    </w:p>
    <w:p>
      <w:pPr>
        <w:rPr>
          <w:lang w:eastAsia="en-US"/>
        </w:rPr>
      </w:pPr>
      <w:r w:rsidRPr="00AC30E4">
        <w:rPr>
          <w:lang w:eastAsia="en-US"/>
        </w:rPr>
        <w:br/>
        <w:t xml:space="preserve"> où XXX, YYY, ZZZ peuvent être l'une des </w:t>
      </w:r>
      <w:r w:rsidR="003306C3">
        <w:rPr>
          <w:lang w:eastAsia="en-US"/>
        </w:rPr>
        <w:t xml:space="preserve">touches de raccourci suivantes </w:t>
      </w:r>
      <w:r w:rsidRPr="00AC30E4">
        <w:rPr>
          <w:lang w:eastAsia="en-US"/>
        </w:rPr>
        <w:t xml:space="preserve">: </w:t>
      </w:r>
      <w:r>
        <w:rPr>
          <w:lang w:eastAsia="en-US"/>
        </w:rPr>
        <w:br/>
      </w:r>
      <w:r w:rsidRPr="00AC30E4">
        <w:rPr>
          <w:lang w:eastAsia="en-US"/>
        </w:rPr>
        <w:t xml:space="preserve">CTRL, ALT, SHIFT, ou vide </w:t>
      </w:r>
      <w:r>
        <w:rPr>
          <w:lang w:eastAsia="en-US"/>
        </w:rPr>
        <w:t xml:space="preserve">et </w:t>
      </w:r>
      <w:r w:rsidRPr="00AC30E4">
        <w:rPr>
          <w:lang w:eastAsia="en-US"/>
        </w:rPr>
        <w:t xml:space="preserve">UUU peut être l'une des touches </w:t>
      </w:r>
      <w:r w:rsidR="003306C3">
        <w:rPr>
          <w:lang w:eastAsia="en-US"/>
        </w:rPr>
        <w:t xml:space="preserve">ou </w:t>
      </w:r>
      <w:r w:rsidRPr="00AC30E4">
        <w:rPr>
          <w:lang w:eastAsia="en-US"/>
        </w:rPr>
        <w:t xml:space="preserve">raccourcis </w:t>
      </w:r>
      <w:r w:rsidRPr="00AC30E4">
        <w:rPr>
          <w:lang w:eastAsia="en-US"/>
        </w:rPr>
        <w:t xml:space="preserve">suivants </w:t>
      </w:r>
      <w:r w:rsidRPr="00AC30E4">
        <w:rPr>
          <w:lang w:eastAsia="en-US"/>
        </w:rPr>
        <w:t xml:space="preserve">: </w:t>
      </w:r>
      <w:r>
        <w:rPr>
          <w:lang w:eastAsia="en-US"/>
        </w:rPr>
        <w:br/>
      </w:r>
      <w:r w:rsidRPr="00AC30E4">
        <w:rPr>
          <w:lang w:eastAsia="en-US"/>
        </w:rPr>
        <w:t xml:space="preserve">SUPPRIMER, INSÉRER, RETOUR ARRIÈRE, TABULATION, ESC, HOME, END, F1-F12, NUM1-NUM9, A-Z, 1-9.</w:t>
      </w:r>
    </w:p>
    <w:p>
      <w:pPr>
        <w:pStyle w:val="NoSpacing"/>
        <w:rPr>
          <w:shd w:val="clear" w:color="auto" w:fill="FFFFFF"/>
        </w:rPr>
      </w:pPr>
      <w:r w:rsidRPr="00AC30E4">
        <w:rPr>
          <w:lang w:eastAsia="en-US"/>
        </w:rPr>
        <w:t xml:space="preserve">Ces touches sont combinées avec '+' </w:t>
      </w:r>
      <w:r>
        <w:rPr>
          <w:lang w:eastAsia="en-US"/>
        </w:rPr>
        <w:t xml:space="preserve">et </w:t>
      </w:r>
      <w:r w:rsidRPr="00AC30E4">
        <w:rPr>
          <w:lang w:eastAsia="en-US"/>
        </w:rPr>
        <w:t xml:space="preserve">ne peuvent être présentes qu'une seule fois dans la combinaison de </w:t>
      </w:r>
      <w:r w:rsidR="003306C3">
        <w:rPr>
          <w:lang w:eastAsia="en-US"/>
        </w:rPr>
        <w:t xml:space="preserve">touches</w:t>
      </w:r>
      <w:r w:rsidRPr="00AC30E4">
        <w:rPr>
          <w:lang w:eastAsia="en-US"/>
        </w:rPr>
        <w:t xml:space="preserve">.</w:t>
      </w:r>
      <w:r w:rsidRPr="00AC30E4">
        <w:rPr>
          <w:lang w:eastAsia="en-US"/>
        </w:rPr>
        <w:br/>
      </w:r>
      <w:r w:rsidR="006E5EBB">
        <w:rPr>
          <w:lang w:eastAsia="en-US"/>
        </w:rPr>
        <w:t xml:space="preserve">Cependant, les touches </w:t>
      </w:r>
      <w:r w:rsidRPr="00AC30E4">
        <w:rPr>
          <w:lang w:eastAsia="en-US"/>
        </w:rPr>
        <w:t xml:space="preserve">NUM1-NUM9 peuvent être utilisées indépendamment, c'est-à-dire qu'aucune combinaison avec d'autres touches n'</w:t>
      </w:r>
      <w:r>
        <w:rPr>
          <w:lang w:eastAsia="en-US"/>
        </w:rPr>
        <w:lastRenderedPageBreak/>
        <w:t xml:space="preserve">est nécessaire</w:t>
      </w:r>
      <w:r w:rsidRPr="00AC30E4">
        <w:rPr>
          <w:lang w:eastAsia="en-US"/>
        </w:rPr>
        <w:t xml:space="preserve">, telles que NUM1, NUM2, etc. L'</w:t>
      </w:r>
      <w:r w:rsidRPr="00AC30E4">
        <w:rPr>
          <w:lang w:eastAsia="en-US"/>
        </w:rPr>
        <w:t xml:space="preserve">ordre de XXX, YYY, ZZZ et UUU n</w:t>
      </w:r>
      <w:r w:rsidRPr="00AC30E4">
        <w:rPr>
          <w:lang w:eastAsia="en-US"/>
        </w:rPr>
        <w:t xml:space="preserve">'</w:t>
      </w:r>
      <w:r w:rsidR="00370947">
        <w:rPr>
          <w:lang w:eastAsia="en-US"/>
        </w:rPr>
        <w:t xml:space="preserve">est </w:t>
      </w:r>
      <w:r w:rsidRPr="00AC30E4">
        <w:rPr>
          <w:lang w:eastAsia="en-US"/>
        </w:rPr>
        <w:t xml:space="preserve">pas important.</w:t>
      </w:r>
      <w:r>
        <w:rPr>
          <w:lang w:eastAsia="en-US"/>
        </w:rPr>
        <w:br/>
      </w:r>
      <w:r>
        <w:rPr>
          <w:lang w:eastAsia="en-US"/>
        </w:rPr>
        <w:br/>
      </w:r>
      <w:r w:rsidRPr="00E0617D">
        <w:rPr>
          <w:shd w:val="clear" w:color="auto" w:fill="FFFFFF"/>
        </w:rPr>
        <w:t xml:space="preserve">Exemples de bonnes définitions :</w:t>
      </w:r>
    </w:p>
    <w:p w:rsidR="006915E7" w:rsidP="006915E7" w:rsidRDefault="006915E7" w14:paraId="68706D5C" w14:textId="7A0DC1C8">
      <w:pPr>
        <w:pStyle w:val="NoSpacing"/>
        <w:rPr>
          <w:lang w:eastAsia="en-US"/>
        </w:rPr>
      </w:pPr>
    </w:p>
    <w:p>
      <w:pPr>
        <w:pStyle w:val="NoSpacing"/>
        <w:rPr>
          <w:lang w:eastAsia="en-US"/>
        </w:rPr>
      </w:pPr>
      <w:r>
        <w:rPr>
          <w:lang w:eastAsia="en-US"/>
        </w:rPr>
        <w:t xml:space="preserve">ID1 = CTRL+O</w:t>
      </w:r>
    </w:p>
    <w:p>
      <w:pPr>
        <w:pStyle w:val="NoSpacing"/>
        <w:rPr>
          <w:lang w:eastAsia="en-US"/>
        </w:rPr>
      </w:pPr>
      <w:r>
        <w:rPr>
          <w:lang w:eastAsia="en-US"/>
        </w:rPr>
        <w:t xml:space="preserve">ID2 = ALT+1</w:t>
      </w:r>
    </w:p>
    <w:p>
      <w:pPr>
        <w:pStyle w:val="NoSpacing"/>
        <w:rPr>
          <w:lang w:eastAsia="en-US"/>
        </w:rPr>
      </w:pPr>
      <w:r>
        <w:rPr>
          <w:lang w:eastAsia="en-US"/>
        </w:rPr>
        <w:t xml:space="preserve">ID3 = CTRL+ALT+SHIFT+F8</w:t>
      </w:r>
    </w:p>
    <w:p>
      <w:pPr>
        <w:pStyle w:val="NoSpacing"/>
        <w:rPr>
          <w:lang w:eastAsia="en-US"/>
        </w:rPr>
      </w:pPr>
      <w:r>
        <w:rPr>
          <w:lang w:eastAsia="en-US"/>
        </w:rPr>
        <w:t xml:space="preserve">ID4 = CTRL+ALT+NUM3</w:t>
      </w:r>
    </w:p>
    <w:p>
      <w:pPr>
        <w:pStyle w:val="NoSpacing"/>
        <w:rPr>
          <w:lang w:eastAsia="en-US"/>
        </w:rPr>
      </w:pPr>
      <w:r>
        <w:rPr>
          <w:lang w:eastAsia="en-US"/>
        </w:rPr>
        <w:t xml:space="preserve">ID5 = CTRL+ALT+SHIFT+BACKSPACE</w:t>
      </w:r>
    </w:p>
    <w:p>
      <w:pPr>
        <w:pStyle w:val="NoSpacing"/>
        <w:rPr>
          <w:lang w:eastAsia="en-US"/>
        </w:rPr>
      </w:pPr>
      <w:r>
        <w:rPr>
          <w:lang w:eastAsia="en-US"/>
        </w:rPr>
        <w:t xml:space="preserve">ID6 = CTRL+ALT+SHIFT+SUPPRESSION</w:t>
      </w:r>
    </w:p>
    <w:p>
      <w:pPr>
        <w:pStyle w:val="NoSpacing"/>
        <w:rPr>
          <w:lang w:eastAsia="en-US"/>
        </w:rPr>
      </w:pPr>
      <w:r>
        <w:rPr>
          <w:lang w:eastAsia="en-US"/>
        </w:rPr>
        <w:t xml:space="preserve">ID7 = ALT+INSERT</w:t>
      </w:r>
    </w:p>
    <w:p>
      <w:pPr>
        <w:pStyle w:val="NoSpacing"/>
        <w:rPr>
          <w:lang w:eastAsia="en-US"/>
        </w:rPr>
      </w:pPr>
      <w:r>
        <w:rPr>
          <w:lang w:eastAsia="en-US"/>
        </w:rPr>
        <w:t xml:space="preserve">ID8 = ALT+HOME</w:t>
      </w:r>
    </w:p>
    <w:p>
      <w:pPr>
        <w:pStyle w:val="NoSpacing"/>
        <w:rPr>
          <w:lang w:eastAsia="en-US"/>
        </w:rPr>
      </w:pPr>
      <w:r>
        <w:rPr>
          <w:lang w:eastAsia="en-US"/>
        </w:rPr>
        <w:t xml:space="preserve">ID9 = ALT+END</w:t>
      </w:r>
    </w:p>
    <w:p>
      <w:pPr>
        <w:pStyle w:val="NoSpacing"/>
        <w:rPr>
          <w:lang w:eastAsia="en-US"/>
        </w:rPr>
      </w:pPr>
      <w:r>
        <w:rPr>
          <w:lang w:eastAsia="en-US"/>
        </w:rPr>
        <w:t xml:space="preserve">ID10 = SHIFT+TAB</w:t>
      </w:r>
    </w:p>
    <w:p>
      <w:pPr>
        <w:pStyle w:val="NoSpacing"/>
        <w:rPr>
          <w:lang w:eastAsia="en-US"/>
        </w:rPr>
      </w:pPr>
      <w:r>
        <w:rPr>
          <w:lang w:eastAsia="en-US"/>
        </w:rPr>
        <w:t xml:space="preserve">ID11= SHIFT+ESC</w:t>
      </w:r>
    </w:p>
    <w:p>
      <w:pPr>
        <w:pStyle w:val="NoSpacing"/>
        <w:rPr>
          <w:lang w:eastAsia="en-US"/>
        </w:rPr>
      </w:pPr>
      <w:r>
        <w:rPr>
          <w:lang w:eastAsia="en-US"/>
        </w:rPr>
        <w:t xml:space="preserve">....</w:t>
      </w:r>
    </w:p>
    <w:p w:rsidR="006915E7" w:rsidP="006915E7" w:rsidRDefault="006915E7" w14:paraId="6904CDCE" w14:textId="77777777">
      <w:pPr>
        <w:rPr>
          <w:lang w:eastAsia="en-US"/>
        </w:rPr>
      </w:pPr>
    </w:p>
    <w:p>
      <w:pPr>
        <w:rPr>
          <w:lang w:eastAsia="en-US"/>
        </w:rPr>
      </w:pPr>
      <w:r>
        <w:rPr>
          <w:lang w:eastAsia="en-US"/>
        </w:rPr>
        <w:t xml:space="preserve">Chaque fois que WinIBW4 </w:t>
      </w:r>
      <w:r w:rsidR="00C5733A">
        <w:rPr>
          <w:lang w:eastAsia="en-US"/>
        </w:rPr>
        <w:t xml:space="preserve">démarre</w:t>
      </w:r>
      <w:r>
        <w:rPr>
          <w:lang w:eastAsia="en-US"/>
        </w:rPr>
        <w:t xml:space="preserve">, la carte définie dans le fichier 'ResourceIDHotkeyMap.txt' est lue et utilisée pour attribuer des raccourcis clavier aux </w:t>
      </w:r>
      <w:r>
        <w:rPr>
          <w:lang w:eastAsia="en-US"/>
        </w:rPr>
        <w:t xml:space="preserve">éléments du menu </w:t>
      </w:r>
      <w:r>
        <w:rPr>
          <w:lang w:eastAsia="en-US"/>
        </w:rPr>
        <w:t xml:space="preserve">principal</w:t>
      </w:r>
      <w:r>
        <w:rPr>
          <w:lang w:eastAsia="en-US"/>
        </w:rPr>
        <w:t xml:space="preserve">, aux </w:t>
      </w:r>
      <w:r w:rsidR="00C5733A">
        <w:rPr>
          <w:lang w:eastAsia="en-US"/>
        </w:rPr>
        <w:t xml:space="preserve">boutons de la </w:t>
      </w:r>
      <w:r>
        <w:rPr>
          <w:lang w:eastAsia="en-US"/>
        </w:rPr>
        <w:t xml:space="preserve">barre d'outils </w:t>
      </w:r>
      <w:r w:rsidR="003306C3">
        <w:rPr>
          <w:lang w:eastAsia="en-US"/>
        </w:rPr>
        <w:t xml:space="preserve">standard </w:t>
      </w:r>
      <w:r>
        <w:rPr>
          <w:lang w:eastAsia="en-US"/>
        </w:rPr>
        <w:t xml:space="preserve">et à deux autres éléments (</w:t>
      </w:r>
      <w:r w:rsidR="00C5733A">
        <w:rPr>
          <w:lang w:eastAsia="en-US"/>
        </w:rPr>
        <w:t xml:space="preserve">focalisation </w:t>
      </w:r>
      <w:r>
        <w:rPr>
          <w:lang w:eastAsia="en-US"/>
        </w:rPr>
        <w:t xml:space="preserve">sur la barre de commandes et fermeture de la fenêtre Trace, respectivement).</w:t>
      </w:r>
    </w:p>
    <w:p>
      <w:pPr>
        <w:rPr>
          <w:lang w:eastAsia="en-US"/>
        </w:rPr>
      </w:pPr>
      <w:r>
        <w:rPr>
          <w:lang w:eastAsia="en-US"/>
        </w:rPr>
        <w:t xml:space="preserve">Dans les cas suivants, un message approprié s'affiche :</w:t>
      </w:r>
    </w:p>
    <w:p>
      <w:pPr>
        <w:pStyle w:val="ListParagraph"/>
        <w:numPr>
          <w:ilvl w:val="0"/>
          <w:numId w:val="70"/>
        </w:numPr>
        <w:jc w:val="both"/>
        <w:rPr>
          <w:lang w:eastAsia="en-US"/>
        </w:rPr>
      </w:pPr>
      <w:r w:rsidR="006D36C7">
        <w:rPr>
          <w:lang w:eastAsia="en-US"/>
        </w:rPr>
        <w:t xml:space="preserve">Il</w:t>
      </w:r>
      <w:r>
        <w:rPr>
          <w:lang w:eastAsia="en-US"/>
        </w:rPr>
        <w:t xml:space="preserve"> n'</w:t>
      </w:r>
      <w:r>
        <w:rPr>
          <w:lang w:eastAsia="en-US"/>
        </w:rPr>
        <w:t xml:space="preserve">y a </w:t>
      </w:r>
      <w:r>
        <w:rPr>
          <w:lang w:eastAsia="en-US"/>
        </w:rPr>
        <w:t xml:space="preserve">pas de bonne définition pour l'association d'un </w:t>
      </w:r>
      <w:r>
        <w:rPr>
          <w:lang w:eastAsia="en-US"/>
        </w:rPr>
        <w:t xml:space="preserve">resourceId </w:t>
      </w:r>
      <w:r>
        <w:rPr>
          <w:lang w:eastAsia="en-US"/>
        </w:rPr>
        <w:t xml:space="preserve">à </w:t>
      </w:r>
      <w:r w:rsidR="006D36C7">
        <w:rPr>
          <w:lang w:eastAsia="en-US"/>
        </w:rPr>
        <w:t xml:space="preserve">une </w:t>
      </w:r>
      <w:r>
        <w:rPr>
          <w:lang w:eastAsia="en-US"/>
        </w:rPr>
        <w:t xml:space="preserve">carte de raccourcis clavier </w:t>
      </w:r>
      <w:r>
        <w:rPr>
          <w:lang w:eastAsia="en-US"/>
        </w:rPr>
        <w:t xml:space="preserve">;</w:t>
      </w:r>
    </w:p>
    <w:p>
      <w:pPr>
        <w:pStyle w:val="ListParagraph"/>
        <w:numPr>
          <w:ilvl w:val="0"/>
          <w:numId w:val="70"/>
        </w:numPr>
        <w:jc w:val="both"/>
        <w:rPr>
          <w:lang w:eastAsia="en-US"/>
        </w:rPr>
      </w:pPr>
      <w:r>
        <w:rPr>
          <w:lang w:eastAsia="en-US"/>
        </w:rPr>
        <w:t xml:space="preserve">Non pris en charge L</w:t>
      </w:r>
      <w:r>
        <w:rPr>
          <w:lang w:eastAsia="en-US"/>
        </w:rPr>
        <w:t xml:space="preserve">'</w:t>
      </w:r>
      <w:r>
        <w:rPr>
          <w:lang w:eastAsia="en-US"/>
        </w:rPr>
        <w:t xml:space="preserve">identifiant de la ressource </w:t>
      </w:r>
      <w:r>
        <w:rPr>
          <w:lang w:eastAsia="en-US"/>
        </w:rPr>
        <w:t xml:space="preserve">est </w:t>
      </w:r>
      <w:r>
        <w:rPr>
          <w:lang w:eastAsia="en-US"/>
        </w:rPr>
        <w:t xml:space="preserve">utilisé ;</w:t>
      </w:r>
    </w:p>
    <w:p>
      <w:pPr>
        <w:pStyle w:val="ListParagraph"/>
        <w:numPr>
          <w:ilvl w:val="0"/>
          <w:numId w:val="70"/>
        </w:numPr>
        <w:jc w:val="both"/>
        <w:rPr>
          <w:lang w:eastAsia="en-US"/>
        </w:rPr>
      </w:pPr>
      <w:r>
        <w:rPr>
          <w:lang w:eastAsia="en-US"/>
        </w:rPr>
        <w:t xml:space="preserve">Le raccourci clavier est </w:t>
      </w:r>
      <w:r>
        <w:rPr>
          <w:lang w:eastAsia="en-US"/>
        </w:rPr>
        <w:t xml:space="preserve">réservé ;</w:t>
      </w:r>
    </w:p>
    <w:p>
      <w:pPr>
        <w:pStyle w:val="ListParagraph"/>
        <w:numPr>
          <w:ilvl w:val="0"/>
          <w:numId w:val="70"/>
        </w:numPr>
        <w:jc w:val="both"/>
        <w:rPr>
          <w:lang w:eastAsia="en-US"/>
        </w:rPr>
      </w:pPr>
      <w:r>
        <w:rPr>
          <w:lang w:eastAsia="en-US"/>
        </w:rPr>
        <w:t xml:space="preserve">Le raccourci clavier est utilisé pour un autre </w:t>
      </w:r>
      <w:r>
        <w:rPr>
          <w:lang w:eastAsia="en-US"/>
        </w:rPr>
        <w:t xml:space="preserve">identifiant de ressource </w:t>
      </w:r>
      <w:r>
        <w:rPr>
          <w:lang w:eastAsia="en-US"/>
        </w:rPr>
        <w:t xml:space="preserve">;</w:t>
      </w:r>
    </w:p>
    <w:p>
      <w:pPr>
        <w:rPr>
          <w:lang w:eastAsia="en-US"/>
        </w:rPr>
      </w:pPr>
      <w:r>
        <w:rPr>
          <w:lang w:eastAsia="en-US"/>
        </w:rPr>
        <w:t xml:space="preserve">Exceptions :</w:t>
      </w:r>
    </w:p>
    <w:p>
      <w:pPr>
        <w:pStyle w:val="ListParagraph"/>
        <w:numPr>
          <w:ilvl w:val="0"/>
          <w:numId w:val="71"/>
        </w:numPr>
        <w:rPr>
          <w:lang w:eastAsia="en-US"/>
        </w:rPr>
      </w:pPr>
      <w:r>
        <w:rPr>
          <w:lang w:eastAsia="en-US"/>
        </w:rPr>
        <w:t xml:space="preserve">ID_FILE_STARTPAGE et ID_TOOLBAR_GOTO_START_PAGE peuvent utiliser le même </w:t>
      </w:r>
      <w:r>
        <w:rPr>
          <w:lang w:eastAsia="en-US"/>
        </w:rPr>
        <w:t xml:space="preserve">raccourci clavier.</w:t>
      </w:r>
    </w:p>
    <w:p>
      <w:pPr>
        <w:pStyle w:val="ListParagraph"/>
        <w:numPr>
          <w:ilvl w:val="0"/>
          <w:numId w:val="71"/>
        </w:numPr>
        <w:rPr>
          <w:lang w:eastAsia="en-US"/>
        </w:rPr>
      </w:pPr>
      <w:r>
        <w:rPr>
          <w:lang w:eastAsia="en-US"/>
        </w:rPr>
        <w:t xml:space="preserve">ID_FILE_PRINT_DIALOG et ID_TOOLBAR_PRINT_DIALOG peuvent utiliser le même </w:t>
      </w:r>
      <w:r>
        <w:rPr>
          <w:lang w:eastAsia="en-US"/>
        </w:rPr>
        <w:t xml:space="preserve">raccourci clavier.</w:t>
      </w:r>
    </w:p>
    <w:p>
      <w:pPr>
        <w:pStyle w:val="ListParagraph"/>
        <w:numPr>
          <w:ilvl w:val="0"/>
          <w:numId w:val="71"/>
        </w:numPr>
        <w:rPr>
          <w:lang w:eastAsia="en-US"/>
        </w:rPr>
      </w:pPr>
      <w:r>
        <w:rPr>
          <w:lang w:eastAsia="en-US"/>
        </w:rPr>
        <w:t xml:space="preserve">ID_EDIT_TABLE et ID_TOOLBAR_TABLEFUNCTION peuvent utiliser le même </w:t>
      </w:r>
      <w:r>
        <w:rPr>
          <w:lang w:eastAsia="en-US"/>
        </w:rPr>
        <w:t xml:space="preserve">raccourci clavier.</w:t>
      </w:r>
    </w:p>
    <w:p w:rsidR="00B749A9" w:rsidP="006915E7" w:rsidRDefault="00B749A9" w14:paraId="073382EA" w14:textId="77777777">
      <w:pPr>
        <w:rPr>
          <w:rFonts w:eastAsia="Times New Roman" w:cs="Arial"/>
          <w:color w:val="000000" w:themeColor="text1"/>
          <w:szCs w:val="22"/>
          <w:lang w:eastAsia="en-US"/>
        </w:rPr>
      </w:pPr>
    </w:p>
    <w:p>
      <w:pPr>
        <w:rPr>
          <w:lang w:eastAsia="en-US"/>
        </w:rPr>
      </w:pPr>
      <w:r>
        <w:rPr>
          <w:rFonts w:eastAsia="Times New Roman" w:cs="Arial"/>
          <w:color w:val="000000" w:themeColor="text1"/>
          <w:szCs w:val="22"/>
          <w:lang w:eastAsia="en-US"/>
        </w:rPr>
        <w:t xml:space="preserve">Lors de la </w:t>
      </w:r>
      <w:r w:rsidR="00B749A9">
        <w:rPr>
          <w:rFonts w:eastAsia="Times New Roman" w:cs="Arial"/>
          <w:color w:val="000000" w:themeColor="text1"/>
          <w:szCs w:val="22"/>
          <w:lang w:eastAsia="en-US"/>
        </w:rPr>
        <w:t xml:space="preserve">création d'un WinIBW4 spécifique à un site</w:t>
      </w:r>
      <w:r w:rsidRPr="00AC30E4" w:rsidR="00B749A9">
        <w:rPr>
          <w:rFonts w:eastAsia="Times New Roman" w:cs="Arial"/>
          <w:color w:val="000000" w:themeColor="text1"/>
          <w:szCs w:val="22"/>
          <w:lang w:eastAsia="en-US"/>
        </w:rPr>
        <w:t xml:space="preserve">, le fichier " ResourceIDHotkeyMap.txt " peut être utilisé comme modèle. </w:t>
      </w:r>
      <w:r w:rsidR="00544DAB">
        <w:rPr>
          <w:rFonts w:eastAsia="Times New Roman" w:cs="Arial"/>
          <w:color w:val="000000" w:themeColor="text1"/>
          <w:szCs w:val="22"/>
          <w:lang w:eastAsia="en-US"/>
        </w:rPr>
        <w:t xml:space="preserve">Le </w:t>
      </w:r>
      <w:r w:rsidR="006915E7">
        <w:rPr>
          <w:lang w:eastAsia="en-US"/>
        </w:rPr>
        <w:t xml:space="preserve">gestionnaire d'un site </w:t>
      </w:r>
      <w:r w:rsidR="00544DAB">
        <w:rPr>
          <w:lang w:eastAsia="en-US"/>
        </w:rPr>
        <w:t xml:space="preserve">qui est responsable de l'installation d'un WinIBW4 spécifique </w:t>
      </w:r>
      <w:r w:rsidR="006915E7">
        <w:rPr>
          <w:lang w:eastAsia="en-US"/>
        </w:rPr>
        <w:t xml:space="preserve">peut mettre à jour le fichier " ResourceIDHotkeyMap.txt " fourni par OCLC </w:t>
      </w:r>
      <w:r w:rsidR="007F24E6">
        <w:rPr>
          <w:lang w:eastAsia="en-US"/>
        </w:rPr>
        <w:t xml:space="preserve">avec les </w:t>
      </w:r>
      <w:r w:rsidR="007F24E6">
        <w:rPr>
          <w:lang w:eastAsia="en-US"/>
        </w:rPr>
        <w:t xml:space="preserve">raccourcis</w:t>
      </w:r>
      <w:r w:rsidR="00544DAB">
        <w:rPr>
          <w:lang w:eastAsia="en-US"/>
        </w:rPr>
        <w:t xml:space="preserve"> clavier </w:t>
      </w:r>
      <w:r w:rsidR="007F24E6">
        <w:rPr>
          <w:lang w:eastAsia="en-US"/>
        </w:rPr>
        <w:t xml:space="preserve">spécifiques au site </w:t>
      </w:r>
      <w:r w:rsidR="006915E7">
        <w:rPr>
          <w:lang w:eastAsia="en-US"/>
        </w:rPr>
        <w:t xml:space="preserve">et </w:t>
      </w:r>
      <w:r w:rsidR="00B749A9">
        <w:rPr>
          <w:lang w:eastAsia="en-US"/>
        </w:rPr>
        <w:t xml:space="preserve">utiliser le </w:t>
      </w:r>
      <w:r w:rsidR="00B749A9">
        <w:rPr>
          <w:lang w:eastAsia="en-US"/>
        </w:rPr>
        <w:t xml:space="preserve">fichier </w:t>
      </w:r>
      <w:r w:rsidR="006915E7">
        <w:rPr>
          <w:lang w:eastAsia="en-US"/>
        </w:rPr>
        <w:t xml:space="preserve">" ResourceIDHotkeyMap.txt " spécifique au site </w:t>
      </w:r>
      <w:r w:rsidR="006915E7">
        <w:rPr>
          <w:lang w:eastAsia="en-US"/>
        </w:rPr>
        <w:t xml:space="preserve">lors de la création d'un WinIBW4 spécifique au site </w:t>
      </w:r>
      <w:r w:rsidR="006D36C7">
        <w:rPr>
          <w:lang w:eastAsia="en-US"/>
        </w:rPr>
        <w:t xml:space="preserve">en </w:t>
      </w:r>
      <w:r w:rsidR="006D36C7">
        <w:rPr>
          <w:color w:val="000000"/>
          <w:szCs w:val="22"/>
        </w:rPr>
        <w:t xml:space="preserve">reconditionnant </w:t>
      </w:r>
      <w:r w:rsidRPr="00987C16" w:rsidR="006D36C7">
        <w:rPr>
          <w:color w:val="000000"/>
          <w:szCs w:val="22"/>
        </w:rPr>
        <w:t xml:space="preserve">WinIBW4 de </w:t>
      </w:r>
      <w:r w:rsidR="006915E7">
        <w:rPr>
          <w:lang w:eastAsia="en-US"/>
        </w:rPr>
        <w:t xml:space="preserve">manière à ce que le site dispose de ses propres raccourcis clavier pour les </w:t>
      </w:r>
      <w:r w:rsidR="006915E7">
        <w:rPr>
          <w:lang w:eastAsia="en-US"/>
        </w:rPr>
        <w:t xml:space="preserve">éléments du menu </w:t>
      </w:r>
      <w:r w:rsidR="006915E7">
        <w:rPr>
          <w:lang w:eastAsia="en-US"/>
        </w:rPr>
        <w:t xml:space="preserve">principal</w:t>
      </w:r>
      <w:r w:rsidR="006915E7">
        <w:rPr>
          <w:lang w:eastAsia="en-US"/>
        </w:rPr>
        <w:t xml:space="preserve">, les boutons de la </w:t>
      </w:r>
      <w:r w:rsidR="00B749A9">
        <w:rPr>
          <w:lang w:eastAsia="en-US"/>
        </w:rPr>
        <w:t xml:space="preserve">barre d'outils </w:t>
      </w:r>
      <w:r w:rsidR="006D36C7">
        <w:rPr>
          <w:lang w:eastAsia="en-US"/>
        </w:rPr>
        <w:t xml:space="preserve">standard </w:t>
      </w:r>
      <w:r w:rsidR="006915E7">
        <w:rPr>
          <w:lang w:eastAsia="en-US"/>
        </w:rPr>
        <w:t xml:space="preserve">et </w:t>
      </w:r>
      <w:r w:rsidR="00B749A9">
        <w:rPr>
          <w:lang w:eastAsia="en-US"/>
        </w:rPr>
        <w:t xml:space="preserve">deux </w:t>
      </w:r>
      <w:r w:rsidR="006915E7">
        <w:rPr>
          <w:lang w:eastAsia="en-US"/>
        </w:rPr>
        <w:t xml:space="preserve">autres.</w:t>
      </w:r>
    </w:p>
    <w:p>
      <w:pPr>
        <w:rPr>
          <w:lang w:eastAsia="zh-CN"/>
        </w:rPr>
      </w:pPr>
      <w:r>
        <w:rPr>
          <w:lang w:eastAsia="en-US"/>
        </w:rPr>
        <w:t xml:space="preserve">Dans le </w:t>
      </w:r>
      <w:r>
        <w:rPr>
          <w:lang w:eastAsia="en-US"/>
        </w:rPr>
        <w:t xml:space="preserve">fichier ResourceIDHotkeyMap.txt d'</w:t>
      </w:r>
      <w:r w:rsidR="006D36C7">
        <w:rPr>
          <w:lang w:eastAsia="en-US"/>
        </w:rPr>
        <w:t xml:space="preserve">OCLC</w:t>
      </w:r>
      <w:r>
        <w:rPr>
          <w:lang w:eastAsia="en-US"/>
        </w:rPr>
        <w:t xml:space="preserve">, il </w:t>
      </w:r>
      <w:r>
        <w:rPr>
          <w:lang w:eastAsia="en-US"/>
        </w:rPr>
        <w:t xml:space="preserve">n'</w:t>
      </w:r>
      <w:r w:rsidR="00C6493F">
        <w:rPr>
          <w:lang w:eastAsia="en-US"/>
        </w:rPr>
        <w:t xml:space="preserve">y a </w:t>
      </w:r>
      <w:r>
        <w:rPr>
          <w:lang w:eastAsia="en-US"/>
        </w:rPr>
        <w:t xml:space="preserve">pas de </w:t>
      </w:r>
      <w:r w:rsidR="00C6493F">
        <w:rPr>
          <w:lang w:eastAsia="en-US"/>
        </w:rPr>
        <w:t xml:space="preserve">raccourci</w:t>
      </w:r>
      <w:r>
        <w:rPr>
          <w:lang w:eastAsia="en-US"/>
        </w:rPr>
        <w:t xml:space="preserve"> clavier </w:t>
      </w:r>
      <w:r>
        <w:rPr>
          <w:lang w:eastAsia="en-US"/>
        </w:rPr>
        <w:t xml:space="preserve">pour certains </w:t>
      </w:r>
      <w:r>
        <w:rPr>
          <w:lang w:eastAsia="en-US"/>
        </w:rPr>
        <w:t xml:space="preserve">identifiants </w:t>
      </w:r>
      <w:r w:rsidR="00C6493F">
        <w:rPr>
          <w:lang w:eastAsia="en-US"/>
        </w:rPr>
        <w:t xml:space="preserve">de</w:t>
      </w:r>
      <w:r>
        <w:rPr>
          <w:lang w:eastAsia="en-US"/>
        </w:rPr>
        <w:t xml:space="preserve"> ressources</w:t>
      </w:r>
      <w:r>
        <w:rPr>
          <w:lang w:eastAsia="en-US"/>
        </w:rPr>
        <w:t xml:space="preserve">. </w:t>
      </w:r>
      <w:r>
        <w:rPr>
          <w:lang w:eastAsia="en-US"/>
        </w:rPr>
        <w:t xml:space="preserve">Un site peut attribuer un raccourci clavier à </w:t>
      </w:r>
      <w:r w:rsidR="00D23DD1">
        <w:rPr>
          <w:lang w:eastAsia="en-US"/>
        </w:rPr>
        <w:t xml:space="preserve">ces </w:t>
      </w:r>
      <w:r>
        <w:rPr>
          <w:lang w:eastAsia="en-US"/>
        </w:rPr>
        <w:t xml:space="preserve">identifiants de ressources </w:t>
      </w:r>
      <w:r>
        <w:rPr>
          <w:lang w:eastAsia="en-US"/>
        </w:rPr>
        <w:t xml:space="preserve">si nécessaire.</w:t>
      </w:r>
    </w:p>
    <w:p w:rsidRPr="00D00717" w:rsidR="006915E7" w:rsidP="005C7E4D" w:rsidRDefault="006915E7" w14:paraId="239A473F" w14:textId="77777777"/>
    <w:p>
      <w:pPr>
        <w:pStyle w:val="Heading2"/>
      </w:pPr>
      <w:bookmarkStart w:name="_Ref88481919" w:id="52"/>
      <w:bookmarkStart w:name="_Toc157780811" w:id="53"/>
      <w:r>
        <w:rPr>
          <w:rFonts w:hint="eastAsia"/>
        </w:rPr>
        <w:t xml:space="preserve">Barre d'outils par défaut</w:t>
      </w:r>
      <w:bookmarkEnd w:id="52"/>
      <w:bookmarkEnd w:id="53"/>
    </w:p>
    <w:p>
      <w:pPr>
        <w:rPr>
          <w:lang w:eastAsia="zh-CN"/>
        </w:rPr>
      </w:pPr>
      <w:r>
        <w:rPr>
          <w:rFonts w:hint="eastAsia"/>
          <w:lang w:eastAsia="zh-CN"/>
        </w:rPr>
        <w:t xml:space="preserve">La </w:t>
      </w:r>
      <w:r>
        <w:rPr>
          <w:rFonts w:hint="eastAsia"/>
          <w:lang w:eastAsia="zh-CN"/>
        </w:rPr>
        <w:t xml:space="preserve">barre d'outils par défaut </w:t>
      </w:r>
      <w:r>
        <w:rPr>
          <w:lang w:eastAsia="zh-CN"/>
        </w:rPr>
        <w:t xml:space="preserve">est constituée </w:t>
      </w:r>
      <w:r>
        <w:rPr>
          <w:rFonts w:hint="eastAsia"/>
          <w:lang w:eastAsia="zh-CN"/>
        </w:rPr>
        <w:t xml:space="preserve">des </w:t>
      </w:r>
      <w:r>
        <w:rPr>
          <w:rFonts w:hint="eastAsia"/>
          <w:lang w:eastAsia="zh-CN"/>
        </w:rPr>
        <w:t xml:space="preserve">boutons de </w:t>
      </w:r>
      <w:r>
        <w:rPr>
          <w:lang w:eastAsia="zh-CN"/>
        </w:rPr>
        <w:t xml:space="preserve">texte </w:t>
      </w:r>
      <w:r>
        <w:rPr>
          <w:rFonts w:hint="eastAsia"/>
          <w:lang w:eastAsia="zh-CN"/>
        </w:rPr>
        <w:t xml:space="preserve">situés sous la barre d'outils standard et </w:t>
      </w:r>
      <w:r>
        <w:rPr>
          <w:lang w:eastAsia="zh-CN"/>
        </w:rPr>
        <w:t xml:space="preserve">au-dessus de la </w:t>
      </w:r>
      <w:r>
        <w:rPr>
          <w:lang w:eastAsia="zh-CN"/>
        </w:rPr>
        <w:t xml:space="preserve">barre d'outils de l'</w:t>
      </w:r>
      <w:r>
        <w:rPr>
          <w:rFonts w:hint="eastAsia"/>
          <w:lang w:eastAsia="zh-CN"/>
        </w:rPr>
        <w:t xml:space="preserve">utilisateur.</w:t>
      </w:r>
      <w:r>
        <w:rPr>
          <w:lang w:eastAsia="zh-CN"/>
        </w:rPr>
        <w:t xml:space="preserve"> Chaque bouton de texte correspond à une fonction de script partagée. Par exemple, la barre d'outils par défaut pour la configuration néerlandaise est la suivante :</w:t>
      </w:r>
    </w:p>
    <w:p w:rsidR="005C7E4D" w:rsidP="005C7E4D" w:rsidRDefault="0030686D" w14:paraId="512FEB2A" w14:textId="343DC80C">
      <w:pPr>
        <w:rPr>
          <w:lang w:eastAsia="zh-CN"/>
        </w:rPr>
      </w:pPr>
      <w:r>
        <w:rPr>
          <w:noProof/>
        </w:rPr>
        <w:drawing>
          <wp:inline distT="0" distB="0" distL="0" distR="0" wp14:anchorId="7BB93DB8" wp14:editId="214A442B">
            <wp:extent cx="6073140" cy="1158240"/>
            <wp:effectExtent l="0" t="0" r="3810" b="3810"/>
            <wp:docPr id="24" name="Picture 24"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website&#10;&#10;Description automatically generated"/>
                    <pic:cNvPicPr/>
                  </pic:nvPicPr>
                  <pic:blipFill>
                    <a:blip r:embed="rId32"/>
                    <a:stretch>
                      <a:fillRect/>
                    </a:stretch>
                  </pic:blipFill>
                  <pic:spPr>
                    <a:xfrm>
                      <a:off x="0" y="0"/>
                      <a:ext cx="6073140" cy="1158240"/>
                    </a:xfrm>
                    <a:prstGeom prst="rect">
                      <a:avLst/>
                    </a:prstGeom>
                  </pic:spPr>
                </pic:pic>
              </a:graphicData>
            </a:graphic>
          </wp:inline>
        </w:drawing>
      </w:r>
    </w:p>
    <w:p>
      <w:pPr>
        <w:rPr>
          <w:lang w:eastAsia="zh-CN"/>
        </w:rPr>
      </w:pPr>
      <w:r>
        <w:rPr>
          <w:lang w:eastAsia="zh-CN"/>
        </w:rPr>
        <w:t xml:space="preserve">Voir la section </w:t>
      </w:r>
      <w:r>
        <w:rPr>
          <w:lang w:eastAsia="zh-CN"/>
        </w:rPr>
        <w:fldChar w:fldCharType="begin"/>
      </w:r>
      <w:r>
        <w:rPr>
          <w:lang w:eastAsia="zh-CN"/>
        </w:rPr>
        <w:instrText xml:space="preserve"> REF _Ref495314427 \r \h </w:instrText>
      </w:r>
      <w:r>
        <w:rPr>
          <w:lang w:eastAsia="zh-CN"/>
        </w:rPr>
      </w:r>
      <w:r>
        <w:rPr>
          <w:lang w:eastAsia="zh-CN"/>
        </w:rPr>
        <w:fldChar w:fldCharType="separate"/>
      </w:r>
      <w:r>
        <w:rPr>
          <w:cs/>
          <w:lang w:eastAsia="zh-CN"/>
        </w:rPr>
        <w:t xml:space="preserve">‎</w:t>
      </w:r>
      <w:r>
        <w:rPr>
          <w:lang w:eastAsia="zh-CN"/>
        </w:rPr>
        <w:t xml:space="preserve">8.2.2.1</w:t>
      </w:r>
      <w:r>
        <w:rPr>
          <w:lang w:eastAsia="zh-CN"/>
        </w:rPr>
        <w:fldChar w:fldCharType="end"/>
      </w:r>
      <w:r>
        <w:rPr>
          <w:lang w:eastAsia="zh-CN"/>
        </w:rPr>
        <w:t xml:space="preserve"> pour savoir comment créer une barre d'outils par défaut.</w:t>
      </w:r>
    </w:p>
    <w:p>
      <w:pPr>
        <w:pStyle w:val="Heading2"/>
      </w:pPr>
      <w:bookmarkStart w:name="_Toc157780812" w:id="54"/>
      <w:r>
        <w:t xml:space="preserve">Barre d'outils utilisateur</w:t>
      </w:r>
      <w:bookmarkEnd w:id="54"/>
    </w:p>
    <w:p>
      <w:pPr>
        <w:rPr>
          <w:lang w:eastAsia="zh-CN"/>
        </w:rPr>
      </w:pPr>
      <w:r>
        <w:rPr>
          <w:rFonts w:hint="eastAsia"/>
          <w:lang w:eastAsia="zh-CN"/>
        </w:rPr>
        <w:t xml:space="preserve">La </w:t>
      </w:r>
      <w:r>
        <w:rPr>
          <w:lang w:eastAsia="zh-CN"/>
        </w:rPr>
        <w:t xml:space="preserve">barre d'outils utilisateur se compose des boutons de texte </w:t>
      </w:r>
      <w:r>
        <w:rPr>
          <w:rFonts w:hint="eastAsia"/>
          <w:lang w:eastAsia="zh-CN"/>
        </w:rPr>
        <w:t xml:space="preserve">situés sous la </w:t>
      </w:r>
      <w:r>
        <w:rPr>
          <w:rFonts w:hint="eastAsia"/>
          <w:lang w:eastAsia="zh-CN"/>
        </w:rPr>
        <w:t xml:space="preserve">barre d'outils par défaut</w:t>
      </w:r>
      <w:r>
        <w:rPr>
          <w:lang w:eastAsia="zh-CN"/>
        </w:rPr>
        <w:t xml:space="preserve">. Voir la section </w:t>
      </w:r>
      <w:r>
        <w:rPr>
          <w:lang w:eastAsia="zh-CN"/>
        </w:rPr>
        <w:fldChar w:fldCharType="begin"/>
      </w:r>
      <w:r>
        <w:rPr>
          <w:lang w:eastAsia="zh-CN"/>
        </w:rPr>
        <w:instrText xml:space="preserve"> REF _Ref495007885 \r \h </w:instrText>
      </w:r>
      <w:r>
        <w:rPr>
          <w:lang w:eastAsia="zh-CN"/>
        </w:rPr>
      </w:r>
      <w:r>
        <w:rPr>
          <w:lang w:eastAsia="zh-CN"/>
        </w:rPr>
        <w:fldChar w:fldCharType="separate"/>
      </w:r>
      <w:r>
        <w:rPr>
          <w:cs/>
          <w:lang w:eastAsia="zh-CN"/>
        </w:rPr>
        <w:t xml:space="preserve">‎</w:t>
      </w:r>
      <w:r>
        <w:rPr>
          <w:lang w:eastAsia="zh-CN"/>
        </w:rPr>
        <w:t xml:space="preserve">9.2.4.1</w:t>
      </w:r>
      <w:r>
        <w:rPr>
          <w:lang w:eastAsia="zh-CN"/>
        </w:rPr>
        <w:fldChar w:fldCharType="end"/>
      </w:r>
      <w:r>
        <w:rPr>
          <w:lang w:eastAsia="zh-CN"/>
        </w:rPr>
        <w:t xml:space="preserve"> pour savoir comment créer une barre d'outils utilisateur.</w:t>
      </w:r>
    </w:p>
    <w:p>
      <w:pPr>
        <w:pStyle w:val="Heading2"/>
      </w:pPr>
      <w:bookmarkStart w:name="_Ref88252571" w:id="55"/>
      <w:bookmarkStart w:name="_Toc157780813" w:id="56"/>
      <w:r w:rsidR="007E7A6D">
        <w:t xml:space="preserve">Listes</w:t>
      </w:r>
      <w:r>
        <w:rPr>
          <w:rFonts w:hint="eastAsia"/>
        </w:rPr>
        <w:t xml:space="preserve"> de scripts </w:t>
      </w:r>
      <w:r>
        <w:rPr>
          <w:rFonts w:hint="eastAsia"/>
        </w:rPr>
        <w:t xml:space="preserve">préférées</w:t>
      </w:r>
      <w:bookmarkEnd w:id="55"/>
      <w:bookmarkEnd w:id="56"/>
    </w:p>
    <w:p>
      <w:pPr>
        <w:rPr>
          <w:lang w:eastAsia="zh-CN"/>
        </w:rPr>
      </w:pPr>
      <w:r>
        <w:rPr>
          <w:lang w:eastAsia="zh-CN"/>
        </w:rPr>
        <w:t xml:space="preserve">Il existe deux listes de scripts préférées : la première est la liste de scripts par défaut</w:t>
      </w:r>
      <w:r w:rsidR="00C371D0">
        <w:rPr>
          <w:lang w:eastAsia="zh-CN"/>
        </w:rPr>
        <w:t xml:space="preserve">, dans laquelle </w:t>
      </w:r>
      <w:r w:rsidR="00C371D0">
        <w:rPr>
          <w:lang w:eastAsia="zh-CN"/>
        </w:rPr>
        <w:t xml:space="preserve">sont affichées toutes les fonctions de scripts spécifiques au site les </w:t>
      </w:r>
      <w:r w:rsidR="007A40F1">
        <w:rPr>
          <w:lang w:eastAsia="zh-CN"/>
        </w:rPr>
        <w:t xml:space="preserve">plus utilisées, </w:t>
      </w:r>
      <w:r>
        <w:rPr>
          <w:lang w:eastAsia="zh-CN"/>
        </w:rPr>
        <w:t xml:space="preserve">et la seconde est la liste de scripts de l'utilisateur, </w:t>
      </w:r>
      <w:r w:rsidR="00C371D0">
        <w:rPr>
          <w:lang w:eastAsia="zh-CN"/>
        </w:rPr>
        <w:t xml:space="preserve">dans laquelle sont affichées toutes les fonctions de scripts les plus utilisées par l'utilisateur</w:t>
      </w:r>
      <w:r>
        <w:rPr>
          <w:lang w:eastAsia="zh-CN"/>
        </w:rPr>
        <w:t xml:space="preserve">. Les </w:t>
      </w:r>
      <w:r w:rsidR="007A40F1">
        <w:rPr>
          <w:lang w:eastAsia="zh-CN"/>
        </w:rPr>
        <w:t xml:space="preserve">deux listes</w:t>
      </w:r>
      <w:r>
        <w:rPr>
          <w:lang w:eastAsia="zh-CN"/>
        </w:rPr>
        <w:t xml:space="preserve">, chacune étant une </w:t>
      </w:r>
      <w:r w:rsidR="005C7E4D">
        <w:rPr>
          <w:lang w:eastAsia="zh-CN"/>
        </w:rPr>
        <w:t xml:space="preserve">boîte </w:t>
      </w:r>
      <w:r w:rsidR="005C7E4D">
        <w:rPr>
          <w:lang w:eastAsia="zh-CN"/>
        </w:rPr>
        <w:t xml:space="preserve">déroulante</w:t>
      </w:r>
      <w:r>
        <w:rPr>
          <w:lang w:eastAsia="zh-CN"/>
        </w:rPr>
        <w:t xml:space="preserve">, </w:t>
      </w:r>
      <w:r w:rsidR="00C371D0">
        <w:rPr>
          <w:lang w:eastAsia="zh-CN"/>
        </w:rPr>
        <w:t xml:space="preserve">sont </w:t>
      </w:r>
      <w:r w:rsidR="005C7E4D">
        <w:rPr>
          <w:lang w:eastAsia="zh-CN"/>
        </w:rPr>
        <w:t xml:space="preserve">présentes l'une à </w:t>
      </w:r>
      <w:r>
        <w:rPr>
          <w:lang w:eastAsia="zh-CN"/>
        </w:rPr>
        <w:t xml:space="preserve">côté de </w:t>
      </w:r>
      <w:r w:rsidR="005C7E4D">
        <w:rPr>
          <w:lang w:eastAsia="zh-CN"/>
        </w:rPr>
        <w:t xml:space="preserve">l'autre sur le côté droit de la barre d'outils standard</w:t>
      </w:r>
      <w:r w:rsidR="00C371D0">
        <w:rPr>
          <w:lang w:eastAsia="zh-CN"/>
        </w:rPr>
        <w:t xml:space="preserve">. </w:t>
      </w:r>
      <w:r w:rsidR="00C371D0">
        <w:t xml:space="preserve">(</w:t>
      </w:r>
      <w:r w:rsidRPr="002E4BA7" w:rsidR="00C371D0">
        <w:rPr>
          <w:b/>
          <w:bCs/>
        </w:rPr>
        <w:t xml:space="preserve">Remarque </w:t>
      </w:r>
      <w:r w:rsidR="00C371D0">
        <w:t xml:space="preserve">: </w:t>
      </w:r>
      <w:r w:rsidR="00C371D0">
        <w:t xml:space="preserve">aucune </w:t>
      </w:r>
      <w:r w:rsidR="00C371D0">
        <w:t xml:space="preserve">liste déroulante </w:t>
      </w:r>
      <w:r w:rsidR="001F30C1">
        <w:t xml:space="preserve">correspondante </w:t>
      </w:r>
      <w:r w:rsidR="00C371D0">
        <w:t xml:space="preserve">ne </w:t>
      </w:r>
      <w:r w:rsidR="00C371D0">
        <w:t xml:space="preserve">sera </w:t>
      </w:r>
      <w:r w:rsidR="001F30C1">
        <w:t xml:space="preserve">affichée </w:t>
      </w:r>
      <w:r w:rsidR="00C371D0">
        <w:t xml:space="preserve">si la liste est vide)</w:t>
      </w:r>
      <w:r w:rsidR="00C371D0">
        <w:rPr>
          <w:lang w:eastAsia="zh-CN"/>
        </w:rPr>
        <w:t xml:space="preserve">.  </w:t>
      </w:r>
      <w:r w:rsidR="00C26343">
        <w:rPr>
          <w:lang w:eastAsia="zh-CN"/>
        </w:rPr>
        <w:t xml:space="preserve">Une infobulle s'affiche lorsque l'on passe la souris sur l'une des listes </w:t>
      </w:r>
      <w:r w:rsidR="00F272BC">
        <w:t xml:space="preserve">déroulantes</w:t>
      </w:r>
      <w:r w:rsidR="00C26343">
        <w:t xml:space="preserve">, </w:t>
      </w:r>
      <w:r w:rsidR="00C26343">
        <w:t xml:space="preserve">indiquant le nom de la liste de scripts</w:t>
      </w:r>
      <w:r w:rsidR="00F272BC">
        <w:t xml:space="preserve">. </w:t>
      </w:r>
    </w:p>
    <w:p w:rsidR="00BD2651" w:rsidP="00C371D0" w:rsidRDefault="00F9269F" w14:paraId="52837248" w14:textId="77777777">
      <w:pPr>
        <w:rPr>
          <w:noProof/>
        </w:rPr>
      </w:pPr>
      <w:r>
        <w:rPr>
          <w:noProof/>
        </w:rPr>
        <w:lastRenderedPageBreak/>
        <w:drawing>
          <wp:inline distT="0" distB="0" distL="0" distR="0" wp14:anchorId="24B378AC" wp14:editId="73A48AA8">
            <wp:extent cx="6301740" cy="5166360"/>
            <wp:effectExtent l="0" t="0" r="381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33"/>
                    <a:stretch>
                      <a:fillRect/>
                    </a:stretch>
                  </pic:blipFill>
                  <pic:spPr>
                    <a:xfrm>
                      <a:off x="0" y="0"/>
                      <a:ext cx="6308515" cy="5171914"/>
                    </a:xfrm>
                    <a:prstGeom prst="rect">
                      <a:avLst/>
                    </a:prstGeom>
                  </pic:spPr>
                </pic:pic>
              </a:graphicData>
            </a:graphic>
          </wp:inline>
        </w:drawing>
      </w:r>
      <w:r w:rsidR="005E7F09">
        <w:rPr>
          <w:noProof/>
        </w:rPr>
        <w:t xml:space="preserve"> </w:t>
      </w:r>
    </w:p>
    <w:p w:rsidR="00C371D0" w:rsidP="00C371D0" w:rsidRDefault="00BD2651" w14:paraId="30767BD6" w14:textId="3EC73EE8">
      <w:pPr>
        <w:rPr>
          <w:lang w:eastAsia="zh-CN"/>
        </w:rPr>
      </w:pPr>
      <w:r>
        <w:rPr>
          <w:noProof/>
        </w:rPr>
        <w:lastRenderedPageBreak/>
        <w:drawing>
          <wp:inline distT="0" distB="0" distL="0" distR="0" wp14:anchorId="7CC52CF5" wp14:editId="59647B16">
            <wp:extent cx="6294120" cy="4151630"/>
            <wp:effectExtent l="0" t="0" r="0" b="1270"/>
            <wp:docPr id="55" name="Picture 5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 email&#10;&#10;Description automatically generated"/>
                    <pic:cNvPicPr/>
                  </pic:nvPicPr>
                  <pic:blipFill>
                    <a:blip r:embed="rId34"/>
                    <a:stretch>
                      <a:fillRect/>
                    </a:stretch>
                  </pic:blipFill>
                  <pic:spPr>
                    <a:xfrm>
                      <a:off x="0" y="0"/>
                      <a:ext cx="6294120" cy="4151630"/>
                    </a:xfrm>
                    <a:prstGeom prst="rect">
                      <a:avLst/>
                    </a:prstGeom>
                  </pic:spPr>
                </pic:pic>
              </a:graphicData>
            </a:graphic>
          </wp:inline>
        </w:drawing>
      </w:r>
      <w:r w:rsidR="005E7F09">
        <w:rPr>
          <w:noProof/>
        </w:rPr>
        <w:t xml:space="preserve"> </w:t>
      </w:r>
      <w:r w:rsidR="001F30C1">
        <w:rPr>
          <w:noProof/>
        </w:rPr>
        <w:t xml:space="preserve">  </w:t>
      </w:r>
      <w:r w:rsidDel="00C371D0" w:rsidR="001F30C1">
        <w:t xml:space="preserve"> </w:t>
      </w:r>
    </w:p>
    <w:p>
      <w:pPr>
        <w:rPr>
          <w:lang w:eastAsia="zh-CN"/>
        </w:rPr>
      </w:pPr>
      <w:r>
        <w:rPr>
          <w:lang w:eastAsia="zh-CN"/>
        </w:rPr>
        <w:t xml:space="preserve">En appuyant sur l'une des boîtes déroulantes, toutes les fonctions de script de la boîte seront affichées. </w:t>
      </w:r>
      <w:r>
        <w:t xml:space="preserve">Chaque </w:t>
      </w:r>
      <w:r>
        <w:rPr>
          <w:lang w:eastAsia="zh-CN"/>
        </w:rPr>
        <w:t xml:space="preserve">fonction de script dans les deux listes est affichée avec son texte et son info-bulle au format "Texte | Info-bulle". Le </w:t>
      </w:r>
      <w:r w:rsidR="00485D72">
        <w:rPr>
          <w:lang w:eastAsia="zh-CN"/>
        </w:rPr>
        <w:t xml:space="preserve">type de la fonction de script est indiqué par une icône (soit JavaScript</w:t>
      </w:r>
      <w:r w:rsidR="00485D72">
        <w:rPr>
          <w:noProof/>
        </w:rPr>
        <w:drawing>
          <wp:inline distT="0" distB="0" distL="0" distR="0" wp14:anchorId="664A9D66" wp14:editId="578538C8">
            <wp:extent cx="266700" cy="2857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6700" cy="285750"/>
                    </a:xfrm>
                    <a:prstGeom prst="rect">
                      <a:avLst/>
                    </a:prstGeom>
                  </pic:spPr>
                </pic:pic>
              </a:graphicData>
            </a:graphic>
          </wp:inline>
        </w:drawing>
      </w:r>
      <w:r w:rsidR="00485D72">
        <w:rPr>
          <w:lang w:eastAsia="zh-CN"/>
        </w:rPr>
        <w:t xml:space="preserve"> , soit VBScript</w:t>
      </w:r>
      <w:r w:rsidR="00485D72">
        <w:rPr>
          <w:noProof/>
        </w:rPr>
        <w:drawing>
          <wp:inline distT="0" distB="0" distL="0" distR="0" wp14:anchorId="2CE02B9F" wp14:editId="2EF639DF">
            <wp:extent cx="285750" cy="27622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5750" cy="276225"/>
                    </a:xfrm>
                    <a:prstGeom prst="rect">
                      <a:avLst/>
                    </a:prstGeom>
                  </pic:spPr>
                </pic:pic>
              </a:graphicData>
            </a:graphic>
          </wp:inline>
        </w:drawing>
      </w:r>
      <w:r w:rsidR="00485D72">
        <w:rPr>
          <w:lang w:eastAsia="zh-CN"/>
        </w:rPr>
        <w:t xml:space="preserve"> ) devant la fonction. </w:t>
      </w:r>
      <w:r w:rsidR="00F4192C">
        <w:rPr>
          <w:lang w:eastAsia="zh-CN"/>
        </w:rPr>
        <w:t xml:space="preserve">Lorsque la fonction </w:t>
      </w:r>
      <w:r w:rsidR="00F4192C">
        <w:rPr>
          <w:lang w:eastAsia="zh-CN"/>
        </w:rPr>
        <w:t xml:space="preserve">de</w:t>
      </w:r>
      <w:r w:rsidR="00F4192C">
        <w:rPr>
          <w:lang w:eastAsia="zh-CN"/>
        </w:rPr>
        <w:t xml:space="preserve"> script </w:t>
      </w:r>
      <w:r w:rsidR="00F4192C">
        <w:rPr>
          <w:lang w:eastAsia="zh-CN"/>
        </w:rPr>
        <w:t xml:space="preserve">n'est pas chargée dans WinIBW4, le </w:t>
      </w:r>
      <w:r w:rsidR="002D2AD6">
        <w:rPr>
          <w:lang w:eastAsia="zh-CN"/>
        </w:rPr>
        <w:t xml:space="preserve">symbole </w:t>
      </w:r>
      <w:r w:rsidR="00F4192C">
        <w:rPr>
          <w:lang w:eastAsia="zh-CN"/>
        </w:rPr>
        <w:t xml:space="preserve">" !</w:t>
      </w:r>
      <w:r w:rsidR="002D2AD6">
        <w:rPr>
          <w:lang w:eastAsia="zh-CN"/>
        </w:rPr>
        <w:t xml:space="preserve">" est </w:t>
      </w:r>
      <w:r w:rsidR="00F4192C">
        <w:rPr>
          <w:lang w:eastAsia="zh-CN"/>
        </w:rPr>
        <w:t xml:space="preserve">présent devant le "texte | info-bulle", comme par exemple :</w:t>
      </w:r>
      <w:r w:rsidR="00F4192C">
        <w:rPr>
          <w:lang w:eastAsia="zh-CN"/>
        </w:rPr>
        <w:br/>
      </w:r>
      <w:r w:rsidR="00F4192C">
        <w:rPr>
          <w:lang w:eastAsia="zh-CN"/>
        </w:rPr>
        <w:br/>
      </w:r>
      <w:r w:rsidR="00F4192C">
        <w:rPr>
          <w:noProof/>
        </w:rPr>
        <w:drawing>
          <wp:inline distT="0" distB="0" distL="0" distR="0" wp14:anchorId="368A4447" wp14:editId="716A1708">
            <wp:extent cx="3667125" cy="590550"/>
            <wp:effectExtent l="0" t="0" r="9525" b="0"/>
            <wp:docPr id="112" name="Picture 1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Graphical user interface, text, application&#10;&#10;Description automatically generated"/>
                    <pic:cNvPicPr/>
                  </pic:nvPicPr>
                  <pic:blipFill>
                    <a:blip r:embed="rId37"/>
                    <a:stretch>
                      <a:fillRect/>
                    </a:stretch>
                  </pic:blipFill>
                  <pic:spPr>
                    <a:xfrm>
                      <a:off x="0" y="0"/>
                      <a:ext cx="3667125" cy="590550"/>
                    </a:xfrm>
                    <a:prstGeom prst="rect">
                      <a:avLst/>
                    </a:prstGeom>
                  </pic:spPr>
                </pic:pic>
              </a:graphicData>
            </a:graphic>
          </wp:inline>
        </w:drawing>
      </w:r>
      <w:r w:rsidR="00F4192C">
        <w:rPr>
          <w:lang w:eastAsia="zh-CN"/>
        </w:rPr>
        <w:br/>
      </w:r>
    </w:p>
    <w:p w:rsidR="00485D72" w:rsidP="005C7E4D" w:rsidRDefault="00485D72" w14:paraId="03E6FB20" w14:textId="77777777">
      <w:pPr>
        <w:rPr>
          <w:lang w:eastAsia="zh-CN"/>
        </w:rPr>
      </w:pPr>
    </w:p>
    <w:p w:rsidR="00F272BC" w:rsidP="005C7E4D" w:rsidRDefault="00BD2651" w14:paraId="2EEA71AA" w14:textId="060C9FCE">
      <w:pPr>
        <w:rPr>
          <w:lang w:eastAsia="zh-CN"/>
        </w:rPr>
      </w:pPr>
      <w:r>
        <w:rPr>
          <w:noProof/>
        </w:rPr>
        <w:lastRenderedPageBreak/>
        <w:drawing>
          <wp:inline distT="0" distB="0" distL="0" distR="0" wp14:anchorId="2D5B5F81" wp14:editId="7AD332F3">
            <wp:extent cx="6280150" cy="4876800"/>
            <wp:effectExtent l="0" t="0" r="6350" b="0"/>
            <wp:docPr id="66" name="Picture 6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text, application, email&#10;&#10;Description automatically generated"/>
                    <pic:cNvPicPr/>
                  </pic:nvPicPr>
                  <pic:blipFill>
                    <a:blip r:embed="rId38"/>
                    <a:stretch>
                      <a:fillRect/>
                    </a:stretch>
                  </pic:blipFill>
                  <pic:spPr>
                    <a:xfrm>
                      <a:off x="0" y="0"/>
                      <a:ext cx="6285284" cy="4880787"/>
                    </a:xfrm>
                    <a:prstGeom prst="rect">
                      <a:avLst/>
                    </a:prstGeom>
                  </pic:spPr>
                </pic:pic>
              </a:graphicData>
            </a:graphic>
          </wp:inline>
        </w:drawing>
      </w:r>
    </w:p>
    <w:p>
      <w:pPr>
        <w:rPr>
          <w:lang w:eastAsia="zh-CN"/>
        </w:rPr>
      </w:pPr>
      <w:r>
        <w:rPr>
          <w:lang w:eastAsia="zh-CN"/>
        </w:rPr>
        <w:t xml:space="preserve">Voir la section </w:t>
      </w:r>
      <w:r>
        <w:rPr>
          <w:lang w:eastAsia="zh-CN"/>
        </w:rPr>
        <w:fldChar w:fldCharType="begin"/>
      </w:r>
      <w:r>
        <w:rPr>
          <w:lang w:eastAsia="zh-CN"/>
        </w:rPr>
        <w:instrText xml:space="preserve"> REF _Ref495320280 \r \h </w:instrText>
      </w:r>
      <w:r>
        <w:rPr>
          <w:lang w:eastAsia="zh-CN"/>
        </w:rPr>
      </w:r>
      <w:r>
        <w:rPr>
          <w:lang w:eastAsia="zh-CN"/>
        </w:rPr>
        <w:fldChar w:fldCharType="separate"/>
      </w:r>
      <w:r>
        <w:rPr>
          <w:cs/>
          <w:lang w:eastAsia="zh-CN"/>
        </w:rPr>
        <w:t xml:space="preserve">‎</w:t>
      </w:r>
      <w:r>
        <w:rPr>
          <w:lang w:eastAsia="zh-CN"/>
        </w:rPr>
        <w:t xml:space="preserve">9.2.5.1</w:t>
      </w:r>
      <w:r>
        <w:rPr>
          <w:lang w:eastAsia="zh-CN"/>
        </w:rPr>
        <w:fldChar w:fldCharType="end"/>
      </w:r>
      <w:r>
        <w:rPr>
          <w:lang w:eastAsia="zh-CN"/>
        </w:rPr>
        <w:t xml:space="preserve"> pour savoir comment créer une liste de scripts préférés d'un utilisateur.</w:t>
      </w:r>
    </w:p>
    <w:p>
      <w:pPr>
        <w:rPr>
          <w:lang w:eastAsia="zh-CN"/>
        </w:rPr>
      </w:pPr>
      <w:r>
        <w:rPr>
          <w:lang w:eastAsia="zh-CN"/>
        </w:rPr>
        <w:t xml:space="preserve">Voir la section </w:t>
      </w:r>
      <w:r>
        <w:rPr>
          <w:lang w:eastAsia="zh-CN"/>
        </w:rPr>
        <w:fldChar w:fldCharType="begin"/>
      </w:r>
      <w:r>
        <w:rPr>
          <w:lang w:eastAsia="zh-CN"/>
        </w:rPr>
        <w:instrText xml:space="preserve"> REF _Ref88486084 \r \h </w:instrText>
      </w:r>
      <w:r>
        <w:rPr>
          <w:lang w:eastAsia="zh-CN"/>
        </w:rPr>
      </w:r>
      <w:r>
        <w:rPr>
          <w:lang w:eastAsia="zh-CN"/>
        </w:rPr>
        <w:fldChar w:fldCharType="separate"/>
      </w:r>
      <w:r>
        <w:rPr>
          <w:lang w:eastAsia="zh-CN"/>
        </w:rPr>
        <w:t xml:space="preserve">9.2.5.2</w:t>
      </w:r>
      <w:r>
        <w:rPr>
          <w:lang w:eastAsia="zh-CN"/>
        </w:rPr>
        <w:fldChar w:fldCharType="end"/>
      </w:r>
      <w:r>
        <w:rPr>
          <w:lang w:eastAsia="zh-CN"/>
        </w:rPr>
        <w:t xml:space="preserve"> pour savoir comment exécuter une fonction dans la liste de scripts par défaut ou dans la liste de scripts de l'utilisateur.</w:t>
      </w:r>
    </w:p>
    <w:p>
      <w:pPr>
        <w:rPr>
          <w:lang w:eastAsia="zh-CN"/>
        </w:rPr>
      </w:pPr>
      <w:r>
        <w:rPr>
          <w:lang w:eastAsia="zh-CN"/>
        </w:rPr>
        <w:t xml:space="preserve">Voir la section </w:t>
      </w:r>
      <w:r w:rsidR="00ED078A">
        <w:rPr>
          <w:lang w:eastAsia="zh-CN"/>
        </w:rPr>
        <w:fldChar w:fldCharType="begin"/>
      </w:r>
      <w:r w:rsidR="00ED078A">
        <w:rPr>
          <w:lang w:eastAsia="zh-CN"/>
        </w:rPr>
        <w:instrText xml:space="preserve"> REF _Ref88251878 \r \h </w:instrText>
      </w:r>
      <w:r w:rsidR="00ED078A">
        <w:rPr>
          <w:lang w:eastAsia="zh-CN"/>
        </w:rPr>
      </w:r>
      <w:r w:rsidR="00ED078A">
        <w:rPr>
          <w:lang w:eastAsia="zh-CN"/>
        </w:rPr>
        <w:fldChar w:fldCharType="separate"/>
      </w:r>
      <w:r w:rsidR="00ED078A">
        <w:rPr>
          <w:lang w:eastAsia="zh-CN"/>
        </w:rPr>
        <w:t xml:space="preserve">4.3.2.1</w:t>
      </w:r>
      <w:r w:rsidR="00ED078A">
        <w:rPr>
          <w:lang w:eastAsia="zh-CN"/>
        </w:rPr>
        <w:fldChar w:fldCharType="end"/>
      </w:r>
      <w:r>
        <w:rPr>
          <w:lang w:eastAsia="zh-CN"/>
        </w:rPr>
        <w:t xml:space="preserve"> sur la manière de configurer une </w:t>
      </w:r>
      <w:r>
        <w:rPr>
          <w:lang w:eastAsia="zh-CN"/>
        </w:rPr>
        <w:t xml:space="preserve">liste de scripts préférés </w:t>
      </w:r>
      <w:r w:rsidR="00D33250">
        <w:rPr>
          <w:lang w:eastAsia="zh-CN"/>
        </w:rPr>
        <w:t xml:space="preserve">spécifique</w:t>
      </w:r>
      <w:r>
        <w:rPr>
          <w:lang w:eastAsia="zh-CN"/>
        </w:rPr>
        <w:t xml:space="preserve"> au site </w:t>
      </w:r>
      <w:r w:rsidR="006E289A">
        <w:rPr>
          <w:lang w:eastAsia="zh-CN"/>
        </w:rPr>
        <w:t xml:space="preserve">qui réside </w:t>
      </w:r>
      <w:r>
        <w:rPr>
          <w:lang w:eastAsia="zh-CN"/>
        </w:rPr>
        <w:t xml:space="preserve">sur le serveur et la Section </w:t>
      </w:r>
      <w:r w:rsidR="00ED078A">
        <w:rPr>
          <w:lang w:eastAsia="zh-CN"/>
        </w:rPr>
        <w:fldChar w:fldCharType="begin"/>
      </w:r>
      <w:r w:rsidR="00ED078A">
        <w:rPr>
          <w:lang w:eastAsia="zh-CN"/>
        </w:rPr>
        <w:instrText xml:space="preserve"> REF _Ref88251215 \r \h </w:instrText>
      </w:r>
      <w:r w:rsidR="00ED078A">
        <w:rPr>
          <w:lang w:eastAsia="zh-CN"/>
        </w:rPr>
      </w:r>
      <w:r w:rsidR="00ED078A">
        <w:rPr>
          <w:lang w:eastAsia="zh-CN"/>
        </w:rPr>
        <w:fldChar w:fldCharType="separate"/>
      </w:r>
      <w:r w:rsidR="00ED078A">
        <w:rPr>
          <w:lang w:eastAsia="zh-CN"/>
        </w:rPr>
        <w:t xml:space="preserve">4.3.2.2</w:t>
      </w:r>
      <w:r w:rsidR="00ED078A">
        <w:rPr>
          <w:lang w:eastAsia="zh-CN"/>
        </w:rPr>
        <w:fldChar w:fldCharType="end"/>
      </w:r>
      <w:r>
        <w:rPr>
          <w:lang w:eastAsia="zh-CN"/>
        </w:rPr>
        <w:t xml:space="preserve"> sur l'utilisation de la </w:t>
      </w:r>
      <w:r>
        <w:rPr>
          <w:lang w:eastAsia="zh-CN"/>
        </w:rPr>
        <w:t xml:space="preserve">liste de scripts favoris spécifique au site sur le serveur.</w:t>
      </w:r>
    </w:p>
    <w:p>
      <w:pPr>
        <w:pStyle w:val="Heading2"/>
      </w:pPr>
      <w:bookmarkStart w:name="_Toc157780814" w:id="57"/>
      <w:r>
        <w:rPr>
          <w:rFonts w:hint="eastAsia"/>
        </w:rPr>
        <w:t xml:space="preserve">Barre de messages</w:t>
      </w:r>
      <w:bookmarkEnd w:id="57"/>
    </w:p>
    <w:p>
      <w:pPr>
        <w:rPr>
          <w:rFonts w:asciiTheme="minorBidi" w:hAnsiTheme="minorBidi" w:cstheme="minorBidi"/>
          <w:szCs w:val="22"/>
        </w:rPr>
      </w:pPr>
      <w:r w:rsidRPr="00285DBF">
        <w:rPr>
          <w:rFonts w:asciiTheme="minorBidi" w:hAnsiTheme="minorBidi" w:cstheme="minorBidi"/>
          <w:szCs w:val="22"/>
        </w:rPr>
        <w:t xml:space="preserve">La barre de messages affiche les messages provenant de l'une des sources suivantes :</w:t>
      </w:r>
    </w:p>
    <w:p>
      <w:pPr>
        <w:pStyle w:val="Bullet"/>
        <w:numPr>
          <w:ilvl w:val="0"/>
          <w:numId w:val="30"/>
        </w:numPr>
        <w:rPr>
          <w:rFonts w:asciiTheme="minorBidi" w:hAnsiTheme="minorBidi" w:cstheme="minorBidi"/>
          <w:szCs w:val="22"/>
        </w:rPr>
      </w:pPr>
      <w:r w:rsidRPr="00285DBF">
        <w:rPr>
          <w:rFonts w:asciiTheme="minorBidi" w:hAnsiTheme="minorBidi" w:cstheme="minorBidi"/>
          <w:szCs w:val="22"/>
        </w:rPr>
        <w:t xml:space="preserve">les messages reçus du CBS ou du LBS</w:t>
      </w:r>
    </w:p>
    <w:p>
      <w:pPr>
        <w:pStyle w:val="Bullet"/>
        <w:numPr>
          <w:ilvl w:val="0"/>
          <w:numId w:val="30"/>
        </w:numPr>
        <w:rPr>
          <w:rFonts w:asciiTheme="minorBidi" w:hAnsiTheme="minorBidi" w:cstheme="minorBidi"/>
          <w:szCs w:val="22"/>
        </w:rPr>
      </w:pPr>
      <w:r w:rsidRPr="00285DBF">
        <w:rPr>
          <w:rFonts w:asciiTheme="minorBidi" w:hAnsiTheme="minorBidi" w:cstheme="minorBidi"/>
          <w:szCs w:val="22"/>
        </w:rPr>
        <w:t xml:space="preserve">les messages émis par </w:t>
      </w:r>
      <w:r>
        <w:rPr>
          <w:rFonts w:asciiTheme="minorBidi" w:hAnsiTheme="minorBidi" w:cstheme="minorBidi"/>
          <w:szCs w:val="22"/>
        </w:rPr>
        <w:t xml:space="preserve">WinIBW4 </w:t>
      </w:r>
      <w:r w:rsidRPr="00285DBF">
        <w:rPr>
          <w:rFonts w:asciiTheme="minorBidi" w:hAnsiTheme="minorBidi" w:cstheme="minorBidi"/>
          <w:szCs w:val="22"/>
        </w:rPr>
        <w:t xml:space="preserve">lui-même</w:t>
      </w:r>
    </w:p>
    <w:p>
      <w:pPr>
        <w:rPr>
          <w:rFonts w:asciiTheme="minorBidi" w:hAnsiTheme="minorBidi" w:cstheme="minorBidi"/>
          <w:szCs w:val="22"/>
        </w:rPr>
      </w:pPr>
      <w:r w:rsidRPr="00285DBF">
        <w:rPr>
          <w:rFonts w:asciiTheme="minorBidi" w:hAnsiTheme="minorBidi" w:cstheme="minorBidi"/>
          <w:szCs w:val="22"/>
        </w:rPr>
        <w:t xml:space="preserve">Un message CBS sera de l'un des types suivants : </w:t>
      </w:r>
    </w:p>
    <w:p>
      <w:pPr>
        <w:pStyle w:val="Bullet"/>
        <w:numPr>
          <w:ilvl w:val="0"/>
          <w:numId w:val="18"/>
        </w:numPr>
        <w:rPr>
          <w:rFonts w:asciiTheme="minorBidi" w:hAnsiTheme="minorBidi" w:cstheme="minorBidi"/>
          <w:szCs w:val="22"/>
        </w:rPr>
      </w:pPr>
      <w:r w:rsidRPr="00285DBF">
        <w:rPr>
          <w:rFonts w:asciiTheme="minorBidi" w:hAnsiTheme="minorBidi" w:cstheme="minorBidi"/>
          <w:szCs w:val="22"/>
        </w:rPr>
        <w:t xml:space="preserve">Message d'erreur (M01)</w:t>
      </w:r>
    </w:p>
    <w:p>
      <w:pPr>
        <w:pStyle w:val="Bullet"/>
        <w:numPr>
          <w:ilvl w:val="0"/>
          <w:numId w:val="18"/>
        </w:numPr>
        <w:rPr>
          <w:rFonts w:asciiTheme="minorBidi" w:hAnsiTheme="minorBidi" w:cstheme="minorBidi"/>
          <w:szCs w:val="22"/>
        </w:rPr>
      </w:pPr>
      <w:r w:rsidRPr="00285DBF">
        <w:rPr>
          <w:rFonts w:asciiTheme="minorBidi" w:hAnsiTheme="minorBidi" w:cstheme="minorBidi"/>
          <w:szCs w:val="22"/>
        </w:rPr>
        <w:t xml:space="preserve">Avertissement (M02)</w:t>
      </w:r>
    </w:p>
    <w:p>
      <w:pPr>
        <w:pStyle w:val="Bullet"/>
        <w:numPr>
          <w:ilvl w:val="0"/>
          <w:numId w:val="18"/>
        </w:numPr>
        <w:rPr>
          <w:rFonts w:asciiTheme="minorBidi" w:hAnsiTheme="minorBidi" w:cstheme="minorBidi"/>
          <w:szCs w:val="22"/>
        </w:rPr>
      </w:pPr>
      <w:r w:rsidRPr="00285DBF">
        <w:rPr>
          <w:rFonts w:asciiTheme="minorBidi" w:hAnsiTheme="minorBidi" w:cstheme="minorBidi"/>
          <w:szCs w:val="22"/>
        </w:rPr>
        <w:lastRenderedPageBreak/>
        <w:t xml:space="preserve">Notification (M03</w:t>
      </w:r>
      <w:r w:rsidRPr="00921BCE">
        <w:rPr>
          <w:rFonts w:asciiTheme="minorBidi" w:hAnsiTheme="minorBidi" w:cstheme="minorBidi"/>
          <w:szCs w:val="22"/>
        </w:rPr>
        <w:t xml:space="preserve">) </w:t>
      </w:r>
    </w:p>
    <w:p>
      <w:pPr>
        <w:rPr>
          <w:szCs w:val="22"/>
        </w:rPr>
      </w:pPr>
      <w:r w:rsidRPr="00E52C8C">
        <w:rPr>
          <w:szCs w:val="22"/>
        </w:rPr>
        <w:t xml:space="preserve">Les messages sont </w:t>
      </w:r>
      <w:r>
        <w:rPr>
          <w:szCs w:val="22"/>
        </w:rPr>
        <w:t xml:space="preserve">toujours </w:t>
      </w:r>
      <w:r w:rsidRPr="00E52C8C">
        <w:rPr>
          <w:szCs w:val="22"/>
        </w:rPr>
        <w:t xml:space="preserve">affichés </w:t>
      </w:r>
      <w:r w:rsidRPr="00E52C8C">
        <w:rPr>
          <w:szCs w:val="22"/>
        </w:rPr>
        <w:t xml:space="preserve">dans la barre de messages </w:t>
      </w:r>
      <w:r>
        <w:rPr>
          <w:szCs w:val="22"/>
        </w:rPr>
        <w:t xml:space="preserve">et peuvent également être affichés dans </w:t>
      </w:r>
      <w:r w:rsidRPr="00E52C8C">
        <w:rPr>
          <w:szCs w:val="22"/>
        </w:rPr>
        <w:t xml:space="preserve">une fenêtre contextuelle</w:t>
      </w:r>
      <w:r>
        <w:rPr>
          <w:szCs w:val="22"/>
        </w:rPr>
        <w:t xml:space="preserve">. </w:t>
      </w:r>
      <w:r>
        <w:rPr>
          <w:szCs w:val="22"/>
        </w:rPr>
        <w:t xml:space="preserve">(Les types de messages affichés dans </w:t>
      </w:r>
      <w:r w:rsidRPr="00E52C8C">
        <w:rPr>
          <w:szCs w:val="22"/>
        </w:rPr>
        <w:t xml:space="preserve">une fenêtre contextuelle </w:t>
      </w:r>
      <w:r>
        <w:rPr>
          <w:szCs w:val="22"/>
        </w:rPr>
        <w:t xml:space="preserve">dépendent de la valeur de la </w:t>
      </w:r>
      <w:r>
        <w:rPr>
          <w:szCs w:val="22"/>
        </w:rPr>
        <w:t xml:space="preserve">préférence </w:t>
      </w:r>
      <w:r>
        <w:rPr>
          <w:szCs w:val="22"/>
        </w:rPr>
        <w:t xml:space="preserve">'</w:t>
      </w:r>
      <w:r w:rsidRPr="00B40A62">
        <w:rPr>
          <w:szCs w:val="22"/>
        </w:rPr>
        <w:t xml:space="preserve">prefs.messageSliderPosition</w:t>
      </w:r>
      <w:r>
        <w:rPr>
          <w:szCs w:val="22"/>
        </w:rPr>
        <w:t xml:space="preserve">'</w:t>
      </w:r>
      <w:r w:rsidRPr="00E52C8C">
        <w:rPr>
          <w:szCs w:val="22"/>
        </w:rPr>
        <w:t xml:space="preserve">. Le </w:t>
      </w:r>
      <w:r w:rsidRPr="00E52C8C">
        <w:rPr>
          <w:szCs w:val="22"/>
        </w:rPr>
        <w:t xml:space="preserve">comportement par défaut est spécifié </w:t>
      </w:r>
      <w:r>
        <w:rPr>
          <w:szCs w:val="22"/>
        </w:rPr>
        <w:t xml:space="preserve">dans le fichier 'setup.txt' lors de l'</w:t>
      </w:r>
      <w:r w:rsidRPr="00FE1B13">
        <w:rPr>
          <w:szCs w:val="22"/>
        </w:rPr>
        <w:t xml:space="preserve">installation de </w:t>
      </w:r>
      <w:r>
        <w:rPr>
          <w:szCs w:val="22"/>
        </w:rPr>
        <w:t xml:space="preserve">WinIBW4 </w:t>
      </w:r>
      <w:r w:rsidRPr="00E52C8C">
        <w:rPr>
          <w:szCs w:val="22"/>
        </w:rPr>
        <w:t xml:space="preserve">et peut être adapté à des paramètres personnels</w:t>
      </w:r>
      <w:r>
        <w:rPr>
          <w:szCs w:val="22"/>
        </w:rPr>
        <w:t xml:space="preserve">, voir la section </w:t>
      </w:r>
      <w:r>
        <w:rPr>
          <w:szCs w:val="22"/>
        </w:rPr>
        <w:fldChar w:fldCharType="begin"/>
      </w:r>
      <w:r>
        <w:rPr>
          <w:szCs w:val="22"/>
        </w:rPr>
        <w:instrText xml:space="preserve"> REF _Ref494741642 \r \h </w:instrText>
      </w:r>
      <w:r>
        <w:rPr>
          <w:szCs w:val="22"/>
        </w:rPr>
      </w:r>
      <w:r>
        <w:rPr>
          <w:szCs w:val="22"/>
        </w:rPr>
        <w:fldChar w:fldCharType="separate"/>
      </w:r>
      <w:r>
        <w:rPr>
          <w:szCs w:val="22"/>
          <w:cs/>
        </w:rPr>
        <w:t xml:space="preserve">‎</w:t>
      </w:r>
      <w:r>
        <w:rPr>
          <w:szCs w:val="22"/>
        </w:rPr>
        <w:t xml:space="preserve">4.2.4</w:t>
      </w:r>
      <w:r>
        <w:rPr>
          <w:szCs w:val="22"/>
        </w:rPr>
        <w:fldChar w:fldCharType="end"/>
      </w:r>
      <w:r>
        <w:rPr>
          <w:szCs w:val="22"/>
        </w:rPr>
        <w:t xml:space="preserve"> pour plus de détails).</w:t>
      </w:r>
    </w:p>
    <w:p>
      <w:pPr>
        <w:rPr>
          <w:szCs w:val="22"/>
        </w:rPr>
      </w:pPr>
      <w:r w:rsidRPr="00E52C8C">
        <w:rPr>
          <w:szCs w:val="22"/>
        </w:rPr>
        <w:t xml:space="preserve">La barre de messages n'est affichée que lorsqu'il y a un message à afficher</w:t>
      </w:r>
      <w:r>
        <w:rPr>
          <w:szCs w:val="22"/>
        </w:rPr>
        <w:t xml:space="preserve">, c'est-à-dire que </w:t>
      </w:r>
      <w:r>
        <w:rPr>
          <w:szCs w:val="22"/>
        </w:rPr>
        <w:t xml:space="preserve">s'il </w:t>
      </w:r>
      <w:r w:rsidRPr="00E52C8C">
        <w:rPr>
          <w:szCs w:val="22"/>
        </w:rPr>
        <w:t xml:space="preserve">n'y a pas de message, la barre de messages est automatiquement cachée.</w:t>
      </w:r>
    </w:p>
    <w:p>
      <w:pPr>
        <w:rPr>
          <w:szCs w:val="22"/>
        </w:rPr>
      </w:pPr>
      <w:r w:rsidRPr="00FE1B13">
        <w:rPr>
          <w:szCs w:val="22"/>
        </w:rPr>
        <w:t xml:space="preserve">La </w:t>
      </w:r>
      <w:r w:rsidRPr="00FE1B13">
        <w:rPr>
          <w:szCs w:val="22"/>
        </w:rPr>
        <w:t xml:space="preserve">barre de </w:t>
      </w:r>
      <w:r w:rsidRPr="00E52C8C">
        <w:rPr>
          <w:szCs w:val="22"/>
        </w:rPr>
        <w:t xml:space="preserve">messages </w:t>
      </w:r>
      <w:r w:rsidRPr="00FE1B13">
        <w:rPr>
          <w:szCs w:val="22"/>
        </w:rPr>
        <w:t xml:space="preserve">est automatiquement redimensionnée pour s'adapter à la largeur de la fenêtre de l'application lors du redimensionnement de WinIBW4. </w:t>
      </w:r>
      <w:r w:rsidRPr="00E52C8C">
        <w:rPr>
          <w:szCs w:val="22"/>
        </w:rPr>
        <w:t xml:space="preserve">La hauteur est </w:t>
      </w:r>
      <w:r>
        <w:rPr>
          <w:szCs w:val="22"/>
        </w:rPr>
        <w:t xml:space="preserve">fixe. Toutefois, l'utilisateur peut utiliser la barre de défilement verticale de la </w:t>
      </w:r>
      <w:r w:rsidRPr="00FE1B13">
        <w:rPr>
          <w:szCs w:val="22"/>
        </w:rPr>
        <w:t xml:space="preserve">barre de </w:t>
      </w:r>
      <w:r w:rsidRPr="00E52C8C">
        <w:rPr>
          <w:szCs w:val="22"/>
        </w:rPr>
        <w:t xml:space="preserve">messages </w:t>
      </w:r>
      <w:r>
        <w:rPr>
          <w:szCs w:val="22"/>
        </w:rPr>
        <w:t xml:space="preserve">pour visualiser tous les textes lorsque les messages sont volumineux</w:t>
      </w:r>
      <w:r w:rsidRPr="00E52C8C">
        <w:rPr>
          <w:szCs w:val="22"/>
        </w:rPr>
        <w:t xml:space="preserve">.</w:t>
      </w:r>
    </w:p>
    <w:p>
      <w:pPr>
        <w:rPr>
          <w:szCs w:val="22"/>
        </w:rPr>
      </w:pPr>
      <w:r>
        <w:rPr>
          <w:szCs w:val="22"/>
        </w:rPr>
        <w:t xml:space="preserve">La taille de la police de </w:t>
      </w:r>
      <w:r>
        <w:rPr>
          <w:szCs w:val="22"/>
        </w:rPr>
        <w:t xml:space="preserve">la </w:t>
      </w:r>
      <w:r w:rsidRPr="00E52C8C">
        <w:rPr>
          <w:szCs w:val="22"/>
        </w:rPr>
        <w:t xml:space="preserve">barre de message </w:t>
      </w:r>
      <w:r>
        <w:rPr>
          <w:szCs w:val="22"/>
        </w:rPr>
        <w:t xml:space="preserve">est fixe (non modifiable).</w:t>
      </w:r>
    </w:p>
    <w:p>
      <w:pPr>
        <w:pStyle w:val="Heading2"/>
      </w:pPr>
      <w:bookmarkStart w:name="_Toc157780815" w:id="58"/>
      <w:r w:rsidRPr="00FE1B13">
        <w:t xml:space="preserve">Barre des caractères spéciaux</w:t>
      </w:r>
      <w:bookmarkEnd w:id="58"/>
    </w:p>
    <w:p>
      <w:pPr>
        <w:rPr>
          <w:szCs w:val="22"/>
        </w:rPr>
      </w:pPr>
      <w:r w:rsidRPr="00C14E14">
        <w:rPr>
          <w:szCs w:val="22"/>
        </w:rPr>
        <w:t xml:space="preserve">La barre des caractères spéciaux affiche les caractères spéciaux qui peuvent être saisis au niveau du curseur dans la ligne de commande ou dans l'</w:t>
      </w:r>
      <w:r>
        <w:rPr>
          <w:szCs w:val="22"/>
        </w:rPr>
        <w:t xml:space="preserve">éditeur de</w:t>
      </w:r>
      <w:r w:rsidRPr="00C14E14">
        <w:rPr>
          <w:szCs w:val="22"/>
        </w:rPr>
        <w:t xml:space="preserve"> titre </w:t>
      </w:r>
      <w:r w:rsidRPr="00C14E14">
        <w:rPr>
          <w:szCs w:val="22"/>
        </w:rPr>
        <w:t xml:space="preserve">en cliquant avec le bouton gauche de la souris sur le caractère souhaité </w:t>
      </w:r>
      <w:r>
        <w:rPr>
          <w:szCs w:val="22"/>
        </w:rPr>
        <w:t xml:space="preserve">dans la </w:t>
      </w:r>
      <w:r w:rsidRPr="00C14E14">
        <w:rPr>
          <w:szCs w:val="22"/>
        </w:rPr>
        <w:t xml:space="preserve">barre des caractères spéciaux</w:t>
      </w:r>
      <w:r>
        <w:rPr>
          <w:szCs w:val="22"/>
        </w:rPr>
        <w:t xml:space="preserve">. </w:t>
      </w:r>
      <w:r w:rsidRPr="00C14E14">
        <w:rPr>
          <w:szCs w:val="22"/>
        </w:rPr>
        <w:t xml:space="preserve"> </w:t>
      </w:r>
    </w:p>
    <w:p>
      <w:pPr>
        <w:rPr>
          <w:szCs w:val="22"/>
        </w:rPr>
      </w:pPr>
      <w:r>
        <w:rPr>
          <w:szCs w:val="22"/>
        </w:rPr>
        <w:t xml:space="preserve">L'</w:t>
      </w:r>
      <w:r w:rsidRPr="00C14E14">
        <w:rPr>
          <w:szCs w:val="22"/>
        </w:rPr>
        <w:t xml:space="preserve">ordre de ces caractères spéciaux sur la barre des caractères spéciaux et les </w:t>
      </w:r>
      <w:r w:rsidRPr="00C14E14">
        <w:rPr>
          <w:szCs w:val="22"/>
        </w:rPr>
        <w:t xml:space="preserve">légendes </w:t>
      </w:r>
      <w:r w:rsidRPr="00C14E14">
        <w:rPr>
          <w:szCs w:val="22"/>
        </w:rPr>
        <w:t xml:space="preserve">de ces caractères spéciaux sont définis par le </w:t>
      </w:r>
      <w:r w:rsidRPr="00C14E14">
        <w:rPr>
          <w:szCs w:val="22"/>
        </w:rPr>
        <w:t xml:space="preserve">fichier </w:t>
      </w:r>
      <w:r w:rsidRPr="00C14E14">
        <w:rPr>
          <w:szCs w:val="22"/>
        </w:rPr>
        <w:t xml:space="preserve">"</w:t>
      </w:r>
      <w:r>
        <w:rPr>
          <w:szCs w:val="22"/>
        </w:rPr>
        <w:t xml:space="preserve">\Language\Diacritics_xx</w:t>
      </w:r>
      <w:r w:rsidRPr="00B0440E">
        <w:rPr>
          <w:szCs w:val="22"/>
        </w:rPr>
        <w:t xml:space="preserve">.txt</w:t>
      </w:r>
      <w:r w:rsidRPr="00C14E14">
        <w:rPr>
          <w:szCs w:val="22"/>
        </w:rPr>
        <w:t xml:space="preserve">" sous l'</w:t>
      </w:r>
      <w:r w:rsidRPr="00C14E14">
        <w:rPr>
          <w:szCs w:val="22"/>
        </w:rPr>
        <w:t xml:space="preserve">installation de </w:t>
      </w:r>
      <w:r>
        <w:rPr>
          <w:szCs w:val="22"/>
        </w:rPr>
        <w:t xml:space="preserve">WinIBW4</w:t>
      </w:r>
      <w:r w:rsidRPr="00C14E14">
        <w:rPr>
          <w:szCs w:val="22"/>
        </w:rPr>
        <w:t xml:space="preserve">, où xx est l'indication de la langue. Les </w:t>
      </w:r>
      <w:r w:rsidRPr="00C14E14">
        <w:rPr>
          <w:szCs w:val="22"/>
        </w:rPr>
        <w:t xml:space="preserve">caractères spéciaux </w:t>
      </w:r>
      <w:r>
        <w:rPr>
          <w:szCs w:val="22"/>
        </w:rPr>
        <w:t xml:space="preserve">par défaut </w:t>
      </w:r>
      <w:r>
        <w:rPr>
          <w:szCs w:val="22"/>
        </w:rPr>
        <w:t xml:space="preserve">sont basés sur ceux utilisés dans WinIBW3. Chaque côté/bibliothèque peut créer son propre </w:t>
      </w:r>
      <w:r w:rsidRPr="00C14E14">
        <w:rPr>
          <w:szCs w:val="22"/>
        </w:rPr>
        <w:t xml:space="preserve">fichier </w:t>
      </w:r>
      <w:r w:rsidRPr="00C14E14">
        <w:rPr>
          <w:szCs w:val="22"/>
        </w:rPr>
        <w:t xml:space="preserve">"</w:t>
      </w:r>
      <w:r>
        <w:rPr>
          <w:szCs w:val="22"/>
        </w:rPr>
        <w:t xml:space="preserve">\Language\Diacritics_xx</w:t>
      </w:r>
      <w:r w:rsidRPr="00B0440E">
        <w:rPr>
          <w:szCs w:val="22"/>
        </w:rPr>
        <w:t xml:space="preserve">.txt</w:t>
      </w:r>
      <w:r w:rsidRPr="00C14E14">
        <w:rPr>
          <w:szCs w:val="22"/>
        </w:rPr>
        <w:t xml:space="preserve">" </w:t>
      </w:r>
      <w:r>
        <w:rPr>
          <w:szCs w:val="22"/>
        </w:rPr>
        <w:t xml:space="preserve">pour les </w:t>
      </w:r>
      <w:r w:rsidRPr="00C14E14">
        <w:rPr>
          <w:szCs w:val="22"/>
        </w:rPr>
        <w:t xml:space="preserve">caractères spéciaux </w:t>
      </w:r>
      <w:r>
        <w:rPr>
          <w:szCs w:val="22"/>
        </w:rPr>
        <w:t xml:space="preserve">spécifiques au côté/à la bibliothèque</w:t>
      </w:r>
      <w:r>
        <w:rPr>
          <w:szCs w:val="22"/>
        </w:rPr>
        <w:t xml:space="preserve">.</w:t>
      </w:r>
    </w:p>
    <w:p>
      <w:pPr>
        <w:rPr>
          <w:szCs w:val="22"/>
        </w:rPr>
      </w:pPr>
      <w:r w:rsidRPr="00C14E14">
        <w:rPr>
          <w:szCs w:val="22"/>
        </w:rPr>
        <w:t xml:space="preserve">La barre des caractères spéciaux peut être rendue visible ou cachée grâce à l</w:t>
      </w:r>
      <w:r>
        <w:rPr>
          <w:szCs w:val="22"/>
        </w:rPr>
        <w:t xml:space="preserve">'</w:t>
      </w:r>
      <w:r w:rsidRPr="00C14E14">
        <w:rPr>
          <w:szCs w:val="22"/>
        </w:rPr>
        <w:t xml:space="preserve">option </w:t>
      </w:r>
      <w:r>
        <w:rPr>
          <w:szCs w:val="22"/>
        </w:rPr>
        <w:t xml:space="preserve">"Diacritiques" </w:t>
      </w:r>
      <w:r w:rsidRPr="00C14E14">
        <w:rPr>
          <w:szCs w:val="22"/>
        </w:rPr>
        <w:t xml:space="preserve">du menu Affichage. </w:t>
      </w:r>
    </w:p>
    <w:p>
      <w:pPr>
        <w:pStyle w:val="Heading3"/>
      </w:pPr>
      <w:bookmarkStart w:name="_Toc157780816" w:id="59"/>
      <w:r>
        <w:t xml:space="preserve">Taille de la police </w:t>
      </w:r>
      <w:bookmarkEnd w:id="59"/>
    </w:p>
    <w:p>
      <w:r>
        <w:rPr>
          <w:szCs w:val="22"/>
        </w:rPr>
        <w:t xml:space="preserve">La taille de la police de </w:t>
      </w:r>
      <w:r>
        <w:rPr>
          <w:szCs w:val="22"/>
        </w:rPr>
        <w:t xml:space="preserve">la </w:t>
      </w:r>
      <w:r w:rsidRPr="00C14E14">
        <w:rPr>
          <w:szCs w:val="22"/>
        </w:rPr>
        <w:t xml:space="preserve">barre des caractères spéciaux </w:t>
      </w:r>
      <w:r>
        <w:rPr>
          <w:szCs w:val="22"/>
        </w:rPr>
        <w:t xml:space="preserve">est définie comme la valeur de la </w:t>
      </w:r>
      <w:r>
        <w:rPr>
          <w:szCs w:val="22"/>
        </w:rPr>
        <w:t xml:space="preserve">préférence </w:t>
      </w:r>
      <w:r>
        <w:rPr>
          <w:szCs w:val="22"/>
        </w:rPr>
        <w:t xml:space="preserve">"</w:t>
      </w:r>
      <w:r w:rsidRPr="00650B7B">
        <w:rPr>
          <w:szCs w:val="22"/>
        </w:rPr>
        <w:t xml:space="preserve">prefs.diacritics.fontSize</w:t>
      </w:r>
      <w:r>
        <w:rPr>
          <w:szCs w:val="22"/>
        </w:rPr>
        <w:t xml:space="preserve">" dans le fichier "setup.txt" par défaut lors de l'</w:t>
      </w:r>
      <w:r w:rsidRPr="00FE1B13">
        <w:rPr>
          <w:szCs w:val="22"/>
        </w:rPr>
        <w:t xml:space="preserve">installation de </w:t>
      </w:r>
      <w:r>
        <w:rPr>
          <w:szCs w:val="22"/>
        </w:rPr>
        <w:t xml:space="preserve">WinIBW4. </w:t>
      </w:r>
      <w:r>
        <w:rPr>
          <w:szCs w:val="22"/>
        </w:rPr>
        <w:t xml:space="preserve">Cette taille peut être modifiée </w:t>
      </w:r>
      <w:r w:rsidRPr="00FE1B13">
        <w:rPr>
          <w:szCs w:val="22"/>
        </w:rPr>
        <w:t xml:space="preserve">dans WinIBW4 </w:t>
      </w:r>
      <w:r>
        <w:rPr>
          <w:szCs w:val="22"/>
        </w:rPr>
        <w:t xml:space="preserve">et stockée dans </w:t>
      </w:r>
      <w:r w:rsidRPr="00FE1B13">
        <w:rPr>
          <w:szCs w:val="22"/>
        </w:rPr>
        <w:t xml:space="preserve">le </w:t>
      </w:r>
      <w:r w:rsidRPr="00FE1B13">
        <w:rPr>
          <w:szCs w:val="22"/>
        </w:rPr>
        <w:t xml:space="preserve">fichier </w:t>
      </w:r>
      <w:r w:rsidRPr="00FE1B13">
        <w:rPr>
          <w:rFonts w:cs="Arial"/>
          <w:szCs w:val="22"/>
        </w:rPr>
        <w:t xml:space="preserve">'</w:t>
      </w:r>
      <w:r w:rsidRPr="00FE1B13">
        <w:rPr>
          <w:rFonts w:cs="Arial"/>
          <w:i/>
          <w:color w:val="000000" w:themeColor="text1"/>
          <w:szCs w:val="22"/>
          <w:highlight w:val="white"/>
        </w:rPr>
        <w:t xml:space="preserve">OCLC\WinIBW4\Prefs</w:t>
      </w:r>
      <w:r w:rsidRPr="00FE1B13">
        <w:rPr>
          <w:szCs w:val="22"/>
        </w:rPr>
        <w:t xml:space="preserve">'</w:t>
      </w:r>
      <w:r>
        <w:rPr>
          <w:szCs w:val="22"/>
        </w:rPr>
        <w:t xml:space="preserve">user_Prefs</w:t>
      </w:r>
      <w:r w:rsidRPr="00FE1B13">
        <w:rPr>
          <w:szCs w:val="22"/>
        </w:rPr>
        <w:t xml:space="preserve">.txt' </w:t>
      </w:r>
      <w:r w:rsidRPr="00FE1B13">
        <w:rPr>
          <w:rFonts w:cs="Arial"/>
          <w:color w:val="000000" w:themeColor="text1"/>
          <w:szCs w:val="22"/>
        </w:rPr>
        <w:t xml:space="preserve">sous l'</w:t>
      </w:r>
      <w:r>
        <w:rPr>
          <w:rFonts w:cs="Arial"/>
          <w:color w:val="000000" w:themeColor="text1"/>
          <w:szCs w:val="22"/>
        </w:rPr>
        <w:t xml:space="preserve">emplacement du </w:t>
      </w:r>
      <w:r w:rsidRPr="00FE1B13">
        <w:rPr>
          <w:rFonts w:cs="Arial"/>
          <w:color w:val="000000" w:themeColor="text1"/>
          <w:szCs w:val="22"/>
        </w:rPr>
        <w:t xml:space="preserve">profil de l'utilisateur</w:t>
      </w:r>
      <w:r>
        <w:rPr>
          <w:rFonts w:cs="Arial"/>
          <w:color w:val="000000" w:themeColor="text1"/>
          <w:szCs w:val="22"/>
        </w:rPr>
        <w:t xml:space="preserve">, voir la section </w:t>
      </w:r>
      <w:r>
        <w:rPr>
          <w:rFonts w:cs="Arial"/>
          <w:color w:val="000000" w:themeColor="text1"/>
          <w:szCs w:val="22"/>
        </w:rPr>
        <w:fldChar w:fldCharType="begin"/>
      </w:r>
      <w:r>
        <w:rPr>
          <w:rFonts w:cs="Arial"/>
          <w:color w:val="000000" w:themeColor="text1"/>
          <w:szCs w:val="22"/>
        </w:rPr>
        <w:instrText xml:space="preserve"> REF _Ref494732591 \r \h </w:instrText>
      </w:r>
      <w:r>
        <w:rPr>
          <w:rFonts w:cs="Arial"/>
          <w:color w:val="000000" w:themeColor="text1"/>
          <w:szCs w:val="22"/>
        </w:rPr>
      </w:r>
      <w:r>
        <w:rPr>
          <w:rFonts w:cs="Arial"/>
          <w:color w:val="000000" w:themeColor="text1"/>
          <w:szCs w:val="22"/>
        </w:rPr>
        <w:fldChar w:fldCharType="separate"/>
      </w:r>
      <w:r>
        <w:rPr>
          <w:rFonts w:cs="Arial"/>
          <w:color w:val="000000" w:themeColor="text1"/>
          <w:szCs w:val="22"/>
          <w:cs/>
        </w:rPr>
        <w:t xml:space="preserve">‎</w:t>
      </w:r>
      <w:r>
        <w:rPr>
          <w:rFonts w:cs="Arial"/>
          <w:color w:val="000000" w:themeColor="text1"/>
          <w:szCs w:val="22"/>
        </w:rPr>
        <w:t xml:space="preserve">4.2.5</w:t>
      </w:r>
      <w:r>
        <w:rPr>
          <w:rFonts w:cs="Arial"/>
          <w:color w:val="000000" w:themeColor="text1"/>
          <w:szCs w:val="22"/>
        </w:rPr>
        <w:fldChar w:fldCharType="end"/>
      </w:r>
      <w:r>
        <w:rPr>
          <w:rFonts w:cs="Arial"/>
          <w:color w:val="000000" w:themeColor="text1"/>
          <w:szCs w:val="22"/>
        </w:rPr>
        <w:t xml:space="preserve"> pour plus de détails à ce sujet.</w:t>
      </w:r>
    </w:p>
    <w:p>
      <w:pPr>
        <w:pStyle w:val="Heading2"/>
      </w:pPr>
      <w:bookmarkStart w:name="_Toc157780817" w:id="60"/>
      <w:r>
        <w:t xml:space="preserve">Fenêtre </w:t>
      </w:r>
      <w:r>
        <w:rPr>
          <w:rFonts w:hint="eastAsia"/>
        </w:rPr>
        <w:t xml:space="preserve">principale</w:t>
      </w:r>
      <w:bookmarkEnd w:id="60"/>
    </w:p>
    <w:p>
      <w:pPr>
        <w:rPr>
          <w:szCs w:val="22"/>
        </w:rPr>
      </w:pPr>
      <w:r w:rsidRPr="00956DCB">
        <w:rPr>
          <w:szCs w:val="22"/>
        </w:rPr>
        <w:t xml:space="preserve">La fenêtre principale est utilisée pour afficher </w:t>
      </w:r>
      <w:r>
        <w:rPr>
          <w:szCs w:val="22"/>
        </w:rPr>
        <w:t xml:space="preserve">(sous forme de </w:t>
      </w:r>
      <w:r>
        <w:rPr>
          <w:szCs w:val="22"/>
        </w:rPr>
        <w:t xml:space="preserve">page </w:t>
      </w:r>
      <w:r>
        <w:rPr>
          <w:szCs w:val="22"/>
        </w:rPr>
        <w:t xml:space="preserve">HTML</w:t>
      </w:r>
      <w:r>
        <w:rPr>
          <w:szCs w:val="22"/>
        </w:rPr>
        <w:t xml:space="preserve">) </w:t>
      </w:r>
      <w:r w:rsidRPr="00956DCB">
        <w:rPr>
          <w:szCs w:val="22"/>
        </w:rPr>
        <w:t xml:space="preserve">les résultats des commandes, telles que les commandes de recherche, de présentation, de catalogage, etc. Les données affichées sont fournies par le système distant (CBS ou LBS), à l'exception de la page d'accueil que WinIBW4 affiche au démarrage.</w:t>
      </w:r>
    </w:p>
    <w:p>
      <w:pPr>
        <w:rPr>
          <w:sz w:val="20"/>
          <w:szCs w:val="20"/>
        </w:rPr>
      </w:pPr>
      <w:r w:rsidRPr="00956DCB">
        <w:rPr>
          <w:szCs w:val="22"/>
        </w:rPr>
        <w:t xml:space="preserve">En mode d'édition de titre</w:t>
      </w:r>
      <w:r>
        <w:rPr>
          <w:sz w:val="20"/>
          <w:szCs w:val="20"/>
        </w:rPr>
        <w:t xml:space="preserve">, la </w:t>
      </w:r>
      <w:r w:rsidRPr="00956DCB">
        <w:rPr>
          <w:szCs w:val="22"/>
        </w:rPr>
        <w:t xml:space="preserve">fenêtre principale est utilisée </w:t>
      </w:r>
      <w:r>
        <w:rPr>
          <w:szCs w:val="22"/>
        </w:rPr>
        <w:t xml:space="preserve">comme zone d'édition de titre. </w:t>
      </w:r>
    </w:p>
    <w:p>
      <w:pPr>
        <w:pStyle w:val="Heading3"/>
      </w:pPr>
      <w:bookmarkStart w:name="_Toc157780818" w:id="61"/>
      <w:r>
        <w:rPr>
          <w:rFonts w:hint="eastAsia"/>
        </w:rPr>
        <w:lastRenderedPageBreak/>
        <w:t xml:space="preserve">Barre de boutons</w:t>
      </w:r>
      <w:bookmarkEnd w:id="61"/>
    </w:p>
    <w:p>
      <w:r>
        <w:rPr>
          <w:rFonts w:hint="eastAsia"/>
        </w:rPr>
        <w:t xml:space="preserve">Sur chaque page de </w:t>
      </w:r>
      <w:r>
        <w:t xml:space="preserve">la </w:t>
      </w:r>
      <w:r w:rsidRPr="00956DCB">
        <w:rPr>
          <w:szCs w:val="22"/>
        </w:rPr>
        <w:t xml:space="preserve">fenêtre principale</w:t>
      </w:r>
      <w:r>
        <w:rPr>
          <w:szCs w:val="22"/>
        </w:rPr>
        <w:t xml:space="preserve">, il y a un </w:t>
      </w:r>
      <w:r>
        <w:rPr>
          <w:szCs w:val="22"/>
        </w:rPr>
        <w:t xml:space="preserve">certain nombre de </w:t>
      </w:r>
      <w:r>
        <w:rPr>
          <w:szCs w:val="22"/>
        </w:rPr>
        <w:t xml:space="preserve">boutons en bas, chacun d'entre eux correspondant à une commande spécifique du CBS relative à la page en cours. En appuyant sur un bouton, la commande CBS prédéfinie contenant des données basées sur l'</w:t>
      </w:r>
      <w:r>
        <w:rPr>
          <w:szCs w:val="22"/>
        </w:rPr>
        <w:t xml:space="preserve">entrée </w:t>
      </w:r>
      <w:r>
        <w:rPr>
          <w:szCs w:val="22"/>
        </w:rPr>
        <w:t xml:space="preserve">ou la sélection de la page en cours est envoyée au </w:t>
      </w:r>
      <w:r>
        <w:rPr>
          <w:szCs w:val="22"/>
        </w:rPr>
        <w:t xml:space="preserve">CBS</w:t>
      </w:r>
      <w:r>
        <w:rPr>
          <w:szCs w:val="22"/>
        </w:rPr>
        <w:t xml:space="preserve">.</w:t>
      </w:r>
    </w:p>
    <w:p>
      <w:pPr>
        <w:pStyle w:val="Heading3"/>
      </w:pPr>
      <w:bookmarkStart w:name="_Toc157780819" w:id="62"/>
      <w:r>
        <w:t xml:space="preserve">Taille de la police</w:t>
      </w:r>
      <w:bookmarkEnd w:id="62"/>
    </w:p>
    <w:p>
      <w:pPr>
        <w:rPr>
          <w:rFonts w:cs="Arial"/>
          <w:color w:val="000000" w:themeColor="text1"/>
          <w:szCs w:val="22"/>
        </w:rPr>
      </w:pPr>
      <w:r>
        <w:rPr>
          <w:szCs w:val="22"/>
        </w:rPr>
        <w:t xml:space="preserve">La taille de la police de </w:t>
      </w:r>
      <w:r>
        <w:rPr>
          <w:szCs w:val="22"/>
        </w:rPr>
        <w:t xml:space="preserve">la </w:t>
      </w:r>
      <w:r w:rsidRPr="00956DCB">
        <w:rPr>
          <w:szCs w:val="22"/>
        </w:rPr>
        <w:t xml:space="preserve">fenêtre principale est définie </w:t>
      </w:r>
      <w:r>
        <w:rPr>
          <w:szCs w:val="22"/>
        </w:rPr>
        <w:t xml:space="preserve">comme la valeur de la préférence " </w:t>
      </w:r>
      <w:r w:rsidRPr="00B916C2">
        <w:rPr>
          <w:szCs w:val="22"/>
        </w:rPr>
        <w:t xml:space="preserve">prefs.mainWindow.fontSize </w:t>
      </w:r>
      <w:r>
        <w:rPr>
          <w:szCs w:val="22"/>
        </w:rPr>
        <w:t xml:space="preserve">" pour la page HTML et la </w:t>
      </w:r>
      <w:r>
        <w:rPr>
          <w:szCs w:val="22"/>
        </w:rPr>
        <w:t xml:space="preserve">taille de la police de l'éditeur de titres est définie comme la valeur de la </w:t>
      </w:r>
      <w:r>
        <w:rPr>
          <w:szCs w:val="22"/>
        </w:rPr>
        <w:t xml:space="preserve">préférence </w:t>
      </w:r>
      <w:r>
        <w:rPr>
          <w:szCs w:val="22"/>
        </w:rPr>
        <w:t xml:space="preserve">" </w:t>
      </w:r>
      <w:r w:rsidRPr="00B916C2">
        <w:rPr>
          <w:szCs w:val="22"/>
        </w:rPr>
        <w:t xml:space="preserve">prefs.titleEditor.fontSize </w:t>
      </w:r>
      <w:r>
        <w:rPr>
          <w:szCs w:val="22"/>
        </w:rPr>
        <w:t xml:space="preserve">" pour l'éditeur de titres, respectivement, dans le fichier " setup.txt " comme valeur par défaut lors de l'</w:t>
      </w:r>
      <w:r w:rsidRPr="00FE1B13">
        <w:rPr>
          <w:szCs w:val="22"/>
        </w:rPr>
        <w:t xml:space="preserve">installation de </w:t>
      </w:r>
      <w:r>
        <w:rPr>
          <w:szCs w:val="22"/>
        </w:rPr>
        <w:t xml:space="preserve">WinIBW4. Les </w:t>
      </w:r>
      <w:r>
        <w:rPr>
          <w:szCs w:val="22"/>
        </w:rPr>
        <w:t xml:space="preserve">deux valeurs peuvent être modifiées </w:t>
      </w:r>
      <w:r w:rsidRPr="00FE1B13">
        <w:rPr>
          <w:szCs w:val="22"/>
        </w:rPr>
        <w:t xml:space="preserve">dans WinIBW4 </w:t>
      </w:r>
      <w:r>
        <w:rPr>
          <w:szCs w:val="22"/>
        </w:rPr>
        <w:t xml:space="preserve">et stockées dans </w:t>
      </w:r>
      <w:r w:rsidRPr="00FE1B13">
        <w:rPr>
          <w:szCs w:val="22"/>
        </w:rPr>
        <w:t xml:space="preserve">le </w:t>
      </w:r>
      <w:r w:rsidRPr="00FE1B13">
        <w:rPr>
          <w:szCs w:val="22"/>
        </w:rPr>
        <w:t xml:space="preserve">fichier </w:t>
      </w:r>
      <w:r w:rsidRPr="00FE1B13">
        <w:rPr>
          <w:rFonts w:cs="Arial"/>
          <w:szCs w:val="22"/>
        </w:rPr>
        <w:t xml:space="preserve">'</w:t>
      </w:r>
      <w:r w:rsidRPr="00FE1B13">
        <w:rPr>
          <w:rFonts w:cs="Arial"/>
          <w:i/>
          <w:color w:val="000000" w:themeColor="text1"/>
          <w:szCs w:val="22"/>
          <w:highlight w:val="white"/>
        </w:rPr>
        <w:t xml:space="preserve">OCLC\WinIBW4\Prefs</w:t>
      </w:r>
      <w:r w:rsidRPr="00FE1B13">
        <w:rPr>
          <w:szCs w:val="22"/>
        </w:rPr>
        <w:t xml:space="preserve">'</w:t>
      </w:r>
      <w:r>
        <w:rPr>
          <w:szCs w:val="22"/>
        </w:rPr>
        <w:t xml:space="preserve">user_Prefs</w:t>
      </w:r>
      <w:r w:rsidRPr="00FE1B13">
        <w:rPr>
          <w:szCs w:val="22"/>
        </w:rPr>
        <w:t xml:space="preserve">.txt' </w:t>
      </w:r>
      <w:r w:rsidRPr="00FE1B13">
        <w:rPr>
          <w:rFonts w:cs="Arial"/>
          <w:color w:val="000000" w:themeColor="text1"/>
          <w:szCs w:val="22"/>
        </w:rPr>
        <w:t xml:space="preserve">sous l'</w:t>
      </w:r>
      <w:r>
        <w:rPr>
          <w:rFonts w:cs="Arial"/>
          <w:color w:val="000000" w:themeColor="text1"/>
          <w:szCs w:val="22"/>
        </w:rPr>
        <w:t xml:space="preserve">emplacement du </w:t>
      </w:r>
      <w:r w:rsidRPr="00FE1B13">
        <w:rPr>
          <w:rFonts w:cs="Arial"/>
          <w:color w:val="000000" w:themeColor="text1"/>
          <w:szCs w:val="22"/>
        </w:rPr>
        <w:t xml:space="preserve">profil de l'utilisateur</w:t>
      </w:r>
      <w:r>
        <w:rPr>
          <w:rFonts w:cs="Arial"/>
          <w:color w:val="000000" w:themeColor="text1"/>
          <w:szCs w:val="22"/>
        </w:rPr>
        <w:t xml:space="preserve">, voir section </w:t>
      </w:r>
      <w:r>
        <w:rPr>
          <w:rFonts w:cs="Arial"/>
          <w:color w:val="000000" w:themeColor="text1"/>
          <w:szCs w:val="22"/>
        </w:rPr>
        <w:fldChar w:fldCharType="begin"/>
      </w:r>
      <w:r>
        <w:rPr>
          <w:rFonts w:cs="Arial"/>
          <w:color w:val="000000" w:themeColor="text1"/>
          <w:szCs w:val="22"/>
        </w:rPr>
        <w:instrText xml:space="preserve"> REF _Ref494732591 \r \h </w:instrText>
      </w:r>
      <w:r>
        <w:rPr>
          <w:rFonts w:cs="Arial"/>
          <w:color w:val="000000" w:themeColor="text1"/>
          <w:szCs w:val="22"/>
        </w:rPr>
      </w:r>
      <w:r>
        <w:rPr>
          <w:rFonts w:cs="Arial"/>
          <w:color w:val="000000" w:themeColor="text1"/>
          <w:szCs w:val="22"/>
        </w:rPr>
        <w:fldChar w:fldCharType="separate"/>
      </w:r>
      <w:r>
        <w:rPr>
          <w:rFonts w:cs="Arial"/>
          <w:color w:val="000000" w:themeColor="text1"/>
          <w:szCs w:val="22"/>
          <w:cs/>
        </w:rPr>
        <w:t xml:space="preserve">‎</w:t>
      </w:r>
      <w:r>
        <w:rPr>
          <w:rFonts w:cs="Arial"/>
          <w:color w:val="000000" w:themeColor="text1"/>
          <w:szCs w:val="22"/>
        </w:rPr>
        <w:t xml:space="preserve">4.2.5</w:t>
      </w:r>
      <w:r>
        <w:rPr>
          <w:rFonts w:cs="Arial"/>
          <w:color w:val="000000" w:themeColor="text1"/>
          <w:szCs w:val="22"/>
        </w:rPr>
        <w:fldChar w:fldCharType="end"/>
      </w:r>
      <w:r>
        <w:rPr>
          <w:rFonts w:cs="Arial"/>
          <w:color w:val="000000" w:themeColor="text1"/>
          <w:szCs w:val="22"/>
        </w:rPr>
        <w:t xml:space="preserve"> pour plus de détails à ce sujet.</w:t>
      </w:r>
    </w:p>
    <w:p>
      <w:pPr>
        <w:pStyle w:val="Heading2"/>
      </w:pPr>
      <w:bookmarkStart w:name="_Toc157780820" w:id="63"/>
      <w:r>
        <w:rPr>
          <w:rFonts w:hint="eastAsia"/>
        </w:rPr>
        <w:t xml:space="preserve">Barre de commande</w:t>
      </w:r>
      <w:bookmarkEnd w:id="63"/>
    </w:p>
    <w:p>
      <w:pPr>
        <w:rPr>
          <w:szCs w:val="22"/>
        </w:rPr>
      </w:pPr>
      <w:r w:rsidRPr="00FE1B13">
        <w:rPr>
          <w:szCs w:val="22"/>
        </w:rPr>
        <w:t xml:space="preserve">La barre de commande est une </w:t>
      </w:r>
      <w:r>
        <w:rPr>
          <w:szCs w:val="22"/>
        </w:rPr>
        <w:t xml:space="preserve">boîte combo permettant </w:t>
      </w:r>
      <w:r w:rsidRPr="00FE1B13">
        <w:rPr>
          <w:szCs w:val="22"/>
        </w:rPr>
        <w:t xml:space="preserve">à l'utilisateur d'entrer des commandes que WinIBW4 envoie ensuite au </w:t>
      </w:r>
      <w:r w:rsidRPr="00FE1B13">
        <w:rPr>
          <w:szCs w:val="22"/>
        </w:rPr>
        <w:t xml:space="preserve">CBS </w:t>
      </w:r>
      <w:r w:rsidRPr="00FE1B13">
        <w:rPr>
          <w:szCs w:val="22"/>
        </w:rPr>
        <w:t xml:space="preserve">ou au LBS. La </w:t>
      </w:r>
      <w:r w:rsidRPr="00FE1B13">
        <w:rPr>
          <w:szCs w:val="22"/>
        </w:rPr>
        <w:t xml:space="preserve">barre de commande contient une </w:t>
      </w:r>
      <w:r w:rsidRPr="00FE1B13">
        <w:rPr>
          <w:i/>
          <w:iCs/>
          <w:szCs w:val="22"/>
        </w:rPr>
        <w:t xml:space="preserve">ligne de commande </w:t>
      </w:r>
      <w:r>
        <w:rPr>
          <w:szCs w:val="22"/>
        </w:rPr>
        <w:t xml:space="preserve">(un </w:t>
      </w:r>
      <w:r>
        <w:rPr>
          <w:szCs w:val="22"/>
        </w:rPr>
        <w:t xml:space="preserve">éditeur de texte sur </w:t>
      </w:r>
      <w:r w:rsidRPr="00FE1B13">
        <w:rPr>
          <w:szCs w:val="22"/>
        </w:rPr>
        <w:t xml:space="preserve">une seule ligne</w:t>
      </w:r>
      <w:r>
        <w:rPr>
          <w:szCs w:val="22"/>
        </w:rPr>
        <w:t xml:space="preserve">) </w:t>
      </w:r>
      <w:r w:rsidRPr="00FE1B13">
        <w:rPr>
          <w:szCs w:val="22"/>
        </w:rPr>
        <w:t xml:space="preserve">et une </w:t>
      </w:r>
      <w:r w:rsidRPr="00FE1B13">
        <w:rPr>
          <w:i/>
          <w:iCs/>
          <w:szCs w:val="22"/>
        </w:rPr>
        <w:t xml:space="preserve">liste d'historique </w:t>
      </w:r>
      <w:r>
        <w:rPr>
          <w:szCs w:val="22"/>
        </w:rPr>
        <w:t xml:space="preserve">(une zone de liste)</w:t>
      </w:r>
      <w:r w:rsidRPr="00FE1B13">
        <w:rPr>
          <w:szCs w:val="22"/>
        </w:rPr>
        <w:t xml:space="preserve">.</w:t>
      </w:r>
    </w:p>
    <w:p>
      <w:pPr>
        <w:rPr>
          <w:szCs w:val="22"/>
        </w:rPr>
      </w:pPr>
      <w:r>
        <w:rPr>
          <w:szCs w:val="22"/>
        </w:rPr>
        <w:t xml:space="preserve">Dès le démarrage de WinIBW4, le curseur se trouve sur la barre de commande, ce qui permet à l'utilisateur de saisir des commandes. Chaque fois que l'utilisateur appuie sur la </w:t>
      </w:r>
      <w:r>
        <w:rPr>
          <w:szCs w:val="22"/>
        </w:rPr>
        <w:t xml:space="preserve">touche courte </w:t>
      </w:r>
      <w:r>
        <w:rPr>
          <w:szCs w:val="22"/>
        </w:rPr>
        <w:t xml:space="preserve">'ALT+C'</w:t>
      </w:r>
      <w:r>
        <w:rPr>
          <w:szCs w:val="22"/>
        </w:rPr>
        <w:t xml:space="preserve">, le curseur est placé sur la barre de commande </w:t>
      </w:r>
      <w:r>
        <w:rPr>
          <w:szCs w:val="22"/>
        </w:rPr>
        <w:t xml:space="preserve">si </w:t>
      </w:r>
      <w:r>
        <w:rPr>
          <w:szCs w:val="22"/>
        </w:rPr>
        <w:t xml:space="preserve">le curseur n'est pas sur la barre de commande. </w:t>
      </w:r>
      <w:r>
        <w:rPr>
          <w:rFonts w:ascii="Segoe UI" w:hAnsi="Segoe UI" w:cs="Segoe UI"/>
          <w:color w:val="172B4D"/>
          <w:sz w:val="21"/>
          <w:szCs w:val="21"/>
          <w:shd w:val="clear" w:color="auto" w:fill="FFFFFF"/>
        </w:rPr>
        <w:t xml:space="preserve"> </w:t>
      </w:r>
    </w:p>
    <w:p>
      <w:pPr>
        <w:rPr>
          <w:szCs w:val="22"/>
        </w:rPr>
      </w:pPr>
      <w:r w:rsidRPr="00FE1B13">
        <w:rPr>
          <w:szCs w:val="22"/>
        </w:rPr>
        <w:t xml:space="preserve">La barre de commande est automatiquement redimensionnée pour s'adapter à la largeur de la fenêtre de l'application lors du redimensionnement de WinIBW4.</w:t>
      </w:r>
    </w:p>
    <w:p>
      <w:pPr>
        <w:pStyle w:val="Heading3"/>
        <w:rPr>
          <w:lang w:eastAsia="zh-CN"/>
        </w:rPr>
      </w:pPr>
      <w:bookmarkStart w:name="_Toc157780821" w:id="64"/>
      <w:r>
        <w:rPr>
          <w:lang w:eastAsia="zh-CN"/>
        </w:rPr>
        <w:t xml:space="preserve">Ligne de commande</w:t>
      </w:r>
      <w:bookmarkEnd w:id="64"/>
    </w:p>
    <w:p>
      <w:pPr>
        <w:rPr>
          <w:szCs w:val="22"/>
        </w:rPr>
      </w:pPr>
      <w:r w:rsidRPr="00FE1B13">
        <w:rPr>
          <w:szCs w:val="22"/>
        </w:rPr>
        <w:t xml:space="preserve">La ligne de commande est un contrôle d'édition de texte sur une seule ligne, utilisé pour saisir des commandes. Les fonctions d'édition de base standard telles que Copier et Coller, etc. sont disponibles. Un clic droit sur la ligne de commande permet d'afficher un menu contextuel proposant les fonctions d'édition standard </w:t>
      </w:r>
      <w:r>
        <w:rPr>
          <w:szCs w:val="22"/>
        </w:rPr>
        <w:t xml:space="preserve">telles que </w:t>
      </w:r>
      <w:r w:rsidRPr="00FE1B13">
        <w:rPr>
          <w:szCs w:val="22"/>
        </w:rPr>
        <w:t xml:space="preserve">Annuler, Couper, Copier, Coller, Supprimer et Sélectionner tout.</w:t>
      </w:r>
    </w:p>
    <w:p>
      <w:pPr>
        <w:rPr>
          <w:szCs w:val="22"/>
        </w:rPr>
      </w:pPr>
      <w:r w:rsidRPr="00FE1B13">
        <w:rPr>
          <w:szCs w:val="22"/>
        </w:rPr>
        <w:t xml:space="preserve">La commande saisie par l'utilisateur </w:t>
      </w:r>
      <w:r>
        <w:rPr>
          <w:szCs w:val="22"/>
        </w:rPr>
        <w:t xml:space="preserve">est </w:t>
      </w:r>
      <w:r w:rsidRPr="00FE1B13">
        <w:rPr>
          <w:szCs w:val="22"/>
        </w:rPr>
        <w:t xml:space="preserve">traitée par WinIBW4 lorsque l'utilisateur appuie sur Entrée ou Retour. Le </w:t>
      </w:r>
      <w:r w:rsidRPr="00FE1B13">
        <w:rPr>
          <w:szCs w:val="22"/>
        </w:rPr>
        <w:t xml:space="preserve">contenu </w:t>
      </w:r>
      <w:r>
        <w:rPr>
          <w:szCs w:val="22"/>
        </w:rPr>
        <w:t xml:space="preserve">est </w:t>
      </w:r>
      <w:r w:rsidRPr="00FE1B13">
        <w:rPr>
          <w:szCs w:val="22"/>
        </w:rPr>
        <w:t xml:space="preserve">ensuite </w:t>
      </w:r>
      <w:r w:rsidRPr="00FE1B13">
        <w:rPr>
          <w:szCs w:val="22"/>
        </w:rPr>
        <w:t xml:space="preserve">supprimé de la ligne de commande et ajouté à la </w:t>
      </w:r>
      <w:r w:rsidRPr="00FE1B13">
        <w:rPr>
          <w:szCs w:val="22"/>
        </w:rPr>
        <w:t xml:space="preserve">liste de l'historique des </w:t>
      </w:r>
      <w:r>
        <w:rPr>
          <w:szCs w:val="22"/>
        </w:rPr>
        <w:t xml:space="preserve">commandes. </w:t>
      </w:r>
    </w:p>
    <w:p>
      <w:pPr>
        <w:pStyle w:val="Heading3"/>
      </w:pPr>
      <w:bookmarkStart w:name="_Toc157780822" w:id="65"/>
      <w:r>
        <w:rPr>
          <w:rFonts w:hint="eastAsia"/>
        </w:rPr>
        <w:t xml:space="preserve">Liste de l'historique des </w:t>
      </w:r>
      <w:r>
        <w:t xml:space="preserve">commandes</w:t>
      </w:r>
      <w:bookmarkEnd w:id="65"/>
    </w:p>
    <w:p>
      <w:pPr>
        <w:pStyle w:val="BodyText"/>
        <w:rPr>
          <w:szCs w:val="22"/>
        </w:rPr>
      </w:pPr>
      <w:r w:rsidRPr="00FE1B13">
        <w:rPr>
          <w:szCs w:val="22"/>
        </w:rPr>
        <w:t xml:space="preserve">La </w:t>
      </w:r>
      <w:r w:rsidRPr="00FE1B13">
        <w:rPr>
          <w:szCs w:val="22"/>
        </w:rPr>
        <w:t xml:space="preserve">liste de l'historique des </w:t>
      </w:r>
      <w:r>
        <w:rPr>
          <w:szCs w:val="22"/>
        </w:rPr>
        <w:t xml:space="preserve">commandes </w:t>
      </w:r>
      <w:r>
        <w:rPr>
          <w:szCs w:val="22"/>
        </w:rPr>
        <w:t xml:space="preserve">est une liste </w:t>
      </w:r>
      <w:r>
        <w:rPr>
          <w:szCs w:val="22"/>
        </w:rPr>
        <w:t xml:space="preserve">contenant </w:t>
      </w:r>
      <w:r w:rsidRPr="00FE1B13">
        <w:rPr>
          <w:szCs w:val="22"/>
        </w:rPr>
        <w:t xml:space="preserve">toutes les commandes précédemment émises dans </w:t>
      </w:r>
      <w:r>
        <w:rPr>
          <w:szCs w:val="22"/>
        </w:rPr>
        <w:t xml:space="preserve">l'</w:t>
      </w:r>
      <w:r w:rsidRPr="00FE1B13">
        <w:rPr>
          <w:szCs w:val="22"/>
        </w:rPr>
        <w:t xml:space="preserve">ordre </w:t>
      </w:r>
      <w:r w:rsidRPr="00FE1B13">
        <w:rPr>
          <w:szCs w:val="22"/>
        </w:rPr>
        <w:t xml:space="preserve">chronologique </w:t>
      </w:r>
      <w:r w:rsidRPr="00FE1B13">
        <w:rPr>
          <w:szCs w:val="22"/>
        </w:rPr>
        <w:t xml:space="preserve">et </w:t>
      </w:r>
      <w:r w:rsidRPr="00FE1B13">
        <w:rPr>
          <w:szCs w:val="22"/>
        </w:rPr>
        <w:t xml:space="preserve">stockée dans </w:t>
      </w:r>
      <w:r w:rsidRPr="00FE1B13">
        <w:rPr>
          <w:szCs w:val="22"/>
        </w:rPr>
        <w:t xml:space="preserve">le </w:t>
      </w:r>
      <w:r w:rsidRPr="00FE1B13">
        <w:rPr>
          <w:szCs w:val="22"/>
        </w:rPr>
        <w:t xml:space="preserve">fichier </w:t>
      </w:r>
      <w:r w:rsidRPr="00FE1B13">
        <w:rPr>
          <w:rFonts w:cs="Arial"/>
          <w:szCs w:val="22"/>
        </w:rPr>
        <w:t xml:space="preserve">'</w:t>
      </w:r>
      <w:r w:rsidRPr="00FE1B13">
        <w:rPr>
          <w:rFonts w:cs="Arial"/>
          <w:i/>
          <w:color w:val="000000" w:themeColor="text1"/>
          <w:szCs w:val="22"/>
          <w:highlight w:val="white"/>
        </w:rPr>
        <w:t xml:space="preserve">OCLC\WinIBW4\Prefs\</w:t>
      </w:r>
      <w:r w:rsidRPr="00FE1B13">
        <w:rPr>
          <w:szCs w:val="22"/>
        </w:rPr>
        <w:t xml:space="preserve">'commandHistory.txt' </w:t>
      </w:r>
      <w:r w:rsidRPr="00FE1B13">
        <w:rPr>
          <w:rFonts w:cs="Arial"/>
          <w:color w:val="000000" w:themeColor="text1"/>
          <w:szCs w:val="22"/>
        </w:rPr>
        <w:t xml:space="preserve">sous l'</w:t>
      </w:r>
      <w:r>
        <w:rPr>
          <w:rFonts w:cs="Arial"/>
          <w:color w:val="000000" w:themeColor="text1"/>
          <w:szCs w:val="22"/>
        </w:rPr>
        <w:t xml:space="preserve">emplacement du </w:t>
      </w:r>
      <w:r w:rsidRPr="00FE1B13">
        <w:rPr>
          <w:rFonts w:cs="Arial"/>
          <w:color w:val="000000" w:themeColor="text1"/>
          <w:szCs w:val="22"/>
        </w:rPr>
        <w:t xml:space="preserve">profil de l'utilisateur</w:t>
      </w:r>
      <w:r w:rsidRPr="00FE1B13">
        <w:rPr>
          <w:szCs w:val="22"/>
        </w:rPr>
        <w:t xml:space="preserve">. </w:t>
      </w:r>
    </w:p>
    <w:p>
      <w:pPr>
        <w:pStyle w:val="BodyText"/>
        <w:rPr>
          <w:szCs w:val="22"/>
        </w:rPr>
      </w:pPr>
      <w:r w:rsidRPr="00FE1B13">
        <w:rPr>
          <w:szCs w:val="22"/>
        </w:rPr>
        <w:t xml:space="preserve">La liste de l'historique des </w:t>
      </w:r>
      <w:r>
        <w:rPr>
          <w:szCs w:val="22"/>
        </w:rPr>
        <w:t xml:space="preserve">commandes </w:t>
      </w:r>
      <w:r>
        <w:rPr>
          <w:rFonts w:cs="Arial"/>
          <w:color w:val="333333"/>
          <w:szCs w:val="22"/>
        </w:rPr>
        <w:t xml:space="preserve">peut </w:t>
      </w:r>
      <w:r w:rsidRPr="00FE1B13">
        <w:rPr>
          <w:szCs w:val="22"/>
        </w:rPr>
        <w:t xml:space="preserve">être </w:t>
      </w:r>
      <w:r>
        <w:rPr>
          <w:szCs w:val="22"/>
        </w:rPr>
        <w:t xml:space="preserve">affichée </w:t>
      </w:r>
      <w:r>
        <w:rPr>
          <w:rFonts w:cs="Arial"/>
          <w:color w:val="333333"/>
          <w:szCs w:val="22"/>
        </w:rPr>
        <w:t xml:space="preserve">uniquement </w:t>
      </w:r>
      <w:r>
        <w:rPr>
          <w:szCs w:val="22"/>
        </w:rPr>
        <w:t xml:space="preserve">lorsque le curseur se trouve sur la barre des commandes et que l'utilisateur appuie sur </w:t>
      </w:r>
      <w:r w:rsidRPr="00FE1B13">
        <w:rPr>
          <w:szCs w:val="22"/>
        </w:rPr>
        <w:t xml:space="preserve">la </w:t>
      </w:r>
      <w:r w:rsidRPr="00FE1B13">
        <w:rPr>
          <w:szCs w:val="22"/>
        </w:rPr>
        <w:t xml:space="preserve">touche </w:t>
      </w:r>
      <w:r>
        <w:rPr>
          <w:szCs w:val="22"/>
        </w:rPr>
        <w:t xml:space="preserve">"</w:t>
      </w:r>
      <w:r w:rsidRPr="00FE1B13">
        <w:rPr>
          <w:szCs w:val="22"/>
        </w:rPr>
        <w:t xml:space="preserve">flèche vers le haut</w:t>
      </w:r>
      <w:r>
        <w:rPr>
          <w:szCs w:val="22"/>
        </w:rPr>
        <w:t xml:space="preserve">" </w:t>
      </w:r>
      <w:r w:rsidRPr="00FE1B13">
        <w:rPr>
          <w:szCs w:val="22"/>
        </w:rPr>
        <w:t xml:space="preserve">ou </w:t>
      </w:r>
      <w:r>
        <w:rPr>
          <w:szCs w:val="22"/>
        </w:rPr>
        <w:t xml:space="preserve">"flèche </w:t>
      </w:r>
      <w:r w:rsidRPr="00FE1B13">
        <w:rPr>
          <w:szCs w:val="22"/>
        </w:rPr>
        <w:t xml:space="preserve">vers le bas</w:t>
      </w:r>
      <w:r>
        <w:rPr>
          <w:szCs w:val="22"/>
        </w:rPr>
        <w:t xml:space="preserve">". Lorsque la </w:t>
      </w:r>
      <w:r>
        <w:rPr>
          <w:szCs w:val="22"/>
        </w:rPr>
        <w:t xml:space="preserve">liste est affichée, </w:t>
      </w:r>
      <w:r w:rsidRPr="00FE1B13">
        <w:rPr>
          <w:szCs w:val="22"/>
        </w:rPr>
        <w:t xml:space="preserve">un élément de la liste peut être sélectionné </w:t>
      </w:r>
      <w:r w:rsidRPr="00FE1B13">
        <w:rPr>
          <w:szCs w:val="22"/>
        </w:rPr>
        <w:t xml:space="preserve">à l'aide des </w:t>
      </w:r>
      <w:r w:rsidRPr="00FE1B13">
        <w:rPr>
          <w:szCs w:val="22"/>
        </w:rPr>
        <w:t xml:space="preserve">touches </w:t>
      </w:r>
      <w:r>
        <w:rPr>
          <w:szCs w:val="22"/>
        </w:rPr>
        <w:t xml:space="preserve">"</w:t>
      </w:r>
      <w:r w:rsidRPr="00FE1B13">
        <w:rPr>
          <w:szCs w:val="22"/>
        </w:rPr>
        <w:t xml:space="preserve">flèche vers le haut</w:t>
      </w:r>
      <w:r>
        <w:rPr>
          <w:szCs w:val="22"/>
        </w:rPr>
        <w:t xml:space="preserve">" </w:t>
      </w:r>
      <w:r w:rsidRPr="00FE1B13">
        <w:rPr>
          <w:szCs w:val="22"/>
        </w:rPr>
        <w:t xml:space="preserve">et </w:t>
      </w:r>
      <w:r>
        <w:rPr>
          <w:szCs w:val="22"/>
        </w:rPr>
        <w:t xml:space="preserve">"</w:t>
      </w:r>
      <w:r w:rsidRPr="00FE1B13">
        <w:rPr>
          <w:szCs w:val="22"/>
        </w:rPr>
        <w:t xml:space="preserve">flèche vers le bas</w:t>
      </w:r>
      <w:r>
        <w:rPr>
          <w:szCs w:val="22"/>
        </w:rPr>
        <w:t xml:space="preserve">" </w:t>
      </w:r>
      <w:r w:rsidRPr="00FE1B13">
        <w:rPr>
          <w:szCs w:val="22"/>
        </w:rPr>
        <w:t xml:space="preserve">ou à l'aide de la souris </w:t>
      </w:r>
      <w:r>
        <w:rPr>
          <w:szCs w:val="22"/>
        </w:rPr>
        <w:lastRenderedPageBreak/>
        <w:t xml:space="preserve">(en cliquant ou en double-cliquant sur un élément) et l'élément sélectionné sera directement affiché sur la ligne de commande. </w:t>
      </w:r>
      <w:r w:rsidRPr="00FE1B13">
        <w:rPr>
          <w:szCs w:val="22"/>
        </w:rPr>
        <w:t xml:space="preserve">Lorsque </w:t>
      </w:r>
      <w:r w:rsidRPr="00FE1B13">
        <w:rPr>
          <w:szCs w:val="22"/>
        </w:rPr>
        <w:t xml:space="preserve">vous appuyez sur la touche </w:t>
      </w:r>
      <w:r w:rsidRPr="00FE1B13">
        <w:rPr>
          <w:szCs w:val="22"/>
        </w:rPr>
        <w:t xml:space="preserve">"Entrée"</w:t>
      </w:r>
      <w:r w:rsidRPr="00FE1B13">
        <w:rPr>
          <w:szCs w:val="22"/>
        </w:rPr>
        <w:t xml:space="preserve">, la commande est immédiatement exécutée.</w:t>
      </w:r>
    </w:p>
    <w:p>
      <w:pPr>
        <w:pStyle w:val="BodyText"/>
        <w:rPr>
          <w:szCs w:val="22"/>
        </w:rPr>
      </w:pPr>
      <w:r>
        <w:rPr>
          <w:szCs w:val="22"/>
        </w:rPr>
        <w:t xml:space="preserve">Les cas suivants se présentent :</w:t>
      </w:r>
    </w:p>
    <w:p>
      <w:pPr>
        <w:pStyle w:val="BodyText"/>
        <w:numPr>
          <w:ilvl w:val="0"/>
          <w:numId w:val="28"/>
        </w:numPr>
        <w:rPr>
          <w:szCs w:val="22"/>
        </w:rPr>
      </w:pPr>
      <w:r w:rsidRPr="00FF6F32">
        <w:rPr>
          <w:rFonts w:cs="Arial"/>
          <w:color w:val="333333"/>
          <w:szCs w:val="22"/>
        </w:rPr>
        <w:t xml:space="preserve">Lorsque rien ne se trouve dans la barre de commande </w:t>
      </w:r>
      <w:r>
        <w:rPr>
          <w:rFonts w:cs="Arial"/>
          <w:color w:val="333333"/>
          <w:szCs w:val="22"/>
        </w:rPr>
        <w:t xml:space="preserve">et qu'un utilisateur </w:t>
      </w:r>
      <w:r>
        <w:rPr>
          <w:rFonts w:cs="Arial"/>
          <w:color w:val="333333"/>
          <w:szCs w:val="22"/>
        </w:rPr>
        <w:t xml:space="preserve">active</w:t>
      </w:r>
      <w:r w:rsidRPr="00FF6F32">
        <w:rPr>
          <w:rFonts w:cs="Arial"/>
          <w:color w:val="333333"/>
          <w:szCs w:val="22"/>
        </w:rPr>
        <w:t xml:space="preserve"> l'</w:t>
      </w:r>
      <w:r w:rsidRPr="00FF6F32">
        <w:rPr>
          <w:rFonts w:cs="Arial"/>
          <w:color w:val="333333"/>
          <w:szCs w:val="22"/>
        </w:rPr>
        <w:t xml:space="preserve">historique des commandes </w:t>
      </w:r>
      <w:r>
        <w:rPr>
          <w:rFonts w:cs="Arial"/>
          <w:color w:val="333333"/>
          <w:szCs w:val="22"/>
        </w:rPr>
        <w:t xml:space="preserve">en </w:t>
      </w:r>
      <w:r w:rsidRPr="00FE1B13">
        <w:rPr>
          <w:szCs w:val="22"/>
        </w:rPr>
        <w:t xml:space="preserve">appuyant sur la </w:t>
      </w:r>
      <w:r w:rsidRPr="00FE1B13">
        <w:rPr>
          <w:szCs w:val="22"/>
        </w:rPr>
        <w:t xml:space="preserve">touche </w:t>
      </w:r>
      <w:r>
        <w:rPr>
          <w:szCs w:val="22"/>
        </w:rPr>
        <w:t xml:space="preserve">"</w:t>
      </w:r>
      <w:r w:rsidRPr="00FE1B13">
        <w:rPr>
          <w:szCs w:val="22"/>
        </w:rPr>
        <w:t xml:space="preserve">flèche vers le haut</w:t>
      </w:r>
      <w:r>
        <w:rPr>
          <w:szCs w:val="22"/>
        </w:rPr>
        <w:t xml:space="preserve">" </w:t>
      </w:r>
      <w:r w:rsidRPr="00FE1B13">
        <w:rPr>
          <w:szCs w:val="22"/>
        </w:rPr>
        <w:t xml:space="preserve">ou </w:t>
      </w:r>
      <w:r>
        <w:rPr>
          <w:szCs w:val="22"/>
        </w:rPr>
        <w:t xml:space="preserve">"</w:t>
      </w:r>
      <w:r w:rsidRPr="00FE1B13">
        <w:rPr>
          <w:szCs w:val="22"/>
        </w:rPr>
        <w:t xml:space="preserve">flèche vers le bas</w:t>
      </w:r>
      <w:r>
        <w:rPr>
          <w:szCs w:val="22"/>
        </w:rPr>
        <w:t xml:space="preserve">" </w:t>
      </w:r>
      <w:r w:rsidRPr="00FF6F32">
        <w:rPr>
          <w:rFonts w:cs="Arial"/>
          <w:color w:val="333333"/>
          <w:szCs w:val="22"/>
        </w:rPr>
        <w:t xml:space="preserve">et </w:t>
      </w:r>
      <w:r>
        <w:rPr>
          <w:rFonts w:cs="Arial"/>
          <w:color w:val="333333"/>
          <w:szCs w:val="22"/>
        </w:rPr>
        <w:t xml:space="preserve">modifie</w:t>
      </w:r>
      <w:r w:rsidRPr="00FF6F32">
        <w:rPr>
          <w:rFonts w:cs="Arial"/>
          <w:color w:val="333333"/>
          <w:szCs w:val="22"/>
        </w:rPr>
        <w:t xml:space="preserve"> ensuite </w:t>
      </w:r>
      <w:r w:rsidRPr="00FF6F32">
        <w:rPr>
          <w:rFonts w:cs="Arial"/>
          <w:color w:val="333333"/>
          <w:szCs w:val="22"/>
        </w:rPr>
        <w:t xml:space="preserve">la </w:t>
      </w:r>
      <w:r w:rsidRPr="00FF6F32">
        <w:rPr>
          <w:rFonts w:cs="Arial"/>
          <w:color w:val="333333"/>
          <w:szCs w:val="22"/>
        </w:rPr>
        <w:t xml:space="preserve">sélection des </w:t>
      </w:r>
      <w:r>
        <w:rPr>
          <w:rFonts w:cs="Arial"/>
          <w:color w:val="333333"/>
          <w:szCs w:val="22"/>
        </w:rPr>
        <w:t xml:space="preserve">éléments de </w:t>
      </w:r>
      <w:r w:rsidRPr="00FF6F32">
        <w:rPr>
          <w:rFonts w:cs="Arial"/>
          <w:color w:val="333333"/>
          <w:szCs w:val="22"/>
        </w:rPr>
        <w:t xml:space="preserve">la </w:t>
      </w:r>
      <w:r>
        <w:rPr>
          <w:rFonts w:cs="Arial"/>
          <w:color w:val="333333"/>
          <w:szCs w:val="22"/>
        </w:rPr>
        <w:t xml:space="preserve">liste </w:t>
      </w:r>
      <w:r w:rsidRPr="00FF6F32">
        <w:rPr>
          <w:rFonts w:cs="Arial"/>
          <w:color w:val="333333"/>
          <w:szCs w:val="22"/>
        </w:rPr>
        <w:t xml:space="preserve">historique</w:t>
      </w:r>
      <w:r w:rsidRPr="00FF6F32">
        <w:rPr>
          <w:rFonts w:cs="Arial"/>
          <w:color w:val="333333"/>
          <w:szCs w:val="22"/>
        </w:rPr>
        <w:t xml:space="preserve">, </w:t>
      </w:r>
      <w:r>
        <w:rPr>
          <w:rFonts w:cs="Arial"/>
          <w:color w:val="333333"/>
          <w:szCs w:val="22"/>
        </w:rPr>
        <w:t xml:space="preserve">le</w:t>
      </w:r>
      <w:r w:rsidRPr="00FF6F32">
        <w:rPr>
          <w:rFonts w:cs="Arial"/>
          <w:color w:val="333333"/>
          <w:szCs w:val="22"/>
        </w:rPr>
        <w:t xml:space="preserve"> curseur </w:t>
      </w:r>
      <w:r w:rsidRPr="00FF6F32">
        <w:rPr>
          <w:rFonts w:cs="Arial"/>
          <w:color w:val="333333"/>
          <w:szCs w:val="22"/>
        </w:rPr>
        <w:t xml:space="preserve">se trouve toujours à la fin des textes de la barre de commande</w:t>
      </w:r>
      <w:r>
        <w:rPr>
          <w:rFonts w:cs="Arial"/>
          <w:color w:val="333333"/>
          <w:szCs w:val="22"/>
        </w:rPr>
        <w:t xml:space="preserve">, sauf si l'utilisateur appuie sur la touche "</w:t>
      </w:r>
      <w:r>
        <w:rPr>
          <w:szCs w:val="22"/>
        </w:rPr>
        <w:t xml:space="preserve">flèche vers la </w:t>
      </w:r>
      <w:r w:rsidRPr="00FE1B13">
        <w:rPr>
          <w:szCs w:val="22"/>
        </w:rPr>
        <w:t xml:space="preserve">gauche</w:t>
      </w:r>
      <w:r>
        <w:rPr>
          <w:szCs w:val="22"/>
        </w:rPr>
        <w:t xml:space="preserve">" </w:t>
      </w:r>
      <w:r w:rsidRPr="00FE1B13">
        <w:rPr>
          <w:szCs w:val="22"/>
        </w:rPr>
        <w:t xml:space="preserve">ou </w:t>
      </w:r>
      <w:r>
        <w:rPr>
          <w:szCs w:val="22"/>
        </w:rPr>
        <w:t xml:space="preserve">"flèche vers la </w:t>
      </w:r>
      <w:r w:rsidRPr="00FE1B13">
        <w:rPr>
          <w:szCs w:val="22"/>
        </w:rPr>
        <w:t xml:space="preserve">droite</w:t>
      </w:r>
      <w:r w:rsidRPr="00FF6F32">
        <w:rPr>
          <w:rFonts w:cs="Arial"/>
          <w:color w:val="333333"/>
          <w:szCs w:val="22"/>
        </w:rPr>
        <w:t xml:space="preserve">" ;</w:t>
      </w:r>
    </w:p>
    <w:p>
      <w:pPr>
        <w:pStyle w:val="BodyText"/>
        <w:numPr>
          <w:ilvl w:val="0"/>
          <w:numId w:val="28"/>
        </w:numPr>
        <w:rPr>
          <w:szCs w:val="22"/>
        </w:rPr>
      </w:pPr>
      <w:r w:rsidRPr="00FF6F32">
        <w:rPr>
          <w:rFonts w:cs="Arial"/>
          <w:color w:val="333333"/>
          <w:szCs w:val="22"/>
        </w:rPr>
        <w:t xml:space="preserve">Lorsqu'</w:t>
      </w:r>
      <w:r>
        <w:rPr>
          <w:rFonts w:cs="Arial"/>
          <w:color w:val="333333"/>
          <w:szCs w:val="22"/>
        </w:rPr>
        <w:t xml:space="preserve">un utilisateur </w:t>
      </w:r>
      <w:r>
        <w:rPr>
          <w:rFonts w:cs="Arial"/>
          <w:color w:val="333333"/>
          <w:szCs w:val="22"/>
        </w:rPr>
        <w:t xml:space="preserve">tape des </w:t>
      </w:r>
      <w:r w:rsidRPr="00FF6F32">
        <w:rPr>
          <w:rFonts w:cs="Arial"/>
          <w:color w:val="333333"/>
          <w:szCs w:val="22"/>
        </w:rPr>
        <w:t xml:space="preserve">textes </w:t>
      </w:r>
      <w:r>
        <w:rPr>
          <w:rFonts w:cs="Arial"/>
          <w:color w:val="333333"/>
          <w:szCs w:val="22"/>
        </w:rPr>
        <w:t xml:space="preserve">(</w:t>
      </w:r>
      <w:r w:rsidRPr="00FF6F32">
        <w:rPr>
          <w:rFonts w:cs="Arial"/>
          <w:color w:val="333333"/>
          <w:szCs w:val="22"/>
        </w:rPr>
        <w:t xml:space="preserve">mais que ces textes ne correspondent pas partiellement à l'un des historiques</w:t>
      </w:r>
      <w:r>
        <w:rPr>
          <w:rFonts w:cs="Arial"/>
          <w:color w:val="333333"/>
          <w:szCs w:val="22"/>
        </w:rPr>
        <w:t xml:space="preserve">) et qu'il </w:t>
      </w:r>
      <w:r>
        <w:rPr>
          <w:rFonts w:cs="Arial"/>
          <w:color w:val="333333"/>
          <w:szCs w:val="22"/>
        </w:rPr>
        <w:t xml:space="preserve">active</w:t>
      </w:r>
      <w:r w:rsidRPr="00FF6F32">
        <w:rPr>
          <w:rFonts w:cs="Arial"/>
          <w:color w:val="333333"/>
          <w:szCs w:val="22"/>
        </w:rPr>
        <w:t xml:space="preserve"> la </w:t>
      </w:r>
      <w:r>
        <w:rPr>
          <w:rFonts w:cs="Arial"/>
          <w:color w:val="333333"/>
          <w:szCs w:val="22"/>
        </w:rPr>
        <w:t xml:space="preserve">liste des </w:t>
      </w:r>
      <w:r w:rsidRPr="00FF6F32">
        <w:rPr>
          <w:rFonts w:cs="Arial"/>
          <w:color w:val="333333"/>
          <w:szCs w:val="22"/>
        </w:rPr>
        <w:t xml:space="preserve">historiques, </w:t>
      </w:r>
      <w:r w:rsidRPr="00FF6F32">
        <w:rPr>
          <w:rFonts w:cs="Arial"/>
          <w:color w:val="333333"/>
          <w:szCs w:val="22"/>
        </w:rPr>
        <w:t xml:space="preserve">puis </w:t>
      </w:r>
      <w:r>
        <w:rPr>
          <w:rFonts w:cs="Arial"/>
          <w:color w:val="333333"/>
          <w:szCs w:val="22"/>
        </w:rPr>
        <w:t xml:space="preserve">modifie </w:t>
      </w:r>
      <w:r w:rsidRPr="00FF6F32">
        <w:rPr>
          <w:rFonts w:cs="Arial"/>
          <w:color w:val="333333"/>
          <w:szCs w:val="22"/>
        </w:rPr>
        <w:t xml:space="preserve">la </w:t>
      </w:r>
      <w:r w:rsidRPr="00FF6F32">
        <w:rPr>
          <w:rFonts w:cs="Arial"/>
          <w:color w:val="333333"/>
          <w:szCs w:val="22"/>
        </w:rPr>
        <w:t xml:space="preserve">sélection des </w:t>
      </w:r>
      <w:r>
        <w:rPr>
          <w:rFonts w:cs="Arial"/>
          <w:color w:val="333333"/>
          <w:szCs w:val="22"/>
        </w:rPr>
        <w:t xml:space="preserve">éléments de </w:t>
      </w:r>
      <w:r w:rsidRPr="00FF6F32">
        <w:rPr>
          <w:rFonts w:cs="Arial"/>
          <w:color w:val="333333"/>
          <w:szCs w:val="22"/>
        </w:rPr>
        <w:t xml:space="preserve">la </w:t>
      </w:r>
      <w:r>
        <w:rPr>
          <w:rFonts w:cs="Arial"/>
          <w:color w:val="333333"/>
          <w:szCs w:val="22"/>
        </w:rPr>
        <w:t xml:space="preserve">liste des </w:t>
      </w:r>
      <w:r w:rsidRPr="00FF6F32">
        <w:rPr>
          <w:rFonts w:cs="Arial"/>
          <w:color w:val="333333"/>
          <w:szCs w:val="22"/>
        </w:rPr>
        <w:t xml:space="preserve">historiques</w:t>
      </w:r>
      <w:r w:rsidRPr="00FF6F32">
        <w:rPr>
          <w:rFonts w:cs="Arial"/>
          <w:color w:val="333333"/>
          <w:szCs w:val="22"/>
        </w:rPr>
        <w:t xml:space="preserve">, </w:t>
      </w:r>
      <w:r>
        <w:rPr>
          <w:rFonts w:cs="Arial"/>
          <w:color w:val="333333"/>
          <w:szCs w:val="22"/>
        </w:rPr>
        <w:t xml:space="preserve">le</w:t>
      </w:r>
      <w:r w:rsidRPr="00FF6F32">
        <w:rPr>
          <w:rFonts w:cs="Arial"/>
          <w:color w:val="333333"/>
          <w:szCs w:val="22"/>
        </w:rPr>
        <w:t xml:space="preserve"> curseur </w:t>
      </w:r>
      <w:r w:rsidRPr="00FF6F32">
        <w:rPr>
          <w:rFonts w:cs="Arial"/>
          <w:color w:val="333333"/>
          <w:szCs w:val="22"/>
        </w:rPr>
        <w:t xml:space="preserve">se trouve toujours à la fin des textes dans la barre de commande</w:t>
      </w:r>
      <w:r>
        <w:rPr>
          <w:rFonts w:cs="Arial"/>
          <w:color w:val="333333"/>
          <w:szCs w:val="22"/>
        </w:rPr>
        <w:t xml:space="preserve">, sauf si l'utilisateur appuie sur "</w:t>
      </w:r>
      <w:r>
        <w:rPr>
          <w:szCs w:val="22"/>
        </w:rPr>
        <w:t xml:space="preserve">Flèche </w:t>
      </w:r>
      <w:r w:rsidRPr="00FE1B13">
        <w:rPr>
          <w:szCs w:val="22"/>
        </w:rPr>
        <w:t xml:space="preserve">gauche</w:t>
      </w:r>
      <w:r>
        <w:rPr>
          <w:szCs w:val="22"/>
        </w:rPr>
        <w:t xml:space="preserve">" </w:t>
      </w:r>
      <w:r w:rsidRPr="00FE1B13">
        <w:rPr>
          <w:szCs w:val="22"/>
        </w:rPr>
        <w:t xml:space="preserve">ou </w:t>
      </w:r>
      <w:r>
        <w:rPr>
          <w:szCs w:val="22"/>
        </w:rPr>
        <w:t xml:space="preserve">"Flèche </w:t>
      </w:r>
      <w:r w:rsidRPr="00FE1B13">
        <w:rPr>
          <w:szCs w:val="22"/>
        </w:rPr>
        <w:t xml:space="preserve">droite</w:t>
      </w:r>
      <w:r w:rsidRPr="00FF6F32">
        <w:rPr>
          <w:rFonts w:cs="Arial"/>
          <w:color w:val="333333"/>
          <w:szCs w:val="22"/>
        </w:rPr>
        <w:t xml:space="preserve">" ;</w:t>
      </w:r>
    </w:p>
    <w:p>
      <w:pPr>
        <w:pStyle w:val="BodyText"/>
        <w:numPr>
          <w:ilvl w:val="0"/>
          <w:numId w:val="28"/>
        </w:numPr>
        <w:rPr>
          <w:szCs w:val="22"/>
        </w:rPr>
      </w:pPr>
      <w:r w:rsidRPr="00FF6F32">
        <w:rPr>
          <w:rFonts w:cs="Arial"/>
          <w:color w:val="333333"/>
          <w:szCs w:val="22"/>
        </w:rPr>
        <w:t xml:space="preserve">Lorsqu'</w:t>
      </w:r>
      <w:r>
        <w:rPr>
          <w:rFonts w:cs="Arial"/>
          <w:color w:val="333333"/>
          <w:szCs w:val="22"/>
        </w:rPr>
        <w:t xml:space="preserve">un utilisateur </w:t>
      </w:r>
      <w:r>
        <w:rPr>
          <w:rFonts w:cs="Arial"/>
          <w:color w:val="333333"/>
          <w:szCs w:val="22"/>
        </w:rPr>
        <w:t xml:space="preserve">tape des </w:t>
      </w:r>
      <w:r w:rsidRPr="00FF6F32">
        <w:rPr>
          <w:rFonts w:cs="Arial"/>
          <w:color w:val="333333"/>
          <w:szCs w:val="22"/>
        </w:rPr>
        <w:t xml:space="preserve">textes </w:t>
      </w:r>
      <w:r>
        <w:rPr>
          <w:rFonts w:cs="Arial"/>
          <w:color w:val="333333"/>
          <w:szCs w:val="22"/>
        </w:rPr>
        <w:t xml:space="preserve">(</w:t>
      </w:r>
      <w:r w:rsidRPr="00FF6F32">
        <w:rPr>
          <w:rFonts w:cs="Arial"/>
          <w:color w:val="333333"/>
          <w:szCs w:val="22"/>
        </w:rPr>
        <w:t xml:space="preserve">ces textes correspondent partiellement au </w:t>
      </w:r>
      <w:r w:rsidRPr="00FF6F32">
        <w:rPr>
          <w:rFonts w:cs="Arial"/>
          <w:color w:val="333333"/>
          <w:szCs w:val="22"/>
        </w:rPr>
        <w:t xml:space="preserve">début de l'un des historiques</w:t>
      </w:r>
      <w:r>
        <w:rPr>
          <w:rFonts w:cs="Arial"/>
          <w:color w:val="333333"/>
          <w:szCs w:val="22"/>
        </w:rPr>
        <w:t xml:space="preserve">) et qu'il </w:t>
      </w:r>
      <w:r>
        <w:rPr>
          <w:rFonts w:cs="Arial"/>
          <w:color w:val="333333"/>
          <w:szCs w:val="22"/>
        </w:rPr>
        <w:t xml:space="preserve">active</w:t>
      </w:r>
      <w:r w:rsidRPr="00FF6F32">
        <w:rPr>
          <w:rFonts w:cs="Arial"/>
          <w:color w:val="333333"/>
          <w:szCs w:val="22"/>
        </w:rPr>
        <w:t xml:space="preserve"> la </w:t>
      </w:r>
      <w:r>
        <w:rPr>
          <w:rFonts w:cs="Arial"/>
          <w:color w:val="333333"/>
          <w:szCs w:val="22"/>
        </w:rPr>
        <w:t xml:space="preserve">liste des </w:t>
      </w:r>
      <w:r w:rsidRPr="00FF6F32">
        <w:rPr>
          <w:rFonts w:cs="Arial"/>
          <w:color w:val="333333"/>
          <w:szCs w:val="22"/>
        </w:rPr>
        <w:t xml:space="preserve">historiques, </w:t>
      </w:r>
      <w:r w:rsidRPr="00FF6F32">
        <w:rPr>
          <w:rFonts w:cs="Arial"/>
          <w:color w:val="333333"/>
          <w:szCs w:val="22"/>
        </w:rPr>
        <w:t xml:space="preserve">puis </w:t>
      </w:r>
      <w:r>
        <w:rPr>
          <w:rFonts w:cs="Arial"/>
          <w:color w:val="333333"/>
          <w:szCs w:val="22"/>
        </w:rPr>
        <w:t xml:space="preserve">modifie </w:t>
      </w:r>
      <w:r w:rsidRPr="00FF6F32">
        <w:rPr>
          <w:rFonts w:cs="Arial"/>
          <w:color w:val="333333"/>
          <w:szCs w:val="22"/>
        </w:rPr>
        <w:t xml:space="preserve">la </w:t>
      </w:r>
      <w:r w:rsidRPr="00FF6F32">
        <w:rPr>
          <w:rFonts w:cs="Arial"/>
          <w:color w:val="333333"/>
          <w:szCs w:val="22"/>
        </w:rPr>
        <w:t xml:space="preserve">sélection des </w:t>
      </w:r>
      <w:r>
        <w:rPr>
          <w:rFonts w:cs="Arial"/>
          <w:color w:val="333333"/>
          <w:szCs w:val="22"/>
        </w:rPr>
        <w:t xml:space="preserve">éléments de </w:t>
      </w:r>
      <w:r w:rsidRPr="00FF6F32">
        <w:rPr>
          <w:rFonts w:cs="Arial"/>
          <w:color w:val="333333"/>
          <w:szCs w:val="22"/>
        </w:rPr>
        <w:t xml:space="preserve">la </w:t>
      </w:r>
      <w:r>
        <w:rPr>
          <w:rFonts w:cs="Arial"/>
          <w:color w:val="333333"/>
          <w:szCs w:val="22"/>
        </w:rPr>
        <w:t xml:space="preserve">liste des </w:t>
      </w:r>
      <w:r w:rsidRPr="00FF6F32">
        <w:rPr>
          <w:rFonts w:cs="Arial"/>
          <w:color w:val="333333"/>
          <w:szCs w:val="22"/>
        </w:rPr>
        <w:t xml:space="preserve">historiques</w:t>
      </w:r>
      <w:r w:rsidRPr="00FF6F32">
        <w:rPr>
          <w:rFonts w:cs="Arial"/>
          <w:color w:val="333333"/>
          <w:szCs w:val="22"/>
        </w:rPr>
        <w:t xml:space="preserve">, </w:t>
      </w:r>
      <w:r>
        <w:rPr>
          <w:rFonts w:cs="Arial"/>
          <w:color w:val="333333"/>
          <w:szCs w:val="22"/>
        </w:rPr>
        <w:t xml:space="preserve">le</w:t>
      </w:r>
      <w:r w:rsidRPr="00FF6F32">
        <w:rPr>
          <w:rFonts w:cs="Arial"/>
          <w:color w:val="333333"/>
          <w:szCs w:val="22"/>
        </w:rPr>
        <w:t xml:space="preserve"> curseur </w:t>
      </w:r>
      <w:r w:rsidRPr="00FF6F32">
        <w:rPr>
          <w:rFonts w:cs="Arial"/>
          <w:color w:val="333333"/>
          <w:szCs w:val="22"/>
        </w:rPr>
        <w:t xml:space="preserve">se trouve toujours à la fin des </w:t>
      </w:r>
      <w:r w:rsidRPr="00FF6F32">
        <w:rPr>
          <w:rFonts w:cs="Arial"/>
          <w:color w:val="333333"/>
          <w:szCs w:val="22"/>
        </w:rPr>
        <w:t xml:space="preserve">textes tapés</w:t>
      </w:r>
      <w:r>
        <w:rPr>
          <w:rFonts w:cs="Arial"/>
          <w:color w:val="333333"/>
          <w:szCs w:val="22"/>
        </w:rPr>
        <w:t xml:space="preserve">, sauf si l'utilisateur appuie sur "</w:t>
      </w:r>
      <w:r>
        <w:rPr>
          <w:szCs w:val="22"/>
        </w:rPr>
        <w:t xml:space="preserve">Flèche </w:t>
      </w:r>
      <w:r w:rsidRPr="00FE1B13">
        <w:rPr>
          <w:szCs w:val="22"/>
        </w:rPr>
        <w:t xml:space="preserve">gauche</w:t>
      </w:r>
      <w:r>
        <w:rPr>
          <w:szCs w:val="22"/>
        </w:rPr>
        <w:t xml:space="preserve">" </w:t>
      </w:r>
      <w:r w:rsidRPr="00FE1B13">
        <w:rPr>
          <w:szCs w:val="22"/>
        </w:rPr>
        <w:t xml:space="preserve">ou </w:t>
      </w:r>
      <w:r>
        <w:rPr>
          <w:szCs w:val="22"/>
        </w:rPr>
        <w:t xml:space="preserve">"Flèche </w:t>
      </w:r>
      <w:r w:rsidRPr="00FE1B13">
        <w:rPr>
          <w:szCs w:val="22"/>
        </w:rPr>
        <w:t xml:space="preserve">droite</w:t>
      </w:r>
      <w:r>
        <w:rPr>
          <w:szCs w:val="22"/>
        </w:rPr>
        <w:t xml:space="preserve">"</w:t>
      </w:r>
      <w:r w:rsidRPr="00FF6F32">
        <w:rPr>
          <w:rFonts w:cs="Arial"/>
          <w:color w:val="333333"/>
          <w:szCs w:val="22"/>
        </w:rPr>
        <w:t xml:space="preserve">.</w:t>
      </w:r>
    </w:p>
    <w:p>
      <w:pPr>
        <w:rPr>
          <w:szCs w:val="22"/>
        </w:rPr>
      </w:pPr>
      <w:r w:rsidRPr="003356DB">
        <w:rPr>
          <w:b/>
          <w:bCs/>
          <w:szCs w:val="22"/>
        </w:rPr>
        <w:t xml:space="preserve">Note </w:t>
      </w:r>
      <w:r>
        <w:rPr>
          <w:szCs w:val="22"/>
        </w:rPr>
        <w:t xml:space="preserve">: </w:t>
      </w:r>
      <w:r w:rsidRPr="00FE1B13">
        <w:rPr>
          <w:szCs w:val="22"/>
        </w:rPr>
        <w:t xml:space="preserve">En appuyant sur la touche Escape, vous fermez la liste historique.</w:t>
      </w:r>
    </w:p>
    <w:p>
      <w:pPr>
        <w:pStyle w:val="BodyText"/>
        <w:rPr>
          <w:szCs w:val="22"/>
        </w:rPr>
      </w:pPr>
      <w:r w:rsidRPr="00FE1B13">
        <w:rPr>
          <w:szCs w:val="22"/>
        </w:rPr>
        <w:t xml:space="preserve">Le nombre maximal d'entrées dans la liste historique est défini </w:t>
      </w:r>
      <w:r>
        <w:rPr>
          <w:szCs w:val="22"/>
        </w:rPr>
        <w:t xml:space="preserve">comme la valeur de la </w:t>
      </w:r>
      <w:r>
        <w:rPr>
          <w:szCs w:val="22"/>
        </w:rPr>
        <w:t xml:space="preserve">préférence </w:t>
      </w:r>
      <w:r>
        <w:rPr>
          <w:szCs w:val="22"/>
        </w:rPr>
        <w:t xml:space="preserve">" </w:t>
      </w:r>
      <w:r w:rsidRPr="00A22DCA">
        <w:rPr>
          <w:szCs w:val="22"/>
        </w:rPr>
        <w:t xml:space="preserve">prefs.maximumNumberCommands </w:t>
      </w:r>
      <w:r>
        <w:rPr>
          <w:szCs w:val="22"/>
        </w:rPr>
        <w:t xml:space="preserve">" dans le fichier " setup.txt " par défaut lors de l'</w:t>
      </w:r>
      <w:r w:rsidRPr="00FE1B13">
        <w:rPr>
          <w:szCs w:val="22"/>
        </w:rPr>
        <w:t xml:space="preserve">installation de </w:t>
      </w:r>
      <w:r>
        <w:rPr>
          <w:szCs w:val="22"/>
        </w:rPr>
        <w:t xml:space="preserve">WinIBW4. </w:t>
      </w:r>
      <w:r>
        <w:rPr>
          <w:szCs w:val="22"/>
        </w:rPr>
        <w:t xml:space="preserve">Cependant, la </w:t>
      </w:r>
      <w:r w:rsidRPr="00FE1B13">
        <w:rPr>
          <w:szCs w:val="22"/>
        </w:rPr>
        <w:t xml:space="preserve">commutation entre l'affichage </w:t>
      </w:r>
      <w:r w:rsidRPr="00FE1B13">
        <w:rPr>
          <w:szCs w:val="22"/>
        </w:rPr>
        <w:t xml:space="preserve">et le </w:t>
      </w:r>
      <w:r w:rsidRPr="00FE1B13">
        <w:rPr>
          <w:szCs w:val="22"/>
        </w:rPr>
        <w:t xml:space="preserve">non-affichage de </w:t>
      </w:r>
      <w:r w:rsidRPr="00FE1B13">
        <w:rPr>
          <w:szCs w:val="22"/>
        </w:rPr>
        <w:t xml:space="preserve">la </w:t>
      </w:r>
      <w:r>
        <w:rPr>
          <w:szCs w:val="22"/>
        </w:rPr>
        <w:t xml:space="preserve">liste de l'historique des commandes </w:t>
      </w:r>
      <w:r w:rsidRPr="00FE1B13">
        <w:rPr>
          <w:szCs w:val="22"/>
        </w:rPr>
        <w:t xml:space="preserve">et la </w:t>
      </w:r>
      <w:r>
        <w:rPr>
          <w:szCs w:val="22"/>
        </w:rPr>
        <w:t xml:space="preserve">mise à jour du </w:t>
      </w:r>
      <w:r w:rsidRPr="00FE1B13">
        <w:rPr>
          <w:szCs w:val="22"/>
        </w:rPr>
        <w:t xml:space="preserve">nombre maximal d'entrées dans la liste de l'historique peuvent être effectuées dans </w:t>
      </w:r>
      <w:r>
        <w:rPr>
          <w:szCs w:val="22"/>
        </w:rPr>
        <w:t xml:space="preserve">WinIBW4</w:t>
      </w:r>
      <w:r w:rsidRPr="00FE1B13">
        <w:rPr>
          <w:szCs w:val="22"/>
        </w:rPr>
        <w:t xml:space="preserve">, voir la section </w:t>
      </w:r>
      <w:r>
        <w:rPr>
          <w:szCs w:val="22"/>
        </w:rPr>
        <w:fldChar w:fldCharType="begin"/>
      </w:r>
      <w:r>
        <w:rPr>
          <w:szCs w:val="22"/>
        </w:rPr>
        <w:instrText xml:space="preserve"> REF _Ref494718065 \r \h </w:instrText>
      </w:r>
      <w:r>
        <w:rPr>
          <w:szCs w:val="22"/>
        </w:rPr>
      </w:r>
      <w:r>
        <w:rPr>
          <w:szCs w:val="22"/>
        </w:rPr>
        <w:fldChar w:fldCharType="separate"/>
      </w:r>
      <w:r>
        <w:rPr>
          <w:szCs w:val="22"/>
          <w:cs/>
        </w:rPr>
        <w:t xml:space="preserve">‎</w:t>
      </w:r>
      <w:r>
        <w:rPr>
          <w:szCs w:val="22"/>
        </w:rPr>
        <w:t xml:space="preserve">4.2.3.1</w:t>
      </w:r>
      <w:r>
        <w:rPr>
          <w:szCs w:val="22"/>
        </w:rPr>
        <w:fldChar w:fldCharType="end"/>
      </w:r>
      <w:r w:rsidRPr="00FE1B13">
        <w:rPr>
          <w:szCs w:val="22"/>
        </w:rPr>
        <w:t xml:space="preserve"> pour plus d'informations sur la manière de procéder.</w:t>
      </w:r>
    </w:p>
    <w:p>
      <w:pPr>
        <w:pStyle w:val="Heading3"/>
      </w:pPr>
      <w:bookmarkStart w:name="_Toc157780823" w:id="66"/>
      <w:r>
        <w:t xml:space="preserve">Taille de la police</w:t>
      </w:r>
      <w:bookmarkEnd w:id="66"/>
    </w:p>
    <w:p>
      <w:pPr>
        <w:rPr>
          <w:szCs w:val="22"/>
        </w:rPr>
      </w:pPr>
      <w:r>
        <w:rPr>
          <w:szCs w:val="22"/>
        </w:rPr>
        <w:t xml:space="preserve">La taille de la police de la </w:t>
      </w:r>
      <w:r w:rsidRPr="00FE1B13">
        <w:rPr>
          <w:szCs w:val="22"/>
        </w:rPr>
        <w:t xml:space="preserve">barre de commande </w:t>
      </w:r>
      <w:r>
        <w:rPr>
          <w:szCs w:val="22"/>
        </w:rPr>
        <w:t xml:space="preserve">est définie comme la valeur de la </w:t>
      </w:r>
      <w:r>
        <w:rPr>
          <w:szCs w:val="22"/>
        </w:rPr>
        <w:t xml:space="preserve">préférence </w:t>
      </w:r>
      <w:r>
        <w:rPr>
          <w:szCs w:val="22"/>
        </w:rPr>
        <w:t xml:space="preserve">" </w:t>
      </w:r>
      <w:r w:rsidRPr="00226362">
        <w:rPr>
          <w:szCs w:val="22"/>
        </w:rPr>
        <w:t xml:space="preserve">prefs.commandLine.fontSize </w:t>
      </w:r>
      <w:r>
        <w:rPr>
          <w:szCs w:val="22"/>
        </w:rPr>
        <w:t xml:space="preserve">" dans le fichier " setup.txt " par défaut lors de l'</w:t>
      </w:r>
      <w:r w:rsidRPr="00FE1B13">
        <w:rPr>
          <w:szCs w:val="22"/>
        </w:rPr>
        <w:t xml:space="preserve">installation de </w:t>
      </w:r>
      <w:r>
        <w:rPr>
          <w:szCs w:val="22"/>
        </w:rPr>
        <w:t xml:space="preserve">WinIBW4. La taille de </w:t>
      </w:r>
      <w:r>
        <w:rPr>
          <w:szCs w:val="22"/>
        </w:rPr>
        <w:t xml:space="preserve">la police de la </w:t>
      </w:r>
      <w:r w:rsidRPr="00FE1B13">
        <w:rPr>
          <w:szCs w:val="22"/>
        </w:rPr>
        <w:t xml:space="preserve">barre de commande </w:t>
      </w:r>
      <w:r>
        <w:rPr>
          <w:szCs w:val="22"/>
        </w:rPr>
        <w:t xml:space="preserve">peut également être modifiée </w:t>
      </w:r>
      <w:r w:rsidRPr="00FE1B13">
        <w:rPr>
          <w:szCs w:val="22"/>
        </w:rPr>
        <w:t xml:space="preserve">dans WinIBW4 </w:t>
      </w:r>
      <w:r>
        <w:rPr>
          <w:szCs w:val="22"/>
        </w:rPr>
        <w:t xml:space="preserve">et stockée dans </w:t>
      </w:r>
      <w:r w:rsidRPr="00FE1B13">
        <w:rPr>
          <w:szCs w:val="22"/>
        </w:rPr>
        <w:t xml:space="preserve">le </w:t>
      </w:r>
      <w:r w:rsidRPr="00FE1B13">
        <w:rPr>
          <w:szCs w:val="22"/>
        </w:rPr>
        <w:t xml:space="preserve">fichier </w:t>
      </w:r>
      <w:r w:rsidRPr="00FE1B13">
        <w:rPr>
          <w:rFonts w:cs="Arial"/>
          <w:szCs w:val="22"/>
        </w:rPr>
        <w:t xml:space="preserve">"</w:t>
      </w:r>
      <w:r w:rsidRPr="00FE1B13">
        <w:rPr>
          <w:rFonts w:cs="Arial"/>
          <w:i/>
          <w:color w:val="000000" w:themeColor="text1"/>
          <w:szCs w:val="22"/>
          <w:highlight w:val="white"/>
        </w:rPr>
        <w:t xml:space="preserve">OCLCWinIBW4\Prefs</w:t>
      </w:r>
      <w:r w:rsidRPr="00FE1B13">
        <w:rPr>
          <w:szCs w:val="22"/>
        </w:rPr>
        <w:t xml:space="preserve">'</w:t>
      </w:r>
      <w:r>
        <w:rPr>
          <w:szCs w:val="22"/>
        </w:rPr>
        <w:t xml:space="preserve">user_Prefs</w:t>
      </w:r>
      <w:r w:rsidRPr="00FE1B13">
        <w:rPr>
          <w:szCs w:val="22"/>
        </w:rPr>
        <w:t xml:space="preserve">.txt" </w:t>
      </w:r>
      <w:r w:rsidRPr="00FE1B13">
        <w:rPr>
          <w:rFonts w:cs="Arial"/>
          <w:color w:val="000000" w:themeColor="text1"/>
          <w:szCs w:val="22"/>
        </w:rPr>
        <w:t xml:space="preserve">sous l'</w:t>
      </w:r>
      <w:r>
        <w:rPr>
          <w:rFonts w:cs="Arial"/>
          <w:color w:val="000000" w:themeColor="text1"/>
          <w:szCs w:val="22"/>
        </w:rPr>
        <w:t xml:space="preserve">emplacement du </w:t>
      </w:r>
      <w:r w:rsidRPr="00FE1B13">
        <w:rPr>
          <w:rFonts w:cs="Arial"/>
          <w:color w:val="000000" w:themeColor="text1"/>
          <w:szCs w:val="22"/>
        </w:rPr>
        <w:t xml:space="preserve">profil de l'utilisateur</w:t>
      </w:r>
      <w:r>
        <w:rPr>
          <w:rFonts w:cs="Arial"/>
          <w:color w:val="000000" w:themeColor="text1"/>
          <w:szCs w:val="22"/>
        </w:rPr>
        <w:t xml:space="preserve">, voir la section </w:t>
      </w:r>
      <w:r>
        <w:rPr>
          <w:rFonts w:cs="Arial"/>
          <w:color w:val="000000" w:themeColor="text1"/>
          <w:szCs w:val="22"/>
        </w:rPr>
        <w:fldChar w:fldCharType="begin"/>
      </w:r>
      <w:r>
        <w:rPr>
          <w:rFonts w:cs="Arial"/>
          <w:color w:val="000000" w:themeColor="text1"/>
          <w:szCs w:val="22"/>
        </w:rPr>
        <w:instrText xml:space="preserve"> REF _Ref494732591 \r \h </w:instrText>
      </w:r>
      <w:r>
        <w:rPr>
          <w:rFonts w:cs="Arial"/>
          <w:color w:val="000000" w:themeColor="text1"/>
          <w:szCs w:val="22"/>
        </w:rPr>
      </w:r>
      <w:r>
        <w:rPr>
          <w:rFonts w:cs="Arial"/>
          <w:color w:val="000000" w:themeColor="text1"/>
          <w:szCs w:val="22"/>
        </w:rPr>
        <w:fldChar w:fldCharType="separate"/>
      </w:r>
      <w:r>
        <w:rPr>
          <w:rFonts w:cs="Arial"/>
          <w:color w:val="000000" w:themeColor="text1"/>
          <w:szCs w:val="22"/>
          <w:cs/>
        </w:rPr>
        <w:t xml:space="preserve">‎</w:t>
      </w:r>
      <w:r>
        <w:rPr>
          <w:rFonts w:cs="Arial"/>
          <w:color w:val="000000" w:themeColor="text1"/>
          <w:szCs w:val="22"/>
        </w:rPr>
        <w:t xml:space="preserve">4.2.5</w:t>
      </w:r>
      <w:r>
        <w:rPr>
          <w:rFonts w:cs="Arial"/>
          <w:color w:val="000000" w:themeColor="text1"/>
          <w:szCs w:val="22"/>
        </w:rPr>
        <w:fldChar w:fldCharType="end"/>
      </w:r>
      <w:r>
        <w:rPr>
          <w:rFonts w:cs="Arial"/>
          <w:color w:val="000000" w:themeColor="text1"/>
          <w:szCs w:val="22"/>
        </w:rPr>
        <w:t xml:space="preserve"> pour plus de détails à ce sujet.</w:t>
      </w:r>
    </w:p>
    <w:p>
      <w:pPr>
        <w:pStyle w:val="Heading2"/>
      </w:pPr>
      <w:bookmarkStart w:name="_Toc157780824" w:id="67"/>
      <w:r>
        <w:rPr>
          <w:rFonts w:hint="eastAsia"/>
        </w:rPr>
        <w:t xml:space="preserve">Barre d'état</w:t>
      </w:r>
      <w:bookmarkEnd w:id="67"/>
    </w:p>
    <w:p>
      <w:pPr>
        <w:rPr>
          <w:szCs w:val="22"/>
        </w:rPr>
      </w:pPr>
      <w:r w:rsidRPr="00C350B9">
        <w:rPr>
          <w:szCs w:val="22"/>
        </w:rPr>
        <w:t xml:space="preserve">La barre d'état est utilisée pour afficher des informations supplémentaires aux utilisateurs. Cependant, elle n'a pas encore </w:t>
      </w:r>
      <w:r>
        <w:rPr>
          <w:szCs w:val="22"/>
        </w:rPr>
        <w:t xml:space="preserve">été </w:t>
      </w:r>
      <w:r w:rsidRPr="00C350B9">
        <w:rPr>
          <w:szCs w:val="22"/>
        </w:rPr>
        <w:t xml:space="preserve">utilisée </w:t>
      </w:r>
      <w:r>
        <w:rPr>
          <w:szCs w:val="22"/>
        </w:rPr>
        <w:t xml:space="preserve">jusqu'à présent</w:t>
      </w:r>
      <w:r w:rsidRPr="00C350B9">
        <w:rPr>
          <w:szCs w:val="22"/>
        </w:rPr>
        <w:t xml:space="preserve">.</w:t>
      </w:r>
    </w:p>
    <w:p>
      <w:pPr>
        <w:pStyle w:val="Heading2"/>
      </w:pPr>
      <w:bookmarkStart w:name="_Toc157780825" w:id="68"/>
      <w:r>
        <w:t xml:space="preserve">Fenêtres de documents virtuels multiples \NPlusieurs vues de documents</w:t>
      </w:r>
      <w:bookmarkEnd w:id="68"/>
    </w:p>
    <w:p>
      <w:pPr>
        <w:rPr>
          <w:szCs w:val="22"/>
        </w:rPr>
      </w:pPr>
      <w:r>
        <w:rPr>
          <w:szCs w:val="22"/>
        </w:rPr>
        <w:t xml:space="preserve">La fenêtre de </w:t>
      </w:r>
      <w:r w:rsidRPr="0028137B">
        <w:rPr>
          <w:szCs w:val="22"/>
        </w:rPr>
        <w:t xml:space="preserve">document </w:t>
      </w:r>
      <w:r w:rsidRPr="0028137B">
        <w:rPr>
          <w:szCs w:val="22"/>
        </w:rPr>
        <w:t xml:space="preserve">est utilisée pour afficher les résultats des commandes </w:t>
      </w:r>
      <w:r>
        <w:rPr>
          <w:szCs w:val="22"/>
        </w:rPr>
        <w:t xml:space="preserve">envoyées </w:t>
      </w:r>
      <w:r w:rsidRPr="0028137B">
        <w:rPr>
          <w:szCs w:val="22"/>
        </w:rPr>
        <w:t xml:space="preserve">à un système distant </w:t>
      </w:r>
      <w:r>
        <w:rPr>
          <w:szCs w:val="22"/>
        </w:rPr>
        <w:t xml:space="preserve">(</w:t>
      </w:r>
      <w:r w:rsidRPr="0028137B">
        <w:rPr>
          <w:szCs w:val="22"/>
        </w:rPr>
        <w:t xml:space="preserve">CBS</w:t>
      </w:r>
      <w:r>
        <w:rPr>
          <w:szCs w:val="22"/>
        </w:rPr>
        <w:t xml:space="preserve">)</w:t>
      </w:r>
      <w:r w:rsidRPr="0028137B">
        <w:rPr>
          <w:szCs w:val="22"/>
        </w:rPr>
        <w:t xml:space="preserve">, telles que les commandes de recherche, de présentation, de catalogage, etc. Les données affichées proviennent d'un système distant, à l'exception de la page d'accueil </w:t>
      </w:r>
      <w:r>
        <w:rPr>
          <w:szCs w:val="22"/>
        </w:rPr>
        <w:t xml:space="preserve">que </w:t>
      </w:r>
      <w:r w:rsidRPr="0028137B">
        <w:rPr>
          <w:szCs w:val="22"/>
        </w:rPr>
        <w:t xml:space="preserve">WinIBW4 affiche au démarrage.</w:t>
      </w:r>
    </w:p>
    <w:p>
      <w:pPr>
        <w:rPr>
          <w:szCs w:val="22"/>
        </w:rPr>
      </w:pPr>
      <w:r w:rsidRPr="0028137B">
        <w:rPr>
          <w:szCs w:val="22"/>
        </w:rPr>
        <w:t xml:space="preserve">Dans WinIBW4, il </w:t>
      </w:r>
      <w:r>
        <w:rPr>
          <w:szCs w:val="22"/>
        </w:rPr>
        <w:t xml:space="preserve">n'</w:t>
      </w:r>
      <w:r w:rsidRPr="0028137B">
        <w:rPr>
          <w:szCs w:val="22"/>
        </w:rPr>
        <w:t xml:space="preserve">y</w:t>
      </w:r>
      <w:r>
        <w:rPr>
          <w:szCs w:val="22"/>
        </w:rPr>
        <w:t xml:space="preserve"> a qu'</w:t>
      </w:r>
      <w:r w:rsidRPr="0028137B">
        <w:rPr>
          <w:szCs w:val="22"/>
        </w:rPr>
        <w:t xml:space="preserve">une seule </w:t>
      </w:r>
      <w:r w:rsidRPr="0028137B">
        <w:rPr>
          <w:szCs w:val="22"/>
        </w:rPr>
        <w:t xml:space="preserve">fenêtre </w:t>
      </w:r>
      <w:r>
        <w:rPr>
          <w:szCs w:val="22"/>
        </w:rPr>
        <w:t xml:space="preserve">réelle. </w:t>
      </w:r>
      <w:r w:rsidRPr="0028137B">
        <w:rPr>
          <w:szCs w:val="22"/>
        </w:rPr>
        <w:t xml:space="preserve">Toutefois, il </w:t>
      </w:r>
      <w:r w:rsidRPr="0028137B">
        <w:rPr>
          <w:szCs w:val="22"/>
        </w:rPr>
        <w:t xml:space="preserve">est possible d'afficher </w:t>
      </w:r>
      <w:r w:rsidRPr="0028137B">
        <w:rPr>
          <w:szCs w:val="22"/>
        </w:rPr>
        <w:t xml:space="preserve">plusieurs documents. </w:t>
      </w:r>
    </w:p>
    <w:p>
      <w:pPr>
        <w:pStyle w:val="Heading3"/>
      </w:pPr>
      <w:bookmarkStart w:name="_Toc157780826" w:id="69"/>
      <w:r>
        <w:lastRenderedPageBreak/>
        <w:t xml:space="preserve">Cas où une nouvelle vue du document est </w:t>
      </w:r>
      <w:r>
        <w:t xml:space="preserve">ouverte</w:t>
      </w:r>
      <w:bookmarkEnd w:id="69"/>
    </w:p>
    <w:p>
      <w:pPr>
        <w:rPr>
          <w:szCs w:val="22"/>
          <w:lang w:eastAsia="zh-CN"/>
        </w:rPr>
      </w:pPr>
      <w:r>
        <w:rPr>
          <w:szCs w:val="22"/>
          <w:lang w:eastAsia="zh-CN"/>
        </w:rPr>
        <w:t xml:space="preserve">Dans les cas suivants, une nouvelle vue du document sera créée :</w:t>
      </w:r>
    </w:p>
    <w:p>
      <w:pPr>
        <w:pStyle w:val="ListParagraph"/>
        <w:numPr>
          <w:ilvl w:val="0"/>
          <w:numId w:val="50"/>
        </w:numPr>
        <w:rPr>
          <w:szCs w:val="22"/>
          <w:lang w:eastAsia="zh-CN"/>
        </w:rPr>
      </w:pPr>
      <w:r>
        <w:rPr>
          <w:szCs w:val="22"/>
          <w:lang w:eastAsia="zh-CN"/>
        </w:rPr>
        <w:t xml:space="preserve">Lorsqu'un utilisateur se trouve dans l'éditeur de titre et qu'il appuie sur l'un des boutons du bas, à l'exception du bouton "Enter" ou "Transliterate", il </w:t>
      </w:r>
      <w:r>
        <w:rPr>
          <w:rFonts w:cs="Arial"/>
          <w:color w:val="333333"/>
          <w:shd w:val="clear" w:color="auto" w:fill="FFFFFF"/>
        </w:rPr>
        <w:t xml:space="preserve">accède à une nouvelle vue du document dont les résultats affichés correspondent au bouton enfoncé. En fait, chaque bouton est lié à une commande CBS, de sorte qu'appuyer sur un bouton revient à envoyer la commande CBS correspondant à ce bouton.</w:t>
      </w:r>
    </w:p>
    <w:p>
      <w:pPr>
        <w:pStyle w:val="ListParagraph"/>
        <w:numPr>
          <w:ilvl w:val="0"/>
          <w:numId w:val="50"/>
        </w:numPr>
        <w:rPr>
          <w:szCs w:val="22"/>
          <w:lang w:eastAsia="zh-CN"/>
        </w:rPr>
      </w:pPr>
      <w:r w:rsidRPr="007B75DC">
        <w:rPr>
          <w:szCs w:val="22"/>
          <w:lang w:eastAsia="zh-CN"/>
        </w:rPr>
        <w:t xml:space="preserve">Lorsqu'un </w:t>
      </w:r>
      <w:r>
        <w:rPr>
          <w:szCs w:val="22"/>
          <w:lang w:eastAsia="zh-CN"/>
        </w:rPr>
        <w:t xml:space="preserve">utilisateur </w:t>
      </w:r>
      <w:r w:rsidRPr="007B75DC">
        <w:rPr>
          <w:szCs w:val="22"/>
          <w:lang w:eastAsia="zh-CN"/>
        </w:rPr>
        <w:t xml:space="preserve">se trouve dans l'éditeur de titre et </w:t>
      </w:r>
      <w:r>
        <w:rPr>
          <w:szCs w:val="22"/>
          <w:lang w:eastAsia="zh-CN"/>
        </w:rPr>
        <w:t xml:space="preserve">exécute</w:t>
      </w:r>
      <w:r w:rsidRPr="007B75DC">
        <w:rPr>
          <w:szCs w:val="22"/>
          <w:lang w:eastAsia="zh-CN"/>
        </w:rPr>
        <w:t xml:space="preserve"> la </w:t>
      </w:r>
      <w:r w:rsidRPr="007B75DC">
        <w:rPr>
          <w:szCs w:val="22"/>
          <w:lang w:eastAsia="zh-CN"/>
        </w:rPr>
        <w:t xml:space="preserve">fonction de script standard '</w:t>
      </w:r>
      <w:r w:rsidRPr="007B75DC">
        <w:rPr>
          <w:szCs w:val="22"/>
          <w:lang w:eastAsia="zh-CN"/>
        </w:rPr>
        <w:t xml:space="preserve">picaSearchLink</w:t>
      </w:r>
      <w:r w:rsidRPr="007B75DC">
        <w:rPr>
          <w:szCs w:val="22"/>
          <w:lang w:eastAsia="zh-CN"/>
        </w:rPr>
        <w:t xml:space="preserve">()', l'utilisateur est </w:t>
      </w:r>
      <w:r w:rsidRPr="007B75DC">
        <w:rPr>
          <w:rFonts w:cs="Arial"/>
          <w:color w:val="333333"/>
          <w:shd w:val="clear" w:color="auto" w:fill="FFFFFF"/>
        </w:rPr>
        <w:t xml:space="preserve">amené à une nouvelle vue du document avec tous les résultats </w:t>
      </w:r>
      <w:r>
        <w:rPr>
          <w:rFonts w:cs="Arial"/>
          <w:color w:val="333333"/>
          <w:shd w:val="clear" w:color="auto" w:fill="FFFFFF"/>
        </w:rPr>
        <w:t xml:space="preserve">en cas de résultat(s) positif(s).</w:t>
      </w:r>
    </w:p>
    <w:p>
      <w:pPr>
        <w:pStyle w:val="Heading3"/>
        <w:rPr>
          <w:lang w:eastAsia="zh-CN"/>
        </w:rPr>
      </w:pPr>
      <w:bookmarkStart w:name="_Toc157780827" w:id="70"/>
      <w:r>
        <w:rPr>
          <w:lang w:eastAsia="zh-CN"/>
        </w:rPr>
        <w:t xml:space="preserve">Navigation entre plusieurs vues de documents</w:t>
      </w:r>
      <w:bookmarkEnd w:id="70"/>
    </w:p>
    <w:p>
      <w:pPr>
        <w:rPr>
          <w:rFonts w:cs="Arial"/>
          <w:color w:val="000000" w:themeColor="text1"/>
          <w:szCs w:val="22"/>
        </w:rPr>
      </w:pPr>
      <w:r>
        <w:rPr>
          <w:lang w:eastAsia="zh-CN"/>
        </w:rPr>
        <w:t xml:space="preserve">Dans WinIBW4, </w:t>
      </w:r>
      <w:r>
        <w:rPr>
          <w:rFonts w:cs="Arial"/>
          <w:color w:val="000000" w:themeColor="text1"/>
          <w:szCs w:val="22"/>
        </w:rPr>
        <w:t xml:space="preserve">toutes les vues de documents ouverts sont placées dans une file d'attente.</w:t>
      </w:r>
    </w:p>
    <w:p>
      <w:pPr>
        <w:rPr>
          <w:rFonts w:cs="Arial"/>
          <w:color w:val="000000" w:themeColor="text1"/>
          <w:szCs w:val="22"/>
        </w:rPr>
      </w:pPr>
      <w:r>
        <w:rPr>
          <w:rFonts w:cs="Arial"/>
          <w:color w:val="000000" w:themeColor="text1"/>
          <w:szCs w:val="22"/>
        </w:rPr>
        <w:t xml:space="preserve">Les états </w:t>
      </w:r>
      <w:r w:rsidRPr="00F30FD6">
        <w:rPr>
          <w:rFonts w:cs="Arial"/>
          <w:color w:val="000000" w:themeColor="text1"/>
          <w:szCs w:val="22"/>
        </w:rPr>
        <w:t xml:space="preserve">généraux </w:t>
      </w:r>
      <w:r>
        <w:rPr>
          <w:rFonts w:cs="Arial"/>
          <w:color w:val="000000" w:themeColor="text1"/>
          <w:szCs w:val="22"/>
        </w:rPr>
        <w:t xml:space="preserve">des vues de documents dans </w:t>
      </w:r>
      <w:r>
        <w:rPr>
          <w:lang w:eastAsia="zh-CN"/>
        </w:rPr>
        <w:t xml:space="preserve">cette file d'attente peuvent être exprimés comme suit :</w:t>
      </w:r>
      <w:r>
        <w:rPr>
          <w:lang w:eastAsia="zh-CN"/>
        </w:rPr>
        <w:br/>
      </w:r>
      <w:r w:rsidRPr="00F30FD6">
        <w:rPr>
          <w:rStyle w:val="error"/>
          <w:rFonts w:cs="Arial"/>
          <w:color w:val="000000" w:themeColor="text1"/>
          <w:szCs w:val="22"/>
          <w:shd w:val="clear" w:color="auto" w:fill="FFFFFF"/>
        </w:rPr>
        <w:t xml:space="preserve">[</w:t>
      </w:r>
      <w:r>
        <w:rPr>
          <w:rStyle w:val="error"/>
          <w:rFonts w:cs="Arial"/>
          <w:color w:val="000000" w:themeColor="text1"/>
          <w:szCs w:val="22"/>
          <w:shd w:val="clear" w:color="auto" w:fill="FFFFFF"/>
        </w:rPr>
        <w:t xml:space="preserve">vue(</w:t>
      </w:r>
      <w:r w:rsidRPr="00F30FD6">
        <w:rPr>
          <w:rStyle w:val="error"/>
          <w:rFonts w:cs="Arial"/>
          <w:color w:val="000000" w:themeColor="text1"/>
          <w:szCs w:val="22"/>
          <w:shd w:val="clear" w:color="auto" w:fill="FFFFFF"/>
        </w:rPr>
        <w:t xml:space="preserve">s) </w:t>
      </w:r>
      <w:r w:rsidRPr="00F30FD6">
        <w:rPr>
          <w:rStyle w:val="error"/>
          <w:rFonts w:cs="Arial"/>
          <w:color w:val="000000" w:themeColor="text1"/>
          <w:szCs w:val="22"/>
          <w:shd w:val="clear" w:color="auto" w:fill="FFFFFF"/>
        </w:rPr>
        <w:t xml:space="preserve">existante</w:t>
      </w:r>
      <w:r>
        <w:rPr>
          <w:rStyle w:val="error"/>
          <w:rFonts w:cs="Arial"/>
          <w:color w:val="000000" w:themeColor="text1"/>
          <w:szCs w:val="22"/>
          <w:shd w:val="clear" w:color="auto" w:fill="FFFFFF"/>
        </w:rPr>
        <w:t xml:space="preserve">(s) </w:t>
      </w:r>
      <w:r>
        <w:rPr>
          <w:rStyle w:val="error"/>
          <w:rFonts w:cs="Arial"/>
          <w:color w:val="000000" w:themeColor="text1"/>
          <w:szCs w:val="22"/>
          <w:shd w:val="clear" w:color="auto" w:fill="FFFFFF"/>
        </w:rPr>
        <w:t xml:space="preserve">L</w:t>
      </w:r>
      <w:r w:rsidRPr="00F30FD6">
        <w:rPr>
          <w:rStyle w:val="error"/>
          <w:rFonts w:cs="Arial"/>
          <w:color w:val="000000" w:themeColor="text1"/>
          <w:szCs w:val="22"/>
          <w:shd w:val="clear" w:color="auto" w:fill="FFFFFF"/>
        </w:rPr>
        <w:t xml:space="preserve">] </w:t>
      </w:r>
      <w:r w:rsidRPr="00F30FD6">
        <w:rPr>
          <w:rStyle w:val="error"/>
          <w:rFonts w:cs="Arial"/>
          <w:color w:val="000000" w:themeColor="text1"/>
          <w:szCs w:val="22"/>
          <w:shd w:val="clear" w:color="auto" w:fill="FFFFFF"/>
        </w:rPr>
        <w:t xml:space="preserve">[</w:t>
      </w:r>
      <w:r>
        <w:rPr>
          <w:rStyle w:val="error"/>
          <w:rFonts w:cs="Arial"/>
          <w:color w:val="000000" w:themeColor="text1"/>
          <w:szCs w:val="22"/>
          <w:shd w:val="clear" w:color="auto" w:fill="FFFFFF"/>
        </w:rPr>
        <w:t xml:space="preserve">vue </w:t>
      </w:r>
      <w:r w:rsidRPr="00F30FD6">
        <w:rPr>
          <w:rStyle w:val="error"/>
          <w:rFonts w:cs="Arial"/>
          <w:color w:val="000000" w:themeColor="text1"/>
          <w:szCs w:val="22"/>
          <w:shd w:val="clear" w:color="auto" w:fill="FFFFFF"/>
        </w:rPr>
        <w:t xml:space="preserve">active </w:t>
      </w:r>
      <w:r>
        <w:rPr>
          <w:rStyle w:val="error"/>
          <w:rFonts w:cs="Arial"/>
          <w:color w:val="000000" w:themeColor="text1"/>
          <w:szCs w:val="22"/>
          <w:shd w:val="clear" w:color="auto" w:fill="FFFFFF"/>
        </w:rPr>
        <w:t xml:space="preserve">actuelle</w:t>
      </w:r>
      <w:r w:rsidRPr="00F30FD6">
        <w:rPr>
          <w:rStyle w:val="error"/>
          <w:rFonts w:cs="Arial"/>
          <w:color w:val="000000" w:themeColor="text1"/>
          <w:szCs w:val="22"/>
          <w:shd w:val="clear" w:color="auto" w:fill="FFFFFF"/>
        </w:rPr>
        <w:t xml:space="preserve">] </w:t>
      </w:r>
      <w:r w:rsidRPr="00F30FD6">
        <w:rPr>
          <w:rStyle w:val="error"/>
          <w:rFonts w:cs="Arial"/>
          <w:color w:val="000000" w:themeColor="text1"/>
          <w:szCs w:val="22"/>
          <w:shd w:val="clear" w:color="auto" w:fill="FFFFFF"/>
        </w:rPr>
        <w:t xml:space="preserve">[vue</w:t>
      </w:r>
      <w:r>
        <w:rPr>
          <w:rStyle w:val="error"/>
          <w:rFonts w:cs="Arial"/>
          <w:color w:val="000000" w:themeColor="text1"/>
          <w:szCs w:val="22"/>
          <w:shd w:val="clear" w:color="auto" w:fill="FFFFFF"/>
        </w:rPr>
        <w:t xml:space="preserve">(s) </w:t>
      </w:r>
      <w:r w:rsidRPr="00F30FD6">
        <w:rPr>
          <w:rStyle w:val="error"/>
          <w:rFonts w:cs="Arial"/>
          <w:color w:val="000000" w:themeColor="text1"/>
          <w:szCs w:val="22"/>
          <w:shd w:val="clear" w:color="auto" w:fill="FFFFFF"/>
        </w:rPr>
        <w:t xml:space="preserve">existante</w:t>
      </w:r>
      <w:r>
        <w:rPr>
          <w:rStyle w:val="error"/>
          <w:rFonts w:cs="Arial"/>
          <w:color w:val="000000" w:themeColor="text1"/>
          <w:szCs w:val="22"/>
          <w:shd w:val="clear" w:color="auto" w:fill="FFFFFF"/>
        </w:rPr>
        <w:t xml:space="preserve">(s) R]</w:t>
      </w:r>
    </w:p>
    <w:p>
      <w:pPr>
        <w:rPr>
          <w:rStyle w:val="error"/>
          <w:rFonts w:cs="Arial"/>
          <w:color w:val="000000" w:themeColor="text1"/>
          <w:szCs w:val="22"/>
          <w:shd w:val="clear" w:color="auto" w:fill="FFFFFF"/>
        </w:rPr>
      </w:pPr>
      <w:r>
        <w:rPr>
          <w:rFonts w:cs="Arial"/>
          <w:color w:val="000000" w:themeColor="text1"/>
          <w:szCs w:val="22"/>
        </w:rPr>
        <w:t xml:space="preserve">Où </w:t>
      </w:r>
      <w:r w:rsidRPr="00F30FD6">
        <w:rPr>
          <w:rStyle w:val="error"/>
          <w:rFonts w:cs="Arial"/>
          <w:color w:val="000000" w:themeColor="text1"/>
          <w:szCs w:val="22"/>
          <w:shd w:val="clear" w:color="auto" w:fill="FFFFFF"/>
        </w:rPr>
        <w:t xml:space="preserve">[</w:t>
      </w:r>
      <w:r>
        <w:rPr>
          <w:rStyle w:val="error"/>
          <w:rFonts w:cs="Arial"/>
          <w:color w:val="000000" w:themeColor="text1"/>
          <w:szCs w:val="22"/>
          <w:shd w:val="clear" w:color="auto" w:fill="FFFFFF"/>
        </w:rPr>
        <w:t xml:space="preserve">vue </w:t>
      </w:r>
      <w:r w:rsidRPr="00F30FD6">
        <w:rPr>
          <w:rStyle w:val="error"/>
          <w:rFonts w:cs="Arial"/>
          <w:color w:val="000000" w:themeColor="text1"/>
          <w:szCs w:val="22"/>
          <w:shd w:val="clear" w:color="auto" w:fill="FFFFFF"/>
        </w:rPr>
        <w:t xml:space="preserve">active </w:t>
      </w:r>
      <w:r>
        <w:rPr>
          <w:rStyle w:val="error"/>
          <w:rFonts w:cs="Arial"/>
          <w:color w:val="000000" w:themeColor="text1"/>
          <w:szCs w:val="22"/>
          <w:shd w:val="clear" w:color="auto" w:fill="FFFFFF"/>
        </w:rPr>
        <w:t xml:space="preserve">actuelle</w:t>
      </w:r>
      <w:r w:rsidRPr="00F30FD6">
        <w:rPr>
          <w:rStyle w:val="error"/>
          <w:rFonts w:cs="Arial"/>
          <w:color w:val="000000" w:themeColor="text1"/>
          <w:szCs w:val="22"/>
          <w:shd w:val="clear" w:color="auto" w:fill="FFFFFF"/>
        </w:rPr>
        <w:t xml:space="preserve">] </w:t>
      </w:r>
      <w:r>
        <w:rPr>
          <w:rStyle w:val="error"/>
          <w:rFonts w:cs="Arial"/>
          <w:color w:val="000000" w:themeColor="text1"/>
          <w:szCs w:val="22"/>
          <w:shd w:val="clear" w:color="auto" w:fill="FFFFFF"/>
        </w:rPr>
        <w:t xml:space="preserve">est la vue actuelle présentée à l'utilisateur. La [</w:t>
      </w:r>
      <w:r>
        <w:rPr>
          <w:rStyle w:val="error"/>
          <w:rFonts w:cs="Arial"/>
          <w:color w:val="000000" w:themeColor="text1"/>
          <w:szCs w:val="22"/>
          <w:shd w:val="clear" w:color="auto" w:fill="FFFFFF"/>
        </w:rPr>
        <w:t xml:space="preserve">vue(</w:t>
      </w:r>
      <w:r w:rsidRPr="00F30FD6">
        <w:rPr>
          <w:rStyle w:val="error"/>
          <w:rFonts w:cs="Arial"/>
          <w:color w:val="000000" w:themeColor="text1"/>
          <w:szCs w:val="22"/>
          <w:shd w:val="clear" w:color="auto" w:fill="FFFFFF"/>
        </w:rPr>
        <w:t xml:space="preserve">s) </w:t>
      </w:r>
      <w:r w:rsidRPr="00F30FD6">
        <w:rPr>
          <w:rStyle w:val="error"/>
          <w:rFonts w:cs="Arial"/>
          <w:color w:val="000000" w:themeColor="text1"/>
          <w:szCs w:val="22"/>
          <w:shd w:val="clear" w:color="auto" w:fill="FFFFFF"/>
        </w:rPr>
        <w:t xml:space="preserve">existante(s) </w:t>
      </w:r>
      <w:r>
        <w:rPr>
          <w:rStyle w:val="error"/>
          <w:rFonts w:cs="Arial"/>
          <w:color w:val="000000" w:themeColor="text1"/>
          <w:szCs w:val="22"/>
          <w:shd w:val="clear" w:color="auto" w:fill="FFFFFF"/>
        </w:rPr>
        <w:t xml:space="preserve">L</w:t>
      </w:r>
      <w:r w:rsidRPr="00F30FD6">
        <w:rPr>
          <w:rStyle w:val="error"/>
          <w:rFonts w:cs="Arial"/>
          <w:color w:val="000000" w:themeColor="text1"/>
          <w:szCs w:val="22"/>
          <w:shd w:val="clear" w:color="auto" w:fill="FFFFFF"/>
        </w:rPr>
        <w:t xml:space="preserve">] </w:t>
      </w:r>
      <w:r w:rsidRPr="00F30FD6">
        <w:rPr>
          <w:rFonts w:cs="Arial"/>
          <w:color w:val="000000" w:themeColor="text1"/>
          <w:szCs w:val="22"/>
          <w:shd w:val="clear" w:color="auto" w:fill="FFFFFF"/>
        </w:rPr>
        <w:t xml:space="preserve">est la </w:t>
      </w:r>
      <w:r>
        <w:rPr>
          <w:rStyle w:val="error"/>
          <w:rFonts w:cs="Arial"/>
          <w:color w:val="000000" w:themeColor="text1"/>
          <w:szCs w:val="22"/>
          <w:shd w:val="clear" w:color="auto" w:fill="FFFFFF"/>
        </w:rPr>
        <w:t xml:space="preserve">(les) vue(s) qui se trouve(nt) sur le côté gauche virtuel de la vue actuelle, tandis que la </w:t>
      </w:r>
      <w:r w:rsidRPr="00F30FD6">
        <w:rPr>
          <w:rStyle w:val="error"/>
          <w:rFonts w:cs="Arial"/>
          <w:color w:val="000000" w:themeColor="text1"/>
          <w:szCs w:val="22"/>
          <w:shd w:val="clear" w:color="auto" w:fill="FFFFFF"/>
        </w:rPr>
        <w:t xml:space="preserve">[</w:t>
      </w:r>
      <w:r>
        <w:rPr>
          <w:rStyle w:val="error"/>
          <w:rFonts w:cs="Arial"/>
          <w:color w:val="000000" w:themeColor="text1"/>
          <w:szCs w:val="22"/>
          <w:shd w:val="clear" w:color="auto" w:fill="FFFFFF"/>
        </w:rPr>
        <w:t xml:space="preserve">vue(s) </w:t>
      </w:r>
      <w:r w:rsidRPr="00F30FD6">
        <w:rPr>
          <w:rStyle w:val="error"/>
          <w:rFonts w:cs="Arial"/>
          <w:color w:val="000000" w:themeColor="text1"/>
          <w:szCs w:val="22"/>
          <w:shd w:val="clear" w:color="auto" w:fill="FFFFFF"/>
        </w:rPr>
        <w:t xml:space="preserve">existante(s) </w:t>
      </w:r>
      <w:r>
        <w:rPr>
          <w:rStyle w:val="error"/>
          <w:rFonts w:cs="Arial"/>
          <w:color w:val="000000" w:themeColor="text1"/>
          <w:szCs w:val="22"/>
          <w:shd w:val="clear" w:color="auto" w:fill="FFFFFF"/>
        </w:rPr>
        <w:t xml:space="preserve">R] est (sont) la (les) vue(s) qui se trouve(nt) sur le côté droit virtuel de la vue actuelle. </w:t>
      </w:r>
    </w:p>
    <w:p w:rsidR="005C7E4D" w:rsidP="005C7E4D" w:rsidRDefault="005C7E4D" w14:paraId="6A79FCD2" w14:textId="77777777">
      <w:pPr>
        <w:rPr>
          <w:lang w:eastAsia="zh-CN"/>
        </w:rPr>
      </w:pPr>
    </w:p>
    <w:p>
      <w:pPr>
        <w:rPr>
          <w:lang w:eastAsia="zh-CN"/>
        </w:rPr>
      </w:pPr>
      <w:r>
        <w:rPr>
          <w:lang w:eastAsia="zh-CN"/>
        </w:rPr>
        <w:t xml:space="preserve">Dans la barre d'outils standard, les 3 boutons-icônes "Gauche", "Main" et "Droite" sont représentés comme suit :</w:t>
      </w:r>
    </w:p>
    <w:p w:rsidRPr="00D80E13" w:rsidR="005C7E4D" w:rsidP="005C7E4D" w:rsidRDefault="005C7E4D" w14:paraId="411265A3" w14:textId="77777777">
      <w:pPr>
        <w:rPr>
          <w:lang w:eastAsia="zh-CN"/>
        </w:rPr>
      </w:pPr>
      <w:r>
        <w:rPr>
          <w:noProof/>
        </w:rPr>
        <w:drawing>
          <wp:inline distT="0" distB="0" distL="0" distR="0" wp14:anchorId="744D173E" wp14:editId="4C8194F1">
            <wp:extent cx="3981450" cy="457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81450" cy="457200"/>
                    </a:xfrm>
                    <a:prstGeom prst="rect">
                      <a:avLst/>
                    </a:prstGeom>
                  </pic:spPr>
                </pic:pic>
              </a:graphicData>
            </a:graphic>
          </wp:inline>
        </w:drawing>
      </w:r>
    </w:p>
    <w:p>
      <w:pPr>
        <w:rPr>
          <w:lang w:eastAsia="zh-CN"/>
        </w:rPr>
      </w:pPr>
      <w:r>
        <w:rPr>
          <w:lang w:eastAsia="zh-CN"/>
        </w:rPr>
        <w:t xml:space="preserve">peut être utilisé par un utilisateur pour naviguer entre plusieurs vues de documents. S'il y a plusieurs vues de documents, les boutons "Gauche" ou "Droite" sont activés. S'il n'y a qu'une seule vue de document, </w:t>
      </w:r>
      <w:r>
        <w:rPr>
          <w:lang w:eastAsia="zh-CN"/>
        </w:rPr>
        <w:t xml:space="preserve">ces </w:t>
      </w:r>
      <w:r>
        <w:rPr>
          <w:lang w:eastAsia="zh-CN"/>
        </w:rPr>
        <w:t xml:space="preserve">trois </w:t>
      </w:r>
      <w:r>
        <w:rPr>
          <w:lang w:eastAsia="zh-CN"/>
        </w:rPr>
        <w:t xml:space="preserve">boutons sont désactivés.</w:t>
      </w:r>
      <w:r>
        <w:rPr>
          <w:lang w:eastAsia="zh-CN"/>
        </w:rPr>
        <w:t xml:space="preserve">   </w:t>
      </w:r>
    </w:p>
    <w:p>
      <w:pPr>
        <w:rPr>
          <w:lang w:eastAsia="zh-CN"/>
        </w:rPr>
      </w:pPr>
      <w:r>
        <w:rPr>
          <w:lang w:eastAsia="zh-CN"/>
        </w:rPr>
        <w:t xml:space="preserve">Lorsqu'un utilisateur se trouve sur la vue active et qu'il appuie sur le bouton "Gauche", il est amené à la vue </w:t>
      </w:r>
      <w:r>
        <w:rPr>
          <w:rStyle w:val="error"/>
          <w:rFonts w:cs="Arial"/>
          <w:color w:val="000000" w:themeColor="text1"/>
          <w:szCs w:val="22"/>
          <w:shd w:val="clear" w:color="auto" w:fill="FFFFFF"/>
        </w:rPr>
        <w:t xml:space="preserve">voisine de la vue active sur le côté gauche virtuel et cette vue devient la vue active actuelle dans le nouvel état des vues. </w:t>
      </w:r>
      <w:r>
        <w:rPr>
          <w:lang w:eastAsia="zh-CN"/>
        </w:rPr>
        <w:t xml:space="preserve">L'utilisateur peut répéter cette action pour naviguer vers la gauche dans chaque vue, une à une, jusqu'à la première. De même, lorsqu'un utilisateur se trouve sur la vue active et qu'il appuie sur le bouton "Droite", il est amené à la vue </w:t>
      </w:r>
      <w:r>
        <w:rPr>
          <w:rStyle w:val="error"/>
          <w:rFonts w:cs="Arial"/>
          <w:color w:val="000000" w:themeColor="text1"/>
          <w:szCs w:val="22"/>
          <w:shd w:val="clear" w:color="auto" w:fill="FFFFFF"/>
        </w:rPr>
        <w:t xml:space="preserve">voisine de la vue active sur le côté droit virtuel et cette vue devient la vue active actuelle au nouvel état des vues. </w:t>
      </w:r>
      <w:r>
        <w:rPr>
          <w:lang w:eastAsia="zh-CN"/>
        </w:rPr>
        <w:t xml:space="preserve">L'utilisateur peut répéter cette action pour naviguer vers la droite dans chaque vue, une par une, jusqu'à la dernière. Si l'utilisateur appuie sur le bouton "Main", la vue active actuelle sera fermée. </w:t>
      </w:r>
    </w:p>
    <w:p>
      <w:pPr>
        <w:pStyle w:val="Heading3"/>
        <w:rPr>
          <w:lang w:eastAsia="zh-CN"/>
        </w:rPr>
      </w:pPr>
      <w:bookmarkStart w:name="_Toc157780828" w:id="71"/>
      <w:r>
        <w:rPr>
          <w:lang w:eastAsia="zh-CN"/>
        </w:rPr>
        <w:t xml:space="preserve">Commandes de vues de documents multiples </w:t>
      </w:r>
      <w:bookmarkEnd w:id="71"/>
    </w:p>
    <w:p>
      <w:pPr>
        <w:rPr>
          <w:rFonts w:cs="Arial"/>
          <w:color w:val="000000" w:themeColor="text1"/>
          <w:szCs w:val="22"/>
          <w:shd w:val="clear" w:color="auto" w:fill="FFFFFF"/>
        </w:rPr>
      </w:pPr>
      <w:r w:rsidRPr="00F30FD6">
        <w:rPr>
          <w:rFonts w:cs="Arial"/>
          <w:color w:val="000000" w:themeColor="text1"/>
          <w:szCs w:val="22"/>
          <w:shd w:val="clear" w:color="auto" w:fill="FFFFFF"/>
        </w:rPr>
        <w:t xml:space="preserve">Lorsque l'on commence à </w:t>
      </w:r>
      <w:r>
        <w:rPr>
          <w:rFonts w:cs="Arial"/>
          <w:color w:val="000000" w:themeColor="text1"/>
          <w:szCs w:val="22"/>
          <w:shd w:val="clear" w:color="auto" w:fill="FFFFFF"/>
        </w:rPr>
        <w:t xml:space="preserve">créer </w:t>
      </w:r>
      <w:r w:rsidRPr="00F30FD6">
        <w:rPr>
          <w:rFonts w:cs="Arial"/>
          <w:color w:val="000000" w:themeColor="text1"/>
          <w:szCs w:val="22"/>
          <w:shd w:val="clear" w:color="auto" w:fill="FFFFFF"/>
        </w:rPr>
        <w:t xml:space="preserve">une </w:t>
      </w:r>
      <w:r>
        <w:rPr>
          <w:rFonts w:cs="Arial"/>
          <w:color w:val="000000" w:themeColor="text1"/>
          <w:szCs w:val="22"/>
          <w:shd w:val="clear" w:color="auto" w:fill="FFFFFF"/>
        </w:rPr>
        <w:t xml:space="preserve">nouvelle vue </w:t>
      </w:r>
      <w:r w:rsidRPr="00F30FD6">
        <w:rPr>
          <w:rFonts w:cs="Arial"/>
          <w:color w:val="000000" w:themeColor="text1"/>
          <w:szCs w:val="22"/>
          <w:shd w:val="clear" w:color="auto" w:fill="FFFFFF"/>
        </w:rPr>
        <w:t xml:space="preserve">dans une </w:t>
      </w:r>
      <w:r>
        <w:rPr>
          <w:rFonts w:cs="Arial"/>
          <w:color w:val="000000" w:themeColor="text1"/>
          <w:szCs w:val="22"/>
          <w:shd w:val="clear" w:color="auto" w:fill="FFFFFF"/>
        </w:rPr>
        <w:t xml:space="preserve">collection de </w:t>
      </w:r>
      <w:r w:rsidRPr="00F30FD6">
        <w:rPr>
          <w:rFonts w:cs="Arial"/>
          <w:color w:val="000000" w:themeColor="text1"/>
          <w:szCs w:val="22"/>
          <w:shd w:val="clear" w:color="auto" w:fill="FFFFFF"/>
        </w:rPr>
        <w:t xml:space="preserve">vues</w:t>
      </w:r>
      <w:r>
        <w:rPr>
          <w:rFonts w:cs="Arial"/>
          <w:color w:val="000000" w:themeColor="text1"/>
          <w:szCs w:val="22"/>
          <w:shd w:val="clear" w:color="auto" w:fill="FFFFFF"/>
        </w:rPr>
        <w:t xml:space="preserve">, </w:t>
      </w:r>
      <w:r w:rsidRPr="00F30FD6">
        <w:rPr>
          <w:rFonts w:cs="Arial"/>
          <w:color w:val="000000" w:themeColor="text1"/>
          <w:szCs w:val="22"/>
          <w:shd w:val="clear" w:color="auto" w:fill="FFFFFF"/>
        </w:rPr>
        <w:t xml:space="preserve">la nouvelle </w:t>
      </w:r>
      <w:r>
        <w:rPr>
          <w:rFonts w:cs="Arial"/>
          <w:color w:val="000000" w:themeColor="text1"/>
          <w:szCs w:val="22"/>
          <w:shd w:val="clear" w:color="auto" w:fill="FFFFFF"/>
        </w:rPr>
        <w:t xml:space="preserve">vue </w:t>
      </w:r>
      <w:r w:rsidRPr="00F30FD6">
        <w:rPr>
          <w:rFonts w:cs="Arial"/>
          <w:color w:val="000000" w:themeColor="text1"/>
          <w:szCs w:val="22"/>
          <w:shd w:val="clear" w:color="auto" w:fill="FFFFFF"/>
        </w:rPr>
        <w:t xml:space="preserve">est </w:t>
      </w:r>
      <w:r>
        <w:rPr>
          <w:rFonts w:cs="Arial"/>
          <w:color w:val="000000" w:themeColor="text1"/>
          <w:szCs w:val="22"/>
          <w:shd w:val="clear" w:color="auto" w:fill="FFFFFF"/>
        </w:rPr>
        <w:t xml:space="preserve">toujours </w:t>
      </w:r>
      <w:r w:rsidRPr="00F30FD6">
        <w:rPr>
          <w:rFonts w:cs="Arial"/>
          <w:color w:val="000000" w:themeColor="text1"/>
          <w:szCs w:val="22"/>
          <w:shd w:val="clear" w:color="auto" w:fill="FFFFFF"/>
        </w:rPr>
        <w:t xml:space="preserve">insérée </w:t>
      </w:r>
      <w:r>
        <w:rPr>
          <w:rFonts w:cs="Arial"/>
          <w:color w:val="000000" w:themeColor="text1"/>
          <w:szCs w:val="22"/>
          <w:shd w:val="clear" w:color="auto" w:fill="FFFFFF"/>
        </w:rPr>
        <w:t xml:space="preserve">entre la vue active et la vue voisine de la vue active </w:t>
      </w:r>
      <w:r>
        <w:rPr>
          <w:rStyle w:val="error"/>
          <w:rFonts w:cs="Arial"/>
          <w:color w:val="000000" w:themeColor="text1"/>
          <w:szCs w:val="22"/>
          <w:shd w:val="clear" w:color="auto" w:fill="FFFFFF"/>
        </w:rPr>
        <w:t xml:space="preserve">sur le côté droit virtuel</w:t>
      </w:r>
      <w:r w:rsidRPr="00F30FD6">
        <w:rPr>
          <w:rFonts w:cs="Arial"/>
          <w:color w:val="000000" w:themeColor="text1"/>
          <w:szCs w:val="22"/>
          <w:shd w:val="clear" w:color="auto" w:fill="FFFFFF"/>
        </w:rPr>
        <w:t xml:space="preserve">. </w:t>
      </w:r>
      <w:r>
        <w:rPr>
          <w:rFonts w:cs="Arial"/>
          <w:color w:val="000000" w:themeColor="text1"/>
          <w:szCs w:val="22"/>
          <w:shd w:val="clear" w:color="auto" w:fill="FFFFFF"/>
        </w:rPr>
        <w:t xml:space="preserve">Après l'insertion, la nouvelle vue devient la nouvelle vue active et la vue active avant l'insertion devient la vue active précédente.</w:t>
      </w:r>
    </w:p>
    <w:p>
      <w:pPr>
        <w:rPr>
          <w:rFonts w:cs="Arial"/>
          <w:color w:val="000000" w:themeColor="text1"/>
          <w:szCs w:val="22"/>
          <w:shd w:val="clear" w:color="auto" w:fill="FFFFFF"/>
        </w:rPr>
      </w:pPr>
      <w:r>
        <w:rPr>
          <w:rFonts w:cs="Arial"/>
          <w:color w:val="000000" w:themeColor="text1"/>
          <w:szCs w:val="22"/>
          <w:shd w:val="clear" w:color="auto" w:fill="FFFFFF"/>
        </w:rPr>
        <w:lastRenderedPageBreak/>
        <w:t xml:space="preserve">Les étapes suivantes illustrent les changements d'état des </w:t>
      </w:r>
      <w:r>
        <w:rPr>
          <w:rFonts w:cs="Arial"/>
          <w:color w:val="000000" w:themeColor="text1"/>
          <w:szCs w:val="22"/>
        </w:rPr>
        <w:t xml:space="preserve">vues de documents en général :</w:t>
      </w:r>
    </w:p>
    <w:p>
      <w:pPr>
        <w:pStyle w:val="ListParagraph"/>
        <w:numPr>
          <w:ilvl w:val="0"/>
          <w:numId w:val="51"/>
        </w:numPr>
        <w:rPr>
          <w:rStyle w:val="error"/>
          <w:rFonts w:cs="Arial"/>
          <w:color w:val="000000" w:themeColor="text1"/>
          <w:szCs w:val="22"/>
          <w:shd w:val="clear" w:color="auto" w:fill="FFFFFF"/>
        </w:rPr>
      </w:pPr>
      <w:r w:rsidRPr="006E29BF">
        <w:rPr>
          <w:rFonts w:cs="Arial"/>
          <w:color w:val="000000" w:themeColor="text1"/>
          <w:szCs w:val="22"/>
          <w:shd w:val="clear" w:color="auto" w:fill="FFFFFF"/>
        </w:rPr>
        <w:t xml:space="preserve">L'état </w:t>
      </w:r>
      <w:r w:rsidRPr="006E29BF">
        <w:rPr>
          <w:rFonts w:cs="Arial"/>
          <w:color w:val="000000" w:themeColor="text1"/>
          <w:szCs w:val="22"/>
        </w:rPr>
        <w:t xml:space="preserve">des vues du document </w:t>
      </w:r>
      <w:r w:rsidRPr="006E29BF">
        <w:rPr>
          <w:rFonts w:cs="Arial"/>
          <w:color w:val="000000" w:themeColor="text1"/>
          <w:szCs w:val="22"/>
        </w:rPr>
        <w:t xml:space="preserve">avant la création d'une nouvelle vue </w:t>
      </w:r>
      <w:r w:rsidRPr="006E29BF">
        <w:rPr>
          <w:rFonts w:cs="Arial"/>
          <w:color w:val="000000" w:themeColor="text1"/>
          <w:szCs w:val="22"/>
          <w:shd w:val="clear" w:color="auto" w:fill="FFFFFF"/>
        </w:rPr>
        <w:t xml:space="preserve">:</w:t>
      </w:r>
      <w:r w:rsidRPr="006E29BF">
        <w:rPr>
          <w:rFonts w:cs="Arial"/>
          <w:color w:val="000000" w:themeColor="text1"/>
          <w:szCs w:val="22"/>
        </w:rPr>
        <w:br/>
      </w:r>
      <w:r w:rsidRPr="006E29BF">
        <w:rPr>
          <w:rStyle w:val="error"/>
          <w:rFonts w:cs="Arial"/>
          <w:color w:val="000000" w:themeColor="text1"/>
          <w:szCs w:val="22"/>
          <w:shd w:val="clear" w:color="auto" w:fill="FFFFFF"/>
        </w:rPr>
        <w:t xml:space="preserve">[vue(s) existante(s) L] </w:t>
      </w:r>
      <w:r w:rsidRPr="006E29BF">
        <w:rPr>
          <w:rStyle w:val="error"/>
          <w:rFonts w:cs="Arial"/>
          <w:color w:val="000000" w:themeColor="text1"/>
          <w:szCs w:val="22"/>
          <w:shd w:val="clear" w:color="auto" w:fill="FFFFFF"/>
        </w:rPr>
        <w:t xml:space="preserve">[vue active actuelle] </w:t>
      </w:r>
      <w:r w:rsidRPr="006E29BF">
        <w:rPr>
          <w:rStyle w:val="error"/>
          <w:rFonts w:cs="Arial"/>
          <w:color w:val="000000" w:themeColor="text1"/>
          <w:szCs w:val="22"/>
          <w:shd w:val="clear" w:color="auto" w:fill="FFFFFF"/>
        </w:rPr>
        <w:t xml:space="preserve">[vue</w:t>
      </w:r>
      <w:r w:rsidRPr="006E29BF">
        <w:rPr>
          <w:rStyle w:val="error"/>
          <w:rFonts w:cs="Arial"/>
          <w:color w:val="000000" w:themeColor="text1"/>
          <w:szCs w:val="22"/>
          <w:shd w:val="clear" w:color="auto" w:fill="FFFFFF"/>
        </w:rPr>
        <w:t xml:space="preserve">(s) existante(s) R]</w:t>
      </w:r>
      <w:r>
        <w:rPr>
          <w:rStyle w:val="error"/>
          <w:rFonts w:cs="Arial"/>
          <w:color w:val="000000" w:themeColor="text1"/>
          <w:szCs w:val="22"/>
          <w:shd w:val="clear" w:color="auto" w:fill="FFFFFF"/>
        </w:rPr>
        <w:br/>
      </w:r>
    </w:p>
    <w:p>
      <w:pPr>
        <w:pStyle w:val="ListParagraph"/>
        <w:numPr>
          <w:ilvl w:val="0"/>
          <w:numId w:val="51"/>
        </w:numPr>
        <w:rPr>
          <w:rFonts w:cs="Arial"/>
          <w:color w:val="000000" w:themeColor="text1"/>
          <w:szCs w:val="22"/>
          <w:shd w:val="clear" w:color="auto" w:fill="FFFFFF"/>
        </w:rPr>
      </w:pPr>
      <w:r w:rsidRPr="008B71B6">
        <w:rPr>
          <w:rFonts w:cs="Arial"/>
          <w:color w:val="000000" w:themeColor="text1"/>
          <w:szCs w:val="22"/>
          <w:shd w:val="clear" w:color="auto" w:fill="FFFFFF"/>
        </w:rPr>
        <w:t xml:space="preserve">L'état </w:t>
      </w:r>
      <w:r w:rsidRPr="008B71B6">
        <w:rPr>
          <w:rFonts w:cs="Arial"/>
          <w:color w:val="000000" w:themeColor="text1"/>
          <w:szCs w:val="22"/>
        </w:rPr>
        <w:t xml:space="preserve">des vues du document après la création d'une nouvelle vue </w:t>
      </w:r>
      <w:r w:rsidRPr="008B71B6">
        <w:rPr>
          <w:rFonts w:cs="Arial"/>
          <w:color w:val="000000" w:themeColor="text1"/>
          <w:szCs w:val="22"/>
          <w:shd w:val="clear" w:color="auto" w:fill="FFFFFF"/>
        </w:rPr>
        <w:t xml:space="preserve">:</w:t>
      </w:r>
      <w:r w:rsidRPr="008B71B6">
        <w:rPr>
          <w:rFonts w:cs="Arial"/>
          <w:color w:val="000000" w:themeColor="text1"/>
          <w:szCs w:val="22"/>
        </w:rPr>
        <w:br/>
      </w:r>
      <w:r w:rsidRPr="008B71B6">
        <w:rPr>
          <w:rStyle w:val="error"/>
          <w:rFonts w:cs="Arial"/>
          <w:color w:val="000000" w:themeColor="text1"/>
          <w:szCs w:val="22"/>
          <w:shd w:val="clear" w:color="auto" w:fill="FFFFFF"/>
        </w:rPr>
        <w:t xml:space="preserve">[vue(s) existante(s) L] </w:t>
      </w:r>
      <w:r w:rsidRPr="008B71B6">
        <w:rPr>
          <w:rStyle w:val="error"/>
          <w:rFonts w:cs="Arial"/>
          <w:color w:val="000000" w:themeColor="text1"/>
          <w:szCs w:val="22"/>
          <w:shd w:val="clear" w:color="auto" w:fill="FFFFFF"/>
        </w:rPr>
        <w:t xml:space="preserve">[vue active précédente] </w:t>
      </w:r>
      <w:r w:rsidRPr="008B71B6">
        <w:rPr>
          <w:rStyle w:val="error"/>
          <w:rFonts w:cs="Arial"/>
          <w:color w:val="000000" w:themeColor="text1"/>
          <w:szCs w:val="22"/>
          <w:shd w:val="clear" w:color="auto" w:fill="FFFFFF"/>
        </w:rPr>
        <w:t xml:space="preserve">[nouvelle vue active 1 (courante)</w:t>
      </w:r>
      <w:r w:rsidRPr="008B71B6">
        <w:rPr>
          <w:rFonts w:cs="Arial"/>
          <w:color w:val="000000" w:themeColor="text1"/>
          <w:szCs w:val="22"/>
          <w:shd w:val="clear" w:color="auto" w:fill="FFFFFF"/>
        </w:rPr>
        <w:t xml:space="preserve">] </w:t>
      </w:r>
      <w:r>
        <w:rPr>
          <w:rFonts w:cs="Arial"/>
          <w:color w:val="000000" w:themeColor="text1"/>
          <w:szCs w:val="22"/>
          <w:shd w:val="clear" w:color="auto" w:fill="FFFFFF"/>
        </w:rPr>
        <w:br/>
      </w:r>
      <w:r w:rsidRPr="008B71B6">
        <w:rPr>
          <w:rStyle w:val="error"/>
          <w:rFonts w:cs="Arial"/>
          <w:color w:val="000000" w:themeColor="text1"/>
          <w:szCs w:val="22"/>
          <w:shd w:val="clear" w:color="auto" w:fill="FFFFFF"/>
        </w:rPr>
        <w:t xml:space="preserve">[vue(s) existante(s) R]</w:t>
      </w:r>
      <w:r w:rsidRPr="008B71B6">
        <w:rPr>
          <w:rFonts w:cs="Arial"/>
          <w:color w:val="000000" w:themeColor="text1"/>
          <w:szCs w:val="22"/>
        </w:rPr>
        <w:br/>
      </w:r>
    </w:p>
    <w:p>
      <w:pPr>
        <w:pStyle w:val="ListParagraph"/>
        <w:numPr>
          <w:ilvl w:val="0"/>
          <w:numId w:val="51"/>
        </w:numPr>
        <w:rPr>
          <w:rFonts w:cs="Arial"/>
          <w:color w:val="000000" w:themeColor="text1"/>
          <w:szCs w:val="22"/>
          <w:shd w:val="clear" w:color="auto" w:fill="FFFFFF"/>
        </w:rPr>
      </w:pPr>
      <w:r w:rsidRPr="008B71B6">
        <w:rPr>
          <w:rFonts w:cs="Arial"/>
          <w:color w:val="000000" w:themeColor="text1"/>
          <w:szCs w:val="22"/>
          <w:shd w:val="clear" w:color="auto" w:fill="FFFFFF"/>
        </w:rPr>
        <w:t xml:space="preserve">L'état </w:t>
      </w:r>
      <w:r w:rsidRPr="008B71B6">
        <w:rPr>
          <w:rFonts w:cs="Arial"/>
          <w:color w:val="000000" w:themeColor="text1"/>
          <w:szCs w:val="22"/>
        </w:rPr>
        <w:t xml:space="preserve">des vues de documents après que l'utilisateur est revenu à la vue active précédente </w:t>
      </w:r>
      <w:r w:rsidRPr="008B71B6">
        <w:rPr>
          <w:rFonts w:cs="Arial"/>
          <w:color w:val="000000" w:themeColor="text1"/>
          <w:szCs w:val="22"/>
          <w:shd w:val="clear" w:color="auto" w:fill="FFFFFF"/>
        </w:rPr>
        <w:t xml:space="preserve">:</w:t>
      </w:r>
      <w:r w:rsidRPr="008B71B6">
        <w:rPr>
          <w:rFonts w:cs="Arial"/>
          <w:color w:val="000000" w:themeColor="text1"/>
          <w:szCs w:val="22"/>
        </w:rPr>
        <w:br/>
      </w:r>
      <w:r w:rsidRPr="008B71B6">
        <w:rPr>
          <w:rStyle w:val="error"/>
          <w:rFonts w:cs="Arial"/>
          <w:color w:val="000000" w:themeColor="text1"/>
          <w:szCs w:val="22"/>
          <w:shd w:val="clear" w:color="auto" w:fill="FFFFFF"/>
        </w:rPr>
        <w:t xml:space="preserve">[vue(s) existante(s) L] </w:t>
      </w:r>
      <w:r w:rsidRPr="008B71B6">
        <w:rPr>
          <w:rStyle w:val="error"/>
          <w:rFonts w:cs="Arial"/>
          <w:color w:val="000000" w:themeColor="text1"/>
          <w:szCs w:val="22"/>
          <w:shd w:val="clear" w:color="auto" w:fill="FFFFFF"/>
        </w:rPr>
        <w:t xml:space="preserve">[vue active actuelle] </w:t>
      </w:r>
      <w:r w:rsidRPr="008B71B6">
        <w:rPr>
          <w:rFonts w:cs="Arial"/>
          <w:color w:val="000000" w:themeColor="text1"/>
          <w:szCs w:val="22"/>
          <w:shd w:val="clear" w:color="auto" w:fill="FFFFFF"/>
        </w:rPr>
        <w:t xml:space="preserve">[</w:t>
      </w:r>
      <w:r w:rsidRPr="008B71B6">
        <w:rPr>
          <w:rStyle w:val="error"/>
          <w:rFonts w:cs="Arial"/>
          <w:color w:val="000000" w:themeColor="text1"/>
          <w:szCs w:val="22"/>
          <w:shd w:val="clear" w:color="auto" w:fill="FFFFFF"/>
        </w:rPr>
        <w:t xml:space="preserve">nouvelle vue active 1] </w:t>
      </w:r>
      <w:r w:rsidRPr="008B71B6">
        <w:rPr>
          <w:rStyle w:val="error"/>
          <w:rFonts w:cs="Arial"/>
          <w:color w:val="000000" w:themeColor="text1"/>
          <w:szCs w:val="22"/>
          <w:shd w:val="clear" w:color="auto" w:fill="FFFFFF"/>
        </w:rPr>
        <w:t xml:space="preserve">[vue(s) existante(s) R].</w:t>
      </w:r>
      <w:r>
        <w:rPr>
          <w:rStyle w:val="error"/>
          <w:rFonts w:cs="Arial"/>
          <w:color w:val="000000" w:themeColor="text1"/>
          <w:szCs w:val="22"/>
          <w:shd w:val="clear" w:color="auto" w:fill="FFFFFF"/>
        </w:rPr>
        <w:br/>
      </w:r>
    </w:p>
    <w:p>
      <w:pPr>
        <w:pStyle w:val="ListParagraph"/>
        <w:numPr>
          <w:ilvl w:val="0"/>
          <w:numId w:val="51"/>
        </w:numPr>
        <w:rPr>
          <w:rStyle w:val="error"/>
          <w:rFonts w:cs="Arial"/>
          <w:color w:val="000000" w:themeColor="text1"/>
          <w:szCs w:val="22"/>
          <w:shd w:val="clear" w:color="auto" w:fill="FFFFFF"/>
        </w:rPr>
      </w:pPr>
      <w:r w:rsidRPr="006E29BF">
        <w:rPr>
          <w:rFonts w:cs="Arial"/>
          <w:color w:val="000000" w:themeColor="text1"/>
          <w:szCs w:val="22"/>
          <w:shd w:val="clear" w:color="auto" w:fill="FFFFFF"/>
        </w:rPr>
        <w:t xml:space="preserve">L'état </w:t>
      </w:r>
      <w:r w:rsidRPr="006E29BF">
        <w:rPr>
          <w:rFonts w:cs="Arial"/>
          <w:color w:val="000000" w:themeColor="text1"/>
          <w:szCs w:val="22"/>
        </w:rPr>
        <w:t xml:space="preserve">des vues du document après la </w:t>
      </w:r>
      <w:r w:rsidRPr="008B71B6">
        <w:rPr>
          <w:rFonts w:cs="Arial"/>
          <w:color w:val="000000" w:themeColor="text1"/>
          <w:szCs w:val="22"/>
        </w:rPr>
        <w:t xml:space="preserve">création d'une nouvelle vue </w:t>
      </w:r>
      <w:r w:rsidRPr="006E29BF">
        <w:rPr>
          <w:rFonts w:cs="Arial"/>
          <w:color w:val="000000" w:themeColor="text1"/>
          <w:szCs w:val="22"/>
          <w:shd w:val="clear" w:color="auto" w:fill="FFFFFF"/>
        </w:rPr>
        <w:t xml:space="preserve">:</w:t>
      </w:r>
      <w:r w:rsidRPr="006E29BF">
        <w:rPr>
          <w:rFonts w:cs="Arial"/>
          <w:color w:val="000000" w:themeColor="text1"/>
          <w:szCs w:val="22"/>
          <w:shd w:val="clear" w:color="auto" w:fill="FFFFFF"/>
        </w:rPr>
        <w:br/>
      </w:r>
      <w:r w:rsidRPr="006E29BF">
        <w:rPr>
          <w:rStyle w:val="error"/>
          <w:rFonts w:cs="Arial"/>
          <w:color w:val="000000" w:themeColor="text1"/>
          <w:szCs w:val="22"/>
          <w:shd w:val="clear" w:color="auto" w:fill="FFFFFF"/>
        </w:rPr>
        <w:t xml:space="preserve">[vue(s) existante(s) L] </w:t>
      </w:r>
      <w:r w:rsidRPr="006E29BF">
        <w:rPr>
          <w:rStyle w:val="error"/>
          <w:rFonts w:cs="Arial"/>
          <w:color w:val="000000" w:themeColor="text1"/>
          <w:szCs w:val="22"/>
          <w:shd w:val="clear" w:color="auto" w:fill="FFFFFF"/>
        </w:rPr>
        <w:t xml:space="preserve">[vue active précédente] [nouvelle vue active 2 (actuelle)</w:t>
      </w:r>
      <w:r w:rsidRPr="006E29BF">
        <w:rPr>
          <w:rFonts w:cs="Arial"/>
          <w:color w:val="000000" w:themeColor="text1"/>
          <w:szCs w:val="22"/>
          <w:shd w:val="clear" w:color="auto" w:fill="FFFFFF"/>
        </w:rPr>
        <w:t xml:space="preserve">] [nouvelle vue active 1] [vue(s) existante(s) R]. </w:t>
      </w:r>
      <w:r>
        <w:rPr>
          <w:rFonts w:cs="Arial"/>
          <w:color w:val="000000" w:themeColor="text1"/>
          <w:szCs w:val="22"/>
          <w:shd w:val="clear" w:color="auto" w:fill="FFFFFF"/>
        </w:rPr>
        <w:br/>
      </w:r>
      <w:r w:rsidRPr="006E29BF">
        <w:rPr>
          <w:rStyle w:val="error"/>
          <w:rFonts w:cs="Arial"/>
          <w:color w:val="000000" w:themeColor="text1"/>
          <w:szCs w:val="22"/>
          <w:shd w:val="clear" w:color="auto" w:fill="FFFFFF"/>
        </w:rPr>
        <w:t xml:space="preserve">[nouvelle vue active 1] </w:t>
      </w:r>
      <w:r w:rsidRPr="006E29BF">
        <w:rPr>
          <w:rStyle w:val="error"/>
          <w:rFonts w:cs="Arial"/>
          <w:color w:val="000000" w:themeColor="text1"/>
          <w:szCs w:val="22"/>
          <w:shd w:val="clear" w:color="auto" w:fill="FFFFFF"/>
        </w:rPr>
        <w:t xml:space="preserve">[vue(s) existante(s) </w:t>
      </w:r>
      <w:r w:rsidRPr="006E29BF">
        <w:rPr>
          <w:rStyle w:val="error"/>
          <w:rFonts w:cs="Arial"/>
          <w:color w:val="000000" w:themeColor="text1"/>
          <w:szCs w:val="22"/>
          <w:shd w:val="clear" w:color="auto" w:fill="FFFFFF"/>
        </w:rPr>
        <w:t xml:space="preserve">R]</w:t>
      </w:r>
    </w:p>
    <w:p w:rsidR="005C7E4D" w:rsidP="005C7E4D" w:rsidRDefault="005C7E4D" w14:paraId="4B68677F" w14:textId="77777777">
      <w:pPr>
        <w:rPr>
          <w:rFonts w:cs="Arial"/>
          <w:color w:val="000000" w:themeColor="text1"/>
          <w:szCs w:val="22"/>
          <w:shd w:val="clear" w:color="auto" w:fill="FFFFFF"/>
        </w:rPr>
      </w:pPr>
    </w:p>
    <w:p w:rsidR="005C7E4D" w:rsidP="005C7E4D" w:rsidRDefault="005C7E4D" w14:paraId="7F574EC5" w14:textId="77777777">
      <w:pPr>
        <w:rPr>
          <w:rFonts w:cs="Arial"/>
          <w:color w:val="000000" w:themeColor="text1"/>
          <w:szCs w:val="22"/>
          <w:shd w:val="clear" w:color="auto" w:fill="FFFFFF"/>
        </w:rPr>
      </w:pPr>
    </w:p>
    <w:p w:rsidRPr="00641BB4" w:rsidR="005C7E4D" w:rsidP="005C7E4D" w:rsidRDefault="005C7E4D" w14:paraId="5375E163" w14:textId="77777777">
      <w:pPr>
        <w:rPr>
          <w:rFonts w:cs="Arial"/>
          <w:color w:val="000000" w:themeColor="text1"/>
          <w:szCs w:val="22"/>
          <w:shd w:val="clear" w:color="auto" w:fill="FFFFFF"/>
        </w:rPr>
      </w:pPr>
    </w:p>
    <w:p>
      <w:pPr>
        <w:pStyle w:val="Heading1"/>
      </w:pPr>
      <w:bookmarkStart w:name="_Ref495402571" w:id="72"/>
      <w:bookmarkStart w:name="_Toc157780829" w:id="73"/>
      <w:r>
        <w:lastRenderedPageBreak/>
        <w:t xml:space="preserve">Préférences</w:t>
      </w:r>
      <w:bookmarkEnd w:id="29"/>
      <w:bookmarkEnd w:id="72"/>
      <w:bookmarkEnd w:id="73"/>
    </w:p>
    <w:p>
      <w:r>
        <w:t xml:space="preserve">Dans WinIBW4, une liste de préférences est définie (au moyen d'une paire " clé = valeur " pour chaque préférence) par défaut dans le </w:t>
      </w:r>
      <w:r>
        <w:t xml:space="preserve">fichier </w:t>
      </w:r>
      <w:r w:rsidRPr="00E35679">
        <w:rPr>
          <w:i/>
        </w:rPr>
        <w:t xml:space="preserve">"</w:t>
      </w:r>
      <w:r w:rsidRPr="00E35679">
        <w:rPr>
          <w:i/>
        </w:rPr>
        <w:t xml:space="preserve"> \Prefs\setup</w:t>
      </w:r>
      <w:r w:rsidRPr="00E35679">
        <w:rPr>
          <w:i/>
        </w:rPr>
        <w:t xml:space="preserve">.txt " </w:t>
      </w:r>
      <w:r>
        <w:t xml:space="preserve">lors de l'installation de WinIBW4. En fonction des valeurs spécifiées pour les préférences, WinIBW4 peut se comporter de la manière spécifiée avec la même version. </w:t>
      </w:r>
    </w:p>
    <w:p>
      <w:pPr>
        <w:pStyle w:val="Heading2"/>
      </w:pPr>
      <w:bookmarkStart w:name="_Ref81925866" w:id="74"/>
      <w:bookmarkStart w:name="_Toc157780830" w:id="75"/>
      <w:r>
        <w:t xml:space="preserve">Une vue d'ensemble de toutes les préférences</w:t>
      </w:r>
      <w:bookmarkEnd w:id="74"/>
      <w:bookmarkEnd w:id="75"/>
    </w:p>
    <w:p>
      <w:pPr>
        <w:rPr>
          <w:lang w:eastAsia="zh-CN"/>
        </w:rPr>
      </w:pPr>
      <w:r>
        <w:rPr>
          <w:rFonts w:hint="eastAsia"/>
          <w:lang w:eastAsia="zh-CN"/>
        </w:rPr>
        <w:t xml:space="preserve">Le </w:t>
      </w:r>
      <w:r>
        <w:rPr>
          <w:lang w:eastAsia="zh-CN"/>
        </w:rPr>
        <w:t xml:space="preserve">tableau suivant donne un aperçu de toutes les préférences utilisées dans le WinIBW4 actuel. Voir l'annexe A pour le paramétrage complet des préférences pour la configuration néerlandaise à titre d'exemple.</w:t>
      </w:r>
    </w:p>
    <w:tbl>
      <w:tblPr>
        <w:tblStyle w:val="TableGrid"/>
        <w:tblW w:w="11058" w:type="dxa"/>
        <w:tblInd w:w="-998" w:type="dxa"/>
        <w:tblLayout w:type="fixed"/>
        <w:tblLook w:val="04a0"/>
      </w:tblPr>
      <w:tblGrid>
        <w:gridCol w:w="6947"/>
        <w:gridCol w:w="4111"/>
      </w:tblGrid>
      <w:tr w:rsidR="005C7E4D" w:rsidTr="00646AFD" w14:paraId="36C222B9" w14:textId="77777777">
        <w:tc>
          <w:tcPr>
            <w:tcW w:w="6947" w:type="dxa"/>
            <w:shd w:val="clear" w:color="auto" w:fill="C6D9F1" w:themeFill="text2" w:themeFillTint="33"/>
          </w:tcPr>
          <w:p>
            <w:pPr>
              <w:rPr>
                <w:lang w:eastAsia="zh-CN"/>
              </w:rPr>
            </w:pPr>
            <w:r>
              <w:rPr>
                <w:rFonts w:hint="eastAsia"/>
                <w:lang w:eastAsia="zh-CN"/>
              </w:rPr>
              <w:t xml:space="preserve">Nom de la préférence </w:t>
            </w:r>
            <w:r>
              <w:rPr>
                <w:lang w:eastAsia="zh-CN"/>
              </w:rPr>
              <w:t xml:space="preserve">(clé)</w:t>
            </w:r>
          </w:p>
        </w:tc>
        <w:tc>
          <w:tcPr>
            <w:tcW w:w="4111" w:type="dxa"/>
            <w:shd w:val="clear" w:color="auto" w:fill="C6D9F1" w:themeFill="text2" w:themeFillTint="33"/>
          </w:tcPr>
          <w:p>
            <w:pPr>
              <w:rPr>
                <w:lang w:eastAsia="zh-CN"/>
              </w:rPr>
            </w:pPr>
            <w:r>
              <w:rPr>
                <w:lang w:eastAsia="zh-CN"/>
              </w:rPr>
              <w:t xml:space="preserve">Voir la section concernant </w:t>
            </w:r>
            <w:r>
              <w:rPr>
                <w:szCs w:val="22"/>
              </w:rPr>
              <w:t xml:space="preserve">pour plus de détails</w:t>
            </w:r>
          </w:p>
        </w:tc>
      </w:tr>
      <w:tr w:rsidR="005C7E4D" w:rsidTr="00646AFD" w14:paraId="74C3794C" w14:textId="77777777">
        <w:tc>
          <w:tcPr>
            <w:tcW w:w="6947" w:type="dxa"/>
          </w:tcPr>
          <w:p>
            <w:pPr>
              <w:rPr>
                <w:lang w:eastAsia="zh-CN"/>
              </w:rPr>
            </w:pPr>
            <w:r w:rsidRPr="00482475">
              <w:rPr>
                <w:lang w:val="nl-NL" w:eastAsia="zh-CN"/>
              </w:rPr>
              <w:t xml:space="preserve">prefs.startPageLocation</w:t>
            </w:r>
          </w:p>
        </w:tc>
        <w:tc>
          <w:tcPr>
            <w:tcW w:w="4111" w:type="dxa"/>
          </w:tcPr>
          <w:p>
            <w:pPr>
              <w:rPr>
                <w:lang w:eastAsia="zh-CN"/>
              </w:rPr>
            </w:pPr>
            <w:r>
              <w:rPr>
                <w:szCs w:val="22"/>
              </w:rPr>
              <w:t xml:space="preserve">voir section </w:t>
            </w:r>
            <w:r>
              <w:rPr>
                <w:szCs w:val="22"/>
              </w:rPr>
              <w:fldChar w:fldCharType="begin"/>
            </w:r>
            <w:r>
              <w:rPr>
                <w:szCs w:val="22"/>
              </w:rPr>
              <w:instrText xml:space="preserve"> REF _Ref495047220 \r \h  \* MERGEFORMAT </w:instrText>
            </w:r>
            <w:r>
              <w:rPr>
                <w:szCs w:val="22"/>
              </w:rPr>
            </w:r>
            <w:r>
              <w:rPr>
                <w:szCs w:val="22"/>
              </w:rPr>
              <w:fldChar w:fldCharType="separate"/>
            </w:r>
            <w:r w:rsidR="002E47AC">
              <w:rPr>
                <w:szCs w:val="22"/>
              </w:rPr>
              <w:t xml:space="preserve">4.2.1</w:t>
            </w:r>
            <w:r>
              <w:rPr>
                <w:szCs w:val="22"/>
              </w:rPr>
              <w:fldChar w:fldCharType="end"/>
            </w:r>
          </w:p>
        </w:tc>
      </w:tr>
      <w:tr w:rsidR="005C7E4D" w:rsidTr="00646AFD" w14:paraId="3DC7AD24" w14:textId="77777777">
        <w:tc>
          <w:tcPr>
            <w:tcW w:w="6947" w:type="dxa"/>
          </w:tcPr>
          <w:p>
            <w:pPr>
              <w:rPr>
                <w:lang w:eastAsia="zh-CN"/>
              </w:rPr>
            </w:pPr>
            <w:r w:rsidRPr="00482475">
              <w:rPr>
                <w:lang w:eastAsia="zh-CN"/>
              </w:rPr>
              <w:t xml:space="preserve">prefs.downLoadLocation</w:t>
            </w:r>
          </w:p>
        </w:tc>
        <w:tc>
          <w:tcPr>
            <w:tcW w:w="4111" w:type="dxa"/>
          </w:tcPr>
          <w:p>
            <w:pPr>
              <w:rPr>
                <w:lang w:eastAsia="zh-CN"/>
              </w:rPr>
            </w:pPr>
            <w:r>
              <w:rPr>
                <w:szCs w:val="22"/>
              </w:rPr>
              <w:t xml:space="preserve">voir section </w:t>
            </w:r>
            <w:r>
              <w:rPr>
                <w:szCs w:val="22"/>
              </w:rPr>
              <w:fldChar w:fldCharType="begin"/>
            </w:r>
            <w:r>
              <w:rPr>
                <w:szCs w:val="22"/>
              </w:rPr>
              <w:instrText xml:space="preserve"> REF _Ref495047440 \r \h </w:instrText>
            </w:r>
            <w:r>
              <w:rPr>
                <w:szCs w:val="22"/>
              </w:rPr>
            </w:r>
            <w:r>
              <w:rPr>
                <w:szCs w:val="22"/>
              </w:rPr>
              <w:fldChar w:fldCharType="separate"/>
            </w:r>
            <w:r w:rsidR="002E47AC">
              <w:rPr>
                <w:szCs w:val="22"/>
              </w:rPr>
              <w:t xml:space="preserve">4.2.2</w:t>
            </w:r>
            <w:r>
              <w:rPr>
                <w:szCs w:val="22"/>
              </w:rPr>
              <w:fldChar w:fldCharType="end"/>
            </w:r>
          </w:p>
        </w:tc>
      </w:tr>
      <w:tr w:rsidR="005C7E4D" w:rsidTr="00646AFD" w14:paraId="773ADF17" w14:textId="77777777">
        <w:tc>
          <w:tcPr>
            <w:tcW w:w="6947" w:type="dxa"/>
          </w:tcPr>
          <w:p>
            <w:pPr>
              <w:rPr>
                <w:lang w:eastAsia="zh-CN"/>
              </w:rPr>
            </w:pPr>
            <w:r w:rsidRPr="00482475">
              <w:rPr>
                <w:lang w:eastAsia="zh-CN"/>
              </w:rPr>
              <w:t xml:space="preserve">prefs.maximumNombreCommandes</w:t>
            </w:r>
          </w:p>
        </w:tc>
        <w:tc>
          <w:tcPr>
            <w:tcW w:w="4111" w:type="dxa"/>
          </w:tcPr>
          <w:p>
            <w:pPr>
              <w:rPr>
                <w:lang w:eastAsia="zh-CN"/>
              </w:rPr>
            </w:pPr>
            <w:r>
              <w:rPr>
                <w:szCs w:val="22"/>
              </w:rPr>
              <w:t xml:space="preserve">voir section </w:t>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r>
              <w:rPr>
                <w:szCs w:val="22"/>
              </w:rPr>
              <w:fldChar w:fldCharType="begin"/>
            </w:r>
            <w:r>
              <w:rPr>
                <w:szCs w:val="22"/>
              </w:rPr>
              <w:instrText xml:space="preserve"> REF _Ref495392935 \r \h </w:instrText>
            </w:r>
            <w:r>
              <w:rPr>
                <w:szCs w:val="22"/>
              </w:rPr>
            </w:r>
            <w:r>
              <w:rPr>
                <w:szCs w:val="22"/>
              </w:rPr>
              <w:fldChar w:fldCharType="separate"/>
            </w:r>
            <w:r w:rsidR="002E47AC">
              <w:rPr>
                <w:szCs w:val="22"/>
              </w:rPr>
              <w:t xml:space="preserve">4.2.3.1</w:t>
            </w:r>
            <w:r>
              <w:rPr>
                <w:szCs w:val="22"/>
              </w:rPr>
              <w:fldChar w:fldCharType="end"/>
            </w:r>
          </w:p>
        </w:tc>
      </w:tr>
      <w:tr w:rsidR="005C7E4D" w:rsidTr="00646AFD" w14:paraId="646CA26F" w14:textId="77777777">
        <w:tc>
          <w:tcPr>
            <w:tcW w:w="6947" w:type="dxa"/>
          </w:tcPr>
          <w:p>
            <w:pPr>
              <w:rPr>
                <w:lang w:eastAsia="zh-CN"/>
              </w:rPr>
            </w:pPr>
            <w:r w:rsidRPr="00482475">
              <w:rPr>
                <w:lang w:eastAsia="zh-CN"/>
              </w:rPr>
              <w:t xml:space="preserve">prefs.showHistoryCommands</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_Ref495392953 \r \h </w:instrText>
            </w:r>
            <w:r>
              <w:rPr>
                <w:szCs w:val="22"/>
              </w:rPr>
            </w:r>
            <w:r>
              <w:rPr>
                <w:szCs w:val="22"/>
              </w:rPr>
              <w:fldChar w:fldCharType="separate"/>
            </w:r>
            <w:r w:rsidR="002E47AC">
              <w:rPr>
                <w:szCs w:val="22"/>
              </w:rPr>
              <w:t xml:space="preserve">4.2.3.1</w:t>
            </w:r>
            <w:r>
              <w:rPr>
                <w:szCs w:val="22"/>
              </w:rPr>
              <w:fldChar w:fldCharType="end"/>
            </w:r>
          </w:p>
        </w:tc>
      </w:tr>
      <w:tr w:rsidR="005C7E4D" w:rsidTr="00646AFD" w14:paraId="0A8A7497" w14:textId="77777777">
        <w:tc>
          <w:tcPr>
            <w:tcW w:w="6947" w:type="dxa"/>
          </w:tcPr>
          <w:p>
            <w:pPr>
              <w:rPr>
                <w:lang w:eastAsia="zh-CN"/>
              </w:rPr>
            </w:pPr>
            <w:r w:rsidRPr="00482475">
              <w:rPr>
                <w:lang w:eastAsia="zh-CN"/>
              </w:rPr>
              <w:t xml:space="preserve">prefs.messageSliderPosition</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_Ref495392988 \r \h  \* MERGEFORMAT </w:instrText>
            </w:r>
            <w:r>
              <w:rPr>
                <w:szCs w:val="22"/>
              </w:rPr>
            </w:r>
            <w:r>
              <w:rPr>
                <w:szCs w:val="22"/>
              </w:rPr>
              <w:fldChar w:fldCharType="separate"/>
            </w:r>
            <w:r w:rsidR="002E47AC">
              <w:rPr>
                <w:szCs w:val="22"/>
              </w:rPr>
              <w:t xml:space="preserve">4.2.4</w:t>
            </w:r>
            <w:r>
              <w:rPr>
                <w:szCs w:val="22"/>
              </w:rPr>
              <w:fldChar w:fldCharType="end"/>
            </w:r>
          </w:p>
        </w:tc>
      </w:tr>
      <w:tr w:rsidR="005C7E4D" w:rsidTr="00646AFD" w14:paraId="7EFEC53A" w14:textId="77777777">
        <w:tc>
          <w:tcPr>
            <w:tcW w:w="6947" w:type="dxa"/>
          </w:tcPr>
          <w:p>
            <w:pPr>
              <w:rPr>
                <w:lang w:eastAsia="zh-CN"/>
              </w:rPr>
            </w:pPr>
            <w:r w:rsidRPr="00482475">
              <w:rPr>
                <w:lang w:eastAsia="zh-CN"/>
              </w:rPr>
              <w:t xml:space="preserve">prefs.tableLocations</w:t>
            </w:r>
          </w:p>
        </w:tc>
        <w:tc>
          <w:tcPr>
            <w:tcW w:w="4111" w:type="dxa"/>
          </w:tcPr>
          <w:p>
            <w:pPr>
              <w:rPr>
                <w:lang w:eastAsia="zh-CN"/>
              </w:rPr>
            </w:pPr>
            <w:r>
              <w:rPr>
                <w:szCs w:val="22"/>
              </w:rPr>
              <w:t xml:space="preserve">voir section </w:t>
            </w:r>
            <w:r>
              <w:rPr>
                <w:szCs w:val="22"/>
              </w:rPr>
              <w:fldChar w:fldCharType="begin"/>
            </w:r>
            <w:r>
              <w:rPr>
                <w:szCs w:val="22"/>
              </w:rPr>
              <w:instrText xml:space="preserve"> REF _Ref448854581 \r \h </w:instrText>
            </w:r>
            <w:r>
              <w:rPr>
                <w:szCs w:val="22"/>
              </w:rPr>
            </w:r>
            <w:r>
              <w:rPr>
                <w:szCs w:val="22"/>
              </w:rPr>
              <w:fldChar w:fldCharType="separate"/>
            </w:r>
            <w:r>
              <w:rPr>
                <w:szCs w:val="22"/>
                <w:cs/>
              </w:rPr>
              <w:t xml:space="preserve"/>
            </w:r>
            <w:r>
              <w:rPr>
                <w:szCs w:val="22"/>
              </w:rPr>
              <w:fldChar w:fldCharType="end"/>
            </w:r>
            <w:r>
              <w:rPr>
                <w:szCs w:val="22"/>
              </w:rPr>
              <w:fldChar w:fldCharType="begin"/>
            </w:r>
            <w:r>
              <w:rPr>
                <w:szCs w:val="22"/>
              </w:rPr>
              <w:instrText xml:space="preserve"> REF _Ref58494042 \r \h </w:instrText>
            </w:r>
            <w:r>
              <w:rPr>
                <w:szCs w:val="22"/>
              </w:rPr>
            </w:r>
            <w:r>
              <w:rPr>
                <w:szCs w:val="22"/>
              </w:rPr>
              <w:fldChar w:fldCharType="separate"/>
            </w:r>
            <w:r w:rsidR="002E47AC">
              <w:rPr>
                <w:szCs w:val="22"/>
              </w:rPr>
              <w:t xml:space="preserve">10.2</w:t>
            </w:r>
            <w:r>
              <w:rPr>
                <w:szCs w:val="22"/>
              </w:rPr>
              <w:fldChar w:fldCharType="end"/>
            </w:r>
          </w:p>
        </w:tc>
      </w:tr>
      <w:tr w:rsidR="005C7E4D" w:rsidTr="00646AFD" w14:paraId="05B65559" w14:textId="77777777">
        <w:tc>
          <w:tcPr>
            <w:tcW w:w="6947" w:type="dxa"/>
          </w:tcPr>
          <w:p>
            <w:pPr>
              <w:rPr>
                <w:lang w:eastAsia="zh-CN"/>
              </w:rPr>
            </w:pPr>
            <w:r w:rsidRPr="00482475">
              <w:rPr>
                <w:lang w:eastAsia="zh-CN"/>
              </w:rPr>
              <w:t xml:space="preserve">prefs.scriptLocations</w:t>
            </w:r>
          </w:p>
        </w:tc>
        <w:tc>
          <w:tcPr>
            <w:tcW w:w="4111" w:type="dxa"/>
          </w:tcPr>
          <w:p>
            <w:pPr>
              <w:rPr>
                <w:lang w:eastAsia="zh-CN"/>
              </w:rPr>
            </w:pPr>
            <w:r>
              <w:rPr>
                <w:szCs w:val="22"/>
              </w:rPr>
              <w:t xml:space="preserve">voir section </w:t>
            </w:r>
            <w:r>
              <w:rPr>
                <w:szCs w:val="22"/>
              </w:rPr>
              <w:fldChar w:fldCharType="begin"/>
            </w:r>
            <w:r>
              <w:rPr>
                <w:szCs w:val="22"/>
              </w:rPr>
              <w:instrText xml:space="preserve"> REF _Ref494974617 \r \h </w:instrText>
            </w:r>
            <w:r>
              <w:rPr>
                <w:szCs w:val="22"/>
              </w:rPr>
            </w:r>
            <w:r>
              <w:rPr>
                <w:szCs w:val="22"/>
              </w:rPr>
              <w:fldChar w:fldCharType="separate"/>
            </w:r>
            <w:r>
              <w:rPr>
                <w:szCs w:val="22"/>
                <w:cs/>
              </w:rPr>
              <w:t xml:space="preserve"/>
            </w:r>
            <w:r>
              <w:rPr>
                <w:szCs w:val="22"/>
              </w:rPr>
              <w:fldChar w:fldCharType="end"/>
            </w:r>
            <w:r>
              <w:rPr>
                <w:szCs w:val="22"/>
              </w:rPr>
              <w:fldChar w:fldCharType="begin"/>
            </w:r>
            <w:r>
              <w:rPr>
                <w:szCs w:val="22"/>
              </w:rPr>
              <w:instrText xml:space="preserve"> REF _Ref58494060 \r \h </w:instrText>
            </w:r>
            <w:r>
              <w:rPr>
                <w:szCs w:val="22"/>
              </w:rPr>
            </w:r>
            <w:r>
              <w:rPr>
                <w:szCs w:val="22"/>
              </w:rPr>
              <w:fldChar w:fldCharType="separate"/>
            </w:r>
            <w:r w:rsidR="002E47AC">
              <w:rPr>
                <w:szCs w:val="22"/>
              </w:rPr>
              <w:t xml:space="preserve">10.1</w:t>
            </w:r>
            <w:r>
              <w:rPr>
                <w:szCs w:val="22"/>
              </w:rPr>
              <w:fldChar w:fldCharType="end"/>
            </w:r>
          </w:p>
        </w:tc>
      </w:tr>
      <w:tr w:rsidR="005C7E4D" w:rsidTr="00646AFD" w14:paraId="78BE09B9" w14:textId="77777777">
        <w:tc>
          <w:tcPr>
            <w:tcW w:w="6947" w:type="dxa"/>
          </w:tcPr>
          <w:p>
            <w:pPr>
              <w:rPr>
                <w:lang w:eastAsia="zh-CN"/>
              </w:rPr>
            </w:pPr>
            <w:r w:rsidRPr="00482475">
              <w:rPr>
                <w:lang w:eastAsia="zh-CN"/>
              </w:rPr>
              <w:t xml:space="preserve">prefs.cataloguingTagHelpUrl</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_Ref495393070 \r \h </w:instrText>
            </w:r>
            <w:r>
              <w:rPr>
                <w:szCs w:val="22"/>
              </w:rPr>
            </w:r>
            <w:r>
              <w:rPr>
                <w:szCs w:val="22"/>
              </w:rPr>
              <w:fldChar w:fldCharType="separate"/>
            </w:r>
            <w:r>
              <w:rPr>
                <w:szCs w:val="22"/>
                <w:cs/>
              </w:rPr>
              <w:t xml:space="preserve"/>
            </w:r>
            <w:r>
              <w:rPr>
                <w:szCs w:val="22"/>
              </w:rPr>
              <w:fldChar w:fldCharType="end"/>
            </w:r>
            <w:r w:rsidR="002E47AC">
              <w:rPr>
                <w:szCs w:val="22"/>
              </w:rPr>
              <w:fldChar w:fldCharType="begin"/>
            </w:r>
            <w:r w:rsidR="002E47AC">
              <w:rPr>
                <w:szCs w:val="22"/>
              </w:rPr>
              <w:instrText xml:space="preserve"> REF _Ref495393070 \r \h </w:instrText>
            </w:r>
            <w:r w:rsidR="002E47AC">
              <w:rPr>
                <w:szCs w:val="22"/>
              </w:rPr>
            </w:r>
            <w:r w:rsidR="002E47AC">
              <w:rPr>
                <w:szCs w:val="22"/>
              </w:rPr>
              <w:fldChar w:fldCharType="separate"/>
            </w:r>
            <w:r w:rsidR="002E47AC">
              <w:rPr>
                <w:szCs w:val="22"/>
              </w:rPr>
              <w:t xml:space="preserve">4.1.2</w:t>
            </w:r>
            <w:r w:rsidR="002E47AC">
              <w:rPr>
                <w:szCs w:val="22"/>
              </w:rPr>
              <w:fldChar w:fldCharType="end"/>
            </w:r>
          </w:p>
        </w:tc>
      </w:tr>
      <w:tr w:rsidR="005C7E4D" w:rsidTr="00646AFD" w14:paraId="51B0AD81" w14:textId="77777777">
        <w:tc>
          <w:tcPr>
            <w:tcW w:w="6947" w:type="dxa"/>
          </w:tcPr>
          <w:p>
            <w:pPr>
              <w:rPr>
                <w:lang w:eastAsia="zh-CN"/>
              </w:rPr>
            </w:pPr>
            <w:r w:rsidRPr="00482475">
              <w:rPr>
                <w:lang w:eastAsia="zh-CN"/>
              </w:rPr>
              <w:t xml:space="preserve">prefs.cataloguingHelpUrl</w:t>
            </w:r>
          </w:p>
        </w:tc>
        <w:tc>
          <w:tcPr>
            <w:tcW w:w="4111" w:type="dxa"/>
          </w:tcPr>
          <w:p>
            <w:pPr>
              <w:rPr>
                <w:lang w:eastAsia="zh-CN"/>
              </w:rPr>
            </w:pPr>
            <w:r>
              <w:rPr>
                <w:szCs w:val="22"/>
              </w:rPr>
              <w:t xml:space="preserve">voir section </w:t>
            </w:r>
            <w:r w:rsidR="002E47AC">
              <w:rPr>
                <w:szCs w:val="22"/>
              </w:rPr>
              <w:fldChar w:fldCharType="begin"/>
            </w:r>
            <w:r w:rsidR="002E47AC">
              <w:rPr>
                <w:szCs w:val="22"/>
              </w:rPr>
              <w:instrText xml:space="preserve"> REF _Ref495393081 \r \h </w:instrText>
            </w:r>
            <w:r w:rsidR="002E47AC">
              <w:rPr>
                <w:szCs w:val="22"/>
              </w:rPr>
            </w:r>
            <w:r w:rsidR="002E47AC">
              <w:rPr>
                <w:szCs w:val="22"/>
              </w:rPr>
              <w:fldChar w:fldCharType="separate"/>
            </w:r>
            <w:r w:rsidR="002E47AC">
              <w:rPr>
                <w:szCs w:val="22"/>
              </w:rPr>
              <w:t xml:space="preserve">4.1.1</w:t>
            </w:r>
            <w:r w:rsidR="002E47AC">
              <w:rPr>
                <w:szCs w:val="22"/>
              </w:rPr>
              <w:fldChar w:fldCharType="end"/>
            </w:r>
          </w:p>
        </w:tc>
      </w:tr>
      <w:tr w:rsidR="005C7E4D" w:rsidTr="00646AFD" w14:paraId="4C6CC0BB" w14:textId="77777777">
        <w:tc>
          <w:tcPr>
            <w:tcW w:w="6947" w:type="dxa"/>
          </w:tcPr>
          <w:p>
            <w:pPr>
              <w:rPr>
                <w:lang w:eastAsia="zh-CN"/>
              </w:rPr>
            </w:pPr>
            <w:r w:rsidRPr="00482475">
              <w:rPr>
                <w:lang w:eastAsia="zh-CN"/>
              </w:rPr>
              <w:t xml:space="preserve">prefs.diacritics.fontSize</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_Ref495393099 \r \h </w:instrText>
            </w:r>
            <w:r>
              <w:rPr>
                <w:szCs w:val="22"/>
              </w:rPr>
            </w:r>
            <w:r>
              <w:rPr>
                <w:szCs w:val="22"/>
              </w:rPr>
              <w:fldChar w:fldCharType="separate"/>
            </w:r>
            <w:r w:rsidR="00C407CF">
              <w:rPr>
                <w:szCs w:val="22"/>
              </w:rPr>
              <w:t xml:space="preserve">4.2.5</w:t>
            </w:r>
            <w:r>
              <w:rPr>
                <w:szCs w:val="22"/>
              </w:rPr>
              <w:fldChar w:fldCharType="end"/>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p>
        </w:tc>
      </w:tr>
      <w:tr w:rsidR="005C7E4D" w:rsidTr="00646AFD" w14:paraId="0C54265F" w14:textId="77777777">
        <w:tc>
          <w:tcPr>
            <w:tcW w:w="6947" w:type="dxa"/>
          </w:tcPr>
          <w:p>
            <w:pPr>
              <w:rPr>
                <w:lang w:eastAsia="zh-CN"/>
              </w:rPr>
            </w:pPr>
            <w:r w:rsidRPr="00482475">
              <w:rPr>
                <w:lang w:eastAsia="zh-CN"/>
              </w:rPr>
              <w:t xml:space="preserve">prefs.commandLine.fontSize</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_Ref495393099 \r \h </w:instrText>
            </w:r>
            <w:r>
              <w:rPr>
                <w:szCs w:val="22"/>
              </w:rPr>
            </w:r>
            <w:r>
              <w:rPr>
                <w:szCs w:val="22"/>
              </w:rPr>
              <w:fldChar w:fldCharType="separate"/>
            </w:r>
            <w:r w:rsidR="00C407CF">
              <w:rPr>
                <w:szCs w:val="22"/>
              </w:rPr>
              <w:t xml:space="preserve">4.2.5</w:t>
            </w:r>
            <w:r>
              <w:rPr>
                <w:szCs w:val="22"/>
              </w:rPr>
              <w:fldChar w:fldCharType="end"/>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p>
        </w:tc>
      </w:tr>
      <w:tr w:rsidR="005C7E4D" w:rsidTr="00646AFD" w14:paraId="33CC3E0C" w14:textId="77777777">
        <w:tc>
          <w:tcPr>
            <w:tcW w:w="6947" w:type="dxa"/>
          </w:tcPr>
          <w:p>
            <w:pPr>
              <w:rPr>
                <w:lang w:eastAsia="zh-CN"/>
              </w:rPr>
            </w:pPr>
            <w:r w:rsidRPr="00482475">
              <w:rPr>
                <w:lang w:eastAsia="zh-CN"/>
              </w:rPr>
              <w:t xml:space="preserve">prefs.mainWindow.fontSize</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_Ref495393099 \r \h </w:instrText>
            </w:r>
            <w:r>
              <w:rPr>
                <w:szCs w:val="22"/>
              </w:rPr>
            </w:r>
            <w:r>
              <w:rPr>
                <w:szCs w:val="22"/>
              </w:rPr>
              <w:fldChar w:fldCharType="separate"/>
            </w:r>
            <w:r w:rsidR="00C407CF">
              <w:rPr>
                <w:szCs w:val="22"/>
              </w:rPr>
              <w:t xml:space="preserve">4.2.5</w:t>
            </w:r>
            <w:r>
              <w:rPr>
                <w:szCs w:val="22"/>
              </w:rPr>
              <w:fldChar w:fldCharType="end"/>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p>
        </w:tc>
      </w:tr>
      <w:tr w:rsidR="005C7E4D" w:rsidTr="00646AFD" w14:paraId="5A6F4186" w14:textId="77777777">
        <w:tc>
          <w:tcPr>
            <w:tcW w:w="6947" w:type="dxa"/>
          </w:tcPr>
          <w:p>
            <w:pPr>
              <w:rPr>
                <w:lang w:eastAsia="zh-CN"/>
              </w:rPr>
            </w:pPr>
            <w:r w:rsidRPr="00482475">
              <w:rPr>
                <w:lang w:eastAsia="zh-CN"/>
              </w:rPr>
              <w:t xml:space="preserve">prefs.titleEditor.fontSize</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_Ref495393099 \r \h </w:instrText>
            </w:r>
            <w:r>
              <w:rPr>
                <w:szCs w:val="22"/>
              </w:rPr>
            </w:r>
            <w:r>
              <w:rPr>
                <w:szCs w:val="22"/>
              </w:rPr>
              <w:fldChar w:fldCharType="separate"/>
            </w:r>
            <w:r w:rsidR="00C407CF">
              <w:rPr>
                <w:szCs w:val="22"/>
              </w:rPr>
              <w:t xml:space="preserve">4.2.5</w:t>
            </w:r>
            <w:r>
              <w:rPr>
                <w:szCs w:val="22"/>
              </w:rPr>
              <w:fldChar w:fldCharType="end"/>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p>
        </w:tc>
      </w:tr>
      <w:tr w:rsidR="005C7E4D" w:rsidTr="00646AFD" w14:paraId="77C6B474" w14:textId="77777777">
        <w:tc>
          <w:tcPr>
            <w:tcW w:w="6947" w:type="dxa"/>
          </w:tcPr>
          <w:p>
            <w:pPr>
              <w:rPr>
                <w:lang w:eastAsia="zh-CN"/>
              </w:rPr>
            </w:pPr>
            <w:r w:rsidRPr="00482475">
              <w:rPr>
                <w:lang w:eastAsia="zh-CN"/>
              </w:rPr>
              <w:t xml:space="preserve">prefs.windowTitle</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_Ref495393146 \r \h </w:instrText>
            </w:r>
            <w:r>
              <w:rPr>
                <w:szCs w:val="22"/>
              </w:rPr>
            </w:r>
            <w:r>
              <w:rPr>
                <w:szCs w:val="22"/>
              </w:rPr>
              <w:fldChar w:fldCharType="separate"/>
            </w:r>
            <w:r w:rsidR="00C407CF">
              <w:rPr>
                <w:szCs w:val="22"/>
              </w:rPr>
              <w:t xml:space="preserve">4.1.3</w:t>
            </w:r>
            <w:r>
              <w:rPr>
                <w:szCs w:val="22"/>
              </w:rPr>
              <w:fldChar w:fldCharType="end"/>
            </w:r>
          </w:p>
        </w:tc>
      </w:tr>
      <w:tr w:rsidR="005C7E4D" w:rsidTr="00646AFD" w14:paraId="4DA9E356" w14:textId="77777777">
        <w:tc>
          <w:tcPr>
            <w:tcW w:w="6947" w:type="dxa"/>
          </w:tcPr>
          <w:p>
            <w:pPr>
              <w:rPr>
                <w:lang w:eastAsia="zh-CN"/>
              </w:rPr>
            </w:pPr>
            <w:r w:rsidRPr="00482475">
              <w:rPr>
                <w:lang w:eastAsia="zh-CN"/>
              </w:rPr>
              <w:t xml:space="preserve">prefs.Hyperlink.EMEAHOME</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_Ref495393187 \r \h </w:instrText>
            </w:r>
            <w:r>
              <w:rPr>
                <w:szCs w:val="22"/>
              </w:rPr>
            </w:r>
            <w:r>
              <w:rPr>
                <w:szCs w:val="22"/>
              </w:rPr>
              <w:fldChar w:fldCharType="separate"/>
            </w:r>
            <w:r w:rsidR="00C407CF">
              <w:rPr>
                <w:szCs w:val="22"/>
              </w:rPr>
              <w:t xml:space="preserve">4.1.4</w:t>
            </w:r>
            <w:r>
              <w:rPr>
                <w:szCs w:val="22"/>
              </w:rPr>
              <w:fldChar w:fldCharType="end"/>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p>
        </w:tc>
      </w:tr>
      <w:tr w:rsidR="005C7E4D" w:rsidTr="00646AFD" w14:paraId="1CBD7B0D" w14:textId="77777777">
        <w:tc>
          <w:tcPr>
            <w:tcW w:w="6947" w:type="dxa"/>
          </w:tcPr>
          <w:p>
            <w:pPr>
              <w:rPr>
                <w:lang w:eastAsia="zh-CN"/>
              </w:rPr>
            </w:pPr>
            <w:r w:rsidRPr="005F58E8">
              <w:rPr>
                <w:lang w:eastAsia="zh-CN"/>
              </w:rPr>
              <w:t xml:space="preserve">prefs.scriptExplorer.showScriptListType</w:t>
            </w:r>
          </w:p>
        </w:tc>
        <w:tc>
          <w:tcPr>
            <w:tcW w:w="4111" w:type="dxa"/>
          </w:tcPr>
          <w:p>
            <w:pPr>
              <w:rPr>
                <w:lang w:eastAsia="zh-CN"/>
              </w:rPr>
            </w:pPr>
            <w:r>
              <w:rPr>
                <w:szCs w:val="22"/>
              </w:rPr>
              <w:t xml:space="preserve">voir section </w:t>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r w:rsidR="00793BBA">
              <w:rPr>
                <w:szCs w:val="22"/>
              </w:rPr>
              <w:fldChar w:fldCharType="begin"/>
            </w:r>
            <w:r w:rsidR="00793BBA">
              <w:rPr>
                <w:szCs w:val="22"/>
              </w:rPr>
              <w:instrText xml:space="preserve"> REF _Ref487703185 \r \h </w:instrText>
            </w:r>
            <w:r w:rsidR="00793BBA">
              <w:rPr>
                <w:szCs w:val="22"/>
              </w:rPr>
            </w:r>
            <w:r w:rsidR="00793BBA">
              <w:rPr>
                <w:szCs w:val="22"/>
              </w:rPr>
              <w:fldChar w:fldCharType="separate"/>
            </w:r>
            <w:r w:rsidR="008725DE">
              <w:rPr>
                <w:szCs w:val="22"/>
              </w:rPr>
              <w:t xml:space="preserve">9.3.4</w:t>
            </w:r>
            <w:r w:rsidR="00793BBA">
              <w:rPr>
                <w:szCs w:val="22"/>
              </w:rPr>
              <w:fldChar w:fldCharType="end"/>
            </w:r>
            <w:r w:rsidR="00793BBA">
              <w:rPr>
                <w:szCs w:val="22"/>
              </w:rPr>
              <w:t xml:space="preserve">, </w:t>
            </w:r>
            <w:r w:rsidR="00793BBA">
              <w:rPr>
                <w:szCs w:val="22"/>
              </w:rPr>
              <w:fldChar w:fldCharType="begin"/>
            </w:r>
            <w:r w:rsidR="00793BBA">
              <w:rPr>
                <w:szCs w:val="22"/>
              </w:rPr>
              <w:instrText xml:space="preserve"> REF _Ref88481934 \r \h </w:instrText>
            </w:r>
            <w:r w:rsidR="00793BBA">
              <w:rPr>
                <w:szCs w:val="22"/>
              </w:rPr>
            </w:r>
            <w:r w:rsidR="00793BBA">
              <w:rPr>
                <w:szCs w:val="22"/>
              </w:rPr>
              <w:fldChar w:fldCharType="separate"/>
            </w:r>
            <w:r w:rsidR="008725DE">
              <w:rPr>
                <w:szCs w:val="22"/>
              </w:rPr>
              <w:t xml:space="preserve">9.3.5</w:t>
            </w:r>
            <w:r w:rsidR="00793BBA">
              <w:rPr>
                <w:szCs w:val="22"/>
              </w:rPr>
              <w:fldChar w:fldCharType="end"/>
            </w:r>
            <w:r w:rsidR="00793BBA">
              <w:rPr>
                <w:szCs w:val="22"/>
              </w:rPr>
              <w:t xml:space="preserve">, </w:t>
            </w:r>
            <w:r w:rsidR="00793BBA">
              <w:rPr>
                <w:szCs w:val="22"/>
              </w:rPr>
              <w:fldChar w:fldCharType="begin"/>
            </w:r>
            <w:r w:rsidR="00793BBA">
              <w:rPr>
                <w:szCs w:val="22"/>
              </w:rPr>
              <w:instrText xml:space="preserve"> REF _Ref115189705 \r \h </w:instrText>
            </w:r>
            <w:r w:rsidR="00793BBA">
              <w:rPr>
                <w:szCs w:val="22"/>
              </w:rPr>
            </w:r>
            <w:r w:rsidR="00793BBA">
              <w:rPr>
                <w:szCs w:val="22"/>
              </w:rPr>
              <w:fldChar w:fldCharType="separate"/>
            </w:r>
            <w:r w:rsidR="008725DE">
              <w:rPr>
                <w:szCs w:val="22"/>
              </w:rPr>
              <w:t xml:space="preserve">9.3.6</w:t>
            </w:r>
            <w:r w:rsidR="00793BBA">
              <w:rPr>
                <w:szCs w:val="22"/>
              </w:rPr>
              <w:fldChar w:fldCharType="end"/>
            </w:r>
          </w:p>
        </w:tc>
      </w:tr>
      <w:tr w:rsidR="005C7E4D" w:rsidTr="00646AFD" w14:paraId="60326C9E" w14:textId="77777777">
        <w:tc>
          <w:tcPr>
            <w:tcW w:w="6947" w:type="dxa"/>
          </w:tcPr>
          <w:p>
            <w:pPr>
              <w:rPr>
                <w:lang w:eastAsia="zh-CN"/>
              </w:rPr>
            </w:pPr>
            <w:r w:rsidRPr="00482475">
              <w:rPr>
                <w:lang w:eastAsia="zh-CN"/>
              </w:rPr>
              <w:t xml:space="preserve">prefs.defaultScriptButtonsInfoUrl</w:t>
            </w:r>
          </w:p>
        </w:tc>
        <w:tc>
          <w:tcPr>
            <w:tcW w:w="4111" w:type="dxa"/>
          </w:tcPr>
          <w:p>
            <w:pPr>
              <w:rPr>
                <w:lang w:eastAsia="zh-CN"/>
              </w:rPr>
            </w:pPr>
            <w:r>
              <w:rPr>
                <w:szCs w:val="22"/>
              </w:rPr>
              <w:t xml:space="preserve">voir section </w:t>
            </w:r>
            <w:r>
              <w:rPr>
                <w:szCs w:val="22"/>
              </w:rPr>
              <w:fldChar w:fldCharType="begin"/>
            </w:r>
            <w:r>
              <w:rPr>
                <w:szCs w:val="22"/>
              </w:rPr>
              <w:instrText xml:space="preserve"> REF _Ref495047220 \r \h </w:instrText>
            </w:r>
            <w:r>
              <w:rPr>
                <w:szCs w:val="22"/>
              </w:rPr>
            </w:r>
            <w:r>
              <w:rPr>
                <w:szCs w:val="22"/>
              </w:rPr>
              <w:fldChar w:fldCharType="separate"/>
            </w:r>
            <w:r>
              <w:rPr>
                <w:szCs w:val="22"/>
                <w:cs/>
              </w:rPr>
              <w:t xml:space="preserve"/>
            </w:r>
            <w:r>
              <w:rPr>
                <w:szCs w:val="22"/>
              </w:rPr>
              <w:fldChar w:fldCharType="end"/>
            </w:r>
            <w:r>
              <w:rPr>
                <w:szCs w:val="22"/>
              </w:rPr>
              <w:fldChar w:fldCharType="begin"/>
            </w:r>
            <w:r>
              <w:rPr>
                <w:szCs w:val="22"/>
              </w:rPr>
              <w:instrText xml:space="preserve"> REF _Ref495393316 \r \h </w:instrText>
            </w:r>
            <w:r>
              <w:rPr>
                <w:szCs w:val="22"/>
              </w:rPr>
            </w:r>
            <w:r>
              <w:rPr>
                <w:szCs w:val="22"/>
              </w:rPr>
              <w:fldChar w:fldCharType="separate"/>
            </w:r>
            <w:r>
              <w:rPr>
                <w:szCs w:val="22"/>
                <w:cs/>
              </w:rPr>
              <w:t xml:space="preserve"/>
            </w:r>
            <w:r>
              <w:rPr>
                <w:szCs w:val="22"/>
              </w:rPr>
              <w:fldChar w:fldCharType="end"/>
            </w:r>
            <w:r>
              <w:rPr>
                <w:szCs w:val="22"/>
              </w:rPr>
              <w:fldChar w:fldCharType="begin"/>
            </w:r>
            <w:r>
              <w:rPr>
                <w:szCs w:val="22"/>
              </w:rPr>
              <w:instrText xml:space="preserve"> REF _Ref58018636 \r \h </w:instrText>
            </w:r>
            <w:r>
              <w:rPr>
                <w:szCs w:val="22"/>
              </w:rPr>
            </w:r>
            <w:r>
              <w:rPr>
                <w:szCs w:val="22"/>
              </w:rPr>
              <w:fldChar w:fldCharType="separate"/>
            </w:r>
            <w:r w:rsidR="00C407CF">
              <w:rPr>
                <w:szCs w:val="22"/>
              </w:rPr>
              <w:t xml:space="preserve">4.2.6</w:t>
            </w:r>
            <w:r>
              <w:rPr>
                <w:szCs w:val="22"/>
              </w:rPr>
              <w:fldChar w:fldCharType="end"/>
            </w:r>
          </w:p>
        </w:tc>
      </w:tr>
      <w:tr w:rsidR="005C7E4D" w:rsidTr="00646AFD" w14:paraId="23B30E29" w14:textId="77777777">
        <w:tc>
          <w:tcPr>
            <w:tcW w:w="6947" w:type="dxa"/>
          </w:tcPr>
          <w:p>
            <w:pPr>
              <w:rPr>
                <w:lang w:eastAsia="zh-CN"/>
              </w:rPr>
            </w:pPr>
            <w:r w:rsidRPr="00376D56">
              <w:rPr>
                <w:szCs w:val="22"/>
                <w:lang w:eastAsia="zh-CN"/>
              </w:rPr>
              <w:t xml:space="preserve">prefs.presentation.syntaxColor.&lt;catalogingFormat&gt;.regexFormatPair</w:t>
            </w:r>
          </w:p>
        </w:tc>
        <w:tc>
          <w:tcPr>
            <w:tcW w:w="4111" w:type="dxa"/>
          </w:tcPr>
          <w:p>
            <w:pPr>
              <w:rPr>
                <w:lang w:eastAsia="zh-CN"/>
              </w:rPr>
            </w:pPr>
            <w:r>
              <w:rPr>
                <w:szCs w:val="22"/>
              </w:rPr>
              <w:t xml:space="preserve">voir section </w:t>
            </w:r>
            <w:r>
              <w:rPr>
                <w:szCs w:val="22"/>
              </w:rPr>
              <w:fldChar w:fldCharType="begin"/>
            </w:r>
            <w:r>
              <w:rPr>
                <w:szCs w:val="22"/>
              </w:rPr>
              <w:instrText xml:space="preserve"> REF _Ref495393209 \r \h </w:instrText>
            </w:r>
            <w:r>
              <w:rPr>
                <w:szCs w:val="22"/>
              </w:rPr>
            </w:r>
            <w:r>
              <w:rPr>
                <w:szCs w:val="22"/>
              </w:rPr>
              <w:fldChar w:fldCharType="separate"/>
            </w:r>
            <w:r w:rsidR="00C407CF">
              <w:rPr>
                <w:szCs w:val="22"/>
              </w:rPr>
              <w:t xml:space="preserve">5.1.4</w:t>
            </w:r>
            <w:r>
              <w:rPr>
                <w:szCs w:val="22"/>
              </w:rPr>
              <w:fldChar w:fldCharType="end"/>
            </w:r>
          </w:p>
        </w:tc>
      </w:tr>
      <w:tr w:rsidR="00600067" w:rsidTr="00646AFD" w14:paraId="6651FD44" w14:textId="77777777">
        <w:tc>
          <w:tcPr>
            <w:tcW w:w="6947" w:type="dxa"/>
          </w:tcPr>
          <w:p>
            <w:pPr>
              <w:rPr>
                <w:szCs w:val="22"/>
                <w:lang w:eastAsia="zh-CN"/>
              </w:rPr>
            </w:pPr>
            <w:r w:rsidRPr="00376D56">
              <w:rPr>
                <w:szCs w:val="22"/>
                <w:lang w:eastAsia="zh-CN"/>
              </w:rPr>
              <w:t xml:space="preserve">prefs.</w:t>
            </w:r>
            <w:r>
              <w:rPr>
                <w:szCs w:val="22"/>
                <w:lang w:eastAsia="zh-CN"/>
              </w:rPr>
              <w:t xml:space="preserve">editscreen</w:t>
            </w:r>
            <w:r w:rsidRPr="00376D56">
              <w:rPr>
                <w:szCs w:val="22"/>
                <w:lang w:eastAsia="zh-CN"/>
              </w:rPr>
              <w:t xml:space="preserve">.syntaxColor</w:t>
            </w:r>
            <w:r w:rsidRPr="00376D56">
              <w:rPr>
                <w:szCs w:val="22"/>
                <w:lang w:eastAsia="zh-CN"/>
              </w:rPr>
              <w:t xml:space="preserve">.</w:t>
            </w:r>
            <w:r w:rsidRPr="00376D56">
              <w:rPr>
                <w:szCs w:val="22"/>
                <w:lang w:eastAsia="zh-CN"/>
              </w:rPr>
              <w:t xml:space="preserve">&lt;catalogingFormat</w:t>
            </w:r>
            <w:r w:rsidRPr="00376D56">
              <w:rPr>
                <w:szCs w:val="22"/>
                <w:lang w:eastAsia="zh-CN"/>
              </w:rPr>
              <w:t xml:space="preserve">&gt;.</w:t>
            </w:r>
            <w:r w:rsidRPr="00376D56">
              <w:rPr>
                <w:szCs w:val="22"/>
                <w:lang w:eastAsia="zh-CN"/>
              </w:rPr>
              <w:t xml:space="preserve">regexFormatPair</w:t>
            </w:r>
          </w:p>
        </w:tc>
        <w:tc>
          <w:tcPr>
            <w:tcW w:w="4111" w:type="dxa"/>
          </w:tcPr>
          <w:p>
            <w:pPr>
              <w:rPr>
                <w:szCs w:val="22"/>
              </w:rPr>
            </w:pPr>
            <w:r w:rsidR="00600067">
              <w:rPr>
                <w:szCs w:val="22"/>
              </w:rPr>
              <w:t xml:space="preserve">voir section </w:t>
            </w:r>
            <w:r w:rsidR="00600067">
              <w:rPr>
                <w:szCs w:val="22"/>
              </w:rPr>
              <w:fldChar w:fldCharType="begin"/>
            </w:r>
            <w:r w:rsidR="00600067">
              <w:rPr>
                <w:szCs w:val="22"/>
              </w:rPr>
              <w:instrText xml:space="preserve"> REF _Ref71403264 \r \h </w:instrText>
            </w:r>
            <w:r w:rsidR="00600067">
              <w:rPr>
                <w:szCs w:val="22"/>
              </w:rPr>
            </w:r>
            <w:r w:rsidR="00600067">
              <w:rPr>
                <w:szCs w:val="22"/>
              </w:rPr>
              <w:fldChar w:fldCharType="separate"/>
            </w:r>
            <w:r w:rsidR="00C407CF">
              <w:rPr>
                <w:szCs w:val="22"/>
              </w:rPr>
              <w:t xml:space="preserve">6.1.6</w:t>
            </w:r>
            <w:r w:rsidR="00600067">
              <w:rPr>
                <w:szCs w:val="22"/>
              </w:rPr>
              <w:fldChar w:fldCharType="end"/>
            </w:r>
          </w:p>
        </w:tc>
      </w:tr>
      <w:tr w:rsidR="00983FA9" w:rsidTr="00646AFD" w14:paraId="7B743097" w14:textId="77777777">
        <w:tc>
          <w:tcPr>
            <w:tcW w:w="6947" w:type="dxa"/>
          </w:tcPr>
          <w:p>
            <w:pPr>
              <w:rPr>
                <w:szCs w:val="22"/>
                <w:lang w:eastAsia="zh-CN"/>
              </w:rPr>
            </w:pPr>
            <w:r w:rsidRPr="00983FA9">
              <w:rPr>
                <w:szCs w:val="22"/>
                <w:lang w:eastAsia="zh-CN"/>
              </w:rPr>
              <w:t xml:space="preserve">prefs.editscreen.protectedColor</w:t>
            </w:r>
          </w:p>
        </w:tc>
        <w:tc>
          <w:tcPr>
            <w:tcW w:w="4111" w:type="dxa"/>
          </w:tcPr>
          <w:p>
            <w:pPr>
              <w:rPr>
                <w:szCs w:val="22"/>
              </w:rPr>
            </w:pPr>
            <w:r>
              <w:rPr>
                <w:szCs w:val="22"/>
              </w:rPr>
              <w:t xml:space="preserve">voir </w:t>
            </w:r>
            <w:r w:rsidR="000C124F">
              <w:rPr>
                <w:szCs w:val="22"/>
              </w:rPr>
              <w:t xml:space="preserve">section </w:t>
            </w:r>
            <w:r w:rsidR="000C124F">
              <w:rPr>
                <w:szCs w:val="22"/>
              </w:rPr>
              <w:fldChar w:fldCharType="begin"/>
            </w:r>
            <w:r w:rsidR="000C124F">
              <w:rPr>
                <w:szCs w:val="22"/>
              </w:rPr>
              <w:instrText xml:space="preserve"> REF _Ref71404552 \r \h </w:instrText>
            </w:r>
            <w:r w:rsidR="000C124F">
              <w:rPr>
                <w:szCs w:val="22"/>
              </w:rPr>
            </w:r>
            <w:r w:rsidR="000C124F">
              <w:rPr>
                <w:szCs w:val="22"/>
              </w:rPr>
              <w:fldChar w:fldCharType="separate"/>
            </w:r>
            <w:r w:rsidR="00C407CF">
              <w:rPr>
                <w:szCs w:val="22"/>
              </w:rPr>
              <w:t xml:space="preserve">6.1.6.2</w:t>
            </w:r>
            <w:r w:rsidR="000C124F">
              <w:rPr>
                <w:szCs w:val="22"/>
              </w:rPr>
              <w:fldChar w:fldCharType="end"/>
            </w:r>
          </w:p>
        </w:tc>
      </w:tr>
      <w:tr w:rsidR="000C124F" w:rsidTr="00646AFD" w14:paraId="1C31002C" w14:textId="77777777">
        <w:tc>
          <w:tcPr>
            <w:tcW w:w="6947" w:type="dxa"/>
          </w:tcPr>
          <w:p>
            <w:pPr>
              <w:rPr>
                <w:szCs w:val="22"/>
                <w:lang w:eastAsia="zh-CN"/>
              </w:rPr>
            </w:pPr>
            <w:r w:rsidRPr="000C124F">
              <w:rPr>
                <w:szCs w:val="22"/>
                <w:lang w:eastAsia="zh-CN"/>
              </w:rPr>
              <w:lastRenderedPageBreak/>
              <w:t xml:space="preserve">prefs.editscreen.expandedColor</w:t>
            </w:r>
          </w:p>
        </w:tc>
        <w:tc>
          <w:tcPr>
            <w:tcW w:w="4111" w:type="dxa"/>
          </w:tcPr>
          <w:p>
            <w:pPr>
              <w:rPr>
                <w:szCs w:val="22"/>
              </w:rPr>
            </w:pPr>
            <w:r>
              <w:rPr>
                <w:szCs w:val="22"/>
              </w:rPr>
              <w:t xml:space="preserve">voir </w:t>
            </w:r>
            <w:r w:rsidR="000C124F">
              <w:rPr>
                <w:szCs w:val="22"/>
              </w:rPr>
              <w:t xml:space="preserve">section </w:t>
            </w:r>
            <w:r w:rsidR="000C124F">
              <w:rPr>
                <w:szCs w:val="22"/>
              </w:rPr>
              <w:fldChar w:fldCharType="begin"/>
            </w:r>
            <w:r w:rsidR="000C124F">
              <w:rPr>
                <w:szCs w:val="22"/>
              </w:rPr>
              <w:instrText xml:space="preserve"> REF _Ref71404552 \r \h </w:instrText>
            </w:r>
            <w:r w:rsidR="000C124F">
              <w:rPr>
                <w:szCs w:val="22"/>
              </w:rPr>
            </w:r>
            <w:r w:rsidR="000C124F">
              <w:rPr>
                <w:szCs w:val="22"/>
              </w:rPr>
              <w:fldChar w:fldCharType="separate"/>
            </w:r>
            <w:r w:rsidR="00C407CF">
              <w:rPr>
                <w:szCs w:val="22"/>
              </w:rPr>
              <w:t xml:space="preserve">6.1.6.2</w:t>
            </w:r>
            <w:r w:rsidR="000C124F">
              <w:rPr>
                <w:szCs w:val="22"/>
              </w:rPr>
              <w:fldChar w:fldCharType="end"/>
            </w:r>
          </w:p>
        </w:tc>
      </w:tr>
      <w:tr w:rsidR="005C7E4D" w:rsidTr="00646AFD" w14:paraId="6E3E6660" w14:textId="77777777">
        <w:tc>
          <w:tcPr>
            <w:tcW w:w="6947" w:type="dxa"/>
          </w:tcPr>
          <w:p>
            <w:pPr>
              <w:rPr>
                <w:szCs w:val="22"/>
                <w:lang w:eastAsia="zh-CN"/>
              </w:rPr>
            </w:pPr>
            <w:r w:rsidRPr="00505D0F">
              <w:rPr>
                <w:szCs w:val="22"/>
                <w:lang w:eastAsia="zh-CN"/>
              </w:rPr>
              <w:t xml:space="preserve">prefs.commandLine.position.</w:t>
            </w:r>
            <w:r>
              <w:t xml:space="preserve">below </w:t>
            </w:r>
          </w:p>
        </w:tc>
        <w:tc>
          <w:tcPr>
            <w:tcW w:w="4111" w:type="dxa"/>
          </w:tcPr>
          <w:p>
            <w:pPr>
              <w:rPr>
                <w:szCs w:val="22"/>
              </w:rPr>
            </w:pPr>
            <w:r>
              <w:rPr>
                <w:szCs w:val="22"/>
              </w:rPr>
              <w:t xml:space="preserve">voir section </w:t>
            </w:r>
            <w:r>
              <w:rPr>
                <w:szCs w:val="22"/>
              </w:rPr>
              <w:fldChar w:fldCharType="begin"/>
            </w:r>
            <w:r>
              <w:rPr>
                <w:szCs w:val="22"/>
              </w:rPr>
              <w:instrText xml:space="preserve"> REF _Ref39784357 \r \h </w:instrText>
            </w:r>
            <w:r>
              <w:rPr>
                <w:szCs w:val="22"/>
              </w:rPr>
            </w:r>
            <w:r>
              <w:rPr>
                <w:szCs w:val="22"/>
              </w:rPr>
              <w:fldChar w:fldCharType="separate"/>
            </w:r>
            <w:r w:rsidR="00C407CF">
              <w:rPr>
                <w:szCs w:val="22"/>
              </w:rPr>
              <w:t xml:space="preserve">4.2.3.3</w:t>
            </w:r>
            <w:r>
              <w:rPr>
                <w:szCs w:val="22"/>
              </w:rPr>
              <w:fldChar w:fldCharType="end"/>
            </w:r>
          </w:p>
        </w:tc>
      </w:tr>
      <w:tr w:rsidR="005C7E4D" w:rsidTr="00646AFD" w14:paraId="52D8F1DF" w14:textId="77777777">
        <w:tc>
          <w:tcPr>
            <w:tcW w:w="6947" w:type="dxa"/>
          </w:tcPr>
          <w:p>
            <w:pPr>
              <w:rPr>
                <w:szCs w:val="22"/>
                <w:lang w:eastAsia="zh-CN"/>
              </w:rPr>
            </w:pPr>
            <w:r w:rsidRPr="00505D0F">
              <w:rPr>
                <w:szCs w:val="22"/>
                <w:lang w:eastAsia="zh-CN"/>
              </w:rPr>
              <w:t xml:space="preserve">prefs.download.fileLocations</w:t>
            </w:r>
          </w:p>
        </w:tc>
        <w:tc>
          <w:tcPr>
            <w:tcW w:w="4111" w:type="dxa"/>
          </w:tcPr>
          <w:p>
            <w:pPr>
              <w:rPr>
                <w:szCs w:val="22"/>
              </w:rPr>
            </w:pPr>
            <w:r>
              <w:rPr>
                <w:szCs w:val="22"/>
              </w:rPr>
              <w:t xml:space="preserve">voir section </w:t>
            </w:r>
            <w:r>
              <w:rPr>
                <w:szCs w:val="22"/>
              </w:rPr>
              <w:fldChar w:fldCharType="begin"/>
            </w:r>
            <w:r>
              <w:rPr>
                <w:szCs w:val="22"/>
              </w:rPr>
              <w:instrText xml:space="preserve"> REF _Ref58494011 \r \h </w:instrText>
            </w:r>
            <w:r>
              <w:rPr>
                <w:szCs w:val="22"/>
              </w:rPr>
            </w:r>
            <w:r>
              <w:rPr>
                <w:szCs w:val="22"/>
              </w:rPr>
              <w:fldChar w:fldCharType="separate"/>
            </w:r>
            <w:r w:rsidR="00C407CF">
              <w:rPr>
                <w:szCs w:val="22"/>
              </w:rPr>
              <w:t xml:space="preserve">10.3</w:t>
            </w:r>
            <w:r>
              <w:rPr>
                <w:szCs w:val="22"/>
              </w:rPr>
              <w:fldChar w:fldCharType="end"/>
            </w:r>
            <w:r>
              <w:rPr>
                <w:szCs w:val="22"/>
              </w:rPr>
              <w:t xml:space="preserve"> </w:t>
            </w:r>
          </w:p>
        </w:tc>
      </w:tr>
      <w:tr w:rsidR="00CF5A88" w:rsidTr="00646AFD" w14:paraId="6B829077" w14:textId="77777777">
        <w:tc>
          <w:tcPr>
            <w:tcW w:w="6947" w:type="dxa"/>
          </w:tcPr>
          <w:p>
            <w:pPr>
              <w:rPr>
                <w:szCs w:val="22"/>
                <w:lang w:eastAsia="zh-CN"/>
              </w:rPr>
            </w:pPr>
            <w:r w:rsidRPr="00CF5A88">
              <w:rPr>
                <w:szCs w:val="22"/>
                <w:lang w:eastAsia="zh-CN"/>
              </w:rPr>
              <w:t xml:space="preserve">prefs.useSyntaxColorsOnServer</w:t>
            </w:r>
          </w:p>
        </w:tc>
        <w:tc>
          <w:tcPr>
            <w:tcW w:w="4111" w:type="dxa"/>
          </w:tcPr>
          <w:p>
            <w:pPr>
              <w:rPr>
                <w:szCs w:val="22"/>
              </w:rPr>
            </w:pPr>
            <w:r w:rsidR="0079079B">
              <w:rPr>
                <w:szCs w:val="22"/>
              </w:rPr>
              <w:t xml:space="preserve">voir section </w:t>
            </w:r>
            <w:r w:rsidR="000A4084">
              <w:rPr>
                <w:szCs w:val="22"/>
              </w:rPr>
              <w:fldChar w:fldCharType="begin"/>
            </w:r>
            <w:r w:rsidR="000A4084">
              <w:rPr>
                <w:szCs w:val="22"/>
              </w:rPr>
              <w:instrText xml:space="preserve"> REF _Ref81925602 \r \h </w:instrText>
            </w:r>
            <w:r w:rsidR="000A4084">
              <w:rPr>
                <w:szCs w:val="22"/>
              </w:rPr>
            </w:r>
            <w:r w:rsidR="000A4084">
              <w:rPr>
                <w:szCs w:val="22"/>
              </w:rPr>
              <w:fldChar w:fldCharType="separate"/>
            </w:r>
            <w:r w:rsidR="00A27F1D">
              <w:rPr>
                <w:szCs w:val="22"/>
              </w:rPr>
              <w:t xml:space="preserve">4.3.1.3</w:t>
            </w:r>
            <w:r w:rsidR="000A4084">
              <w:rPr>
                <w:szCs w:val="22"/>
              </w:rPr>
              <w:fldChar w:fldCharType="end"/>
            </w:r>
          </w:p>
        </w:tc>
      </w:tr>
      <w:tr w:rsidR="007F3B51" w:rsidTr="00646AFD" w14:paraId="70E1BC3E" w14:textId="77777777">
        <w:tc>
          <w:tcPr>
            <w:tcW w:w="6947" w:type="dxa"/>
          </w:tcPr>
          <w:p>
            <w:pPr>
              <w:rPr>
                <w:szCs w:val="22"/>
                <w:lang w:eastAsia="zh-CN"/>
              </w:rPr>
            </w:pPr>
            <w:r w:rsidRPr="007F3B51">
              <w:rPr>
                <w:szCs w:val="22"/>
                <w:lang w:eastAsia="zh-CN"/>
              </w:rPr>
              <w:t xml:space="preserve">prefs.titleCopyFile</w:t>
            </w:r>
          </w:p>
        </w:tc>
        <w:tc>
          <w:tcPr>
            <w:tcW w:w="4111" w:type="dxa"/>
          </w:tcPr>
          <w:p>
            <w:pPr>
              <w:rPr>
                <w:szCs w:val="22"/>
              </w:rPr>
            </w:pPr>
            <w:r>
              <w:rPr>
                <w:szCs w:val="22"/>
              </w:rPr>
              <w:t xml:space="preserve">voir section </w:t>
            </w:r>
            <w:r>
              <w:rPr>
                <w:szCs w:val="22"/>
              </w:rPr>
              <w:fldChar w:fldCharType="begin"/>
            </w:r>
            <w:r>
              <w:rPr>
                <w:szCs w:val="22"/>
              </w:rPr>
              <w:instrText xml:space="preserve"> REF _Ref90631898 \r \h </w:instrText>
            </w:r>
            <w:r>
              <w:rPr>
                <w:szCs w:val="22"/>
              </w:rPr>
            </w:r>
            <w:r>
              <w:rPr>
                <w:szCs w:val="22"/>
              </w:rPr>
              <w:fldChar w:fldCharType="separate"/>
            </w:r>
            <w:r>
              <w:rPr>
                <w:szCs w:val="22"/>
              </w:rPr>
              <w:t xml:space="preserve">11.7</w:t>
            </w:r>
            <w:r>
              <w:rPr>
                <w:szCs w:val="22"/>
              </w:rPr>
              <w:fldChar w:fldCharType="end"/>
            </w:r>
          </w:p>
        </w:tc>
      </w:tr>
      <w:tr w:rsidR="007F3B51" w:rsidTr="00646AFD" w14:paraId="4C8AA1F0" w14:textId="77777777">
        <w:tc>
          <w:tcPr>
            <w:tcW w:w="6947" w:type="dxa"/>
          </w:tcPr>
          <w:p>
            <w:pPr>
              <w:rPr>
                <w:szCs w:val="22"/>
                <w:lang w:eastAsia="zh-CN"/>
              </w:rPr>
            </w:pPr>
            <w:r w:rsidRPr="007F3B51">
              <w:rPr>
                <w:szCs w:val="22"/>
                <w:lang w:eastAsia="zh-CN"/>
              </w:rPr>
              <w:t xml:space="preserve">prefs.scriptEditor</w:t>
            </w:r>
          </w:p>
        </w:tc>
        <w:tc>
          <w:tcPr>
            <w:tcW w:w="4111" w:type="dxa"/>
          </w:tcPr>
          <w:p>
            <w:pPr>
              <w:rPr>
                <w:szCs w:val="22"/>
              </w:rPr>
            </w:pPr>
            <w:r>
              <w:rPr>
                <w:szCs w:val="22"/>
              </w:rPr>
              <w:t xml:space="preserve">voir section </w:t>
            </w:r>
            <w:r>
              <w:rPr>
                <w:szCs w:val="22"/>
              </w:rPr>
              <w:fldChar w:fldCharType="begin"/>
            </w:r>
            <w:r>
              <w:rPr>
                <w:szCs w:val="22"/>
              </w:rPr>
              <w:instrText xml:space="preserve"> REF _Ref89290789 \r \h </w:instrText>
            </w:r>
            <w:r>
              <w:rPr>
                <w:szCs w:val="22"/>
              </w:rPr>
            </w:r>
            <w:r>
              <w:rPr>
                <w:szCs w:val="22"/>
              </w:rPr>
              <w:fldChar w:fldCharType="separate"/>
            </w:r>
            <w:r w:rsidR="007542AD">
              <w:rPr>
                <w:szCs w:val="22"/>
              </w:rPr>
              <w:t xml:space="preserve">9.1.3</w:t>
            </w:r>
            <w:r>
              <w:rPr>
                <w:szCs w:val="22"/>
              </w:rPr>
              <w:fldChar w:fldCharType="end"/>
            </w:r>
          </w:p>
        </w:tc>
      </w:tr>
      <w:tr w:rsidR="00EC5757" w:rsidTr="00646AFD" w14:paraId="6C4C97E3" w14:textId="77777777">
        <w:tc>
          <w:tcPr>
            <w:tcW w:w="6947" w:type="dxa"/>
          </w:tcPr>
          <w:p>
            <w:pPr>
              <w:rPr>
                <w:szCs w:val="22"/>
                <w:lang w:eastAsia="zh-CN"/>
              </w:rPr>
            </w:pPr>
            <w:r w:rsidRPr="00110757">
              <w:t xml:space="preserve">prefs.scriptExplorer.indexOfSelectedPositionForScriptMenu</w:t>
            </w:r>
          </w:p>
        </w:tc>
        <w:tc>
          <w:tcPr>
            <w:tcW w:w="4111" w:type="dxa"/>
          </w:tcPr>
          <w:p>
            <w:pPr>
              <w:rPr>
                <w:szCs w:val="22"/>
              </w:rPr>
            </w:pPr>
            <w:r>
              <w:rPr>
                <w:szCs w:val="22"/>
              </w:rPr>
              <w:t xml:space="preserve">Voir la section </w:t>
            </w:r>
            <w:r>
              <w:rPr>
                <w:szCs w:val="22"/>
              </w:rPr>
              <w:fldChar w:fldCharType="begin"/>
            </w:r>
            <w:r>
              <w:rPr>
                <w:szCs w:val="22"/>
              </w:rPr>
              <w:instrText xml:space="preserve"> REF _Ref115277052 \r \h </w:instrText>
            </w:r>
            <w:r>
              <w:rPr>
                <w:szCs w:val="22"/>
              </w:rPr>
            </w:r>
            <w:r>
              <w:rPr>
                <w:szCs w:val="22"/>
              </w:rPr>
              <w:fldChar w:fldCharType="separate"/>
            </w:r>
            <w:r w:rsidR="008725DE">
              <w:rPr>
                <w:szCs w:val="22"/>
              </w:rPr>
              <w:t xml:space="preserve">9.3.6.1</w:t>
            </w:r>
            <w:r>
              <w:rPr>
                <w:szCs w:val="22"/>
              </w:rPr>
              <w:fldChar w:fldCharType="end"/>
            </w:r>
          </w:p>
        </w:tc>
      </w:tr>
      <w:tr w:rsidR="00EC5757" w:rsidTr="00646AFD" w14:paraId="7A1FA0CA" w14:textId="77777777">
        <w:tc>
          <w:tcPr>
            <w:tcW w:w="6947" w:type="dxa"/>
          </w:tcPr>
          <w:p>
            <w:r w:rsidRPr="00EC5757">
              <w:t xml:space="preserve">prefs.menuScripts.hideDefaultScriptmenus</w:t>
            </w:r>
          </w:p>
        </w:tc>
        <w:tc>
          <w:tcPr>
            <w:tcW w:w="4111" w:type="dxa"/>
          </w:tcPr>
          <w:p>
            <w:pPr>
              <w:rPr>
                <w:szCs w:val="22"/>
              </w:rPr>
            </w:pPr>
            <w:r>
              <w:rPr>
                <w:szCs w:val="22"/>
              </w:rPr>
              <w:t xml:space="preserve">Voir la section </w:t>
            </w:r>
            <w:r>
              <w:rPr>
                <w:szCs w:val="22"/>
              </w:rPr>
              <w:fldChar w:fldCharType="begin"/>
            </w:r>
            <w:r>
              <w:rPr>
                <w:szCs w:val="22"/>
              </w:rPr>
              <w:instrText xml:space="preserve"> REF _Ref115360292 \r \h </w:instrText>
            </w:r>
            <w:r>
              <w:rPr>
                <w:szCs w:val="22"/>
              </w:rPr>
            </w:r>
            <w:r>
              <w:rPr>
                <w:szCs w:val="22"/>
              </w:rPr>
              <w:fldChar w:fldCharType="separate"/>
            </w:r>
            <w:r w:rsidR="008725DE">
              <w:rPr>
                <w:szCs w:val="22"/>
              </w:rPr>
              <w:t xml:space="preserve">3.2.1.6</w:t>
            </w:r>
            <w:r>
              <w:rPr>
                <w:szCs w:val="22"/>
              </w:rPr>
              <w:fldChar w:fldCharType="end"/>
            </w:r>
          </w:p>
        </w:tc>
      </w:tr>
    </w:tbl>
    <w:p w:rsidRPr="00BD5622" w:rsidR="005C7E4D" w:rsidP="005C7E4D" w:rsidRDefault="005C7E4D" w14:paraId="67C3D260" w14:textId="77777777">
      <w:pPr>
        <w:rPr>
          <w:lang w:eastAsia="zh-CN"/>
        </w:rPr>
      </w:pPr>
    </w:p>
    <w:p>
      <w:pPr>
        <w:rPr>
          <w:lang w:eastAsia="zh-CN"/>
        </w:rPr>
      </w:pPr>
      <w:r>
        <w:rPr>
          <w:rFonts w:hint="eastAsia"/>
          <w:lang w:eastAsia="zh-CN"/>
        </w:rPr>
        <w:t xml:space="preserve">Dans les sous-sections suivantes, toutes les préférences qui </w:t>
      </w:r>
      <w:r>
        <w:rPr>
          <w:lang w:eastAsia="zh-CN"/>
        </w:rPr>
        <w:t xml:space="preserve">ne sont pas décrites dans </w:t>
      </w:r>
      <w:r w:rsidR="00A026F8">
        <w:rPr>
          <w:lang w:eastAsia="zh-CN"/>
        </w:rPr>
        <w:t xml:space="preserve">l</w:t>
      </w:r>
      <w:r>
        <w:rPr>
          <w:lang w:eastAsia="zh-CN"/>
        </w:rPr>
        <w:t xml:space="preserve">'une des </w:t>
      </w:r>
      <w:r>
        <w:rPr>
          <w:lang w:eastAsia="zh-CN"/>
        </w:rPr>
        <w:t xml:space="preserve">autres sections du présent </w:t>
      </w:r>
      <w:r>
        <w:rPr>
          <w:lang w:eastAsia="zh-CN"/>
        </w:rPr>
        <w:t xml:space="preserve">document </w:t>
      </w:r>
      <w:r>
        <w:rPr>
          <w:lang w:eastAsia="zh-CN"/>
        </w:rPr>
        <w:t xml:space="preserve">seront décrites à raison d'une préférence par sous-section. Il </w:t>
      </w:r>
      <w:r w:rsidR="00A94B3C">
        <w:rPr>
          <w:lang w:eastAsia="zh-CN"/>
        </w:rPr>
        <w:t xml:space="preserve">est nécessaire d'expliquer </w:t>
      </w:r>
      <w:r>
        <w:rPr>
          <w:lang w:eastAsia="zh-CN"/>
        </w:rPr>
        <w:t xml:space="preserve">la signification, l'objectif et la valeur de chaque préférence </w:t>
      </w:r>
      <w:r>
        <w:rPr>
          <w:lang w:eastAsia="zh-CN"/>
        </w:rPr>
        <w:t xml:space="preserve">aux </w:t>
      </w:r>
      <w:r w:rsidR="00A94B3C">
        <w:rPr>
          <w:lang w:eastAsia="zh-CN"/>
        </w:rPr>
        <w:t xml:space="preserve">personnes chargées de </w:t>
      </w:r>
      <w:r w:rsidR="00A94B3C">
        <w:rPr>
          <w:lang w:eastAsia="zh-CN"/>
        </w:rPr>
        <w:t xml:space="preserve">créer </w:t>
      </w:r>
      <w:r>
        <w:rPr>
          <w:lang w:eastAsia="zh-CN"/>
        </w:rPr>
        <w:t xml:space="preserve">un fichier "setup.txt" spécifique à un site lors de la création d'un setup spécifique à un site.</w:t>
      </w:r>
    </w:p>
    <w:p>
      <w:pPr>
        <w:pStyle w:val="Heading3"/>
      </w:pPr>
      <w:bookmarkStart w:name="_Ref495393081" w:id="76"/>
      <w:bookmarkStart w:name="_Toc157780831" w:id="77"/>
      <w:r>
        <w:rPr>
          <w:rFonts w:hint="eastAsia"/>
        </w:rPr>
        <w:t xml:space="preserve">L'</w:t>
      </w:r>
      <w:r>
        <w:t xml:space="preserve">URL </w:t>
      </w:r>
      <w:r>
        <w:rPr>
          <w:rFonts w:hint="eastAsia"/>
        </w:rPr>
        <w:t xml:space="preserve">pour l'</w:t>
      </w:r>
      <w:r>
        <w:rPr>
          <w:rFonts w:hint="eastAsia"/>
        </w:rPr>
        <w:t xml:space="preserve">aide au catalogage</w:t>
      </w:r>
      <w:bookmarkEnd w:id="76"/>
      <w:bookmarkEnd w:id="77"/>
    </w:p>
    <w:p>
      <w:pPr>
        <w:rPr>
          <w:rFonts w:cs="Arial"/>
          <w:szCs w:val="22"/>
        </w:rPr>
      </w:pPr>
      <w:r>
        <w:rPr>
          <w:rFonts w:cs="Arial"/>
          <w:szCs w:val="22"/>
        </w:rPr>
        <w:t xml:space="preserve">WinIBW4 </w:t>
      </w:r>
      <w:r w:rsidRPr="001040F0">
        <w:rPr>
          <w:rFonts w:cs="Arial"/>
          <w:szCs w:val="22"/>
        </w:rPr>
        <w:t xml:space="preserve">est capable de présenter des écrans d'aide contextuelle dans le navigateur standard au </w:t>
      </w:r>
      <w:r>
        <w:rPr>
          <w:rFonts w:cs="Arial"/>
          <w:szCs w:val="22"/>
        </w:rPr>
        <w:t xml:space="preserve">moyen de </w:t>
      </w:r>
      <w:r w:rsidRPr="001040F0">
        <w:rPr>
          <w:rFonts w:cs="Arial"/>
          <w:szCs w:val="22"/>
        </w:rPr>
        <w:t xml:space="preserve">l'</w:t>
      </w:r>
      <w:r>
        <w:rPr>
          <w:rFonts w:cs="Arial"/>
          <w:szCs w:val="22"/>
        </w:rPr>
        <w:t xml:space="preserve">URL donnée qui contient une telle </w:t>
      </w:r>
      <w:r w:rsidRPr="001040F0">
        <w:rPr>
          <w:szCs w:val="22"/>
        </w:rPr>
        <w:t xml:space="preserve">page d'aide</w:t>
      </w:r>
      <w:r>
        <w:rPr>
          <w:szCs w:val="22"/>
        </w:rPr>
        <w:t xml:space="preserve">. La </w:t>
      </w:r>
      <w:r w:rsidRPr="007F3823">
        <w:rPr>
          <w:szCs w:val="22"/>
        </w:rPr>
        <w:t xml:space="preserve">structure exacte de l'URL est déterminée </w:t>
      </w:r>
      <w:r>
        <w:rPr>
          <w:szCs w:val="22"/>
        </w:rPr>
        <w:t xml:space="preserve">par chaque site.</w:t>
      </w:r>
    </w:p>
    <w:p>
      <w:pPr>
        <w:rPr>
          <w:lang w:eastAsia="zh-CN"/>
        </w:rPr>
      </w:pPr>
      <w:r w:rsidRPr="001040F0">
        <w:rPr>
          <w:rFonts w:cs="Arial"/>
          <w:szCs w:val="22"/>
          <w:lang w:eastAsia="zh-CN"/>
        </w:rPr>
        <w:t xml:space="preserve">La valeur de la préférence </w:t>
      </w:r>
      <w:r w:rsidRPr="001040F0">
        <w:rPr>
          <w:rFonts w:cs="Arial"/>
          <w:szCs w:val="22"/>
        </w:rPr>
        <w:t xml:space="preserve">'</w:t>
      </w:r>
      <w:r w:rsidRPr="001040F0">
        <w:rPr>
          <w:rFonts w:cs="Arial"/>
          <w:szCs w:val="22"/>
          <w:lang w:eastAsia="zh-CN"/>
        </w:rPr>
        <w:t xml:space="preserve">prefs.cataloguingHelpUrl</w:t>
      </w:r>
      <w:r w:rsidRPr="001040F0">
        <w:rPr>
          <w:rFonts w:cs="Arial"/>
          <w:szCs w:val="22"/>
          <w:lang w:eastAsia="zh-CN"/>
        </w:rPr>
        <w:t xml:space="preserve">' est fixée à l'URL </w:t>
      </w:r>
      <w:r>
        <w:rPr>
          <w:rFonts w:cs="Arial"/>
          <w:szCs w:val="22"/>
          <w:lang w:eastAsia="zh-CN"/>
        </w:rPr>
        <w:t xml:space="preserve">contenant la </w:t>
      </w:r>
      <w:r>
        <w:rPr>
          <w:lang w:eastAsia="zh-CN"/>
        </w:rPr>
        <w:t xml:space="preserve">page d'aide au </w:t>
      </w:r>
      <w:r w:rsidRPr="001040F0">
        <w:rPr>
          <w:rFonts w:cs="Arial"/>
          <w:szCs w:val="22"/>
          <w:lang w:eastAsia="zh-CN"/>
        </w:rPr>
        <w:t xml:space="preserve">catalogage.</w:t>
      </w:r>
    </w:p>
    <w:p>
      <w:pPr>
        <w:rPr>
          <w:lang w:eastAsia="zh-CN"/>
        </w:rPr>
      </w:pPr>
      <w:r>
        <w:rPr>
          <w:lang w:eastAsia="zh-CN"/>
        </w:rPr>
        <w:t xml:space="preserve">par exemple dans la configuration néerlandaise :</w:t>
      </w:r>
    </w:p>
    <w:p>
      <w:pPr>
        <w:rPr>
          <w:rFonts w:ascii="Consolas" w:hAnsi="Consolas"/>
          <w:lang w:val="it-IT" w:eastAsia="zh-CN"/>
        </w:rPr>
      </w:pPr>
      <w:r>
        <w:rPr>
          <w:rFonts w:ascii="Consolas" w:hAnsi="Consolas"/>
          <w:noProof/>
          <w:lang w:eastAsia="zh-CN"/>
        </w:rPr>
        <mc:AlternateContent>
          <mc:Choice Requires="wps">
            <w:drawing>
              <wp:anchor distT="0" distB="0" distL="114300" distR="114300" simplePos="0" relativeHeight="251658259" behindDoc="1" locked="0" layoutInCell="1" allowOverlap="1" wp14:editId="69263646" wp14:anchorId="223BBF4A">
                <wp:simplePos x="0" y="0"/>
                <wp:positionH relativeFrom="column">
                  <wp:posOffset>-16510</wp:posOffset>
                </wp:positionH>
                <wp:positionV relativeFrom="paragraph">
                  <wp:posOffset>41275</wp:posOffset>
                </wp:positionV>
                <wp:extent cx="6080760" cy="388620"/>
                <wp:effectExtent l="0" t="0" r="15240" b="11430"/>
                <wp:wrapNone/>
                <wp:docPr id="12" name="Rectangle 12"/>
                <wp:cNvGraphicFramePr/>
                <a:graphic xmlns:a="http://schemas.openxmlformats.org/drawingml/2006/main">
                  <a:graphicData uri="http://schemas.microsoft.com/office/word/2010/wordprocessingShape">
                    <wps:wsp>
                      <wps:cNvSpPr/>
                      <wps:spPr>
                        <a:xfrm>
                          <a:off x="0" y="0"/>
                          <a:ext cx="6080760" cy="388620"/>
                        </a:xfrm>
                        <a:prstGeom prst="rect">
                          <a:avLst/>
                        </a:prstGeom>
                        <a:solidFill>
                          <a:schemeClr val="tx2">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2" style="position:absolute;margin-left:-1.3pt;margin-top:3.25pt;width:478.8pt;height:30.6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6d9f1 [671]" strokecolor="#243f60 [16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" w14:anchorId="234CBDE0"/>
            </w:pict>
          </mc:Fallback>
        </mc:AlternateContent>
      </w:r>
      <w:r w:rsidRPr="00DB4185">
        <w:rPr>
          <w:rFonts w:ascii="Consolas" w:hAnsi="Consolas"/>
          <w:noProof/>
          <w:lang w:val="it-IT" w:eastAsia="zh-CN"/>
        </w:rPr>
        <w:t xml:space="preserve">prefs.cataloguingHelpUrl = http://support.oclc.org/ggc/richtlijnen/?id=12&amp;ln=%L&amp;cat=yes</w:t>
      </w:r>
      <w:r w:rsidRPr="00DB4185">
        <w:rPr>
          <w:rFonts w:ascii="Consolas" w:hAnsi="Consolas"/>
          <w:lang w:val="it-IT" w:eastAsia="zh-CN"/>
        </w:rPr>
        <w:br/>
      </w:r>
    </w:p>
    <w:p>
      <w:pPr>
        <w:pStyle w:val="Heading3"/>
      </w:pPr>
      <w:bookmarkStart w:name="_Ref495393070" w:id="78"/>
      <w:bookmarkStart w:name="_Toc157780832" w:id="79"/>
      <w:r>
        <w:rPr>
          <w:rFonts w:hint="eastAsia"/>
        </w:rPr>
        <w:t xml:space="preserve">L'</w:t>
      </w:r>
      <w:r>
        <w:t xml:space="preserve">URL pour l'aide aux étiquettes de catalogage</w:t>
      </w:r>
      <w:bookmarkEnd w:id="78"/>
      <w:bookmarkEnd w:id="79"/>
    </w:p>
    <w:p>
      <w:pPr>
        <w:rPr>
          <w:lang w:eastAsia="zh-CN"/>
        </w:rPr>
      </w:pPr>
      <w:r>
        <w:rPr>
          <w:rFonts w:hint="eastAsia"/>
        </w:rPr>
        <w:t xml:space="preserve">La valeur de la </w:t>
      </w:r>
      <w:r>
        <w:rPr>
          <w:lang w:eastAsia="zh-CN"/>
        </w:rPr>
        <w:t xml:space="preserve">préférence </w:t>
      </w:r>
      <w:r>
        <w:t xml:space="preserve">'</w:t>
      </w:r>
      <w:r w:rsidRPr="00482475">
        <w:rPr>
          <w:lang w:eastAsia="zh-CN"/>
        </w:rPr>
        <w:t xml:space="preserve">prefs.</w:t>
      </w:r>
      <w:r w:rsidR="009E2010">
        <w:rPr>
          <w:lang w:eastAsia="zh-CN"/>
        </w:rPr>
        <w:t xml:space="preserve">cataloguingTagHelpUrl</w:t>
      </w:r>
      <w:r>
        <w:rPr>
          <w:lang w:eastAsia="zh-CN"/>
        </w:rPr>
        <w:t xml:space="preserve">' est fixée à l'URL contenant la page d'aide au catalogage spécifique au tag. </w:t>
      </w:r>
    </w:p>
    <w:p>
      <w:pPr>
        <w:rPr>
          <w:lang w:eastAsia="zh-CN"/>
        </w:rPr>
      </w:pPr>
      <w:r w:rsidRPr="007F3823">
        <w:rPr>
          <w:szCs w:val="22"/>
        </w:rPr>
        <w:t xml:space="preserve">La structure exacte de l'URL est déterminée </w:t>
      </w:r>
      <w:r>
        <w:rPr>
          <w:szCs w:val="22"/>
        </w:rPr>
        <w:t xml:space="preserve">par chaque site. Toutefois, l'URL doit contenir "%K", qui sera remplacé dans WinIBW4 par le </w:t>
      </w:r>
      <w:r w:rsidRPr="00971611">
        <w:rPr>
          <w:szCs w:val="22"/>
        </w:rPr>
        <w:t xml:space="preserve">code de balise de la ligne où se trouve le curseur </w:t>
      </w:r>
      <w:r w:rsidR="001F05AD">
        <w:rPr>
          <w:szCs w:val="22"/>
        </w:rPr>
        <w:t xml:space="preserve">dans l'éditeur de titre</w:t>
      </w:r>
      <w:r>
        <w:rPr>
          <w:szCs w:val="22"/>
        </w:rPr>
        <w:t xml:space="preserve">, lorsque l'aide au catalogage par balise est invoquée.</w:t>
      </w:r>
    </w:p>
    <w:p>
      <w:pPr>
        <w:rPr>
          <w:lang w:eastAsia="zh-CN"/>
        </w:rPr>
      </w:pPr>
      <w:r>
        <w:rPr>
          <w:lang w:eastAsia="zh-CN"/>
        </w:rPr>
        <w:t xml:space="preserve">Par exemple, </w:t>
      </w:r>
      <w:r>
        <w:rPr>
          <w:lang w:eastAsia="zh-CN"/>
        </w:rPr>
        <w:br/>
      </w:r>
      <w:r w:rsidR="005C7E4D">
        <w:rPr>
          <w:lang w:eastAsia="zh-CN"/>
        </w:rPr>
        <w:t xml:space="preserve">dans la configuration néerlandaise :</w:t>
      </w:r>
    </w:p>
    <w:p>
      <w:pPr>
        <w:rPr>
          <w:rFonts w:ascii="Consolas" w:hAnsi="Consolas"/>
          <w:lang w:val="it-IT" w:eastAsia="zh-CN"/>
        </w:rPr>
      </w:pPr>
      <w:r>
        <w:rPr>
          <w:rFonts w:ascii="Consolas" w:hAnsi="Consolas"/>
          <w:noProof/>
          <w:lang w:eastAsia="zh-CN"/>
        </w:rPr>
        <w:lastRenderedPageBreak/>
        <mc:AlternateContent>
          <mc:Choice Requires="wps">
            <w:drawing>
              <wp:anchor distT="0" distB="0" distL="114300" distR="114300" simplePos="0" relativeHeight="251658260" behindDoc="1" locked="0" layoutInCell="1" allowOverlap="1" wp14:editId="7AAA4F18" wp14:anchorId="79FD04B3">
                <wp:simplePos x="0" y="0"/>
                <wp:positionH relativeFrom="column">
                  <wp:posOffset>-16510</wp:posOffset>
                </wp:positionH>
                <wp:positionV relativeFrom="paragraph">
                  <wp:posOffset>41275</wp:posOffset>
                </wp:positionV>
                <wp:extent cx="6080760" cy="388620"/>
                <wp:effectExtent l="0" t="0" r="15240" b="11430"/>
                <wp:wrapNone/>
                <wp:docPr id="14" name="Rectangle 14"/>
                <wp:cNvGraphicFramePr/>
                <a:graphic xmlns:a="http://schemas.openxmlformats.org/drawingml/2006/main">
                  <a:graphicData uri="http://schemas.microsoft.com/office/word/2010/wordprocessingShape">
                    <wps:wsp>
                      <wps:cNvSpPr/>
                      <wps:spPr>
                        <a:xfrm>
                          <a:off x="0" y="0"/>
                          <a:ext cx="6080760" cy="388620"/>
                        </a:xfrm>
                        <a:prstGeom prst="rect">
                          <a:avLst/>
                        </a:prstGeom>
                        <a:solidFill>
                          <a:schemeClr val="tx2">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style="position:absolute;margin-left:-1.3pt;margin-top:3.25pt;width:478.8pt;height:30.6pt;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6d9f1 [671]" strokecolor="#243f60 [16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" w14:anchorId="73ECFA6E"/>
            </w:pict>
          </mc:Fallback>
        </mc:AlternateContent>
      </w:r>
      <w:r w:rsidRPr="00DB4185">
        <w:rPr>
          <w:rFonts w:ascii="Consolas" w:hAnsi="Consolas"/>
          <w:noProof/>
          <w:lang w:val="it-IT" w:eastAsia="zh-CN"/>
        </w:rPr>
        <w:t xml:space="preserve">prefs.cataloguingTagHelpUrl = </w:t>
      </w:r>
      <w:r w:rsidRPr="00DB4185">
        <w:rPr>
          <w:rFonts w:ascii="Consolas" w:hAnsi="Consolas"/>
          <w:noProof/>
          <w:color w:val="00B050"/>
          <w:lang w:val="it-IT" w:eastAsia="zh-CN"/>
        </w:rPr>
        <w:t xml:space="preserve">http://support.oclc.org/ggc/richtlijnen/?id=12&amp;ln=%L&amp;sec=k-%K</w:t>
      </w:r>
      <w:r w:rsidRPr="00DB4185">
        <w:rPr>
          <w:rFonts w:ascii="Consolas" w:hAnsi="Consolas"/>
          <w:lang w:val="it-IT" w:eastAsia="zh-CN"/>
        </w:rPr>
        <w:br/>
      </w:r>
    </w:p>
    <w:p>
      <w:pPr>
        <w:rPr>
          <w:rFonts w:cs="Arial"/>
          <w:lang w:eastAsia="zh-CN"/>
        </w:rPr>
      </w:pPr>
      <w:r w:rsidRPr="00D12B55">
        <w:rPr>
          <w:rFonts w:cs="Arial"/>
          <w:lang w:eastAsia="zh-CN"/>
        </w:rPr>
        <w:t xml:space="preserve">Lorsque le curseur </w:t>
      </w:r>
      <w:r>
        <w:rPr>
          <w:rFonts w:cs="Arial"/>
          <w:lang w:eastAsia="zh-CN"/>
        </w:rPr>
        <w:t xml:space="preserve">se trouve sur la ligne de la balise 4000 </w:t>
      </w:r>
      <w:r w:rsidR="001F05AD">
        <w:rPr>
          <w:szCs w:val="22"/>
        </w:rPr>
        <w:t xml:space="preserve">dans l'éditeur de titre </w:t>
      </w:r>
      <w:r w:rsidR="00364F1B">
        <w:rPr>
          <w:rFonts w:cs="Arial"/>
          <w:lang w:eastAsia="zh-CN"/>
        </w:rPr>
        <w:t xml:space="preserve">et que l'</w:t>
      </w:r>
      <w:r w:rsidR="00364F1B">
        <w:rPr>
          <w:rFonts w:cs="Arial"/>
          <w:lang w:eastAsia="zh-CN"/>
        </w:rPr>
        <w:t xml:space="preserve">on appuie sur la touche F1</w:t>
      </w:r>
      <w:r w:rsidR="00364F1B">
        <w:rPr>
          <w:szCs w:val="22"/>
        </w:rPr>
        <w:t xml:space="preserve">, l'</w:t>
      </w:r>
      <w:r w:rsidR="00364F1B">
        <w:rPr>
          <w:lang w:eastAsia="zh-CN"/>
        </w:rPr>
        <w:t xml:space="preserve">URL de la page d'aide au catalogage spécifique à la balise 4000 est </w:t>
      </w:r>
      <w:r>
        <w:rPr>
          <w:rFonts w:cs="Arial"/>
          <w:lang w:eastAsia="zh-CN"/>
        </w:rPr>
        <w:t xml:space="preserve">automatiquement </w:t>
      </w:r>
      <w:r w:rsidR="00364F1B">
        <w:rPr>
          <w:lang w:eastAsia="zh-CN"/>
        </w:rPr>
        <w:t xml:space="preserve">affichée.  </w:t>
      </w:r>
    </w:p>
    <w:p>
      <w:pPr>
        <w:rPr>
          <w:lang w:eastAsia="zh-CN"/>
        </w:rPr>
      </w:pPr>
      <w:r w:rsidRPr="00D12B55">
        <w:rPr>
          <w:lang w:eastAsia="zh-CN"/>
        </w:rPr>
        <w:t xml:space="preserve">http://support.oclc.org/ggc/richtlijnen/?id=12&amp;ln=en&amp;sec=k-4000</w:t>
      </w:r>
    </w:p>
    <w:p>
      <w:pPr>
        <w:pStyle w:val="Heading3"/>
      </w:pPr>
      <w:bookmarkStart w:name="_Ref495393146" w:id="80"/>
      <w:bookmarkStart w:name="_Toc157780833" w:id="81"/>
      <w:r>
        <w:rPr>
          <w:rFonts w:hint="eastAsia"/>
        </w:rPr>
        <w:t xml:space="preserve">Titre de la fenêtre</w:t>
      </w:r>
      <w:bookmarkEnd w:id="80"/>
      <w:bookmarkEnd w:id="81"/>
    </w:p>
    <w:p>
      <w:r>
        <w:t xml:space="preserve">Il permet de définir le titre de la fenêtre de l'application WinIBW4 (le titre de la fenêtre sera toujours ajouté à "</w:t>
      </w:r>
      <w:r>
        <w:t xml:space="preserve">WinIBW </w:t>
      </w:r>
      <w:r>
        <w:t xml:space="preserve">&lt;version&gt;" pour former une légende WinIBW4 complète</w:t>
      </w:r>
      <w:r w:rsidR="006E5F06">
        <w:t xml:space="preserve">, voir section </w:t>
      </w:r>
      <w:r w:rsidR="006E5F06">
        <w:fldChar w:fldCharType="begin"/>
      </w:r>
      <w:r w:rsidR="006E5F06">
        <w:instrText xml:space="preserve"> REF _Ref72323742 \r \h </w:instrText>
      </w:r>
      <w:r w:rsidR="006E5F06">
        <w:fldChar w:fldCharType="separate"/>
      </w:r>
      <w:r w:rsidR="006E5F06">
        <w:t xml:space="preserve">3.1</w:t>
      </w:r>
      <w:r w:rsidR="006E5F06">
        <w:fldChar w:fldCharType="end"/>
      </w:r>
      <w:r w:rsidR="006E5F06">
        <w:t xml:space="preserve"> pour plus d'informations sur la légende de WinIBW4</w:t>
      </w:r>
      <w:r>
        <w:t xml:space="preserve">), contenant éventuellement des valeurs provenant de variables Pica3. Les variables sont codées comme </w:t>
      </w:r>
      <w:r>
        <w:t xml:space="preserve">$Gxx$ </w:t>
      </w:r>
      <w:r>
        <w:t xml:space="preserve">ou </w:t>
      </w:r>
      <w:r>
        <w:t xml:space="preserve">$Vxx$</w:t>
      </w:r>
      <w:r>
        <w:t xml:space="preserve">. Exemple : $GSY$ se développe en nom du système CBS actuel. Voir l'exemple de la configuration néerlandaise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2A30B8">
        <w:rPr>
          <w:rFonts w:ascii="Courier New" w:hAnsi="Courier New" w:cs="Courier New"/>
          <w:sz w:val="18"/>
          <w:szCs w:val="18"/>
        </w:rPr>
        <w:t xml:space="preserve">prefs.windowTitle </w:t>
      </w:r>
      <w:r w:rsidRPr="002A30B8">
        <w:rPr>
          <w:rFonts w:ascii="Courier New" w:hAnsi="Courier New" w:cs="Courier New"/>
          <w:sz w:val="18"/>
          <w:szCs w:val="18"/>
        </w:rPr>
        <w:t xml:space="preserve">= $GCN$/$GSY$/$GBE$, user=$GUM$ ($GUK$), $GUB$ ($GUL$)</w:t>
      </w:r>
    </w:p>
    <w:p>
      <w:bookmarkStart w:name="_Ref495393187" w:id="82"/>
      <w:r w:rsidRPr="008578D8">
        <w:t xml:space="preserve">La variable spéciale $screen$ peut être utilisée pour représenter le nom de l'écran courant dans la langue courante. Il s'agissait de "E07" dans WinIBW3.</w:t>
      </w:r>
    </w:p>
    <w:p>
      <w:pPr>
        <w:pStyle w:val="Heading3"/>
      </w:pPr>
      <w:bookmarkStart w:name="_Toc157780834" w:id="83"/>
      <w:r>
        <w:t xml:space="preserve">URL </w:t>
      </w:r>
      <w:r>
        <w:rPr>
          <w:rFonts w:hint="eastAsia"/>
        </w:rPr>
        <w:t xml:space="preserve">de la </w:t>
      </w:r>
      <w:r>
        <w:rPr>
          <w:rFonts w:hint="eastAsia"/>
        </w:rPr>
        <w:t xml:space="preserve">page d'accueil d'</w:t>
      </w:r>
      <w:r>
        <w:t xml:space="preserve">OCLC </w:t>
      </w:r>
      <w:r>
        <w:rPr>
          <w:rFonts w:hint="eastAsia"/>
        </w:rPr>
        <w:t xml:space="preserve">EMEA</w:t>
      </w:r>
      <w:bookmarkEnd w:id="82"/>
      <w:bookmarkEnd w:id="83"/>
    </w:p>
    <w:p>
      <w:pPr>
        <w:rPr>
          <w:szCs w:val="22"/>
        </w:rPr>
      </w:pPr>
      <w:r>
        <w:rPr>
          <w:rFonts w:hint="eastAsia"/>
          <w:szCs w:val="22"/>
        </w:rPr>
        <w:t xml:space="preserve">En appuyant sur le </w:t>
      </w:r>
      <w:r>
        <w:rPr>
          <w:szCs w:val="22"/>
        </w:rPr>
        <w:t xml:space="preserve">menu principal "Help | Info", la boîte de dialogue "About WinIBW4" s'</w:t>
      </w:r>
      <w:r>
        <w:rPr>
          <w:szCs w:val="22"/>
        </w:rPr>
        <w:t xml:space="preserve">ouvre</w:t>
      </w:r>
      <w:r>
        <w:rPr>
          <w:szCs w:val="22"/>
        </w:rPr>
        <w:t xml:space="preserve">. En appuyant sur l'URL au bas de la fenêtre contextuelle, le contenu de la page d'accueil d'OCLC EMEA s'affiche.</w:t>
      </w:r>
    </w:p>
    <w:p>
      <w:pPr>
        <w:rPr>
          <w:szCs w:val="22"/>
        </w:rPr>
      </w:pPr>
      <w:r>
        <w:rPr>
          <w:szCs w:val="22"/>
        </w:rPr>
        <w:t xml:space="preserve">La valeur de la </w:t>
      </w:r>
      <w:r>
        <w:rPr>
          <w:lang w:eastAsia="zh-CN"/>
        </w:rPr>
        <w:t xml:space="preserve">préférence </w:t>
      </w:r>
      <w:r>
        <w:rPr>
          <w:szCs w:val="22"/>
        </w:rPr>
        <w:t xml:space="preserve">"</w:t>
      </w:r>
      <w:r w:rsidRPr="00482475">
        <w:rPr>
          <w:lang w:eastAsia="zh-CN"/>
        </w:rPr>
        <w:t xml:space="preserve">prefs.Hyperlink.EMEAHOME</w:t>
      </w:r>
      <w:r>
        <w:rPr>
          <w:lang w:eastAsia="zh-CN"/>
        </w:rPr>
        <w:t xml:space="preserve">" est fixée à l'URL de la </w:t>
      </w:r>
      <w:r>
        <w:rPr>
          <w:szCs w:val="22"/>
        </w:rPr>
        <w:t xml:space="preserve">page d'accueil d'OCLC EMEA.</w:t>
      </w:r>
    </w:p>
    <w:p w:rsidRPr="00F73B0A" w:rsidR="005C7E4D" w:rsidP="005C7E4D" w:rsidRDefault="005C7E4D" w14:paraId="4EB49236" w14:textId="77777777"/>
    <w:p>
      <w:pPr>
        <w:pStyle w:val="Heading2"/>
      </w:pPr>
      <w:bookmarkStart w:name="_Ref495322290" w:id="84"/>
      <w:bookmarkStart w:name="_Toc157780835" w:id="85"/>
      <w:r>
        <w:t xml:space="preserve">Préférences de l'utilisateur </w:t>
      </w:r>
      <w:bookmarkEnd w:id="84"/>
      <w:bookmarkEnd w:id="85"/>
    </w:p>
    <w:p>
      <w:pPr>
        <w:rPr>
          <w:color w:val="000000" w:themeColor="text1"/>
        </w:rPr>
      </w:pPr>
      <w:r>
        <w:t xml:space="preserve">Pour certaines préférences, l'utilisateur peut réaffecter les valeurs aux touches via la boîte de dialogue User Preferences afin d</w:t>
      </w:r>
      <w:r>
        <w:t xml:space="preserve">'</w:t>
      </w:r>
      <w:r>
        <w:t xml:space="preserve">adapter WinIBW4 à ses souhaits. Les préférences définies par l'utilisateur seront enregistrées dans 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OCLC\WinIBW4\Prefs\user_Prefs</w:t>
      </w:r>
      <w:r w:rsidRPr="00E35679">
        <w:rPr>
          <w:rFonts w:cs="Arial"/>
          <w:i/>
          <w:color w:val="000000" w:themeColor="text1"/>
          <w:szCs w:val="22"/>
          <w:highlight w:val="white"/>
        </w:rPr>
        <w:t xml:space="preserve">.txt</w:t>
      </w:r>
      <w:r>
        <w:rPr>
          <w:rFonts w:cs="Arial"/>
          <w:color w:val="000000" w:themeColor="text1"/>
          <w:szCs w:val="22"/>
        </w:rPr>
        <w:t xml:space="preserve">' </w:t>
      </w:r>
      <w:r>
        <w:rPr>
          <w:rFonts w:cs="Arial"/>
          <w:color w:val="000000" w:themeColor="text1"/>
          <w:szCs w:val="22"/>
        </w:rPr>
        <w:t xml:space="preserve">sous l'emplacement du profil de l'utilisateur.</w:t>
      </w:r>
    </w:p>
    <w:p>
      <w:r>
        <w:t xml:space="preserve">Chaque fois que WinIBW4 démarre, les fichiers 'setup.txt' et 'user_Prefs.txt' sont comparés afin que le fichier 'user_Prefs.txt' puisse être mis à jour sur la base des éléments suivants :</w:t>
      </w:r>
    </w:p>
    <w:p>
      <w:pPr>
        <w:pStyle w:val="ListParagraph"/>
        <w:numPr>
          <w:ilvl w:val="0"/>
          <w:numId w:val="14"/>
        </w:numPr>
      </w:pPr>
      <w:r>
        <w:t xml:space="preserve">Si le fichier 'user_Prefs.txt' est vide, toutes les préférences du fichier 'setup.txt' seront copiées dans le fichier 'user_Prefs.txt'. C'est le cas de la première installation de WinIBW4. </w:t>
      </w:r>
    </w:p>
    <w:p>
      <w:pPr>
        <w:pStyle w:val="ListParagraph"/>
        <w:numPr>
          <w:ilvl w:val="0"/>
          <w:numId w:val="14"/>
        </w:numPr>
      </w:pPr>
      <w:r>
        <w:t xml:space="preserve">Si une paire 'clé = valeur' de préférence se trouve à la fois dans 'user_Prefs.txt' et 'setup.txt', la paire 'clé = valeur' restera dans le fichier 'user_Prefs.txt', c'est-à-dire qu'elle ignorera la paire 'clé = valeur' avec la même clé dans le fichier 'setup.txt'. De cette manière, WinIBW4 donne aux préférences de l'utilisateur une priorité plus élevée que les préférences par défaut.</w:t>
      </w:r>
    </w:p>
    <w:p>
      <w:pPr>
        <w:pStyle w:val="ListParagraph"/>
        <w:numPr>
          <w:ilvl w:val="0"/>
          <w:numId w:val="14"/>
        </w:numPr>
      </w:pPr>
      <w:r>
        <w:lastRenderedPageBreak/>
        <w:t xml:space="preserve">Si une paire "clé = valeur" de préférence se trouve dans le fichier "setup.txt", mais pas dans le fichier "user_Prefs.txt", la paire "clé = valeur" sera copiée dans le fichier "user_Prefs.txt". C'est le cas pour une nouvelle version de WinIBW4.</w:t>
      </w:r>
    </w:p>
    <w:p>
      <w:r>
        <w:rPr>
          <w:b/>
          <w:bCs/>
        </w:rPr>
        <w:t xml:space="preserve">Note1 </w:t>
      </w:r>
      <w:r>
        <w:t xml:space="preserve">: </w:t>
      </w:r>
      <w:r>
        <w:t xml:space="preserve">La </w:t>
      </w:r>
      <w:r>
        <w:t xml:space="preserve">préférence </w:t>
      </w:r>
      <w:r>
        <w:t xml:space="preserve">'</w:t>
      </w:r>
      <w:r w:rsidRPr="002A30B8">
        <w:t xml:space="preserve">prefs.presentation.syntaxColor.</w:t>
      </w:r>
      <w:r>
        <w:t xml:space="preserve">catalogingFormat</w:t>
      </w:r>
      <w:r w:rsidRPr="002A30B8">
        <w:t xml:space="preserve">.regexFormatPair</w:t>
      </w:r>
      <w:r>
        <w:t xml:space="preserve">' est une exception. Cette préférence est répétable et les deux valeurs des fichiers 'user_Prefs.txt' et 'setup.txt' seront utilisées </w:t>
      </w:r>
      <w:r>
        <w:t xml:space="preserve">tant qu'</w:t>
      </w:r>
      <w:r>
        <w:t xml:space="preserve">elles ne sont pas identiques, c'est-à-dire que pour le même format de catalogage, il y a plusieurs paires </w:t>
      </w:r>
      <w:r>
        <w:t xml:space="preserve">de </w:t>
      </w:r>
      <w:r w:rsidRPr="002A30B8">
        <w:t xml:space="preserve">format de regex qui </w:t>
      </w:r>
      <w:r>
        <w:t xml:space="preserve">sont effectives en même temps. La valeur de cette préférence se compose de deux parties : l'une est &lt;regex&gt; et l'autre &lt;format&gt;. Si &lt;regex&gt; est identique et que &lt;format&gt; est différent, c'est la valeur du fichier 'user_Prefs.txt' qui sera utilisée.</w:t>
      </w:r>
    </w:p>
    <w:p>
      <w:r>
        <w:rPr>
          <w:b/>
          <w:bCs/>
        </w:rPr>
        <w:t xml:space="preserve">Note2 </w:t>
      </w:r>
      <w:r>
        <w:t xml:space="preserve">: </w:t>
      </w:r>
      <w:r>
        <w:t xml:space="preserve">La </w:t>
      </w:r>
      <w:r>
        <w:t xml:space="preserve">préférence </w:t>
      </w:r>
      <w:r>
        <w:t xml:space="preserve">'</w:t>
      </w:r>
      <w:r w:rsidRPr="002A30B8">
        <w:t xml:space="preserve">prefs.presentation.syntaxColor.</w:t>
      </w:r>
      <w:r>
        <w:t xml:space="preserve">catalogingFormat</w:t>
      </w:r>
      <w:r w:rsidRPr="002A30B8">
        <w:t xml:space="preserve">.regexFormatPair</w:t>
      </w:r>
      <w:r>
        <w:t xml:space="preserve">' n'est pas présente dans le dialogue 'Preference'.</w:t>
      </w:r>
    </w:p>
    <w:p>
      <w:r>
        <w:br/>
        <w:t xml:space="preserve"> La boîte de dialogue Préférences utilisateur est accessible via le menu Options/Préférences. Les données initiales de tous les champs de la boîte de dialogue sont remplies en fonction des préférences figurant dans le fichier 'user_Prefs.txt'. </w:t>
      </w:r>
    </w:p>
    <w:p w:rsidR="005C7E4D" w:rsidP="005C7E4D" w:rsidRDefault="005C7E4D" w14:paraId="3ECC27D8" w14:textId="77777777"/>
    <w:p w:rsidR="005C7E4D" w:rsidP="005C7E4D" w:rsidRDefault="005C7E4D" w14:paraId="392155BF" w14:textId="5D39A2FD">
      <w:r>
        <w:rPr>
          <w:noProof/>
        </w:rPr>
        <w:t xml:space="preserve"> </w:t>
      </w:r>
      <w:r>
        <w:rPr>
          <w:noProof/>
        </w:rPr>
        <w:drawing>
          <wp:inline distT="0" distB="0" distL="0" distR="0" wp14:anchorId="72A94686" wp14:editId="630377CA">
            <wp:extent cx="5940425" cy="3794760"/>
            <wp:effectExtent l="0" t="0" r="317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794760"/>
                    </a:xfrm>
                    <a:prstGeom prst="rect">
                      <a:avLst/>
                    </a:prstGeom>
                  </pic:spPr>
                </pic:pic>
              </a:graphicData>
            </a:graphic>
          </wp:inline>
        </w:drawing>
      </w:r>
    </w:p>
    <w:p>
      <w:r>
        <w:t xml:space="preserve">Cette boîte de dialogue permet de définir les groupes de préférences suivants :</w:t>
      </w:r>
    </w:p>
    <w:p>
      <w:pPr>
        <w:pStyle w:val="ListParagraph"/>
        <w:numPr>
          <w:ilvl w:val="0"/>
          <w:numId w:val="15"/>
        </w:numPr>
      </w:pPr>
      <w:r>
        <w:t xml:space="preserve">Page d'</w:t>
      </w:r>
      <w:r>
        <w:t xml:space="preserve">accueil</w:t>
      </w:r>
    </w:p>
    <w:p>
      <w:pPr>
        <w:pStyle w:val="ListParagraph"/>
        <w:numPr>
          <w:ilvl w:val="0"/>
          <w:numId w:val="15"/>
        </w:numPr>
      </w:pPr>
      <w:r>
        <w:t xml:space="preserve">Télécharger</w:t>
      </w:r>
    </w:p>
    <w:p>
      <w:pPr>
        <w:pStyle w:val="ListParagraph"/>
        <w:numPr>
          <w:ilvl w:val="0"/>
          <w:numId w:val="15"/>
        </w:numPr>
      </w:pPr>
      <w:r>
        <w:t xml:space="preserve">Commandement </w:t>
      </w:r>
    </w:p>
    <w:p>
      <w:pPr>
        <w:pStyle w:val="ListParagraph"/>
        <w:numPr>
          <w:ilvl w:val="0"/>
          <w:numId w:val="15"/>
        </w:numPr>
      </w:pPr>
      <w:r>
        <w:lastRenderedPageBreak/>
        <w:t xml:space="preserve">Messages</w:t>
      </w:r>
    </w:p>
    <w:p>
      <w:pPr>
        <w:pStyle w:val="ListParagraph"/>
        <w:numPr>
          <w:ilvl w:val="0"/>
          <w:numId w:val="15"/>
        </w:numPr>
      </w:pPr>
      <w:r>
        <w:t xml:space="preserve">Taille de la police de l'objet de l'écran</w:t>
      </w:r>
    </w:p>
    <w:p>
      <w:pPr>
        <w:pStyle w:val="ListParagraph"/>
        <w:numPr>
          <w:ilvl w:val="0"/>
          <w:numId w:val="15"/>
        </w:numPr>
      </w:pPr>
      <w:r>
        <w:t xml:space="preserve">Url </w:t>
      </w:r>
      <w:r>
        <w:t xml:space="preserve">de l'information sur les boutons de script par défaut</w:t>
      </w:r>
    </w:p>
    <w:p>
      <w:r>
        <w:t xml:space="preserve">Après avoir appuyé sur le bouton "OK", les paramètres de l'utilisateur seront enregistrés dans 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OCLC\WinIBW4\Prefs\user_Prefs</w:t>
      </w:r>
      <w:r w:rsidRPr="00E35679">
        <w:rPr>
          <w:rFonts w:cs="Arial"/>
          <w:i/>
          <w:color w:val="000000" w:themeColor="text1"/>
          <w:szCs w:val="22"/>
          <w:highlight w:val="white"/>
        </w:rPr>
        <w:t xml:space="preserve">.txt</w:t>
      </w:r>
      <w:r>
        <w:rPr>
          <w:rFonts w:cs="Arial"/>
          <w:color w:val="000000" w:themeColor="text1"/>
          <w:szCs w:val="22"/>
        </w:rPr>
        <w:t xml:space="preserve">" </w:t>
      </w:r>
      <w:r>
        <w:rPr>
          <w:rFonts w:cs="Arial"/>
          <w:color w:val="000000" w:themeColor="text1"/>
          <w:szCs w:val="22"/>
        </w:rPr>
        <w:t xml:space="preserve">sous le profil de l'utilisateur. Si vous cliquez sur </w:t>
      </w:r>
      <w:r>
        <w:t xml:space="preserve">le bouton "Annuler", les paramètres mis à jour de l'utilisateur ne seront pas sauvegardés.</w:t>
      </w:r>
    </w:p>
    <w:p>
      <w:r>
        <w:t xml:space="preserve">Lorsqu'un utilisateur souhaite modifier la position de la ligne de commande en </w:t>
      </w:r>
      <w:r w:rsidR="001B0411">
        <w:t xml:space="preserve">commutant la sélection entre "Afficher la ligne de commande en bas" et "Afficher la ligne de commande en haut" ou souhaite modifier la taille de la police de la ligne de commande, la boîte de message suivante s'affiche : </w:t>
      </w:r>
    </w:p>
    <w:p w:rsidR="001B0411" w:rsidP="005C7E4D" w:rsidRDefault="001B0411" w14:paraId="48ED8576" w14:textId="37E77464">
      <w:r>
        <w:rPr>
          <w:noProof/>
        </w:rPr>
        <w:drawing>
          <wp:inline distT="0" distB="0" distL="0" distR="0" wp14:anchorId="3313C6E4" wp14:editId="18C1F2BF">
            <wp:extent cx="4924425" cy="2085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24425" cy="2085975"/>
                    </a:xfrm>
                    <a:prstGeom prst="rect">
                      <a:avLst/>
                    </a:prstGeom>
                  </pic:spPr>
                </pic:pic>
              </a:graphicData>
            </a:graphic>
          </wp:inline>
        </w:drawing>
      </w:r>
    </w:p>
    <w:p>
      <w:r>
        <w:t xml:space="preserve">La modification souhaitée sera effectuée après le redémarrage automatique de WinIBW4 lorsque l'on appuie sur le bouton "Oui". Dans le </w:t>
      </w:r>
      <w:r>
        <w:t xml:space="preserve">cas contraire, aucune modification n'est apportée et les sélections d'origine dans la boîte de dialogue "Préférences" </w:t>
      </w:r>
      <w:r w:rsidR="00EB7ACB">
        <w:t xml:space="preserve">sont </w:t>
      </w:r>
      <w:r w:rsidR="00B45C8C">
        <w:t xml:space="preserve">rétablies</w:t>
      </w:r>
      <w:r>
        <w:t xml:space="preserve">. </w:t>
      </w:r>
    </w:p>
    <w:p>
      <w:pPr>
        <w:pStyle w:val="Heading3"/>
      </w:pPr>
      <w:bookmarkStart w:name="_Toc462663513" w:id="86"/>
      <w:bookmarkStart w:name="_Ref494796879" w:id="87"/>
      <w:bookmarkStart w:name="_Ref495047220" w:id="88"/>
      <w:bookmarkStart w:name="_Toc157780836" w:id="89"/>
      <w:r>
        <w:t xml:space="preserve">Page d'accueil</w:t>
      </w:r>
      <w:bookmarkEnd w:id="86"/>
      <w:bookmarkEnd w:id="87"/>
      <w:bookmarkEnd w:id="88"/>
      <w:bookmarkEnd w:id="89"/>
    </w:p>
    <w:p>
      <w:pPr>
        <w:rPr>
          <w:szCs w:val="22"/>
        </w:rPr>
      </w:pPr>
      <w:r w:rsidRPr="00C42DD0">
        <w:rPr>
          <w:szCs w:val="22"/>
        </w:rPr>
        <w:t xml:space="preserve">Ce </w:t>
      </w:r>
      <w:r>
        <w:rPr>
          <w:szCs w:val="22"/>
        </w:rPr>
        <w:t xml:space="preserve">champ </w:t>
      </w:r>
      <w:r w:rsidRPr="00C42DD0">
        <w:rPr>
          <w:szCs w:val="22"/>
        </w:rPr>
        <w:t xml:space="preserve">spécifie l'URL de la page </w:t>
      </w:r>
      <w:r>
        <w:rPr>
          <w:szCs w:val="22"/>
        </w:rPr>
        <w:t xml:space="preserve">que </w:t>
      </w:r>
      <w:r>
        <w:rPr>
          <w:szCs w:val="22"/>
        </w:rPr>
        <w:t xml:space="preserve">WinIBW4 </w:t>
      </w:r>
      <w:r w:rsidRPr="00C42DD0">
        <w:rPr>
          <w:szCs w:val="22"/>
        </w:rPr>
        <w:t xml:space="preserve">ouvre </w:t>
      </w:r>
      <w:r>
        <w:rPr>
          <w:szCs w:val="22"/>
        </w:rPr>
        <w:t xml:space="preserve">dans l'un des cas suivants :</w:t>
      </w:r>
    </w:p>
    <w:p>
      <w:pPr>
        <w:pStyle w:val="ListParagraph"/>
        <w:numPr>
          <w:ilvl w:val="0"/>
          <w:numId w:val="17"/>
        </w:numPr>
        <w:rPr>
          <w:szCs w:val="22"/>
        </w:rPr>
      </w:pPr>
      <w:r w:rsidRPr="00466DB5">
        <w:rPr>
          <w:szCs w:val="22"/>
        </w:rPr>
        <w:t xml:space="preserve">Lorsque </w:t>
      </w:r>
      <w:r>
        <w:rPr>
          <w:szCs w:val="22"/>
        </w:rPr>
        <w:t xml:space="preserve">WinIBW4 </w:t>
      </w:r>
      <w:r>
        <w:rPr>
          <w:szCs w:val="22"/>
        </w:rPr>
        <w:t xml:space="preserve">démarre</w:t>
      </w:r>
      <w:r w:rsidRPr="00466DB5">
        <w:rPr>
          <w:szCs w:val="22"/>
        </w:rPr>
        <w:t xml:space="preserve">. </w:t>
      </w:r>
    </w:p>
    <w:p>
      <w:pPr>
        <w:pStyle w:val="ListParagraph"/>
        <w:numPr>
          <w:ilvl w:val="0"/>
          <w:numId w:val="17"/>
        </w:numPr>
        <w:rPr>
          <w:szCs w:val="22"/>
        </w:rPr>
      </w:pPr>
      <w:r>
        <w:rPr>
          <w:szCs w:val="22"/>
        </w:rPr>
        <w:t xml:space="preserve">Lorsqu'</w:t>
      </w:r>
      <w:r w:rsidRPr="00466DB5">
        <w:rPr>
          <w:szCs w:val="22"/>
        </w:rPr>
        <w:t xml:space="preserve">un utilisateur appuie sur le menu "Fichier/Démarrer la page". </w:t>
      </w:r>
    </w:p>
    <w:p>
      <w:pPr>
        <w:pStyle w:val="ListParagraph"/>
        <w:numPr>
          <w:ilvl w:val="0"/>
          <w:numId w:val="17"/>
        </w:numPr>
        <w:rPr>
          <w:szCs w:val="22"/>
        </w:rPr>
      </w:pPr>
      <w:r>
        <w:rPr>
          <w:szCs w:val="22"/>
        </w:rPr>
        <w:t xml:space="preserve">Lorsqu'</w:t>
      </w:r>
      <w:r w:rsidRPr="00466DB5">
        <w:rPr>
          <w:szCs w:val="22"/>
        </w:rPr>
        <w:t xml:space="preserve">un utilisateur appuie sur le menu "Fichier/Fermer la session".</w:t>
      </w:r>
    </w:p>
    <w:p>
      <w:pPr>
        <w:rPr>
          <w:szCs w:val="22"/>
        </w:rPr>
      </w:pPr>
      <w:r>
        <w:rPr>
          <w:szCs w:val="22"/>
        </w:rPr>
        <w:t xml:space="preserve">L'emplacement (qui doit être une URL valide) peut être défini de deux manières :</w:t>
      </w:r>
    </w:p>
    <w:p>
      <w:pPr>
        <w:pStyle w:val="ListParagraph"/>
        <w:numPr>
          <w:ilvl w:val="0"/>
          <w:numId w:val="16"/>
        </w:numPr>
        <w:ind w:start="720"/>
        <w:rPr>
          <w:szCs w:val="22"/>
        </w:rPr>
      </w:pPr>
      <w:r w:rsidRPr="00163DB1">
        <w:rPr>
          <w:szCs w:val="22"/>
        </w:rPr>
        <w:t xml:space="preserve">L'utilisateur peut saisir l'URL </w:t>
      </w:r>
      <w:r>
        <w:rPr>
          <w:szCs w:val="22"/>
        </w:rPr>
        <w:t xml:space="preserve">ou le chemin d'accès complet à </w:t>
      </w:r>
      <w:r w:rsidRPr="00163DB1">
        <w:rPr>
          <w:szCs w:val="22"/>
        </w:rPr>
        <w:t xml:space="preserve">la page de démarrage </w:t>
      </w:r>
      <w:r>
        <w:rPr>
          <w:szCs w:val="22"/>
        </w:rPr>
        <w:t xml:space="preserve">(y compris le nom du </w:t>
      </w:r>
      <w:r w:rsidRPr="00163DB1">
        <w:rPr>
          <w:szCs w:val="22"/>
        </w:rPr>
        <w:t xml:space="preserve">fichier de la page de démarrage</w:t>
      </w:r>
      <w:r>
        <w:rPr>
          <w:szCs w:val="22"/>
        </w:rPr>
        <w:t xml:space="preserve">)</w:t>
      </w:r>
      <w:r w:rsidRPr="00163DB1">
        <w:rPr>
          <w:szCs w:val="22"/>
        </w:rPr>
        <w:t xml:space="preserve">.  </w:t>
      </w:r>
    </w:p>
    <w:p>
      <w:pPr>
        <w:pStyle w:val="ListParagraph"/>
        <w:numPr>
          <w:ilvl w:val="0"/>
          <w:numId w:val="16"/>
        </w:numPr>
        <w:ind w:start="720"/>
        <w:rPr>
          <w:szCs w:val="22"/>
        </w:rPr>
      </w:pPr>
      <w:r w:rsidRPr="00163DB1">
        <w:rPr>
          <w:szCs w:val="22"/>
        </w:rPr>
        <w:t xml:space="preserve">L'utilisateur peut utiliser le </w:t>
      </w:r>
      <w:r w:rsidRPr="00163DB1">
        <w:rPr>
          <w:szCs w:val="22"/>
        </w:rPr>
        <w:t xml:space="preserve">bouton </w:t>
      </w:r>
      <w:r w:rsidRPr="00163DB1">
        <w:rPr>
          <w:b/>
          <w:szCs w:val="22"/>
        </w:rPr>
        <w:t xml:space="preserve">Browse... </w:t>
      </w:r>
      <w:r w:rsidRPr="00163DB1">
        <w:rPr>
          <w:szCs w:val="22"/>
        </w:rPr>
        <w:t xml:space="preserve">pour ouvrir une boîte de dialogue standard permettant de sélectionner un fichier de page de démarrage. </w:t>
      </w:r>
      <w:r>
        <w:rPr>
          <w:szCs w:val="22"/>
        </w:rPr>
        <w:t xml:space="preserve">Si </w:t>
      </w:r>
      <w:r w:rsidRPr="00163DB1">
        <w:rPr>
          <w:szCs w:val="22"/>
        </w:rPr>
        <w:t xml:space="preserve">un fichier </w:t>
      </w:r>
      <w:r>
        <w:rPr>
          <w:szCs w:val="22"/>
        </w:rPr>
        <w:t xml:space="preserve">est </w:t>
      </w:r>
      <w:r w:rsidRPr="00163DB1">
        <w:rPr>
          <w:szCs w:val="22"/>
        </w:rPr>
        <w:t xml:space="preserve">spécifié dans un </w:t>
      </w:r>
      <w:r w:rsidRPr="00163DB1">
        <w:rPr>
          <w:szCs w:val="22"/>
        </w:rPr>
        <w:t xml:space="preserve">emplacement sur l'ordinateur/un </w:t>
      </w:r>
      <w:r>
        <w:rPr>
          <w:szCs w:val="22"/>
        </w:rPr>
        <w:t xml:space="preserve">lecteur réseau</w:t>
      </w:r>
      <w:r w:rsidRPr="00163DB1">
        <w:rPr>
          <w:szCs w:val="22"/>
        </w:rPr>
        <w:t xml:space="preserve">, WinIBW4 l'ajustera à la forme </w:t>
      </w:r>
      <w:r>
        <w:rPr>
          <w:szCs w:val="22"/>
        </w:rPr>
        <w:t xml:space="preserve">:  </w:t>
      </w:r>
      <w:r>
        <w:rPr>
          <w:szCs w:val="22"/>
        </w:rPr>
        <w:t xml:space="preserve">'</w:t>
      </w:r>
      <w:r w:rsidRPr="00742200">
        <w:rPr>
          <w:szCs w:val="22"/>
        </w:rPr>
        <w:t xml:space="preserve">file:</w:t>
      </w:r>
      <w:r w:rsidRPr="00742200">
        <w:rPr>
          <w:i/>
          <w:szCs w:val="22"/>
        </w:rPr>
        <w:t xml:space="preserve">///&lt;nom de </w:t>
      </w:r>
      <w:r w:rsidRPr="00742200">
        <w:rPr>
          <w:szCs w:val="22"/>
        </w:rPr>
        <w:t xml:space="preserve">chemin </w:t>
      </w:r>
      <w:r w:rsidRPr="00742200">
        <w:rPr>
          <w:szCs w:val="22"/>
        </w:rPr>
        <w:t xml:space="preserve">complet </w:t>
      </w:r>
      <w:r w:rsidRPr="00742200">
        <w:rPr>
          <w:i/>
          <w:szCs w:val="22"/>
        </w:rPr>
        <w:t xml:space="preserve">du fichier</w:t>
      </w:r>
      <w:r>
        <w:rPr>
          <w:szCs w:val="22"/>
        </w:rPr>
        <w:t xml:space="preserve">&gt;' </w:t>
      </w:r>
      <w:r>
        <w:t xml:space="preserve">avant de l'</w:t>
      </w:r>
      <w:r>
        <w:t xml:space="preserve">utiliser.</w:t>
      </w:r>
    </w:p>
    <w:p>
      <w:pPr>
        <w:rPr>
          <w:szCs w:val="22"/>
        </w:rPr>
      </w:pPr>
      <w:r>
        <w:rPr>
          <w:rFonts w:hint="eastAsia"/>
          <w:szCs w:val="22"/>
        </w:rPr>
        <w:t xml:space="preserve">La valeur de ce champ sera la valeur de la </w:t>
      </w:r>
      <w:r>
        <w:rPr>
          <w:lang w:eastAsia="zh-CN"/>
        </w:rPr>
        <w:t xml:space="preserve">préférence </w:t>
      </w:r>
      <w:r>
        <w:rPr>
          <w:szCs w:val="22"/>
        </w:rPr>
        <w:t xml:space="preserve">"</w:t>
      </w:r>
      <w:r w:rsidRPr="00AD7DB8">
        <w:rPr>
          <w:lang w:eastAsia="zh-CN"/>
        </w:rPr>
        <w:t xml:space="preserve">prefs.startPageLocation</w:t>
      </w:r>
      <w:r>
        <w:rPr>
          <w:lang w:eastAsia="zh-CN"/>
        </w:rPr>
        <w:t xml:space="preserve">".</w:t>
      </w:r>
    </w:p>
    <w:p>
      <w:pPr>
        <w:pStyle w:val="Heading3"/>
      </w:pPr>
      <w:bookmarkStart w:name="_Toc462663514" w:id="90"/>
      <w:bookmarkStart w:name="_Ref495047440" w:id="91"/>
      <w:bookmarkStart w:name="_Toc157780837" w:id="92"/>
      <w:r>
        <w:rPr>
          <w:rFonts w:ascii="Segoe UI" w:hAnsi="Segoe UI" w:cs="Segoe UI"/>
          <w:color w:val="172B4D"/>
          <w:sz w:val="21"/>
          <w:szCs w:val="21"/>
          <w:shd w:val="clear" w:color="auto" w:fill="FFFFFF"/>
        </w:rPr>
        <w:lastRenderedPageBreak/>
        <w:t xml:space="preserve">download.</w:t>
      </w:r>
      <w:r w:rsidR="005C7E4D">
        <w:t xml:space="preserve">fileLocationsDownload </w:t>
      </w:r>
      <w:r w:rsidR="005C7E4D">
        <w:t xml:space="preserve">destination</w:t>
      </w:r>
      <w:bookmarkEnd w:id="90"/>
      <w:bookmarkEnd w:id="91"/>
      <w:bookmarkEnd w:id="92"/>
    </w:p>
    <w:p>
      <w:pPr>
        <w:rPr>
          <w:szCs w:val="22"/>
        </w:rPr>
      </w:pPr>
      <w:r w:rsidRPr="00C42DD0">
        <w:rPr>
          <w:szCs w:val="22"/>
        </w:rPr>
        <w:t xml:space="preserve">Ce </w:t>
      </w:r>
      <w:r>
        <w:rPr>
          <w:szCs w:val="22"/>
        </w:rPr>
        <w:t xml:space="preserve">champ </w:t>
      </w:r>
      <w:r w:rsidRPr="00C42DD0">
        <w:rPr>
          <w:szCs w:val="22"/>
        </w:rPr>
        <w:t xml:space="preserve">indique </w:t>
      </w:r>
      <w:r>
        <w:rPr>
          <w:szCs w:val="22"/>
        </w:rPr>
        <w:t xml:space="preserve">l'emplacement du fichier de destination où la sortie de la commande de téléchargement est stockée. </w:t>
      </w:r>
    </w:p>
    <w:p>
      <w:pPr>
        <w:rPr>
          <w:szCs w:val="22"/>
        </w:rPr>
      </w:pPr>
      <w:r>
        <w:rPr>
          <w:szCs w:val="22"/>
        </w:rPr>
        <w:t xml:space="preserve">L'emplacement (soit un URL valide, soit </w:t>
      </w:r>
      <w:r w:rsidRPr="00163DB1">
        <w:rPr>
          <w:szCs w:val="22"/>
        </w:rPr>
        <w:t xml:space="preserve">un emplacement sur l'</w:t>
      </w:r>
      <w:r w:rsidRPr="00163DB1">
        <w:rPr>
          <w:szCs w:val="22"/>
        </w:rPr>
        <w:t xml:space="preserve">ordinateur de </w:t>
      </w:r>
      <w:r>
        <w:rPr>
          <w:szCs w:val="22"/>
        </w:rPr>
        <w:t xml:space="preserve">l'</w:t>
      </w:r>
      <w:r w:rsidRPr="00163DB1">
        <w:rPr>
          <w:szCs w:val="22"/>
        </w:rPr>
        <w:t xml:space="preserve">utilisateur/le </w:t>
      </w:r>
      <w:r>
        <w:rPr>
          <w:szCs w:val="22"/>
        </w:rPr>
        <w:t xml:space="preserve">lecteur réseau) peut être défini de deux manières :</w:t>
      </w:r>
    </w:p>
    <w:p>
      <w:pPr>
        <w:pStyle w:val="ListParagraph"/>
        <w:numPr>
          <w:ilvl w:val="0"/>
          <w:numId w:val="16"/>
        </w:numPr>
        <w:ind w:start="720"/>
        <w:rPr>
          <w:szCs w:val="22"/>
        </w:rPr>
      </w:pPr>
      <w:r w:rsidRPr="00163DB1">
        <w:rPr>
          <w:szCs w:val="22"/>
        </w:rPr>
        <w:t xml:space="preserve">L'utilisateur peut saisir l'URL </w:t>
      </w:r>
      <w:r>
        <w:rPr>
          <w:szCs w:val="22"/>
        </w:rPr>
        <w:t xml:space="preserve">ou le chemin d'accès complet </w:t>
      </w:r>
      <w:r w:rsidRPr="00163DB1">
        <w:rPr>
          <w:szCs w:val="22"/>
        </w:rPr>
        <w:t xml:space="preserve">du </w:t>
      </w:r>
      <w:r w:rsidRPr="00163DB1">
        <w:rPr>
          <w:szCs w:val="22"/>
        </w:rPr>
        <w:t xml:space="preserve">fichier de destination du </w:t>
      </w:r>
      <w:r>
        <w:rPr>
          <w:szCs w:val="22"/>
        </w:rPr>
        <w:t xml:space="preserve">téléchargement, y compris le nom du </w:t>
      </w:r>
      <w:r w:rsidRPr="00163DB1">
        <w:rPr>
          <w:szCs w:val="22"/>
        </w:rPr>
        <w:t xml:space="preserve">fichier de </w:t>
      </w:r>
      <w:r>
        <w:rPr>
          <w:szCs w:val="22"/>
        </w:rPr>
        <w:t xml:space="preserve">destination du téléchargement.</w:t>
      </w:r>
      <w:r w:rsidRPr="00163DB1">
        <w:rPr>
          <w:szCs w:val="22"/>
        </w:rPr>
        <w:t xml:space="preserve">  </w:t>
      </w:r>
    </w:p>
    <w:p>
      <w:pPr>
        <w:pStyle w:val="ListParagraph"/>
        <w:numPr>
          <w:ilvl w:val="0"/>
          <w:numId w:val="16"/>
        </w:numPr>
        <w:ind w:start="720"/>
        <w:rPr>
          <w:szCs w:val="22"/>
        </w:rPr>
      </w:pPr>
      <w:r w:rsidRPr="00163DB1">
        <w:rPr>
          <w:szCs w:val="22"/>
        </w:rPr>
        <w:t xml:space="preserve">Un utilisateur peut utiliser le </w:t>
      </w:r>
      <w:r w:rsidRPr="00163DB1">
        <w:rPr>
          <w:szCs w:val="22"/>
        </w:rPr>
        <w:t xml:space="preserve">bouton </w:t>
      </w:r>
      <w:r w:rsidRPr="00163DB1">
        <w:rPr>
          <w:b/>
          <w:szCs w:val="22"/>
        </w:rPr>
        <w:t xml:space="preserve">Parcourir... </w:t>
      </w:r>
      <w:r w:rsidRPr="00163DB1">
        <w:rPr>
          <w:szCs w:val="22"/>
        </w:rPr>
        <w:t xml:space="preserve">pour ouvrir une boîte de dialogue standard permettant de sélectionner un </w:t>
      </w:r>
      <w:r w:rsidRPr="00163DB1">
        <w:rPr>
          <w:szCs w:val="22"/>
        </w:rPr>
        <w:t xml:space="preserve">fichier de </w:t>
      </w:r>
      <w:r>
        <w:rPr>
          <w:szCs w:val="22"/>
        </w:rPr>
        <w:t xml:space="preserve">destination de téléchargement. </w:t>
      </w:r>
    </w:p>
    <w:p>
      <w:pPr>
        <w:rPr>
          <w:szCs w:val="22"/>
        </w:rPr>
      </w:pPr>
      <w:r>
        <w:rPr>
          <w:rFonts w:hint="eastAsia"/>
          <w:szCs w:val="22"/>
        </w:rPr>
        <w:t xml:space="preserve">La valeur de ce champ sera la valeur de la </w:t>
      </w:r>
      <w:r>
        <w:rPr>
          <w:lang w:eastAsia="zh-CN"/>
        </w:rPr>
        <w:t xml:space="preserve">préférence </w:t>
      </w:r>
      <w:r>
        <w:rPr>
          <w:szCs w:val="22"/>
        </w:rPr>
        <w:t xml:space="preserve">"</w:t>
      </w:r>
      <w:r w:rsidRPr="00482475">
        <w:rPr>
          <w:lang w:eastAsia="zh-CN"/>
        </w:rPr>
        <w:t xml:space="preserve">prefs.downLoadLocation</w:t>
      </w:r>
      <w:r>
        <w:rPr>
          <w:lang w:eastAsia="zh-CN"/>
        </w:rPr>
        <w:t xml:space="preserve">".</w:t>
      </w:r>
    </w:p>
    <w:p>
      <w:pPr>
        <w:pStyle w:val="Heading3"/>
      </w:pPr>
      <w:bookmarkStart w:name="_Toc157780838" w:id="93"/>
      <w:r>
        <w:t xml:space="preserve">Barre de commande</w:t>
      </w:r>
      <w:bookmarkEnd w:id="93"/>
    </w:p>
    <w:p>
      <w:pPr>
        <w:rPr>
          <w:rFonts w:cs="Arial"/>
          <w:color w:val="000000" w:themeColor="text1"/>
          <w:szCs w:val="22"/>
        </w:rPr>
      </w:pPr>
      <w:r w:rsidRPr="00D90CB5">
        <w:rPr>
          <w:szCs w:val="22"/>
        </w:rPr>
        <w:t xml:space="preserve">L'historique des commandes utilisées dans la ligne de commande est conservé dans la liste d'historique de WinIBW4</w:t>
      </w:r>
      <w:r>
        <w:rPr>
          <w:szCs w:val="22"/>
        </w:rPr>
        <w:t xml:space="preserve">. La </w:t>
      </w:r>
      <w:r>
        <w:rPr>
          <w:szCs w:val="22"/>
        </w:rPr>
        <w:t xml:space="preserve">liste est remplie (</w:t>
      </w:r>
      <w:r>
        <w:rPr>
          <w:rFonts w:cs="Arial"/>
          <w:color w:val="000000" w:themeColor="text1"/>
          <w:szCs w:val="22"/>
        </w:rPr>
        <w:t xml:space="preserve">au démarrage de WinIBW4) </w:t>
      </w:r>
      <w:r>
        <w:rPr>
          <w:szCs w:val="22"/>
        </w:rPr>
        <w:t xml:space="preserve">avec les données stockées </w:t>
      </w:r>
      <w:r w:rsidRPr="00365BFD">
        <w:rPr>
          <w:szCs w:val="22"/>
        </w:rPr>
        <w:t xml:space="preserve">dans </w:t>
      </w:r>
      <w:r>
        <w:rPr>
          <w:szCs w:val="22"/>
        </w:rPr>
        <w:t xml:space="preserve">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OCLC\WinIBW4\Prefs\commandHistory</w:t>
      </w:r>
      <w:r w:rsidRPr="0077258D">
        <w:rPr>
          <w:i/>
          <w:szCs w:val="22"/>
        </w:rPr>
        <w:t xml:space="preserve">.txt</w:t>
      </w:r>
      <w:r>
        <w:rPr>
          <w:rFonts w:cs="Arial"/>
          <w:color w:val="000000" w:themeColor="text1"/>
          <w:szCs w:val="22"/>
        </w:rPr>
        <w:t xml:space="preserve">' </w:t>
      </w:r>
      <w:r>
        <w:rPr>
          <w:rFonts w:cs="Arial"/>
          <w:color w:val="000000" w:themeColor="text1"/>
          <w:szCs w:val="22"/>
        </w:rPr>
        <w:t xml:space="preserve">sous le profil de l'utilisateur. </w:t>
      </w:r>
    </w:p>
    <w:p>
      <w:pPr>
        <w:rPr>
          <w:szCs w:val="22"/>
        </w:rPr>
      </w:pPr>
      <w:r>
        <w:rPr>
          <w:szCs w:val="22"/>
        </w:rPr>
        <w:t xml:space="preserve">Dans le groupe "Historique des commandes"</w:t>
      </w:r>
      <w:r w:rsidRPr="00D90CB5">
        <w:rPr>
          <w:szCs w:val="22"/>
        </w:rPr>
        <w:t xml:space="preserve">, il est </w:t>
      </w:r>
      <w:r>
        <w:rPr>
          <w:szCs w:val="22"/>
        </w:rPr>
        <w:t xml:space="preserve">possible de spécifier des détails sur l'historique des commandes et d'effacer l'historique. </w:t>
      </w:r>
    </w:p>
    <w:p>
      <w:pPr>
        <w:rPr>
          <w:szCs w:val="22"/>
        </w:rPr>
      </w:pPr>
      <w:r>
        <w:rPr>
          <w:szCs w:val="22"/>
        </w:rPr>
        <w:t xml:space="preserve">En outre, la position de la barre de commande peut être mise à jour dans WinIBW4.</w:t>
      </w:r>
    </w:p>
    <w:p>
      <w:pPr>
        <w:pStyle w:val="Heading4"/>
      </w:pPr>
      <w:bookmarkStart w:name="_Toc462663521" w:id="94"/>
      <w:bookmarkStart w:name="_Ref494718065" w:id="95"/>
      <w:bookmarkStart w:name="_Ref495392935" w:id="96"/>
      <w:bookmarkStart w:name="_Ref495392953" w:id="97"/>
      <w:bookmarkStart w:name="_Toc157780839" w:id="98"/>
      <w:r>
        <w:t xml:space="preserve">Afficher l'</w:t>
      </w:r>
      <w:r w:rsidRPr="002E670D">
        <w:t xml:space="preserve">historique de la </w:t>
      </w:r>
      <w:r>
        <w:t xml:space="preserve">ligne de </w:t>
      </w:r>
      <w:r w:rsidRPr="002E670D">
        <w:t xml:space="preserve">commande</w:t>
      </w:r>
      <w:bookmarkEnd w:id="94"/>
      <w:bookmarkEnd w:id="95"/>
      <w:bookmarkEnd w:id="96"/>
      <w:bookmarkEnd w:id="97"/>
      <w:bookmarkEnd w:id="98"/>
    </w:p>
    <w:p>
      <w:pPr>
        <w:rPr>
          <w:szCs w:val="22"/>
        </w:rPr>
      </w:pPr>
      <w:r w:rsidRPr="00365BFD">
        <w:rPr>
          <w:szCs w:val="22"/>
        </w:rPr>
        <w:t xml:space="preserve">Lorsque la case </w:t>
      </w:r>
      <w:r w:rsidRPr="00365BFD">
        <w:rPr>
          <w:szCs w:val="22"/>
        </w:rPr>
        <w:t xml:space="preserve">"</w:t>
      </w:r>
      <w:r>
        <w:rPr>
          <w:szCs w:val="22"/>
        </w:rPr>
        <w:t xml:space="preserve">Afficher l'</w:t>
      </w:r>
      <w:r w:rsidRPr="00365BFD">
        <w:rPr>
          <w:szCs w:val="22"/>
        </w:rPr>
        <w:t xml:space="preserve">historique des commandes" est cochée et que le </w:t>
      </w:r>
      <w:r w:rsidRPr="00365BFD">
        <w:rPr>
          <w:szCs w:val="22"/>
        </w:rPr>
        <w:t xml:space="preserve">champ </w:t>
      </w:r>
      <w:r w:rsidRPr="00365BFD">
        <w:rPr>
          <w:szCs w:val="22"/>
        </w:rPr>
        <w:t xml:space="preserve">"</w:t>
      </w:r>
      <w:r>
        <w:rPr>
          <w:szCs w:val="22"/>
        </w:rPr>
        <w:t xml:space="preserve">Nombre maximum de commandes</w:t>
      </w:r>
      <w:r w:rsidRPr="00365BFD">
        <w:rPr>
          <w:szCs w:val="22"/>
        </w:rPr>
        <w:t xml:space="preserve">" est spécifié par un nombre, un nombre spécifique des dernières commandes utilisées sera affiché </w:t>
      </w:r>
      <w:r>
        <w:rPr>
          <w:szCs w:val="22"/>
        </w:rPr>
        <w:t xml:space="preserve">lorsque le curseur se trouve sur la barre de commande et que l'utilisateur appuie sur la touche "</w:t>
      </w:r>
      <w:r w:rsidRPr="00365BFD">
        <w:rPr>
          <w:szCs w:val="22"/>
        </w:rPr>
        <w:t xml:space="preserve">flèche vers le haut</w:t>
      </w:r>
      <w:r>
        <w:rPr>
          <w:szCs w:val="22"/>
        </w:rPr>
        <w:t xml:space="preserve">" ou "</w:t>
      </w:r>
      <w:r w:rsidRPr="00365BFD">
        <w:rPr>
          <w:szCs w:val="22"/>
        </w:rPr>
        <w:t xml:space="preserve">flèche vers le bas</w:t>
      </w:r>
      <w:r>
        <w:rPr>
          <w:szCs w:val="22"/>
        </w:rPr>
        <w:t xml:space="preserve">"</w:t>
      </w:r>
      <w:r w:rsidRPr="00365BFD">
        <w:rPr>
          <w:szCs w:val="22"/>
        </w:rPr>
        <w:t xml:space="preserve">. </w:t>
      </w:r>
    </w:p>
    <w:p>
      <w:pPr>
        <w:rPr>
          <w:szCs w:val="22"/>
        </w:rPr>
      </w:pPr>
      <w:r w:rsidRPr="00365BFD">
        <w:rPr>
          <w:szCs w:val="22"/>
        </w:rPr>
        <w:t xml:space="preserve">Lorsque la </w:t>
      </w:r>
      <w:r w:rsidRPr="00365BFD">
        <w:rPr>
          <w:szCs w:val="22"/>
        </w:rPr>
        <w:t xml:space="preserve">case à cocher </w:t>
      </w:r>
      <w:r w:rsidRPr="00365BFD">
        <w:rPr>
          <w:szCs w:val="22"/>
        </w:rPr>
        <w:t xml:space="preserve">"</w:t>
      </w:r>
      <w:r>
        <w:rPr>
          <w:szCs w:val="22"/>
        </w:rPr>
        <w:t xml:space="preserve">Afficher l'</w:t>
      </w:r>
      <w:r w:rsidRPr="00365BFD">
        <w:rPr>
          <w:szCs w:val="22"/>
        </w:rPr>
        <w:t xml:space="preserve">historique des commandes" est </w:t>
      </w:r>
      <w:r w:rsidRPr="00365BFD">
        <w:rPr>
          <w:szCs w:val="22"/>
        </w:rPr>
        <w:t xml:space="preserve">décochée </w:t>
      </w:r>
      <w:r>
        <w:rPr>
          <w:szCs w:val="22"/>
        </w:rPr>
        <w:t xml:space="preserve">ou </w:t>
      </w:r>
      <w:r w:rsidRPr="00365BFD">
        <w:rPr>
          <w:szCs w:val="22"/>
        </w:rPr>
        <w:t xml:space="preserve">si le </w:t>
      </w:r>
      <w:r w:rsidRPr="00365BFD">
        <w:rPr>
          <w:szCs w:val="22"/>
        </w:rPr>
        <w:t xml:space="preserve">champ </w:t>
      </w:r>
      <w:r w:rsidRPr="00365BFD">
        <w:rPr>
          <w:szCs w:val="22"/>
        </w:rPr>
        <w:t xml:space="preserve">"</w:t>
      </w:r>
      <w:r>
        <w:rPr>
          <w:szCs w:val="22"/>
        </w:rPr>
        <w:t xml:space="preserve">Nombre maximum de commandes" </w:t>
      </w:r>
      <w:r w:rsidRPr="00365BFD">
        <w:rPr>
          <w:szCs w:val="22"/>
        </w:rPr>
        <w:t xml:space="preserve">est vide ou fixé à 0</w:t>
      </w:r>
      <w:r>
        <w:rPr>
          <w:szCs w:val="22"/>
        </w:rPr>
        <w:t xml:space="preserve">, </w:t>
      </w:r>
      <w:r w:rsidRPr="00365BFD">
        <w:rPr>
          <w:szCs w:val="22"/>
        </w:rPr>
        <w:t xml:space="preserve">aucune commande utilisée n'est affichée. </w:t>
      </w:r>
    </w:p>
    <w:p>
      <w:pPr>
        <w:rPr>
          <w:szCs w:val="22"/>
        </w:rPr>
      </w:pPr>
      <w:r>
        <w:rPr>
          <w:szCs w:val="22"/>
        </w:rPr>
        <w:t xml:space="preserve">Le fait que </w:t>
      </w:r>
      <w:r>
        <w:rPr>
          <w:rFonts w:hint="eastAsia"/>
          <w:szCs w:val="22"/>
        </w:rPr>
        <w:t xml:space="preserve">la </w:t>
      </w:r>
      <w:r w:rsidRPr="00365BFD">
        <w:rPr>
          <w:szCs w:val="22"/>
        </w:rPr>
        <w:t xml:space="preserve">case </w:t>
      </w:r>
      <w:r w:rsidRPr="00365BFD">
        <w:rPr>
          <w:szCs w:val="22"/>
        </w:rPr>
        <w:t xml:space="preserve">"</w:t>
      </w:r>
      <w:r>
        <w:rPr>
          <w:szCs w:val="22"/>
        </w:rPr>
        <w:t xml:space="preserve">Afficher l'</w:t>
      </w:r>
      <w:r w:rsidRPr="00365BFD">
        <w:rPr>
          <w:szCs w:val="22"/>
        </w:rPr>
        <w:t xml:space="preserve">historique des commandes" </w:t>
      </w:r>
      <w:r>
        <w:rPr>
          <w:rFonts w:hint="eastAsia"/>
          <w:szCs w:val="22"/>
        </w:rPr>
        <w:t xml:space="preserve">soit </w:t>
      </w:r>
      <w:r>
        <w:rPr>
          <w:szCs w:val="22"/>
        </w:rPr>
        <w:t xml:space="preserve">cochée ou non </w:t>
      </w:r>
      <w:r>
        <w:rPr>
          <w:rFonts w:hint="eastAsia"/>
          <w:szCs w:val="22"/>
        </w:rPr>
        <w:t xml:space="preserve">correspond à la valeur de la </w:t>
      </w:r>
      <w:r>
        <w:rPr>
          <w:lang w:eastAsia="zh-CN"/>
        </w:rPr>
        <w:t xml:space="preserve">préférence </w:t>
      </w:r>
      <w:r>
        <w:rPr>
          <w:szCs w:val="22"/>
        </w:rPr>
        <w:t xml:space="preserve">"</w:t>
      </w:r>
      <w:r w:rsidRPr="00482475">
        <w:rPr>
          <w:lang w:eastAsia="zh-CN"/>
        </w:rPr>
        <w:t xml:space="preserve">prefs.showHistoryCommands</w:t>
      </w:r>
      <w:r>
        <w:rPr>
          <w:lang w:eastAsia="zh-CN"/>
        </w:rPr>
        <w:t xml:space="preserve">".</w:t>
      </w:r>
    </w:p>
    <w:p>
      <w:pPr>
        <w:rPr>
          <w:szCs w:val="22"/>
        </w:rPr>
      </w:pPr>
      <w:r>
        <w:rPr>
          <w:rFonts w:hint="eastAsia"/>
          <w:szCs w:val="22"/>
        </w:rPr>
        <w:t xml:space="preserve">La valeur du </w:t>
      </w:r>
      <w:r w:rsidRPr="00365BFD">
        <w:rPr>
          <w:szCs w:val="22"/>
        </w:rPr>
        <w:t xml:space="preserve">champ </w:t>
      </w:r>
      <w:r w:rsidRPr="00365BFD">
        <w:rPr>
          <w:szCs w:val="22"/>
        </w:rPr>
        <w:t xml:space="preserve">"</w:t>
      </w:r>
      <w:r>
        <w:rPr>
          <w:szCs w:val="22"/>
        </w:rPr>
        <w:t xml:space="preserve">Nombre maximal de commandes</w:t>
      </w:r>
      <w:r w:rsidRPr="00365BFD">
        <w:rPr>
          <w:szCs w:val="22"/>
        </w:rPr>
        <w:t xml:space="preserve">" sera la </w:t>
      </w:r>
      <w:r>
        <w:rPr>
          <w:rFonts w:hint="eastAsia"/>
          <w:szCs w:val="22"/>
        </w:rPr>
        <w:t xml:space="preserve">valeur de la </w:t>
      </w:r>
      <w:r>
        <w:rPr>
          <w:lang w:eastAsia="zh-CN"/>
        </w:rPr>
        <w:t xml:space="preserve">préférence </w:t>
      </w:r>
      <w:r>
        <w:rPr>
          <w:szCs w:val="22"/>
        </w:rPr>
        <w:t xml:space="preserve">"</w:t>
      </w:r>
      <w:r w:rsidRPr="00482475">
        <w:rPr>
          <w:lang w:eastAsia="zh-CN"/>
        </w:rPr>
        <w:t xml:space="preserve">prefs.maximumNumberCommands</w:t>
      </w:r>
      <w:r>
        <w:rPr>
          <w:lang w:eastAsia="zh-CN"/>
        </w:rPr>
        <w:t xml:space="preserve">".</w:t>
      </w:r>
    </w:p>
    <w:p>
      <w:pPr>
        <w:pStyle w:val="Heading4"/>
      </w:pPr>
      <w:bookmarkStart w:name="_Toc462663522" w:id="99"/>
      <w:bookmarkStart w:name="_Toc157780840" w:id="100"/>
      <w:r>
        <w:t xml:space="preserve">Effacer l</w:t>
      </w:r>
      <w:r w:rsidRPr="002E670D">
        <w:t xml:space="preserve">'historique de la ligne de commande</w:t>
      </w:r>
      <w:bookmarkEnd w:id="99"/>
      <w:bookmarkEnd w:id="100"/>
    </w:p>
    <w:p>
      <w:pPr>
        <w:rPr>
          <w:szCs w:val="22"/>
        </w:rPr>
      </w:pPr>
      <w:r w:rsidRPr="00365BFD">
        <w:rPr>
          <w:szCs w:val="22"/>
        </w:rPr>
        <w:t xml:space="preserve">Lorsque l'</w:t>
      </w:r>
      <w:r w:rsidRPr="00365BFD">
        <w:rPr>
          <w:szCs w:val="22"/>
        </w:rPr>
        <w:t xml:space="preserve">on appuie sur le bouton </w:t>
      </w:r>
      <w:r w:rsidRPr="00365BFD">
        <w:rPr>
          <w:szCs w:val="22"/>
        </w:rPr>
        <w:t xml:space="preserve">"</w:t>
      </w:r>
      <w:r>
        <w:rPr>
          <w:szCs w:val="22"/>
        </w:rPr>
        <w:t xml:space="preserve">Clear</w:t>
      </w:r>
      <w:r w:rsidRPr="00365BFD">
        <w:rPr>
          <w:szCs w:val="22"/>
        </w:rPr>
        <w:t xml:space="preserve">", la liste historique est vide, c'est-à-dire qu'avec les </w:t>
      </w:r>
      <w:r w:rsidRPr="00365BFD">
        <w:rPr>
          <w:szCs w:val="22"/>
        </w:rPr>
        <w:t xml:space="preserve">touches </w:t>
      </w:r>
      <w:r>
        <w:rPr>
          <w:szCs w:val="22"/>
        </w:rPr>
        <w:t xml:space="preserve">"</w:t>
      </w:r>
      <w:r w:rsidRPr="00365BFD">
        <w:rPr>
          <w:szCs w:val="22"/>
        </w:rPr>
        <w:t xml:space="preserve">Up-Arrow</w:t>
      </w:r>
      <w:r>
        <w:rPr>
          <w:szCs w:val="22"/>
        </w:rPr>
        <w:t xml:space="preserve">" </w:t>
      </w:r>
      <w:r w:rsidRPr="00365BFD">
        <w:rPr>
          <w:szCs w:val="22"/>
        </w:rPr>
        <w:t xml:space="preserve">et </w:t>
      </w:r>
      <w:r>
        <w:rPr>
          <w:szCs w:val="22"/>
        </w:rPr>
        <w:t xml:space="preserve">"</w:t>
      </w:r>
      <w:r w:rsidRPr="00365BFD">
        <w:rPr>
          <w:szCs w:val="22"/>
        </w:rPr>
        <w:t xml:space="preserve">Down-Arrow</w:t>
      </w:r>
      <w:r>
        <w:rPr>
          <w:szCs w:val="22"/>
        </w:rPr>
        <w:t xml:space="preserve">"</w:t>
      </w:r>
      <w:r>
        <w:rPr>
          <w:szCs w:val="22"/>
        </w:rPr>
        <w:t xml:space="preserve">, </w:t>
      </w:r>
      <w:r w:rsidRPr="00365BFD">
        <w:rPr>
          <w:szCs w:val="22"/>
        </w:rPr>
        <w:t xml:space="preserve">rien n'est affiché dans la ligne de commande. En </w:t>
      </w:r>
      <w:r w:rsidRPr="00365BFD">
        <w:rPr>
          <w:szCs w:val="22"/>
        </w:rPr>
        <w:t xml:space="preserve">outre, la liste historique mise à jour sera enregistrée dans </w:t>
      </w:r>
      <w:r>
        <w:rPr>
          <w:szCs w:val="22"/>
        </w:rPr>
        <w:t xml:space="preserve">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OCLC\WinIBW4\Prefs\commandHistory</w:t>
      </w:r>
      <w:r w:rsidRPr="0077258D">
        <w:rPr>
          <w:i/>
          <w:szCs w:val="22"/>
        </w:rPr>
        <w:t xml:space="preserve">.txt</w:t>
      </w:r>
      <w:r>
        <w:rPr>
          <w:rFonts w:cs="Arial"/>
          <w:color w:val="000000" w:themeColor="text1"/>
          <w:szCs w:val="22"/>
        </w:rPr>
        <w:t xml:space="preserve">' de </w:t>
      </w:r>
      <w:r w:rsidRPr="00365BFD">
        <w:rPr>
          <w:szCs w:val="22"/>
        </w:rPr>
        <w:t xml:space="preserve">sorte que la ligne de commande </w:t>
      </w:r>
      <w:r>
        <w:rPr>
          <w:szCs w:val="22"/>
        </w:rPr>
        <w:t xml:space="preserve">n'affichera aucune commande précédemment utilisée </w:t>
      </w:r>
      <w:r w:rsidRPr="00365BFD">
        <w:rPr>
          <w:szCs w:val="22"/>
        </w:rPr>
        <w:t xml:space="preserve">avec les </w:t>
      </w:r>
      <w:r w:rsidRPr="00365BFD">
        <w:rPr>
          <w:szCs w:val="22"/>
        </w:rPr>
        <w:t xml:space="preserve">touches </w:t>
      </w:r>
      <w:r>
        <w:rPr>
          <w:szCs w:val="22"/>
        </w:rPr>
        <w:t xml:space="preserve">'</w:t>
      </w:r>
      <w:r w:rsidRPr="00365BFD">
        <w:rPr>
          <w:szCs w:val="22"/>
        </w:rPr>
        <w:t xml:space="preserve">Up-Arrow</w:t>
      </w:r>
      <w:r>
        <w:rPr>
          <w:szCs w:val="22"/>
        </w:rPr>
        <w:t xml:space="preserve">' </w:t>
      </w:r>
      <w:r w:rsidRPr="00365BFD">
        <w:rPr>
          <w:szCs w:val="22"/>
        </w:rPr>
        <w:t xml:space="preserve">et </w:t>
      </w:r>
      <w:r>
        <w:rPr>
          <w:szCs w:val="22"/>
        </w:rPr>
        <w:t xml:space="preserve">'</w:t>
      </w:r>
      <w:r w:rsidRPr="00365BFD">
        <w:rPr>
          <w:szCs w:val="22"/>
        </w:rPr>
        <w:t xml:space="preserve">Down-Arrow</w:t>
      </w:r>
      <w:r>
        <w:rPr>
          <w:szCs w:val="22"/>
        </w:rPr>
        <w:t xml:space="preserve">' </w:t>
      </w:r>
      <w:r w:rsidRPr="00365BFD">
        <w:rPr>
          <w:szCs w:val="22"/>
        </w:rPr>
        <w:t xml:space="preserve">lors du prochain </w:t>
      </w:r>
      <w:r w:rsidRPr="00365BFD">
        <w:rPr>
          <w:szCs w:val="22"/>
        </w:rPr>
        <w:t xml:space="preserve">démarrage de </w:t>
      </w:r>
      <w:r>
        <w:rPr>
          <w:szCs w:val="22"/>
        </w:rPr>
        <w:t xml:space="preserve">WinIBW4.</w:t>
      </w:r>
    </w:p>
    <w:p>
      <w:pPr>
        <w:pStyle w:val="Heading4"/>
      </w:pPr>
      <w:bookmarkStart w:name="_Ref39784357" w:id="101"/>
      <w:bookmarkStart w:name="_Toc157780841" w:id="102"/>
      <w:r>
        <w:lastRenderedPageBreak/>
        <w:t xml:space="preserve">Mise à jour de la position de la barre de commande</w:t>
      </w:r>
      <w:bookmarkEnd w:id="101"/>
      <w:bookmarkEnd w:id="102"/>
    </w:p>
    <w:p>
      <w:r>
        <w:t xml:space="preserve">Dans WinIBW4, la position de la barre de commande ne peut se situer qu'à deux endroits fixes : soit sous la fenêtre principale, soit au-dessus de la fenêtre principale.</w:t>
      </w:r>
    </w:p>
    <w:p>
      <w:r>
        <w:t xml:space="preserve">Par défaut, la position de la barre de commande peut être fixée soit en dessous, soit au-dessus, en fonction de la valeur de la préférence "</w:t>
      </w:r>
      <w:r w:rsidRPr="00716892">
        <w:t xml:space="preserve">prefs.commandLine.position.below</w:t>
      </w:r>
      <w:r>
        <w:t xml:space="preserve">" dans le fichier "setup.txt". Si la valeur de la </w:t>
      </w:r>
      <w:r>
        <w:t xml:space="preserve">préférence </w:t>
      </w:r>
      <w:r>
        <w:t xml:space="preserve">"</w:t>
      </w:r>
      <w:r w:rsidRPr="00716892">
        <w:t xml:space="preserve">prefs.commandLine.position.below</w:t>
      </w:r>
      <w:r>
        <w:t xml:space="preserve">" est "true", la barre de commande sera placée sous la fenêtre principale au démarrage de WinIBW4. Si la valeur de la préférence est "false", la barre de commande sera placée au-dessus de la fenêtre principale. </w:t>
      </w:r>
    </w:p>
    <w:p>
      <w:r>
        <w:t xml:space="preserve">Toutefois, la position de la barre de commande peut être modifiée par un utilisateur dans WinIBW4. Lorsque la valeur de la préférence </w:t>
      </w:r>
      <w:r>
        <w:t xml:space="preserve">'</w:t>
      </w:r>
      <w:r w:rsidRPr="00716892">
        <w:t xml:space="preserve">prefs.commandLine.position.below</w:t>
      </w:r>
      <w:r>
        <w:t xml:space="preserve">' dans le fichier 'setup.txt' est 'true', le bouton radio 'show command line below' est sélectionné. Lorsque la valeur de la préférence "</w:t>
      </w:r>
      <w:r w:rsidRPr="00716892">
        <w:t xml:space="preserve">prefs.commandLine.position.below</w:t>
      </w:r>
      <w:r>
        <w:t xml:space="preserve">" du fichier "setup.txt" est "false", la case d'option "show command line above" est sélectionnée. En d'autres termes, les boutons radio "show command line below" et "show command line above" sont mutuellement exclusifs, c'est-à-dire qu'un seul de ces deux boutons peut être sélectionné à la fois. En sélectionnant l'un de ces deux boutons et en appuyant sur le bouton "Redémarrer WinIBW4" dans la boîte de dialogue "Préférences", la barre de commande sera placée à la position spécifiée. En </w:t>
      </w:r>
      <w:r>
        <w:t xml:space="preserve">outre, le bouton sélectionné est enregistré comme valeur de la </w:t>
      </w:r>
      <w:r>
        <w:t xml:space="preserve">préférence </w:t>
      </w:r>
      <w:r>
        <w:t xml:space="preserve">'</w:t>
      </w:r>
      <w:r w:rsidRPr="00716892">
        <w:t xml:space="preserve">prefs.commandLine.position.below</w:t>
      </w:r>
      <w:r>
        <w:t xml:space="preserve">' dans le </w:t>
      </w:r>
      <w:r>
        <w:t xml:space="preserve">fichier </w:t>
      </w:r>
      <w:r>
        <w:t xml:space="preserve">'</w:t>
      </w:r>
      <w:r w:rsidRPr="0004343B">
        <w:t xml:space="preserve">user_Prefs.txt</w:t>
      </w:r>
      <w:r>
        <w:t xml:space="preserve">' à l'emplacement du profil de l'utilisateur, de sorte que le bouton radio sélectionné est choisi chaque fois que la boîte de dialogue 'Preferences' est ouverte la prochaine fois. </w:t>
      </w:r>
      <w:r>
        <w:t xml:space="preserve">En </w:t>
      </w:r>
      <w:r>
        <w:t xml:space="preserve">outre, la position de la barre de commande est définie au prochain démarrage de WinIBW4 en fonction de la valeur de la préférence "</w:t>
      </w:r>
      <w:r w:rsidRPr="00716892">
        <w:t xml:space="preserve">prefs.commandLine.position.below</w:t>
      </w:r>
      <w:r>
        <w:t xml:space="preserve">" dans le fichier "</w:t>
      </w:r>
      <w:r w:rsidRPr="0004343B">
        <w:t xml:space="preserve">user_Prefs.txt</w:t>
      </w:r>
      <w:r>
        <w:t xml:space="preserve">" s'il existe une valeur de la </w:t>
      </w:r>
      <w:r>
        <w:t xml:space="preserve">préférence </w:t>
      </w:r>
      <w:r>
        <w:t xml:space="preserve">"</w:t>
      </w:r>
      <w:r w:rsidRPr="00716892">
        <w:t xml:space="preserve">prefs.commandLine.position.below</w:t>
      </w:r>
      <w:r>
        <w:t xml:space="preserve">" dans le </w:t>
      </w:r>
      <w:r>
        <w:t xml:space="preserve">fichier </w:t>
      </w:r>
      <w:r>
        <w:t xml:space="preserve">"</w:t>
      </w:r>
      <w:r w:rsidRPr="0004343B">
        <w:t xml:space="preserve">user_Prefs.txt". </w:t>
      </w:r>
      <w:r>
        <w:t xml:space="preserve">Sinon, la position de la barre de commande est définie en fonction de la valeur de la préférence "</w:t>
      </w:r>
      <w:r w:rsidRPr="00716892">
        <w:t xml:space="preserve">prefs.commandLine.position.below</w:t>
      </w:r>
      <w:r>
        <w:t xml:space="preserve">" dans le fichier "setup.txt". </w:t>
      </w:r>
    </w:p>
    <w:p>
      <w:pPr>
        <w:pStyle w:val="Heading3"/>
      </w:pPr>
      <w:bookmarkStart w:name="_Toc462663523" w:id="103"/>
      <w:bookmarkStart w:name="_Ref494741642" w:id="104"/>
      <w:bookmarkStart w:name="_Ref495392988" w:id="105"/>
      <w:bookmarkStart w:name="_Toc157780842" w:id="106"/>
      <w:r>
        <w:t xml:space="preserve">Messages</w:t>
      </w:r>
      <w:bookmarkEnd w:id="103"/>
      <w:bookmarkEnd w:id="104"/>
      <w:bookmarkEnd w:id="105"/>
      <w:bookmarkEnd w:id="106"/>
    </w:p>
    <w:p>
      <w:pPr>
        <w:rPr>
          <w:szCs w:val="22"/>
        </w:rPr>
      </w:pPr>
      <w:r>
        <w:rPr>
          <w:szCs w:val="22"/>
        </w:rPr>
        <w:t xml:space="preserve">WinIBW4 </w:t>
      </w:r>
      <w:r w:rsidRPr="00B2738D">
        <w:rPr>
          <w:szCs w:val="22"/>
        </w:rPr>
        <w:t xml:space="preserve">a trois types de messages différents :</w:t>
      </w:r>
    </w:p>
    <w:p>
      <w:pPr>
        <w:numPr>
          <w:ilvl w:val="0"/>
          <w:numId w:val="18"/>
        </w:numPr>
        <w:spacing w:before="0" w:line="280" w:lineRule="atLeast"/>
        <w:jc w:val="both"/>
        <w:rPr>
          <w:szCs w:val="22"/>
        </w:rPr>
      </w:pPr>
      <w:r w:rsidRPr="00B2738D">
        <w:rPr>
          <w:szCs w:val="22"/>
        </w:rPr>
        <w:t xml:space="preserve">Notification</w:t>
      </w:r>
    </w:p>
    <w:p>
      <w:pPr>
        <w:numPr>
          <w:ilvl w:val="0"/>
          <w:numId w:val="18"/>
        </w:numPr>
        <w:spacing w:before="0" w:line="280" w:lineRule="atLeast"/>
        <w:jc w:val="both"/>
        <w:rPr>
          <w:szCs w:val="22"/>
        </w:rPr>
      </w:pPr>
      <w:r w:rsidRPr="00B2738D">
        <w:rPr>
          <w:szCs w:val="22"/>
        </w:rPr>
        <w:t xml:space="preserve">Avertissement</w:t>
      </w:r>
    </w:p>
    <w:p>
      <w:pPr>
        <w:numPr>
          <w:ilvl w:val="0"/>
          <w:numId w:val="18"/>
        </w:numPr>
        <w:spacing w:before="0" w:line="280" w:lineRule="atLeast"/>
        <w:jc w:val="both"/>
        <w:rPr>
          <w:szCs w:val="22"/>
        </w:rPr>
      </w:pPr>
      <w:r w:rsidRPr="00B2738D">
        <w:rPr>
          <w:szCs w:val="22"/>
        </w:rPr>
        <w:t xml:space="preserve">Message d'erreur</w:t>
      </w:r>
    </w:p>
    <w:p>
      <w:pPr>
        <w:rPr>
          <w:szCs w:val="22"/>
        </w:rPr>
      </w:pPr>
      <w:r w:rsidRPr="00B2738D">
        <w:rPr>
          <w:szCs w:val="22"/>
        </w:rPr>
        <w:t xml:space="preserve">Les </w:t>
      </w:r>
      <w:r w:rsidRPr="00B2738D">
        <w:rPr>
          <w:szCs w:val="22"/>
        </w:rPr>
        <w:t xml:space="preserve">trois types de messages </w:t>
      </w:r>
      <w:r w:rsidRPr="00B2738D">
        <w:rPr>
          <w:szCs w:val="22"/>
        </w:rPr>
        <w:t xml:space="preserve">sont </w:t>
      </w:r>
      <w:r>
        <w:rPr>
          <w:szCs w:val="22"/>
        </w:rPr>
        <w:t xml:space="preserve">toujours </w:t>
      </w:r>
      <w:r w:rsidRPr="00B2738D">
        <w:rPr>
          <w:szCs w:val="22"/>
        </w:rPr>
        <w:t xml:space="preserve">affichés dans la barre de messages</w:t>
      </w:r>
      <w:r>
        <w:rPr>
          <w:szCs w:val="22"/>
        </w:rPr>
        <w:t xml:space="preserve">. </w:t>
      </w:r>
      <w:r>
        <w:rPr>
          <w:szCs w:val="22"/>
        </w:rPr>
        <w:t xml:space="preserve">Toutefois, l'</w:t>
      </w:r>
      <w:r>
        <w:rPr>
          <w:szCs w:val="22"/>
        </w:rPr>
        <w:t xml:space="preserve">affichage ou non </w:t>
      </w:r>
      <w:r w:rsidRPr="00B2738D">
        <w:rPr>
          <w:szCs w:val="22"/>
        </w:rPr>
        <w:t xml:space="preserve">dans une boîte de dialogue contextuelle </w:t>
      </w:r>
      <w:r>
        <w:rPr>
          <w:szCs w:val="22"/>
        </w:rPr>
        <w:t xml:space="preserve">peut être spécifié dans le groupe "Messages"</w:t>
      </w:r>
      <w:r w:rsidRPr="00B2738D">
        <w:rPr>
          <w:szCs w:val="22"/>
        </w:rPr>
        <w:t xml:space="preserve">.</w:t>
      </w:r>
      <w:r>
        <w:rPr>
          <w:szCs w:val="22"/>
        </w:rPr>
        <w:t xml:space="preserve"> Il y a 4 possibilités :</w:t>
      </w:r>
    </w:p>
    <w:p>
      <w:pPr>
        <w:pStyle w:val="ListParagraph"/>
        <w:numPr>
          <w:ilvl w:val="0"/>
          <w:numId w:val="19"/>
        </w:numPr>
        <w:rPr>
          <w:szCs w:val="22"/>
        </w:rPr>
      </w:pPr>
      <w:r w:rsidRPr="00FA1334">
        <w:rPr>
          <w:szCs w:val="22"/>
        </w:rPr>
        <w:t xml:space="preserve">Lorsque </w:t>
      </w:r>
      <w:r>
        <w:rPr>
          <w:szCs w:val="22"/>
        </w:rPr>
        <w:t xml:space="preserve">le curseur "Afficher la fenêtre contextuelle" est en première position, aucun des </w:t>
      </w:r>
      <w:r w:rsidRPr="00B2738D">
        <w:rPr>
          <w:szCs w:val="22"/>
        </w:rPr>
        <w:t xml:space="preserve">trois types </w:t>
      </w:r>
      <w:r>
        <w:rPr>
          <w:szCs w:val="22"/>
        </w:rPr>
        <w:t xml:space="preserve">ne </w:t>
      </w:r>
      <w:r>
        <w:rPr>
          <w:szCs w:val="22"/>
        </w:rPr>
        <w:t xml:space="preserve">sera affiché dans </w:t>
      </w:r>
      <w:r w:rsidRPr="00B2738D">
        <w:rPr>
          <w:szCs w:val="22"/>
        </w:rPr>
        <w:t xml:space="preserve">une boîte de dialogue contextuelle</w:t>
      </w:r>
      <w:r>
        <w:rPr>
          <w:szCs w:val="22"/>
        </w:rPr>
        <w:t xml:space="preserve">.</w:t>
      </w:r>
    </w:p>
    <w:p>
      <w:pPr>
        <w:pStyle w:val="ListParagraph"/>
        <w:numPr>
          <w:ilvl w:val="0"/>
          <w:numId w:val="19"/>
        </w:numPr>
        <w:rPr>
          <w:szCs w:val="22"/>
        </w:rPr>
      </w:pPr>
      <w:r>
        <w:rPr>
          <w:szCs w:val="22"/>
        </w:rPr>
        <w:t xml:space="preserve">Lorsque le curseur "Afficher la fenêtre contextuelle" est en deuxième position, seules les erreurs sont affichées dans </w:t>
      </w:r>
      <w:r w:rsidRPr="00B2738D">
        <w:rPr>
          <w:szCs w:val="22"/>
        </w:rPr>
        <w:t xml:space="preserve">une boîte de dialogue contextuelle</w:t>
      </w:r>
      <w:r>
        <w:rPr>
          <w:szCs w:val="22"/>
        </w:rPr>
        <w:t xml:space="preserve">.</w:t>
      </w:r>
    </w:p>
    <w:p>
      <w:pPr>
        <w:pStyle w:val="ListParagraph"/>
        <w:numPr>
          <w:ilvl w:val="0"/>
          <w:numId w:val="19"/>
        </w:numPr>
        <w:rPr>
          <w:szCs w:val="22"/>
        </w:rPr>
      </w:pPr>
      <w:r>
        <w:rPr>
          <w:szCs w:val="22"/>
        </w:rPr>
        <w:t xml:space="preserve">Lorsque le curseur "Afficher la fenêtre contextuelle" est en troisième position, les erreurs et les avertissements sont affichés dans </w:t>
      </w:r>
      <w:r w:rsidRPr="00B2738D">
        <w:rPr>
          <w:szCs w:val="22"/>
        </w:rPr>
        <w:t xml:space="preserve">une boîte de dialogue contextuelle</w:t>
      </w:r>
      <w:r>
        <w:rPr>
          <w:szCs w:val="22"/>
        </w:rPr>
        <w:t xml:space="preserve">.</w:t>
      </w:r>
    </w:p>
    <w:p>
      <w:pPr>
        <w:pStyle w:val="ListParagraph"/>
        <w:numPr>
          <w:ilvl w:val="0"/>
          <w:numId w:val="19"/>
        </w:numPr>
        <w:rPr>
          <w:szCs w:val="22"/>
        </w:rPr>
      </w:pPr>
      <w:r>
        <w:rPr>
          <w:szCs w:val="22"/>
        </w:rPr>
        <w:t xml:space="preserve">Lorsque le curseur "Afficher la fenêtre contextuelle" est en quatrième position, </w:t>
      </w:r>
      <w:r w:rsidRPr="00B2738D">
        <w:rPr>
          <w:szCs w:val="22"/>
        </w:rPr>
        <w:t xml:space="preserve">les </w:t>
      </w:r>
      <w:r w:rsidRPr="00B2738D">
        <w:rPr>
          <w:szCs w:val="22"/>
        </w:rPr>
        <w:t xml:space="preserve">trois types sont </w:t>
      </w:r>
      <w:r>
        <w:rPr>
          <w:szCs w:val="22"/>
        </w:rPr>
        <w:t xml:space="preserve">affichés dans </w:t>
      </w:r>
      <w:r w:rsidRPr="00B2738D">
        <w:rPr>
          <w:szCs w:val="22"/>
        </w:rPr>
        <w:t xml:space="preserve">une boîte de dialogue contextuelle</w:t>
      </w:r>
      <w:r>
        <w:rPr>
          <w:szCs w:val="22"/>
        </w:rPr>
        <w:t xml:space="preserve">.</w:t>
      </w:r>
    </w:p>
    <w:p>
      <w:pPr>
        <w:rPr>
          <w:szCs w:val="22"/>
        </w:rPr>
      </w:pPr>
      <w:r>
        <w:rPr>
          <w:szCs w:val="22"/>
        </w:rPr>
        <w:lastRenderedPageBreak/>
        <w:t xml:space="preserve">La position du curseur </w:t>
      </w:r>
      <w:r>
        <w:rPr>
          <w:rFonts w:hint="eastAsia"/>
          <w:szCs w:val="22"/>
        </w:rPr>
        <w:t xml:space="preserve">correspondra à la valeur de la </w:t>
      </w:r>
      <w:r>
        <w:rPr>
          <w:lang w:eastAsia="zh-CN"/>
        </w:rPr>
        <w:t xml:space="preserve">préférence </w:t>
      </w:r>
      <w:r>
        <w:rPr>
          <w:szCs w:val="22"/>
        </w:rPr>
        <w:t xml:space="preserve">'</w:t>
      </w:r>
      <w:r w:rsidRPr="00482475">
        <w:rPr>
          <w:lang w:eastAsia="zh-CN"/>
        </w:rPr>
        <w:t xml:space="preserve">prefs.messageSliderPosition</w:t>
      </w:r>
      <w:r>
        <w:rPr>
          <w:lang w:eastAsia="zh-CN"/>
        </w:rPr>
        <w:t xml:space="preserve">'.</w:t>
      </w:r>
    </w:p>
    <w:p>
      <w:pPr>
        <w:pStyle w:val="Heading3"/>
      </w:pPr>
      <w:bookmarkStart w:name="_Toc462663524" w:id="107"/>
      <w:bookmarkStart w:name="_Ref494732591" w:id="108"/>
      <w:bookmarkStart w:name="_Ref495393099" w:id="109"/>
      <w:bookmarkStart w:name="_Ref142728792" w:id="110"/>
      <w:bookmarkStart w:name="_Toc157780843" w:id="111"/>
      <w:r>
        <w:t xml:space="preserve">Taille de police des objets de l'écran</w:t>
      </w:r>
      <w:bookmarkEnd w:id="107"/>
      <w:bookmarkEnd w:id="108"/>
      <w:bookmarkEnd w:id="109"/>
      <w:bookmarkEnd w:id="110"/>
      <w:bookmarkEnd w:id="111"/>
    </w:p>
    <w:p w:rsidRPr="005F2BCA" w:rsidR="005F2BCA" w:rsidP="005F2BCA" w:rsidRDefault="005F2BCA" w14:paraId="73D56089" w14:textId="77777777"/>
    <w:p w:rsidR="00D869B6" w:rsidP="005C7E4D" w:rsidRDefault="00D869B6" w14:paraId="64D97F86" w14:textId="77777777">
      <w:r>
        <w:rPr>
          <w:noProof/>
        </w:rPr>
        <w:drawing>
          <wp:inline distT="0" distB="0" distL="0" distR="0" wp14:anchorId="5D71F8AD" wp14:editId="785DDB89">
            <wp:extent cx="5940425" cy="3778250"/>
            <wp:effectExtent l="0" t="0" r="3175" b="0"/>
            <wp:docPr id="379730480" name="Picture 3797304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0480" name="Picture 1" descr="A screenshot of a computer&#10;&#10;Description automatically generated"/>
                    <pic:cNvPicPr/>
                  </pic:nvPicPr>
                  <pic:blipFill>
                    <a:blip r:embed="rId42"/>
                    <a:stretch>
                      <a:fillRect/>
                    </a:stretch>
                  </pic:blipFill>
                  <pic:spPr>
                    <a:xfrm>
                      <a:off x="0" y="0"/>
                      <a:ext cx="5940425" cy="3778250"/>
                    </a:xfrm>
                    <a:prstGeom prst="rect">
                      <a:avLst/>
                    </a:prstGeom>
                  </pic:spPr>
                </pic:pic>
              </a:graphicData>
            </a:graphic>
          </wp:inline>
        </w:drawing>
      </w:r>
      <w:r>
        <w:t xml:space="preserve"> </w:t>
      </w:r>
      <w:r>
        <w:br/>
      </w:r>
    </w:p>
    <w:p w:rsidR="00D869B6" w:rsidP="005C7E4D" w:rsidRDefault="005F2BCA" w14:paraId="5D3AD31A" w14:textId="179DC8D9">
      <w:r>
        <w:rPr>
          <w:noProof/>
        </w:rPr>
        <w:lastRenderedPageBreak/>
        <w:drawing>
          <wp:inline distT="0" distB="0" distL="0" distR="0" wp14:anchorId="0CD9301C" wp14:editId="031750B5">
            <wp:extent cx="5940425" cy="4320540"/>
            <wp:effectExtent l="0" t="0" r="3175" b="3810"/>
            <wp:docPr id="550966844" name="Picture 5509668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6844" name="Picture 1" descr="A screenshot of a computer&#10;&#10;Description automatically generated"/>
                    <pic:cNvPicPr/>
                  </pic:nvPicPr>
                  <pic:blipFill>
                    <a:blip r:embed="rId43"/>
                    <a:stretch>
                      <a:fillRect/>
                    </a:stretch>
                  </pic:blipFill>
                  <pic:spPr>
                    <a:xfrm>
                      <a:off x="0" y="0"/>
                      <a:ext cx="5940425" cy="4320540"/>
                    </a:xfrm>
                    <a:prstGeom prst="rect">
                      <a:avLst/>
                    </a:prstGeom>
                  </pic:spPr>
                </pic:pic>
              </a:graphicData>
            </a:graphic>
          </wp:inline>
        </w:drawing>
      </w:r>
      <w:r>
        <w:rPr>
          <w:noProof/>
        </w:rPr>
        <w:t xml:space="preserve"> </w:t>
      </w:r>
    </w:p>
    <w:p w:rsidR="005F2BCA" w:rsidP="005C7E4D" w:rsidRDefault="005F2BCA" w14:paraId="027C8B38" w14:textId="77777777"/>
    <w:p>
      <w:r>
        <w:t xml:space="preserve">Dans WinIBW4</w:t>
      </w:r>
      <w:r w:rsidR="00EB68F1">
        <w:t xml:space="preserve">,</w:t>
      </w:r>
      <w:r>
        <w:t xml:space="preserve"> </w:t>
      </w:r>
      <w:r w:rsidR="00D869B6">
        <w:t xml:space="preserve">il existe </w:t>
      </w:r>
      <w:r w:rsidR="00D869B6">
        <w:t xml:space="preserve">14 niveaux de taille de police différents (8, 9, 10, 11, 12, 13, 14, 16, 18, 20, 22, 24, 26, 28) pour chacun des objets de l'écran </w:t>
      </w:r>
      <w:r w:rsidR="005F2BCA">
        <w:t xml:space="preserve">: </w:t>
      </w:r>
      <w:r w:rsidR="005F2BCA">
        <w:t xml:space="preserve">Barre diacritique, ligne de commande, fenêtre principale, éditeur de titre</w:t>
      </w:r>
      <w:r w:rsidR="00D869B6">
        <w:t xml:space="preserve">. La taille par défaut est de 12 pour tous ces objets et est définie dans le fichier 'setup.txt'. Les </w:t>
      </w:r>
      <w:r w:rsidR="005C7E4D">
        <w:t xml:space="preserve">tailles de police de </w:t>
      </w:r>
      <w:r w:rsidR="00D869B6">
        <w:t xml:space="preserve">ces </w:t>
      </w:r>
      <w:r w:rsidR="005C7E4D">
        <w:t xml:space="preserve">objets d'écran peuvent être définies via le </w:t>
      </w:r>
      <w:r w:rsidR="005C7E4D">
        <w:t xml:space="preserve">groupe </w:t>
      </w:r>
      <w:r w:rsidR="005C7E4D">
        <w:t xml:space="preserve">"</w:t>
      </w:r>
      <w:r w:rsidR="005C7E4D">
        <w:t xml:space="preserve">Taille de police des objets d'écran" de la boîte de dialogue "Préférences" :</w:t>
      </w:r>
    </w:p>
    <w:p>
      <w:pPr>
        <w:pStyle w:val="ListParagraph"/>
        <w:numPr>
          <w:ilvl w:val="0"/>
          <w:numId w:val="24"/>
        </w:numPr>
      </w:pPr>
      <w:r>
        <w:t xml:space="preserve">Barre de diacritiques : </w:t>
      </w:r>
      <w:r>
        <w:br/>
        <w:t xml:space="preserve">La </w:t>
      </w:r>
      <w:r>
        <w:t xml:space="preserve">taille </w:t>
      </w:r>
      <w:r w:rsidR="00387657">
        <w:t xml:space="preserve">réellement </w:t>
      </w:r>
      <w:r>
        <w:t xml:space="preserve">utilisée </w:t>
      </w:r>
      <w:r>
        <w:t xml:space="preserve">sera la valeur de </w:t>
      </w:r>
      <w:r>
        <w:rPr>
          <w:rFonts w:hint="eastAsia"/>
          <w:szCs w:val="22"/>
        </w:rPr>
        <w:t xml:space="preserve">la </w:t>
      </w:r>
      <w:r>
        <w:rPr>
          <w:lang w:eastAsia="zh-CN"/>
        </w:rPr>
        <w:t xml:space="preserve">préférence </w:t>
      </w:r>
      <w:r>
        <w:rPr>
          <w:szCs w:val="22"/>
        </w:rPr>
        <w:t xml:space="preserve">'</w:t>
      </w:r>
      <w:r w:rsidRPr="00482475">
        <w:rPr>
          <w:lang w:eastAsia="zh-CN"/>
        </w:rPr>
        <w:t xml:space="preserve">prefs.diacritics.fontSize</w:t>
      </w:r>
      <w:r>
        <w:rPr>
          <w:lang w:eastAsia="zh-CN"/>
        </w:rPr>
        <w:t xml:space="preserve">' </w:t>
      </w:r>
      <w:r w:rsidR="00387657">
        <w:rPr>
          <w:lang w:eastAsia="zh-CN"/>
        </w:rPr>
        <w:t xml:space="preserve">dans le </w:t>
      </w:r>
      <w:r w:rsidR="00D53950">
        <w:rPr>
          <w:lang w:eastAsia="zh-CN"/>
        </w:rPr>
        <w:t xml:space="preserve">fichier </w:t>
      </w:r>
      <w:r w:rsidR="00387657">
        <w:rPr>
          <w:lang w:eastAsia="zh-CN"/>
        </w:rPr>
        <w:t xml:space="preserve">'user_prefs.txt'</w:t>
      </w:r>
      <w:r>
        <w:rPr>
          <w:lang w:eastAsia="zh-CN"/>
        </w:rPr>
        <w:t xml:space="preserve">.</w:t>
      </w:r>
    </w:p>
    <w:p>
      <w:pPr>
        <w:pStyle w:val="ListParagraph"/>
        <w:numPr>
          <w:ilvl w:val="0"/>
          <w:numId w:val="24"/>
        </w:numPr>
      </w:pPr>
      <w:r>
        <w:t xml:space="preserve">Ligne de commande : </w:t>
      </w:r>
      <w:r>
        <w:br/>
        <w:t xml:space="preserve">La taille </w:t>
      </w:r>
      <w:r w:rsidR="00387657">
        <w:t xml:space="preserve">réellement </w:t>
      </w:r>
      <w:r>
        <w:t xml:space="preserve">utilisée </w:t>
      </w:r>
      <w:r>
        <w:t xml:space="preserve">sera la valeur de </w:t>
      </w:r>
      <w:r>
        <w:rPr>
          <w:rFonts w:hint="eastAsia"/>
          <w:szCs w:val="22"/>
        </w:rPr>
        <w:t xml:space="preserve">la </w:t>
      </w:r>
      <w:r>
        <w:rPr>
          <w:lang w:eastAsia="zh-CN"/>
        </w:rPr>
        <w:t xml:space="preserve">préférence </w:t>
      </w:r>
      <w:r>
        <w:rPr>
          <w:szCs w:val="22"/>
        </w:rPr>
        <w:t xml:space="preserve">'</w:t>
      </w:r>
      <w:r w:rsidRPr="00482475">
        <w:rPr>
          <w:lang w:eastAsia="zh-CN"/>
        </w:rPr>
        <w:t xml:space="preserve">prefs.commandLine.fontSize</w:t>
      </w:r>
      <w:r>
        <w:rPr>
          <w:lang w:eastAsia="zh-CN"/>
        </w:rPr>
        <w:t xml:space="preserve">' </w:t>
      </w:r>
      <w:r w:rsidR="00387657">
        <w:rPr>
          <w:lang w:eastAsia="zh-CN"/>
        </w:rPr>
        <w:t xml:space="preserve">dans le </w:t>
      </w:r>
      <w:r w:rsidR="00D53950">
        <w:rPr>
          <w:lang w:eastAsia="zh-CN"/>
        </w:rPr>
        <w:t xml:space="preserve">fichier </w:t>
      </w:r>
      <w:r w:rsidR="00387657">
        <w:rPr>
          <w:lang w:eastAsia="zh-CN"/>
        </w:rPr>
        <w:t xml:space="preserve">'user_prefs.txt'</w:t>
      </w:r>
      <w:r>
        <w:rPr>
          <w:lang w:eastAsia="zh-CN"/>
        </w:rPr>
        <w:t xml:space="preserve">.</w:t>
      </w:r>
    </w:p>
    <w:p>
      <w:pPr>
        <w:pStyle w:val="ListParagraph"/>
        <w:numPr>
          <w:ilvl w:val="0"/>
          <w:numId w:val="24"/>
        </w:numPr>
      </w:pPr>
      <w:r>
        <w:t xml:space="preserve">Fenêtre principale, y compris les écrans de présentation complets, écran de présentation court : </w:t>
      </w:r>
      <w:r>
        <w:br/>
        <w:t xml:space="preserve">La </w:t>
      </w:r>
      <w:r>
        <w:t xml:space="preserve">taille </w:t>
      </w:r>
      <w:r w:rsidR="00387657">
        <w:t xml:space="preserve">réellement </w:t>
      </w:r>
      <w:r>
        <w:t xml:space="preserve">utilisée </w:t>
      </w:r>
      <w:r>
        <w:t xml:space="preserve">sera la valeur de </w:t>
      </w:r>
      <w:r>
        <w:rPr>
          <w:rFonts w:hint="eastAsia"/>
          <w:szCs w:val="22"/>
        </w:rPr>
        <w:t xml:space="preserve">la </w:t>
      </w:r>
      <w:r>
        <w:rPr>
          <w:lang w:eastAsia="zh-CN"/>
        </w:rPr>
        <w:t xml:space="preserve">préférence </w:t>
      </w:r>
      <w:r>
        <w:rPr>
          <w:szCs w:val="22"/>
        </w:rPr>
        <w:t xml:space="preserve">'</w:t>
      </w:r>
      <w:r w:rsidRPr="00482475">
        <w:rPr>
          <w:lang w:eastAsia="zh-CN"/>
        </w:rPr>
        <w:t xml:space="preserve">prefs.mainWindow.fontSize</w:t>
      </w:r>
      <w:r>
        <w:rPr>
          <w:lang w:eastAsia="zh-CN"/>
        </w:rPr>
        <w:t xml:space="preserve">' </w:t>
      </w:r>
      <w:r w:rsidR="00387657">
        <w:rPr>
          <w:lang w:eastAsia="zh-CN"/>
        </w:rPr>
        <w:t xml:space="preserve">dans le </w:t>
      </w:r>
      <w:r w:rsidR="00D53950">
        <w:rPr>
          <w:lang w:eastAsia="zh-CN"/>
        </w:rPr>
        <w:t xml:space="preserve">fichier </w:t>
      </w:r>
      <w:r w:rsidR="00387657">
        <w:rPr>
          <w:lang w:eastAsia="zh-CN"/>
        </w:rPr>
        <w:t xml:space="preserve">'user_prefs.txt'</w:t>
      </w:r>
      <w:r>
        <w:rPr>
          <w:lang w:eastAsia="zh-CN"/>
        </w:rPr>
        <w:t xml:space="preserve">.</w:t>
      </w:r>
    </w:p>
    <w:p>
      <w:pPr>
        <w:pStyle w:val="ListParagraph"/>
        <w:numPr>
          <w:ilvl w:val="0"/>
          <w:numId w:val="24"/>
        </w:numPr>
      </w:pPr>
      <w:r>
        <w:t xml:space="preserve">Éditeur de titres : </w:t>
      </w:r>
      <w:r>
        <w:br/>
        <w:t xml:space="preserve">La taille </w:t>
      </w:r>
      <w:r w:rsidR="00387657">
        <w:t xml:space="preserve">réellement </w:t>
      </w:r>
      <w:r>
        <w:t xml:space="preserve">utilisée </w:t>
      </w:r>
      <w:r>
        <w:t xml:space="preserve">sera la valeur de </w:t>
      </w:r>
      <w:r>
        <w:rPr>
          <w:rFonts w:hint="eastAsia"/>
          <w:szCs w:val="22"/>
        </w:rPr>
        <w:t xml:space="preserve">la </w:t>
      </w:r>
      <w:r>
        <w:rPr>
          <w:lang w:eastAsia="zh-CN"/>
        </w:rPr>
        <w:t xml:space="preserve">préférence </w:t>
      </w:r>
      <w:r>
        <w:rPr>
          <w:szCs w:val="22"/>
        </w:rPr>
        <w:t xml:space="preserve">'</w:t>
      </w:r>
      <w:r w:rsidRPr="00482475">
        <w:rPr>
          <w:lang w:eastAsia="zh-CN"/>
        </w:rPr>
        <w:t xml:space="preserve">prefs.titleEditor.fontSize</w:t>
      </w:r>
      <w:r>
        <w:rPr>
          <w:lang w:eastAsia="zh-CN"/>
        </w:rPr>
        <w:t xml:space="preserve">' </w:t>
      </w:r>
      <w:r w:rsidR="00387657">
        <w:rPr>
          <w:lang w:eastAsia="zh-CN"/>
        </w:rPr>
        <w:t xml:space="preserve">dans le </w:t>
      </w:r>
      <w:r w:rsidR="00D53950">
        <w:rPr>
          <w:lang w:eastAsia="zh-CN"/>
        </w:rPr>
        <w:t xml:space="preserve">fichier </w:t>
      </w:r>
      <w:r w:rsidR="00387657">
        <w:rPr>
          <w:lang w:eastAsia="zh-CN"/>
        </w:rPr>
        <w:t xml:space="preserve">'user_prefs.txt'</w:t>
      </w:r>
      <w:r>
        <w:rPr>
          <w:lang w:eastAsia="zh-CN"/>
        </w:rPr>
        <w:t xml:space="preserve">.</w:t>
      </w:r>
    </w:p>
    <w:p>
      <w:r>
        <w:lastRenderedPageBreak/>
        <w:t xml:space="preserve">Après avoir sélectionné un objet d'écran dans la liste "Objet d'écran" et une taille de police dans la liste "Taille de police" et avoir appuyé sur le bouton "OK" dans la boîte de dialogue "Préférences", la taille de police de l'objet d'écran sélectionné sera immédiatement mise à jour et sa taille de police sera enregistrée dans le </w:t>
      </w:r>
      <w:r>
        <w:t xml:space="preserve">fichier </w:t>
      </w:r>
      <w:r>
        <w:lastRenderedPageBreak/>
        <w:t xml:space="preserve">"</w:t>
      </w:r>
      <w:r w:rsidRPr="00752A67">
        <w:t xml:space="preserve">user_Prefs.txt</w:t>
      </w:r>
      <w:r>
        <w:t xml:space="preserve">" dans le </w:t>
      </w:r>
      <w:r>
        <w:t xml:space="preserve">répertoire </w:t>
      </w:r>
      <w:r>
        <w:t xml:space="preserve">"</w:t>
      </w:r>
      <w:r w:rsidRPr="00752A67">
        <w:t xml:space="preserve">\WinIBW4\Prefs</w:t>
      </w:r>
      <w:r>
        <w:t xml:space="preserve">" de l'emplacement du profil de l'utilisateur. Si vous appuyez sur le bouton "Annuler", rien ne se passera.</w:t>
      </w:r>
    </w:p>
    <w:p>
      <w:pPr>
        <w:pStyle w:val="Heading3"/>
      </w:pPr>
      <w:bookmarkStart w:name="_Ref58018636" w:id="112"/>
      <w:bookmarkStart w:name="_Toc157780844" w:id="113"/>
      <w:r>
        <w:t xml:space="preserve">URL de l'information sur les boutons de script par défaut</w:t>
      </w:r>
      <w:bookmarkEnd w:id="112"/>
      <w:bookmarkEnd w:id="113"/>
    </w:p>
    <w:p>
      <w:r>
        <w:t xml:space="preserve">Voir la section </w:t>
      </w:r>
      <w:r>
        <w:fldChar w:fldCharType="begin"/>
      </w:r>
      <w:r>
        <w:instrText xml:space="preserve"> REF  _Ref495314427 \h \r </w:instrText>
      </w:r>
      <w:r>
        <w:fldChar w:fldCharType="separate"/>
      </w:r>
      <w:r>
        <w:t xml:space="preserve">8.2.2.1</w:t>
      </w:r>
      <w:r>
        <w:fldChar w:fldCharType="end"/>
      </w:r>
      <w:r>
        <w:t xml:space="preserve"> à propos des informations sur les boutons de script par défaut. Habituellement, ces informations sont stockées dans un fichier qui réside dans un emplacement sur le serveur. Si l'</w:t>
      </w:r>
      <w:r>
        <w:t xml:space="preserve">emplacement est modifié à l'avenir, l'utilisateur peut utiliser le nouvel emplacement en mettant à jour la valeur de la préférence "</w:t>
      </w:r>
      <w:r w:rsidRPr="003F06DC">
        <w:t xml:space="preserve">prefs.defaultScriptButtonsInfoUrl</w:t>
      </w:r>
      <w:r>
        <w:t xml:space="preserve">" dans la boîte de dialogue "Préférences" :</w:t>
      </w:r>
      <w:r>
        <w:br/>
      </w:r>
      <w:r>
        <w:br/>
      </w:r>
      <w:r>
        <w:rPr>
          <w:noProof/>
        </w:rPr>
        <w:drawing>
          <wp:inline distT="0" distB="0" distL="0" distR="0" wp14:anchorId="17177CFE" wp14:editId="7B22D25E">
            <wp:extent cx="5940425" cy="3650615"/>
            <wp:effectExtent l="0" t="0" r="3175"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650615"/>
                    </a:xfrm>
                    <a:prstGeom prst="rect">
                      <a:avLst/>
                    </a:prstGeom>
                  </pic:spPr>
                </pic:pic>
              </a:graphicData>
            </a:graphic>
          </wp:inline>
        </w:drawing>
      </w:r>
      <w:r>
        <w:t xml:space="preserve">     </w:t>
      </w:r>
      <w:r>
        <w:br/>
      </w:r>
      <w:r>
        <w:br/>
        <w:t xml:space="preserve"> Une fois que l'utilisateur a défini un nouvel emplacement dans le </w:t>
      </w:r>
      <w:r>
        <w:t xml:space="preserve">champ </w:t>
      </w:r>
      <w:r>
        <w:br/>
        <w:t xml:space="preserve">"</w:t>
      </w:r>
      <w:r>
        <w:t xml:space="preserve">url </w:t>
      </w:r>
      <w:r>
        <w:t xml:space="preserve">of default script-buttons info" de la boîte de dialogue et qu'il a appuyé sur le bouton "OK", la nouvelle valeur de la préférence "</w:t>
      </w:r>
      <w:r w:rsidRPr="003F06DC">
        <w:t xml:space="preserve">prefs.defaultScriptButtonsInfoUrl</w:t>
      </w:r>
      <w:r>
        <w:t xml:space="preserve">" est enregistrée dans le </w:t>
      </w:r>
      <w:r>
        <w:t xml:space="preserve">fichier </w:t>
      </w:r>
      <w:r>
        <w:t xml:space="preserve">"</w:t>
      </w:r>
      <w:r w:rsidRPr="008456AC">
        <w:t xml:space="preserve">user_Prefs.txt</w:t>
      </w:r>
      <w:r>
        <w:t xml:space="preserve">" de l'emplacement du profil utilisateur de l'utilisateur. Lorsque l'utilisateur appuie sur le menu principal "Scripts | Reload default script-buttons", les nouveaux boutons correspondant aux informations mises à jour sur les boutons de script par défaut seront présents soit lorsque l'utilisateur appuie sur le menu principal "Scripts | Reload default script-buttons", soit lors du prochain démarrage de WinIBW4.</w:t>
      </w:r>
    </w:p>
    <w:p w:rsidR="00C61E4A" w:rsidP="005C7E4D" w:rsidRDefault="00C61E4A" w14:paraId="153C1958" w14:textId="590F7C6E"/>
    <w:p>
      <w:pPr>
        <w:pStyle w:val="Heading2"/>
      </w:pPr>
      <w:bookmarkStart w:name="_Ref90635308" w:id="114"/>
      <w:bookmarkStart w:name="_Ref71410706" w:id="115"/>
      <w:bookmarkStart w:name="_Ref71411165" w:id="116"/>
      <w:bookmarkStart w:name="_Toc157780845" w:id="117"/>
      <w:r>
        <w:lastRenderedPageBreak/>
        <w:t xml:space="preserve">Paramètres spécifiques au site sur le serveur</w:t>
      </w:r>
      <w:bookmarkEnd w:id="114"/>
      <w:bookmarkEnd w:id="117"/>
    </w:p>
    <w:p>
      <w:r>
        <w:rPr>
          <w:lang w:eastAsia="zh-CN"/>
        </w:rPr>
        <w:t xml:space="preserve">Bien que chaque paramètre spécifique au site sur le serveur soit décrit dans une </w:t>
      </w:r>
      <w:r>
        <w:rPr>
          <w:lang w:eastAsia="zh-CN"/>
        </w:rPr>
        <w:t xml:space="preserve">sous-section </w:t>
      </w:r>
      <w:r w:rsidR="00CB21ED">
        <w:rPr>
          <w:lang w:eastAsia="zh-CN"/>
        </w:rPr>
        <w:t xml:space="preserve">distincte</w:t>
      </w:r>
      <w:r>
        <w:rPr>
          <w:lang w:eastAsia="zh-CN"/>
        </w:rPr>
        <w:t xml:space="preserve">, ils peuvent être configurés sur un seul </w:t>
      </w:r>
      <w:r>
        <w:rPr>
          <w:lang w:eastAsia="zh-CN"/>
        </w:rPr>
        <w:t xml:space="preserve">emplacement de serveur, dans la pratique.</w:t>
      </w:r>
      <w:r w:rsidR="000E7B75">
        <w:rPr>
          <w:lang w:eastAsia="zh-CN"/>
        </w:rPr>
        <w:t xml:space="preserve"> Voir la section 2.3.2 du document "About making site-specific WinIBW4.docx" pour plus de détails et un exemple.</w:t>
      </w:r>
    </w:p>
    <w:p>
      <w:pPr>
        <w:pStyle w:val="Heading3"/>
      </w:pPr>
      <w:bookmarkStart w:name="_Ref90413006" w:id="118"/>
      <w:bookmarkStart w:name="_Toc157780846" w:id="119"/>
      <w:r>
        <w:t xml:space="preserve">Syntaxe </w:t>
      </w:r>
      <w:r w:rsidR="00C61E4A">
        <w:t xml:space="preserve">Préférences de </w:t>
      </w:r>
      <w:r>
        <w:t xml:space="preserve">couleur </w:t>
      </w:r>
      <w:r w:rsidR="00C61E4A">
        <w:t xml:space="preserve">sur le </w:t>
      </w:r>
      <w:r w:rsidR="00C61E4A">
        <w:t xml:space="preserve">serveur</w:t>
      </w:r>
      <w:bookmarkEnd w:id="115"/>
      <w:bookmarkEnd w:id="116"/>
      <w:bookmarkEnd w:id="118"/>
      <w:bookmarkEnd w:id="119"/>
    </w:p>
    <w:p>
      <w:pPr>
        <w:rPr>
          <w:lang w:eastAsia="zh-CN"/>
        </w:rPr>
      </w:pPr>
      <w:r>
        <w:rPr>
          <w:lang w:eastAsia="zh-CN"/>
        </w:rPr>
        <w:t xml:space="preserve">Les préférences suivantes peuvent être définies sur le serveur dans le fichier 'setup.txt' :</w:t>
      </w:r>
    </w:p>
    <w:p>
      <w:pPr>
        <w:pStyle w:val="ListParagraph"/>
        <w:numPr>
          <w:ilvl w:val="0"/>
          <w:numId w:val="54"/>
        </w:numPr>
        <w:rPr>
          <w:szCs w:val="22"/>
          <w:lang w:eastAsia="zh-CN"/>
        </w:rPr>
      </w:pPr>
      <w:r w:rsidRPr="002C0D80">
        <w:rPr>
          <w:szCs w:val="22"/>
          <w:lang w:eastAsia="zh-CN"/>
        </w:rPr>
        <w:t xml:space="preserve">prefs.presentation.syntaxColor.&lt;catalogingFormat&gt;.regexFormatPair </w:t>
      </w:r>
      <w:r w:rsidR="00473D51">
        <w:rPr>
          <w:szCs w:val="22"/>
          <w:lang w:eastAsia="zh-CN"/>
        </w:rPr>
        <w:br/>
        <w:t xml:space="preserve">Voir section </w:t>
      </w:r>
      <w:r w:rsidR="00473D51">
        <w:rPr>
          <w:szCs w:val="22"/>
          <w:lang w:eastAsia="zh-CN"/>
        </w:rPr>
        <w:fldChar w:fldCharType="begin"/>
      </w:r>
      <w:r w:rsidR="00473D51">
        <w:rPr>
          <w:szCs w:val="22"/>
          <w:lang w:eastAsia="zh-CN"/>
        </w:rPr>
        <w:instrText xml:space="preserve"> REF _Ref495393209 \r \h </w:instrText>
      </w:r>
      <w:r w:rsidR="00473D51">
        <w:rPr>
          <w:szCs w:val="22"/>
          <w:lang w:eastAsia="zh-CN"/>
        </w:rPr>
      </w:r>
      <w:r w:rsidR="00473D51">
        <w:rPr>
          <w:szCs w:val="22"/>
          <w:lang w:eastAsia="zh-CN"/>
        </w:rPr>
        <w:fldChar w:fldCharType="separate"/>
      </w:r>
      <w:r w:rsidR="001D776B">
        <w:rPr>
          <w:szCs w:val="22"/>
          <w:lang w:eastAsia="zh-CN"/>
        </w:rPr>
        <w:t xml:space="preserve">5.1.4</w:t>
      </w:r>
      <w:r w:rsidR="00473D51">
        <w:rPr>
          <w:szCs w:val="22"/>
          <w:lang w:eastAsia="zh-CN"/>
        </w:rPr>
        <w:fldChar w:fldCharType="end"/>
      </w:r>
      <w:r w:rsidR="00473D51">
        <w:rPr>
          <w:szCs w:val="22"/>
          <w:lang w:eastAsia="zh-CN"/>
        </w:rPr>
        <w:t xml:space="preserve"> pour plus de détails sur cette </w:t>
      </w:r>
      <w:r w:rsidR="00473D51">
        <w:rPr>
          <w:szCs w:val="22"/>
          <w:lang w:eastAsia="zh-CN"/>
        </w:rPr>
        <w:t xml:space="preserve">préférence</w:t>
      </w:r>
    </w:p>
    <w:p>
      <w:pPr>
        <w:pStyle w:val="ListParagraph"/>
        <w:numPr>
          <w:ilvl w:val="0"/>
          <w:numId w:val="54"/>
        </w:numPr>
        <w:rPr>
          <w:szCs w:val="22"/>
          <w:lang w:eastAsia="zh-CN"/>
        </w:rPr>
      </w:pPr>
      <w:r w:rsidRPr="002C0D80">
        <w:rPr>
          <w:szCs w:val="22"/>
          <w:lang w:eastAsia="zh-CN"/>
        </w:rPr>
        <w:t xml:space="preserve">prefs.editscreen.syntaxColor</w:t>
      </w:r>
      <w:r w:rsidRPr="002C0D80">
        <w:rPr>
          <w:szCs w:val="22"/>
          <w:lang w:eastAsia="zh-CN"/>
        </w:rPr>
        <w:t xml:space="preserve">.</w:t>
      </w:r>
      <w:r w:rsidRPr="002C0D80">
        <w:rPr>
          <w:szCs w:val="22"/>
          <w:lang w:eastAsia="zh-CN"/>
        </w:rPr>
        <w:t xml:space="preserve">&lt;catalogingFormat</w:t>
      </w:r>
      <w:r w:rsidRPr="002C0D80">
        <w:rPr>
          <w:szCs w:val="22"/>
          <w:lang w:eastAsia="zh-CN"/>
        </w:rPr>
        <w:t xml:space="preserve">&gt;.</w:t>
      </w:r>
      <w:r w:rsidRPr="002C0D80">
        <w:rPr>
          <w:szCs w:val="22"/>
          <w:lang w:eastAsia="zh-CN"/>
        </w:rPr>
        <w:t xml:space="preserve">regexFormatPair </w:t>
      </w:r>
      <w:r w:rsidR="00B51330">
        <w:rPr>
          <w:szCs w:val="22"/>
          <w:lang w:eastAsia="zh-CN"/>
        </w:rPr>
        <w:br/>
        <w:t xml:space="preserve">Voir section </w:t>
      </w:r>
      <w:r w:rsidR="00B51330">
        <w:rPr>
          <w:szCs w:val="22"/>
          <w:lang w:eastAsia="zh-CN"/>
        </w:rPr>
        <w:fldChar w:fldCharType="begin"/>
      </w:r>
      <w:r w:rsidR="00B51330">
        <w:rPr>
          <w:szCs w:val="22"/>
          <w:lang w:eastAsia="zh-CN"/>
        </w:rPr>
        <w:instrText xml:space="preserve"> REF _Ref71403264 \r \h </w:instrText>
      </w:r>
      <w:r w:rsidR="00B51330">
        <w:rPr>
          <w:szCs w:val="22"/>
          <w:lang w:eastAsia="zh-CN"/>
        </w:rPr>
      </w:r>
      <w:r w:rsidR="00B51330">
        <w:rPr>
          <w:szCs w:val="22"/>
          <w:lang w:eastAsia="zh-CN"/>
        </w:rPr>
        <w:fldChar w:fldCharType="separate"/>
      </w:r>
      <w:r w:rsidR="001D776B">
        <w:rPr>
          <w:szCs w:val="22"/>
          <w:lang w:eastAsia="zh-CN"/>
        </w:rPr>
        <w:t xml:space="preserve">6.1.6</w:t>
      </w:r>
      <w:r w:rsidR="00B51330">
        <w:rPr>
          <w:szCs w:val="22"/>
          <w:lang w:eastAsia="zh-CN"/>
        </w:rPr>
        <w:fldChar w:fldCharType="end"/>
      </w:r>
      <w:r w:rsidR="00B51330">
        <w:rPr>
          <w:szCs w:val="22"/>
          <w:lang w:eastAsia="zh-CN"/>
        </w:rPr>
        <w:t xml:space="preserve">pour plus de détails sur cette </w:t>
      </w:r>
      <w:r w:rsidR="00B51330">
        <w:rPr>
          <w:szCs w:val="22"/>
          <w:lang w:eastAsia="zh-CN"/>
        </w:rPr>
        <w:t xml:space="preserve">préférence</w:t>
      </w:r>
    </w:p>
    <w:p>
      <w:pPr>
        <w:pStyle w:val="ListParagraph"/>
        <w:numPr>
          <w:ilvl w:val="0"/>
          <w:numId w:val="54"/>
        </w:numPr>
        <w:rPr>
          <w:szCs w:val="22"/>
          <w:lang w:eastAsia="zh-CN"/>
        </w:rPr>
      </w:pPr>
      <w:r w:rsidRPr="002C0D80">
        <w:rPr>
          <w:szCs w:val="22"/>
          <w:lang w:eastAsia="zh-CN"/>
        </w:rPr>
        <w:t xml:space="preserve">prefs.editscreen.protectedColor </w:t>
      </w:r>
      <w:r w:rsidR="000C2361">
        <w:rPr>
          <w:szCs w:val="22"/>
          <w:lang w:eastAsia="zh-CN"/>
        </w:rPr>
        <w:br/>
        <w:t xml:space="preserve">Voir la section </w:t>
      </w:r>
      <w:r w:rsidR="000C2361">
        <w:rPr>
          <w:szCs w:val="22"/>
          <w:lang w:eastAsia="zh-CN"/>
        </w:rPr>
        <w:fldChar w:fldCharType="begin"/>
      </w:r>
      <w:r w:rsidR="000C2361">
        <w:rPr>
          <w:szCs w:val="22"/>
          <w:lang w:eastAsia="zh-CN"/>
        </w:rPr>
        <w:instrText xml:space="preserve"> REF _Ref71404552 \r \h </w:instrText>
      </w:r>
      <w:r w:rsidR="000C2361">
        <w:rPr>
          <w:szCs w:val="22"/>
          <w:lang w:eastAsia="zh-CN"/>
        </w:rPr>
      </w:r>
      <w:r w:rsidR="000C2361">
        <w:rPr>
          <w:szCs w:val="22"/>
          <w:lang w:eastAsia="zh-CN"/>
        </w:rPr>
        <w:fldChar w:fldCharType="separate"/>
      </w:r>
      <w:r w:rsidR="001D776B">
        <w:rPr>
          <w:szCs w:val="22"/>
          <w:lang w:eastAsia="zh-CN"/>
        </w:rPr>
        <w:t xml:space="preserve">6.1.6.2</w:t>
      </w:r>
      <w:r w:rsidR="000C2361">
        <w:rPr>
          <w:szCs w:val="22"/>
          <w:lang w:eastAsia="zh-CN"/>
        </w:rPr>
        <w:fldChar w:fldCharType="end"/>
      </w:r>
      <w:r w:rsidR="000C2361">
        <w:rPr>
          <w:szCs w:val="22"/>
          <w:lang w:eastAsia="zh-CN"/>
        </w:rPr>
        <w:t xml:space="preserve">pour plus de détails sur cette </w:t>
      </w:r>
      <w:r w:rsidR="000C2361">
        <w:rPr>
          <w:szCs w:val="22"/>
          <w:lang w:eastAsia="zh-CN"/>
        </w:rPr>
        <w:t xml:space="preserve">préférence</w:t>
      </w:r>
    </w:p>
    <w:p>
      <w:pPr>
        <w:pStyle w:val="ListParagraph"/>
        <w:numPr>
          <w:ilvl w:val="0"/>
          <w:numId w:val="54"/>
        </w:numPr>
        <w:rPr>
          <w:lang w:eastAsia="zh-CN"/>
        </w:rPr>
      </w:pPr>
      <w:r w:rsidRPr="002C0D80">
        <w:rPr>
          <w:szCs w:val="22"/>
          <w:lang w:eastAsia="zh-CN"/>
        </w:rPr>
        <w:t xml:space="preserve">prefs.editscreen.expandedColor </w:t>
      </w:r>
      <w:r w:rsidR="000C2361">
        <w:rPr>
          <w:szCs w:val="22"/>
          <w:lang w:eastAsia="zh-CN"/>
        </w:rPr>
        <w:br/>
        <w:t xml:space="preserve">Voir la section </w:t>
      </w:r>
      <w:r w:rsidR="000C2361">
        <w:rPr>
          <w:szCs w:val="22"/>
          <w:lang w:eastAsia="zh-CN"/>
        </w:rPr>
        <w:fldChar w:fldCharType="begin"/>
      </w:r>
      <w:r w:rsidR="000C2361">
        <w:rPr>
          <w:szCs w:val="22"/>
          <w:lang w:eastAsia="zh-CN"/>
        </w:rPr>
        <w:instrText xml:space="preserve"> REF _Ref71404552 \r \h </w:instrText>
      </w:r>
      <w:r w:rsidR="000C2361">
        <w:rPr>
          <w:szCs w:val="22"/>
          <w:lang w:eastAsia="zh-CN"/>
        </w:rPr>
      </w:r>
      <w:r w:rsidR="000C2361">
        <w:rPr>
          <w:szCs w:val="22"/>
          <w:lang w:eastAsia="zh-CN"/>
        </w:rPr>
        <w:fldChar w:fldCharType="separate"/>
      </w:r>
      <w:r w:rsidR="001D776B">
        <w:rPr>
          <w:szCs w:val="22"/>
          <w:lang w:eastAsia="zh-CN"/>
        </w:rPr>
        <w:t xml:space="preserve">6.1.6.2</w:t>
      </w:r>
      <w:r w:rsidR="000C2361">
        <w:rPr>
          <w:szCs w:val="22"/>
          <w:lang w:eastAsia="zh-CN"/>
        </w:rPr>
        <w:fldChar w:fldCharType="end"/>
      </w:r>
      <w:r w:rsidR="000C2361">
        <w:rPr>
          <w:szCs w:val="22"/>
          <w:lang w:eastAsia="zh-CN"/>
        </w:rPr>
        <w:t xml:space="preserve">pour plus de détails sur cette </w:t>
      </w:r>
      <w:r w:rsidR="000C2361">
        <w:rPr>
          <w:szCs w:val="22"/>
          <w:lang w:eastAsia="zh-CN"/>
        </w:rPr>
        <w:t xml:space="preserve">préférence</w:t>
      </w:r>
    </w:p>
    <w:p>
      <w:pPr>
        <w:rPr>
          <w:lang w:eastAsia="zh-CN"/>
        </w:rPr>
      </w:pPr>
      <w:r>
        <w:rPr>
          <w:lang w:eastAsia="zh-CN"/>
        </w:rPr>
        <w:t xml:space="preserve">de sorte qu'un utilisateur puisse </w:t>
      </w:r>
      <w:r>
        <w:rPr>
          <w:lang w:eastAsia="zh-CN"/>
        </w:rPr>
        <w:t xml:space="preserve">bénéficier de </w:t>
      </w:r>
      <w:r>
        <w:rPr>
          <w:lang w:eastAsia="zh-CN"/>
        </w:rPr>
        <w:t xml:space="preserve">toute mise à jour de ces préférences (y compris l'ajout et la suppression) au prochain démarrage de WinIBW4, sans qu'il soit nécessaire d'installer une nouvelle version de WinIBW4.</w:t>
      </w:r>
    </w:p>
    <w:p>
      <w:pPr>
        <w:pStyle w:val="Heading4"/>
        <w:rPr>
          <w:lang w:eastAsia="zh-CN"/>
        </w:rPr>
      </w:pPr>
      <w:bookmarkStart w:name="_Ref72262119" w:id="120"/>
      <w:bookmarkStart w:name="_Toc157780847" w:id="121"/>
      <w:r>
        <w:rPr>
          <w:lang w:eastAsia="zh-CN"/>
        </w:rPr>
        <w:t xml:space="preserve">Définition des </w:t>
      </w:r>
      <w:r>
        <w:rPr>
          <w:lang w:eastAsia="zh-CN"/>
        </w:rPr>
        <w:t xml:space="preserve">préférences en matière de </w:t>
      </w:r>
      <w:r w:rsidR="0027023B">
        <w:rPr>
          <w:lang w:eastAsia="zh-CN"/>
        </w:rPr>
        <w:t xml:space="preserve">couleurs de syntaxe </w:t>
      </w:r>
      <w:r>
        <w:rPr>
          <w:lang w:eastAsia="zh-CN"/>
        </w:rPr>
        <w:t xml:space="preserve">sur le serveur</w:t>
      </w:r>
      <w:bookmarkEnd w:id="120"/>
      <w:bookmarkEnd w:id="121"/>
    </w:p>
    <w:p>
      <w:pPr>
        <w:rPr>
          <w:lang w:eastAsia="zh-CN"/>
        </w:rPr>
      </w:pPr>
      <w:r>
        <w:rPr>
          <w:lang w:eastAsia="zh-CN"/>
        </w:rPr>
        <w:t xml:space="preserve">Dans un emplacement sur le serveur </w:t>
      </w:r>
      <w:r w:rsidR="00974BE0">
        <w:rPr>
          <w:lang w:eastAsia="zh-CN"/>
        </w:rPr>
        <w:t xml:space="preserve">(voir section </w:t>
      </w:r>
      <w:r w:rsidR="00974BE0">
        <w:rPr>
          <w:lang w:eastAsia="zh-CN"/>
        </w:rPr>
        <w:fldChar w:fldCharType="begin"/>
      </w:r>
      <w:r w:rsidR="00974BE0">
        <w:rPr>
          <w:lang w:eastAsia="zh-CN"/>
        </w:rPr>
        <w:instrText xml:space="preserve"> REF _Ref72229493 \r \h </w:instrText>
      </w:r>
      <w:r w:rsidR="00974BE0">
        <w:rPr>
          <w:lang w:eastAsia="zh-CN"/>
        </w:rPr>
      </w:r>
      <w:r w:rsidR="00974BE0">
        <w:rPr>
          <w:lang w:eastAsia="zh-CN"/>
        </w:rPr>
        <w:fldChar w:fldCharType="separate"/>
      </w:r>
      <w:r w:rsidR="001D776B">
        <w:rPr>
          <w:lang w:eastAsia="zh-CN"/>
        </w:rPr>
        <w:t xml:space="preserve">4.3.1.2</w:t>
      </w:r>
      <w:r w:rsidR="00974BE0">
        <w:rPr>
          <w:lang w:eastAsia="zh-CN"/>
        </w:rPr>
        <w:fldChar w:fldCharType="end"/>
      </w:r>
      <w:r w:rsidR="00974BE0">
        <w:rPr>
          <w:lang w:eastAsia="zh-CN"/>
        </w:rPr>
        <w:t xml:space="preserve"> pour savoir comment utiliser cet emplacement)</w:t>
      </w:r>
      <w:r>
        <w:rPr>
          <w:lang w:eastAsia="zh-CN"/>
        </w:rPr>
        <w:t xml:space="preserve">, </w:t>
      </w:r>
      <w:r w:rsidR="00886CCC">
        <w:rPr>
          <w:lang w:eastAsia="zh-CN"/>
        </w:rPr>
        <w:t xml:space="preserve">créez 2 fichiers : </w:t>
      </w:r>
    </w:p>
    <w:p>
      <w:pPr>
        <w:pStyle w:val="ListParagraph"/>
        <w:numPr>
          <w:ilvl w:val="0"/>
          <w:numId w:val="55"/>
        </w:numPr>
        <w:rPr>
          <w:lang w:eastAsia="zh-CN"/>
        </w:rPr>
      </w:pPr>
      <w:r>
        <w:rPr>
          <w:lang w:eastAsia="zh-CN"/>
        </w:rPr>
        <w:t xml:space="preserve">'</w:t>
      </w:r>
      <w:r w:rsidR="00C71F23">
        <w:rPr>
          <w:lang w:eastAsia="zh-CN"/>
        </w:rPr>
        <w:t xml:space="preserve">DownLoadFileList</w:t>
      </w:r>
      <w:r>
        <w:rPr>
          <w:lang w:eastAsia="zh-CN"/>
        </w:rPr>
        <w:t xml:space="preserve">.txt' (</w:t>
      </w:r>
      <w:r>
        <w:rPr>
          <w:lang w:eastAsia="zh-CN"/>
        </w:rPr>
        <w:t xml:space="preserve">Liste des fichiers téléchargés)</w:t>
      </w:r>
    </w:p>
    <w:p>
      <w:pPr>
        <w:pStyle w:val="ListParagraph"/>
        <w:numPr>
          <w:ilvl w:val="0"/>
          <w:numId w:val="55"/>
        </w:numPr>
        <w:rPr>
          <w:lang w:eastAsia="zh-CN"/>
        </w:rPr>
      </w:pPr>
      <w:r>
        <w:rPr>
          <w:lang w:eastAsia="zh-CN"/>
        </w:rPr>
        <w:t xml:space="preserve">'syntaxColor_Prefs.txt' (en anglais)</w:t>
      </w:r>
    </w:p>
    <w:p w:rsidR="000A428C" w:rsidP="003331C1" w:rsidRDefault="000A428C" w14:paraId="72030B8C" w14:textId="77777777">
      <w:pPr>
        <w:rPr>
          <w:lang w:eastAsia="zh-CN"/>
        </w:rPr>
      </w:pPr>
    </w:p>
    <w:p w:rsidR="001D776B" w:rsidP="003331C1" w:rsidRDefault="001D776B" w14:paraId="0D2A4C47" w14:textId="3ED6FF53">
      <w:pPr>
        <w:rPr>
          <w:lang w:eastAsia="zh-CN"/>
        </w:rPr>
      </w:pPr>
    </w:p>
    <w:p w:rsidR="001D776B" w:rsidRDefault="001D776B" w14:paraId="590DF9CE" w14:textId="77777777">
      <w:pPr>
        <w:spacing w:before="0" w:after="0" w:line="240" w:lineRule="auto"/>
        <w:rPr>
          <w:lang w:eastAsia="zh-CN"/>
        </w:rPr>
      </w:pPr>
      <w:r>
        <w:rPr>
          <w:lang w:eastAsia="zh-CN"/>
        </w:rPr>
        <w:br w:type="page"/>
      </w:r>
    </w:p>
    <w:p>
      <w:pPr>
        <w:rPr>
          <w:lang w:eastAsia="zh-CN"/>
        </w:rPr>
      </w:pPr>
      <w:r>
        <w:rPr>
          <w:lang w:eastAsia="zh-CN"/>
        </w:rPr>
        <w:lastRenderedPageBreak/>
        <w:t xml:space="preserve">Mettre toutes les préférences mentionnées à la section </w:t>
      </w:r>
      <w:r w:rsidR="00797A2E">
        <w:rPr>
          <w:lang w:eastAsia="zh-CN"/>
        </w:rPr>
        <w:fldChar w:fldCharType="begin"/>
      </w:r>
      <w:r w:rsidR="00797A2E">
        <w:rPr>
          <w:lang w:eastAsia="zh-CN"/>
        </w:rPr>
        <w:instrText xml:space="preserve"> REF _Ref90413006 \r \h </w:instrText>
      </w:r>
      <w:r w:rsidR="00797A2E">
        <w:rPr>
          <w:lang w:eastAsia="zh-CN"/>
        </w:rPr>
      </w:r>
      <w:r w:rsidR="00797A2E">
        <w:rPr>
          <w:lang w:eastAsia="zh-CN"/>
        </w:rPr>
        <w:fldChar w:fldCharType="separate"/>
      </w:r>
      <w:r w:rsidR="00797A2E">
        <w:rPr>
          <w:lang w:eastAsia="zh-CN"/>
        </w:rPr>
        <w:t xml:space="preserve">4.3.1</w:t>
      </w:r>
      <w:r w:rsidR="00797A2E">
        <w:rPr>
          <w:lang w:eastAsia="zh-CN"/>
        </w:rPr>
        <w:fldChar w:fldCharType="end"/>
      </w:r>
      <w:r>
        <w:rPr>
          <w:lang w:eastAsia="zh-CN"/>
        </w:rPr>
        <w:t xml:space="preserve"> dans le fichier 'syntaxColor_Prefs.txt' avec par exemple le contenu suivant :</w:t>
      </w:r>
    </w:p>
    <w:p>
      <w:pPr>
        <w:rPr>
          <w:lang w:eastAsia="zh-CN"/>
        </w:rPr>
      </w:pPr>
      <w:r>
        <w:rPr>
          <w:noProof/>
          <w:lang w:eastAsia="zh-CN"/>
        </w:rPr>
        <mc:AlternateContent>
          <mc:Choice Requires="wps">
            <w:drawing>
              <wp:anchor distT="0" distB="0" distL="114300" distR="114300" simplePos="0" relativeHeight="251658269" behindDoc="1" locked="0" layoutInCell="1" allowOverlap="1" wp14:editId="7B0E9F19" wp14:anchorId="64F7FD56">
                <wp:simplePos x="0" y="0"/>
                <wp:positionH relativeFrom="column">
                  <wp:posOffset>-168910</wp:posOffset>
                </wp:positionH>
                <wp:positionV relativeFrom="paragraph">
                  <wp:posOffset>160655</wp:posOffset>
                </wp:positionV>
                <wp:extent cx="6492240" cy="4693920"/>
                <wp:effectExtent l="0" t="0" r="22860" b="11430"/>
                <wp:wrapNone/>
                <wp:docPr id="128" name="Rectangle 128"/>
                <wp:cNvGraphicFramePr/>
                <a:graphic xmlns:a="http://schemas.openxmlformats.org/drawingml/2006/main">
                  <a:graphicData uri="http://schemas.microsoft.com/office/word/2010/wordprocessingShape">
                    <wps:wsp>
                      <wps:cNvSpPr/>
                      <wps:spPr>
                        <a:xfrm>
                          <a:off x="0" y="0"/>
                          <a:ext cx="6492240" cy="4693920"/>
                        </a:xfrm>
                        <a:prstGeom prst="rect">
                          <a:avLst/>
                        </a:prstGeom>
                        <a:solidFill>
                          <a:schemeClr val="accent1">
                            <a:lumMod val="40000"/>
                            <a:lumOff val="6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8" style="position:absolute;margin-left:-13.3pt;margin-top:12.65pt;width:511.2pt;height:369.6pt;z-index:-2516172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8cce4 [130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" w14:anchorId="50975C9A"/>
            </w:pict>
          </mc:Fallback>
        </mc:AlternateConten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prefs.presentation.syntaxColor.D.regexFormatPair </w:t>
      </w:r>
      <w:r w:rsidRPr="006D5441">
        <w:rPr>
          <w:rFonts w:ascii="Courier New" w:hAnsi="Courier New" w:eastAsia="Times New Roman" w:cs="Courier New"/>
          <w:color w:val="000000"/>
          <w:sz w:val="20"/>
          <w:szCs w:val="20"/>
          <w:lang w:eastAsia="en-US"/>
        </w:rPr>
        <w:t xml:space="preserve">= (.+ ?)(?:&lt;[</w:t>
      </w:r>
      <w:r w:rsidRPr="006D5441">
        <w:rPr>
          <w:rFonts w:ascii="Courier New" w:hAnsi="Courier New" w:eastAsia="Times New Roman" w:cs="Courier New"/>
          <w:color w:val="000000"/>
          <w:sz w:val="20"/>
          <w:szCs w:val="20"/>
          <w:lang w:eastAsia="en-US"/>
        </w:rPr>
        <w:t xml:space="preserve">bB</w:t>
      </w:r>
      <w:r w:rsidRPr="006D5441">
        <w:rPr>
          <w:rFonts w:ascii="Courier New" w:hAnsi="Courier New" w:eastAsia="Times New Roman" w:cs="Courier New"/>
          <w:color w:val="000000"/>
          <w:sz w:val="20"/>
          <w:szCs w:val="20"/>
          <w:lang w:eastAsia="en-US"/>
        </w:rPr>
        <w:t xml:space="preserve">][</w:t>
      </w:r>
      <w:r w:rsidRPr="006D5441">
        <w:rPr>
          <w:rFonts w:ascii="Courier New" w:hAnsi="Courier New" w:eastAsia="Times New Roman" w:cs="Courier New"/>
          <w:color w:val="000000"/>
          <w:sz w:val="20"/>
          <w:szCs w:val="20"/>
          <w:lang w:eastAsia="en-US"/>
        </w:rPr>
        <w:t xml:space="preserve">rR</w:t>
      </w:r>
      <w:r w:rsidRPr="006D5441">
        <w:rPr>
          <w:rFonts w:ascii="Courier New" w:hAnsi="Courier New" w:eastAsia="Times New Roman" w:cs="Courier New"/>
          <w:color w:val="000000"/>
          <w:sz w:val="20"/>
          <w:szCs w:val="20"/>
          <w:lang w:eastAsia="en-US"/>
        </w:rPr>
        <w:t xml:space="preserve">]&gt;) @@@@@@@@@@ &lt;div style="direction : </w:t>
      </w:r>
      <w:r w:rsidRPr="006D5441">
        <w:rPr>
          <w:rFonts w:ascii="Courier New" w:hAnsi="Courier New" w:eastAsia="Times New Roman" w:cs="Courier New"/>
          <w:color w:val="000000"/>
          <w:sz w:val="20"/>
          <w:szCs w:val="20"/>
          <w:lang w:eastAsia="en-US"/>
        </w:rPr>
        <w:t xml:space="preserve">ltr</w:t>
      </w:r>
      <w:r w:rsidRPr="006D5441">
        <w:rPr>
          <w:rFonts w:ascii="Courier New" w:hAnsi="Courier New" w:eastAsia="Times New Roman" w:cs="Courier New"/>
          <w:color w:val="000000"/>
          <w:sz w:val="20"/>
          <w:szCs w:val="20"/>
          <w:lang w:eastAsia="en-US"/>
        </w:rPr>
        <w:t xml:space="preserve">"&gt;$1&lt;/div&gt;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prefs.presentation.syntaxColor.DA.regexFormatPair </w:t>
      </w:r>
      <w:r w:rsidRPr="006D5441">
        <w:rPr>
          <w:rFonts w:ascii="Courier New" w:hAnsi="Courier New" w:eastAsia="Times New Roman" w:cs="Courier New"/>
          <w:color w:val="000000"/>
          <w:sz w:val="20"/>
          <w:szCs w:val="20"/>
          <w:lang w:eastAsia="en-US"/>
        </w:rPr>
        <w:t xml:space="preserve">= (.+ ?)(?:&lt;[</w:t>
      </w:r>
      <w:r w:rsidRPr="006D5441">
        <w:rPr>
          <w:rFonts w:ascii="Courier New" w:hAnsi="Courier New" w:eastAsia="Times New Roman" w:cs="Courier New"/>
          <w:color w:val="000000"/>
          <w:sz w:val="20"/>
          <w:szCs w:val="20"/>
          <w:lang w:eastAsia="en-US"/>
        </w:rPr>
        <w:t xml:space="preserve">bB</w:t>
      </w:r>
      <w:r w:rsidRPr="006D5441">
        <w:rPr>
          <w:rFonts w:ascii="Courier New" w:hAnsi="Courier New" w:eastAsia="Times New Roman" w:cs="Courier New"/>
          <w:color w:val="000000"/>
          <w:sz w:val="20"/>
          <w:szCs w:val="20"/>
          <w:lang w:eastAsia="en-US"/>
        </w:rPr>
        <w:t xml:space="preserve">][</w:t>
      </w:r>
      <w:r w:rsidRPr="006D5441">
        <w:rPr>
          <w:rFonts w:ascii="Courier New" w:hAnsi="Courier New" w:eastAsia="Times New Roman" w:cs="Courier New"/>
          <w:color w:val="000000"/>
          <w:sz w:val="20"/>
          <w:szCs w:val="20"/>
          <w:lang w:eastAsia="en-US"/>
        </w:rPr>
        <w:t xml:space="preserve">rR</w:t>
      </w:r>
      <w:r w:rsidRPr="006D5441">
        <w:rPr>
          <w:rFonts w:ascii="Courier New" w:hAnsi="Courier New" w:eastAsia="Times New Roman" w:cs="Courier New"/>
          <w:color w:val="000000"/>
          <w:sz w:val="20"/>
          <w:szCs w:val="20"/>
          <w:lang w:eastAsia="en-US"/>
        </w:rPr>
        <w:t xml:space="preserve">]&gt;) @@@@@@@@@@ &lt;div style="direction : </w:t>
      </w:r>
      <w:r w:rsidRPr="006D5441">
        <w:rPr>
          <w:rFonts w:ascii="Courier New" w:hAnsi="Courier New" w:eastAsia="Times New Roman" w:cs="Courier New"/>
          <w:color w:val="000000"/>
          <w:sz w:val="20"/>
          <w:szCs w:val="20"/>
          <w:lang w:eastAsia="en-US"/>
        </w:rPr>
        <w:t xml:space="preserve">ltr</w:t>
      </w:r>
      <w:r w:rsidRPr="006D5441">
        <w:rPr>
          <w:rFonts w:ascii="Courier New" w:hAnsi="Courier New" w:eastAsia="Times New Roman" w:cs="Courier New"/>
          <w:color w:val="000000"/>
          <w:sz w:val="20"/>
          <w:szCs w:val="20"/>
          <w:lang w:eastAsia="en-US"/>
        </w:rPr>
        <w:t xml:space="preserve">"&gt;$1&lt;/div&gt;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prefs.presentation.syntaxColor.P.regexFormatPair </w:t>
      </w:r>
      <w:r w:rsidRPr="006D5441">
        <w:rPr>
          <w:rFonts w:ascii="Courier New" w:hAnsi="Courier New" w:eastAsia="Times New Roman" w:cs="Courier New"/>
          <w:color w:val="000000"/>
          <w:sz w:val="20"/>
          <w:szCs w:val="20"/>
          <w:lang w:eastAsia="en-US"/>
        </w:rPr>
        <w:t xml:space="preserve">= (\xc6\x92[a-zA-Z0-9]) @@@@@@@@@@ &lt;span style="color:339966"&gt;$0&lt;/span&gt;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prefs.presentation.syntaxColor.P.regexFormatPair </w:t>
      </w:r>
      <w:r w:rsidRPr="006D5441">
        <w:rPr>
          <w:rFonts w:ascii="Courier New" w:hAnsi="Courier New" w:eastAsia="Times New Roman" w:cs="Courier New"/>
          <w:color w:val="000000"/>
          <w:sz w:val="20"/>
          <w:szCs w:val="20"/>
          <w:lang w:eastAsia="en-US"/>
        </w:rPr>
        <w:t xml:space="preserve">= (.+ ?)(?:&lt;[</w:t>
      </w:r>
      <w:r w:rsidRPr="006D5441">
        <w:rPr>
          <w:rFonts w:ascii="Courier New" w:hAnsi="Courier New" w:eastAsia="Times New Roman" w:cs="Courier New"/>
          <w:color w:val="000000"/>
          <w:sz w:val="20"/>
          <w:szCs w:val="20"/>
          <w:lang w:eastAsia="en-US"/>
        </w:rPr>
        <w:t xml:space="preserve">bB</w:t>
      </w:r>
      <w:r w:rsidRPr="006D5441">
        <w:rPr>
          <w:rFonts w:ascii="Courier New" w:hAnsi="Courier New" w:eastAsia="Times New Roman" w:cs="Courier New"/>
          <w:color w:val="000000"/>
          <w:sz w:val="20"/>
          <w:szCs w:val="20"/>
          <w:lang w:eastAsia="en-US"/>
        </w:rPr>
        <w:t xml:space="preserve">][</w:t>
      </w:r>
      <w:r w:rsidRPr="006D5441">
        <w:rPr>
          <w:rFonts w:ascii="Courier New" w:hAnsi="Courier New" w:eastAsia="Times New Roman" w:cs="Courier New"/>
          <w:color w:val="000000"/>
          <w:sz w:val="20"/>
          <w:szCs w:val="20"/>
          <w:lang w:eastAsia="en-US"/>
        </w:rPr>
        <w:t xml:space="preserve">rR</w:t>
      </w:r>
      <w:r w:rsidRPr="006D5441">
        <w:rPr>
          <w:rFonts w:ascii="Courier New" w:hAnsi="Courier New" w:eastAsia="Times New Roman" w:cs="Courier New"/>
          <w:color w:val="000000"/>
          <w:sz w:val="20"/>
          <w:szCs w:val="20"/>
          <w:lang w:eastAsia="en-US"/>
        </w:rPr>
        <w:t xml:space="preserve">]&gt;) @@@@@@@@@@ &lt;div style="direction : </w:t>
      </w:r>
      <w:r w:rsidRPr="006D5441">
        <w:rPr>
          <w:rFonts w:ascii="Courier New" w:hAnsi="Courier New" w:eastAsia="Times New Roman" w:cs="Courier New"/>
          <w:color w:val="000000"/>
          <w:sz w:val="20"/>
          <w:szCs w:val="20"/>
          <w:lang w:eastAsia="en-US"/>
        </w:rPr>
        <w:t xml:space="preserve">ltr</w:t>
      </w:r>
      <w:r w:rsidRPr="006D5441">
        <w:rPr>
          <w:rFonts w:ascii="Courier New" w:hAnsi="Courier New" w:eastAsia="Times New Roman" w:cs="Courier New"/>
          <w:color w:val="000000"/>
          <w:sz w:val="20"/>
          <w:szCs w:val="20"/>
          <w:lang w:eastAsia="en-US"/>
        </w:rPr>
        <w:t xml:space="preserve">"&gt;$1&lt;/div&gt;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prefs.presentation.syntaxColor.PA.regexFormatPair </w:t>
      </w:r>
      <w:r w:rsidRPr="006D5441">
        <w:rPr>
          <w:rFonts w:ascii="Courier New" w:hAnsi="Courier New" w:eastAsia="Times New Roman" w:cs="Courier New"/>
          <w:color w:val="000000"/>
          <w:sz w:val="20"/>
          <w:szCs w:val="20"/>
          <w:lang w:eastAsia="en-US"/>
        </w:rPr>
        <w:t xml:space="preserve">= (\xc6\x92[a-zA-Z0-9]) @@@@@@@@@@ &lt;span style="color:339966"&gt;$0&lt;/span&gt;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prefs.presentation.syntaxColor.PA.regexFormatPair </w:t>
      </w:r>
      <w:r w:rsidRPr="006D5441">
        <w:rPr>
          <w:rFonts w:ascii="Courier New" w:hAnsi="Courier New" w:eastAsia="Times New Roman" w:cs="Courier New"/>
          <w:color w:val="000000"/>
          <w:sz w:val="20"/>
          <w:szCs w:val="20"/>
          <w:lang w:eastAsia="en-US"/>
        </w:rPr>
        <w:t xml:space="preserve">= (.+ ?)(?:&lt;[</w:t>
      </w:r>
      <w:r w:rsidRPr="006D5441">
        <w:rPr>
          <w:rFonts w:ascii="Courier New" w:hAnsi="Courier New" w:eastAsia="Times New Roman" w:cs="Courier New"/>
          <w:color w:val="000000"/>
          <w:sz w:val="20"/>
          <w:szCs w:val="20"/>
          <w:lang w:eastAsia="en-US"/>
        </w:rPr>
        <w:t xml:space="preserve">bB</w:t>
      </w:r>
      <w:r w:rsidRPr="006D5441">
        <w:rPr>
          <w:rFonts w:ascii="Courier New" w:hAnsi="Courier New" w:eastAsia="Times New Roman" w:cs="Courier New"/>
          <w:color w:val="000000"/>
          <w:sz w:val="20"/>
          <w:szCs w:val="20"/>
          <w:lang w:eastAsia="en-US"/>
        </w:rPr>
        <w:t xml:space="preserve">][</w:t>
      </w:r>
      <w:r w:rsidRPr="006D5441">
        <w:rPr>
          <w:rFonts w:ascii="Courier New" w:hAnsi="Courier New" w:eastAsia="Times New Roman" w:cs="Courier New"/>
          <w:color w:val="000000"/>
          <w:sz w:val="20"/>
          <w:szCs w:val="20"/>
          <w:lang w:eastAsia="en-US"/>
        </w:rPr>
        <w:t xml:space="preserve">rR</w:t>
      </w:r>
      <w:r w:rsidRPr="006D5441">
        <w:rPr>
          <w:rFonts w:ascii="Courier New" w:hAnsi="Courier New" w:eastAsia="Times New Roman" w:cs="Courier New"/>
          <w:color w:val="000000"/>
          <w:sz w:val="20"/>
          <w:szCs w:val="20"/>
          <w:lang w:eastAsia="en-US"/>
        </w:rPr>
        <w:t xml:space="preserve">]&gt;) @@@@@@@@@@ &lt;div style="direction : </w:t>
      </w:r>
      <w:r w:rsidRPr="006D5441">
        <w:rPr>
          <w:rFonts w:ascii="Courier New" w:hAnsi="Courier New" w:eastAsia="Times New Roman" w:cs="Courier New"/>
          <w:color w:val="000000"/>
          <w:sz w:val="20"/>
          <w:szCs w:val="20"/>
          <w:lang w:eastAsia="en-US"/>
        </w:rPr>
        <w:t xml:space="preserve">ltr</w:t>
      </w:r>
      <w:r w:rsidRPr="006D5441">
        <w:rPr>
          <w:rFonts w:ascii="Courier New" w:hAnsi="Courier New" w:eastAsia="Times New Roman" w:cs="Courier New"/>
          <w:color w:val="000000"/>
          <w:sz w:val="20"/>
          <w:szCs w:val="20"/>
          <w:lang w:eastAsia="en-US"/>
        </w:rPr>
        <w:t xml:space="preserve">"&gt;$1&lt;/div&gt;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prefs.presentation.syntaxColor.D.regexFormatPair </w:t>
      </w:r>
      <w:r w:rsidRPr="006D5441">
        <w:rPr>
          <w:rFonts w:ascii="Courier New" w:hAnsi="Courier New" w:eastAsia="Times New Roman" w:cs="Courier New"/>
          <w:color w:val="000000"/>
          <w:sz w:val="20"/>
          <w:szCs w:val="20"/>
          <w:lang w:eastAsia="en-US"/>
        </w:rPr>
        <w:t xml:space="preserve">= \x1BI(.+ ?)\x1BN @@@@@@@@@@ </w:t>
      </w:r>
      <w:r w:rsidRPr="006D5441">
        <w:rPr>
          <w:rFonts w:ascii="Courier New" w:hAnsi="Courier New" w:eastAsia="Times New Roman" w:cs="Courier New"/>
          <w:color w:val="000000"/>
          <w:sz w:val="20"/>
          <w:szCs w:val="20"/>
          <w:lang w:eastAsia="en-US"/>
        </w:rPr>
        <w:t xml:space="preserve">&lt;i&gt;$1&lt;/&gt;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prefs.editscreen.syntaxColor.D.regexFormatPair </w:t>
      </w:r>
      <w:r w:rsidRPr="006D5441">
        <w:rPr>
          <w:rFonts w:ascii="Courier New" w:hAnsi="Courier New" w:eastAsia="Times New Roman" w:cs="Courier New"/>
          <w:color w:val="000000"/>
          <w:sz w:val="20"/>
          <w:szCs w:val="20"/>
          <w:lang w:eastAsia="en-US"/>
        </w:rPr>
        <w:t xml:space="preserve">= (^\d{3,4} ) @@@@@@@@@@ 0x99c68e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prefs.editscreen.syntaxColor.D.regexFormatPair </w:t>
      </w:r>
      <w:r w:rsidRPr="006D5441">
        <w:rPr>
          <w:rFonts w:ascii="Courier New" w:hAnsi="Courier New" w:eastAsia="Times New Roman" w:cs="Courier New"/>
          <w:color w:val="000000"/>
          <w:sz w:val="20"/>
          <w:szCs w:val="20"/>
          <w:lang w:eastAsia="en-US"/>
        </w:rPr>
        <w:t xml:space="preserve">= (^E\d{3} ) @@@@@@@@@@ #FFA07A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prefs.editscreen.syntaxColor.D.regexFormatPair </w:t>
      </w:r>
      <w:r w:rsidRPr="006D5441">
        <w:rPr>
          <w:rFonts w:ascii="Courier New" w:hAnsi="Courier New" w:eastAsia="Times New Roman" w:cs="Courier New"/>
          <w:color w:val="000000"/>
          <w:sz w:val="20"/>
          <w:szCs w:val="20"/>
          <w:lang w:eastAsia="en-US"/>
        </w:rPr>
        <w:t xml:space="preserve">= \$T\d{2}.* ?(%%) @@@@@@@@@@ 0x9acd32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prefs.editscreen.syntaxColor.D.regexFormatPair </w:t>
      </w:r>
      <w:r w:rsidRPr="006D5441">
        <w:rPr>
          <w:rFonts w:ascii="Courier New" w:hAnsi="Courier New" w:eastAsia="Times New Roman" w:cs="Courier New"/>
          <w:color w:val="000000"/>
          <w:sz w:val="20"/>
          <w:szCs w:val="20"/>
          <w:lang w:eastAsia="en-US"/>
        </w:rPr>
        <w:t xml:space="preserve">= (!\d{8,10}(</w:t>
      </w:r>
      <w:r w:rsidRPr="006D5441">
        <w:rPr>
          <w:rFonts w:ascii="Courier New" w:hAnsi="Courier New" w:eastAsia="Times New Roman" w:cs="Courier New"/>
          <w:color w:val="000000"/>
          <w:sz w:val="20"/>
          <w:szCs w:val="20"/>
          <w:lang w:eastAsia="en-US"/>
        </w:rPr>
        <w:t xml:space="preserve">\d|x|X</w:t>
      </w:r>
      <w:r w:rsidRPr="006D5441">
        <w:rPr>
          <w:rFonts w:ascii="Courier New" w:hAnsi="Courier New" w:eastAsia="Times New Roman" w:cs="Courier New"/>
          <w:color w:val="000000"/>
          <w:sz w:val="20"/>
          <w:szCs w:val="20"/>
          <w:lang w:eastAsia="en-US"/>
        </w:rPr>
        <w:t xml:space="preserve">) !) @@@@@@@@@@ 0xFF0000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prefs.editscreen.syntaxColor.D.regexFormatPair </w:t>
      </w:r>
      <w:r w:rsidRPr="006D5441">
        <w:rPr>
          <w:rFonts w:ascii="Courier New" w:hAnsi="Courier New" w:eastAsia="Times New Roman" w:cs="Courier New"/>
          <w:color w:val="000000"/>
          <w:sz w:val="20"/>
          <w:szCs w:val="20"/>
          <w:lang w:eastAsia="en-US"/>
        </w:rPr>
        <w:t xml:space="preserve">= ^4241 .* ?(</w:t>
      </w:r>
      <w:r w:rsidR="00797A2E">
        <w:rPr>
          <w:rFonts w:ascii="Courier New" w:hAnsi="Courier New" w:eastAsia="Times New Roman" w:cs="Courier New"/>
          <w:color w:val="000000"/>
          <w:sz w:val="20"/>
          <w:szCs w:val="20"/>
          <w:lang w:eastAsia="en-US"/>
        </w:rPr>
        <w:t xml:space="preserve">\$x\d{18}$</w:t>
      </w:r>
      <w:r w:rsidRPr="006D5441">
        <w:rPr>
          <w:rFonts w:ascii="Courier New" w:hAnsi="Courier New" w:eastAsia="Times New Roman" w:cs="Courier New"/>
          <w:color w:val="000000"/>
          <w:sz w:val="20"/>
          <w:szCs w:val="20"/>
          <w:lang w:eastAsia="en-US"/>
        </w:rPr>
        <w:t xml:space="preserve">) @@@@@@@@@@ 0xFF4500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prefs.editscreen.syntaxColor.D.regexFormatPair </w:t>
      </w:r>
      <w:r w:rsidRPr="006D5441">
        <w:rPr>
          <w:rFonts w:ascii="Courier New" w:hAnsi="Courier New" w:eastAsia="Times New Roman" w:cs="Courier New"/>
          <w:color w:val="000000"/>
          <w:sz w:val="20"/>
          <w:szCs w:val="20"/>
          <w:lang w:eastAsia="en-US"/>
        </w:rPr>
        <w:t xml:space="preserve">= \$[^\$ ] @@@@@@@@@@ #966400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prefs.editscreen.syntaxColor.P.regexFormatPair </w:t>
      </w:r>
      <w:r w:rsidRPr="006D5441">
        <w:rPr>
          <w:rFonts w:ascii="Courier New" w:hAnsi="Courier New" w:eastAsia="Times New Roman" w:cs="Courier New"/>
          <w:color w:val="000000"/>
          <w:sz w:val="20"/>
          <w:szCs w:val="20"/>
          <w:lang w:eastAsia="en-US"/>
        </w:rPr>
        <w:t xml:space="preserve">= (^\d{3}[A-Z@](\d{2} | )) @@@@@@@@@@ 0x966400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prefs.editscreen.syntaxColor.P.regexFormatPair </w:t>
      </w:r>
      <w:r w:rsidRPr="006D5441">
        <w:rPr>
          <w:rFonts w:ascii="Courier New" w:hAnsi="Courier New" w:eastAsia="Times New Roman" w:cs="Courier New"/>
          <w:color w:val="000000"/>
          <w:sz w:val="20"/>
          <w:szCs w:val="20"/>
          <w:lang w:eastAsia="en-US"/>
        </w:rPr>
        <w:t xml:space="preserve">= (\$[a-zA-Z0-9]) @@@@@@@@@@ 0x9acd32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prefs.editscreen.protectedColor </w:t>
      </w:r>
      <w:r w:rsidRPr="006D5441">
        <w:rPr>
          <w:rFonts w:ascii="Courier New" w:hAnsi="Courier New" w:eastAsia="Times New Roman" w:cs="Courier New"/>
          <w:color w:val="000000"/>
          <w:sz w:val="20"/>
          <w:szCs w:val="20"/>
          <w:lang w:eastAsia="en-US"/>
        </w:rPr>
        <w:t xml:space="preserve">= FF00FF</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6D5441">
        <w:rPr>
          <w:rFonts w:ascii="Courier New" w:hAnsi="Courier New" w:eastAsia="Times New Roman" w:cs="Courier New"/>
          <w:color w:val="000000"/>
          <w:sz w:val="20"/>
          <w:szCs w:val="20"/>
          <w:lang w:eastAsia="en-US"/>
        </w:rPr>
        <w:t xml:space="preserve">prefs.editscreen.expandedColor </w:t>
      </w:r>
      <w:r w:rsidRPr="006D5441">
        <w:rPr>
          <w:rFonts w:ascii="Courier New" w:hAnsi="Courier New" w:eastAsia="Times New Roman" w:cs="Courier New"/>
          <w:color w:val="000000"/>
          <w:sz w:val="20"/>
          <w:szCs w:val="20"/>
          <w:lang w:eastAsia="en-US"/>
        </w:rPr>
        <w:t xml:space="preserve">= #008000</w:t>
      </w:r>
    </w:p>
    <w:p w:rsidR="006D5441" w:rsidP="003331C1" w:rsidRDefault="006D5441" w14:paraId="72B10725" w14:textId="77777777">
      <w:pPr>
        <w:rPr>
          <w:lang w:eastAsia="zh-CN"/>
        </w:rPr>
      </w:pPr>
    </w:p>
    <w:p>
      <w:pPr>
        <w:rPr>
          <w:lang w:eastAsia="zh-CN"/>
        </w:rPr>
      </w:pPr>
      <w:r>
        <w:rPr>
          <w:noProof/>
          <w:lang w:eastAsia="zh-CN"/>
        </w:rPr>
        <mc:AlternateContent>
          <mc:Choice Requires="wps">
            <w:drawing>
              <wp:anchor distT="0" distB="0" distL="114300" distR="114300" simplePos="0" relativeHeight="251658261" behindDoc="1" locked="0" layoutInCell="1" allowOverlap="1" wp14:editId="66254083" wp14:anchorId="5A08E279">
                <wp:simplePos x="0" y="0"/>
                <wp:positionH relativeFrom="column">
                  <wp:posOffset>-168910</wp:posOffset>
                </wp:positionH>
                <wp:positionV relativeFrom="paragraph">
                  <wp:posOffset>219710</wp:posOffset>
                </wp:positionV>
                <wp:extent cx="6492240" cy="419100"/>
                <wp:effectExtent l="0" t="0" r="22860" b="19050"/>
                <wp:wrapNone/>
                <wp:docPr id="29" name="Rectangle 29"/>
                <wp:cNvGraphicFramePr/>
                <a:graphic xmlns:a="http://schemas.openxmlformats.org/drawingml/2006/main">
                  <a:graphicData uri="http://schemas.microsoft.com/office/word/2010/wordprocessingShape">
                    <wps:wsp>
                      <wps:cNvSpPr/>
                      <wps:spPr>
                        <a:xfrm>
                          <a:off x="0" y="0"/>
                          <a:ext cx="6492240" cy="4191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 style="position:absolute;margin-left:-13.3pt;margin-top:17.3pt;width:511.2pt;height:33pt;z-index:-2516305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" w14:anchorId="44492142"/>
            </w:pict>
          </mc:Fallback>
        </mc:AlternateContent>
      </w:r>
      <w:r w:rsidR="003331C1">
        <w:rPr>
          <w:lang w:eastAsia="zh-CN"/>
        </w:rPr>
        <w:t xml:space="preserve">Le contenu du </w:t>
      </w:r>
      <w:r w:rsidR="003331C1">
        <w:rPr>
          <w:lang w:eastAsia="zh-CN"/>
        </w:rPr>
        <w:t xml:space="preserve">fichier </w:t>
      </w:r>
      <w:r w:rsidR="003331C1">
        <w:rPr>
          <w:lang w:eastAsia="zh-CN"/>
        </w:rPr>
        <w:t xml:space="preserve">"</w:t>
      </w:r>
      <w:r w:rsidR="00411CA0">
        <w:rPr>
          <w:lang w:eastAsia="zh-CN"/>
        </w:rPr>
        <w:t xml:space="preserve">DownLoadFileList</w:t>
      </w:r>
      <w:r w:rsidR="003331C1">
        <w:rPr>
          <w:lang w:eastAsia="zh-CN"/>
        </w:rPr>
        <w:t xml:space="preserve">.txt" doit être le suivant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1174CE">
        <w:rPr>
          <w:rFonts w:ascii="Courier New" w:hAnsi="Courier New" w:eastAsia="Times New Roman" w:cs="Courier New"/>
          <w:color w:val="000000"/>
          <w:sz w:val="20"/>
          <w:szCs w:val="20"/>
          <w:lang w:eastAsia="en-US"/>
        </w:rPr>
        <w:t xml:space="preserve">source=syntaxColor_Prefs.txt, destination=%APPDATA%\OCLC\WinIBW4\SyntaxColorPrefs\syntaxColor_Prefs.txt</w:t>
      </w:r>
    </w:p>
    <w:p>
      <w:pPr>
        <w:rPr>
          <w:lang w:eastAsia="zh-CN"/>
        </w:rPr>
      </w:pPr>
      <w:r>
        <w:rPr>
          <w:lang w:eastAsia="zh-CN"/>
        </w:rPr>
        <w:br/>
      </w:r>
      <w:r w:rsidRPr="00847809" w:rsidR="00847809">
        <w:rPr>
          <w:b/>
          <w:bCs/>
          <w:lang w:eastAsia="zh-CN"/>
        </w:rPr>
        <w:t xml:space="preserve">Remarque </w:t>
      </w:r>
      <w:r w:rsidR="00847809">
        <w:rPr>
          <w:lang w:eastAsia="zh-CN"/>
        </w:rPr>
        <w:t xml:space="preserve">: le </w:t>
      </w:r>
      <w:r w:rsidR="00847809">
        <w:rPr>
          <w:lang w:eastAsia="zh-CN"/>
        </w:rPr>
        <w:br/>
        <w:t xml:space="preserve">nom du fichier source peut être différent </w:t>
      </w:r>
      <w:r w:rsidR="0081647A">
        <w:rPr>
          <w:lang w:eastAsia="zh-CN"/>
        </w:rPr>
        <w:t xml:space="preserve">de </w:t>
      </w:r>
      <w:r w:rsidR="00847809">
        <w:rPr>
          <w:lang w:eastAsia="zh-CN"/>
        </w:rPr>
        <w:t xml:space="preserve">"syntaxColor_Prefs.txt". Cependant, la destination doit être "</w:t>
      </w:r>
      <w:r w:rsidRPr="00847809" w:rsidR="00847809">
        <w:rPr>
          <w:lang w:eastAsia="zh-CN"/>
        </w:rPr>
        <w:t xml:space="preserve">%APPDATA%\OCLC\WinIBW4\SyntaxColorPrefs\syntaxColor_Prefs</w:t>
      </w:r>
      <w:r w:rsidRPr="00847809" w:rsidR="00847809">
        <w:rPr>
          <w:lang w:eastAsia="zh-CN"/>
        </w:rPr>
        <w:t xml:space="preserve">.txt</w:t>
      </w:r>
      <w:r w:rsidR="00847809">
        <w:rPr>
          <w:lang w:eastAsia="zh-CN"/>
        </w:rPr>
        <w:t xml:space="preserve">". </w:t>
      </w:r>
    </w:p>
    <w:p>
      <w:pPr>
        <w:pStyle w:val="Heading4"/>
        <w:rPr>
          <w:lang w:eastAsia="zh-CN"/>
        </w:rPr>
      </w:pPr>
      <w:bookmarkStart w:name="_Ref72229493" w:id="122"/>
      <w:bookmarkStart w:name="_Toc157780848" w:id="123"/>
      <w:r>
        <w:rPr>
          <w:lang w:eastAsia="zh-CN"/>
        </w:rPr>
        <w:t xml:space="preserve">Utilisation des </w:t>
      </w:r>
      <w:r>
        <w:rPr>
          <w:lang w:eastAsia="zh-CN"/>
        </w:rPr>
        <w:t xml:space="preserve">préférences de </w:t>
      </w:r>
      <w:r w:rsidR="00847809">
        <w:rPr>
          <w:lang w:eastAsia="zh-CN"/>
        </w:rPr>
        <w:t xml:space="preserve">couleur de syntaxe </w:t>
      </w:r>
      <w:r>
        <w:rPr>
          <w:lang w:eastAsia="zh-CN"/>
        </w:rPr>
        <w:t xml:space="preserve">sur le serveur</w:t>
      </w:r>
      <w:bookmarkEnd w:id="122"/>
      <w:bookmarkEnd w:id="123"/>
    </w:p>
    <w:p>
      <w:pPr>
        <w:rPr>
          <w:lang w:eastAsia="zh-CN"/>
        </w:rPr>
      </w:pPr>
      <w:r>
        <w:rPr>
          <w:lang w:eastAsia="zh-CN"/>
        </w:rPr>
        <w:t xml:space="preserve">Dans le fichier 'setup.txt', </w:t>
      </w:r>
      <w:r w:rsidR="003331C1">
        <w:rPr>
          <w:lang w:eastAsia="zh-CN"/>
        </w:rPr>
        <w:t xml:space="preserve">ajoutez une </w:t>
      </w:r>
      <w:r w:rsidRPr="003331C1" w:rsidR="003331C1">
        <w:rPr>
          <w:rFonts w:cs="Arial"/>
          <w:szCs w:val="22"/>
          <w:lang w:eastAsia="zh-CN"/>
        </w:rPr>
        <w:t xml:space="preserve">préférence </w:t>
      </w:r>
      <w:r w:rsidRPr="00D54020" w:rsidR="003331C1">
        <w:rPr>
          <w:rFonts w:cs="Arial"/>
          <w:szCs w:val="22"/>
          <w:lang w:eastAsia="zh-CN"/>
        </w:rPr>
        <w:t xml:space="preserve">'</w:t>
      </w:r>
      <w:r w:rsidRPr="00D54020" w:rsidR="003331C1">
        <w:rPr>
          <w:rFonts w:cs="Arial"/>
          <w:szCs w:val="22"/>
          <w:lang w:eastAsia="zh-CN"/>
        </w:rPr>
        <w:t xml:space="preserve">prefs.download.fileLocations</w:t>
      </w:r>
      <w:r w:rsidRPr="00D54020" w:rsidR="003331C1">
        <w:rPr>
          <w:rFonts w:cs="Arial"/>
          <w:szCs w:val="22"/>
          <w:lang w:eastAsia="zh-CN"/>
        </w:rPr>
        <w:t xml:space="preserve">' </w:t>
      </w:r>
      <w:r>
        <w:rPr>
          <w:rFonts w:cs="Arial"/>
          <w:szCs w:val="22"/>
          <w:lang w:eastAsia="zh-CN"/>
        </w:rPr>
        <w:t xml:space="preserve">avec la valeur d'</w:t>
      </w:r>
      <w:r w:rsidR="00903892">
        <w:rPr>
          <w:rFonts w:cs="Arial"/>
          <w:szCs w:val="22"/>
          <w:lang w:eastAsia="zh-CN"/>
        </w:rPr>
        <w:t xml:space="preserve">une </w:t>
      </w:r>
      <w:r>
        <w:rPr>
          <w:rFonts w:cs="Arial"/>
          <w:szCs w:val="22"/>
          <w:lang w:eastAsia="zh-CN"/>
        </w:rPr>
        <w:t xml:space="preserve">URL</w:t>
      </w:r>
      <w:r w:rsidR="0093462A">
        <w:rPr>
          <w:rFonts w:cs="Arial"/>
          <w:szCs w:val="22"/>
          <w:lang w:eastAsia="zh-CN"/>
        </w:rPr>
        <w:t xml:space="preserve">, </w:t>
      </w:r>
      <w:r>
        <w:rPr>
          <w:rFonts w:cs="Arial"/>
          <w:szCs w:val="22"/>
          <w:lang w:eastAsia="zh-CN"/>
        </w:rPr>
        <w:t xml:space="preserve">où se trouvent les préférences de couleur de syntaxe </w:t>
      </w:r>
      <w:r w:rsidR="00D11D19">
        <w:rPr>
          <w:rFonts w:cs="Arial"/>
          <w:szCs w:val="22"/>
          <w:lang w:eastAsia="zh-CN"/>
        </w:rPr>
        <w:t xml:space="preserve">(voir Section </w:t>
      </w:r>
      <w:r w:rsidR="006D65BC">
        <w:rPr>
          <w:rFonts w:cs="Arial"/>
          <w:szCs w:val="22"/>
          <w:lang w:eastAsia="zh-CN"/>
        </w:rPr>
        <w:fldChar w:fldCharType="begin"/>
      </w:r>
      <w:r w:rsidR="006D65BC">
        <w:rPr>
          <w:rFonts w:cs="Arial"/>
          <w:szCs w:val="22"/>
          <w:lang w:eastAsia="zh-CN"/>
        </w:rPr>
        <w:instrText xml:space="preserve"> REF _Ref72262119 \r \h </w:instrText>
      </w:r>
      <w:r w:rsidR="006D65BC">
        <w:rPr>
          <w:rFonts w:cs="Arial"/>
          <w:szCs w:val="22"/>
          <w:lang w:eastAsia="zh-CN"/>
        </w:rPr>
      </w:r>
      <w:r w:rsidR="006D65BC">
        <w:rPr>
          <w:rFonts w:cs="Arial"/>
          <w:szCs w:val="22"/>
          <w:lang w:eastAsia="zh-CN"/>
        </w:rPr>
        <w:fldChar w:fldCharType="separate"/>
      </w:r>
      <w:r w:rsidR="006D65BC">
        <w:rPr>
          <w:rFonts w:cs="Arial"/>
          <w:szCs w:val="22"/>
          <w:lang w:eastAsia="zh-CN"/>
        </w:rPr>
        <w:t xml:space="preserve">4.3.1.1</w:t>
      </w:r>
      <w:r w:rsidR="006D65BC">
        <w:rPr>
          <w:rFonts w:cs="Arial"/>
          <w:szCs w:val="22"/>
          <w:lang w:eastAsia="zh-CN"/>
        </w:rPr>
        <w:fldChar w:fldCharType="end"/>
      </w:r>
      <w:r w:rsidR="00D11D19">
        <w:rPr>
          <w:rFonts w:cs="Arial"/>
          <w:szCs w:val="22"/>
          <w:lang w:eastAsia="zh-CN"/>
        </w:rPr>
        <w:t xml:space="preserve"> pour savoir comment configurer cette URL)</w:t>
      </w:r>
      <w:r w:rsidR="003331C1">
        <w:rPr>
          <w:rFonts w:cs="Arial"/>
          <w:szCs w:val="22"/>
          <w:lang w:eastAsia="zh-CN"/>
        </w:rPr>
        <w:t xml:space="preserve">. </w:t>
      </w:r>
      <w:r>
        <w:rPr>
          <w:rFonts w:cs="Arial"/>
          <w:szCs w:val="22"/>
          <w:lang w:eastAsia="zh-CN"/>
        </w:rPr>
        <w:t xml:space="preserve">par exemple  </w:t>
      </w:r>
    </w:p>
    <w:p>
      <w:pPr>
        <w:rPr>
          <w:lang w:eastAsia="zh-CN"/>
        </w:rPr>
      </w:pPr>
      <w:r>
        <w:rPr>
          <w:rFonts w:ascii="Courier New" w:hAnsi="Courier New" w:cs="Courier New"/>
          <w:noProof/>
          <w:sz w:val="20"/>
          <w:szCs w:val="20"/>
          <w:lang w:eastAsia="zh-CN"/>
        </w:rPr>
        <mc:AlternateContent>
          <mc:Choice Requires="wps">
            <w:drawing>
              <wp:anchor distT="0" distB="0" distL="114300" distR="114300" simplePos="0" relativeHeight="251658262" behindDoc="1" locked="0" layoutInCell="1" allowOverlap="1" wp14:editId="230C88FF" wp14:anchorId="6769EFDB">
                <wp:simplePos x="0" y="0"/>
                <wp:positionH relativeFrom="column">
                  <wp:posOffset>-85090</wp:posOffset>
                </wp:positionH>
                <wp:positionV relativeFrom="paragraph">
                  <wp:posOffset>23495</wp:posOffset>
                </wp:positionV>
                <wp:extent cx="6446520" cy="495300"/>
                <wp:effectExtent l="0" t="0" r="11430" b="19050"/>
                <wp:wrapNone/>
                <wp:docPr id="30" name="Rectangle 30"/>
                <wp:cNvGraphicFramePr/>
                <a:graphic xmlns:a="http://schemas.openxmlformats.org/drawingml/2006/main">
                  <a:graphicData uri="http://schemas.microsoft.com/office/word/2010/wordprocessingShape">
                    <wps:wsp>
                      <wps:cNvSpPr/>
                      <wps:spPr>
                        <a:xfrm>
                          <a:off x="0" y="0"/>
                          <a:ext cx="6446520" cy="4953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 style="position:absolute;margin-left:-6.7pt;margin-top:1.85pt;width:507.6pt;height:39pt;z-index:-2516295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" w14:anchorId="0F03FE15"/>
            </w:pict>
          </mc:Fallback>
        </mc:AlternateContent>
      </w:r>
      <w:r w:rsidRPr="003331C1">
        <w:rPr>
          <w:rFonts w:ascii="Courier New" w:hAnsi="Courier New" w:cs="Courier New"/>
          <w:sz w:val="20"/>
          <w:szCs w:val="20"/>
          <w:lang w:eastAsia="zh-CN"/>
        </w:rPr>
        <w:t xml:space="preserve">prefs.download.fileLocations </w:t>
      </w:r>
      <w:r w:rsidRPr="003331C1">
        <w:rPr>
          <w:rFonts w:ascii="Courier New" w:hAnsi="Courier New" w:cs="Courier New"/>
          <w:sz w:val="20"/>
          <w:szCs w:val="20"/>
          <w:lang w:eastAsia="zh-CN"/>
        </w:rPr>
        <w:t xml:space="preserve">= </w:t>
      </w:r>
      <w:r w:rsidRPr="003331C1">
        <w:rPr>
          <w:rFonts w:ascii="Courier New" w:hAnsi="Courier New" w:cs="Courier New"/>
          <w:sz w:val="20"/>
          <w:szCs w:val="20"/>
          <w:lang w:eastAsia="zh-CN"/>
        </w:rPr>
        <w:t xml:space="preserve">Your_Server_base_URL/winibw/syntaxColorPreferences/</w:t>
      </w:r>
    </w:p>
    <w:p w:rsidR="00D27A9D" w:rsidP="005F2B45" w:rsidRDefault="00D27A9D" w14:paraId="404362DF" w14:textId="77777777">
      <w:pPr>
        <w:rPr>
          <w:lang w:eastAsia="zh-CN"/>
        </w:rPr>
      </w:pPr>
    </w:p>
    <w:p>
      <w:pPr>
        <w:rPr>
          <w:lang w:eastAsia="zh-CN"/>
        </w:rPr>
      </w:pPr>
      <w:r>
        <w:rPr>
          <w:lang w:eastAsia="zh-CN"/>
        </w:rPr>
        <w:t xml:space="preserve">c'est-à-dire que les fichiers 'DownLoadFileList.txt' </w:t>
      </w:r>
      <w:r w:rsidR="005F2B45">
        <w:rPr>
          <w:lang w:eastAsia="zh-CN"/>
        </w:rPr>
        <w:t xml:space="preserve">et </w:t>
      </w:r>
      <w:r>
        <w:rPr>
          <w:lang w:eastAsia="zh-CN"/>
        </w:rPr>
        <w:t xml:space="preserve">'syntaxColor_Prefs.txt' </w:t>
      </w:r>
      <w:r w:rsidR="005F2B45">
        <w:rPr>
          <w:lang w:eastAsia="zh-CN"/>
        </w:rPr>
        <w:t xml:space="preserve">se trouvent </w:t>
      </w:r>
      <w:r>
        <w:rPr>
          <w:lang w:eastAsia="zh-CN"/>
        </w:rPr>
        <w:t xml:space="preserve">tous deux à </w:t>
      </w:r>
      <w:r w:rsidR="005F2B45">
        <w:rPr>
          <w:lang w:eastAsia="zh-CN"/>
        </w:rPr>
        <w:t xml:space="preserve">cet emplacement.</w:t>
      </w:r>
    </w:p>
    <w:p>
      <w:pPr>
        <w:rPr>
          <w:lang w:eastAsia="zh-CN"/>
        </w:rPr>
      </w:pPr>
      <w:r>
        <w:rPr>
          <w:lang w:eastAsia="zh-CN"/>
        </w:rPr>
        <w:t xml:space="preserve">Chaque fois que WinIBW4 démarre, les préférences de couleurs syntaxiques du serveur sont chargées dans </w:t>
      </w:r>
      <w:r w:rsidR="00A862FB">
        <w:rPr>
          <w:lang w:eastAsia="zh-CN"/>
        </w:rPr>
        <w:t xml:space="preserve">'</w:t>
      </w:r>
      <w:r w:rsidRPr="00847809" w:rsidR="00A862FB">
        <w:rPr>
          <w:lang w:eastAsia="zh-CN"/>
        </w:rPr>
        <w:t xml:space="preserve">%APPDATA%\OCLC\WinIBW4\SyntaxColorPrefs\syntaxColor_Prefs</w:t>
      </w:r>
      <w:r w:rsidRPr="00847809" w:rsidR="00A862FB">
        <w:rPr>
          <w:lang w:eastAsia="zh-CN"/>
        </w:rPr>
        <w:t xml:space="preserve">.txt</w:t>
      </w:r>
      <w:r w:rsidR="00A862FB">
        <w:rPr>
          <w:lang w:eastAsia="zh-CN"/>
        </w:rPr>
        <w:t xml:space="preserve">'.</w:t>
      </w:r>
    </w:p>
    <w:p>
      <w:pPr>
        <w:rPr>
          <w:lang w:eastAsia="zh-CN"/>
        </w:rPr>
      </w:pPr>
      <w:r>
        <w:rPr>
          <w:lang w:eastAsia="zh-CN"/>
        </w:rPr>
        <w:t xml:space="preserve">Si </w:t>
      </w:r>
      <w:r w:rsidR="006C4874">
        <w:rPr>
          <w:lang w:eastAsia="zh-CN"/>
        </w:rPr>
        <w:t xml:space="preserve">la valeur de '</w:t>
      </w:r>
      <w:r w:rsidRPr="006D65BC">
        <w:rPr>
          <w:lang w:eastAsia="zh-CN"/>
        </w:rPr>
        <w:t xml:space="preserve">prefs.useSyntaxColorsOnServer</w:t>
      </w:r>
      <w:r w:rsidR="006C4874">
        <w:rPr>
          <w:lang w:eastAsia="zh-CN"/>
        </w:rPr>
        <w:t xml:space="preserve">' </w:t>
      </w:r>
      <w:r>
        <w:rPr>
          <w:lang w:eastAsia="zh-CN"/>
        </w:rPr>
        <w:t xml:space="preserve">est vraie (voir section </w:t>
      </w:r>
      <w:r>
        <w:rPr>
          <w:lang w:eastAsia="zh-CN"/>
        </w:rPr>
        <w:fldChar w:fldCharType="begin"/>
      </w:r>
      <w:r>
        <w:rPr>
          <w:lang w:eastAsia="zh-CN"/>
        </w:rPr>
        <w:instrText xml:space="preserve"> REF _Ref81925602 \r \h </w:instrText>
      </w:r>
      <w:r>
        <w:rPr>
          <w:lang w:eastAsia="zh-CN"/>
        </w:rPr>
      </w:r>
      <w:r>
        <w:rPr>
          <w:lang w:eastAsia="zh-CN"/>
        </w:rPr>
        <w:fldChar w:fldCharType="separate"/>
      </w:r>
      <w:r>
        <w:rPr>
          <w:lang w:eastAsia="zh-CN"/>
        </w:rPr>
        <w:t xml:space="preserve">4.3.1.3</w:t>
      </w:r>
      <w:r>
        <w:rPr>
          <w:lang w:eastAsia="zh-CN"/>
        </w:rPr>
        <w:fldChar w:fldCharType="end"/>
      </w:r>
      <w:r w:rsidR="00C861F4">
        <w:rPr>
          <w:lang w:eastAsia="zh-CN"/>
        </w:rPr>
        <w:t xml:space="preserve"> pour plus d'informations </w:t>
      </w:r>
      <w:r>
        <w:rPr>
          <w:lang w:eastAsia="zh-CN"/>
        </w:rPr>
        <w:t xml:space="preserve">sur ces préférences) et qu'il existe des préférences de couleur de syntaxe sur le serveur, toutes les préférences de couleur de syntaxe sur le serveur seront utilisées et toutes les préférences de couleur de syntaxe dans le fichier 'user_Prefs.txt' et le fichier 'setup.txt' seront ignorées.</w:t>
      </w:r>
    </w:p>
    <w:p>
      <w:pPr>
        <w:rPr>
          <w:lang w:eastAsia="zh-CN"/>
        </w:rPr>
      </w:pPr>
      <w:r w:rsidR="00C861F4">
        <w:rPr>
          <w:lang w:eastAsia="zh-CN"/>
        </w:rPr>
        <w:t xml:space="preserve">Voir la section </w:t>
      </w:r>
      <w:r w:rsidR="00C861F4">
        <w:rPr>
          <w:lang w:eastAsia="zh-CN"/>
        </w:rPr>
        <w:fldChar w:fldCharType="begin"/>
      </w:r>
      <w:r w:rsidR="00C861F4">
        <w:rPr>
          <w:lang w:eastAsia="zh-CN"/>
        </w:rPr>
        <w:instrText xml:space="preserve"> REF _Ref81925602 \r \h </w:instrText>
      </w:r>
      <w:r w:rsidR="00C861F4">
        <w:rPr>
          <w:lang w:eastAsia="zh-CN"/>
        </w:rPr>
      </w:r>
      <w:r w:rsidR="00C861F4">
        <w:rPr>
          <w:lang w:eastAsia="zh-CN"/>
        </w:rPr>
        <w:fldChar w:fldCharType="separate"/>
      </w:r>
      <w:r w:rsidR="00C861F4">
        <w:rPr>
          <w:lang w:eastAsia="zh-CN"/>
        </w:rPr>
        <w:t xml:space="preserve">4.3.1.3</w:t>
      </w:r>
      <w:r w:rsidR="00C861F4">
        <w:rPr>
          <w:lang w:eastAsia="zh-CN"/>
        </w:rPr>
        <w:fldChar w:fldCharType="end"/>
      </w:r>
      <w:r w:rsidR="00C861F4">
        <w:rPr>
          <w:lang w:eastAsia="zh-CN"/>
        </w:rPr>
        <w:t xml:space="preserve"> pour le cas où </w:t>
      </w:r>
      <w:r w:rsidR="006C4874">
        <w:rPr>
          <w:lang w:eastAsia="zh-CN"/>
        </w:rPr>
        <w:t xml:space="preserve">la valeur de "</w:t>
      </w:r>
      <w:r w:rsidRPr="006D65BC" w:rsidR="00C861F4">
        <w:rPr>
          <w:lang w:eastAsia="zh-CN"/>
        </w:rPr>
        <w:t xml:space="preserve">prefs.useSyntaxColorsOnServer</w:t>
      </w:r>
      <w:r w:rsidR="006C4874">
        <w:rPr>
          <w:lang w:eastAsia="zh-CN"/>
        </w:rPr>
        <w:t xml:space="preserve">" </w:t>
      </w:r>
      <w:r w:rsidR="00C861F4">
        <w:rPr>
          <w:lang w:eastAsia="zh-CN"/>
        </w:rPr>
        <w:t xml:space="preserve">est fausse, </w:t>
      </w:r>
    </w:p>
    <w:p>
      <w:pPr>
        <w:rPr>
          <w:lang w:eastAsia="zh-CN"/>
        </w:rPr>
      </w:pPr>
      <w:r w:rsidRPr="00F334BF">
        <w:rPr>
          <w:b/>
          <w:bCs/>
          <w:color w:val="000000" w:themeColor="text1"/>
          <w:lang w:eastAsia="zh-CN"/>
        </w:rPr>
        <w:t xml:space="preserve">Remarque </w:t>
      </w:r>
      <w:r w:rsidRPr="00F334BF">
        <w:rPr>
          <w:b/>
          <w:bCs/>
          <w:lang w:eastAsia="zh-CN"/>
        </w:rPr>
        <w:t xml:space="preserve">:</w:t>
      </w:r>
      <w:r>
        <w:rPr>
          <w:b/>
          <w:bCs/>
          <w:lang w:eastAsia="zh-CN"/>
        </w:rPr>
        <w:br/>
      </w:r>
      <w:r w:rsidR="00622663">
        <w:rPr>
          <w:lang w:eastAsia="zh-CN"/>
        </w:rPr>
        <w:t xml:space="preserve">Il n'est pas possible </w:t>
      </w:r>
      <w:r>
        <w:rPr>
          <w:lang w:eastAsia="zh-CN"/>
        </w:rPr>
        <w:t xml:space="preserve">de placer les préférences pour les couleurs de syntaxe </w:t>
      </w:r>
      <w:r w:rsidR="00A77475">
        <w:rPr>
          <w:lang w:eastAsia="zh-CN"/>
        </w:rPr>
        <w:t xml:space="preserve">à </w:t>
      </w:r>
      <w:r>
        <w:rPr>
          <w:lang w:eastAsia="zh-CN"/>
        </w:rPr>
        <w:t xml:space="preserve">plusieurs </w:t>
      </w:r>
      <w:r>
        <w:rPr>
          <w:lang w:eastAsia="zh-CN"/>
        </w:rPr>
        <w:t xml:space="preserve">endroits différents sur le serveur.</w:t>
      </w:r>
    </w:p>
    <w:p>
      <w:pPr>
        <w:pStyle w:val="Heading4"/>
        <w:rPr>
          <w:lang w:eastAsia="zh-CN"/>
        </w:rPr>
      </w:pPr>
      <w:bookmarkStart w:name="_Ref81925602" w:id="124"/>
      <w:bookmarkStart w:name="_Ref81925934" w:id="125"/>
      <w:bookmarkStart w:name="_Toc157780849" w:id="126"/>
      <w:r>
        <w:rPr>
          <w:lang w:eastAsia="zh-CN"/>
        </w:rPr>
        <w:t xml:space="preserve">Utilisation des préférences syntaxiques d'un utilisateur</w:t>
      </w:r>
      <w:bookmarkEnd w:id="124"/>
      <w:bookmarkEnd w:id="125"/>
      <w:bookmarkEnd w:id="126"/>
    </w:p>
    <w:p>
      <w:pPr>
        <w:rPr>
          <w:lang w:eastAsia="zh-CN"/>
        </w:rPr>
      </w:pPr>
      <w:r>
        <w:rPr>
          <w:lang w:eastAsia="zh-CN"/>
        </w:rPr>
        <w:t xml:space="preserve">Dans le fichier 'setup.txt', </w:t>
      </w:r>
      <w:r w:rsidR="007B1A68">
        <w:rPr>
          <w:lang w:eastAsia="zh-CN"/>
        </w:rPr>
        <w:t xml:space="preserve">'</w:t>
      </w:r>
      <w:r>
        <w:rPr>
          <w:lang w:eastAsia="zh-CN"/>
        </w:rPr>
        <w:t xml:space="preserve">prefs.useSyntaxColorsOnServer</w:t>
      </w:r>
      <w:r w:rsidR="007B1A68">
        <w:rPr>
          <w:lang w:eastAsia="zh-CN"/>
        </w:rPr>
        <w:t xml:space="preserve">' </w:t>
      </w:r>
      <w:r>
        <w:rPr>
          <w:lang w:eastAsia="zh-CN"/>
        </w:rPr>
        <w:t xml:space="preserve">est défini par défaut sur 'true'.</w:t>
      </w:r>
    </w:p>
    <w:p>
      <w:pPr>
        <w:rPr>
          <w:lang w:eastAsia="zh-CN"/>
        </w:rPr>
      </w:pPr>
      <w:r>
        <w:rPr>
          <w:lang w:eastAsia="zh-CN"/>
        </w:rPr>
        <w:t xml:space="preserve">La valeur "true" de </w:t>
      </w:r>
      <w:r w:rsidR="007B1A68">
        <w:rPr>
          <w:lang w:eastAsia="zh-CN"/>
        </w:rPr>
        <w:t xml:space="preserve">"</w:t>
      </w:r>
      <w:r>
        <w:rPr>
          <w:lang w:eastAsia="zh-CN"/>
        </w:rPr>
        <w:t xml:space="preserve">prefs.useSyntaxColorsOnServer</w:t>
      </w:r>
      <w:r w:rsidR="007B1A68">
        <w:rPr>
          <w:lang w:eastAsia="zh-CN"/>
        </w:rPr>
        <w:t xml:space="preserve">" </w:t>
      </w:r>
      <w:r>
        <w:rPr>
          <w:lang w:eastAsia="zh-CN"/>
        </w:rPr>
        <w:t xml:space="preserve">signifie que </w:t>
      </w:r>
      <w:r>
        <w:rPr>
          <w:lang w:eastAsia="zh-CN"/>
        </w:rPr>
        <w:t xml:space="preserve">toutes les préférences de couleur syntaxique du serveur sont utilisées (c'est-à-dire que toutes les préférences de couleur syntaxique d'un utilisateur </w:t>
      </w:r>
      <w:r w:rsidR="00C861F4">
        <w:rPr>
          <w:lang w:eastAsia="zh-CN"/>
        </w:rPr>
        <w:t xml:space="preserve">et toutes les préférences de couleur syntaxique du fichier "setup.txt" sont </w:t>
      </w:r>
      <w:r>
        <w:rPr>
          <w:lang w:eastAsia="zh-CN"/>
        </w:rPr>
        <w:t xml:space="preserve">ignorées</w:t>
      </w:r>
      <w:r>
        <w:rPr>
          <w:lang w:eastAsia="zh-CN"/>
        </w:rPr>
        <w:t xml:space="preserve">)</w:t>
      </w:r>
      <w:r w:rsidR="00D767F3">
        <w:rPr>
          <w:lang w:eastAsia="zh-CN"/>
        </w:rPr>
        <w:t xml:space="preserve">. </w:t>
      </w:r>
      <w:r w:rsidRPr="00D54020" w:rsidR="00837CA9">
        <w:rPr>
          <w:b/>
          <w:bCs/>
          <w:lang w:eastAsia="zh-CN"/>
        </w:rPr>
        <w:t xml:space="preserve">Remarque </w:t>
      </w:r>
      <w:r w:rsidR="00837CA9">
        <w:rPr>
          <w:lang w:eastAsia="zh-CN"/>
        </w:rPr>
        <w:t xml:space="preserve">: </w:t>
      </w:r>
      <w:r w:rsidRPr="00B80478" w:rsidR="00B80478">
        <w:t xml:space="preserve">aucune des </w:t>
      </w:r>
      <w:r w:rsidR="00C52FC8">
        <w:t xml:space="preserve">préférences</w:t>
      </w:r>
      <w:r w:rsidRPr="00B80478" w:rsidR="00B80478">
        <w:t xml:space="preserve"> de couleur syntaxique </w:t>
      </w:r>
      <w:r w:rsidR="00837CA9">
        <w:rPr>
          <w:lang w:eastAsia="zh-CN"/>
        </w:rPr>
        <w:t xml:space="preserve">du serveur </w:t>
      </w:r>
      <w:r w:rsidRPr="00B80478" w:rsidR="00B80478">
        <w:t xml:space="preserve">n'</w:t>
      </w:r>
      <w:r w:rsidR="00837CA9">
        <w:rPr>
          <w:lang w:eastAsia="zh-CN"/>
        </w:rPr>
        <w:t xml:space="preserve">est enregistrée dans le fichier "user_Prefs.txt".</w:t>
      </w:r>
    </w:p>
    <w:p>
      <w:pPr>
        <w:rPr>
          <w:lang w:eastAsia="zh-CN"/>
        </w:rPr>
      </w:pPr>
      <w:r>
        <w:rPr>
          <w:lang w:eastAsia="zh-CN"/>
        </w:rPr>
        <w:t xml:space="preserve">La valeur 'false' de </w:t>
      </w:r>
      <w:r w:rsidR="007B1A68">
        <w:rPr>
          <w:lang w:eastAsia="zh-CN"/>
        </w:rPr>
        <w:t xml:space="preserve">'</w:t>
      </w:r>
      <w:r>
        <w:rPr>
          <w:lang w:eastAsia="zh-CN"/>
        </w:rPr>
        <w:t xml:space="preserve">prefs.useSyntaxColorsOnServer</w:t>
      </w:r>
      <w:r w:rsidR="007B1A68">
        <w:rPr>
          <w:lang w:eastAsia="zh-CN"/>
        </w:rPr>
        <w:t xml:space="preserve">' </w:t>
      </w:r>
      <w:r>
        <w:rPr>
          <w:lang w:eastAsia="zh-CN"/>
        </w:rPr>
        <w:t xml:space="preserve">signifie l'utilisation de toutes les préférences de couleur syntaxique d'un utilisateur</w:t>
      </w:r>
      <w:r w:rsidR="00C861F4">
        <w:rPr>
          <w:lang w:eastAsia="zh-CN"/>
        </w:rPr>
        <w:t xml:space="preserve">, l'</w:t>
      </w:r>
      <w:r w:rsidR="002E54B2">
        <w:rPr>
          <w:lang w:eastAsia="zh-CN"/>
        </w:rPr>
        <w:t xml:space="preserve">utilisation de </w:t>
      </w:r>
      <w:r>
        <w:rPr>
          <w:lang w:eastAsia="zh-CN"/>
        </w:rPr>
        <w:t xml:space="preserve">la préférence de couleur syntaxique sur le serveur si elle n'est pas dans 'user_Prefs.txt' ou si la regex n'est pas dans 'user_Prefs.txt'</w:t>
      </w:r>
      <w:r w:rsidR="00C861F4">
        <w:rPr>
          <w:lang w:eastAsia="zh-CN"/>
        </w:rPr>
        <w:t xml:space="preserve">. En </w:t>
      </w:r>
      <w:r w:rsidR="00C861F4">
        <w:rPr>
          <w:lang w:eastAsia="zh-CN"/>
        </w:rPr>
        <w:t xml:space="preserve">outre, les préférences de couleur syntaxique du fichier 'setup.txt' seront utilisées si elles ne se trouvent ni dans 'user_Prefs.txt' ni sur le serveur</w:t>
      </w:r>
      <w:r w:rsidR="00D767F3">
        <w:rPr>
          <w:lang w:eastAsia="zh-CN"/>
        </w:rPr>
        <w:t xml:space="preserve">. Si des préférences de couleur syntaxique dans le fichier "setup.txt" sont utilisées, elles sont également écrites dans le fichier "user_Prefs.txt" après la première utilisation d'une nouvelle version de WinIBW4.</w:t>
      </w:r>
    </w:p>
    <w:p>
      <w:pPr>
        <w:rPr>
          <w:lang w:eastAsia="zh-CN"/>
        </w:rPr>
      </w:pPr>
      <w:r>
        <w:rPr>
          <w:lang w:eastAsia="zh-CN"/>
        </w:rPr>
        <w:t xml:space="preserve">Certains utilisateurs experts peuvent définir </w:t>
      </w:r>
      <w:r w:rsidR="007B1A68">
        <w:rPr>
          <w:lang w:eastAsia="zh-CN"/>
        </w:rPr>
        <w:t xml:space="preserve">'</w:t>
      </w:r>
      <w:r>
        <w:rPr>
          <w:lang w:eastAsia="zh-CN"/>
        </w:rPr>
        <w:t xml:space="preserve">prefs.useSyntaxColorsOnServer</w:t>
      </w:r>
      <w:r w:rsidR="007B1A68">
        <w:rPr>
          <w:lang w:eastAsia="zh-CN"/>
        </w:rPr>
        <w:t xml:space="preserve">' </w:t>
      </w:r>
      <w:r>
        <w:rPr>
          <w:lang w:eastAsia="zh-CN"/>
        </w:rPr>
        <w:t xml:space="preserve">dans le fichier 'user_prefs.txt' sur 'false' afin d</w:t>
      </w:r>
      <w:r w:rsidR="000E3EBF">
        <w:rPr>
          <w:lang w:eastAsia="zh-CN"/>
        </w:rPr>
        <w:t xml:space="preserve">'</w:t>
      </w:r>
      <w:r>
        <w:rPr>
          <w:lang w:eastAsia="zh-CN"/>
        </w:rPr>
        <w:t xml:space="preserve">utiliser leurs propres paramètres de couleur syntaxique. (par exemple, en utilisant une nouvelle préférence de couleur syntaxique ou une nouvelle expression rationnelle dans le fichier 'user_Prefs.txt'</w:t>
      </w:r>
      <w:r w:rsidR="006E7653">
        <w:rPr>
          <w:lang w:eastAsia="zh-CN"/>
        </w:rPr>
        <w:t xml:space="preserve">)</w:t>
      </w:r>
      <w:r>
        <w:rPr>
          <w:lang w:eastAsia="zh-CN"/>
        </w:rPr>
        <w:t xml:space="preserve">.</w:t>
      </w:r>
    </w:p>
    <w:p>
      <w:pPr>
        <w:rPr>
          <w:lang w:eastAsia="zh-CN"/>
        </w:rPr>
      </w:pPr>
      <w:r>
        <w:rPr>
          <w:lang w:eastAsia="zh-CN"/>
        </w:rPr>
        <w:t xml:space="preserve">Pour certains partenaires de sites, les préférences de couleur syntaxique ne sont pas sur </w:t>
      </w:r>
      <w:r>
        <w:rPr>
          <w:lang w:eastAsia="zh-CN"/>
        </w:rPr>
        <w:t xml:space="preserve">le </w:t>
      </w:r>
      <w:r>
        <w:rPr>
          <w:lang w:eastAsia="zh-CN"/>
        </w:rPr>
        <w:t xml:space="preserve">serveur, </w:t>
      </w:r>
      <w:r w:rsidR="007E2C6E">
        <w:rPr>
          <w:lang w:eastAsia="zh-CN"/>
        </w:rPr>
        <w:t xml:space="preserve">mais </w:t>
      </w:r>
      <w:r>
        <w:rPr>
          <w:lang w:eastAsia="zh-CN"/>
        </w:rPr>
        <w:t xml:space="preserve">seulement dans le fichier 'setup.txt'. </w:t>
      </w:r>
      <w:r w:rsidR="007E2C6E">
        <w:rPr>
          <w:lang w:eastAsia="zh-CN"/>
        </w:rPr>
        <w:t xml:space="preserve">Dans ce cas, les deux méthodes suivantes permettent de demander à WinIBW4 d'utiliser les préférences de couleur syntaxique dans le fichier 'setup.txt' :</w:t>
      </w:r>
    </w:p>
    <w:p>
      <w:pPr>
        <w:pStyle w:val="ListParagraph"/>
        <w:numPr>
          <w:ilvl w:val="0"/>
          <w:numId w:val="62"/>
        </w:numPr>
        <w:rPr>
          <w:lang w:eastAsia="zh-CN"/>
        </w:rPr>
      </w:pPr>
      <w:r>
        <w:rPr>
          <w:lang w:eastAsia="zh-CN"/>
        </w:rPr>
        <w:t xml:space="preserve">'</w:t>
      </w:r>
      <w:r>
        <w:rPr>
          <w:lang w:eastAsia="zh-CN"/>
        </w:rPr>
        <w:t xml:space="preserve">prefs</w:t>
      </w:r>
      <w:r>
        <w:rPr>
          <w:lang w:eastAsia="zh-CN"/>
        </w:rPr>
        <w:t xml:space="preserve">.useSyntaxColorsOnServer</w:t>
      </w:r>
      <w:r>
        <w:rPr>
          <w:lang w:eastAsia="zh-CN"/>
        </w:rPr>
        <w:t xml:space="preserve">' est défini sur 'false' dans le fichier 'setup.txt' ;</w:t>
      </w:r>
    </w:p>
    <w:p>
      <w:pPr>
        <w:pStyle w:val="ListParagraph"/>
        <w:numPr>
          <w:ilvl w:val="0"/>
          <w:numId w:val="62"/>
        </w:numPr>
        <w:rPr>
          <w:lang w:eastAsia="zh-CN"/>
        </w:rPr>
      </w:pPr>
      <w:r>
        <w:rPr>
          <w:lang w:eastAsia="zh-CN"/>
        </w:rPr>
        <w:t xml:space="preserve">'</w:t>
      </w:r>
      <w:r>
        <w:rPr>
          <w:lang w:eastAsia="zh-CN"/>
        </w:rPr>
        <w:t xml:space="preserve">prefs</w:t>
      </w:r>
      <w:r>
        <w:rPr>
          <w:lang w:eastAsia="zh-CN"/>
        </w:rPr>
        <w:t xml:space="preserve">.useSyntaxColorsOnServer</w:t>
      </w:r>
      <w:r>
        <w:rPr>
          <w:lang w:eastAsia="zh-CN"/>
        </w:rPr>
        <w:t xml:space="preserve">' a la valeur 'true', mais aucun ULR pour les préférences de couleurs syntaxiques n'est fourni dans le fichier 'setup.txt' ; </w:t>
      </w:r>
    </w:p>
    <w:p w:rsidR="00F334BF" w:rsidP="003331C1" w:rsidRDefault="00F334BF" w14:paraId="5EAD7084" w14:textId="4FD064F4">
      <w:pPr>
        <w:rPr>
          <w:lang w:eastAsia="zh-CN"/>
        </w:rPr>
      </w:pPr>
      <w:r>
        <w:rPr>
          <w:lang w:eastAsia="zh-CN"/>
        </w:rPr>
        <w:t xml:space="preserve"> </w:t>
      </w:r>
    </w:p>
    <w:p>
      <w:pPr>
        <w:pStyle w:val="Heading3"/>
      </w:pPr>
      <w:bookmarkStart w:name="_Ref88481945" w:id="127"/>
      <w:bookmarkStart w:name="_Toc157780850" w:id="128"/>
      <w:r>
        <w:t xml:space="preserve">Liste des scripts préférés du </w:t>
      </w:r>
      <w:r w:rsidR="00863E43">
        <w:t xml:space="preserve">site </w:t>
      </w:r>
      <w:r>
        <w:t xml:space="preserve">sur le serveur</w:t>
      </w:r>
      <w:bookmarkEnd w:id="127"/>
      <w:bookmarkEnd w:id="128"/>
    </w:p>
    <w:p>
      <w:pPr>
        <w:pStyle w:val="Heading4"/>
      </w:pPr>
      <w:bookmarkStart w:name="_Ref88251878" w:id="129"/>
      <w:bookmarkStart w:name="_Toc157780851" w:id="130"/>
      <w:r>
        <w:rPr>
          <w:lang w:eastAsia="zh-CN"/>
        </w:rPr>
        <w:t xml:space="preserve">Définition de la </w:t>
      </w:r>
      <w:r>
        <w:rPr>
          <w:lang w:eastAsia="zh-CN"/>
        </w:rPr>
        <w:t xml:space="preserve">liste des scripts favoris </w:t>
      </w:r>
      <w:r w:rsidR="00D33250">
        <w:rPr>
          <w:lang w:eastAsia="zh-CN"/>
        </w:rPr>
        <w:t xml:space="preserve">spécifiques</w:t>
      </w:r>
      <w:r>
        <w:rPr>
          <w:lang w:eastAsia="zh-CN"/>
        </w:rPr>
        <w:t xml:space="preserve"> au site </w:t>
      </w:r>
      <w:r>
        <w:rPr>
          <w:lang w:eastAsia="zh-CN"/>
        </w:rPr>
        <w:t xml:space="preserve">sur le serveur</w:t>
      </w:r>
      <w:bookmarkEnd w:id="129"/>
      <w:bookmarkEnd w:id="130"/>
    </w:p>
    <w:p>
      <w:pPr>
        <w:rPr>
          <w:lang w:eastAsia="zh-CN"/>
        </w:rPr>
      </w:pPr>
      <w:r>
        <w:rPr>
          <w:lang w:eastAsia="zh-CN"/>
        </w:rPr>
        <w:t xml:space="preserve">Dans un emplacement sur le serveur (voir section </w:t>
      </w:r>
      <w:r w:rsidR="00934A8D">
        <w:rPr>
          <w:lang w:eastAsia="zh-CN"/>
        </w:rPr>
        <w:fldChar w:fldCharType="begin"/>
      </w:r>
      <w:r w:rsidR="00934A8D">
        <w:rPr>
          <w:lang w:eastAsia="zh-CN"/>
        </w:rPr>
        <w:instrText xml:space="preserve"> REF _Ref88251215 \r \h </w:instrText>
      </w:r>
      <w:r w:rsidR="00934A8D">
        <w:rPr>
          <w:lang w:eastAsia="zh-CN"/>
        </w:rPr>
      </w:r>
      <w:r w:rsidR="00934A8D">
        <w:rPr>
          <w:lang w:eastAsia="zh-CN"/>
        </w:rPr>
        <w:fldChar w:fldCharType="separate"/>
      </w:r>
      <w:r w:rsidR="00934A8D">
        <w:rPr>
          <w:lang w:eastAsia="zh-CN"/>
        </w:rPr>
        <w:t xml:space="preserve">4.3.2.2</w:t>
      </w:r>
      <w:r w:rsidR="00934A8D">
        <w:rPr>
          <w:lang w:eastAsia="zh-CN"/>
        </w:rPr>
        <w:fldChar w:fldCharType="end"/>
      </w:r>
      <w:r>
        <w:rPr>
          <w:lang w:eastAsia="zh-CN"/>
        </w:rPr>
        <w:t xml:space="preserve"> pour savoir comment utiliser cet emplacement), créez 2 fichiers : </w:t>
      </w:r>
    </w:p>
    <w:p>
      <w:pPr>
        <w:pStyle w:val="ListParagraph"/>
        <w:numPr>
          <w:ilvl w:val="0"/>
          <w:numId w:val="55"/>
        </w:numPr>
        <w:rPr>
          <w:lang w:eastAsia="zh-CN"/>
        </w:rPr>
      </w:pPr>
      <w:r>
        <w:rPr>
          <w:lang w:eastAsia="zh-CN"/>
        </w:rPr>
        <w:t xml:space="preserve">'DownLoadFileList.txt' (Liste des fichiers téléchargés)</w:t>
      </w:r>
    </w:p>
    <w:p>
      <w:pPr>
        <w:pStyle w:val="ListParagraph"/>
        <w:numPr>
          <w:ilvl w:val="0"/>
          <w:numId w:val="55"/>
        </w:numPr>
        <w:rPr>
          <w:lang w:eastAsia="zh-CN"/>
        </w:rPr>
      </w:pPr>
      <w:r>
        <w:rPr>
          <w:lang w:eastAsia="zh-CN"/>
        </w:rPr>
        <w:t xml:space="preserve">'</w:t>
      </w:r>
      <w:r w:rsidRPr="00AC014F" w:rsidR="00AC014F">
        <w:rPr>
          <w:lang w:eastAsia="zh-CN"/>
        </w:rPr>
        <w:t xml:space="preserve">defaultScriptList</w:t>
      </w:r>
      <w:r>
        <w:rPr>
          <w:lang w:eastAsia="zh-CN"/>
        </w:rPr>
        <w:t xml:space="preserve">.txt'</w:t>
      </w:r>
    </w:p>
    <w:p>
      <w:pPr>
        <w:rPr>
          <w:lang w:eastAsia="zh-CN"/>
        </w:rPr>
      </w:pPr>
      <w:r>
        <w:rPr>
          <w:noProof/>
          <w:lang w:eastAsia="zh-CN"/>
        </w:rPr>
        <mc:AlternateContent>
          <mc:Choice Requires="wps">
            <w:drawing>
              <wp:anchor distT="0" distB="0" distL="114300" distR="114300" simplePos="0" relativeHeight="251658263" behindDoc="1" locked="0" layoutInCell="1" allowOverlap="1" wp14:editId="746DA9E9" wp14:anchorId="44B21ED9">
                <wp:simplePos x="0" y="0"/>
                <wp:positionH relativeFrom="column">
                  <wp:posOffset>-138430</wp:posOffset>
                </wp:positionH>
                <wp:positionV relativeFrom="paragraph">
                  <wp:posOffset>404495</wp:posOffset>
                </wp:positionV>
                <wp:extent cx="6477000" cy="1417320"/>
                <wp:effectExtent l="0" t="0" r="19050" b="11430"/>
                <wp:wrapNone/>
                <wp:docPr id="33" name="Rectangle 33"/>
                <wp:cNvGraphicFramePr/>
                <a:graphic xmlns:a="http://schemas.openxmlformats.org/drawingml/2006/main">
                  <a:graphicData uri="http://schemas.microsoft.com/office/word/2010/wordprocessingShape">
                    <wps:wsp>
                      <wps:cNvSpPr/>
                      <wps:spPr>
                        <a:xfrm>
                          <a:off x="0" y="0"/>
                          <a:ext cx="6477000" cy="141732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3" style="position:absolute;margin-left:-10.9pt;margin-top:31.85pt;width:510pt;height:111.6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" w14:anchorId="3D652E4D"/>
            </w:pict>
          </mc:Fallback>
        </mc:AlternateContent>
      </w:r>
      <w:r w:rsidR="00690F29">
        <w:rPr>
          <w:lang w:eastAsia="zh-CN"/>
        </w:rPr>
        <w:t xml:space="preserve">Placez toutes les </w:t>
      </w:r>
      <w:r>
        <w:rPr>
          <w:lang w:eastAsia="zh-CN"/>
        </w:rPr>
        <w:t xml:space="preserve">fonctions de script favorites </w:t>
      </w:r>
      <w:r w:rsidR="00D33250">
        <w:rPr>
          <w:lang w:eastAsia="zh-CN"/>
        </w:rPr>
        <w:t xml:space="preserve">spécifiques</w:t>
      </w:r>
      <w:r>
        <w:rPr>
          <w:lang w:eastAsia="zh-CN"/>
        </w:rPr>
        <w:t xml:space="preserve"> au site </w:t>
      </w:r>
      <w:r>
        <w:rPr>
          <w:lang w:eastAsia="zh-CN"/>
        </w:rPr>
        <w:t xml:space="preserve">dans </w:t>
      </w:r>
      <w:r w:rsidR="00690F29">
        <w:rPr>
          <w:lang w:eastAsia="zh-CN"/>
        </w:rPr>
        <w:t xml:space="preserve">le </w:t>
      </w:r>
      <w:r w:rsidR="00690F29">
        <w:rPr>
          <w:lang w:eastAsia="zh-CN"/>
        </w:rPr>
        <w:t xml:space="preserve">fichier </w:t>
      </w:r>
      <w:r w:rsidR="00690F29">
        <w:rPr>
          <w:lang w:eastAsia="zh-CN"/>
        </w:rPr>
        <w:t xml:space="preserve">'</w:t>
      </w:r>
      <w:r w:rsidRPr="00AC014F">
        <w:rPr>
          <w:lang w:eastAsia="zh-CN"/>
        </w:rPr>
        <w:t xml:space="preserve">defaultScriptList</w:t>
      </w:r>
      <w:r>
        <w:rPr>
          <w:lang w:eastAsia="zh-CN"/>
        </w:rPr>
        <w:t xml:space="preserve">.txt' </w:t>
      </w:r>
      <w:r w:rsidR="00690F29">
        <w:rPr>
          <w:lang w:eastAsia="zh-CN"/>
        </w:rPr>
        <w:t xml:space="preserve">avec, par exemple, le contenu suivant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JS_selectAll</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JS_selectAll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JS_selectAll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JS_selectNone</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JS_selectNone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JS_selectNone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JS_startOfBuffer_true</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JS_startOfBuffer_true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JS_startOfBuffer_true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JS_startOfField_true</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JS_startOfield_true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JS_startOfield_true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JS_endOfBuffer_true</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JS_endOfBuffer_true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JS_endOfBuffer_true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JS_endOfField_true</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JS_endOfField_true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JS_endOfField_true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JS_selectEnd</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JS_selectEnd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JS_selectEnd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r w:rsidRPr="00AC014F">
        <w:rPr>
          <w:rFonts w:ascii="Courier New" w:hAnsi="Courier New" w:eastAsia="Times New Roman" w:cs="Courier New"/>
          <w:color w:val="000000"/>
          <w:sz w:val="20"/>
          <w:szCs w:val="20"/>
          <w:lang w:eastAsia="en-US"/>
        </w:rPr>
        <w:t xml:space="preserve">JS_curLineNum</w:t>
      </w:r>
      <w:r w:rsidRPr="00AC014F">
        <w:rPr>
          <w:rFonts w:ascii="Courier New" w:hAnsi="Courier New" w:eastAsia="Times New Roman" w:cs="Courier New"/>
          <w:color w:val="000000"/>
          <w:sz w:val="20"/>
          <w:szCs w:val="20"/>
          <w:lang w:eastAsia="en-US"/>
        </w:rPr>
        <w:t xml:space="preserve">() QQ 1 QQ </w:t>
      </w:r>
      <w:r w:rsidRPr="00AC014F">
        <w:rPr>
          <w:rFonts w:ascii="Courier New" w:hAnsi="Courier New" w:eastAsia="Times New Roman" w:cs="Courier New"/>
          <w:color w:val="000000"/>
          <w:sz w:val="20"/>
          <w:szCs w:val="20"/>
          <w:lang w:eastAsia="en-US"/>
        </w:rPr>
        <w:t xml:space="preserve">JS_curLineNum </w:t>
      </w:r>
      <w:r w:rsidRPr="00AC014F">
        <w:rPr>
          <w:rFonts w:ascii="Courier New" w:hAnsi="Courier New" w:eastAsia="Times New Roman" w:cs="Courier New"/>
          <w:color w:val="000000"/>
          <w:sz w:val="20"/>
          <w:szCs w:val="20"/>
          <w:lang w:eastAsia="en-US"/>
        </w:rPr>
        <w:t xml:space="preserve">QQ </w:t>
      </w:r>
      <w:r w:rsidRPr="00AC014F">
        <w:rPr>
          <w:rFonts w:ascii="Courier New" w:hAnsi="Courier New" w:eastAsia="Times New Roman" w:cs="Courier New"/>
          <w:color w:val="000000"/>
          <w:sz w:val="20"/>
          <w:szCs w:val="20"/>
          <w:lang w:eastAsia="en-US"/>
        </w:rPr>
        <w:t xml:space="preserve">JS_curLineNum</w:t>
      </w:r>
    </w:p>
    <w:p w:rsidR="00690F29" w:rsidP="00690F29" w:rsidRDefault="00690F29" w14:paraId="72B688E2" w14:textId="56813DBC">
      <w:pPr>
        <w:rPr>
          <w:lang w:eastAsia="zh-CN"/>
        </w:rPr>
      </w:pPr>
    </w:p>
    <w:p>
      <w:pPr>
        <w:rPr>
          <w:lang w:eastAsia="zh-CN"/>
        </w:rPr>
      </w:pPr>
      <w:r w:rsidRPr="00D54020">
        <w:rPr>
          <w:b/>
          <w:bCs/>
          <w:lang w:eastAsia="zh-CN"/>
        </w:rPr>
        <w:t xml:space="preserve">Note </w:t>
      </w:r>
      <w:r>
        <w:rPr>
          <w:lang w:eastAsia="zh-CN"/>
        </w:rPr>
        <w:t xml:space="preserve">: </w:t>
      </w:r>
      <w:r>
        <w:rPr>
          <w:lang w:eastAsia="zh-CN"/>
        </w:rPr>
        <w:br/>
        <w:t xml:space="preserve">Un responsable de site </w:t>
      </w:r>
      <w:r w:rsidR="00934A8D">
        <w:rPr>
          <w:lang w:eastAsia="zh-CN"/>
        </w:rPr>
        <w:t xml:space="preserve">chargé d'</w:t>
      </w:r>
      <w:r>
        <w:rPr>
          <w:lang w:eastAsia="zh-CN"/>
        </w:rPr>
        <w:t xml:space="preserve">effectuer une </w:t>
      </w:r>
      <w:r>
        <w:rPr>
          <w:lang w:eastAsia="zh-CN"/>
        </w:rPr>
        <w:t xml:space="preserve">configuration WinIBW4 </w:t>
      </w:r>
      <w:r w:rsidR="00ED0F58">
        <w:rPr>
          <w:lang w:eastAsia="zh-CN"/>
        </w:rPr>
        <w:t xml:space="preserve">spécifique à un site </w:t>
      </w:r>
      <w:r>
        <w:rPr>
          <w:lang w:eastAsia="zh-CN"/>
        </w:rPr>
        <w:t xml:space="preserve">peut utiliser la méthode décrite dans la section </w:t>
      </w:r>
      <w:r>
        <w:rPr>
          <w:lang w:eastAsia="zh-CN"/>
        </w:rPr>
        <w:fldChar w:fldCharType="begin"/>
      </w:r>
      <w:r>
        <w:rPr>
          <w:lang w:eastAsia="zh-CN"/>
        </w:rPr>
        <w:instrText xml:space="preserve"> REF _Ref495320280 \r \h </w:instrText>
      </w:r>
      <w:r>
        <w:rPr>
          <w:lang w:eastAsia="zh-CN"/>
        </w:rPr>
      </w:r>
      <w:r>
        <w:rPr>
          <w:lang w:eastAsia="zh-CN"/>
        </w:rPr>
        <w:fldChar w:fldCharType="separate"/>
      </w:r>
      <w:r>
        <w:rPr>
          <w:lang w:eastAsia="zh-CN"/>
        </w:rPr>
        <w:t xml:space="preserve">9.2.5.1</w:t>
      </w:r>
      <w:r>
        <w:rPr>
          <w:lang w:eastAsia="zh-CN"/>
        </w:rPr>
        <w:fldChar w:fldCharType="end"/>
      </w:r>
      <w:r w:rsidR="002E7CCF">
        <w:rPr>
          <w:lang w:eastAsia="zh-CN"/>
        </w:rPr>
        <w:t xml:space="preserve"> pour créer une liste de scripts préférés de l'utilisateur contenant toutes les </w:t>
      </w:r>
      <w:r w:rsidR="002E7CCF">
        <w:rPr>
          <w:lang w:eastAsia="zh-CN"/>
        </w:rPr>
        <w:t xml:space="preserve">fonctions de scripts</w:t>
      </w:r>
      <w:r w:rsidR="002E7CCF">
        <w:rPr>
          <w:lang w:eastAsia="zh-CN"/>
        </w:rPr>
        <w:t xml:space="preserve"> spécifiques au site</w:t>
      </w:r>
      <w:r>
        <w:rPr>
          <w:lang w:eastAsia="zh-CN"/>
        </w:rPr>
        <w:t xml:space="preserve">, </w:t>
      </w:r>
      <w:r w:rsidR="002E7CCF">
        <w:rPr>
          <w:lang w:eastAsia="zh-CN"/>
        </w:rPr>
        <w:t xml:space="preserve">qui est enregistrée dans '</w:t>
      </w:r>
      <w:r w:rsidR="00C633AA">
        <w:rPr>
          <w:lang w:eastAsia="zh-CN"/>
        </w:rPr>
        <w:t xml:space="preserve">'</w:t>
      </w:r>
      <w:r w:rsidR="002E7CCF">
        <w:rPr>
          <w:lang w:eastAsia="zh-CN"/>
        </w:rPr>
        <w:t xml:space="preserve">%APPDATA%\OCLC\WinIBW4\Prefs\user_ScriptList</w:t>
      </w:r>
      <w:r w:rsidRPr="002E7CCF" w:rsidR="002E7CCF">
        <w:rPr>
          <w:lang w:eastAsia="zh-CN"/>
        </w:rPr>
        <w:t xml:space="preserve">.txt</w:t>
      </w:r>
      <w:r w:rsidR="002E7CCF">
        <w:rPr>
          <w:lang w:eastAsia="zh-CN"/>
        </w:rPr>
        <w:t xml:space="preserve">''.</w:t>
      </w:r>
    </w:p>
    <w:p>
      <w:pPr>
        <w:rPr>
          <w:lang w:eastAsia="zh-CN"/>
        </w:rPr>
      </w:pPr>
      <w:r>
        <w:rPr>
          <w:lang w:eastAsia="zh-CN"/>
        </w:rPr>
        <w:t xml:space="preserve">Remplacez ensuite le contenu du </w:t>
      </w:r>
      <w:r>
        <w:rPr>
          <w:lang w:eastAsia="zh-CN"/>
        </w:rPr>
        <w:t xml:space="preserve">fichier </w:t>
      </w:r>
      <w:r>
        <w:rPr>
          <w:lang w:eastAsia="zh-CN"/>
        </w:rPr>
        <w:t xml:space="preserve">"</w:t>
      </w:r>
      <w:r w:rsidRPr="002E7CCF">
        <w:rPr>
          <w:lang w:eastAsia="zh-CN"/>
        </w:rPr>
        <w:t xml:space="preserve">defaultScriptList</w:t>
      </w:r>
      <w:r>
        <w:rPr>
          <w:lang w:eastAsia="zh-CN"/>
        </w:rPr>
        <w:t xml:space="preserve">" </w:t>
      </w:r>
      <w:r w:rsidR="004867ED">
        <w:rPr>
          <w:lang w:eastAsia="zh-CN"/>
        </w:rPr>
        <w:t xml:space="preserve">sur le serveur </w:t>
      </w:r>
      <w:r>
        <w:rPr>
          <w:lang w:eastAsia="zh-CN"/>
        </w:rPr>
        <w:t xml:space="preserve">par le contenu du </w:t>
      </w:r>
      <w:r>
        <w:rPr>
          <w:lang w:eastAsia="zh-CN"/>
        </w:rPr>
        <w:t xml:space="preserve">fichier </w:t>
      </w:r>
      <w:r w:rsidR="00A8733D">
        <w:rPr>
          <w:lang w:eastAsia="zh-CN"/>
        </w:rPr>
        <w:t xml:space="preserve">"</w:t>
      </w:r>
      <w:r w:rsidRPr="002E7CCF">
        <w:rPr>
          <w:lang w:eastAsia="zh-CN"/>
        </w:rPr>
        <w:t xml:space="preserve">user_ScriptList.txt</w:t>
      </w:r>
      <w:r>
        <w:rPr>
          <w:lang w:eastAsia="zh-CN"/>
        </w:rPr>
        <w:t xml:space="preserve">" </w:t>
      </w:r>
      <w:r>
        <w:rPr>
          <w:lang w:eastAsia="zh-CN"/>
        </w:rPr>
        <w:t xml:space="preserve">pour configurer la </w:t>
      </w:r>
      <w:r>
        <w:rPr>
          <w:lang w:eastAsia="zh-CN"/>
        </w:rPr>
        <w:t xml:space="preserve">liste de scripts préférés </w:t>
      </w:r>
      <w:r w:rsidR="00D33250">
        <w:rPr>
          <w:lang w:eastAsia="zh-CN"/>
        </w:rPr>
        <w:t xml:space="preserve">spécifique</w:t>
      </w:r>
      <w:r>
        <w:rPr>
          <w:lang w:eastAsia="zh-CN"/>
        </w:rPr>
        <w:t xml:space="preserve"> au site. </w:t>
      </w:r>
    </w:p>
    <w:p w:rsidR="002E7CCF" w:rsidP="00690F29" w:rsidRDefault="002E7CCF" w14:paraId="13B7E76A" w14:textId="77777777">
      <w:pPr>
        <w:rPr>
          <w:lang w:eastAsia="zh-CN"/>
        </w:rPr>
      </w:pPr>
    </w:p>
    <w:p>
      <w:pPr>
        <w:rPr>
          <w:lang w:eastAsia="zh-CN"/>
        </w:rPr>
      </w:pPr>
      <w:r>
        <w:rPr>
          <w:noProof/>
          <w:lang w:eastAsia="zh-CN"/>
        </w:rPr>
        <mc:AlternateContent>
          <mc:Choice Requires="wps">
            <w:drawing>
              <wp:anchor distT="0" distB="0" distL="114300" distR="114300" simplePos="0" relativeHeight="251658264" behindDoc="1" locked="0" layoutInCell="1" allowOverlap="1" wp14:editId="3F9F786E" wp14:anchorId="0AEE2822">
                <wp:simplePos x="0" y="0"/>
                <wp:positionH relativeFrom="column">
                  <wp:posOffset>-146050</wp:posOffset>
                </wp:positionH>
                <wp:positionV relativeFrom="paragraph">
                  <wp:posOffset>222250</wp:posOffset>
                </wp:positionV>
                <wp:extent cx="6484620" cy="662940"/>
                <wp:effectExtent l="0" t="0" r="11430" b="22860"/>
                <wp:wrapNone/>
                <wp:docPr id="34" name="Rectangle 34"/>
                <wp:cNvGraphicFramePr/>
                <a:graphic xmlns:a="http://schemas.openxmlformats.org/drawingml/2006/main">
                  <a:graphicData uri="http://schemas.microsoft.com/office/word/2010/wordprocessingShape">
                    <wps:wsp>
                      <wps:cNvSpPr/>
                      <wps:spPr>
                        <a:xfrm>
                          <a:off x="0" y="0"/>
                          <a:ext cx="6484620" cy="66294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 style="position:absolute;margin-left:-11.5pt;margin-top:17.5pt;width:510.6pt;height:52.2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" w14:anchorId="373EDFC2"/>
            </w:pict>
          </mc:Fallback>
        </mc:AlternateContent>
      </w:r>
      <w:r>
        <w:rPr>
          <w:lang w:eastAsia="zh-CN"/>
        </w:rPr>
        <w:t xml:space="preserve">Le contenu du fichier "DownLoadFileList.txt" doit être le suivant :</w:t>
      </w:r>
    </w:p>
    <w:p>
      <w:pPr>
        <w:rPr>
          <w:b/>
          <w:bCs/>
          <w:sz w:val="20"/>
          <w:szCs w:val="20"/>
          <w:lang w:eastAsia="zh-CN"/>
        </w:rPr>
      </w:pPr>
      <w:r w:rsidRPr="000F156F">
        <w:rPr>
          <w:rFonts w:ascii="Courier New" w:hAnsi="Courier New" w:eastAsia="Times New Roman" w:cs="Courier New"/>
          <w:color w:val="000000"/>
          <w:sz w:val="20"/>
          <w:szCs w:val="20"/>
          <w:lang w:eastAsia="en-US"/>
        </w:rPr>
        <w:t xml:space="preserve">source=defaultScriptList.txt, destination=%APPDATA%\OCLC\WinIBW4\Scripts\ScriptDownload\defaultScriptList.txt</w:t>
      </w:r>
      <w:r w:rsidRPr="00D54020" w:rsidR="00690F29">
        <w:rPr>
          <w:rFonts w:cs="Arial"/>
          <w:sz w:val="20"/>
          <w:szCs w:val="20"/>
          <w:lang w:eastAsia="zh-CN"/>
        </w:rPr>
        <w:br/>
      </w:r>
    </w:p>
    <w:p>
      <w:pPr>
        <w:rPr>
          <w:rFonts w:cs="Arial"/>
          <w:szCs w:val="22"/>
          <w:lang w:eastAsia="zh-CN"/>
        </w:rPr>
      </w:pPr>
      <w:r w:rsidRPr="00847809">
        <w:rPr>
          <w:b/>
          <w:bCs/>
          <w:lang w:eastAsia="zh-CN"/>
        </w:rPr>
        <w:t xml:space="preserve">Remarque </w:t>
      </w:r>
      <w:r>
        <w:rPr>
          <w:lang w:eastAsia="zh-CN"/>
        </w:rPr>
        <w:t xml:space="preserve">: le </w:t>
      </w:r>
      <w:r>
        <w:rPr>
          <w:lang w:eastAsia="zh-CN"/>
        </w:rPr>
        <w:br/>
        <w:t xml:space="preserve">nom du fichier source peut être différent </w:t>
      </w:r>
      <w:r w:rsidR="000E40DD">
        <w:rPr>
          <w:lang w:eastAsia="zh-CN"/>
        </w:rPr>
        <w:t xml:space="preserve">de </w:t>
      </w:r>
      <w:r w:rsidRPr="00D54020">
        <w:rPr>
          <w:rFonts w:cs="Arial"/>
          <w:szCs w:val="22"/>
          <w:lang w:eastAsia="zh-CN"/>
        </w:rPr>
        <w:t xml:space="preserve">"</w:t>
      </w:r>
      <w:r w:rsidRPr="00D54020" w:rsidR="00A40C5D">
        <w:rPr>
          <w:rFonts w:eastAsia="Times New Roman" w:cs="Arial"/>
          <w:color w:val="000000"/>
          <w:szCs w:val="22"/>
          <w:lang w:eastAsia="en-US"/>
        </w:rPr>
        <w:t xml:space="preserve">defaultScriptList.txt</w:t>
      </w:r>
      <w:r w:rsidRPr="00D54020">
        <w:rPr>
          <w:rFonts w:cs="Arial"/>
          <w:szCs w:val="22"/>
          <w:lang w:eastAsia="zh-CN"/>
        </w:rPr>
        <w:t xml:space="preserve">"</w:t>
      </w:r>
      <w:r>
        <w:rPr>
          <w:lang w:eastAsia="zh-CN"/>
        </w:rPr>
        <w:t xml:space="preserve">. </w:t>
      </w:r>
      <w:r>
        <w:rPr>
          <w:lang w:eastAsia="zh-CN"/>
        </w:rPr>
        <w:t xml:space="preserve">Cependant, la destination doit être "</w:t>
      </w:r>
      <w:r w:rsidRPr="005A3C57">
        <w:rPr>
          <w:rFonts w:cs="Arial"/>
          <w:szCs w:val="22"/>
          <w:lang w:eastAsia="zh-CN"/>
        </w:rPr>
        <w:t xml:space="preserve">%APPDATA%\OCLC\WinIBW4\ </w:t>
      </w:r>
      <w:r w:rsidRPr="00D54020" w:rsidR="00A40C5D">
        <w:rPr>
          <w:rFonts w:eastAsia="Times New Roman" w:cs="Arial"/>
          <w:color w:val="000000"/>
          <w:szCs w:val="22"/>
          <w:lang w:eastAsia="en-US"/>
        </w:rPr>
        <w:t xml:space="preserve">Scripts\ScriptDownload\defaultScriptList</w:t>
      </w:r>
      <w:r w:rsidRPr="00D54020" w:rsidR="00A40C5D">
        <w:rPr>
          <w:rFonts w:eastAsia="Times New Roman" w:cs="Arial"/>
          <w:color w:val="000000"/>
          <w:szCs w:val="22"/>
          <w:lang w:eastAsia="en-US"/>
        </w:rPr>
        <w:t xml:space="preserve">.txt</w:t>
      </w:r>
      <w:r w:rsidRPr="005A3C57">
        <w:rPr>
          <w:rFonts w:cs="Arial"/>
          <w:szCs w:val="22"/>
          <w:lang w:eastAsia="zh-CN"/>
        </w:rPr>
        <w:t xml:space="preserve">".</w:t>
      </w:r>
    </w:p>
    <w:p>
      <w:pPr>
        <w:pStyle w:val="Heading4"/>
        <w:rPr>
          <w:lang w:eastAsia="zh-CN"/>
        </w:rPr>
      </w:pPr>
      <w:bookmarkStart w:name="_Ref88251215" w:id="131"/>
      <w:bookmarkStart w:name="_Toc157780852" w:id="132"/>
      <w:r>
        <w:rPr>
          <w:lang w:eastAsia="zh-CN"/>
        </w:rPr>
        <w:t xml:space="preserve">Utilisation d'une liste de scripts spécifique au site sur le serveur</w:t>
      </w:r>
      <w:bookmarkEnd w:id="131"/>
      <w:bookmarkEnd w:id="132"/>
    </w:p>
    <w:p>
      <w:pPr>
        <w:rPr>
          <w:lang w:eastAsia="zh-CN"/>
        </w:rPr>
      </w:pPr>
      <w:r>
        <w:rPr>
          <w:lang w:eastAsia="zh-CN"/>
        </w:rPr>
        <w:t xml:space="preserve">Dans le fichier "setup.txt", ajoutez une </w:t>
      </w:r>
      <w:r w:rsidRPr="003331C1">
        <w:rPr>
          <w:rFonts w:cs="Arial"/>
          <w:szCs w:val="22"/>
          <w:lang w:eastAsia="zh-CN"/>
        </w:rPr>
        <w:t xml:space="preserve">préférence </w:t>
      </w:r>
      <w:r w:rsidRPr="00D54020">
        <w:rPr>
          <w:rFonts w:cs="Arial"/>
          <w:szCs w:val="22"/>
          <w:lang w:eastAsia="zh-CN"/>
        </w:rPr>
        <w:t xml:space="preserve">"</w:t>
      </w:r>
      <w:r w:rsidRPr="00D54020">
        <w:rPr>
          <w:rFonts w:cs="Arial"/>
          <w:szCs w:val="22"/>
          <w:lang w:eastAsia="zh-CN"/>
        </w:rPr>
        <w:t xml:space="preserve">prefs.download.fileLocations</w:t>
      </w:r>
      <w:r w:rsidRPr="00D54020">
        <w:rPr>
          <w:rFonts w:cs="Arial"/>
          <w:szCs w:val="22"/>
          <w:lang w:eastAsia="zh-CN"/>
        </w:rPr>
        <w:t xml:space="preserve">" </w:t>
      </w:r>
      <w:r>
        <w:rPr>
          <w:rFonts w:cs="Arial"/>
          <w:szCs w:val="22"/>
          <w:lang w:eastAsia="zh-CN"/>
        </w:rPr>
        <w:t xml:space="preserve">avec la valeur d'une URL, où </w:t>
      </w:r>
      <w:r w:rsidR="00A40C5D">
        <w:rPr>
          <w:rFonts w:cs="Arial"/>
          <w:szCs w:val="22"/>
          <w:lang w:eastAsia="zh-CN"/>
        </w:rPr>
        <w:t xml:space="preserve">réside </w:t>
      </w:r>
      <w:r w:rsidR="00A40C5D">
        <w:rPr>
          <w:rFonts w:cs="Arial"/>
          <w:szCs w:val="22"/>
          <w:lang w:eastAsia="zh-CN"/>
        </w:rPr>
        <w:t xml:space="preserve">la liste de scripts spécifique au site </w:t>
      </w:r>
      <w:r>
        <w:rPr>
          <w:rFonts w:cs="Arial"/>
          <w:szCs w:val="22"/>
          <w:lang w:eastAsia="zh-CN"/>
        </w:rPr>
        <w:t xml:space="preserve">(voir Section </w:t>
      </w:r>
      <w:r w:rsidR="00934A8D">
        <w:rPr>
          <w:rFonts w:cs="Arial"/>
          <w:szCs w:val="22"/>
          <w:lang w:eastAsia="zh-CN"/>
        </w:rPr>
        <w:fldChar w:fldCharType="begin"/>
      </w:r>
      <w:r w:rsidR="00934A8D">
        <w:rPr>
          <w:rFonts w:cs="Arial"/>
          <w:szCs w:val="22"/>
          <w:lang w:eastAsia="zh-CN"/>
        </w:rPr>
        <w:instrText xml:space="preserve"> REF _Ref88251878 \r \h </w:instrText>
      </w:r>
      <w:r w:rsidR="00934A8D">
        <w:rPr>
          <w:rFonts w:cs="Arial"/>
          <w:szCs w:val="22"/>
          <w:lang w:eastAsia="zh-CN"/>
        </w:rPr>
      </w:r>
      <w:r w:rsidR="00934A8D">
        <w:rPr>
          <w:rFonts w:cs="Arial"/>
          <w:szCs w:val="22"/>
          <w:lang w:eastAsia="zh-CN"/>
        </w:rPr>
        <w:fldChar w:fldCharType="separate"/>
      </w:r>
      <w:r w:rsidR="00934A8D">
        <w:rPr>
          <w:rFonts w:cs="Arial"/>
          <w:szCs w:val="22"/>
          <w:lang w:eastAsia="zh-CN"/>
        </w:rPr>
        <w:t xml:space="preserve">4.3.2.1</w:t>
      </w:r>
      <w:r w:rsidR="00934A8D">
        <w:rPr>
          <w:rFonts w:cs="Arial"/>
          <w:szCs w:val="22"/>
          <w:lang w:eastAsia="zh-CN"/>
        </w:rPr>
        <w:fldChar w:fldCharType="end"/>
      </w:r>
      <w:r>
        <w:rPr>
          <w:rFonts w:cs="Arial"/>
          <w:szCs w:val="22"/>
          <w:lang w:eastAsia="zh-CN"/>
        </w:rPr>
        <w:t xml:space="preserve"> pour savoir comment configurer cette URL). par exemple  </w:t>
      </w:r>
    </w:p>
    <w:p>
      <w:pPr>
        <w:rPr>
          <w:lang w:eastAsia="zh-CN"/>
        </w:rPr>
      </w:pPr>
      <w:r>
        <w:rPr>
          <w:rFonts w:ascii="Courier New" w:hAnsi="Courier New" w:cs="Courier New"/>
          <w:noProof/>
          <w:sz w:val="20"/>
          <w:szCs w:val="20"/>
          <w:lang w:eastAsia="zh-CN"/>
        </w:rPr>
        <mc:AlternateContent>
          <mc:Choice Requires="wps">
            <w:drawing>
              <wp:anchor distT="0" distB="0" distL="114300" distR="114300" simplePos="0" relativeHeight="251658265" behindDoc="1" locked="0" layoutInCell="1" allowOverlap="1" wp14:editId="6F5CD973" wp14:anchorId="39E3B328">
                <wp:simplePos x="0" y="0"/>
                <wp:positionH relativeFrom="column">
                  <wp:posOffset>-85090</wp:posOffset>
                </wp:positionH>
                <wp:positionV relativeFrom="paragraph">
                  <wp:posOffset>23495</wp:posOffset>
                </wp:positionV>
                <wp:extent cx="6446520" cy="495300"/>
                <wp:effectExtent l="0" t="0" r="11430" b="19050"/>
                <wp:wrapNone/>
                <wp:docPr id="35" name="Rectangle 35"/>
                <wp:cNvGraphicFramePr/>
                <a:graphic xmlns:a="http://schemas.openxmlformats.org/drawingml/2006/main">
                  <a:graphicData uri="http://schemas.microsoft.com/office/word/2010/wordprocessingShape">
                    <wps:wsp>
                      <wps:cNvSpPr/>
                      <wps:spPr>
                        <a:xfrm>
                          <a:off x="0" y="0"/>
                          <a:ext cx="6446520" cy="4953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5" style="position:absolute;margin-left:-6.7pt;margin-top:1.85pt;width:507.6pt;height:39pt;z-index:-2516234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" w14:anchorId="2CC9406E"/>
            </w:pict>
          </mc:Fallback>
        </mc:AlternateContent>
      </w:r>
      <w:r w:rsidRPr="003331C1">
        <w:rPr>
          <w:rFonts w:ascii="Courier New" w:hAnsi="Courier New" w:cs="Courier New"/>
          <w:sz w:val="20"/>
          <w:szCs w:val="20"/>
          <w:lang w:eastAsia="zh-CN"/>
        </w:rPr>
        <w:t xml:space="preserve">prefs.download.fileLocations </w:t>
      </w:r>
      <w:r w:rsidRPr="003331C1">
        <w:rPr>
          <w:rFonts w:ascii="Courier New" w:hAnsi="Courier New" w:cs="Courier New"/>
          <w:sz w:val="20"/>
          <w:szCs w:val="20"/>
          <w:lang w:eastAsia="zh-CN"/>
        </w:rPr>
        <w:t xml:space="preserve">= </w:t>
      </w:r>
      <w:r w:rsidRPr="00A40C5D" w:rsidR="00A40C5D">
        <w:rPr>
          <w:rFonts w:ascii="Courier New" w:hAnsi="Courier New" w:cs="Courier New"/>
          <w:sz w:val="20"/>
          <w:szCs w:val="20"/>
          <w:lang w:eastAsia="zh-CN"/>
        </w:rPr>
        <w:t xml:space="preserve">Your_Server_base_URL/winibw/defaultScriptList/</w:t>
      </w:r>
    </w:p>
    <w:p w:rsidR="00690F29" w:rsidP="00690F29" w:rsidRDefault="00690F29" w14:paraId="153761A2" w14:textId="77777777">
      <w:pPr>
        <w:rPr>
          <w:lang w:eastAsia="zh-CN"/>
        </w:rPr>
      </w:pPr>
    </w:p>
    <w:p>
      <w:pPr>
        <w:rPr>
          <w:lang w:eastAsia="zh-CN"/>
        </w:rPr>
      </w:pPr>
      <w:r>
        <w:rPr>
          <w:lang w:eastAsia="zh-CN"/>
        </w:rPr>
        <w:lastRenderedPageBreak/>
        <w:t xml:space="preserve">c'est-à-dire que les fichiers 'DownLoadFileList.txt' </w:t>
      </w:r>
      <w:r w:rsidRPr="005A3C57">
        <w:rPr>
          <w:rFonts w:cs="Arial"/>
          <w:szCs w:val="22"/>
          <w:lang w:eastAsia="zh-CN"/>
        </w:rPr>
        <w:t xml:space="preserve">et '</w:t>
      </w:r>
      <w:r w:rsidRPr="00D54020" w:rsidR="00CC5C1A">
        <w:rPr>
          <w:rFonts w:eastAsia="Times New Roman" w:cs="Arial"/>
          <w:color w:val="000000"/>
          <w:szCs w:val="22"/>
          <w:lang w:eastAsia="en-US"/>
        </w:rPr>
        <w:t xml:space="preserve">defaultScriptList</w:t>
      </w:r>
      <w:r w:rsidRPr="005A3C57">
        <w:rPr>
          <w:rFonts w:cs="Arial"/>
          <w:szCs w:val="22"/>
          <w:lang w:eastAsia="zh-CN"/>
        </w:rPr>
        <w:t xml:space="preserve">.txt' </w:t>
      </w:r>
      <w:r>
        <w:rPr>
          <w:lang w:eastAsia="zh-CN"/>
        </w:rPr>
        <w:t xml:space="preserve">se trouvent </w:t>
      </w:r>
      <w:r>
        <w:rPr>
          <w:lang w:eastAsia="zh-CN"/>
        </w:rPr>
        <w:lastRenderedPageBreak/>
        <w:t xml:space="preserve">tous deux </w:t>
      </w:r>
      <w:r>
        <w:rPr>
          <w:lang w:eastAsia="zh-CN"/>
        </w:rPr>
        <w:t xml:space="preserve">à cet emplacement.</w:t>
      </w:r>
    </w:p>
    <w:p>
      <w:pPr>
        <w:rPr>
          <w:lang w:eastAsia="zh-CN"/>
        </w:rPr>
      </w:pPr>
      <w:r>
        <w:rPr>
          <w:lang w:eastAsia="zh-CN"/>
        </w:rPr>
        <w:t xml:space="preserve">Chaque fois que WinIBW4 démarre, la </w:t>
      </w:r>
      <w:r w:rsidR="00CC5C1A">
        <w:rPr>
          <w:lang w:eastAsia="zh-CN"/>
        </w:rPr>
        <w:t xml:space="preserve">liste des scripts préférés </w:t>
      </w:r>
      <w:r>
        <w:rPr>
          <w:lang w:eastAsia="zh-CN"/>
        </w:rPr>
        <w:t xml:space="preserve">du </w:t>
      </w:r>
      <w:r w:rsidR="00CC5C1A">
        <w:rPr>
          <w:lang w:eastAsia="zh-CN"/>
        </w:rPr>
        <w:t xml:space="preserve">site </w:t>
      </w:r>
      <w:r>
        <w:rPr>
          <w:lang w:eastAsia="zh-CN"/>
        </w:rPr>
        <w:t xml:space="preserve">sur le serveur </w:t>
      </w:r>
      <w:r w:rsidR="00CC5C1A">
        <w:rPr>
          <w:lang w:eastAsia="zh-CN"/>
        </w:rPr>
        <w:t xml:space="preserve">est </w:t>
      </w:r>
      <w:r>
        <w:rPr>
          <w:lang w:eastAsia="zh-CN"/>
        </w:rPr>
        <w:t xml:space="preserve">chargée dans </w:t>
      </w:r>
      <w:r w:rsidR="00CC5C1A">
        <w:rPr>
          <w:lang w:eastAsia="zh-CN"/>
        </w:rPr>
        <w:t xml:space="preserve">le </w:t>
      </w:r>
      <w:r w:rsidR="00CC5C1A">
        <w:rPr>
          <w:lang w:eastAsia="zh-CN"/>
        </w:rPr>
        <w:t xml:space="preserve">fichier </w:t>
      </w:r>
      <w:r>
        <w:rPr>
          <w:lang w:eastAsia="zh-CN"/>
        </w:rPr>
        <w:t xml:space="preserve">'</w:t>
      </w:r>
      <w:r w:rsidRPr="00847809">
        <w:rPr>
          <w:lang w:eastAsia="zh-CN"/>
        </w:rPr>
        <w:t xml:space="preserve">%APPDATA%\ </w:t>
      </w:r>
      <w:r w:rsidRPr="00847809">
        <w:rPr>
          <w:lang w:eastAsia="zh-CN"/>
        </w:rPr>
        <w:t xml:space="preserve">OCLC\WinIBW4\Scripts\ScriptDownload\defaultScriptList</w:t>
      </w:r>
      <w:r w:rsidRPr="00CC5C1A" w:rsidR="00CC5C1A">
        <w:rPr>
          <w:lang w:eastAsia="zh-CN"/>
        </w:rPr>
        <w:t xml:space="preserve">.txt</w:t>
      </w:r>
      <w:r w:rsidR="00CC5C1A">
        <w:rPr>
          <w:lang w:eastAsia="zh-CN"/>
        </w:rPr>
        <w:t xml:space="preserve">'</w:t>
      </w:r>
      <w:r>
        <w:rPr>
          <w:lang w:eastAsia="zh-CN"/>
        </w:rPr>
        <w:t xml:space="preserve">.</w:t>
      </w:r>
      <w:r w:rsidR="00CC5C1A">
        <w:rPr>
          <w:lang w:eastAsia="zh-CN"/>
        </w:rPr>
        <w:t xml:space="preserve"> En outre, toutes les fonctions de script de ce fichier seront présentes dans la liste déroulante "liste de scripts par défaut". </w:t>
      </w:r>
      <w:r w:rsidR="005A3C57">
        <w:rPr>
          <w:lang w:eastAsia="zh-CN"/>
        </w:rPr>
        <w:t xml:space="preserve">Voir la section </w:t>
      </w:r>
      <w:r w:rsidR="005A3C57">
        <w:rPr>
          <w:lang w:eastAsia="zh-CN"/>
        </w:rPr>
        <w:fldChar w:fldCharType="begin"/>
      </w:r>
      <w:r w:rsidR="005A3C57">
        <w:rPr>
          <w:lang w:eastAsia="zh-CN"/>
        </w:rPr>
        <w:instrText xml:space="preserve"> REF _Ref88252571 \r \h </w:instrText>
      </w:r>
      <w:r w:rsidR="005A3C57">
        <w:rPr>
          <w:lang w:eastAsia="zh-CN"/>
        </w:rPr>
      </w:r>
      <w:r w:rsidR="005A3C57">
        <w:rPr>
          <w:lang w:eastAsia="zh-CN"/>
        </w:rPr>
        <w:fldChar w:fldCharType="separate"/>
      </w:r>
      <w:r w:rsidR="005A3C57">
        <w:rPr>
          <w:lang w:eastAsia="zh-CN"/>
        </w:rPr>
        <w:t xml:space="preserve">3.5</w:t>
      </w:r>
      <w:r w:rsidR="005A3C57">
        <w:rPr>
          <w:lang w:eastAsia="zh-CN"/>
        </w:rPr>
        <w:fldChar w:fldCharType="end"/>
      </w:r>
      <w:r w:rsidR="00934A8D">
        <w:rPr>
          <w:lang w:eastAsia="zh-CN"/>
        </w:rPr>
        <w:t xml:space="preserve"> et la </w:t>
      </w:r>
      <w:r w:rsidR="004867ED">
        <w:rPr>
          <w:lang w:eastAsia="zh-CN"/>
        </w:rPr>
        <w:t xml:space="preserve">section </w:t>
      </w:r>
      <w:r w:rsidR="004867ED">
        <w:rPr>
          <w:lang w:eastAsia="zh-CN"/>
        </w:rPr>
        <w:fldChar w:fldCharType="begin"/>
      </w:r>
      <w:r w:rsidR="004867ED">
        <w:rPr>
          <w:lang w:eastAsia="zh-CN"/>
        </w:rPr>
        <w:instrText xml:space="preserve"> REF _Ref88486629 \r \h </w:instrText>
      </w:r>
      <w:r w:rsidR="004867ED">
        <w:rPr>
          <w:lang w:eastAsia="zh-CN"/>
        </w:rPr>
      </w:r>
      <w:r w:rsidR="004867ED">
        <w:rPr>
          <w:lang w:eastAsia="zh-CN"/>
        </w:rPr>
        <w:fldChar w:fldCharType="separate"/>
      </w:r>
      <w:r w:rsidR="004867ED">
        <w:rPr>
          <w:lang w:eastAsia="zh-CN"/>
        </w:rPr>
        <w:t xml:space="preserve">9.2.5.2</w:t>
      </w:r>
      <w:r w:rsidR="004867ED">
        <w:rPr>
          <w:lang w:eastAsia="zh-CN"/>
        </w:rPr>
        <w:fldChar w:fldCharType="end"/>
      </w:r>
      <w:r w:rsidR="005A3C57">
        <w:rPr>
          <w:lang w:eastAsia="zh-CN"/>
        </w:rPr>
        <w:t xml:space="preserve"> pour savoir comment utiliser la liste de scripts préférés spécifique au site.</w:t>
      </w:r>
    </w:p>
    <w:p>
      <w:pPr>
        <w:pStyle w:val="Heading3"/>
      </w:pPr>
      <w:bookmarkStart w:name="_Toc89290195" w:id="133"/>
      <w:bookmarkStart w:name="_Toc89290415" w:id="134"/>
      <w:bookmarkStart w:name="_Toc89291639" w:id="135"/>
      <w:bookmarkStart w:name="_Toc90416993" w:id="136"/>
      <w:bookmarkStart w:name="_Toc90628677" w:id="137"/>
      <w:bookmarkStart w:name="_Toc90631737" w:id="138"/>
      <w:bookmarkStart w:name="_Toc90637140" w:id="139"/>
      <w:bookmarkStart w:name="_Toc90640474" w:id="140"/>
      <w:bookmarkStart w:name="_Toc90909400" w:id="141"/>
      <w:bookmarkStart w:name="_Ref88733169" w:id="142"/>
      <w:bookmarkStart w:name="_Hlk88734229" w:id="143"/>
      <w:bookmarkStart w:name="_Toc157780853" w:id="144"/>
      <w:bookmarkEnd w:id="133"/>
      <w:bookmarkEnd w:id="134"/>
      <w:bookmarkEnd w:id="135"/>
      <w:bookmarkEnd w:id="136"/>
      <w:bookmarkEnd w:id="137"/>
      <w:bookmarkEnd w:id="138"/>
      <w:bookmarkEnd w:id="139"/>
      <w:bookmarkEnd w:id="140"/>
      <w:bookmarkEnd w:id="141"/>
      <w:r>
        <w:t xml:space="preserve">Raccourcis clavier spécifiques au site sur le serveur</w:t>
      </w:r>
      <w:bookmarkEnd w:id="142"/>
      <w:bookmarkEnd w:id="144"/>
    </w:p>
    <w:p>
      <w:pPr>
        <w:pStyle w:val="Heading4"/>
      </w:pPr>
      <w:bookmarkStart w:name="_Ref88732584" w:id="145"/>
      <w:bookmarkStart w:name="_Toc157780854" w:id="146"/>
      <w:r>
        <w:rPr>
          <w:lang w:eastAsia="zh-CN"/>
        </w:rPr>
        <w:t xml:space="preserve">Définition de </w:t>
      </w:r>
      <w:r>
        <w:rPr>
          <w:lang w:eastAsia="zh-CN"/>
        </w:rPr>
        <w:t xml:space="preserve">touches </w:t>
      </w:r>
      <w:r w:rsidR="001A3CB7">
        <w:rPr>
          <w:lang w:eastAsia="zh-CN"/>
        </w:rPr>
        <w:t xml:space="preserve">de</w:t>
      </w:r>
      <w:r>
        <w:rPr>
          <w:lang w:eastAsia="zh-CN"/>
        </w:rPr>
        <w:t xml:space="preserve"> raccourci </w:t>
      </w:r>
      <w:r w:rsidR="00D33250">
        <w:rPr>
          <w:lang w:eastAsia="zh-CN"/>
        </w:rPr>
        <w:t xml:space="preserve">spécifiques</w:t>
      </w:r>
      <w:r>
        <w:rPr>
          <w:lang w:eastAsia="zh-CN"/>
        </w:rPr>
        <w:t xml:space="preserve"> au site </w:t>
      </w:r>
      <w:r>
        <w:rPr>
          <w:lang w:eastAsia="zh-CN"/>
        </w:rPr>
        <w:t xml:space="preserve">sur le serveur</w:t>
      </w:r>
      <w:bookmarkEnd w:id="145"/>
      <w:bookmarkEnd w:id="146"/>
    </w:p>
    <w:p>
      <w:pPr>
        <w:rPr>
          <w:lang w:eastAsia="zh-CN"/>
        </w:rPr>
      </w:pPr>
      <w:r>
        <w:rPr>
          <w:lang w:eastAsia="zh-CN"/>
        </w:rPr>
        <w:t xml:space="preserve">Dans un emplacement sur le serveur (voir section </w:t>
      </w:r>
      <w:r w:rsidR="0039797C">
        <w:rPr>
          <w:lang w:eastAsia="zh-CN"/>
        </w:rPr>
        <w:fldChar w:fldCharType="begin"/>
      </w:r>
      <w:r w:rsidR="0039797C">
        <w:rPr>
          <w:lang w:eastAsia="zh-CN"/>
        </w:rPr>
        <w:instrText xml:space="preserve"> REF _Ref88728604 \r \h </w:instrText>
      </w:r>
      <w:r w:rsidR="0039797C">
        <w:rPr>
          <w:lang w:eastAsia="zh-CN"/>
        </w:rPr>
      </w:r>
      <w:r w:rsidR="0039797C">
        <w:rPr>
          <w:lang w:eastAsia="zh-CN"/>
        </w:rPr>
        <w:fldChar w:fldCharType="separate"/>
      </w:r>
      <w:r w:rsidR="0039797C">
        <w:rPr>
          <w:lang w:eastAsia="zh-CN"/>
        </w:rPr>
        <w:t xml:space="preserve">4.3.3.2</w:t>
      </w:r>
      <w:r w:rsidR="0039797C">
        <w:rPr>
          <w:lang w:eastAsia="zh-CN"/>
        </w:rPr>
        <w:fldChar w:fldCharType="end"/>
      </w:r>
      <w:r>
        <w:rPr>
          <w:lang w:eastAsia="zh-CN"/>
        </w:rPr>
        <w:t xml:space="preserve"> pour savoir comment utiliser cet emplacement), créez 2 fichiers : </w:t>
      </w:r>
    </w:p>
    <w:p>
      <w:pPr>
        <w:pStyle w:val="ListParagraph"/>
        <w:numPr>
          <w:ilvl w:val="0"/>
          <w:numId w:val="55"/>
        </w:numPr>
        <w:rPr>
          <w:lang w:eastAsia="zh-CN"/>
        </w:rPr>
      </w:pPr>
      <w:r>
        <w:rPr>
          <w:lang w:eastAsia="zh-CN"/>
        </w:rPr>
        <w:t xml:space="preserve">'DownLoadFileList.txt' (Liste des fichiers téléchargés)</w:t>
      </w:r>
    </w:p>
    <w:p>
      <w:pPr>
        <w:pStyle w:val="ListParagraph"/>
        <w:numPr>
          <w:ilvl w:val="0"/>
          <w:numId w:val="55"/>
        </w:numPr>
        <w:rPr>
          <w:lang w:eastAsia="zh-CN"/>
        </w:rPr>
      </w:pPr>
      <w:r>
        <w:rPr>
          <w:lang w:eastAsia="zh-CN"/>
        </w:rPr>
        <w:t xml:space="preserve">'</w:t>
      </w:r>
      <w:r w:rsidRPr="003C7288" w:rsidR="003C7288">
        <w:rPr>
          <w:lang w:eastAsia="zh-CN"/>
        </w:rPr>
        <w:t xml:space="preserve">defaultScriptHotkeys.txt</w:t>
      </w:r>
      <w:r>
        <w:rPr>
          <w:lang w:eastAsia="zh-CN"/>
        </w:rPr>
        <w:t xml:space="preserve">' (en anglais)</w:t>
      </w:r>
    </w:p>
    <w:p>
      <w:pPr>
        <w:rPr>
          <w:lang w:eastAsia="zh-CN"/>
        </w:rPr>
      </w:pPr>
      <w:r>
        <w:rPr>
          <w:noProof/>
          <w:lang w:eastAsia="zh-CN"/>
        </w:rPr>
        <mc:AlternateContent>
          <mc:Choice Requires="wps">
            <w:drawing>
              <wp:anchor distT="0" distB="0" distL="114300" distR="114300" simplePos="0" relativeHeight="251658266" behindDoc="1" locked="0" layoutInCell="1" allowOverlap="1" wp14:editId="38054C5A" wp14:anchorId="54B4F70B">
                <wp:simplePos x="0" y="0"/>
                <wp:positionH relativeFrom="column">
                  <wp:posOffset>-138430</wp:posOffset>
                </wp:positionH>
                <wp:positionV relativeFrom="paragraph">
                  <wp:posOffset>404495</wp:posOffset>
                </wp:positionV>
                <wp:extent cx="6477000" cy="1927860"/>
                <wp:effectExtent l="0" t="0" r="19050" b="15240"/>
                <wp:wrapNone/>
                <wp:docPr id="117" name="Rectangle 117"/>
                <wp:cNvGraphicFramePr/>
                <a:graphic xmlns:a="http://schemas.openxmlformats.org/drawingml/2006/main">
                  <a:graphicData uri="http://schemas.microsoft.com/office/word/2010/wordprocessingShape">
                    <wps:wsp>
                      <wps:cNvSpPr/>
                      <wps:spPr>
                        <a:xfrm>
                          <a:off x="0" y="0"/>
                          <a:ext cx="6477000" cy="192786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17" style="position:absolute;margin-left:-10.9pt;margin-top:31.85pt;width:510pt;height:151.8pt;z-index:-251621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" w14:anchorId="23D5CB92"/>
            </w:pict>
          </mc:Fallback>
        </mc:AlternateContent>
      </w:r>
      <w:r>
        <w:rPr>
          <w:lang w:eastAsia="zh-CN"/>
        </w:rPr>
        <w:t xml:space="preserve">Placez toutes les </w:t>
      </w:r>
      <w:r>
        <w:rPr>
          <w:lang w:eastAsia="zh-CN"/>
        </w:rPr>
        <w:t xml:space="preserve">touches de </w:t>
      </w:r>
      <w:r w:rsidR="003C7288">
        <w:rPr>
          <w:lang w:eastAsia="zh-CN"/>
        </w:rPr>
        <w:t xml:space="preserve">script </w:t>
      </w:r>
      <w:r w:rsidR="00D33250">
        <w:rPr>
          <w:lang w:eastAsia="zh-CN"/>
        </w:rPr>
        <w:t xml:space="preserve">spécifiques</w:t>
      </w:r>
      <w:r>
        <w:rPr>
          <w:lang w:eastAsia="zh-CN"/>
        </w:rPr>
        <w:t xml:space="preserve"> au site </w:t>
      </w:r>
      <w:r>
        <w:rPr>
          <w:lang w:eastAsia="zh-CN"/>
        </w:rPr>
        <w:t xml:space="preserve">dans le </w:t>
      </w:r>
      <w:r>
        <w:rPr>
          <w:lang w:eastAsia="zh-CN"/>
        </w:rPr>
        <w:t xml:space="preserve">fichier </w:t>
      </w:r>
      <w:r>
        <w:rPr>
          <w:lang w:eastAsia="zh-CN"/>
        </w:rPr>
        <w:t xml:space="preserve">"</w:t>
      </w:r>
      <w:r w:rsidRPr="003C7288" w:rsidR="003C7288">
        <w:rPr>
          <w:lang w:eastAsia="zh-CN"/>
        </w:rPr>
        <w:t xml:space="preserve">defaultScriptHotkeys</w:t>
      </w:r>
      <w:r>
        <w:rPr>
          <w:lang w:eastAsia="zh-CN"/>
        </w:rPr>
        <w:t xml:space="preserve">.txt" avec, par exemple, le contenu suivant :</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JS_selectAll</w:t>
      </w:r>
      <w:r w:rsidRPr="00D54020">
        <w:rPr>
          <w:rFonts w:ascii="Courier New" w:hAnsi="Courier New" w:cs="Courier New"/>
          <w:sz w:val="20"/>
          <w:szCs w:val="20"/>
          <w:lang w:eastAsia="zh-CN"/>
        </w:rPr>
        <w:t xml:space="preserve">(),1,ALT+4</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JS_selectNone</w:t>
      </w:r>
      <w:r w:rsidRPr="00D54020">
        <w:rPr>
          <w:rFonts w:ascii="Courier New" w:hAnsi="Courier New" w:cs="Courier New"/>
          <w:sz w:val="20"/>
          <w:szCs w:val="20"/>
          <w:lang w:eastAsia="zh-CN"/>
        </w:rPr>
        <w:t xml:space="preserve">(),1,ALT+5</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JS_selectEnd</w:t>
      </w:r>
      <w:r w:rsidRPr="00D54020">
        <w:rPr>
          <w:rFonts w:ascii="Courier New" w:hAnsi="Courier New" w:cs="Courier New"/>
          <w:sz w:val="20"/>
          <w:szCs w:val="20"/>
          <w:lang w:eastAsia="zh-CN"/>
        </w:rPr>
        <w:t xml:space="preserve">(),1,ALT+6</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JS_selectStart</w:t>
      </w:r>
      <w:r w:rsidRPr="00D54020">
        <w:rPr>
          <w:rFonts w:ascii="Courier New" w:hAnsi="Courier New" w:cs="Courier New"/>
          <w:sz w:val="20"/>
          <w:szCs w:val="20"/>
          <w:lang w:eastAsia="zh-CN"/>
        </w:rPr>
        <w:t xml:space="preserve">(),1,ALT+7</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JS_undo</w:t>
      </w:r>
      <w:r w:rsidRPr="00D54020">
        <w:rPr>
          <w:rFonts w:ascii="Courier New" w:hAnsi="Courier New" w:cs="Courier New"/>
          <w:sz w:val="20"/>
          <w:szCs w:val="20"/>
          <w:lang w:eastAsia="zh-CN"/>
        </w:rPr>
        <w:t xml:space="preserve">(),1,CTRL+ALT+1</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JS_redo</w:t>
      </w:r>
      <w:r w:rsidRPr="00D54020">
        <w:rPr>
          <w:rFonts w:ascii="Courier New" w:hAnsi="Courier New" w:cs="Courier New"/>
          <w:sz w:val="20"/>
          <w:szCs w:val="20"/>
          <w:lang w:eastAsia="zh-CN"/>
        </w:rPr>
        <w:t xml:space="preserve">(),1,CTRL+ALT+A</w:t>
      </w:r>
    </w:p>
    <w:p>
      <w:pPr>
        <w:rPr>
          <w:rFonts w:ascii="Courier New" w:hAnsi="Courier New" w:cs="Courier New"/>
          <w:sz w:val="20"/>
          <w:szCs w:val="20"/>
          <w:lang w:eastAsia="zh-CN"/>
        </w:rPr>
      </w:pPr>
      <w:r w:rsidRPr="00D54020">
        <w:rPr>
          <w:rFonts w:ascii="Courier New" w:hAnsi="Courier New" w:cs="Courier New"/>
          <w:sz w:val="20"/>
          <w:szCs w:val="20"/>
          <w:lang w:eastAsia="zh-CN"/>
        </w:rPr>
        <w:t xml:space="preserve">JS_curLineNum</w:t>
      </w:r>
      <w:r w:rsidRPr="00D54020">
        <w:rPr>
          <w:rFonts w:ascii="Courier New" w:hAnsi="Courier New" w:cs="Courier New"/>
          <w:sz w:val="20"/>
          <w:szCs w:val="20"/>
          <w:lang w:eastAsia="zh-CN"/>
        </w:rPr>
        <w:t xml:space="preserve">(),1,CTRL+SHIFT+1</w:t>
      </w:r>
    </w:p>
    <w:p w:rsidR="003C7288" w:rsidP="003C7288" w:rsidRDefault="003C7288" w14:paraId="23A618C4" w14:textId="77777777">
      <w:pPr>
        <w:rPr>
          <w:rFonts w:ascii="Courier New" w:hAnsi="Courier New" w:cs="Courier New"/>
          <w:sz w:val="20"/>
          <w:szCs w:val="20"/>
          <w:lang w:eastAsia="zh-CN"/>
        </w:rPr>
      </w:pPr>
    </w:p>
    <w:p>
      <w:pPr>
        <w:rPr>
          <w:lang w:eastAsia="zh-CN"/>
        </w:rPr>
      </w:pPr>
      <w:r w:rsidRPr="00D54020">
        <w:rPr>
          <w:rFonts w:cs="Arial"/>
          <w:b/>
          <w:bCs/>
          <w:szCs w:val="22"/>
          <w:lang w:eastAsia="zh-CN"/>
        </w:rPr>
        <w:t xml:space="preserve">Remarque :</w:t>
      </w:r>
      <w:r w:rsidR="003C7288">
        <w:rPr>
          <w:rFonts w:ascii="Courier New" w:hAnsi="Courier New" w:cs="Courier New"/>
          <w:sz w:val="20"/>
          <w:szCs w:val="20"/>
          <w:lang w:eastAsia="zh-CN"/>
        </w:rPr>
        <w:br/>
      </w:r>
      <w:r>
        <w:rPr>
          <w:lang w:eastAsia="zh-CN"/>
        </w:rPr>
        <w:t xml:space="preserve">Un responsable de site </w:t>
      </w:r>
      <w:r w:rsidR="0039797C">
        <w:rPr>
          <w:lang w:eastAsia="zh-CN"/>
        </w:rPr>
        <w:t xml:space="preserve">chargé d'</w:t>
      </w:r>
      <w:r>
        <w:rPr>
          <w:lang w:eastAsia="zh-CN"/>
        </w:rPr>
        <w:t xml:space="preserve">effectuer une </w:t>
      </w:r>
      <w:r>
        <w:rPr>
          <w:lang w:eastAsia="zh-CN"/>
        </w:rPr>
        <w:t xml:space="preserve">configuration WinIBW4 </w:t>
      </w:r>
      <w:r w:rsidR="0094408C">
        <w:rPr>
          <w:lang w:eastAsia="zh-CN"/>
        </w:rPr>
        <w:t xml:space="preserve">spécifique à un site </w:t>
      </w:r>
      <w:r>
        <w:rPr>
          <w:lang w:eastAsia="zh-CN"/>
        </w:rPr>
        <w:t xml:space="preserve">peut utiliser la méthode décrite à la </w:t>
      </w:r>
      <w:r w:rsidRPr="007945E2">
        <w:rPr>
          <w:color w:val="000000" w:themeColor="text1"/>
          <w:lang w:eastAsia="zh-CN"/>
        </w:rPr>
        <w:t xml:space="preserve">section </w:t>
      </w:r>
      <w:r w:rsidRPr="007945E2" w:rsidR="003C7288">
        <w:rPr>
          <w:color w:val="000000" w:themeColor="text1"/>
          <w:lang w:eastAsia="zh-CN"/>
        </w:rPr>
        <w:fldChar w:fldCharType="begin"/>
      </w:r>
      <w:r w:rsidRPr="007945E2" w:rsidR="003C7288">
        <w:rPr>
          <w:color w:val="000000" w:themeColor="text1"/>
          <w:lang w:eastAsia="zh-CN"/>
        </w:rPr>
        <w:instrText xml:space="preserve"> REF _Ref88731711 \r \h </w:instrText>
      </w:r>
      <w:r w:rsidRPr="007945E2" w:rsidR="003C7288">
        <w:rPr>
          <w:color w:val="000000" w:themeColor="text1"/>
          <w:lang w:eastAsia="zh-CN"/>
        </w:rPr>
      </w:r>
      <w:r w:rsidRPr="007945E2" w:rsidR="003C7288">
        <w:rPr>
          <w:color w:val="000000" w:themeColor="text1"/>
          <w:lang w:eastAsia="zh-CN"/>
        </w:rPr>
        <w:fldChar w:fldCharType="separate"/>
      </w:r>
      <w:r w:rsidRPr="007945E2" w:rsidR="003C7288">
        <w:rPr>
          <w:color w:val="000000" w:themeColor="text1"/>
          <w:lang w:eastAsia="zh-CN"/>
        </w:rPr>
        <w:t xml:space="preserve">9.3.1</w:t>
      </w:r>
      <w:r w:rsidRPr="007945E2" w:rsidR="003C7288">
        <w:rPr>
          <w:color w:val="000000" w:themeColor="text1"/>
          <w:lang w:eastAsia="zh-CN"/>
        </w:rPr>
        <w:fldChar w:fldCharType="end"/>
      </w:r>
      <w:r>
        <w:rPr>
          <w:lang w:eastAsia="zh-CN"/>
        </w:rPr>
        <w:t xml:space="preserve"> pour créer les </w:t>
      </w:r>
      <w:r w:rsidR="003C7288">
        <w:rPr>
          <w:lang w:eastAsia="zh-CN"/>
        </w:rPr>
        <w:t xml:space="preserve">raccourcis</w:t>
      </w:r>
      <w:r>
        <w:rPr>
          <w:lang w:eastAsia="zh-CN"/>
        </w:rPr>
        <w:t xml:space="preserve"> clavier d'un utilisateur </w:t>
      </w:r>
      <w:r>
        <w:rPr>
          <w:lang w:eastAsia="zh-CN"/>
        </w:rPr>
        <w:t xml:space="preserve">avec toutes les fonctions de script spécifiques au site, qui sont enregistrées dans '</w:t>
      </w:r>
      <w:r>
        <w:rPr>
          <w:lang w:eastAsia="zh-CN"/>
        </w:rPr>
        <w:t xml:space="preserve">%APPDATA%\OCLC\WinIBW4\Prefs\user_ScriptHotKeys</w:t>
      </w:r>
      <w:r w:rsidRPr="001F280E" w:rsidR="001F280E">
        <w:rPr>
          <w:lang w:eastAsia="zh-CN"/>
        </w:rPr>
        <w:t xml:space="preserve">.txt</w:t>
      </w:r>
      <w:r w:rsidR="001F280E">
        <w:rPr>
          <w:lang w:eastAsia="zh-CN"/>
        </w:rPr>
        <w:t xml:space="preserve">'</w:t>
      </w:r>
      <w:r>
        <w:rPr>
          <w:lang w:eastAsia="zh-CN"/>
        </w:rPr>
        <w:t xml:space="preserve">.</w:t>
      </w:r>
    </w:p>
    <w:p>
      <w:pPr>
        <w:rPr>
          <w:lang w:eastAsia="zh-CN"/>
        </w:rPr>
      </w:pPr>
      <w:r>
        <w:rPr>
          <w:lang w:eastAsia="zh-CN"/>
        </w:rPr>
        <w:t xml:space="preserve">Remplacez ensuite le contenu du </w:t>
      </w:r>
      <w:r>
        <w:rPr>
          <w:lang w:eastAsia="zh-CN"/>
        </w:rPr>
        <w:t xml:space="preserve">fichier </w:t>
      </w:r>
      <w:r>
        <w:rPr>
          <w:lang w:eastAsia="zh-CN"/>
        </w:rPr>
        <w:t xml:space="preserve">"</w:t>
      </w:r>
      <w:r w:rsidRPr="003C7288" w:rsidR="00D02FC5">
        <w:rPr>
          <w:lang w:eastAsia="zh-CN"/>
        </w:rPr>
        <w:t xml:space="preserve">defaultScriptHotkeys</w:t>
      </w:r>
      <w:r w:rsidR="00D02FC5">
        <w:rPr>
          <w:lang w:eastAsia="zh-CN"/>
        </w:rPr>
        <w:t xml:space="preserve">" </w:t>
      </w:r>
      <w:r>
        <w:rPr>
          <w:lang w:eastAsia="zh-CN"/>
        </w:rPr>
        <w:t xml:space="preserve">sur le serveur par le contenu du </w:t>
      </w:r>
      <w:r>
        <w:rPr>
          <w:lang w:eastAsia="zh-CN"/>
        </w:rPr>
        <w:t xml:space="preserve">fichier </w:t>
      </w:r>
      <w:r>
        <w:rPr>
          <w:lang w:eastAsia="zh-CN"/>
        </w:rPr>
        <w:t xml:space="preserve">"</w:t>
      </w:r>
      <w:r w:rsidRPr="001F280E" w:rsidR="00FC15EC">
        <w:rPr>
          <w:lang w:eastAsia="zh-CN"/>
        </w:rPr>
        <w:t xml:space="preserve">user_ScriptHotKeys.txt</w:t>
      </w:r>
      <w:r w:rsidR="00FC15EC">
        <w:rPr>
          <w:lang w:eastAsia="zh-CN"/>
        </w:rPr>
        <w:t xml:space="preserve">" </w:t>
      </w:r>
      <w:r>
        <w:rPr>
          <w:lang w:eastAsia="zh-CN"/>
        </w:rPr>
        <w:t xml:space="preserve">pour configurer les </w:t>
      </w:r>
      <w:r w:rsidR="00401D4B">
        <w:rPr>
          <w:lang w:eastAsia="zh-CN"/>
        </w:rPr>
        <w:t xml:space="preserve">touches de raccourci </w:t>
      </w:r>
      <w:r w:rsidR="00A84E81">
        <w:rPr>
          <w:lang w:eastAsia="zh-CN"/>
        </w:rPr>
        <w:t xml:space="preserve">spécifiques</w:t>
      </w:r>
      <w:r>
        <w:rPr>
          <w:lang w:eastAsia="zh-CN"/>
        </w:rPr>
        <w:t xml:space="preserve"> au site</w:t>
      </w:r>
      <w:r>
        <w:rPr>
          <w:lang w:eastAsia="zh-CN"/>
        </w:rPr>
        <w:t xml:space="preserve">. </w:t>
      </w:r>
    </w:p>
    <w:p>
      <w:pPr>
        <w:rPr>
          <w:lang w:eastAsia="zh-CN"/>
        </w:rPr>
      </w:pPr>
      <w:r>
        <w:rPr>
          <w:noProof/>
          <w:lang w:eastAsia="zh-CN"/>
        </w:rPr>
        <mc:AlternateContent>
          <mc:Choice Requires="wps">
            <w:drawing>
              <wp:anchor distT="0" distB="0" distL="114300" distR="114300" simplePos="0" relativeHeight="251658267" behindDoc="1" locked="0" layoutInCell="1" allowOverlap="1" wp14:editId="66D6EEEA" wp14:anchorId="7C8DCBF8">
                <wp:simplePos x="0" y="0"/>
                <wp:positionH relativeFrom="column">
                  <wp:posOffset>-146050</wp:posOffset>
                </wp:positionH>
                <wp:positionV relativeFrom="paragraph">
                  <wp:posOffset>222250</wp:posOffset>
                </wp:positionV>
                <wp:extent cx="6484620" cy="662940"/>
                <wp:effectExtent l="0" t="0" r="11430" b="22860"/>
                <wp:wrapNone/>
                <wp:docPr id="118" name="Rectangle 118"/>
                <wp:cNvGraphicFramePr/>
                <a:graphic xmlns:a="http://schemas.openxmlformats.org/drawingml/2006/main">
                  <a:graphicData uri="http://schemas.microsoft.com/office/word/2010/wordprocessingShape">
                    <wps:wsp>
                      <wps:cNvSpPr/>
                      <wps:spPr>
                        <a:xfrm>
                          <a:off x="0" y="0"/>
                          <a:ext cx="6484620" cy="66294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8" style="position:absolute;margin-left:-11.5pt;margin-top:17.5pt;width:510.6pt;height:52.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" w14:anchorId="4981F5CA"/>
            </w:pict>
          </mc:Fallback>
        </mc:AlternateContent>
      </w:r>
      <w:r>
        <w:rPr>
          <w:lang w:eastAsia="zh-CN"/>
        </w:rPr>
        <w:t xml:space="preserve">Le contenu du fichier "DownLoadFileList.txt" doit être le suivant :</w:t>
      </w:r>
    </w:p>
    <w:p>
      <w:pPr>
        <w:rPr>
          <w:b/>
          <w:bCs/>
          <w:sz w:val="18"/>
          <w:szCs w:val="18"/>
          <w:lang w:eastAsia="zh-CN"/>
        </w:rPr>
      </w:pPr>
      <w:r w:rsidRPr="000F156F">
        <w:rPr>
          <w:rFonts w:ascii="Courier New" w:hAnsi="Courier New" w:eastAsia="Times New Roman" w:cs="Courier New"/>
          <w:color w:val="000000"/>
          <w:sz w:val="20"/>
          <w:szCs w:val="20"/>
          <w:lang w:eastAsia="en-US"/>
        </w:rPr>
        <w:t xml:space="preserve">source=defaultScriptHotkeys.txt, destination=%APPDATA%\OCLC\WinIBW4\Scripts\ScriptDownload\defaultScriptHotkeys.txt</w:t>
      </w:r>
      <w:r w:rsidRPr="00396800" w:rsidR="00381B2C">
        <w:rPr>
          <w:rFonts w:cs="Arial"/>
          <w:sz w:val="18"/>
          <w:szCs w:val="18"/>
          <w:lang w:eastAsia="zh-CN"/>
        </w:rPr>
        <w:br/>
      </w:r>
    </w:p>
    <w:p>
      <w:pPr>
        <w:rPr>
          <w:lang w:eastAsia="zh-CN"/>
        </w:rPr>
      </w:pPr>
      <w:r w:rsidRPr="00847809">
        <w:rPr>
          <w:b/>
          <w:bCs/>
          <w:lang w:eastAsia="zh-CN"/>
        </w:rPr>
        <w:t xml:space="preserve">Remarque </w:t>
      </w:r>
      <w:r>
        <w:rPr>
          <w:lang w:eastAsia="zh-CN"/>
        </w:rPr>
        <w:t xml:space="preserve">: le </w:t>
      </w:r>
      <w:r>
        <w:rPr>
          <w:lang w:eastAsia="zh-CN"/>
        </w:rPr>
        <w:br/>
        <w:t xml:space="preserve">nom du fichier source peut être différent </w:t>
      </w:r>
      <w:r w:rsidR="000F6398">
        <w:rPr>
          <w:lang w:eastAsia="zh-CN"/>
        </w:rPr>
        <w:t xml:space="preserve">de </w:t>
      </w:r>
      <w:r w:rsidRPr="00D54020" w:rsidR="000F156F">
        <w:rPr>
          <w:rFonts w:cs="Arial"/>
          <w:szCs w:val="22"/>
          <w:lang w:eastAsia="zh-CN"/>
        </w:rPr>
        <w:t xml:space="preserve">"</w:t>
      </w:r>
      <w:r w:rsidRPr="00D54020" w:rsidR="000F156F">
        <w:rPr>
          <w:rFonts w:eastAsia="Times New Roman" w:cs="Arial"/>
          <w:color w:val="000000"/>
          <w:szCs w:val="22"/>
          <w:lang w:eastAsia="en-US"/>
        </w:rPr>
        <w:t xml:space="preserve">defaultScriptHotkeys.txt"</w:t>
      </w:r>
      <w:r>
        <w:rPr>
          <w:lang w:eastAsia="zh-CN"/>
        </w:rPr>
        <w:t xml:space="preserve">. </w:t>
      </w:r>
      <w:r>
        <w:rPr>
          <w:lang w:eastAsia="zh-CN"/>
        </w:rPr>
        <w:t xml:space="preserve">Cependant, la destination doit être '</w:t>
      </w:r>
      <w:r w:rsidRPr="005A3C57">
        <w:rPr>
          <w:rFonts w:cs="Arial"/>
          <w:szCs w:val="22"/>
          <w:lang w:eastAsia="zh-CN"/>
        </w:rPr>
        <w:t xml:space="preserve">%APPDATA%\OCLC\WinIBW4\ </w:t>
      </w:r>
      <w:r w:rsidRPr="009D15A4">
        <w:rPr>
          <w:rFonts w:eastAsia="Times New Roman" w:cs="Arial"/>
          <w:color w:val="000000"/>
          <w:szCs w:val="22"/>
          <w:lang w:eastAsia="en-US"/>
        </w:rPr>
        <w:t xml:space="preserve">Scripts\ScriptDownload\defaultScriptHotkey</w:t>
      </w:r>
      <w:r w:rsidRPr="00D54020" w:rsidR="009D15A4">
        <w:rPr>
          <w:rFonts w:eastAsia="Times New Roman" w:cs="Arial"/>
          <w:color w:val="000000"/>
          <w:szCs w:val="22"/>
          <w:lang w:eastAsia="en-US"/>
        </w:rPr>
        <w:t xml:space="preserve">.txt'.</w:t>
      </w:r>
      <w:r w:rsidR="00886CCC">
        <w:rPr>
          <w:lang w:eastAsia="zh-CN"/>
        </w:rPr>
        <w:br/>
      </w:r>
    </w:p>
    <w:p>
      <w:pPr>
        <w:pStyle w:val="Heading4"/>
        <w:rPr>
          <w:lang w:eastAsia="zh-CN"/>
        </w:rPr>
      </w:pPr>
      <w:bookmarkStart w:name="_Ref88728604" w:id="147"/>
      <w:bookmarkStart w:name="_Toc157780855" w:id="148"/>
      <w:r>
        <w:rPr>
          <w:lang w:eastAsia="zh-CN"/>
        </w:rPr>
        <w:t xml:space="preserve">Utilisation de touches </w:t>
      </w:r>
      <w:r w:rsidR="00934A8D">
        <w:rPr>
          <w:lang w:eastAsia="zh-CN"/>
        </w:rPr>
        <w:t xml:space="preserve">de</w:t>
      </w:r>
      <w:r>
        <w:rPr>
          <w:lang w:eastAsia="zh-CN"/>
        </w:rPr>
        <w:t xml:space="preserve"> raccourci spécifiques au site </w:t>
      </w:r>
      <w:r>
        <w:rPr>
          <w:lang w:eastAsia="zh-CN"/>
        </w:rPr>
        <w:t xml:space="preserve">sur le serveur</w:t>
      </w:r>
      <w:bookmarkEnd w:id="147"/>
      <w:bookmarkEnd w:id="148"/>
    </w:p>
    <w:p>
      <w:pPr>
        <w:rPr>
          <w:lang w:eastAsia="zh-CN"/>
        </w:rPr>
      </w:pPr>
      <w:r>
        <w:rPr>
          <w:lang w:eastAsia="zh-CN"/>
        </w:rPr>
        <w:t xml:space="preserve">Dans le fichier "setup.txt", ajoutez une </w:t>
      </w:r>
      <w:r w:rsidRPr="003331C1">
        <w:rPr>
          <w:rFonts w:cs="Arial"/>
          <w:szCs w:val="22"/>
          <w:lang w:eastAsia="zh-CN"/>
        </w:rPr>
        <w:t xml:space="preserve">préférence </w:t>
      </w:r>
      <w:r w:rsidRPr="00D54020">
        <w:rPr>
          <w:rFonts w:cs="Arial"/>
          <w:szCs w:val="22"/>
          <w:lang w:eastAsia="zh-CN"/>
        </w:rPr>
        <w:t xml:space="preserve">"</w:t>
      </w:r>
      <w:r w:rsidRPr="00D54020">
        <w:rPr>
          <w:rFonts w:cs="Arial"/>
          <w:szCs w:val="22"/>
          <w:lang w:eastAsia="zh-CN"/>
        </w:rPr>
        <w:t xml:space="preserve">prefs.download.fileLocations</w:t>
      </w:r>
      <w:r w:rsidRPr="00D54020">
        <w:rPr>
          <w:rFonts w:cs="Arial"/>
          <w:szCs w:val="22"/>
          <w:lang w:eastAsia="zh-CN"/>
        </w:rPr>
        <w:t xml:space="preserve">" </w:t>
      </w:r>
      <w:r>
        <w:rPr>
          <w:rFonts w:cs="Arial"/>
          <w:szCs w:val="22"/>
          <w:lang w:eastAsia="zh-CN"/>
        </w:rPr>
        <w:t xml:space="preserve">avec la valeur d'une URL, où résident les clés de script spécifiques au site (voir Section </w:t>
      </w:r>
      <w:r w:rsidR="0039797C">
        <w:rPr>
          <w:rFonts w:cs="Arial"/>
          <w:szCs w:val="22"/>
          <w:lang w:eastAsia="zh-CN"/>
        </w:rPr>
        <w:fldChar w:fldCharType="begin"/>
      </w:r>
      <w:r w:rsidR="0039797C">
        <w:rPr>
          <w:rFonts w:cs="Arial"/>
          <w:szCs w:val="22"/>
          <w:lang w:eastAsia="zh-CN"/>
        </w:rPr>
        <w:instrText xml:space="preserve"> REF _Ref88732584 \r \h </w:instrText>
      </w:r>
      <w:r w:rsidR="0039797C">
        <w:rPr>
          <w:rFonts w:cs="Arial"/>
          <w:szCs w:val="22"/>
          <w:lang w:eastAsia="zh-CN"/>
        </w:rPr>
      </w:r>
      <w:r w:rsidR="0039797C">
        <w:rPr>
          <w:rFonts w:cs="Arial"/>
          <w:szCs w:val="22"/>
          <w:lang w:eastAsia="zh-CN"/>
        </w:rPr>
        <w:fldChar w:fldCharType="separate"/>
      </w:r>
      <w:r w:rsidR="0039797C">
        <w:rPr>
          <w:rFonts w:cs="Arial"/>
          <w:szCs w:val="22"/>
          <w:lang w:eastAsia="zh-CN"/>
        </w:rPr>
        <w:t xml:space="preserve">4.3.3.1</w:t>
      </w:r>
      <w:r w:rsidR="0039797C">
        <w:rPr>
          <w:rFonts w:cs="Arial"/>
          <w:szCs w:val="22"/>
          <w:lang w:eastAsia="zh-CN"/>
        </w:rPr>
        <w:fldChar w:fldCharType="end"/>
      </w:r>
      <w:r>
        <w:rPr>
          <w:rFonts w:cs="Arial"/>
          <w:szCs w:val="22"/>
          <w:lang w:eastAsia="zh-CN"/>
        </w:rPr>
        <w:t xml:space="preserve"> pour savoir comment configurer cette URL). par exemple  </w:t>
      </w:r>
    </w:p>
    <w:p>
      <w:pPr>
        <w:rPr>
          <w:rFonts w:ascii="Courier New" w:hAnsi="Courier New" w:cs="Courier New"/>
          <w:sz w:val="20"/>
          <w:szCs w:val="20"/>
          <w:lang w:eastAsia="zh-CN"/>
        </w:rPr>
      </w:pPr>
      <w:r w:rsidRPr="00D54020">
        <w:rPr>
          <w:rFonts w:ascii="Courier New" w:hAnsi="Courier New" w:cs="Courier New"/>
          <w:noProof/>
          <w:sz w:val="20"/>
          <w:szCs w:val="20"/>
          <w:lang w:eastAsia="zh-CN"/>
        </w:rPr>
        <mc:AlternateContent>
          <mc:Choice Requires="wps">
            <w:drawing>
              <wp:anchor distT="0" distB="0" distL="114300" distR="114300" simplePos="0" relativeHeight="251658268" behindDoc="1" locked="0" layoutInCell="1" allowOverlap="1" wp14:editId="0B98797E" wp14:anchorId="16C48113">
                <wp:simplePos x="0" y="0"/>
                <wp:positionH relativeFrom="column">
                  <wp:posOffset>-85090</wp:posOffset>
                </wp:positionH>
                <wp:positionV relativeFrom="paragraph">
                  <wp:posOffset>23495</wp:posOffset>
                </wp:positionV>
                <wp:extent cx="6446520" cy="495300"/>
                <wp:effectExtent l="0" t="0" r="11430" b="19050"/>
                <wp:wrapNone/>
                <wp:docPr id="119" name="Rectangle 119"/>
                <wp:cNvGraphicFramePr/>
                <a:graphic xmlns:a="http://schemas.openxmlformats.org/drawingml/2006/main">
                  <a:graphicData uri="http://schemas.microsoft.com/office/word/2010/wordprocessingShape">
                    <wps:wsp>
                      <wps:cNvSpPr/>
                      <wps:spPr>
                        <a:xfrm>
                          <a:off x="0" y="0"/>
                          <a:ext cx="6446520" cy="4953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9" style="position:absolute;margin-left:-6.7pt;margin-top:1.85pt;width:507.6pt;height:39pt;z-index:-2516183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" w14:anchorId="23CC6214"/>
            </w:pict>
          </mc:Fallback>
        </mc:AlternateContent>
      </w:r>
      <w:r w:rsidRPr="00084B10">
        <w:rPr>
          <w:rFonts w:ascii="Courier New" w:hAnsi="Courier New" w:cs="Courier New"/>
          <w:sz w:val="20"/>
          <w:szCs w:val="20"/>
          <w:lang w:eastAsia="zh-CN"/>
        </w:rPr>
        <w:t xml:space="preserve">prefs.download.fileLocations </w:t>
      </w:r>
      <w:r w:rsidRPr="00084B10">
        <w:rPr>
          <w:rFonts w:ascii="Courier New" w:hAnsi="Courier New" w:cs="Courier New"/>
          <w:sz w:val="20"/>
          <w:szCs w:val="20"/>
          <w:lang w:eastAsia="zh-CN"/>
        </w:rPr>
        <w:t xml:space="preserve">= </w:t>
      </w:r>
      <w:r w:rsidRPr="00084B10">
        <w:rPr>
          <w:rFonts w:ascii="Courier New" w:hAnsi="Courier New" w:cs="Courier New"/>
          <w:sz w:val="20"/>
          <w:szCs w:val="20"/>
          <w:lang w:eastAsia="zh-CN"/>
        </w:rPr>
        <w:t xml:space="preserve">Your_Server_base_URL/winibw/defaultScriptHotkeys/</w:t>
      </w:r>
    </w:p>
    <w:p w:rsidR="00E85D1A" w:rsidP="00E85D1A" w:rsidRDefault="00E85D1A" w14:paraId="0BA84580" w14:textId="77777777">
      <w:pPr>
        <w:rPr>
          <w:lang w:eastAsia="zh-CN"/>
        </w:rPr>
      </w:pPr>
    </w:p>
    <w:p>
      <w:pPr>
        <w:rPr>
          <w:lang w:eastAsia="zh-CN"/>
        </w:rPr>
      </w:pPr>
      <w:r>
        <w:rPr>
          <w:lang w:eastAsia="zh-CN"/>
        </w:rPr>
        <w:t xml:space="preserve">c'est-à-dire que les fichiers 'DownLoadFileList.txt' </w:t>
      </w:r>
      <w:r w:rsidRPr="005A3C57">
        <w:rPr>
          <w:rFonts w:cs="Arial"/>
          <w:szCs w:val="22"/>
          <w:lang w:eastAsia="zh-CN"/>
        </w:rPr>
        <w:t xml:space="preserve">et '</w:t>
      </w:r>
      <w:r w:rsidR="00084B10">
        <w:rPr>
          <w:rFonts w:eastAsia="Times New Roman" w:cs="Arial"/>
          <w:color w:val="000000"/>
          <w:szCs w:val="22"/>
          <w:lang w:eastAsia="en-US"/>
        </w:rPr>
        <w:t xml:space="preserve">defaultScriptHotkeys</w:t>
      </w:r>
      <w:r w:rsidRPr="005A3C57">
        <w:rPr>
          <w:rFonts w:cs="Arial"/>
          <w:szCs w:val="22"/>
          <w:lang w:eastAsia="zh-CN"/>
        </w:rPr>
        <w:t xml:space="preserve">.txt' </w:t>
      </w:r>
      <w:r>
        <w:rPr>
          <w:lang w:eastAsia="zh-CN"/>
        </w:rPr>
        <w:t xml:space="preserve">se trouvent </w:t>
      </w:r>
      <w:r>
        <w:rPr>
          <w:lang w:eastAsia="zh-CN"/>
        </w:rPr>
        <w:t xml:space="preserve">tous deux à </w:t>
      </w:r>
      <w:r>
        <w:rPr>
          <w:lang w:eastAsia="zh-CN"/>
        </w:rPr>
        <w:t xml:space="preserve">cet emplacement.</w:t>
      </w:r>
    </w:p>
    <w:p>
      <w:pPr>
        <w:rPr>
          <w:lang w:eastAsia="zh-CN"/>
        </w:rPr>
      </w:pPr>
      <w:r>
        <w:rPr>
          <w:lang w:eastAsia="zh-CN"/>
        </w:rPr>
        <w:t xml:space="preserve">Chaque fois que WinIBW4 démarre, les touches </w:t>
      </w:r>
      <w:r w:rsidR="00084B10">
        <w:rPr>
          <w:lang w:eastAsia="zh-CN"/>
        </w:rPr>
        <w:t xml:space="preserve">de</w:t>
      </w:r>
      <w:r>
        <w:rPr>
          <w:lang w:eastAsia="zh-CN"/>
        </w:rPr>
        <w:t xml:space="preserve"> raccourci spécifiques au site </w:t>
      </w:r>
      <w:r>
        <w:rPr>
          <w:lang w:eastAsia="zh-CN"/>
        </w:rPr>
        <w:t xml:space="preserve">sur le serveur </w:t>
      </w:r>
      <w:r>
        <w:rPr>
          <w:lang w:eastAsia="zh-CN"/>
        </w:rPr>
        <w:t xml:space="preserve">sont </w:t>
      </w:r>
      <w:r>
        <w:rPr>
          <w:lang w:eastAsia="zh-CN"/>
        </w:rPr>
        <w:t xml:space="preserve">chargées dans le </w:t>
      </w:r>
      <w:r>
        <w:rPr>
          <w:lang w:eastAsia="zh-CN"/>
        </w:rPr>
        <w:t xml:space="preserve">fichier </w:t>
      </w:r>
      <w:r>
        <w:rPr>
          <w:lang w:eastAsia="zh-CN"/>
        </w:rPr>
        <w:t xml:space="preserve">'</w:t>
      </w:r>
      <w:r w:rsidRPr="00847809">
        <w:rPr>
          <w:lang w:eastAsia="zh-CN"/>
        </w:rPr>
        <w:t xml:space="preserve">%APPDATA%\OCLC\WinIBW4\Scripts\ScriptDownload\defaultScriptHotkeys</w:t>
      </w:r>
      <w:r w:rsidRPr="0014017A" w:rsidR="0014017A">
        <w:rPr>
          <w:lang w:eastAsia="zh-CN"/>
        </w:rPr>
        <w:t xml:space="preserve">.txt</w:t>
      </w:r>
      <w:r w:rsidR="0014017A">
        <w:rPr>
          <w:lang w:eastAsia="zh-CN"/>
        </w:rPr>
        <w:t xml:space="preserve">'. </w:t>
      </w:r>
      <w:r>
        <w:rPr>
          <w:lang w:eastAsia="zh-CN"/>
        </w:rPr>
        <w:t xml:space="preserve">En outre, toutes les touches de </w:t>
      </w:r>
      <w:r w:rsidR="0014017A">
        <w:rPr>
          <w:lang w:eastAsia="zh-CN"/>
        </w:rPr>
        <w:t xml:space="preserve">raccourci</w:t>
      </w:r>
      <w:r>
        <w:rPr>
          <w:lang w:eastAsia="zh-CN"/>
        </w:rPr>
        <w:t xml:space="preserve"> de </w:t>
      </w:r>
      <w:r>
        <w:rPr>
          <w:lang w:eastAsia="zh-CN"/>
        </w:rPr>
        <w:t xml:space="preserve">ce fichier </w:t>
      </w:r>
      <w:r w:rsidR="0014017A">
        <w:rPr>
          <w:lang w:eastAsia="zh-CN"/>
        </w:rPr>
        <w:t xml:space="preserve">peuvent </w:t>
      </w:r>
      <w:r>
        <w:rPr>
          <w:lang w:eastAsia="zh-CN"/>
        </w:rPr>
        <w:t xml:space="preserve">être </w:t>
      </w:r>
      <w:r w:rsidR="0014017A">
        <w:rPr>
          <w:lang w:eastAsia="zh-CN"/>
        </w:rPr>
        <w:t xml:space="preserve">visualisées de la manière décrite </w:t>
      </w:r>
      <w:r>
        <w:rPr>
          <w:lang w:eastAsia="zh-CN"/>
        </w:rPr>
        <w:t xml:space="preserve">dans la </w:t>
      </w:r>
      <w:r w:rsidR="0014017A">
        <w:rPr>
          <w:lang w:eastAsia="zh-CN"/>
        </w:rPr>
        <w:t xml:space="preserve">section </w:t>
      </w:r>
      <w:r w:rsidR="0014017A">
        <w:rPr>
          <w:lang w:eastAsia="zh-CN"/>
        </w:rPr>
        <w:fldChar w:fldCharType="begin"/>
      </w:r>
      <w:r w:rsidR="0014017A">
        <w:rPr>
          <w:lang w:eastAsia="zh-CN"/>
        </w:rPr>
        <w:instrText xml:space="preserve"> REF _Ref88733011 \r \h </w:instrText>
      </w:r>
      <w:r w:rsidR="0014017A">
        <w:rPr>
          <w:lang w:eastAsia="zh-CN"/>
        </w:rPr>
      </w:r>
      <w:r w:rsidR="0014017A">
        <w:rPr>
          <w:lang w:eastAsia="zh-CN"/>
        </w:rPr>
        <w:fldChar w:fldCharType="separate"/>
      </w:r>
      <w:r w:rsidR="0014017A">
        <w:rPr>
          <w:lang w:eastAsia="zh-CN"/>
        </w:rPr>
        <w:t xml:space="preserve">9.3.1</w:t>
      </w:r>
      <w:r w:rsidR="0014017A">
        <w:rPr>
          <w:lang w:eastAsia="zh-CN"/>
        </w:rPr>
        <w:fldChar w:fldCharType="end"/>
      </w:r>
      <w:r w:rsidR="0014017A">
        <w:rPr>
          <w:lang w:eastAsia="zh-CN"/>
        </w:rPr>
        <w:t xml:space="preserve">, </w:t>
      </w:r>
      <w:r w:rsidR="0014017A">
        <w:rPr>
          <w:lang w:eastAsia="zh-CN"/>
        </w:rPr>
        <w:fldChar w:fldCharType="begin"/>
      </w:r>
      <w:r w:rsidR="0014017A">
        <w:rPr>
          <w:lang w:eastAsia="zh-CN"/>
        </w:rPr>
        <w:instrText xml:space="preserve"> REF _Ref88733109 \r \h </w:instrText>
      </w:r>
      <w:r w:rsidR="0014017A">
        <w:rPr>
          <w:lang w:eastAsia="zh-CN"/>
        </w:rPr>
      </w:r>
      <w:r w:rsidR="0014017A">
        <w:rPr>
          <w:lang w:eastAsia="zh-CN"/>
        </w:rPr>
        <w:fldChar w:fldCharType="separate"/>
      </w:r>
      <w:r w:rsidR="0014017A">
        <w:rPr>
          <w:lang w:eastAsia="zh-CN"/>
        </w:rPr>
        <w:t xml:space="preserve">9.3.2</w:t>
      </w:r>
      <w:r w:rsidR="0014017A">
        <w:rPr>
          <w:lang w:eastAsia="zh-CN"/>
        </w:rPr>
        <w:fldChar w:fldCharType="end"/>
      </w:r>
      <w:r w:rsidR="0014017A">
        <w:rPr>
          <w:lang w:eastAsia="zh-CN"/>
        </w:rPr>
        <w:t xml:space="preserve">, </w:t>
      </w:r>
      <w:r w:rsidR="0014017A">
        <w:rPr>
          <w:lang w:eastAsia="zh-CN"/>
        </w:rPr>
        <w:fldChar w:fldCharType="begin"/>
      </w:r>
      <w:r w:rsidR="0014017A">
        <w:rPr>
          <w:lang w:eastAsia="zh-CN"/>
        </w:rPr>
        <w:instrText xml:space="preserve"> REF _Ref88733121 \r \h </w:instrText>
      </w:r>
      <w:r w:rsidR="0014017A">
        <w:rPr>
          <w:lang w:eastAsia="zh-CN"/>
        </w:rPr>
      </w:r>
      <w:r w:rsidR="0014017A">
        <w:rPr>
          <w:lang w:eastAsia="zh-CN"/>
        </w:rPr>
        <w:fldChar w:fldCharType="separate"/>
      </w:r>
      <w:r w:rsidR="0014017A">
        <w:rPr>
          <w:lang w:eastAsia="zh-CN"/>
        </w:rPr>
        <w:t xml:space="preserve">9.3.3</w:t>
      </w:r>
      <w:r w:rsidR="0014017A">
        <w:rPr>
          <w:lang w:eastAsia="zh-CN"/>
        </w:rPr>
        <w:fldChar w:fldCharType="end"/>
      </w:r>
      <w:r>
        <w:rPr>
          <w:lang w:eastAsia="zh-CN"/>
        </w:rPr>
        <w:t xml:space="preserve">.</w:t>
      </w:r>
    </w:p>
    <w:p>
      <w:pPr>
        <w:pStyle w:val="Heading3"/>
      </w:pPr>
      <w:bookmarkStart w:name="_Ref115186010" w:id="149"/>
      <w:bookmarkStart w:name="_Toc157780856" w:id="150"/>
      <w:r>
        <w:t xml:space="preserve">Menus de script spécifiques au site sur le serveur</w:t>
      </w:r>
      <w:bookmarkEnd w:id="149"/>
      <w:bookmarkEnd w:id="150"/>
    </w:p>
    <w:p>
      <w:pPr>
        <w:pStyle w:val="Heading4"/>
      </w:pPr>
      <w:bookmarkStart w:name="_Ref115186011" w:id="151"/>
      <w:bookmarkStart w:name="_Toc157780857" w:id="152"/>
      <w:r>
        <w:rPr>
          <w:lang w:eastAsia="zh-CN"/>
        </w:rPr>
        <w:t xml:space="preserve">Définition de </w:t>
      </w:r>
      <w:r>
        <w:rPr>
          <w:lang w:eastAsia="zh-CN"/>
        </w:rPr>
        <w:t xml:space="preserve">menus scripts </w:t>
      </w:r>
      <w:r w:rsidR="00D33250">
        <w:rPr>
          <w:lang w:eastAsia="zh-CN"/>
        </w:rPr>
        <w:t xml:space="preserve">spécifiques</w:t>
      </w:r>
      <w:r>
        <w:rPr>
          <w:lang w:eastAsia="zh-CN"/>
        </w:rPr>
        <w:t xml:space="preserve"> au site </w:t>
      </w:r>
      <w:r>
        <w:rPr>
          <w:lang w:eastAsia="zh-CN"/>
        </w:rPr>
        <w:t xml:space="preserve">sur le serveur</w:t>
      </w:r>
      <w:bookmarkEnd w:id="151"/>
      <w:bookmarkEnd w:id="152"/>
    </w:p>
    <w:p>
      <w:pPr>
        <w:rPr>
          <w:lang w:eastAsia="zh-CN"/>
        </w:rPr>
      </w:pPr>
      <w:r>
        <w:rPr>
          <w:lang w:eastAsia="zh-CN"/>
        </w:rPr>
        <w:t xml:space="preserve">Dans un emplacement sur le serveur (voir section </w:t>
      </w:r>
      <w:r w:rsidR="00257B8E">
        <w:rPr>
          <w:lang w:eastAsia="zh-CN"/>
        </w:rPr>
        <w:fldChar w:fldCharType="begin"/>
      </w:r>
      <w:r w:rsidR="00257B8E">
        <w:rPr>
          <w:lang w:eastAsia="zh-CN"/>
        </w:rPr>
        <w:instrText xml:space="preserve"> REF _Ref115186012 \r \h </w:instrText>
      </w:r>
      <w:r w:rsidR="00257B8E">
        <w:rPr>
          <w:lang w:eastAsia="zh-CN"/>
        </w:rPr>
      </w:r>
      <w:r w:rsidR="00257B8E">
        <w:rPr>
          <w:lang w:eastAsia="zh-CN"/>
        </w:rPr>
        <w:fldChar w:fldCharType="separate"/>
      </w:r>
      <w:r w:rsidR="00070547">
        <w:rPr>
          <w:lang w:eastAsia="zh-CN"/>
        </w:rPr>
        <w:t xml:space="preserve">4.3.4.2</w:t>
      </w:r>
      <w:r w:rsidR="00257B8E">
        <w:rPr>
          <w:lang w:eastAsia="zh-CN"/>
        </w:rPr>
        <w:fldChar w:fldCharType="end"/>
      </w:r>
      <w:r>
        <w:rPr>
          <w:lang w:eastAsia="zh-CN"/>
        </w:rPr>
        <w:t xml:space="preserve"> pour savoir comment utiliser cet emplacement), créez 2 fichiers : </w:t>
      </w:r>
    </w:p>
    <w:p>
      <w:pPr>
        <w:pStyle w:val="ListParagraph"/>
        <w:numPr>
          <w:ilvl w:val="0"/>
          <w:numId w:val="55"/>
        </w:numPr>
        <w:rPr>
          <w:lang w:eastAsia="zh-CN"/>
        </w:rPr>
      </w:pPr>
      <w:r>
        <w:rPr>
          <w:lang w:eastAsia="zh-CN"/>
        </w:rPr>
        <w:t xml:space="preserve">'DownLoadFileList.txt' (Liste des fichiers téléchargés)</w:t>
      </w:r>
    </w:p>
    <w:p>
      <w:pPr>
        <w:pStyle w:val="ListParagraph"/>
        <w:numPr>
          <w:ilvl w:val="0"/>
          <w:numId w:val="55"/>
        </w:numPr>
        <w:rPr>
          <w:lang w:eastAsia="zh-CN"/>
        </w:rPr>
      </w:pPr>
      <w:r>
        <w:rPr>
          <w:lang w:eastAsia="zh-CN"/>
        </w:rPr>
        <w:t xml:space="preserve">'</w:t>
      </w:r>
      <w:r w:rsidR="005570C2">
        <w:rPr>
          <w:lang w:eastAsia="zh-CN"/>
        </w:rPr>
        <w:t xml:space="preserve">defaultScriptMenus</w:t>
      </w:r>
      <w:r>
        <w:rPr>
          <w:lang w:eastAsia="zh-CN"/>
        </w:rPr>
        <w:t xml:space="preserve">.</w:t>
      </w:r>
      <w:r w:rsidR="005570C2">
        <w:rPr>
          <w:lang w:eastAsia="zh-CN"/>
        </w:rPr>
        <w:t xml:space="preserve">xml</w:t>
      </w:r>
      <w:r>
        <w:rPr>
          <w:lang w:eastAsia="zh-CN"/>
        </w:rPr>
        <w:t xml:space="preserve">' (en anglais)</w:t>
      </w:r>
    </w:p>
    <w:p>
      <w:pPr>
        <w:rPr>
          <w:lang w:eastAsia="zh-CN"/>
        </w:rPr>
      </w:pPr>
      <w:r>
        <w:rPr>
          <w:lang w:eastAsia="zh-CN"/>
        </w:rPr>
        <w:t xml:space="preserve">Placer toutes les fonctions de script </w:t>
      </w:r>
      <w:r w:rsidR="00D44703">
        <w:rPr>
          <w:lang w:eastAsia="zh-CN"/>
        </w:rPr>
        <w:t xml:space="preserve">qui doivent être attachées au menu principal de WinIBW4 </w:t>
      </w:r>
      <w:r>
        <w:rPr>
          <w:lang w:eastAsia="zh-CN"/>
        </w:rPr>
        <w:t xml:space="preserve">dans le </w:t>
      </w:r>
      <w:r>
        <w:rPr>
          <w:lang w:eastAsia="zh-CN"/>
        </w:rPr>
        <w:t xml:space="preserve">fichier </w:t>
      </w:r>
      <w:r>
        <w:rPr>
          <w:lang w:eastAsia="zh-CN"/>
        </w:rPr>
        <w:t xml:space="preserve">'</w:t>
      </w:r>
      <w:r w:rsidRPr="00AC014F">
        <w:rPr>
          <w:lang w:eastAsia="zh-CN"/>
        </w:rPr>
        <w:t xml:space="preserve">defaultScriptMenus</w:t>
      </w:r>
      <w:r w:rsidR="00D44703">
        <w:rPr>
          <w:lang w:eastAsia="zh-CN"/>
        </w:rPr>
        <w:t xml:space="preserve">.xml</w:t>
      </w:r>
      <w:r>
        <w:rPr>
          <w:lang w:eastAsia="zh-CN"/>
        </w:rPr>
        <w:t xml:space="preserve">' avec, par exemple, le </w:t>
      </w:r>
      <w:r w:rsidRPr="00EE559D">
        <w:rPr>
          <w:color w:val="000000" w:themeColor="text1"/>
          <w:lang w:eastAsia="zh-CN"/>
        </w:rPr>
        <w:t xml:space="preserve">contenu suivant </w:t>
      </w:r>
      <w:r>
        <w:rPr>
          <w:lang w:eastAsia="zh-CN"/>
        </w:rPr>
        <w:t xml:space="preserve">:</w:t>
      </w:r>
    </w:p>
    <w:p w:rsidR="00EE559D" w:rsidRDefault="00EE559D" w14:paraId="232935BB" w14:textId="77777777">
      <w:pPr>
        <w:spacing w:before="0" w:after="0" w:line="240" w:lineRule="auto"/>
        <w:rPr>
          <w:lang w:eastAsia="zh-CN"/>
        </w:rPr>
      </w:pPr>
      <w:r>
        <w:rPr>
          <w:lang w:eastAsia="zh-CN"/>
        </w:rPr>
        <w:br w:type="page"/>
      </w:r>
    </w:p>
    <w:p>
      <w:pPr>
        <w:rPr>
          <w:lang w:eastAsia="zh-CN"/>
        </w:rPr>
      </w:pPr>
      <w:r>
        <w:rPr>
          <w:noProof/>
          <w:lang w:eastAsia="zh-CN"/>
        </w:rPr>
        <w:lastRenderedPageBreak/>
        <mc:AlternateContent>
          <mc:Choice Requires="wps">
            <w:drawing>
              <wp:anchor distT="0" distB="0" distL="114300" distR="114300" simplePos="0" relativeHeight="251658279" behindDoc="1" locked="0" layoutInCell="1" allowOverlap="1" wp14:editId="50AE20F5" wp14:anchorId="43AAEFC9">
                <wp:simplePos x="0" y="0"/>
                <wp:positionH relativeFrom="column">
                  <wp:posOffset>-43180</wp:posOffset>
                </wp:positionH>
                <wp:positionV relativeFrom="paragraph">
                  <wp:posOffset>175895</wp:posOffset>
                </wp:positionV>
                <wp:extent cx="6064250" cy="7810500"/>
                <wp:effectExtent l="0" t="0" r="12700" b="19050"/>
                <wp:wrapNone/>
                <wp:docPr id="51" name="Rectangle 51"/>
                <wp:cNvGraphicFramePr/>
                <a:graphic xmlns:a="http://schemas.openxmlformats.org/drawingml/2006/main">
                  <a:graphicData uri="http://schemas.microsoft.com/office/word/2010/wordprocessingShape">
                    <wps:wsp>
                      <wps:cNvSpPr/>
                      <wps:spPr>
                        <a:xfrm>
                          <a:off x="0" y="0"/>
                          <a:ext cx="6064250" cy="781050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style="position:absolute;margin-left:-3.4pt;margin-top:13.85pt;width:477.5pt;height:61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" w14:anchorId="4AFA762F"/>
            </w:pict>
          </mc:Fallback>
        </mc:AlternateConten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&lt;?xml version="1.0" encoding="utf-8"?&gt;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&lt;Position&gt;1&lt;/Position&gt;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&lt;Label&gt;Serveur M1&lt;/Label&gt;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&lt;MenuItem&gt;JS_showMessage_1</w:t>
      </w:r>
      <w:r w:rsidRPr="00EE559D">
        <w:rPr>
          <w:rFonts w:ascii="Consolas" w:hAnsi="Consolas"/>
          <w:b/>
          <w:bCs/>
          <w:sz w:val="17"/>
          <w:szCs w:val="17"/>
          <w:lang w:eastAsia="zh-CN"/>
        </w:rPr>
        <w:t xml:space="preserve">() QQ 1 QQ JS_showMessage_1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w:t>
      </w:r>
      <w:r w:rsidRPr="00EE559D">
        <w:rPr>
          <w:rFonts w:ascii="Consolas" w:hAnsi="Consolas"/>
          <w:b/>
          <w:bCs/>
          <w:sz w:val="17"/>
          <w:szCs w:val="17"/>
          <w:lang w:eastAsia="zh-CN"/>
        </w:rPr>
        <w:t xml:space="preserve">() QQ 1 QQ JS_showMessage_2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sm1_M1_server&lt;/MenuItem&gt;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w:t>
      </w:r>
      <w:r w:rsidRPr="00EE559D">
        <w:rPr>
          <w:rFonts w:ascii="Consolas" w:hAnsi="Consolas"/>
          <w:b/>
          <w:bCs/>
          <w:sz w:val="17"/>
          <w:szCs w:val="17"/>
          <w:lang w:eastAsia="zh-CN"/>
        </w:rPr>
        <w:t xml:space="preserve">() QQ 1 QQ JS_showMessage_3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&lt;MenuItem&gt;JS_showMessage_4</w:t>
      </w:r>
      <w:r w:rsidRPr="00EE559D">
        <w:rPr>
          <w:rFonts w:ascii="Consolas" w:hAnsi="Consolas"/>
          <w:b/>
          <w:bCs/>
          <w:sz w:val="17"/>
          <w:szCs w:val="17"/>
          <w:lang w:eastAsia="zh-CN"/>
        </w:rPr>
        <w:t xml:space="preserve">() QQ 1 QQ JS_showMessage_4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sm1_M1_server&lt;/MenuItem&gt;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&lt;MenuItem&gt;JS_showMessage_5</w:t>
      </w:r>
      <w:r w:rsidRPr="00EE559D">
        <w:rPr>
          <w:rFonts w:ascii="Consolas" w:hAnsi="Consolas"/>
          <w:b/>
          <w:bCs/>
          <w:sz w:val="17"/>
          <w:szCs w:val="17"/>
          <w:lang w:eastAsia="zh-CN"/>
        </w:rPr>
        <w:t xml:space="preserve">() QQ 1 QQ JS_showMessage_5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sm2_M1_server&lt;/MenuItem&gt;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&lt;MenuItem&gt;JS_showMessage_6</w:t>
      </w:r>
      <w:r w:rsidRPr="00EE559D">
        <w:rPr>
          <w:rFonts w:ascii="Consolas" w:hAnsi="Consolas"/>
          <w:b/>
          <w:bCs/>
          <w:sz w:val="17"/>
          <w:szCs w:val="17"/>
          <w:lang w:eastAsia="zh-CN"/>
        </w:rPr>
        <w:t xml:space="preserve">() QQ 1 QQ JS_showMessage_6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&lt;MenuItem&gt;JS_showMessage_7</w:t>
      </w:r>
      <w:r w:rsidRPr="00EE559D">
        <w:rPr>
          <w:rFonts w:ascii="Consolas" w:hAnsi="Consolas"/>
          <w:b/>
          <w:bCs/>
          <w:sz w:val="17"/>
          <w:szCs w:val="17"/>
          <w:lang w:eastAsia="zh-CN"/>
        </w:rPr>
        <w:t xml:space="preserve">() QQ 1 QQ JS_showMessage_7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sm2_M1_server&lt;/MenuItem&gt;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&lt;MenuItem&gt;JS_showMessage_8</w:t>
      </w:r>
      <w:r w:rsidRPr="00EE559D">
        <w:rPr>
          <w:rFonts w:ascii="Consolas" w:hAnsi="Consolas"/>
          <w:b/>
          <w:bCs/>
          <w:sz w:val="17"/>
          <w:szCs w:val="17"/>
          <w:lang w:eastAsia="zh-CN"/>
        </w:rPr>
        <w:t xml:space="preserve">() QQ 1 QQ JS_showMessage_8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&lt;MenuItem&gt;JS_showMessage_9</w:t>
      </w:r>
      <w:r w:rsidRPr="00EE559D">
        <w:rPr>
          <w:rFonts w:ascii="Consolas" w:hAnsi="Consolas"/>
          <w:b/>
          <w:bCs/>
          <w:sz w:val="17"/>
          <w:szCs w:val="17"/>
          <w:lang w:eastAsia="zh-CN"/>
        </w:rPr>
        <w:t xml:space="preserve">() QQ 1 QQ JS_showMessage_9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&lt;Position&gt;4&lt;/Position&gt;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&lt;Label&gt;Serveur M4&lt;/Label&gt;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&lt;MenuItem&gt;JS_showMessage_21</w:t>
      </w:r>
      <w:r w:rsidRPr="00EE559D">
        <w:rPr>
          <w:rFonts w:ascii="Consolas" w:hAnsi="Consolas"/>
          <w:b/>
          <w:bCs/>
          <w:sz w:val="17"/>
          <w:szCs w:val="17"/>
          <w:lang w:eastAsia="zh-CN"/>
        </w:rPr>
        <w:t xml:space="preserve">() QQ 1 QQ JS_showMessage_21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&lt;MenuItem&gt;JS_showMessage_22</w:t>
      </w:r>
      <w:r w:rsidRPr="00EE559D">
        <w:rPr>
          <w:rFonts w:ascii="Consolas" w:hAnsi="Consolas"/>
          <w:b/>
          <w:bCs/>
          <w:sz w:val="17"/>
          <w:szCs w:val="17"/>
          <w:lang w:eastAsia="zh-CN"/>
        </w:rPr>
        <w:t xml:space="preserve">() QQ 1 QQ JS_showMessage_22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sm1_M4_server&lt;/MenuItem&gt;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&lt;MenuItem&gt;JS_showMessage_23</w:t>
      </w:r>
      <w:r w:rsidRPr="00EE559D">
        <w:rPr>
          <w:rFonts w:ascii="Consolas" w:hAnsi="Consolas"/>
          <w:b/>
          <w:bCs/>
          <w:sz w:val="17"/>
          <w:szCs w:val="17"/>
          <w:lang w:eastAsia="zh-CN"/>
        </w:rPr>
        <w:t xml:space="preserve">() QQ 1 QQ JS_showMessage_23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&lt;MenuItem&gt;JS_showMessage_24</w:t>
      </w:r>
      <w:r w:rsidRPr="00EE559D">
        <w:rPr>
          <w:rFonts w:ascii="Consolas" w:hAnsi="Consolas"/>
          <w:b/>
          <w:bCs/>
          <w:sz w:val="17"/>
          <w:szCs w:val="17"/>
          <w:lang w:eastAsia="zh-CN"/>
        </w:rPr>
        <w:t xml:space="preserve">() QQ 1 QQ JS_showMessage_24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&lt;MenuItem&gt;JS_showMessage_25</w:t>
      </w:r>
      <w:r w:rsidRPr="00EE559D">
        <w:rPr>
          <w:rFonts w:ascii="Consolas" w:hAnsi="Consolas"/>
          <w:b/>
          <w:bCs/>
          <w:sz w:val="17"/>
          <w:szCs w:val="17"/>
          <w:lang w:eastAsia="zh-CN"/>
        </w:rPr>
        <w:t xml:space="preserve">() QQ 1 QQ JS_showMessage_25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sm1_M4_server&lt;/MenuItem&gt;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&lt;MenuItem&gt;JS_showMessage_26</w:t>
      </w:r>
      <w:r w:rsidRPr="00EE559D">
        <w:rPr>
          <w:rFonts w:ascii="Consolas" w:hAnsi="Consolas"/>
          <w:b/>
          <w:bCs/>
          <w:sz w:val="17"/>
          <w:szCs w:val="17"/>
          <w:lang w:eastAsia="zh-CN"/>
        </w:rPr>
        <w:t xml:space="preserve">() QQ 1 QQ JS_showMessage_26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&lt;MenuItem&gt;JS_showMessage_27</w:t>
      </w:r>
      <w:r w:rsidRPr="00EE559D">
        <w:rPr>
          <w:rFonts w:ascii="Consolas" w:hAnsi="Consolas"/>
          <w:b/>
          <w:bCs/>
          <w:sz w:val="17"/>
          <w:szCs w:val="17"/>
          <w:lang w:eastAsia="zh-CN"/>
        </w:rPr>
        <w:t xml:space="preserve">() QQ 1 QQ JS_showMessage_27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&lt;MenuItem&gt;JS_showMessage_28</w:t>
      </w:r>
      <w:r w:rsidRPr="00EE559D">
        <w:rPr>
          <w:rFonts w:ascii="Consolas" w:hAnsi="Consolas"/>
          <w:b/>
          <w:bCs/>
          <w:sz w:val="17"/>
          <w:szCs w:val="17"/>
          <w:lang w:eastAsia="zh-CN"/>
        </w:rPr>
        <w:t xml:space="preserve">() QQ 1 QQ JS_showMessage_28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&lt;MenuItem&gt;JS_showMessage_29</w:t>
      </w:r>
      <w:r w:rsidRPr="00EE559D">
        <w:rPr>
          <w:rFonts w:ascii="Consolas" w:hAnsi="Consolas"/>
          <w:b/>
          <w:bCs/>
          <w:sz w:val="17"/>
          <w:szCs w:val="17"/>
          <w:lang w:eastAsia="zh-CN"/>
        </w:rPr>
        <w:t xml:space="preserve">() QQ 1 QQ JS_showMessage_29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&lt;Position&gt;6&lt;/Position&gt;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&lt;Label&gt;Serveur M6&lt;/Label&gt;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&lt;MenuItem&gt;JS_showMessage_31</w:t>
      </w:r>
      <w:r w:rsidRPr="00EE559D">
        <w:rPr>
          <w:rFonts w:ascii="Consolas" w:hAnsi="Consolas"/>
          <w:b/>
          <w:bCs/>
          <w:sz w:val="17"/>
          <w:szCs w:val="17"/>
          <w:lang w:eastAsia="zh-CN"/>
        </w:rPr>
        <w:t xml:space="preserve">() QQ 1 QQ JS_showMessage_31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&lt;MenuItem&gt;JS_showMessage_32</w:t>
      </w:r>
      <w:r w:rsidRPr="00EE559D">
        <w:rPr>
          <w:rFonts w:ascii="Consolas" w:hAnsi="Consolas"/>
          <w:b/>
          <w:bCs/>
          <w:sz w:val="17"/>
          <w:szCs w:val="17"/>
          <w:lang w:eastAsia="zh-CN"/>
        </w:rPr>
        <w:t xml:space="preserve">() QQ 1 QQ JS_showMessage_32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;&amp;gt;.</w:t>
      </w:r>
      <w:r w:rsidRPr="00EE559D">
        <w:rPr>
          <w:rFonts w:ascii="Consolas" w:hAnsi="Consolas"/>
          <w:b/>
          <w:bCs/>
          <w:sz w:val="17"/>
          <w:szCs w:val="17"/>
          <w:lang w:eastAsia="zh-CN"/>
        </w:rPr>
        <w:t xml:space="preserve">sm1_M8_server&lt;/MenuItem&gt;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&lt;MenuItem&gt;JS_showMessage_33</w:t>
      </w:r>
      <w:r w:rsidRPr="00EE559D">
        <w:rPr>
          <w:rFonts w:ascii="Consolas" w:hAnsi="Consolas"/>
          <w:b/>
          <w:bCs/>
          <w:sz w:val="17"/>
          <w:szCs w:val="17"/>
          <w:lang w:eastAsia="zh-CN"/>
        </w:rPr>
        <w:t xml:space="preserve">() QQ 1 QQ JS_showMessage_33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&lt;MenuItem&gt;JS_showMessage_34</w:t>
      </w:r>
      <w:r w:rsidRPr="00EE559D">
        <w:rPr>
          <w:rFonts w:ascii="Consolas" w:hAnsi="Consolas"/>
          <w:b/>
          <w:bCs/>
          <w:sz w:val="17"/>
          <w:szCs w:val="17"/>
          <w:lang w:eastAsia="zh-CN"/>
        </w:rPr>
        <w:t xml:space="preserve">() QQ 1 QQ JS_showMessage_34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&lt;MenuItem&gt;JS_showMessage_35</w:t>
      </w:r>
      <w:r w:rsidRPr="00EE559D">
        <w:rPr>
          <w:rFonts w:ascii="Consolas" w:hAnsi="Consolas"/>
          <w:b/>
          <w:bCs/>
          <w:sz w:val="17"/>
          <w:szCs w:val="17"/>
          <w:lang w:eastAsia="zh-CN"/>
        </w:rPr>
        <w:t xml:space="preserve">() QQ 1 QQ JS_showMessage_35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w:t>
      </w:r>
      <w:r w:rsidRPr="00EE559D">
        <w:rPr>
          <w:rFonts w:ascii="Consolas" w:hAnsi="Consolas"/>
          <w:b/>
          <w:bCs/>
          <w:sz w:val="17"/>
          <w:szCs w:val="17"/>
          <w:lang w:eastAsia="zh-CN"/>
        </w:rPr>
        <w:t xml:space="preserve">sm1_M8_server&lt;/MenuItem&gt;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&lt;MenuItem&gt;JS_showMessage_36</w:t>
      </w:r>
      <w:r w:rsidRPr="00EE559D">
        <w:rPr>
          <w:rFonts w:ascii="Consolas" w:hAnsi="Consolas"/>
          <w:b/>
          <w:bCs/>
          <w:sz w:val="17"/>
          <w:szCs w:val="17"/>
          <w:lang w:eastAsia="zh-CN"/>
        </w:rPr>
        <w:t xml:space="preserve">() QQ 1 QQ JS_showMessage_36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&lt;MenuItem&gt;JS_showMessage_37</w:t>
      </w:r>
      <w:r w:rsidRPr="00EE559D">
        <w:rPr>
          <w:rFonts w:ascii="Consolas" w:hAnsi="Consolas"/>
          <w:b/>
          <w:bCs/>
          <w:sz w:val="17"/>
          <w:szCs w:val="17"/>
          <w:lang w:eastAsia="zh-CN"/>
        </w:rPr>
        <w:t xml:space="preserve">() QQ 1 QQ JS_showMessage_37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&lt;MenuItem&gt;JS_showMessage_38</w:t>
      </w:r>
      <w:r w:rsidRPr="00EE559D">
        <w:rPr>
          <w:rFonts w:ascii="Consolas" w:hAnsi="Consolas"/>
          <w:b/>
          <w:bCs/>
          <w:sz w:val="17"/>
          <w:szCs w:val="17"/>
          <w:lang w:eastAsia="zh-CN"/>
        </w:rPr>
        <w:t xml:space="preserve">() QQ 1 QQ JS_showMessage_38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&lt;MenuItem&gt;JS_showMessage_39</w:t>
      </w:r>
      <w:r w:rsidRPr="00EE559D">
        <w:rPr>
          <w:rFonts w:ascii="Consolas" w:hAnsi="Consolas"/>
          <w:b/>
          <w:bCs/>
          <w:sz w:val="17"/>
          <w:szCs w:val="17"/>
          <w:lang w:eastAsia="zh-CN"/>
        </w:rPr>
        <w:t xml:space="preserve">() QQ 1 QQ JS_showMessage_39 QQ </w:t>
      </w:r>
      <w:r w:rsidRPr="00EE559D">
        <w:rPr>
          <w:rFonts w:ascii="Consolas" w:hAnsi="Consolas"/>
          <w:b/>
          <w:bCs/>
          <w:sz w:val="17"/>
          <w:szCs w:val="17"/>
          <w:lang w:eastAsia="zh-CN"/>
        </w:rPr>
        <w:t xml:space="preserve">&lt;/MenuItem&gt;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&lt;/MenuItems&gt;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&lt;/ScriptMenu&gt;</w:t>
      </w:r>
    </w:p>
    <w:p>
      <w:pPr>
        <w:pStyle w:val="NoSpacing"/>
        <w:rPr>
          <w:rFonts w:ascii="Consolas" w:hAnsi="Consolas"/>
          <w:b/>
          <w:bCs/>
          <w:sz w:val="17"/>
          <w:szCs w:val="17"/>
          <w:lang w:eastAsia="zh-CN"/>
        </w:rPr>
      </w:pPr>
      <w:r w:rsidRPr="00EE559D">
        <w:rPr>
          <w:rFonts w:ascii="Consolas" w:hAnsi="Consolas"/>
          <w:b/>
          <w:bCs/>
          <w:sz w:val="17"/>
          <w:szCs w:val="17"/>
          <w:lang w:eastAsia="zh-CN"/>
        </w:rPr>
        <w:t xml:space="preserve">&lt;/ScriptMenus&gt;</w:t>
      </w:r>
    </w:p>
    <w:p w:rsidRPr="006D5441" w:rsidR="00C5136B" w:rsidP="00C5136B" w:rsidRDefault="00C5136B" w14:paraId="683D9EC8" w14:textId="7B162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eastAsia="Times New Roman" w:cs="Courier New"/>
          <w:color w:val="000000"/>
          <w:sz w:val="20"/>
          <w:szCs w:val="20"/>
          <w:lang w:eastAsia="en-US"/>
        </w:rPr>
      </w:pPr>
    </w:p>
    <w:p w:rsidR="00C5136B" w:rsidP="00C5136B" w:rsidRDefault="00C5136B" w14:paraId="1F014BFB" w14:textId="77777777">
      <w:pPr>
        <w:rPr>
          <w:lang w:eastAsia="zh-CN"/>
        </w:rPr>
      </w:pPr>
    </w:p>
    <w:p>
      <w:pPr>
        <w:rPr>
          <w:lang w:eastAsia="zh-CN"/>
        </w:rPr>
      </w:pPr>
      <w:r w:rsidRPr="00D54020">
        <w:rPr>
          <w:b/>
          <w:bCs/>
          <w:lang w:eastAsia="zh-CN"/>
        </w:rPr>
        <w:lastRenderedPageBreak/>
        <w:t xml:space="preserve">Note </w:t>
      </w:r>
      <w:r>
        <w:rPr>
          <w:lang w:eastAsia="zh-CN"/>
        </w:rPr>
        <w:t xml:space="preserve">: </w:t>
      </w:r>
      <w:r>
        <w:rPr>
          <w:lang w:eastAsia="zh-CN"/>
        </w:rPr>
        <w:br/>
        <w:t xml:space="preserve">Un responsable de site chargé d'établir une configuration WinIBW4 spécifique à un site peut utiliser la méthode décrite à la </w:t>
      </w:r>
      <w:r w:rsidRPr="0046455E">
        <w:rPr>
          <w:color w:val="000000" w:themeColor="text1"/>
          <w:lang w:eastAsia="zh-CN"/>
        </w:rPr>
        <w:t xml:space="preserve">section </w:t>
      </w:r>
      <w:r w:rsidR="00257B8E">
        <w:rPr>
          <w:color w:val="000000" w:themeColor="text1"/>
          <w:lang w:eastAsia="zh-CN"/>
        </w:rPr>
        <w:fldChar w:fldCharType="begin"/>
      </w:r>
      <w:r w:rsidR="00257B8E">
        <w:rPr>
          <w:color w:val="000000" w:themeColor="text1"/>
          <w:lang w:eastAsia="zh-CN"/>
        </w:rPr>
        <w:instrText xml:space="preserve"> REF _Ref115277052 \r \h </w:instrText>
      </w:r>
      <w:r w:rsidR="00257B8E">
        <w:rPr>
          <w:color w:val="000000" w:themeColor="text1"/>
          <w:lang w:eastAsia="zh-CN"/>
        </w:rPr>
      </w:r>
      <w:r w:rsidR="00257B8E">
        <w:rPr>
          <w:color w:val="000000" w:themeColor="text1"/>
          <w:lang w:eastAsia="zh-CN"/>
        </w:rPr>
        <w:fldChar w:fldCharType="separate"/>
      </w:r>
      <w:r w:rsidR="00070547">
        <w:rPr>
          <w:color w:val="000000" w:themeColor="text1"/>
          <w:lang w:eastAsia="zh-CN"/>
        </w:rPr>
        <w:t xml:space="preserve">9.3.6.1</w:t>
      </w:r>
      <w:r w:rsidR="00257B8E">
        <w:rPr>
          <w:color w:val="000000" w:themeColor="text1"/>
          <w:lang w:eastAsia="zh-CN"/>
        </w:rPr>
        <w:fldChar w:fldCharType="end"/>
      </w:r>
      <w:r>
        <w:rPr>
          <w:lang w:eastAsia="zh-CN"/>
        </w:rPr>
        <w:t xml:space="preserve"> pour créer des </w:t>
      </w:r>
      <w:r w:rsidR="00D44703">
        <w:rPr>
          <w:lang w:eastAsia="zh-CN"/>
        </w:rPr>
        <w:t xml:space="preserve">menus de script d'</w:t>
      </w:r>
      <w:r>
        <w:rPr>
          <w:lang w:eastAsia="zh-CN"/>
        </w:rPr>
        <w:t xml:space="preserve">utilisateur, qui </w:t>
      </w:r>
      <w:r w:rsidR="0046455E">
        <w:rPr>
          <w:lang w:eastAsia="zh-CN"/>
        </w:rPr>
        <w:t xml:space="preserve">doivent être attachés au menu principal de WinIBW4, </w:t>
      </w:r>
      <w:r>
        <w:rPr>
          <w:lang w:eastAsia="zh-CN"/>
        </w:rPr>
        <w:t xml:space="preserve">avec </w:t>
      </w:r>
      <w:r w:rsidR="000545ED">
        <w:rPr>
          <w:lang w:eastAsia="zh-CN"/>
        </w:rPr>
        <w:t xml:space="preserve">des</w:t>
      </w:r>
      <w:r>
        <w:rPr>
          <w:lang w:eastAsia="zh-CN"/>
        </w:rPr>
        <w:t xml:space="preserve"> fonctions de script spécifiques au site</w:t>
      </w:r>
      <w:r w:rsidR="0067315D">
        <w:rPr>
          <w:lang w:eastAsia="zh-CN"/>
        </w:rPr>
        <w:t xml:space="preserve">. Les </w:t>
      </w:r>
      <w:r w:rsidR="0046455E">
        <w:rPr>
          <w:lang w:eastAsia="zh-CN"/>
        </w:rPr>
        <w:t xml:space="preserve">spécifications des </w:t>
      </w:r>
      <w:r w:rsidR="0067315D">
        <w:rPr>
          <w:lang w:eastAsia="zh-CN"/>
        </w:rPr>
        <w:t xml:space="preserve">menus de script de l'utilisateur sont </w:t>
      </w:r>
      <w:r>
        <w:rPr>
          <w:lang w:eastAsia="zh-CN"/>
        </w:rPr>
        <w:t xml:space="preserve">enregistrées dans '</w:t>
      </w:r>
      <w:r>
        <w:rPr>
          <w:lang w:eastAsia="zh-CN"/>
        </w:rPr>
        <w:t xml:space="preserve">%APPDATA%\OCLC\WinIBW4\Prefs\user_ScriptMenus</w:t>
      </w:r>
      <w:r w:rsidRPr="0067315D" w:rsidR="0067315D">
        <w:rPr>
          <w:lang w:eastAsia="zh-CN"/>
        </w:rPr>
        <w:t xml:space="preserve">.xml</w:t>
      </w:r>
      <w:r w:rsidR="0067315D">
        <w:rPr>
          <w:lang w:eastAsia="zh-CN"/>
        </w:rPr>
        <w:t xml:space="preserve">'</w:t>
      </w:r>
      <w:r>
        <w:rPr>
          <w:lang w:eastAsia="zh-CN"/>
        </w:rPr>
        <w:t xml:space="preserve">. </w:t>
      </w:r>
      <w:r w:rsidR="0046455E">
        <w:rPr>
          <w:lang w:eastAsia="zh-CN"/>
        </w:rPr>
        <w:t xml:space="preserve">Le gestionnaire du site peut </w:t>
      </w:r>
      <w:r>
        <w:rPr>
          <w:lang w:eastAsia="zh-CN"/>
        </w:rPr>
        <w:t xml:space="preserve">alors </w:t>
      </w:r>
      <w:r>
        <w:rPr>
          <w:lang w:eastAsia="zh-CN"/>
        </w:rPr>
        <w:t xml:space="preserve">remplacer le contenu du </w:t>
      </w:r>
      <w:r>
        <w:rPr>
          <w:lang w:eastAsia="zh-CN"/>
        </w:rPr>
        <w:t xml:space="preserve">fichier </w:t>
      </w:r>
      <w:r>
        <w:rPr>
          <w:lang w:eastAsia="zh-CN"/>
        </w:rPr>
        <w:t xml:space="preserve">"</w:t>
      </w:r>
      <w:r w:rsidRPr="002E7CCF">
        <w:rPr>
          <w:lang w:eastAsia="zh-CN"/>
        </w:rPr>
        <w:t xml:space="preserve">defaultScriptMenus</w:t>
      </w:r>
      <w:r w:rsidR="0067315D">
        <w:rPr>
          <w:lang w:eastAsia="zh-CN"/>
        </w:rPr>
        <w:t xml:space="preserve">.xml</w:t>
      </w:r>
      <w:r>
        <w:rPr>
          <w:lang w:eastAsia="zh-CN"/>
        </w:rPr>
        <w:t xml:space="preserve">" sur le serveur par le contenu du </w:t>
      </w:r>
      <w:r>
        <w:rPr>
          <w:lang w:eastAsia="zh-CN"/>
        </w:rPr>
        <w:t xml:space="preserve">fichier </w:t>
      </w:r>
      <w:r>
        <w:rPr>
          <w:lang w:eastAsia="zh-CN"/>
        </w:rPr>
        <w:t xml:space="preserve">"</w:t>
      </w:r>
      <w:r w:rsidRPr="002E7CCF">
        <w:rPr>
          <w:lang w:eastAsia="zh-CN"/>
        </w:rPr>
        <w:t xml:space="preserve">user_ScriptMenus</w:t>
      </w:r>
      <w:r w:rsidR="0067315D">
        <w:rPr>
          <w:lang w:eastAsia="zh-CN"/>
        </w:rPr>
        <w:t xml:space="preserve">.xml</w:t>
      </w:r>
      <w:r>
        <w:rPr>
          <w:lang w:eastAsia="zh-CN"/>
        </w:rPr>
        <w:t xml:space="preserve">" pour configurer les </w:t>
      </w:r>
      <w:r w:rsidR="0067315D">
        <w:rPr>
          <w:lang w:eastAsia="zh-CN"/>
        </w:rPr>
        <w:t xml:space="preserve">menus</w:t>
      </w:r>
      <w:r>
        <w:rPr>
          <w:lang w:eastAsia="zh-CN"/>
        </w:rPr>
        <w:t xml:space="preserve"> de script </w:t>
      </w:r>
      <w:r w:rsidR="00641F73">
        <w:rPr>
          <w:lang w:eastAsia="zh-CN"/>
        </w:rPr>
        <w:t xml:space="preserve">spécifiques</w:t>
      </w:r>
      <w:r>
        <w:rPr>
          <w:lang w:eastAsia="zh-CN"/>
        </w:rPr>
        <w:t xml:space="preserve"> au site</w:t>
      </w:r>
      <w:r>
        <w:rPr>
          <w:lang w:eastAsia="zh-CN"/>
        </w:rPr>
        <w:t xml:space="preserve">. </w:t>
      </w:r>
    </w:p>
    <w:p>
      <w:pPr>
        <w:rPr>
          <w:lang w:eastAsia="zh-CN"/>
        </w:rPr>
      </w:pPr>
      <w:r>
        <w:rPr>
          <w:noProof/>
          <w:lang w:eastAsia="zh-CN"/>
        </w:rPr>
        <mc:AlternateContent>
          <mc:Choice Requires="wps">
            <w:drawing>
              <wp:anchor distT="0" distB="0" distL="114300" distR="114300" simplePos="0" relativeHeight="251658271" behindDoc="1" locked="0" layoutInCell="1" allowOverlap="1" wp14:editId="28F24CB0" wp14:anchorId="40416CA8">
                <wp:simplePos x="0" y="0"/>
                <wp:positionH relativeFrom="column">
                  <wp:posOffset>-146050</wp:posOffset>
                </wp:positionH>
                <wp:positionV relativeFrom="paragraph">
                  <wp:posOffset>222250</wp:posOffset>
                </wp:positionV>
                <wp:extent cx="6484620" cy="662940"/>
                <wp:effectExtent l="0" t="0" r="11430" b="22860"/>
                <wp:wrapNone/>
                <wp:docPr id="8" name="Rectangle 8"/>
                <wp:cNvGraphicFramePr/>
                <a:graphic xmlns:a="http://schemas.openxmlformats.org/drawingml/2006/main">
                  <a:graphicData uri="http://schemas.microsoft.com/office/word/2010/wordprocessingShape">
                    <wps:wsp>
                      <wps:cNvSpPr/>
                      <wps:spPr>
                        <a:xfrm>
                          <a:off x="0" y="0"/>
                          <a:ext cx="6484620" cy="66294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style="position:absolute;margin-left:-11.5pt;margin-top:17.5pt;width:510.6pt;height:52.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" w14:anchorId="1ACFDEAA"/>
            </w:pict>
          </mc:Fallback>
        </mc:AlternateContent>
      </w:r>
      <w:r>
        <w:rPr>
          <w:lang w:eastAsia="zh-CN"/>
        </w:rPr>
        <w:t xml:space="preserve">Le contenu du fichier "DownLoadFileList.txt" doit être le suivant :</w:t>
      </w:r>
    </w:p>
    <w:p>
      <w:pPr>
        <w:rPr>
          <w:b/>
          <w:bCs/>
          <w:sz w:val="20"/>
          <w:szCs w:val="20"/>
          <w:lang w:eastAsia="zh-CN"/>
        </w:rPr>
      </w:pPr>
      <w:r w:rsidR="00666ACE">
        <w:rPr>
          <w:rFonts w:ascii="Courier New" w:hAnsi="Courier New" w:eastAsia="Times New Roman" w:cs="Courier New"/>
          <w:color w:val="000000"/>
          <w:sz w:val="20"/>
          <w:szCs w:val="20"/>
          <w:lang w:eastAsia="en-US"/>
        </w:rPr>
        <w:t xml:space="preserve">source=defaultScriptMenus</w:t>
      </w:r>
      <w:r w:rsidRPr="000F156F">
        <w:rPr>
          <w:rFonts w:ascii="Courier New" w:hAnsi="Courier New" w:eastAsia="Times New Roman" w:cs="Courier New"/>
          <w:color w:val="000000"/>
          <w:sz w:val="20"/>
          <w:szCs w:val="20"/>
          <w:lang w:eastAsia="en-US"/>
        </w:rPr>
        <w:t xml:space="preserve">.</w:t>
      </w:r>
      <w:r w:rsidR="00666ACE">
        <w:rPr>
          <w:rFonts w:ascii="Courier New" w:hAnsi="Courier New" w:eastAsia="Times New Roman" w:cs="Courier New"/>
          <w:color w:val="000000"/>
          <w:sz w:val="20"/>
          <w:szCs w:val="20"/>
          <w:lang w:eastAsia="en-US"/>
        </w:rPr>
        <w:t xml:space="preserve">xml</w:t>
      </w:r>
      <w:r w:rsidRPr="000F156F">
        <w:rPr>
          <w:rFonts w:ascii="Courier New" w:hAnsi="Courier New" w:eastAsia="Times New Roman" w:cs="Courier New"/>
          <w:color w:val="000000"/>
          <w:sz w:val="20"/>
          <w:szCs w:val="20"/>
          <w:lang w:eastAsia="en-US"/>
        </w:rPr>
        <w:t xml:space="preserve">, destination=%APPDATA%\OCLC\WinIBW4\Scripts\ScriptDownload\defaultScriptMenus</w:t>
      </w:r>
      <w:r w:rsidR="00666ACE">
        <w:rPr>
          <w:rFonts w:ascii="Courier New" w:hAnsi="Courier New" w:eastAsia="Times New Roman" w:cs="Courier New"/>
          <w:color w:val="000000"/>
          <w:sz w:val="20"/>
          <w:szCs w:val="20"/>
          <w:lang w:eastAsia="en-US"/>
        </w:rPr>
        <w:t xml:space="preserve">.xml</w:t>
      </w:r>
      <w:r w:rsidRPr="00D54020">
        <w:rPr>
          <w:rFonts w:cs="Arial"/>
          <w:sz w:val="20"/>
          <w:szCs w:val="20"/>
          <w:lang w:eastAsia="zh-CN"/>
        </w:rPr>
        <w:br/>
      </w:r>
    </w:p>
    <w:p>
      <w:pPr>
        <w:rPr>
          <w:rFonts w:cs="Arial"/>
          <w:szCs w:val="22"/>
          <w:lang w:eastAsia="zh-CN"/>
        </w:rPr>
      </w:pPr>
      <w:r w:rsidRPr="00847809">
        <w:rPr>
          <w:b/>
          <w:bCs/>
          <w:lang w:eastAsia="zh-CN"/>
        </w:rPr>
        <w:t xml:space="preserve">Remarque </w:t>
      </w:r>
      <w:r>
        <w:rPr>
          <w:lang w:eastAsia="zh-CN"/>
        </w:rPr>
        <w:t xml:space="preserve">: le </w:t>
      </w:r>
      <w:r>
        <w:rPr>
          <w:lang w:eastAsia="zh-CN"/>
        </w:rPr>
        <w:br/>
        <w:t xml:space="preserve">nom du fichier source peut être différent de </w:t>
      </w:r>
      <w:r w:rsidRPr="00D54020">
        <w:rPr>
          <w:rFonts w:cs="Arial"/>
          <w:szCs w:val="22"/>
          <w:lang w:eastAsia="zh-CN"/>
        </w:rPr>
        <w:t xml:space="preserve">"</w:t>
      </w:r>
      <w:r w:rsidRPr="00D54020">
        <w:rPr>
          <w:rFonts w:eastAsia="Times New Roman" w:cs="Arial"/>
          <w:color w:val="000000"/>
          <w:szCs w:val="22"/>
          <w:lang w:eastAsia="en-US"/>
        </w:rPr>
        <w:t xml:space="preserve">defaultScriptmenus</w:t>
      </w:r>
      <w:r w:rsidR="00666ACE">
        <w:rPr>
          <w:rFonts w:eastAsia="Times New Roman" w:cs="Arial"/>
          <w:color w:val="000000"/>
          <w:szCs w:val="22"/>
          <w:lang w:eastAsia="en-US"/>
        </w:rPr>
        <w:t xml:space="preserve">.xml</w:t>
      </w:r>
      <w:r w:rsidRPr="00D54020">
        <w:rPr>
          <w:rFonts w:cs="Arial"/>
          <w:szCs w:val="22"/>
          <w:lang w:eastAsia="zh-CN"/>
        </w:rPr>
        <w:t xml:space="preserve">"</w:t>
      </w:r>
      <w:r>
        <w:rPr>
          <w:lang w:eastAsia="zh-CN"/>
        </w:rPr>
        <w:t xml:space="preserve">. </w:t>
      </w:r>
      <w:r>
        <w:rPr>
          <w:lang w:eastAsia="zh-CN"/>
        </w:rPr>
        <w:t xml:space="preserve">Cependant, la destination doit être "</w:t>
      </w:r>
      <w:r w:rsidRPr="00D54020">
        <w:rPr>
          <w:rFonts w:eastAsia="Times New Roman" w:cs="Arial"/>
          <w:color w:val="000000"/>
          <w:szCs w:val="22"/>
          <w:lang w:eastAsia="en-US"/>
        </w:rPr>
        <w:t xml:space="preserve">%APPDATA%\OCLC\WinIBW4\Scripts\ScriptDownload\defaultScriptMenus</w:t>
      </w:r>
      <w:r w:rsidR="00666ACE">
        <w:rPr>
          <w:rFonts w:eastAsia="Times New Roman" w:cs="Arial"/>
          <w:color w:val="000000"/>
          <w:szCs w:val="22"/>
          <w:lang w:eastAsia="en-US"/>
        </w:rPr>
        <w:t xml:space="preserve">.xml</w:t>
      </w:r>
      <w:r w:rsidRPr="005A3C57">
        <w:rPr>
          <w:rFonts w:cs="Arial"/>
          <w:szCs w:val="22"/>
          <w:lang w:eastAsia="zh-CN"/>
        </w:rPr>
        <w:t xml:space="preserve">".</w:t>
      </w:r>
    </w:p>
    <w:p>
      <w:pPr>
        <w:pStyle w:val="Heading4"/>
        <w:rPr>
          <w:lang w:eastAsia="zh-CN"/>
        </w:rPr>
      </w:pPr>
      <w:bookmarkStart w:name="_Ref115186012" w:id="153"/>
      <w:bookmarkStart w:name="_Toc157780858" w:id="154"/>
      <w:r>
        <w:rPr>
          <w:lang w:eastAsia="zh-CN"/>
        </w:rPr>
        <w:t xml:space="preserve">Utilisation de menus </w:t>
      </w:r>
      <w:r w:rsidR="00310F33">
        <w:rPr>
          <w:lang w:eastAsia="zh-CN"/>
        </w:rPr>
        <w:t xml:space="preserve">scripts</w:t>
      </w:r>
      <w:r>
        <w:rPr>
          <w:lang w:eastAsia="zh-CN"/>
        </w:rPr>
        <w:t xml:space="preserve"> spécifiques au site </w:t>
      </w:r>
      <w:r>
        <w:rPr>
          <w:lang w:eastAsia="zh-CN"/>
        </w:rPr>
        <w:t xml:space="preserve">sur le serveur</w:t>
      </w:r>
      <w:bookmarkEnd w:id="153"/>
      <w:bookmarkEnd w:id="154"/>
    </w:p>
    <w:p>
      <w:pPr>
        <w:rPr>
          <w:lang w:eastAsia="zh-CN"/>
        </w:rPr>
      </w:pPr>
      <w:r>
        <w:rPr>
          <w:lang w:eastAsia="zh-CN"/>
        </w:rPr>
        <w:t xml:space="preserve">Dans le fichier "setup.txt", ajoutez une </w:t>
      </w:r>
      <w:r w:rsidRPr="003331C1">
        <w:rPr>
          <w:rFonts w:cs="Arial"/>
          <w:szCs w:val="22"/>
          <w:lang w:eastAsia="zh-CN"/>
        </w:rPr>
        <w:t xml:space="preserve">préférence </w:t>
      </w:r>
      <w:r w:rsidRPr="00D54020">
        <w:rPr>
          <w:rFonts w:cs="Arial"/>
          <w:szCs w:val="22"/>
          <w:lang w:eastAsia="zh-CN"/>
        </w:rPr>
        <w:t xml:space="preserve">"</w:t>
      </w:r>
      <w:r w:rsidRPr="00D54020">
        <w:rPr>
          <w:rFonts w:cs="Arial"/>
          <w:szCs w:val="22"/>
          <w:lang w:eastAsia="zh-CN"/>
        </w:rPr>
        <w:t xml:space="preserve">prefs.download.fileLocations</w:t>
      </w:r>
      <w:r w:rsidRPr="00D54020">
        <w:rPr>
          <w:rFonts w:cs="Arial"/>
          <w:szCs w:val="22"/>
          <w:lang w:eastAsia="zh-CN"/>
        </w:rPr>
        <w:t xml:space="preserve">" </w:t>
      </w:r>
      <w:r>
        <w:rPr>
          <w:rFonts w:cs="Arial"/>
          <w:szCs w:val="22"/>
          <w:lang w:eastAsia="zh-CN"/>
        </w:rPr>
        <w:t xml:space="preserve">avec la valeur d'une URL, où </w:t>
      </w:r>
      <w:r>
        <w:rPr>
          <w:rFonts w:cs="Arial"/>
          <w:szCs w:val="22"/>
          <w:lang w:eastAsia="zh-CN"/>
        </w:rPr>
        <w:t xml:space="preserve">résident les </w:t>
      </w:r>
      <w:r w:rsidR="00014060">
        <w:rPr>
          <w:rFonts w:cs="Arial"/>
          <w:szCs w:val="22"/>
          <w:lang w:eastAsia="zh-CN"/>
        </w:rPr>
        <w:t xml:space="preserve">spécifications des </w:t>
      </w:r>
      <w:r>
        <w:rPr>
          <w:rFonts w:cs="Arial"/>
          <w:szCs w:val="22"/>
          <w:lang w:eastAsia="zh-CN"/>
        </w:rPr>
        <w:t xml:space="preserve">menus de </w:t>
      </w:r>
      <w:r w:rsidR="00E464AF">
        <w:rPr>
          <w:rFonts w:cs="Arial"/>
          <w:szCs w:val="22"/>
          <w:lang w:eastAsia="zh-CN"/>
        </w:rPr>
        <w:t xml:space="preserve">script</w:t>
      </w:r>
      <w:r>
        <w:rPr>
          <w:rFonts w:cs="Arial"/>
          <w:szCs w:val="22"/>
          <w:lang w:eastAsia="zh-CN"/>
        </w:rPr>
        <w:t xml:space="preserve"> spécifiques au site </w:t>
      </w:r>
      <w:r>
        <w:rPr>
          <w:rFonts w:cs="Arial"/>
          <w:szCs w:val="22"/>
          <w:lang w:eastAsia="zh-CN"/>
        </w:rPr>
        <w:t xml:space="preserve">(voir Section </w:t>
      </w:r>
      <w:r>
        <w:rPr>
          <w:rFonts w:cs="Arial"/>
          <w:szCs w:val="22"/>
          <w:lang w:eastAsia="zh-CN"/>
        </w:rPr>
        <w:fldChar w:fldCharType="begin"/>
      </w:r>
      <w:r>
        <w:rPr>
          <w:rFonts w:cs="Arial"/>
          <w:szCs w:val="22"/>
          <w:lang w:eastAsia="zh-CN"/>
        </w:rPr>
        <w:instrText xml:space="preserve"> REF _Ref88251878 \r \h </w:instrText>
      </w:r>
      <w:r>
        <w:rPr>
          <w:rFonts w:cs="Arial"/>
          <w:szCs w:val="22"/>
          <w:lang w:eastAsia="zh-CN"/>
        </w:rPr>
      </w:r>
      <w:r>
        <w:rPr>
          <w:rFonts w:cs="Arial"/>
          <w:szCs w:val="22"/>
          <w:lang w:eastAsia="zh-CN"/>
        </w:rPr>
        <w:fldChar w:fldCharType="separate"/>
      </w:r>
      <w:r w:rsidR="00070547">
        <w:rPr>
          <w:rFonts w:cs="Arial"/>
          <w:szCs w:val="22"/>
          <w:lang w:eastAsia="zh-CN"/>
        </w:rPr>
        <w:t xml:space="preserve">4.3.2.1</w:t>
      </w:r>
      <w:r>
        <w:rPr>
          <w:rFonts w:cs="Arial"/>
          <w:szCs w:val="22"/>
          <w:lang w:eastAsia="zh-CN"/>
        </w:rPr>
        <w:fldChar w:fldCharType="end"/>
      </w:r>
      <w:r>
        <w:rPr>
          <w:rFonts w:cs="Arial"/>
          <w:szCs w:val="22"/>
          <w:lang w:eastAsia="zh-CN"/>
        </w:rPr>
        <w:t xml:space="preserve"> pour savoir comment configurer cette URL). par exemple  </w:t>
      </w:r>
    </w:p>
    <w:p>
      <w:pPr>
        <w:rPr>
          <w:lang w:eastAsia="zh-CN"/>
        </w:rPr>
      </w:pPr>
      <w:r>
        <w:rPr>
          <w:rFonts w:ascii="Courier New" w:hAnsi="Courier New" w:cs="Courier New"/>
          <w:noProof/>
          <w:sz w:val="20"/>
          <w:szCs w:val="20"/>
          <w:lang w:eastAsia="zh-CN"/>
        </w:rPr>
        <mc:AlternateContent>
          <mc:Choice Requires="wps">
            <w:drawing>
              <wp:anchor distT="0" distB="0" distL="114300" distR="114300" simplePos="0" relativeHeight="251658272" behindDoc="1" locked="0" layoutInCell="1" allowOverlap="1" wp14:editId="04D2E0A5" wp14:anchorId="7274C5BD">
                <wp:simplePos x="0" y="0"/>
                <wp:positionH relativeFrom="column">
                  <wp:posOffset>-85090</wp:posOffset>
                </wp:positionH>
                <wp:positionV relativeFrom="paragraph">
                  <wp:posOffset>23495</wp:posOffset>
                </wp:positionV>
                <wp:extent cx="6446520" cy="495300"/>
                <wp:effectExtent l="0" t="0" r="11430" b="19050"/>
                <wp:wrapNone/>
                <wp:docPr id="10" name="Rectangle 10"/>
                <wp:cNvGraphicFramePr/>
                <a:graphic xmlns:a="http://schemas.openxmlformats.org/drawingml/2006/main">
                  <a:graphicData uri="http://schemas.microsoft.com/office/word/2010/wordprocessingShape">
                    <wps:wsp>
                      <wps:cNvSpPr/>
                      <wps:spPr>
                        <a:xfrm>
                          <a:off x="0" y="0"/>
                          <a:ext cx="6446520" cy="4953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style="position:absolute;margin-left:-6.7pt;margin-top:1.85pt;width:507.6pt;height:39pt;z-index:-251610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" w14:anchorId="7C27F46F"/>
            </w:pict>
          </mc:Fallback>
        </mc:AlternateContent>
      </w:r>
      <w:r w:rsidRPr="003331C1">
        <w:rPr>
          <w:rFonts w:ascii="Courier New" w:hAnsi="Courier New" w:cs="Courier New"/>
          <w:sz w:val="20"/>
          <w:szCs w:val="20"/>
          <w:lang w:eastAsia="zh-CN"/>
        </w:rPr>
        <w:t xml:space="preserve">prefs.download.fileLocations </w:t>
      </w:r>
      <w:r w:rsidRPr="003331C1">
        <w:rPr>
          <w:rFonts w:ascii="Courier New" w:hAnsi="Courier New" w:cs="Courier New"/>
          <w:sz w:val="20"/>
          <w:szCs w:val="20"/>
          <w:lang w:eastAsia="zh-CN"/>
        </w:rPr>
        <w:t xml:space="preserve">= </w:t>
      </w:r>
      <w:r w:rsidRPr="00A40C5D">
        <w:rPr>
          <w:rFonts w:ascii="Courier New" w:hAnsi="Courier New" w:cs="Courier New"/>
          <w:sz w:val="20"/>
          <w:szCs w:val="20"/>
          <w:lang w:eastAsia="zh-CN"/>
        </w:rPr>
        <w:t xml:space="preserve">Your_Server_base_URL/winibw/defaultScriptMenus/</w:t>
      </w:r>
    </w:p>
    <w:p w:rsidR="00C5136B" w:rsidP="00C5136B" w:rsidRDefault="00C5136B" w14:paraId="61526986" w14:textId="77777777">
      <w:pPr>
        <w:rPr>
          <w:lang w:eastAsia="zh-CN"/>
        </w:rPr>
      </w:pPr>
    </w:p>
    <w:p>
      <w:pPr>
        <w:rPr>
          <w:lang w:eastAsia="zh-CN"/>
        </w:rPr>
      </w:pPr>
      <w:r>
        <w:rPr>
          <w:lang w:eastAsia="zh-CN"/>
        </w:rPr>
        <w:t xml:space="preserve">c'est-à-dire que les fichiers 'DownLoadFileList.txt' </w:t>
      </w:r>
      <w:r w:rsidRPr="005A3C57">
        <w:rPr>
          <w:rFonts w:cs="Arial"/>
          <w:szCs w:val="22"/>
          <w:lang w:eastAsia="zh-CN"/>
        </w:rPr>
        <w:t xml:space="preserve">et '</w:t>
      </w:r>
      <w:r w:rsidRPr="00D54020">
        <w:rPr>
          <w:rFonts w:eastAsia="Times New Roman" w:cs="Arial"/>
          <w:color w:val="000000"/>
          <w:szCs w:val="22"/>
          <w:lang w:eastAsia="en-US"/>
        </w:rPr>
        <w:t xml:space="preserve">defaultScriptMenus</w:t>
      </w:r>
      <w:r w:rsidR="00EB20B7">
        <w:rPr>
          <w:rFonts w:eastAsia="Times New Roman" w:cs="Arial"/>
          <w:color w:val="000000"/>
          <w:szCs w:val="22"/>
          <w:lang w:eastAsia="en-US"/>
        </w:rPr>
        <w:t xml:space="preserve">.xml</w:t>
      </w:r>
      <w:r w:rsidRPr="005A3C57">
        <w:rPr>
          <w:rFonts w:cs="Arial"/>
          <w:szCs w:val="22"/>
          <w:lang w:eastAsia="zh-CN"/>
        </w:rPr>
        <w:t xml:space="preserve">' </w:t>
      </w:r>
      <w:r>
        <w:rPr>
          <w:lang w:eastAsia="zh-CN"/>
        </w:rPr>
        <w:t xml:space="preserve">se trouvent </w:t>
      </w:r>
      <w:r>
        <w:rPr>
          <w:lang w:eastAsia="zh-CN"/>
        </w:rPr>
        <w:t xml:space="preserve">tous deux à </w:t>
      </w:r>
      <w:r>
        <w:rPr>
          <w:lang w:eastAsia="zh-CN"/>
        </w:rPr>
        <w:t xml:space="preserve">cet emplacement.</w:t>
      </w:r>
    </w:p>
    <w:p>
      <w:pPr>
        <w:rPr>
          <w:lang w:eastAsia="zh-CN"/>
        </w:rPr>
      </w:pPr>
      <w:r>
        <w:rPr>
          <w:lang w:eastAsia="zh-CN"/>
        </w:rPr>
        <w:t xml:space="preserve">Au démarrage de WinIBW4 </w:t>
      </w:r>
      <w:r w:rsidR="00CC5872">
        <w:rPr>
          <w:lang w:eastAsia="zh-CN"/>
        </w:rPr>
        <w:t xml:space="preserve">ou en appuyant sur </w:t>
      </w:r>
      <w:r w:rsidR="00CC5872">
        <w:rPr>
          <w:rFonts w:cstheme="minorHAnsi"/>
          <w:color w:val="000000" w:themeColor="text1"/>
        </w:rPr>
        <w:t xml:space="preserve">le bouton " Reload file(s) " de la boîte de dialogue " Download-files configuration " qui peut être ouverte en appuyant sur le menu principal " Options | Configure download files... ", </w:t>
      </w:r>
      <w:r w:rsidR="00014060">
        <w:rPr>
          <w:rFonts w:cs="Arial"/>
          <w:szCs w:val="22"/>
          <w:lang w:eastAsia="zh-CN"/>
        </w:rPr>
        <w:t xml:space="preserve">les spécifications </w:t>
      </w:r>
      <w:r w:rsidR="002A4D5F">
        <w:rPr>
          <w:rFonts w:cs="Arial"/>
          <w:szCs w:val="22"/>
          <w:lang w:eastAsia="zh-CN"/>
        </w:rPr>
        <w:t xml:space="preserve">(par exemple le </w:t>
      </w:r>
      <w:r w:rsidR="002A4D5F">
        <w:rPr>
          <w:rFonts w:cs="Arial"/>
          <w:szCs w:val="22"/>
          <w:lang w:eastAsia="zh-CN"/>
        </w:rPr>
        <w:t xml:space="preserve">fichier </w:t>
      </w:r>
      <w:r w:rsidRPr="005A3C57" w:rsidR="002A4D5F">
        <w:rPr>
          <w:rFonts w:cs="Arial"/>
          <w:szCs w:val="22"/>
          <w:lang w:eastAsia="zh-CN"/>
        </w:rPr>
        <w:t xml:space="preserve">" </w:t>
      </w:r>
      <w:r w:rsidRPr="00D54020" w:rsidR="002A4D5F">
        <w:rPr>
          <w:rFonts w:eastAsia="Times New Roman" w:cs="Arial"/>
          <w:color w:val="000000"/>
          <w:szCs w:val="22"/>
          <w:lang w:eastAsia="en-US"/>
        </w:rPr>
        <w:t xml:space="preserve">defaultScriptMenus</w:t>
      </w:r>
      <w:r w:rsidR="002A4D5F">
        <w:rPr>
          <w:rFonts w:eastAsia="Times New Roman" w:cs="Arial"/>
          <w:color w:val="000000"/>
          <w:szCs w:val="22"/>
          <w:lang w:eastAsia="en-US"/>
        </w:rPr>
        <w:t xml:space="preserve">.xml </w:t>
      </w:r>
      <w:r w:rsidRPr="005A3C57" w:rsidR="002A4D5F">
        <w:rPr>
          <w:rFonts w:cs="Arial"/>
          <w:szCs w:val="22"/>
          <w:lang w:eastAsia="zh-CN"/>
        </w:rPr>
        <w:t xml:space="preserve">"</w:t>
      </w:r>
      <w:r w:rsidR="002A4D5F">
        <w:rPr>
          <w:rFonts w:cs="Arial"/>
          <w:szCs w:val="22"/>
          <w:lang w:eastAsia="zh-CN"/>
        </w:rPr>
        <w:t xml:space="preserve">) </w:t>
      </w:r>
      <w:r w:rsidR="00014060">
        <w:rPr>
          <w:rFonts w:cs="Arial"/>
          <w:szCs w:val="22"/>
          <w:lang w:eastAsia="zh-CN"/>
        </w:rPr>
        <w:t xml:space="preserve">des </w:t>
      </w:r>
      <w:r w:rsidR="00EB20B7">
        <w:rPr>
          <w:lang w:eastAsia="zh-CN"/>
        </w:rPr>
        <w:t xml:space="preserve">menus</w:t>
      </w:r>
      <w:r>
        <w:rPr>
          <w:lang w:eastAsia="zh-CN"/>
        </w:rPr>
        <w:t xml:space="preserve"> de script spécifiques au site </w:t>
      </w:r>
      <w:r>
        <w:rPr>
          <w:lang w:eastAsia="zh-CN"/>
        </w:rPr>
        <w:t xml:space="preserve">sur le serveur sont chargées dans le </w:t>
      </w:r>
      <w:r>
        <w:rPr>
          <w:lang w:eastAsia="zh-CN"/>
        </w:rPr>
        <w:t xml:space="preserve">fichier </w:t>
      </w:r>
      <w:r>
        <w:rPr>
          <w:lang w:eastAsia="zh-CN"/>
        </w:rPr>
        <w:t xml:space="preserve">" </w:t>
      </w:r>
      <w:r w:rsidRPr="00847809">
        <w:rPr>
          <w:lang w:eastAsia="zh-CN"/>
        </w:rPr>
        <w:t xml:space="preserve">%APPDATA%\ </w:t>
      </w:r>
      <w:r w:rsidRPr="00CC5C1A">
        <w:rPr>
          <w:lang w:eastAsia="zh-CN"/>
        </w:rPr>
        <w:t xml:space="preserve">OCLC\WinIBW4\Scripts\ScriptDownload\defaultScriptMenus</w:t>
      </w:r>
      <w:r w:rsidR="00EB20B7">
        <w:rPr>
          <w:lang w:eastAsia="zh-CN"/>
        </w:rPr>
        <w:t xml:space="preserve">.xml </w:t>
      </w:r>
      <w:r>
        <w:rPr>
          <w:lang w:eastAsia="zh-CN"/>
        </w:rPr>
        <w:t xml:space="preserve">". En </w:t>
      </w:r>
      <w:r>
        <w:rPr>
          <w:lang w:eastAsia="zh-CN"/>
        </w:rPr>
        <w:t xml:space="preserve">outre, toutes les fonctions de script de ce fichier seront présentes </w:t>
      </w:r>
      <w:r w:rsidR="00EB20B7">
        <w:rPr>
          <w:lang w:eastAsia="zh-CN"/>
        </w:rPr>
        <w:t xml:space="preserve">dans le menu principal de WinIBW4, sur la base des spécifications (telles que la position </w:t>
      </w:r>
      <w:r w:rsidR="00405B3B">
        <w:rPr>
          <w:lang w:eastAsia="zh-CN"/>
        </w:rPr>
        <w:t xml:space="preserve">et l'intitulé d</w:t>
      </w:r>
      <w:r w:rsidR="00EB20B7">
        <w:rPr>
          <w:lang w:eastAsia="zh-CN"/>
        </w:rPr>
        <w:t xml:space="preserve">'</w:t>
      </w:r>
      <w:r w:rsidR="002A4D5F">
        <w:rPr>
          <w:lang w:eastAsia="zh-CN"/>
        </w:rPr>
        <w:t xml:space="preserve">un </w:t>
      </w:r>
      <w:r w:rsidR="00EB20B7">
        <w:rPr>
          <w:lang w:eastAsia="zh-CN"/>
        </w:rPr>
        <w:t xml:space="preserve">menu de script dans le menu principal, les </w:t>
      </w:r>
      <w:r w:rsidR="00405B3B">
        <w:rPr>
          <w:lang w:eastAsia="zh-CN"/>
        </w:rPr>
        <w:t xml:space="preserve">sous-menus et leurs intitulés, les séparateurs) </w:t>
      </w:r>
      <w:r w:rsidR="00EB20B7">
        <w:rPr>
          <w:lang w:eastAsia="zh-CN"/>
        </w:rPr>
        <w:t xml:space="preserve">pour chaque menu de script dans le </w:t>
      </w:r>
      <w:r w:rsidRPr="005A3C57" w:rsidR="00EB20B7">
        <w:rPr>
          <w:rFonts w:cs="Arial"/>
          <w:szCs w:val="22"/>
          <w:lang w:eastAsia="zh-CN"/>
        </w:rPr>
        <w:t xml:space="preserve">fichier "</w:t>
      </w:r>
      <w:r w:rsidRPr="00D54020" w:rsidR="00EB20B7">
        <w:rPr>
          <w:rFonts w:eastAsia="Times New Roman" w:cs="Arial"/>
          <w:color w:val="000000"/>
          <w:szCs w:val="22"/>
          <w:lang w:eastAsia="en-US"/>
        </w:rPr>
        <w:t xml:space="preserve">defaultScriptMenus</w:t>
      </w:r>
      <w:r w:rsidR="00EB20B7">
        <w:rPr>
          <w:rFonts w:eastAsia="Times New Roman" w:cs="Arial"/>
          <w:color w:val="000000"/>
          <w:szCs w:val="22"/>
          <w:lang w:eastAsia="en-US"/>
        </w:rPr>
        <w:t xml:space="preserve">.xml</w:t>
      </w:r>
      <w:r w:rsidRPr="005A3C57" w:rsidR="00EB20B7">
        <w:rPr>
          <w:rFonts w:cs="Arial"/>
          <w:szCs w:val="22"/>
          <w:lang w:eastAsia="zh-CN"/>
        </w:rPr>
        <w:t xml:space="preserve">"</w:t>
      </w:r>
      <w:r w:rsidR="009E5F8D">
        <w:rPr>
          <w:rFonts w:cs="Arial"/>
          <w:szCs w:val="22"/>
          <w:lang w:eastAsia="zh-CN"/>
        </w:rPr>
        <w:t xml:space="preserve">, par exemple comme </w:t>
      </w:r>
      <w:r w:rsidR="009E5F8D">
        <w:rPr>
          <w:lang w:eastAsia="zh-CN"/>
        </w:rPr>
        <w:t xml:space="preserve">suit </w:t>
      </w:r>
      <w:r>
        <w:rPr>
          <w:lang w:eastAsia="zh-CN"/>
        </w:rPr>
        <w:t xml:space="preserve">: </w:t>
      </w:r>
    </w:p>
    <w:p w:rsidR="006F4F75" w:rsidP="00C5136B" w:rsidRDefault="000D404B" w14:paraId="6EE7E7C6" w14:textId="1A782AD4">
      <w:pPr>
        <w:rPr>
          <w:lang w:eastAsia="zh-CN"/>
        </w:rPr>
      </w:pPr>
      <w:r>
        <w:rPr>
          <w:noProof/>
        </w:rPr>
        <w:lastRenderedPageBreak/>
        <w:drawing>
          <wp:inline distT="0" distB="0" distL="0" distR="0" wp14:anchorId="0F0FBA92" wp14:editId="24C0C9AB">
            <wp:extent cx="6210300" cy="4030980"/>
            <wp:effectExtent l="0" t="0" r="0" b="7620"/>
            <wp:docPr id="137" name="Picture 1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Graphical user interface, text, application, email&#10;&#10;Description automatically generated"/>
                    <pic:cNvPicPr/>
                  </pic:nvPicPr>
                  <pic:blipFill>
                    <a:blip r:embed="rId45"/>
                    <a:stretch>
                      <a:fillRect/>
                    </a:stretch>
                  </pic:blipFill>
                  <pic:spPr>
                    <a:xfrm>
                      <a:off x="0" y="0"/>
                      <a:ext cx="6230398" cy="4044025"/>
                    </a:xfrm>
                    <a:prstGeom prst="rect">
                      <a:avLst/>
                    </a:prstGeom>
                  </pic:spPr>
                </pic:pic>
              </a:graphicData>
            </a:graphic>
          </wp:inline>
        </w:drawing>
      </w:r>
    </w:p>
    <w:p w:rsidR="006F4F75" w:rsidP="00C5136B" w:rsidRDefault="006F4F75" w14:paraId="61467B86" w14:textId="77777777">
      <w:pPr>
        <w:rPr>
          <w:lang w:eastAsia="zh-CN"/>
        </w:rPr>
      </w:pPr>
    </w:p>
    <w:p w:rsidR="006F4F75" w:rsidP="00C5136B" w:rsidRDefault="000D404B" w14:paraId="0D8FB095" w14:textId="1E8A7FDE">
      <w:pPr>
        <w:rPr>
          <w:lang w:eastAsia="zh-CN"/>
        </w:rPr>
      </w:pPr>
      <w:r>
        <w:rPr>
          <w:noProof/>
        </w:rPr>
        <w:drawing>
          <wp:inline distT="0" distB="0" distL="0" distR="0" wp14:anchorId="42582B89" wp14:editId="5C692853">
            <wp:extent cx="6229350" cy="3832860"/>
            <wp:effectExtent l="0" t="0" r="0" b="0"/>
            <wp:docPr id="135" name="Picture 1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Graphical user interface, text, application, email&#10;&#10;Description automatically generated"/>
                    <pic:cNvPicPr/>
                  </pic:nvPicPr>
                  <pic:blipFill>
                    <a:blip r:embed="rId46"/>
                    <a:stretch>
                      <a:fillRect/>
                    </a:stretch>
                  </pic:blipFill>
                  <pic:spPr>
                    <a:xfrm>
                      <a:off x="0" y="0"/>
                      <a:ext cx="6236985" cy="3837558"/>
                    </a:xfrm>
                    <a:prstGeom prst="rect">
                      <a:avLst/>
                    </a:prstGeom>
                  </pic:spPr>
                </pic:pic>
              </a:graphicData>
            </a:graphic>
          </wp:inline>
        </w:drawing>
      </w:r>
    </w:p>
    <w:p w:rsidR="000D404B" w:rsidP="00C5136B" w:rsidRDefault="000D404B" w14:paraId="10EE4182" w14:textId="4345D7AF">
      <w:pPr>
        <w:rPr>
          <w:lang w:eastAsia="zh-CN"/>
        </w:rPr>
      </w:pPr>
      <w:r>
        <w:rPr>
          <w:noProof/>
        </w:rPr>
        <w:lastRenderedPageBreak/>
        <w:drawing>
          <wp:inline distT="0" distB="0" distL="0" distR="0" wp14:anchorId="10F1B887" wp14:editId="0CC77CD1">
            <wp:extent cx="6217920" cy="3962400"/>
            <wp:effectExtent l="0" t="0" r="0" b="0"/>
            <wp:docPr id="134" name="Picture 1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Graphical user interface, text, application, email&#10;&#10;Description automatically generated"/>
                    <pic:cNvPicPr/>
                  </pic:nvPicPr>
                  <pic:blipFill>
                    <a:blip r:embed="rId47"/>
                    <a:stretch>
                      <a:fillRect/>
                    </a:stretch>
                  </pic:blipFill>
                  <pic:spPr>
                    <a:xfrm>
                      <a:off x="0" y="0"/>
                      <a:ext cx="6230116" cy="3970172"/>
                    </a:xfrm>
                    <a:prstGeom prst="rect">
                      <a:avLst/>
                    </a:prstGeom>
                  </pic:spPr>
                </pic:pic>
              </a:graphicData>
            </a:graphic>
          </wp:inline>
        </w:drawing>
      </w:r>
    </w:p>
    <w:p>
      <w:pPr>
        <w:pStyle w:val="Heading3"/>
      </w:pPr>
      <w:bookmarkStart w:name="_Ref115861537" w:id="155"/>
      <w:bookmarkStart w:name="_Toc157780859" w:id="156"/>
      <w:r>
        <w:t xml:space="preserve">Langues spécifiques au site sur le serveur</w:t>
      </w:r>
      <w:bookmarkEnd w:id="155"/>
      <w:bookmarkEnd w:id="156"/>
    </w:p>
    <w:p>
      <w:pPr>
        <w:pStyle w:val="Heading4"/>
      </w:pPr>
      <w:bookmarkStart w:name="_Ref115860117" w:id="157"/>
      <w:bookmarkStart w:name="_Toc157780860" w:id="158"/>
      <w:r>
        <w:rPr>
          <w:lang w:eastAsia="zh-CN"/>
        </w:rPr>
        <w:t xml:space="preserve">Définition des </w:t>
      </w:r>
      <w:r>
        <w:rPr>
          <w:lang w:eastAsia="zh-CN"/>
        </w:rPr>
        <w:t xml:space="preserve">langues </w:t>
      </w:r>
      <w:r w:rsidR="00D33250">
        <w:rPr>
          <w:lang w:eastAsia="zh-CN"/>
        </w:rPr>
        <w:t xml:space="preserve">spécifiques</w:t>
      </w:r>
      <w:r>
        <w:rPr>
          <w:lang w:eastAsia="zh-CN"/>
        </w:rPr>
        <w:t xml:space="preserve"> au site </w:t>
      </w:r>
      <w:r>
        <w:rPr>
          <w:lang w:eastAsia="zh-CN"/>
        </w:rPr>
        <w:t xml:space="preserve">sur le serveur</w:t>
      </w:r>
      <w:bookmarkEnd w:id="157"/>
      <w:bookmarkEnd w:id="158"/>
    </w:p>
    <w:p>
      <w:pPr>
        <w:rPr>
          <w:lang w:eastAsia="zh-CN"/>
        </w:rPr>
      </w:pPr>
      <w:r>
        <w:rPr>
          <w:lang w:eastAsia="zh-CN"/>
        </w:rPr>
        <w:t xml:space="preserve">Dans un emplacement sur le serveur (voir section </w:t>
      </w:r>
      <w:r>
        <w:rPr>
          <w:lang w:eastAsia="zh-CN"/>
        </w:rPr>
        <w:fldChar w:fldCharType="begin"/>
      </w:r>
      <w:r>
        <w:rPr>
          <w:lang w:eastAsia="zh-CN"/>
        </w:rPr>
        <w:instrText xml:space="preserve"> REF _Ref115854872 \r \h </w:instrText>
      </w:r>
      <w:r>
        <w:rPr>
          <w:lang w:eastAsia="zh-CN"/>
        </w:rPr>
      </w:r>
      <w:r>
        <w:rPr>
          <w:lang w:eastAsia="zh-CN"/>
        </w:rPr>
        <w:fldChar w:fldCharType="separate"/>
      </w:r>
      <w:r w:rsidR="00070547">
        <w:rPr>
          <w:lang w:eastAsia="zh-CN"/>
        </w:rPr>
        <w:t xml:space="preserve">4.3.5.2</w:t>
      </w:r>
      <w:r>
        <w:rPr>
          <w:lang w:eastAsia="zh-CN"/>
        </w:rPr>
        <w:fldChar w:fldCharType="end"/>
      </w:r>
      <w:r>
        <w:rPr>
          <w:lang w:eastAsia="zh-CN"/>
        </w:rPr>
        <w:t xml:space="preserve"> pour savoir comment utiliser cet emplacement), créez les fichiers suivants : </w:t>
      </w:r>
    </w:p>
    <w:p>
      <w:pPr>
        <w:pStyle w:val="ListParagraph"/>
        <w:numPr>
          <w:ilvl w:val="0"/>
          <w:numId w:val="55"/>
        </w:numPr>
        <w:rPr>
          <w:lang w:eastAsia="zh-CN"/>
        </w:rPr>
      </w:pPr>
      <w:r>
        <w:rPr>
          <w:lang w:eastAsia="zh-CN"/>
        </w:rPr>
        <w:t xml:space="preserve">'DownLoadFileList.txt' (Liste des fichiers téléchargés)</w:t>
      </w:r>
    </w:p>
    <w:p>
      <w:pPr>
        <w:pStyle w:val="ListParagraph"/>
        <w:numPr>
          <w:ilvl w:val="0"/>
          <w:numId w:val="55"/>
        </w:numPr>
        <w:rPr>
          <w:lang w:eastAsia="zh-CN"/>
        </w:rPr>
      </w:pPr>
      <w:r>
        <w:rPr>
          <w:lang w:eastAsia="zh-CN"/>
        </w:rPr>
        <w:t xml:space="preserve">'</w:t>
      </w:r>
      <w:r w:rsidRPr="00F5179A">
        <w:rPr>
          <w:lang w:eastAsia="zh-CN"/>
        </w:rPr>
        <w:t xml:space="preserve">strings_EN</w:t>
      </w:r>
      <w:r>
        <w:rPr>
          <w:lang w:eastAsia="zh-CN"/>
        </w:rPr>
        <w:t xml:space="preserve">.txt'</w:t>
      </w:r>
    </w:p>
    <w:p>
      <w:pPr>
        <w:pStyle w:val="ListParagraph"/>
        <w:numPr>
          <w:ilvl w:val="0"/>
          <w:numId w:val="55"/>
        </w:numPr>
        <w:rPr>
          <w:lang w:eastAsia="zh-CN"/>
        </w:rPr>
      </w:pPr>
      <w:r>
        <w:rPr>
          <w:lang w:eastAsia="zh-CN"/>
        </w:rPr>
        <w:t xml:space="preserve">'</w:t>
      </w:r>
      <w:r w:rsidRPr="00F5179A">
        <w:rPr>
          <w:lang w:eastAsia="zh-CN"/>
        </w:rPr>
        <w:t xml:space="preserve">strings_NE</w:t>
      </w:r>
      <w:r>
        <w:rPr>
          <w:lang w:eastAsia="zh-CN"/>
        </w:rPr>
        <w:t xml:space="preserve">.txt'</w:t>
      </w:r>
    </w:p>
    <w:p>
      <w:pPr>
        <w:pStyle w:val="ListParagraph"/>
        <w:numPr>
          <w:ilvl w:val="0"/>
          <w:numId w:val="55"/>
        </w:numPr>
        <w:rPr>
          <w:lang w:eastAsia="zh-CN"/>
        </w:rPr>
      </w:pPr>
      <w:r>
        <w:rPr>
          <w:lang w:eastAsia="zh-CN"/>
        </w:rPr>
        <w:t xml:space="preserve">'</w:t>
      </w:r>
      <w:r w:rsidRPr="00F5179A">
        <w:rPr>
          <w:lang w:eastAsia="zh-CN"/>
        </w:rPr>
        <w:t xml:space="preserve">strings_DU</w:t>
      </w:r>
      <w:r>
        <w:rPr>
          <w:lang w:eastAsia="zh-CN"/>
        </w:rPr>
        <w:t xml:space="preserve">.txt'</w:t>
      </w:r>
    </w:p>
    <w:p>
      <w:pPr>
        <w:pStyle w:val="ListParagraph"/>
        <w:numPr>
          <w:ilvl w:val="0"/>
          <w:numId w:val="55"/>
        </w:numPr>
        <w:rPr>
          <w:lang w:eastAsia="zh-CN"/>
        </w:rPr>
      </w:pPr>
      <w:r>
        <w:rPr>
          <w:lang w:eastAsia="zh-CN"/>
        </w:rPr>
        <w:t xml:space="preserve">'</w:t>
      </w:r>
      <w:r w:rsidRPr="00F5179A">
        <w:rPr>
          <w:lang w:eastAsia="zh-CN"/>
        </w:rPr>
        <w:t xml:space="preserve">strings_FR</w:t>
      </w:r>
      <w:r>
        <w:rPr>
          <w:lang w:eastAsia="zh-CN"/>
        </w:rPr>
        <w:t xml:space="preserve">.txt'</w:t>
      </w:r>
    </w:p>
    <w:p>
      <w:pPr>
        <w:pStyle w:val="ListParagraph"/>
        <w:numPr>
          <w:ilvl w:val="0"/>
          <w:numId w:val="55"/>
        </w:numPr>
        <w:rPr>
          <w:lang w:eastAsia="zh-CN"/>
        </w:rPr>
      </w:pPr>
      <w:r>
        <w:rPr>
          <w:lang w:eastAsia="zh-CN"/>
        </w:rPr>
        <w:t xml:space="preserve">'</w:t>
      </w:r>
      <w:r w:rsidRPr="00F5179A">
        <w:rPr>
          <w:lang w:eastAsia="zh-CN"/>
        </w:rPr>
        <w:t xml:space="preserve">Diacritics_EN.txt</w:t>
      </w:r>
      <w:r>
        <w:rPr>
          <w:lang w:eastAsia="zh-CN"/>
        </w:rPr>
        <w:t xml:space="preserve">' (en anglais)</w:t>
      </w:r>
    </w:p>
    <w:p>
      <w:pPr>
        <w:pStyle w:val="ListParagraph"/>
        <w:numPr>
          <w:ilvl w:val="0"/>
          <w:numId w:val="55"/>
        </w:numPr>
        <w:rPr>
          <w:lang w:eastAsia="zh-CN"/>
        </w:rPr>
      </w:pPr>
      <w:r>
        <w:rPr>
          <w:lang w:eastAsia="zh-CN"/>
        </w:rPr>
        <w:t xml:space="preserve">'</w:t>
      </w:r>
      <w:r>
        <w:rPr>
          <w:lang w:eastAsia="zh-CN"/>
        </w:rPr>
        <w:t xml:space="preserve">Diacritiques_NE</w:t>
      </w:r>
      <w:r w:rsidRPr="00F5179A">
        <w:rPr>
          <w:lang w:eastAsia="zh-CN"/>
        </w:rPr>
        <w:t xml:space="preserve">.txt</w:t>
      </w:r>
      <w:r>
        <w:rPr>
          <w:lang w:eastAsia="zh-CN"/>
        </w:rPr>
        <w:t xml:space="preserve">'</w:t>
      </w:r>
    </w:p>
    <w:p>
      <w:pPr>
        <w:pStyle w:val="ListParagraph"/>
        <w:numPr>
          <w:ilvl w:val="0"/>
          <w:numId w:val="55"/>
        </w:numPr>
        <w:rPr>
          <w:lang w:eastAsia="zh-CN"/>
        </w:rPr>
      </w:pPr>
      <w:r>
        <w:rPr>
          <w:lang w:eastAsia="zh-CN"/>
        </w:rPr>
        <w:t xml:space="preserve">'</w:t>
      </w:r>
      <w:r>
        <w:rPr>
          <w:lang w:eastAsia="zh-CN"/>
        </w:rPr>
        <w:t xml:space="preserve">Diacritiques_DU</w:t>
      </w:r>
      <w:r w:rsidRPr="00F5179A">
        <w:rPr>
          <w:lang w:eastAsia="zh-CN"/>
        </w:rPr>
        <w:t xml:space="preserve">.txt</w:t>
      </w:r>
      <w:r>
        <w:rPr>
          <w:lang w:eastAsia="zh-CN"/>
        </w:rPr>
        <w:t xml:space="preserve">'</w:t>
      </w:r>
    </w:p>
    <w:p>
      <w:pPr>
        <w:pStyle w:val="ListParagraph"/>
        <w:numPr>
          <w:ilvl w:val="0"/>
          <w:numId w:val="55"/>
        </w:numPr>
        <w:rPr>
          <w:lang w:eastAsia="zh-CN"/>
        </w:rPr>
      </w:pPr>
      <w:r>
        <w:rPr>
          <w:lang w:eastAsia="zh-CN"/>
        </w:rPr>
        <w:t xml:space="preserve">'</w:t>
      </w:r>
      <w:r>
        <w:rPr>
          <w:lang w:eastAsia="zh-CN"/>
        </w:rPr>
        <w:t xml:space="preserve">Diacritiques_FR</w:t>
      </w:r>
      <w:r w:rsidRPr="00F5179A">
        <w:rPr>
          <w:lang w:eastAsia="zh-CN"/>
        </w:rPr>
        <w:t xml:space="preserve">.txt</w:t>
      </w:r>
      <w:r>
        <w:rPr>
          <w:lang w:eastAsia="zh-CN"/>
        </w:rPr>
        <w:t xml:space="preserve">'</w:t>
      </w:r>
    </w:p>
    <w:p>
      <w:pPr>
        <w:rPr>
          <w:lang w:eastAsia="zh-CN"/>
        </w:rPr>
      </w:pPr>
      <w:r>
        <w:rPr>
          <w:lang w:eastAsia="zh-CN"/>
        </w:rPr>
        <w:t xml:space="preserve">Tous les fichiers '</w:t>
      </w:r>
      <w:r w:rsidRPr="00F5179A">
        <w:rPr>
          <w:lang w:eastAsia="zh-CN"/>
        </w:rPr>
        <w:t xml:space="preserve">strings_XX</w:t>
      </w:r>
      <w:r>
        <w:rPr>
          <w:lang w:eastAsia="zh-CN"/>
        </w:rPr>
        <w:t xml:space="preserve">.txt' </w:t>
      </w:r>
      <w:r>
        <w:rPr>
          <w:lang w:eastAsia="zh-CN"/>
        </w:rPr>
        <w:t xml:space="preserve">et '</w:t>
      </w:r>
      <w:r>
        <w:rPr>
          <w:lang w:eastAsia="zh-CN"/>
        </w:rPr>
        <w:t xml:space="preserve">Diacritics_XX</w:t>
      </w:r>
      <w:r w:rsidRPr="00F5179A">
        <w:rPr>
          <w:lang w:eastAsia="zh-CN"/>
        </w:rPr>
        <w:t xml:space="preserve">.txt</w:t>
      </w:r>
      <w:r>
        <w:rPr>
          <w:lang w:eastAsia="zh-CN"/>
        </w:rPr>
        <w:t xml:space="preserve">' (où XX est EN, NE, </w:t>
      </w:r>
      <w:r>
        <w:rPr>
          <w:lang w:eastAsia="zh-CN"/>
        </w:rPr>
        <w:t xml:space="preserve">DU </w:t>
      </w:r>
      <w:r w:rsidR="006E1EDD">
        <w:rPr>
          <w:lang w:eastAsia="zh-CN"/>
        </w:rPr>
        <w:t xml:space="preserve">ou </w:t>
      </w:r>
      <w:r>
        <w:rPr>
          <w:lang w:eastAsia="zh-CN"/>
        </w:rPr>
        <w:t xml:space="preserve">FR) sont des langues spécifiques au site. </w:t>
      </w:r>
    </w:p>
    <w:p>
      <w:pPr>
        <w:rPr>
          <w:lang w:eastAsia="zh-CN"/>
        </w:rPr>
      </w:pPr>
      <w:r>
        <w:rPr>
          <w:lang w:eastAsia="zh-CN"/>
        </w:rPr>
        <w:t xml:space="preserve">Le contenu du fichier "DownLoadFileList.txt" doit être le suivant :</w:t>
      </w:r>
    </w:p>
    <w:p w:rsidR="00190C2F" w:rsidP="00F5179A" w:rsidRDefault="00190C2F" w14:paraId="26DD6582" w14:textId="77777777">
      <w:pPr>
        <w:rPr>
          <w:lang w:eastAsia="zh-CN"/>
        </w:rPr>
      </w:pPr>
    </w:p>
    <w:p>
      <w:pPr>
        <w:rPr>
          <w:rFonts w:ascii="Courier New" w:hAnsi="Courier New" w:eastAsia="Times New Roman" w:cs="Courier New"/>
          <w:color w:val="000000"/>
          <w:sz w:val="20"/>
          <w:szCs w:val="20"/>
          <w:lang w:eastAsia="en-US"/>
        </w:rPr>
      </w:pPr>
      <w:r>
        <w:rPr>
          <w:rFonts w:ascii="Courier New" w:hAnsi="Courier New" w:eastAsia="Times New Roman" w:cs="Courier New"/>
          <w:noProof/>
          <w:color w:val="000000"/>
          <w:sz w:val="20"/>
          <w:szCs w:val="20"/>
          <w:lang w:eastAsia="en-US"/>
        </w:rPr>
        <w:lastRenderedPageBreak/>
        <mc:AlternateContent>
          <mc:Choice Requires="wps">
            <w:drawing>
              <wp:anchor distT="0" distB="0" distL="114300" distR="114300" simplePos="0" relativeHeight="251658280" behindDoc="1" locked="0" layoutInCell="1" allowOverlap="1" wp14:editId="0A654F29" wp14:anchorId="3EBA5F1F">
                <wp:simplePos x="0" y="0"/>
                <wp:positionH relativeFrom="column">
                  <wp:posOffset>-54610</wp:posOffset>
                </wp:positionH>
                <wp:positionV relativeFrom="paragraph">
                  <wp:posOffset>15875</wp:posOffset>
                </wp:positionV>
                <wp:extent cx="6053455" cy="3688080"/>
                <wp:effectExtent l="0" t="0" r="23495" b="26670"/>
                <wp:wrapNone/>
                <wp:docPr id="122" name="Rectangle 122"/>
                <wp:cNvGraphicFramePr/>
                <a:graphic xmlns:a="http://schemas.openxmlformats.org/drawingml/2006/main">
                  <a:graphicData uri="http://schemas.microsoft.com/office/word/2010/wordprocessingShape">
                    <wps:wsp>
                      <wps:cNvSpPr/>
                      <wps:spPr>
                        <a:xfrm>
                          <a:off x="0" y="0"/>
                          <a:ext cx="6053455" cy="368808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2" style="position:absolute;margin-left:-4.3pt;margin-top:1.25pt;width:476.65pt;height:290.4pt;z-index:-2515988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" w14:anchorId="32335DAF"/>
            </w:pict>
          </mc:Fallback>
        </mc:AlternateContent>
      </w:r>
      <w:r w:rsidRPr="00F4045A" w:rsidR="00F4045A">
        <w:rPr>
          <w:rFonts w:ascii="Courier New" w:hAnsi="Courier New" w:eastAsia="Times New Roman" w:cs="Courier New"/>
          <w:color w:val="000000"/>
          <w:sz w:val="20"/>
          <w:szCs w:val="20"/>
          <w:lang w:eastAsia="en-US"/>
        </w:rPr>
        <w:t xml:space="preserve">source=strings_EN.txt, destination=%APPDATA%\OCLC\WinIBW4\Language\strings_EN.txt</w:t>
      </w:r>
    </w:p>
    <w:p>
      <w:pPr>
        <w:rPr>
          <w:rFonts w:ascii="Courier New" w:hAnsi="Courier New" w:eastAsia="Times New Roman" w:cs="Courier New"/>
          <w:color w:val="000000"/>
          <w:sz w:val="20"/>
          <w:szCs w:val="20"/>
          <w:lang w:eastAsia="en-US"/>
        </w:rPr>
      </w:pPr>
      <w:r w:rsidRPr="00F4045A">
        <w:rPr>
          <w:rFonts w:ascii="Courier New" w:hAnsi="Courier New" w:eastAsia="Times New Roman" w:cs="Courier New"/>
          <w:color w:val="000000"/>
          <w:sz w:val="20"/>
          <w:szCs w:val="20"/>
          <w:lang w:eastAsia="en-US"/>
        </w:rPr>
        <w:t xml:space="preserve">source=strings_NE.txt, destination=%APPDATA%\OCLC\WinIBW4\Language\strings_NE.txt</w:t>
      </w:r>
    </w:p>
    <w:p>
      <w:pPr>
        <w:rPr>
          <w:rFonts w:ascii="Courier New" w:hAnsi="Courier New" w:eastAsia="Times New Roman" w:cs="Courier New"/>
          <w:color w:val="000000"/>
          <w:sz w:val="20"/>
          <w:szCs w:val="20"/>
          <w:lang w:eastAsia="en-US"/>
        </w:rPr>
      </w:pPr>
      <w:r w:rsidRPr="00F4045A">
        <w:rPr>
          <w:rFonts w:ascii="Courier New" w:hAnsi="Courier New" w:eastAsia="Times New Roman" w:cs="Courier New"/>
          <w:color w:val="000000"/>
          <w:sz w:val="20"/>
          <w:szCs w:val="20"/>
          <w:lang w:eastAsia="en-US"/>
        </w:rPr>
        <w:t xml:space="preserve">source=strings_FR.txt, destination=%APPDATA%\OCLC\WinIBW4\Language\strings_FR.txt</w:t>
      </w:r>
    </w:p>
    <w:p>
      <w:pPr>
        <w:rPr>
          <w:rFonts w:ascii="Courier New" w:hAnsi="Courier New" w:eastAsia="Times New Roman" w:cs="Courier New"/>
          <w:color w:val="000000"/>
          <w:sz w:val="20"/>
          <w:szCs w:val="20"/>
          <w:lang w:eastAsia="en-US"/>
        </w:rPr>
      </w:pPr>
      <w:r w:rsidRPr="00F4045A">
        <w:rPr>
          <w:rFonts w:ascii="Courier New" w:hAnsi="Courier New" w:eastAsia="Times New Roman" w:cs="Courier New"/>
          <w:color w:val="000000"/>
          <w:sz w:val="20"/>
          <w:szCs w:val="20"/>
          <w:lang w:eastAsia="en-US"/>
        </w:rPr>
        <w:t xml:space="preserve">source=strings_DU.txt, destination=%APPDATA%\OCLC\WinIBW4\Language\strings_DU.txt</w:t>
      </w:r>
    </w:p>
    <w:p>
      <w:pPr>
        <w:rPr>
          <w:rFonts w:ascii="Courier New" w:hAnsi="Courier New" w:eastAsia="Times New Roman" w:cs="Courier New"/>
          <w:color w:val="000000"/>
          <w:sz w:val="20"/>
          <w:szCs w:val="20"/>
          <w:lang w:eastAsia="en-US"/>
        </w:rPr>
      </w:pPr>
      <w:r w:rsidRPr="00F4045A">
        <w:rPr>
          <w:rFonts w:ascii="Courier New" w:hAnsi="Courier New" w:eastAsia="Times New Roman" w:cs="Courier New"/>
          <w:color w:val="000000"/>
          <w:sz w:val="20"/>
          <w:szCs w:val="20"/>
          <w:lang w:eastAsia="en-US"/>
        </w:rPr>
        <w:t xml:space="preserve">source=Diacritics_EN.txt, destination=%APPDATA%\OCLC\WinIBW4\Language\Diacritics_EN.txt</w:t>
      </w:r>
    </w:p>
    <w:p>
      <w:pPr>
        <w:rPr>
          <w:rFonts w:ascii="Courier New" w:hAnsi="Courier New" w:eastAsia="Times New Roman" w:cs="Courier New"/>
          <w:color w:val="000000"/>
          <w:sz w:val="20"/>
          <w:szCs w:val="20"/>
          <w:lang w:eastAsia="en-US"/>
        </w:rPr>
      </w:pPr>
      <w:r w:rsidRPr="00F4045A">
        <w:rPr>
          <w:rFonts w:ascii="Courier New" w:hAnsi="Courier New" w:eastAsia="Times New Roman" w:cs="Courier New"/>
          <w:color w:val="000000"/>
          <w:sz w:val="20"/>
          <w:szCs w:val="20"/>
          <w:lang w:eastAsia="en-US"/>
        </w:rPr>
        <w:t xml:space="preserve">source=Diacritics_NE.txt, destination=%APPDATA%\OCLC\WinIBW4\Language\Diacritics_NE.txt</w:t>
      </w:r>
    </w:p>
    <w:p>
      <w:pPr>
        <w:rPr>
          <w:rFonts w:ascii="Courier New" w:hAnsi="Courier New" w:eastAsia="Times New Roman" w:cs="Courier New"/>
          <w:color w:val="000000"/>
          <w:sz w:val="20"/>
          <w:szCs w:val="20"/>
          <w:lang w:eastAsia="en-US"/>
        </w:rPr>
      </w:pPr>
      <w:r w:rsidRPr="00F4045A">
        <w:rPr>
          <w:rFonts w:ascii="Courier New" w:hAnsi="Courier New" w:eastAsia="Times New Roman" w:cs="Courier New"/>
          <w:color w:val="000000"/>
          <w:sz w:val="20"/>
          <w:szCs w:val="20"/>
          <w:lang w:eastAsia="en-US"/>
        </w:rPr>
        <w:t xml:space="preserve">source=Diacritics_FR.txt, destination=%APPDATA%\OCLC\WinIBW4\Language\Diacritics_FR.txt</w:t>
      </w:r>
    </w:p>
    <w:p>
      <w:pPr>
        <w:rPr>
          <w:b/>
          <w:bCs/>
          <w:sz w:val="20"/>
          <w:szCs w:val="20"/>
          <w:lang w:eastAsia="zh-CN"/>
        </w:rPr>
      </w:pPr>
      <w:r w:rsidRPr="00F4045A">
        <w:rPr>
          <w:rFonts w:ascii="Courier New" w:hAnsi="Courier New" w:eastAsia="Times New Roman" w:cs="Courier New"/>
          <w:color w:val="000000"/>
          <w:sz w:val="20"/>
          <w:szCs w:val="20"/>
          <w:lang w:eastAsia="en-US"/>
        </w:rPr>
        <w:t xml:space="preserve">source=Diacritics_DU.txt, destination=%APPDATA%\OCLC\WinIBW4\Language\Diacritics_DU.txt</w:t>
      </w:r>
      <w:r w:rsidRPr="00D54020" w:rsidR="00F5179A">
        <w:rPr>
          <w:rFonts w:cs="Arial"/>
          <w:sz w:val="20"/>
          <w:szCs w:val="20"/>
          <w:lang w:eastAsia="zh-CN"/>
        </w:rPr>
        <w:br/>
      </w:r>
    </w:p>
    <w:p>
      <w:pPr>
        <w:rPr>
          <w:rFonts w:cs="Arial"/>
          <w:szCs w:val="22"/>
          <w:lang w:eastAsia="zh-CN"/>
        </w:rPr>
      </w:pPr>
      <w:r w:rsidRPr="00847809">
        <w:rPr>
          <w:b/>
          <w:bCs/>
          <w:lang w:eastAsia="zh-CN"/>
        </w:rPr>
        <w:t xml:space="preserve">Remarque </w:t>
      </w:r>
      <w:r>
        <w:rPr>
          <w:lang w:eastAsia="zh-CN"/>
        </w:rPr>
        <w:t xml:space="preserve">: les </w:t>
      </w:r>
      <w:r w:rsidR="00F4045A">
        <w:rPr>
          <w:lang w:eastAsia="zh-CN"/>
        </w:rPr>
        <w:t xml:space="preserve">noms </w:t>
      </w:r>
      <w:r>
        <w:rPr>
          <w:lang w:eastAsia="zh-CN"/>
        </w:rPr>
        <w:t xml:space="preserve">des </w:t>
      </w:r>
      <w:r w:rsidR="00F4045A">
        <w:rPr>
          <w:lang w:eastAsia="zh-CN"/>
        </w:rPr>
        <w:t xml:space="preserve">fichiers</w:t>
      </w:r>
      <w:r>
        <w:rPr>
          <w:lang w:eastAsia="zh-CN"/>
        </w:rPr>
        <w:t xml:space="preserve"> sources </w:t>
      </w:r>
      <w:r>
        <w:rPr>
          <w:lang w:eastAsia="zh-CN"/>
        </w:rPr>
        <w:t xml:space="preserve">peuvent être différents de </w:t>
      </w:r>
      <w:r w:rsidR="00F4045A">
        <w:rPr>
          <w:lang w:eastAsia="zh-CN"/>
        </w:rPr>
        <w:t xml:space="preserve">"</w:t>
      </w:r>
      <w:r w:rsidRPr="00F5179A" w:rsidR="00F4045A">
        <w:rPr>
          <w:lang w:eastAsia="zh-CN"/>
        </w:rPr>
        <w:t xml:space="preserve">strings_XX</w:t>
      </w:r>
      <w:r w:rsidR="00F4045A">
        <w:rPr>
          <w:lang w:eastAsia="zh-CN"/>
        </w:rPr>
        <w:t xml:space="preserve">.txt" ou "</w:t>
      </w:r>
      <w:r w:rsidR="00F4045A">
        <w:rPr>
          <w:lang w:eastAsia="zh-CN"/>
        </w:rPr>
        <w:t xml:space="preserve">Diacritics_XX</w:t>
      </w:r>
      <w:r w:rsidRPr="00F5179A" w:rsidR="00F4045A">
        <w:rPr>
          <w:lang w:eastAsia="zh-CN"/>
        </w:rPr>
        <w:t xml:space="preserve">.txt</w:t>
      </w:r>
      <w:r w:rsidR="00F4045A">
        <w:rPr>
          <w:lang w:eastAsia="zh-CN"/>
        </w:rPr>
        <w:t xml:space="preserve">"</w:t>
      </w:r>
      <w:r>
        <w:rPr>
          <w:lang w:eastAsia="zh-CN"/>
        </w:rPr>
        <w:t xml:space="preserve">. </w:t>
      </w:r>
      <w:r>
        <w:rPr>
          <w:lang w:eastAsia="zh-CN"/>
        </w:rPr>
        <w:t xml:space="preserve">Cependant, les </w:t>
      </w:r>
      <w:r w:rsidR="00D76BEF">
        <w:rPr>
          <w:lang w:eastAsia="zh-CN"/>
        </w:rPr>
        <w:t xml:space="preserve">destinations </w:t>
      </w:r>
      <w:r>
        <w:rPr>
          <w:lang w:eastAsia="zh-CN"/>
        </w:rPr>
        <w:t xml:space="preserve">doivent être "</w:t>
      </w:r>
      <w:r w:rsidRPr="00F5179A" w:rsidR="00F4045A">
        <w:rPr>
          <w:lang w:eastAsia="zh-CN"/>
        </w:rPr>
        <w:t xml:space="preserve">%APPDATA%\OCLC\WinIBW4\Language\strings_XX</w:t>
      </w:r>
      <w:r w:rsidR="00F4045A">
        <w:rPr>
          <w:lang w:eastAsia="zh-CN"/>
        </w:rPr>
        <w:t xml:space="preserve">.txt" ou "</w:t>
      </w:r>
      <w:r w:rsidR="00F4045A">
        <w:rPr>
          <w:lang w:eastAsia="zh-CN"/>
        </w:rPr>
        <w:t xml:space="preserve">%APPDATA%\OCLC\WinIBW4\Language\Diacritics_XX</w:t>
      </w:r>
      <w:r w:rsidRPr="00F5179A" w:rsidR="00F4045A">
        <w:rPr>
          <w:lang w:eastAsia="zh-CN"/>
        </w:rPr>
        <w:t xml:space="preserve">.txt"</w:t>
      </w:r>
      <w:r w:rsidRPr="005A3C57">
        <w:rPr>
          <w:rFonts w:cs="Arial"/>
          <w:szCs w:val="22"/>
          <w:lang w:eastAsia="zh-CN"/>
        </w:rPr>
        <w:t xml:space="preserve">.</w:t>
      </w:r>
    </w:p>
    <w:p>
      <w:pPr>
        <w:pStyle w:val="Heading4"/>
        <w:rPr>
          <w:lang w:eastAsia="zh-CN"/>
        </w:rPr>
      </w:pPr>
      <w:bookmarkStart w:name="_Ref115854872" w:id="159"/>
      <w:bookmarkStart w:name="_Toc157780861" w:id="160"/>
      <w:r>
        <w:rPr>
          <w:lang w:eastAsia="zh-CN"/>
        </w:rPr>
        <w:t xml:space="preserve">Utilisation d'une </w:t>
      </w:r>
      <w:r w:rsidR="00931C92">
        <w:rPr>
          <w:lang w:eastAsia="zh-CN"/>
        </w:rPr>
        <w:t xml:space="preserve">langue </w:t>
      </w:r>
      <w:r>
        <w:rPr>
          <w:lang w:eastAsia="zh-CN"/>
        </w:rPr>
        <w:t xml:space="preserve">spécifique au site </w:t>
      </w:r>
      <w:r>
        <w:rPr>
          <w:lang w:eastAsia="zh-CN"/>
        </w:rPr>
        <w:t xml:space="preserve">sur le serveur</w:t>
      </w:r>
      <w:bookmarkEnd w:id="159"/>
      <w:bookmarkEnd w:id="160"/>
    </w:p>
    <w:p>
      <w:pPr>
        <w:rPr>
          <w:lang w:eastAsia="zh-CN"/>
        </w:rPr>
      </w:pPr>
      <w:r>
        <w:rPr>
          <w:lang w:eastAsia="zh-CN"/>
        </w:rPr>
        <w:t xml:space="preserve">Dans le fichier "setup.txt", ajoutez une </w:t>
      </w:r>
      <w:r w:rsidRPr="003331C1">
        <w:rPr>
          <w:rFonts w:cs="Arial"/>
          <w:szCs w:val="22"/>
          <w:lang w:eastAsia="zh-CN"/>
        </w:rPr>
        <w:t xml:space="preserve">préférence </w:t>
      </w:r>
      <w:r w:rsidRPr="00D54020">
        <w:rPr>
          <w:rFonts w:cs="Arial"/>
          <w:szCs w:val="22"/>
          <w:lang w:eastAsia="zh-CN"/>
        </w:rPr>
        <w:t xml:space="preserve">"</w:t>
      </w:r>
      <w:r w:rsidRPr="00D54020">
        <w:rPr>
          <w:rFonts w:cs="Arial"/>
          <w:szCs w:val="22"/>
          <w:lang w:eastAsia="zh-CN"/>
        </w:rPr>
        <w:t xml:space="preserve">prefs.download.fileLocations</w:t>
      </w:r>
      <w:r w:rsidRPr="00D54020">
        <w:rPr>
          <w:rFonts w:cs="Arial"/>
          <w:szCs w:val="22"/>
          <w:lang w:eastAsia="zh-CN"/>
        </w:rPr>
        <w:t xml:space="preserve">" </w:t>
      </w:r>
      <w:r>
        <w:rPr>
          <w:rFonts w:cs="Arial"/>
          <w:szCs w:val="22"/>
          <w:lang w:eastAsia="zh-CN"/>
        </w:rPr>
        <w:t xml:space="preserve">avec la valeur d'une URL, où </w:t>
      </w:r>
      <w:r>
        <w:rPr>
          <w:rFonts w:cs="Arial"/>
          <w:szCs w:val="22"/>
          <w:lang w:eastAsia="zh-CN"/>
        </w:rPr>
        <w:t xml:space="preserve">réside la </w:t>
      </w:r>
      <w:r w:rsidR="00931C92">
        <w:rPr>
          <w:rFonts w:cs="Arial"/>
          <w:szCs w:val="22"/>
          <w:lang w:eastAsia="zh-CN"/>
        </w:rPr>
        <w:t xml:space="preserve">langue </w:t>
      </w:r>
      <w:r>
        <w:rPr>
          <w:rFonts w:cs="Arial"/>
          <w:szCs w:val="22"/>
          <w:lang w:eastAsia="zh-CN"/>
        </w:rPr>
        <w:t xml:space="preserve">spécifique au site </w:t>
      </w:r>
      <w:r>
        <w:rPr>
          <w:rFonts w:cs="Arial"/>
          <w:szCs w:val="22"/>
          <w:lang w:eastAsia="zh-CN"/>
        </w:rPr>
        <w:t xml:space="preserve">(voir la section </w:t>
      </w:r>
      <w:r w:rsidR="00931C92">
        <w:rPr>
          <w:rFonts w:cs="Arial"/>
          <w:szCs w:val="22"/>
          <w:lang w:eastAsia="zh-CN"/>
        </w:rPr>
        <w:fldChar w:fldCharType="begin"/>
      </w:r>
      <w:r w:rsidR="00931C92">
        <w:rPr>
          <w:rFonts w:cs="Arial"/>
          <w:szCs w:val="22"/>
          <w:lang w:eastAsia="zh-CN"/>
        </w:rPr>
        <w:instrText xml:space="preserve"> REF _Ref115860117 \r \h </w:instrText>
      </w:r>
      <w:r w:rsidR="00931C92">
        <w:rPr>
          <w:rFonts w:cs="Arial"/>
          <w:szCs w:val="22"/>
          <w:lang w:eastAsia="zh-CN"/>
        </w:rPr>
      </w:r>
      <w:r w:rsidR="00931C92">
        <w:rPr>
          <w:rFonts w:cs="Arial"/>
          <w:szCs w:val="22"/>
          <w:lang w:eastAsia="zh-CN"/>
        </w:rPr>
        <w:fldChar w:fldCharType="separate"/>
      </w:r>
      <w:r w:rsidR="00070547">
        <w:rPr>
          <w:rFonts w:cs="Arial"/>
          <w:szCs w:val="22"/>
          <w:lang w:eastAsia="zh-CN"/>
        </w:rPr>
        <w:t xml:space="preserve">4.3.5.1</w:t>
      </w:r>
      <w:r w:rsidR="00931C92">
        <w:rPr>
          <w:rFonts w:cs="Arial"/>
          <w:szCs w:val="22"/>
          <w:lang w:eastAsia="zh-CN"/>
        </w:rPr>
        <w:fldChar w:fldCharType="end"/>
      </w:r>
      <w:r>
        <w:rPr>
          <w:rFonts w:cs="Arial"/>
          <w:szCs w:val="22"/>
          <w:lang w:eastAsia="zh-CN"/>
        </w:rPr>
        <w:t xml:space="preserve"> pour savoir comment configurer cette URL). par exemple  </w:t>
      </w:r>
    </w:p>
    <w:p>
      <w:pPr>
        <w:rPr>
          <w:lang w:eastAsia="zh-CN"/>
        </w:rPr>
      </w:pPr>
      <w:r>
        <w:rPr>
          <w:rFonts w:ascii="Courier New" w:hAnsi="Courier New" w:cs="Courier New"/>
          <w:noProof/>
          <w:sz w:val="20"/>
          <w:szCs w:val="20"/>
          <w:lang w:eastAsia="zh-CN"/>
        </w:rPr>
        <mc:AlternateContent>
          <mc:Choice Requires="wps">
            <w:drawing>
              <wp:anchor distT="0" distB="0" distL="114300" distR="114300" simplePos="0" relativeHeight="251658278" behindDoc="1" locked="0" layoutInCell="1" allowOverlap="1" wp14:editId="4416656E" wp14:anchorId="47F0F76C">
                <wp:simplePos x="0" y="0"/>
                <wp:positionH relativeFrom="column">
                  <wp:posOffset>-8890</wp:posOffset>
                </wp:positionH>
                <wp:positionV relativeFrom="paragraph">
                  <wp:posOffset>23495</wp:posOffset>
                </wp:positionV>
                <wp:extent cx="5981700" cy="327660"/>
                <wp:effectExtent l="0" t="0" r="19050" b="15240"/>
                <wp:wrapNone/>
                <wp:docPr id="71" name="Rectangle 71"/>
                <wp:cNvGraphicFramePr/>
                <a:graphic xmlns:a="http://schemas.openxmlformats.org/drawingml/2006/main">
                  <a:graphicData uri="http://schemas.microsoft.com/office/word/2010/wordprocessingShape">
                    <wps:wsp>
                      <wps:cNvSpPr/>
                      <wps:spPr>
                        <a:xfrm>
                          <a:off x="0" y="0"/>
                          <a:ext cx="5981700" cy="32766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1" style="position:absolute;margin-left:-.7pt;margin-top:1.85pt;width:471pt;height:25.8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" w14:anchorId="075CA5F2"/>
            </w:pict>
          </mc:Fallback>
        </mc:AlternateContent>
      </w:r>
      <w:r w:rsidRPr="003331C1">
        <w:rPr>
          <w:rFonts w:ascii="Courier New" w:hAnsi="Courier New" w:cs="Courier New"/>
          <w:sz w:val="20"/>
          <w:szCs w:val="20"/>
          <w:lang w:eastAsia="zh-CN"/>
        </w:rPr>
        <w:t xml:space="preserve">prefs.download.fileLocations </w:t>
      </w:r>
      <w:r w:rsidRPr="003331C1">
        <w:rPr>
          <w:rFonts w:ascii="Courier New" w:hAnsi="Courier New" w:cs="Courier New"/>
          <w:sz w:val="20"/>
          <w:szCs w:val="20"/>
          <w:lang w:eastAsia="zh-CN"/>
        </w:rPr>
        <w:t xml:space="preserve">= </w:t>
      </w:r>
      <w:r w:rsidRPr="00A40C5D">
        <w:rPr>
          <w:rFonts w:ascii="Courier New" w:hAnsi="Courier New" w:cs="Courier New"/>
          <w:sz w:val="20"/>
          <w:szCs w:val="20"/>
          <w:lang w:eastAsia="zh-CN"/>
        </w:rPr>
        <w:t xml:space="preserve">Your_Server_base_URL/winibw/defaultLanguage/</w:t>
      </w:r>
    </w:p>
    <w:p w:rsidR="00F5179A" w:rsidP="00F5179A" w:rsidRDefault="00F5179A" w14:paraId="1BBE8AD2" w14:textId="77777777">
      <w:pPr>
        <w:rPr>
          <w:lang w:eastAsia="zh-CN"/>
        </w:rPr>
      </w:pPr>
    </w:p>
    <w:p>
      <w:pPr>
        <w:rPr>
          <w:lang w:eastAsia="zh-CN"/>
        </w:rPr>
      </w:pPr>
      <w:r>
        <w:rPr>
          <w:lang w:eastAsia="zh-CN"/>
        </w:rPr>
        <w:t xml:space="preserve">c'est-à-dire que </w:t>
      </w:r>
      <w:r w:rsidR="00674D8E">
        <w:rPr>
          <w:lang w:eastAsia="zh-CN"/>
        </w:rPr>
        <w:t xml:space="preserve">le </w:t>
      </w:r>
      <w:r w:rsidR="00674D8E">
        <w:rPr>
          <w:lang w:eastAsia="zh-CN"/>
        </w:rPr>
        <w:t xml:space="preserve">fichier </w:t>
      </w:r>
      <w:r>
        <w:rPr>
          <w:lang w:eastAsia="zh-CN"/>
        </w:rPr>
        <w:t xml:space="preserve">"DownLoadFileList.txt"</w:t>
      </w:r>
      <w:r w:rsidR="00674D8E">
        <w:rPr>
          <w:lang w:eastAsia="zh-CN"/>
        </w:rPr>
        <w:t xml:space="preserve">, </w:t>
      </w:r>
      <w:r w:rsidRPr="005A3C57">
        <w:rPr>
          <w:rFonts w:cs="Arial"/>
          <w:szCs w:val="22"/>
          <w:lang w:eastAsia="zh-CN"/>
        </w:rPr>
        <w:t xml:space="preserve">les fichiers </w:t>
      </w:r>
      <w:r w:rsidR="00674D8E">
        <w:rPr>
          <w:rFonts w:cs="Arial"/>
          <w:szCs w:val="22"/>
          <w:lang w:eastAsia="zh-CN"/>
        </w:rPr>
        <w:t xml:space="preserve">spécifiques au site </w:t>
      </w:r>
      <w:r w:rsidR="00674D8E">
        <w:rPr>
          <w:lang w:eastAsia="zh-CN"/>
        </w:rPr>
        <w:t xml:space="preserve">"</w:t>
      </w:r>
      <w:r w:rsidRPr="00F5179A" w:rsidR="00674D8E">
        <w:rPr>
          <w:lang w:eastAsia="zh-CN"/>
        </w:rPr>
        <w:t xml:space="preserve">strings_XX</w:t>
      </w:r>
      <w:r w:rsidR="00674D8E">
        <w:rPr>
          <w:lang w:eastAsia="zh-CN"/>
        </w:rPr>
        <w:t xml:space="preserve">.txt" et "</w:t>
      </w:r>
      <w:r w:rsidR="00674D8E">
        <w:rPr>
          <w:lang w:eastAsia="zh-CN"/>
        </w:rPr>
        <w:t xml:space="preserve">Diacritics_XX</w:t>
      </w:r>
      <w:r w:rsidRPr="00F5179A" w:rsidR="00674D8E">
        <w:rPr>
          <w:lang w:eastAsia="zh-CN"/>
        </w:rPr>
        <w:t xml:space="preserve">.txt</w:t>
      </w:r>
      <w:r w:rsidR="00674D8E">
        <w:rPr>
          <w:lang w:eastAsia="zh-CN"/>
        </w:rPr>
        <w:t xml:space="preserve">" </w:t>
      </w:r>
      <w:r>
        <w:rPr>
          <w:lang w:eastAsia="zh-CN"/>
        </w:rPr>
        <w:t xml:space="preserve">se trouvent à cet emplacement.</w:t>
      </w:r>
    </w:p>
    <w:p>
      <w:pPr>
        <w:rPr>
          <w:lang w:eastAsia="zh-CN"/>
        </w:rPr>
      </w:pPr>
      <w:r>
        <w:rPr>
          <w:lang w:eastAsia="zh-CN"/>
        </w:rPr>
        <w:t xml:space="preserve">Au démarrage de WinIBW4 </w:t>
      </w:r>
      <w:r w:rsidR="00A5414F">
        <w:rPr>
          <w:lang w:eastAsia="zh-CN"/>
        </w:rPr>
        <w:t xml:space="preserve">ou en appuyant sur </w:t>
      </w:r>
      <w:r w:rsidR="00A5414F">
        <w:rPr>
          <w:rFonts w:cstheme="minorHAnsi"/>
          <w:color w:val="000000" w:themeColor="text1"/>
        </w:rPr>
        <w:t xml:space="preserve">le bouton "Reload file(s)" de la boîte de dialogue "Download-files configuration" qui peut être ouverte en appuyant sur le menu principal "Options | Configure download files..."</w:t>
      </w:r>
      <w:r>
        <w:rPr>
          <w:lang w:eastAsia="zh-CN"/>
        </w:rPr>
        <w:t xml:space="preserve">, les </w:t>
      </w:r>
      <w:r w:rsidR="00674D8E">
        <w:rPr>
          <w:lang w:eastAsia="zh-CN"/>
        </w:rPr>
        <w:t xml:space="preserve">langues </w:t>
      </w:r>
      <w:r>
        <w:rPr>
          <w:lang w:eastAsia="zh-CN"/>
        </w:rPr>
        <w:t xml:space="preserve">spécifiques au site </w:t>
      </w:r>
      <w:r>
        <w:rPr>
          <w:lang w:eastAsia="zh-CN"/>
        </w:rPr>
        <w:t xml:space="preserve">sur le serveur </w:t>
      </w:r>
      <w:r w:rsidR="00674D8E">
        <w:rPr>
          <w:lang w:eastAsia="zh-CN"/>
        </w:rPr>
        <w:t xml:space="preserve">sont </w:t>
      </w:r>
      <w:r>
        <w:rPr>
          <w:lang w:eastAsia="zh-CN"/>
        </w:rPr>
        <w:t xml:space="preserve">chargées dans le </w:t>
      </w:r>
      <w:r w:rsidR="00674D8E">
        <w:rPr>
          <w:lang w:eastAsia="zh-CN"/>
        </w:rPr>
        <w:t xml:space="preserve">répertoire </w:t>
      </w:r>
      <w:r>
        <w:rPr>
          <w:lang w:eastAsia="zh-CN"/>
        </w:rPr>
        <w:t xml:space="preserve">"</w:t>
      </w:r>
      <w:r w:rsidRPr="00674D8E" w:rsidR="00674D8E">
        <w:rPr>
          <w:lang w:eastAsia="zh-CN"/>
        </w:rPr>
        <w:t xml:space="preserve">C:</w:t>
      </w:r>
      <w:r w:rsidRPr="00674D8E" w:rsidR="00674D8E">
        <w:rPr>
          <w:lang w:eastAsia="zh-CN"/>
        </w:rPr>
        <w:t xml:space="preserve">\Users\USERNAME\AppData\Roaming\OCLC\WinIBW4\Language</w:t>
      </w:r>
      <w:r w:rsidR="00674D8E">
        <w:rPr>
          <w:lang w:eastAsia="zh-CN"/>
        </w:rPr>
        <w:t xml:space="preserve">"</w:t>
      </w:r>
      <w:r>
        <w:rPr>
          <w:lang w:eastAsia="zh-CN"/>
        </w:rPr>
        <w:t xml:space="preserve">. Lorsqu</w:t>
      </w:r>
      <w:r w:rsidR="00674D8E">
        <w:rPr>
          <w:rFonts w:cs="Arial"/>
          <w:szCs w:val="22"/>
          <w:lang w:eastAsia="zh-CN"/>
        </w:rPr>
        <w:t xml:space="preserve">'un </w:t>
      </w:r>
      <w:r w:rsidR="00674D8E">
        <w:rPr>
          <w:lang w:eastAsia="zh-CN"/>
        </w:rPr>
        <w:t xml:space="preserve">fichier "</w:t>
      </w:r>
      <w:r w:rsidRPr="00F5179A" w:rsidR="00674D8E">
        <w:rPr>
          <w:lang w:eastAsia="zh-CN"/>
        </w:rPr>
        <w:t xml:space="preserve">strings_XX.txt</w:t>
      </w:r>
      <w:r w:rsidR="00674D8E">
        <w:rPr>
          <w:lang w:eastAsia="zh-CN"/>
        </w:rPr>
        <w:t xml:space="preserve">" </w:t>
      </w:r>
      <w:r w:rsidR="005E1B28">
        <w:rPr>
          <w:rFonts w:cs="Arial"/>
          <w:szCs w:val="22"/>
          <w:lang w:eastAsia="zh-CN"/>
        </w:rPr>
        <w:t xml:space="preserve">particulier </w:t>
      </w:r>
      <w:r w:rsidR="00674D8E">
        <w:rPr>
          <w:lang w:eastAsia="zh-CN"/>
        </w:rPr>
        <w:t xml:space="preserve">doit être utilisé dans WinIBW4, le fichier "</w:t>
      </w:r>
      <w:r w:rsidRPr="00F5179A" w:rsidR="00674D8E">
        <w:rPr>
          <w:lang w:eastAsia="zh-CN"/>
        </w:rPr>
        <w:t xml:space="preserve">strings_XX</w:t>
      </w:r>
      <w:r w:rsidR="00674D8E">
        <w:rPr>
          <w:lang w:eastAsia="zh-CN"/>
        </w:rPr>
        <w:t xml:space="preserve">.txt" du répertoire "</w:t>
      </w:r>
      <w:r w:rsidRPr="005A3C57" w:rsidR="00674D8E">
        <w:rPr>
          <w:rFonts w:cs="Arial"/>
          <w:szCs w:val="22"/>
          <w:lang w:eastAsia="zh-CN"/>
        </w:rPr>
        <w:t xml:space="preserve">%APPDATA%\OCLC\WinIBW4\Language</w:t>
      </w:r>
      <w:r w:rsidR="00674D8E">
        <w:rPr>
          <w:rFonts w:eastAsia="Times New Roman" w:cs="Arial"/>
          <w:color w:val="000000"/>
          <w:szCs w:val="22"/>
          <w:lang w:eastAsia="en-US"/>
        </w:rPr>
        <w:t xml:space="preserve">" sera </w:t>
      </w:r>
      <w:r w:rsidR="006E1EDD">
        <w:rPr>
          <w:rFonts w:eastAsia="Times New Roman" w:cs="Arial"/>
          <w:color w:val="000000"/>
          <w:szCs w:val="22"/>
          <w:lang w:eastAsia="en-US"/>
        </w:rPr>
        <w:t xml:space="preserve">lu </w:t>
      </w:r>
      <w:r w:rsidR="00674D8E">
        <w:rPr>
          <w:rFonts w:eastAsia="Times New Roman" w:cs="Arial"/>
          <w:color w:val="000000"/>
          <w:szCs w:val="22"/>
          <w:lang w:eastAsia="en-US"/>
        </w:rPr>
        <w:t xml:space="preserve">s'il s'</w:t>
      </w:r>
      <w:r w:rsidR="00674D8E">
        <w:rPr>
          <w:rFonts w:eastAsia="Times New Roman" w:cs="Arial"/>
          <w:color w:val="000000"/>
          <w:szCs w:val="22"/>
          <w:lang w:eastAsia="en-US"/>
        </w:rPr>
        <w:t xml:space="preserve">y </w:t>
      </w:r>
      <w:r w:rsidR="005E1B28">
        <w:rPr>
          <w:rFonts w:eastAsia="Times New Roman" w:cs="Arial"/>
          <w:color w:val="000000"/>
          <w:szCs w:val="22"/>
          <w:lang w:eastAsia="en-US"/>
        </w:rPr>
        <w:t xml:space="preserve">trouve. </w:t>
      </w:r>
      <w:r w:rsidR="00674D8E">
        <w:rPr>
          <w:rFonts w:eastAsia="Times New Roman" w:cs="Arial"/>
          <w:color w:val="000000"/>
          <w:szCs w:val="22"/>
          <w:lang w:eastAsia="en-US"/>
        </w:rPr>
        <w:t xml:space="preserve">Sinon, c'est </w:t>
      </w:r>
      <w:r w:rsidR="00674D8E">
        <w:rPr>
          <w:lang w:eastAsia="zh-CN"/>
        </w:rPr>
        <w:t xml:space="preserve">le fichier "</w:t>
      </w:r>
      <w:r w:rsidRPr="00F5179A" w:rsidR="00674D8E">
        <w:rPr>
          <w:lang w:eastAsia="zh-CN"/>
        </w:rPr>
        <w:t xml:space="preserve">strings_XX</w:t>
      </w:r>
      <w:r w:rsidR="00674D8E">
        <w:rPr>
          <w:lang w:eastAsia="zh-CN"/>
        </w:rPr>
        <w:t xml:space="preserve">.txt" du répertoire "Language" de votre installation WinIBW4 qui sera </w:t>
      </w:r>
      <w:r w:rsidR="006E1EDD">
        <w:rPr>
          <w:lang w:eastAsia="zh-CN"/>
        </w:rPr>
        <w:t xml:space="preserve">lu</w:t>
      </w:r>
      <w:r w:rsidR="00674D8E">
        <w:rPr>
          <w:lang w:eastAsia="zh-CN"/>
        </w:rPr>
        <w:t xml:space="preserve">. </w:t>
      </w:r>
      <w:r w:rsidR="00674D8E">
        <w:rPr>
          <w:lang w:eastAsia="zh-CN"/>
        </w:rPr>
        <w:t xml:space="preserve">C'est </w:t>
      </w:r>
      <w:r w:rsidR="00674D8E">
        <w:rPr>
          <w:lang w:eastAsia="zh-CN"/>
        </w:rPr>
        <w:t xml:space="preserve">similaire à </w:t>
      </w:r>
      <w:r w:rsidR="00674D8E">
        <w:rPr>
          <w:lang w:eastAsia="zh-CN"/>
        </w:rPr>
        <w:t xml:space="preserve">'</w:t>
      </w:r>
      <w:r w:rsidR="00674D8E">
        <w:rPr>
          <w:lang w:eastAsia="zh-CN"/>
        </w:rPr>
        <w:t xml:space="preserve">Diacritics_XX</w:t>
      </w:r>
      <w:r w:rsidRPr="00F5179A" w:rsidR="00674D8E">
        <w:rPr>
          <w:lang w:eastAsia="zh-CN"/>
        </w:rPr>
        <w:t xml:space="preserve">.txt</w:t>
      </w:r>
      <w:r w:rsidR="00674D8E">
        <w:rPr>
          <w:lang w:eastAsia="zh-CN"/>
        </w:rPr>
        <w:t xml:space="preserve">'. En d'</w:t>
      </w:r>
      <w:r w:rsidR="00674D8E">
        <w:rPr>
          <w:lang w:eastAsia="zh-CN"/>
        </w:rPr>
        <w:t xml:space="preserve">autres termes, les langues spécifiques au site (si elles sont spécifiées) ont généralement la </w:t>
      </w:r>
      <w:r w:rsidR="00674D8E">
        <w:rPr>
          <w:lang w:eastAsia="zh-CN"/>
        </w:rPr>
        <w:t xml:space="preserve">priorité sur celles fournies par OCLC.</w:t>
      </w:r>
      <w:r w:rsidR="00674D8E">
        <w:rPr>
          <w:lang w:eastAsia="zh-CN"/>
        </w:rPr>
        <w:t xml:space="preserve">  </w:t>
      </w:r>
    </w:p>
    <w:p>
      <w:pPr>
        <w:rPr>
          <w:lang w:eastAsia="zh-CN"/>
        </w:rPr>
      </w:pPr>
      <w:r w:rsidR="00564150">
        <w:rPr>
          <w:b/>
          <w:bCs/>
          <w:lang w:eastAsia="zh-CN"/>
        </w:rPr>
        <w:t xml:space="preserve">Note1 </w:t>
      </w:r>
      <w:r>
        <w:rPr>
          <w:lang w:eastAsia="zh-CN"/>
        </w:rPr>
        <w:t xml:space="preserve">: </w:t>
      </w:r>
      <w:r>
        <w:rPr>
          <w:lang w:eastAsia="zh-CN"/>
        </w:rPr>
        <w:t xml:space="preserve">Un site n'a besoin de définir que les fichiers de langue (qui sont spéciaux pour le site) sur le serveur. Pour les autres fichiers de langue, WinIBW4 utilisera les fichiers </w:t>
      </w:r>
      <w:r>
        <w:rPr>
          <w:lang w:eastAsia="zh-CN"/>
        </w:rPr>
        <w:t xml:space="preserve">standard de </w:t>
      </w:r>
      <w:r w:rsidR="00E97968">
        <w:rPr>
          <w:lang w:eastAsia="zh-CN"/>
        </w:rPr>
        <w:t xml:space="preserve">l'OCLC </w:t>
      </w:r>
      <w:r w:rsidR="00E97968">
        <w:rPr>
          <w:lang w:eastAsia="zh-CN"/>
        </w:rPr>
        <w:t xml:space="preserve">qui se trouvent dans le </w:t>
      </w:r>
      <w:r w:rsidR="00E97968">
        <w:rPr>
          <w:lang w:eastAsia="zh-CN"/>
        </w:rPr>
        <w:t xml:space="preserve">répertoire 'Language' de votre installation WinIBW4</w:t>
      </w:r>
      <w:r>
        <w:rPr>
          <w:lang w:eastAsia="zh-CN"/>
        </w:rPr>
        <w:t xml:space="preserve">.</w:t>
      </w:r>
    </w:p>
    <w:p>
      <w:pPr>
        <w:rPr>
          <w:lang w:eastAsia="zh-CN"/>
        </w:rPr>
      </w:pPr>
      <w:r>
        <w:rPr>
          <w:b/>
          <w:bCs/>
          <w:lang w:eastAsia="zh-CN"/>
        </w:rPr>
        <w:t xml:space="preserve">Note2 </w:t>
      </w:r>
      <w:r>
        <w:rPr>
          <w:lang w:eastAsia="zh-CN"/>
        </w:rPr>
        <w:t xml:space="preserve">: Le </w:t>
      </w:r>
      <w:r>
        <w:rPr>
          <w:lang w:eastAsia="zh-CN"/>
        </w:rPr>
        <w:t xml:space="preserve">nombre d'</w:t>
      </w:r>
      <w:r>
        <w:rPr>
          <w:lang w:eastAsia="zh-CN"/>
        </w:rPr>
        <w:t xml:space="preserve">éléments </w:t>
      </w:r>
      <w:r>
        <w:rPr>
          <w:lang w:eastAsia="zh-CN"/>
        </w:rPr>
        <w:t xml:space="preserve">diacritiques </w:t>
      </w:r>
      <w:r>
        <w:rPr>
          <w:lang w:eastAsia="zh-CN"/>
        </w:rPr>
        <w:t xml:space="preserve">dans le fichier </w:t>
      </w:r>
      <w:r>
        <w:rPr>
          <w:lang w:eastAsia="zh-CN"/>
        </w:rPr>
        <w:t xml:space="preserve">"</w:t>
      </w:r>
      <w:r>
        <w:rPr>
          <w:lang w:eastAsia="zh-CN"/>
        </w:rPr>
        <w:t xml:space="preserve">Diacritics_XX</w:t>
      </w:r>
      <w:r w:rsidRPr="00F5179A">
        <w:rPr>
          <w:lang w:eastAsia="zh-CN"/>
        </w:rPr>
        <w:t xml:space="preserve">.txt</w:t>
      </w:r>
      <w:r>
        <w:rPr>
          <w:lang w:eastAsia="zh-CN"/>
        </w:rPr>
        <w:t xml:space="preserve">" </w:t>
      </w:r>
      <w:r w:rsidR="00D33250">
        <w:rPr>
          <w:lang w:eastAsia="zh-CN"/>
        </w:rPr>
        <w:t xml:space="preserve">spécifique</w:t>
      </w:r>
      <w:r>
        <w:rPr>
          <w:lang w:eastAsia="zh-CN"/>
        </w:rPr>
        <w:t xml:space="preserve"> à un site </w:t>
      </w:r>
      <w:r>
        <w:rPr>
          <w:lang w:eastAsia="zh-CN"/>
        </w:rPr>
        <w:t xml:space="preserve">peut être différent du nombre d'éléments diacritiques dans le fichier "</w:t>
      </w:r>
      <w:r>
        <w:rPr>
          <w:lang w:eastAsia="zh-CN"/>
        </w:rPr>
        <w:t xml:space="preserve">Diacritics_XX</w:t>
      </w:r>
      <w:r w:rsidRPr="00F5179A">
        <w:rPr>
          <w:lang w:eastAsia="zh-CN"/>
        </w:rPr>
        <w:t xml:space="preserve">.txt</w:t>
      </w:r>
      <w:r>
        <w:rPr>
          <w:lang w:eastAsia="zh-CN"/>
        </w:rPr>
        <w:t xml:space="preserve">" </w:t>
      </w:r>
      <w:r>
        <w:rPr>
          <w:lang w:eastAsia="zh-CN"/>
        </w:rPr>
        <w:t xml:space="preserve">standard d'OCLC.</w:t>
      </w:r>
    </w:p>
    <w:p w:rsidR="00F5179A" w:rsidP="00F5179A" w:rsidRDefault="00F5179A" w14:paraId="74D495B2" w14:textId="2DBAA8E9">
      <w:pPr>
        <w:rPr>
          <w:lang w:eastAsia="zh-CN"/>
        </w:rPr>
      </w:pPr>
    </w:p>
    <w:p w:rsidR="00F5179A" w:rsidP="00C5136B" w:rsidRDefault="00F5179A" w14:paraId="54475391" w14:textId="3985715A">
      <w:pPr>
        <w:rPr>
          <w:lang w:eastAsia="zh-CN"/>
        </w:rPr>
      </w:pPr>
    </w:p>
    <w:p w:rsidR="00C5136B" w:rsidP="00E85D1A" w:rsidRDefault="00C5136B" w14:paraId="37293686" w14:textId="77777777">
      <w:pPr>
        <w:rPr>
          <w:lang w:eastAsia="zh-CN"/>
        </w:rPr>
      </w:pPr>
    </w:p>
    <w:p>
      <w:pPr>
        <w:pStyle w:val="Heading1"/>
      </w:pPr>
      <w:bookmarkStart w:name="_Toc89290199" w:id="161"/>
      <w:bookmarkStart w:name="_Toc89290419" w:id="162"/>
      <w:bookmarkStart w:name="_Toc89291643" w:id="163"/>
      <w:bookmarkStart w:name="_Toc90416997" w:id="164"/>
      <w:bookmarkStart w:name="_Toc90628681" w:id="165"/>
      <w:bookmarkStart w:name="_Toc90631741" w:id="166"/>
      <w:bookmarkStart w:name="_Toc90637144" w:id="167"/>
      <w:bookmarkStart w:name="_Toc90640478" w:id="168"/>
      <w:bookmarkStart w:name="_Toc90909404" w:id="169"/>
      <w:bookmarkStart w:name="_Toc462663526" w:id="170"/>
      <w:bookmarkStart w:name="_Toc157780862" w:id="171"/>
      <w:bookmarkEnd w:id="143"/>
      <w:bookmarkEnd w:id="161"/>
      <w:bookmarkEnd w:id="162"/>
      <w:bookmarkEnd w:id="163"/>
      <w:bookmarkEnd w:id="164"/>
      <w:bookmarkEnd w:id="165"/>
      <w:bookmarkEnd w:id="166"/>
      <w:bookmarkEnd w:id="167"/>
      <w:bookmarkEnd w:id="168"/>
      <w:bookmarkEnd w:id="169"/>
      <w:r>
        <w:t xml:space="preserve">Écrans de présentation</w:t>
      </w:r>
      <w:bookmarkEnd w:id="171"/>
    </w:p>
    <w:p>
      <w:pPr>
        <w:rPr>
          <w:lang w:eastAsia="zh-CN"/>
        </w:rPr>
      </w:pPr>
      <w:r>
        <w:rPr>
          <w:rFonts w:hint="eastAsia"/>
          <w:lang w:eastAsia="zh-CN"/>
        </w:rPr>
        <w:t xml:space="preserve">Dans WinIBW4, il existe 3 </w:t>
      </w:r>
      <w:r>
        <w:rPr>
          <w:lang w:eastAsia="zh-CN"/>
        </w:rPr>
        <w:t xml:space="preserve">écrans de présentation </w:t>
      </w:r>
      <w:r>
        <w:rPr>
          <w:rFonts w:hint="eastAsia"/>
          <w:lang w:eastAsia="zh-CN"/>
        </w:rPr>
        <w:t xml:space="preserve">différents :</w:t>
      </w:r>
    </w:p>
    <w:p>
      <w:pPr>
        <w:pStyle w:val="ListParagraph"/>
        <w:numPr>
          <w:ilvl w:val="0"/>
          <w:numId w:val="31"/>
        </w:numPr>
        <w:rPr>
          <w:lang w:eastAsia="zh-CN"/>
        </w:rPr>
      </w:pPr>
      <w:r>
        <w:rPr>
          <w:rFonts w:hint="eastAsia"/>
          <w:lang w:eastAsia="zh-CN"/>
        </w:rPr>
        <w:t xml:space="preserve">Présentation complète</w:t>
      </w:r>
    </w:p>
    <w:p>
      <w:pPr>
        <w:pStyle w:val="ListParagraph"/>
        <w:numPr>
          <w:ilvl w:val="0"/>
          <w:numId w:val="31"/>
        </w:numPr>
        <w:rPr>
          <w:lang w:eastAsia="zh-CN"/>
        </w:rPr>
      </w:pPr>
      <w:r>
        <w:rPr>
          <w:lang w:eastAsia="zh-CN"/>
        </w:rPr>
        <w:t xml:space="preserve">Brève présentation</w:t>
      </w:r>
    </w:p>
    <w:p>
      <w:pPr>
        <w:pStyle w:val="ListParagraph"/>
        <w:numPr>
          <w:ilvl w:val="0"/>
          <w:numId w:val="31"/>
        </w:numPr>
        <w:rPr>
          <w:lang w:eastAsia="zh-CN"/>
        </w:rPr>
      </w:pPr>
      <w:r>
        <w:rPr>
          <w:lang w:eastAsia="zh-CN"/>
        </w:rPr>
        <w:t xml:space="preserve">Déduplication </w:t>
      </w:r>
    </w:p>
    <w:p>
      <w:pPr>
        <w:rPr>
          <w:lang w:eastAsia="zh-CN"/>
        </w:rPr>
      </w:pPr>
      <w:r>
        <w:rPr>
          <w:szCs w:val="22"/>
        </w:rPr>
        <w:t xml:space="preserve">Les structures de </w:t>
      </w:r>
      <w:r w:rsidRPr="00794B9E">
        <w:rPr>
          <w:szCs w:val="22"/>
        </w:rPr>
        <w:t xml:space="preserve">ces écrans (</w:t>
      </w:r>
      <w:r>
        <w:rPr>
          <w:szCs w:val="22"/>
        </w:rPr>
        <w:t xml:space="preserve">comme la </w:t>
      </w:r>
      <w:r w:rsidRPr="00794B9E">
        <w:rPr>
          <w:szCs w:val="22"/>
        </w:rPr>
        <w:t xml:space="preserve">plupart des autres écrans de </w:t>
      </w:r>
      <w:r>
        <w:rPr>
          <w:szCs w:val="22"/>
        </w:rPr>
        <w:t xml:space="preserve">WinIBW4</w:t>
      </w:r>
      <w:r w:rsidRPr="00794B9E">
        <w:rPr>
          <w:szCs w:val="22"/>
        </w:rPr>
        <w:t xml:space="preserve">) </w:t>
      </w:r>
      <w:r>
        <w:rPr>
          <w:szCs w:val="22"/>
        </w:rPr>
        <w:t xml:space="preserve">sont </w:t>
      </w:r>
      <w:r w:rsidRPr="00794B9E">
        <w:rPr>
          <w:szCs w:val="22"/>
        </w:rPr>
        <w:t xml:space="preserve">définies dans des fichiers dits "modèles" du système distant (CBS ou LBS) et sont converties en </w:t>
      </w:r>
      <w:r>
        <w:rPr>
          <w:szCs w:val="22"/>
        </w:rPr>
        <w:t xml:space="preserve">une </w:t>
      </w:r>
      <w:r>
        <w:rPr>
          <w:szCs w:val="22"/>
        </w:rPr>
        <w:t xml:space="preserve">page </w:t>
      </w:r>
      <w:r w:rsidRPr="00794B9E">
        <w:rPr>
          <w:szCs w:val="22"/>
        </w:rPr>
        <w:t xml:space="preserve">HMTL </w:t>
      </w:r>
      <w:r>
        <w:rPr>
          <w:szCs w:val="22"/>
        </w:rPr>
        <w:t xml:space="preserve">avec des données réelles </w:t>
      </w:r>
      <w:r w:rsidRPr="00794B9E">
        <w:rPr>
          <w:szCs w:val="22"/>
        </w:rPr>
        <w:t xml:space="preserve">par </w:t>
      </w:r>
      <w:r>
        <w:rPr>
          <w:szCs w:val="22"/>
        </w:rPr>
        <w:t xml:space="preserve">WinIBW4</w:t>
      </w:r>
      <w:r w:rsidRPr="00794B9E">
        <w:rPr>
          <w:szCs w:val="22"/>
        </w:rPr>
        <w:t xml:space="preserve">.</w:t>
      </w:r>
    </w:p>
    <w:p>
      <w:pPr>
        <w:pStyle w:val="Heading2"/>
      </w:pPr>
      <w:bookmarkStart w:name="_Toc157780863" w:id="172"/>
      <w:r>
        <w:rPr>
          <w:rFonts w:hint="eastAsia"/>
        </w:rPr>
        <w:t xml:space="preserve">Présentation complète</w:t>
      </w:r>
      <w:bookmarkEnd w:id="172"/>
    </w:p>
    <w:p>
      <w:pPr>
        <w:rPr>
          <w:szCs w:val="22"/>
        </w:rPr>
      </w:pPr>
      <w:r w:rsidRPr="00794B9E">
        <w:rPr>
          <w:szCs w:val="22"/>
        </w:rPr>
        <w:t xml:space="preserve">La présentation complète est un terme qui fait référence </w:t>
      </w:r>
      <w:r>
        <w:rPr>
          <w:szCs w:val="22"/>
        </w:rPr>
        <w:t xml:space="preserve">à un écran présentant les aspects suivants :</w:t>
      </w:r>
    </w:p>
    <w:p>
      <w:pPr>
        <w:pStyle w:val="ListParagraph"/>
        <w:numPr>
          <w:ilvl w:val="0"/>
          <w:numId w:val="32"/>
        </w:numPr>
        <w:rPr>
          <w:szCs w:val="22"/>
        </w:rPr>
      </w:pPr>
      <w:r w:rsidRPr="00597472">
        <w:rPr>
          <w:szCs w:val="22"/>
        </w:rPr>
        <w:t xml:space="preserve">l'écran affichant </w:t>
      </w:r>
      <w:r>
        <w:rPr>
          <w:szCs w:val="22"/>
        </w:rPr>
        <w:t xml:space="preserve">une </w:t>
      </w:r>
      <w:r w:rsidRPr="00597472">
        <w:rPr>
          <w:szCs w:val="22"/>
        </w:rPr>
        <w:t xml:space="preserve">seule notice bibliographique dans le </w:t>
      </w:r>
      <w:r w:rsidRPr="00597472">
        <w:rPr>
          <w:szCs w:val="22"/>
        </w:rPr>
        <w:t xml:space="preserve">format de </w:t>
      </w:r>
      <w:r w:rsidRPr="00597472">
        <w:rPr>
          <w:szCs w:val="22"/>
        </w:rPr>
        <w:t xml:space="preserve">présentation sélectionné ;</w:t>
      </w:r>
    </w:p>
    <w:p>
      <w:pPr>
        <w:pStyle w:val="ListParagraph"/>
        <w:numPr>
          <w:ilvl w:val="0"/>
          <w:numId w:val="32"/>
        </w:numPr>
        <w:rPr>
          <w:szCs w:val="22"/>
        </w:rPr>
      </w:pPr>
      <w:r w:rsidRPr="00597472">
        <w:rPr>
          <w:szCs w:val="22"/>
        </w:rPr>
        <w:t xml:space="preserve">l'écran </w:t>
      </w:r>
      <w:r>
        <w:rPr>
          <w:szCs w:val="22"/>
        </w:rPr>
        <w:t xml:space="preserve">affichant les </w:t>
      </w:r>
      <w:r w:rsidRPr="00597472">
        <w:rPr>
          <w:szCs w:val="22"/>
        </w:rPr>
        <w:t xml:space="preserve">données de l'utilisateur, les informations de la bibliothèque, les écrans de PEB, etc. </w:t>
      </w:r>
    </w:p>
    <w:p>
      <w:pPr>
        <w:pStyle w:val="Heading3"/>
      </w:pPr>
      <w:bookmarkStart w:name="_Toc157780864" w:id="173"/>
      <w:r>
        <w:rPr>
          <w:rFonts w:hint="eastAsia"/>
        </w:rPr>
        <w:t xml:space="preserve">Copie des données</w:t>
      </w:r>
      <w:bookmarkEnd w:id="173"/>
    </w:p>
    <w:p>
      <w:pPr>
        <w:rPr>
          <w:szCs w:val="22"/>
        </w:rPr>
      </w:pPr>
      <w:r>
        <w:rPr>
          <w:szCs w:val="22"/>
        </w:rPr>
        <w:t xml:space="preserve">Un utilisateur peut </w:t>
      </w:r>
      <w:r w:rsidRPr="003851A7">
        <w:rPr>
          <w:szCs w:val="22"/>
        </w:rPr>
        <w:t xml:space="preserve">copier des données à partir d'un écran de présentation complet en sélectionnant du texte à l'aide de la souris</w:t>
      </w:r>
      <w:r>
        <w:rPr>
          <w:szCs w:val="22"/>
        </w:rPr>
        <w:t xml:space="preserve">. </w:t>
      </w:r>
      <w:r w:rsidRPr="003851A7">
        <w:rPr>
          <w:szCs w:val="22"/>
        </w:rPr>
        <w:t xml:space="preserve">Le texte est copié à l'aide de la souris en cliquant et en faisant glisser la </w:t>
      </w:r>
      <w:r w:rsidRPr="003851A7">
        <w:rPr>
          <w:szCs w:val="22"/>
        </w:rPr>
        <w:t xml:space="preserve">souris, </w:t>
      </w:r>
      <w:r w:rsidRPr="003851A7">
        <w:rPr>
          <w:szCs w:val="22"/>
        </w:rPr>
        <w:t xml:space="preserve">tout en maintenant le bouton gauche enfoncé, vers un autre endroit de </w:t>
      </w:r>
      <w:r w:rsidRPr="003851A7">
        <w:rPr>
          <w:szCs w:val="22"/>
        </w:rPr>
        <w:t xml:space="preserve">l'écran de présentation. </w:t>
      </w:r>
    </w:p>
    <w:p>
      <w:pPr>
        <w:pStyle w:val="Heading3"/>
      </w:pPr>
      <w:bookmarkStart w:name="_Toc157780865" w:id="174"/>
      <w:r w:rsidRPr="002E670D">
        <w:t xml:space="preserve">Naviguer dans et entre les </w:t>
      </w:r>
      <w:r>
        <w:t xml:space="preserve">écrans</w:t>
      </w:r>
      <w:bookmarkEnd w:id="174"/>
    </w:p>
    <w:p>
      <w:pPr>
        <w:rPr>
          <w:szCs w:val="22"/>
        </w:rPr>
      </w:pPr>
      <w:r w:rsidRPr="0039522A">
        <w:rPr>
          <w:szCs w:val="22"/>
        </w:rPr>
        <w:t xml:space="preserve">Lorsque la longueur d'un écran de présentation est supérieure à la taille de la </w:t>
      </w:r>
      <w:r w:rsidRPr="0039522A">
        <w:rPr>
          <w:szCs w:val="22"/>
        </w:rPr>
        <w:t xml:space="preserve">fenêtre </w:t>
      </w:r>
      <w:r>
        <w:rPr>
          <w:szCs w:val="22"/>
        </w:rPr>
        <w:t xml:space="preserve">principale</w:t>
      </w:r>
      <w:r w:rsidRPr="0039522A">
        <w:rPr>
          <w:szCs w:val="22"/>
        </w:rPr>
        <w:t xml:space="preserve">, une barre de défilement verticale s'affiche automatiquement. L'utilisateur peut faire défiler l'écran vers le haut </w:t>
      </w:r>
      <w:r>
        <w:rPr>
          <w:szCs w:val="22"/>
        </w:rPr>
        <w:t xml:space="preserve">ou</w:t>
      </w:r>
      <w:r w:rsidRPr="0039522A">
        <w:rPr>
          <w:szCs w:val="22"/>
        </w:rPr>
        <w:t xml:space="preserve"> vers le bas </w:t>
      </w:r>
      <w:r w:rsidRPr="0039522A">
        <w:rPr>
          <w:szCs w:val="22"/>
        </w:rPr>
        <w:t xml:space="preserve">à l'aide de cette </w:t>
      </w:r>
      <w:r w:rsidRPr="0039522A">
        <w:rPr>
          <w:szCs w:val="22"/>
        </w:rPr>
        <w:t xml:space="preserve">barre de défilement, mais il </w:t>
      </w:r>
      <w:r w:rsidRPr="0039522A">
        <w:rPr>
          <w:szCs w:val="22"/>
        </w:rPr>
        <w:t xml:space="preserve">peut également utiliser les </w:t>
      </w:r>
      <w:r w:rsidRPr="0039522A">
        <w:rPr>
          <w:szCs w:val="22"/>
        </w:rPr>
        <w:t xml:space="preserve">touches </w:t>
      </w:r>
      <w:r w:rsidRPr="0039522A">
        <w:rPr>
          <w:szCs w:val="22"/>
        </w:rPr>
        <w:t xml:space="preserve">PgUp/PgDn </w:t>
      </w:r>
      <w:r w:rsidRPr="0039522A">
        <w:rPr>
          <w:szCs w:val="22"/>
        </w:rPr>
        <w:t xml:space="preserve">ou la molette de la souris </w:t>
      </w:r>
      <w:r>
        <w:rPr>
          <w:szCs w:val="22"/>
        </w:rPr>
        <w:t xml:space="preserve">pour naviguer dans l'écran</w:t>
      </w:r>
      <w:r w:rsidRPr="0039522A">
        <w:rPr>
          <w:szCs w:val="22"/>
        </w:rPr>
        <w:t xml:space="preserve">. </w:t>
      </w:r>
    </w:p>
    <w:p>
      <w:pPr>
        <w:rPr>
          <w:szCs w:val="22"/>
        </w:rPr>
      </w:pPr>
      <w:r w:rsidRPr="0039522A">
        <w:rPr>
          <w:szCs w:val="22"/>
        </w:rPr>
        <w:t xml:space="preserve">Certains écrans de présentation, tels que les présentations complètes des notices bibliographiques d'un ensemble, permettent de naviguer vers l'avant et vers l'arrière à l'aide des </w:t>
      </w:r>
      <w:r w:rsidRPr="0039522A">
        <w:rPr>
          <w:szCs w:val="22"/>
        </w:rPr>
        <w:t xml:space="preserve">touches </w:t>
      </w:r>
      <w:r>
        <w:rPr>
          <w:szCs w:val="22"/>
        </w:rPr>
        <w:t xml:space="preserve">"Alt-Flèche </w:t>
      </w:r>
      <w:r w:rsidRPr="0039522A">
        <w:rPr>
          <w:szCs w:val="22"/>
        </w:rPr>
        <w:t xml:space="preserve">gauche</w:t>
      </w:r>
      <w:r>
        <w:rPr>
          <w:szCs w:val="22"/>
        </w:rPr>
        <w:t xml:space="preserve">" </w:t>
      </w:r>
      <w:r w:rsidRPr="0039522A">
        <w:rPr>
          <w:szCs w:val="22"/>
        </w:rPr>
        <w:t xml:space="preserve">et </w:t>
      </w:r>
      <w:r>
        <w:rPr>
          <w:szCs w:val="22"/>
        </w:rPr>
        <w:t xml:space="preserve">"</w:t>
      </w:r>
      <w:r w:rsidRPr="0039522A">
        <w:rPr>
          <w:szCs w:val="22"/>
        </w:rPr>
        <w:t xml:space="preserve">Alt-Flèche droite</w:t>
      </w:r>
      <w:r>
        <w:rPr>
          <w:szCs w:val="22"/>
        </w:rPr>
        <w:t xml:space="preserve">". Il y a </w:t>
      </w:r>
      <w:r w:rsidRPr="0039522A">
        <w:rPr>
          <w:szCs w:val="22"/>
        </w:rPr>
        <w:t xml:space="preserve">également deux boutons </w:t>
      </w:r>
      <w:r>
        <w:rPr>
          <w:szCs w:val="22"/>
        </w:rPr>
        <w:t xml:space="preserve">(avec le format triangle) présents en bas à droite de la fenêtre principale, qui ont les mêmes fonctions que les </w:t>
      </w:r>
      <w:r w:rsidRPr="0039522A">
        <w:rPr>
          <w:szCs w:val="22"/>
        </w:rPr>
        <w:t xml:space="preserve">touches </w:t>
      </w:r>
      <w:r>
        <w:rPr>
          <w:szCs w:val="22"/>
        </w:rPr>
        <w:t xml:space="preserve">'</w:t>
      </w:r>
      <w:r w:rsidRPr="0039522A">
        <w:rPr>
          <w:szCs w:val="22"/>
        </w:rPr>
        <w:t xml:space="preserve">Alt-Flèche-Gauche</w:t>
      </w:r>
      <w:r>
        <w:rPr>
          <w:szCs w:val="22"/>
        </w:rPr>
        <w:t xml:space="preserve">' </w:t>
      </w:r>
      <w:r w:rsidRPr="0039522A">
        <w:rPr>
          <w:szCs w:val="22"/>
        </w:rPr>
        <w:t xml:space="preserve">et </w:t>
      </w:r>
      <w:r>
        <w:rPr>
          <w:szCs w:val="22"/>
        </w:rPr>
        <w:t xml:space="preserve">'</w:t>
      </w:r>
      <w:r w:rsidRPr="0039522A">
        <w:rPr>
          <w:szCs w:val="22"/>
        </w:rPr>
        <w:t xml:space="preserve">Alt-Flèche-Droite</w:t>
      </w:r>
      <w:r>
        <w:rPr>
          <w:szCs w:val="22"/>
        </w:rPr>
        <w:t xml:space="preserve">' </w:t>
      </w:r>
      <w:r>
        <w:rPr>
          <w:szCs w:val="22"/>
        </w:rPr>
        <w:t xml:space="preserve">pour naviguer entre les écrans</w:t>
      </w:r>
      <w:r w:rsidRPr="0039522A">
        <w:rPr>
          <w:szCs w:val="22"/>
        </w:rPr>
        <w:t xml:space="preserve">.</w:t>
      </w:r>
    </w:p>
    <w:p>
      <w:pPr>
        <w:pStyle w:val="Heading3"/>
      </w:pPr>
      <w:bookmarkStart w:name="_Toc157780866" w:id="175"/>
      <w:r>
        <w:t xml:space="preserve">Taille de la </w:t>
      </w:r>
      <w:r w:rsidRPr="002E670D">
        <w:t xml:space="preserve">police </w:t>
      </w:r>
      <w:bookmarkEnd w:id="175"/>
    </w:p>
    <w:p>
      <w:pPr>
        <w:rPr>
          <w:rFonts w:cs="Arial"/>
          <w:color w:val="000000" w:themeColor="text1"/>
          <w:szCs w:val="22"/>
        </w:rPr>
      </w:pPr>
      <w:r>
        <w:rPr>
          <w:szCs w:val="22"/>
        </w:rPr>
        <w:t xml:space="preserve">La taille de la police de la présentation complète est définie comme la valeur de la </w:t>
      </w:r>
      <w:r>
        <w:rPr>
          <w:szCs w:val="22"/>
        </w:rPr>
        <w:t xml:space="preserve">préférence </w:t>
      </w:r>
      <w:r>
        <w:rPr>
          <w:szCs w:val="22"/>
        </w:rPr>
        <w:t xml:space="preserve">"</w:t>
      </w:r>
      <w:r w:rsidRPr="00B916C2">
        <w:rPr>
          <w:szCs w:val="22"/>
        </w:rPr>
        <w:t xml:space="preserve">prefs.mainWindow.fontSize</w:t>
      </w:r>
      <w:r>
        <w:rPr>
          <w:szCs w:val="22"/>
        </w:rPr>
        <w:t xml:space="preserve">" dans le fichier "setup.txt" par défaut lors de l'</w:t>
      </w:r>
      <w:r w:rsidRPr="00FE1B13">
        <w:rPr>
          <w:szCs w:val="22"/>
        </w:rPr>
        <w:t xml:space="preserve">installation de </w:t>
      </w:r>
      <w:r>
        <w:rPr>
          <w:szCs w:val="22"/>
        </w:rPr>
        <w:t xml:space="preserve">WinIBW4. </w:t>
      </w:r>
      <w:r>
        <w:rPr>
          <w:szCs w:val="22"/>
        </w:rPr>
        <w:t xml:space="preserve">Cette taille peut être modifiée </w:t>
      </w:r>
      <w:r w:rsidRPr="00FE1B13">
        <w:rPr>
          <w:szCs w:val="22"/>
        </w:rPr>
        <w:t xml:space="preserve">dans WinIBW4 </w:t>
      </w:r>
      <w:r>
        <w:rPr>
          <w:szCs w:val="22"/>
        </w:rPr>
        <w:t xml:space="preserve">et stockée dans </w:t>
      </w:r>
      <w:r w:rsidRPr="00FE1B13">
        <w:rPr>
          <w:szCs w:val="22"/>
        </w:rPr>
        <w:t xml:space="preserve">le </w:t>
      </w:r>
      <w:r w:rsidRPr="00FE1B13">
        <w:rPr>
          <w:szCs w:val="22"/>
        </w:rPr>
        <w:t xml:space="preserve">fichier </w:t>
      </w:r>
      <w:r w:rsidRPr="00FE1B13">
        <w:rPr>
          <w:rFonts w:cs="Arial"/>
          <w:szCs w:val="22"/>
        </w:rPr>
        <w:t xml:space="preserve">"</w:t>
      </w:r>
      <w:r w:rsidRPr="00FE1B13">
        <w:rPr>
          <w:rFonts w:cs="Arial"/>
          <w:i/>
          <w:color w:val="000000" w:themeColor="text1"/>
          <w:szCs w:val="22"/>
          <w:highlight w:val="white"/>
        </w:rPr>
        <w:t xml:space="preserve">OCLC-WinIBW4\Prefs</w:t>
      </w:r>
      <w:r w:rsidRPr="00FE1B13">
        <w:rPr>
          <w:szCs w:val="22"/>
        </w:rPr>
        <w:t xml:space="preserve">'</w:t>
      </w:r>
      <w:r>
        <w:rPr>
          <w:szCs w:val="22"/>
        </w:rPr>
        <w:t xml:space="preserve">user_Prefs</w:t>
      </w:r>
      <w:r w:rsidRPr="00FE1B13">
        <w:rPr>
          <w:szCs w:val="22"/>
        </w:rPr>
        <w:t xml:space="preserve">.txt" </w:t>
      </w:r>
      <w:r w:rsidRPr="00FE1B13">
        <w:rPr>
          <w:rFonts w:cs="Arial"/>
          <w:color w:val="000000" w:themeColor="text1"/>
          <w:szCs w:val="22"/>
        </w:rPr>
        <w:t xml:space="preserve">sous l'</w:t>
      </w:r>
      <w:r>
        <w:rPr>
          <w:rFonts w:cs="Arial"/>
          <w:color w:val="000000" w:themeColor="text1"/>
          <w:szCs w:val="22"/>
        </w:rPr>
        <w:t xml:space="preserve">emplacement du </w:t>
      </w:r>
      <w:r w:rsidRPr="00FE1B13">
        <w:rPr>
          <w:rFonts w:cs="Arial"/>
          <w:color w:val="000000" w:themeColor="text1"/>
          <w:szCs w:val="22"/>
        </w:rPr>
        <w:t xml:space="preserve">profil de l'utilisateur</w:t>
      </w:r>
      <w:r>
        <w:rPr>
          <w:rFonts w:cs="Arial"/>
          <w:color w:val="000000" w:themeColor="text1"/>
          <w:szCs w:val="22"/>
        </w:rPr>
        <w:t xml:space="preserve">, voir la section </w:t>
      </w:r>
      <w:r>
        <w:rPr>
          <w:rFonts w:cs="Arial"/>
          <w:color w:val="000000" w:themeColor="text1"/>
          <w:szCs w:val="22"/>
        </w:rPr>
        <w:fldChar w:fldCharType="begin"/>
      </w:r>
      <w:r>
        <w:rPr>
          <w:rFonts w:cs="Arial"/>
          <w:color w:val="000000" w:themeColor="text1"/>
          <w:szCs w:val="22"/>
        </w:rPr>
        <w:instrText xml:space="preserve"> REF _Ref494732591 \r \h </w:instrText>
      </w:r>
      <w:r>
        <w:rPr>
          <w:rFonts w:cs="Arial"/>
          <w:color w:val="000000" w:themeColor="text1"/>
          <w:szCs w:val="22"/>
        </w:rPr>
      </w:r>
      <w:r>
        <w:rPr>
          <w:rFonts w:cs="Arial"/>
          <w:color w:val="000000" w:themeColor="text1"/>
          <w:szCs w:val="22"/>
        </w:rPr>
        <w:fldChar w:fldCharType="separate"/>
      </w:r>
      <w:r>
        <w:rPr>
          <w:rFonts w:cs="Arial"/>
          <w:color w:val="000000" w:themeColor="text1"/>
          <w:szCs w:val="22"/>
          <w:cs/>
        </w:rPr>
        <w:t xml:space="preserve">‎</w:t>
      </w:r>
      <w:r>
        <w:rPr>
          <w:rFonts w:cs="Arial"/>
          <w:color w:val="000000" w:themeColor="text1"/>
          <w:szCs w:val="22"/>
        </w:rPr>
        <w:t xml:space="preserve">4.2.5</w:t>
      </w:r>
      <w:r>
        <w:rPr>
          <w:rFonts w:cs="Arial"/>
          <w:color w:val="000000" w:themeColor="text1"/>
          <w:szCs w:val="22"/>
        </w:rPr>
        <w:fldChar w:fldCharType="end"/>
      </w:r>
      <w:r>
        <w:rPr>
          <w:rFonts w:cs="Arial"/>
          <w:color w:val="000000" w:themeColor="text1"/>
          <w:szCs w:val="22"/>
        </w:rPr>
        <w:t xml:space="preserve"> pour plus de détails à ce sujet.</w:t>
      </w:r>
    </w:p>
    <w:p>
      <w:pPr>
        <w:pStyle w:val="Heading3"/>
      </w:pPr>
      <w:bookmarkStart w:name="_Ref495393209" w:id="176"/>
      <w:bookmarkStart w:name="_Toc157780867" w:id="177"/>
      <w:r w:rsidRPr="002E670D">
        <w:t xml:space="preserve">Coloration de la syntaxe</w:t>
      </w:r>
      <w:bookmarkEnd w:id="176"/>
      <w:bookmarkEnd w:id="177"/>
    </w:p>
    <w:p>
      <w:pPr>
        <w:rPr>
          <w:rFonts w:ascii="Lucida Console" w:hAnsi="Lucida Console" w:cs="Consolas"/>
          <w:sz w:val="16"/>
          <w:szCs w:val="16"/>
        </w:rPr>
      </w:pPr>
      <w:r>
        <w:rPr>
          <w:rFonts w:hint="eastAsia"/>
        </w:rPr>
        <w:t xml:space="preserve">Coloration de </w:t>
      </w:r>
      <w:r>
        <w:t xml:space="preserve">la </w:t>
      </w:r>
      <w:r>
        <w:rPr>
          <w:rFonts w:hint="eastAsia"/>
        </w:rPr>
        <w:t xml:space="preserve">syntaxe </w:t>
      </w:r>
      <w:r>
        <w:t xml:space="preserve">pour la présentation complète </w:t>
      </w:r>
      <w:r w:rsidR="00C605D8">
        <w:t xml:space="preserve">(voir section </w:t>
      </w:r>
      <w:r w:rsidR="00C605D8">
        <w:fldChar w:fldCharType="begin"/>
      </w:r>
      <w:r w:rsidR="00C605D8">
        <w:instrText xml:space="preserve"> REF _Ref72262119 \r \h </w:instrText>
      </w:r>
      <w:r w:rsidR="00C605D8">
        <w:fldChar w:fldCharType="separate"/>
      </w:r>
      <w:r w:rsidR="00C605D8">
        <w:t xml:space="preserve">4.3.1</w:t>
      </w:r>
      <w:r w:rsidR="00C605D8">
        <w:fldChar w:fldCharType="end"/>
      </w:r>
      <w:r w:rsidR="00C605D8">
        <w:t xml:space="preserve"> sur la manière de définir </w:t>
      </w:r>
      <w:r w:rsidR="00B32AA6">
        <w:t xml:space="preserve">les </w:t>
      </w:r>
      <w:r w:rsidR="00C605D8">
        <w:t xml:space="preserve">préférences pour les </w:t>
      </w:r>
      <w:r w:rsidR="00C605D8">
        <w:t xml:space="preserve">couleurs</w:t>
      </w:r>
      <w:r w:rsidR="00C605D8">
        <w:rPr>
          <w:rFonts w:hint="eastAsia"/>
        </w:rPr>
        <w:t xml:space="preserve"> syntaxiques </w:t>
      </w:r>
      <w:r w:rsidR="00C605D8">
        <w:t xml:space="preserve">sur le serveur) </w:t>
      </w:r>
      <w:r>
        <w:rPr>
          <w:rFonts w:hint="eastAsia"/>
        </w:rPr>
        <w:t xml:space="preserve">peut être spécifiée pour chaque format de présentation pris en charge </w:t>
      </w:r>
      <w:r>
        <w:t xml:space="preserve">et est définie dans le format suivant :</w:t>
      </w:r>
      <w:r>
        <w:br/>
      </w:r>
      <w:r w:rsidRPr="004410F0">
        <w:rPr>
          <w:rFonts w:ascii="Courier New" w:hAnsi="Courier New" w:cs="Courier New"/>
          <w:sz w:val="16"/>
          <w:szCs w:val="16"/>
        </w:rPr>
        <w:t xml:space="preserve">prefs.presentation.syntaxColor.&lt;cataloguingFormat&gt;.regexFormatPair = &lt;regex&gt; @@@@@@@@@@ </w:t>
      </w:r>
      <w:r w:rsidRPr="004410F0">
        <w:rPr>
          <w:rFonts w:ascii="Courier New" w:hAnsi="Courier New" w:cs="Courier New"/>
          <w:sz w:val="16"/>
          <w:szCs w:val="16"/>
        </w:rPr>
        <w:t xml:space="preserve">&lt;format&gt;</w:t>
      </w:r>
    </w:p>
    <w:p>
      <w:r>
        <w:t xml:space="preserve">&lt;cataloguingFormat&gt; </w:t>
      </w:r>
      <w:r>
        <w:rPr>
          <w:rFonts w:hint="eastAsia"/>
        </w:rPr>
        <w:t xml:space="preserve">est </w:t>
      </w:r>
      <w:r>
        <w:t xml:space="preserve">le format de présentation complet pour lequel l'expression régulière est définie.</w:t>
      </w:r>
    </w:p>
    <w:p>
      <w:pPr>
        <w:rPr>
          <w:rFonts w:ascii="Courier New" w:hAnsi="Courier New" w:cs="Courier New"/>
          <w:sz w:val="18"/>
          <w:szCs w:val="18"/>
        </w:rPr>
      </w:pPr>
      <w:r>
        <w:t xml:space="preserve">&lt;regex&gt; est une expression régulière. Si elle est trouvée, elle sera remplacée par une chaîne de format définie dans &lt;format&gt;. Par exemple, les 2 paramètres suivants sont valides pour la </w:t>
      </w:r>
      <w:r>
        <w:rPr>
          <w:rFonts w:hint="eastAsia"/>
        </w:rPr>
        <w:t xml:space="preserve">coloration syntaxique de </w:t>
      </w:r>
      <w:r>
        <w:t xml:space="preserve">la présentation complète :</w:t>
      </w:r>
      <w:r>
        <w:br/>
      </w:r>
      <w:r w:rsidRPr="004410F0">
        <w:rPr>
          <w:rFonts w:ascii="Courier New" w:hAnsi="Courier New" w:cs="Courier New"/>
          <w:sz w:val="18"/>
          <w:szCs w:val="18"/>
        </w:rPr>
        <w:t xml:space="preserve">prefs.presentation.syntaxColor.D.regexFormatPair </w:t>
      </w:r>
      <w:r w:rsidRPr="004410F0">
        <w:rPr>
          <w:rFonts w:ascii="Courier New" w:hAnsi="Courier New" w:cs="Courier New"/>
          <w:sz w:val="18"/>
          <w:szCs w:val="18"/>
        </w:rPr>
        <w:t xml:space="preserve">= (.+ ?)(?:&lt;[</w:t>
      </w:r>
      <w:r w:rsidRPr="004410F0">
        <w:rPr>
          <w:rFonts w:ascii="Courier New" w:hAnsi="Courier New" w:cs="Courier New"/>
          <w:sz w:val="18"/>
          <w:szCs w:val="18"/>
        </w:rPr>
        <w:t xml:space="preserve">bB</w:t>
      </w:r>
      <w:r w:rsidRPr="004410F0">
        <w:rPr>
          <w:rFonts w:ascii="Courier New" w:hAnsi="Courier New" w:cs="Courier New"/>
          <w:sz w:val="18"/>
          <w:szCs w:val="18"/>
        </w:rPr>
        <w:t xml:space="preserve">][</w:t>
      </w:r>
      <w:r w:rsidRPr="004410F0">
        <w:rPr>
          <w:rFonts w:ascii="Courier New" w:hAnsi="Courier New" w:cs="Courier New"/>
          <w:sz w:val="18"/>
          <w:szCs w:val="18"/>
        </w:rPr>
        <w:t xml:space="preserve">rR</w:t>
      </w:r>
      <w:r w:rsidRPr="004410F0">
        <w:rPr>
          <w:rFonts w:ascii="Courier New" w:hAnsi="Courier New" w:cs="Courier New"/>
          <w:sz w:val="18"/>
          <w:szCs w:val="18"/>
        </w:rPr>
        <w:t xml:space="preserve">]&gt;) @@@@@@@@@@ &lt;div style="direction : </w:t>
      </w:r>
      <w:r w:rsidRPr="004410F0">
        <w:rPr>
          <w:rFonts w:ascii="Courier New" w:hAnsi="Courier New" w:cs="Courier New"/>
          <w:sz w:val="18"/>
          <w:szCs w:val="18"/>
        </w:rPr>
        <w:t xml:space="preserve">ltr</w:t>
      </w:r>
      <w:r w:rsidRPr="004410F0">
        <w:rPr>
          <w:rFonts w:ascii="Courier New" w:hAnsi="Courier New" w:cs="Courier New"/>
          <w:sz w:val="18"/>
          <w:szCs w:val="18"/>
        </w:rPr>
        <w:t xml:space="preserve">"&gt;$1&lt;/div&gt;</w:t>
      </w:r>
    </w:p>
    <w:p>
      <w:pPr>
        <w:rPr>
          <w:rFonts w:ascii="Courier New" w:hAnsi="Courier New" w:cs="Courier New"/>
        </w:rPr>
      </w:pPr>
      <w:r w:rsidRPr="004410F0">
        <w:rPr>
          <w:rFonts w:ascii="Courier New" w:hAnsi="Courier New" w:cs="Courier New"/>
          <w:sz w:val="18"/>
          <w:szCs w:val="18"/>
        </w:rPr>
        <w:t xml:space="preserve">prefs.presentation.syntaxColor.P.regexFormatPair </w:t>
      </w:r>
      <w:r w:rsidRPr="004410F0">
        <w:rPr>
          <w:rFonts w:ascii="Courier New" w:hAnsi="Courier New" w:cs="Courier New"/>
          <w:sz w:val="18"/>
          <w:szCs w:val="18"/>
        </w:rPr>
        <w:t xml:space="preserve">= (\xc6\x92[a-zA-Z0-9]) @@@@@@@@@@ &lt;span style="color:339966"&gt;$0&lt;/span&gt;</w:t>
      </w:r>
    </w:p>
    <w:p>
      <w:r>
        <w:t xml:space="preserve">Il peut y avoir plusieurs valeurs pour le même format </w:t>
      </w:r>
      <w:r w:rsidRPr="00121F5C">
        <w:rPr>
          <w:szCs w:val="22"/>
        </w:rPr>
        <w:t xml:space="preserve">'</w:t>
      </w:r>
      <w:r w:rsidRPr="00121F5C">
        <w:rPr>
          <w:rFonts w:ascii="Lucida Console" w:hAnsi="Lucida Console" w:cs="Consolas"/>
          <w:szCs w:val="22"/>
        </w:rPr>
        <w:t xml:space="preserve">prefs.presentation.syntaxColor.&lt;cataloguingFormat&gt;.</w:t>
      </w:r>
      <w:r w:rsidRPr="00121F5C">
        <w:rPr>
          <w:rFonts w:ascii="Lucida Console" w:hAnsi="Lucida Console" w:cs="Consolas"/>
          <w:szCs w:val="22"/>
        </w:rPr>
        <w:t xml:space="preserve">regexFormatPair</w:t>
      </w:r>
      <w:r>
        <w:rPr>
          <w:rFonts w:hint="eastAsia"/>
        </w:rPr>
        <w:t xml:space="preserve">' </w:t>
      </w:r>
    </w:p>
    <w:p>
      <w:pPr>
        <w:rPr>
          <w:rFonts w:ascii="Lucida Console" w:hAnsi="Lucida Console"/>
          <w:sz w:val="18"/>
          <w:szCs w:val="18"/>
        </w:rPr>
      </w:pPr>
      <w:r>
        <w:t xml:space="preserve">par exemple :</w:t>
      </w:r>
      <w:r>
        <w:br/>
      </w:r>
      <w:r w:rsidRPr="004410F0">
        <w:rPr>
          <w:rFonts w:ascii="Courier New" w:hAnsi="Courier New" w:cs="Courier New"/>
          <w:sz w:val="18"/>
          <w:szCs w:val="18"/>
        </w:rPr>
        <w:t xml:space="preserve">prefs.presentation.syntaxColor.P.regexFormatPair </w:t>
      </w:r>
      <w:r w:rsidRPr="004410F0">
        <w:rPr>
          <w:rFonts w:ascii="Courier New" w:hAnsi="Courier New" w:cs="Courier New"/>
          <w:sz w:val="18"/>
          <w:szCs w:val="18"/>
        </w:rPr>
        <w:t xml:space="preserve">= (\xc6\x92[a-zA-Z0-9]) @@@@@@@@@@ &lt;span style="color:339966"&gt;$0&lt;/span&gt;</w:t>
      </w:r>
      <w:r w:rsidRPr="004410F0">
        <w:rPr>
          <w:rFonts w:ascii="Courier New" w:hAnsi="Courier New" w:cs="Courier New"/>
          <w:sz w:val="18"/>
          <w:szCs w:val="18"/>
        </w:rPr>
        <w:br/>
      </w:r>
      <w:r w:rsidRPr="004410F0">
        <w:rPr>
          <w:rFonts w:ascii="Courier New" w:hAnsi="Courier New" w:cs="Courier New"/>
          <w:sz w:val="18"/>
          <w:szCs w:val="18"/>
        </w:rPr>
        <w:t xml:space="preserve">prefs.presentation.syntaxColor.P.regexFormatPair </w:t>
      </w:r>
      <w:r w:rsidRPr="004410F0">
        <w:rPr>
          <w:rFonts w:ascii="Courier New" w:hAnsi="Courier New" w:cs="Courier New"/>
          <w:sz w:val="18"/>
          <w:szCs w:val="18"/>
        </w:rPr>
        <w:t xml:space="preserve">= (.+ ?)(?:&lt;[</w:t>
      </w:r>
      <w:r w:rsidRPr="004410F0">
        <w:rPr>
          <w:rFonts w:ascii="Courier New" w:hAnsi="Courier New" w:cs="Courier New"/>
          <w:sz w:val="18"/>
          <w:szCs w:val="18"/>
        </w:rPr>
        <w:t xml:space="preserve">bB</w:t>
      </w:r>
      <w:r w:rsidRPr="004410F0">
        <w:rPr>
          <w:rFonts w:ascii="Courier New" w:hAnsi="Courier New" w:cs="Courier New"/>
          <w:sz w:val="18"/>
          <w:szCs w:val="18"/>
        </w:rPr>
        <w:t xml:space="preserve">][</w:t>
      </w:r>
      <w:r w:rsidRPr="004410F0">
        <w:rPr>
          <w:rFonts w:ascii="Courier New" w:hAnsi="Courier New" w:cs="Courier New"/>
          <w:sz w:val="18"/>
          <w:szCs w:val="18"/>
        </w:rPr>
        <w:t xml:space="preserve">rR</w:t>
      </w:r>
      <w:r w:rsidRPr="004410F0">
        <w:rPr>
          <w:rFonts w:ascii="Courier New" w:hAnsi="Courier New" w:cs="Courier New"/>
          <w:sz w:val="18"/>
          <w:szCs w:val="18"/>
        </w:rPr>
        <w:t xml:space="preserve">]&gt;) @@@@@@@@@@ &lt;div style="direction : </w:t>
      </w:r>
      <w:r w:rsidRPr="004410F0">
        <w:rPr>
          <w:rFonts w:ascii="Courier New" w:hAnsi="Courier New" w:cs="Courier New"/>
          <w:sz w:val="18"/>
          <w:szCs w:val="18"/>
        </w:rPr>
        <w:t xml:space="preserve">ltr</w:t>
      </w:r>
      <w:r w:rsidRPr="004410F0">
        <w:rPr>
          <w:rFonts w:ascii="Courier New" w:hAnsi="Courier New" w:cs="Courier New"/>
          <w:sz w:val="18"/>
          <w:szCs w:val="18"/>
        </w:rPr>
        <w:t xml:space="preserve">"&gt;$1&lt;/div&gt;</w:t>
      </w:r>
    </w:p>
    <w:p>
      <w:r>
        <w:t xml:space="preserve">Cela signifie que </w:t>
      </w:r>
      <w:r>
        <w:t xml:space="preserve">ces deux </w:t>
      </w:r>
      <w:r>
        <w:t xml:space="preserve">paires seront exécutées sur la présentation complète lorsqu'elle est dans le format de catalogage "P".</w:t>
      </w:r>
    </w:p>
    <w:p>
      <w:r>
        <w:t xml:space="preserve">Un utilisateur peut spécifier sa propre paire de format regex dans le fichier 'user_Prefs.txt' pour ses propres besoins (la </w:t>
      </w:r>
      <w:r w:rsidRPr="00121F5C">
        <w:rPr>
          <w:rFonts w:ascii="Lucida Console" w:hAnsi="Lucida Console"/>
          <w:sz w:val="18"/>
          <w:szCs w:val="18"/>
        </w:rPr>
        <w:t xml:space="preserve">paire </w:t>
      </w:r>
      <w:r>
        <w:t xml:space="preserve">'</w:t>
      </w:r>
      <w:r w:rsidRPr="00121F5C">
        <w:rPr>
          <w:rFonts w:ascii="Lucida Console" w:hAnsi="Lucida Console"/>
          <w:sz w:val="18"/>
          <w:szCs w:val="18"/>
        </w:rPr>
        <w:t xml:space="preserve">prefs.presentation.syntaxColor.P.regexFormatPair</w:t>
      </w:r>
      <w:r>
        <w:rPr>
          <w:rFonts w:ascii="Lucida Console" w:hAnsi="Lucida Console"/>
          <w:sz w:val="18"/>
          <w:szCs w:val="18"/>
        </w:rPr>
        <w:t xml:space="preserve">' </w:t>
      </w:r>
      <w:r>
        <w:t xml:space="preserve">ne figure pas dans la boîte de dialogue des préférences, mais uniquement dans 'setup.txt' et 'user_Prefs.txt'). </w:t>
      </w:r>
    </w:p>
    <w:p>
      <w:pPr>
        <w:rPr>
          <w:rFonts w:ascii="Lucida Console" w:hAnsi="Lucida Console" w:cs="Consolas"/>
          <w:sz w:val="16"/>
          <w:szCs w:val="16"/>
        </w:rPr>
      </w:pPr>
      <w:r>
        <w:t xml:space="preserve">Si un même </w:t>
      </w:r>
      <w:r w:rsidRPr="004410F0">
        <w:rPr>
          <w:rFonts w:ascii="Courier New" w:hAnsi="Courier New" w:cs="Courier New"/>
          <w:sz w:val="16"/>
          <w:szCs w:val="16"/>
        </w:rPr>
        <w:t xml:space="preserve">'prefs.presentation.syntaxColor.&lt;cataloguingFormat&gt;.regexFormatPair = &lt;regex</w:t>
      </w:r>
      <w:r>
        <w:rPr>
          <w:rFonts w:ascii="Lucida Console" w:hAnsi="Lucida Console" w:cs="Consolas"/>
          <w:sz w:val="16"/>
          <w:szCs w:val="16"/>
        </w:rPr>
        <w:t xml:space="preserve">&gt;' est utilisé, il est possible d'obtenir des informations sur le contenu de la page. </w:t>
      </w:r>
    </w:p>
    <w:p>
      <w:r>
        <w:t xml:space="preserve">se trouve à la fois dans 'setup.txt' et dans 'user_Prefs.txt' avec une valeur différente, c'est la définition dans 'user_Prefs.txt' qui s'appliquera. </w:t>
      </w:r>
    </w:p>
    <w:p>
      <w:pPr>
        <w:pStyle w:val="Heading3"/>
      </w:pPr>
      <w:bookmarkStart w:name="_Toc157780868" w:id="178"/>
      <w:r w:rsidRPr="0021566F">
        <w:rPr>
          <w:rFonts w:hint="eastAsia"/>
        </w:rPr>
        <w:t xml:space="preserve">Liens</w:t>
      </w:r>
      <w:bookmarkEnd w:id="178"/>
    </w:p>
    <w:p>
      <w:pPr>
        <w:rPr>
          <w:szCs w:val="22"/>
        </w:rPr>
      </w:pPr>
      <w:r w:rsidRPr="0021566F">
        <w:rPr>
          <w:szCs w:val="22"/>
        </w:rPr>
        <w:t xml:space="preserve">Lorsque les données bibliographiques contiennent des liens vers d'autres données bibliographiques, le fait de cliquer sur ces liens demande à </w:t>
      </w:r>
      <w:r>
        <w:rPr>
          <w:szCs w:val="22"/>
        </w:rPr>
        <w:t xml:space="preserve">WinIBW4 </w:t>
      </w:r>
      <w:r w:rsidRPr="0021566F">
        <w:rPr>
          <w:szCs w:val="22"/>
        </w:rPr>
        <w:t xml:space="preserve">de récupérer et d'afficher ces données. </w:t>
      </w:r>
    </w:p>
    <w:p>
      <w:pPr>
        <w:rPr>
          <w:szCs w:val="22"/>
        </w:rPr>
      </w:pPr>
      <w:r w:rsidRPr="0021566F">
        <w:rPr>
          <w:szCs w:val="22"/>
        </w:rPr>
        <w:t xml:space="preserve">Une présentation peut également contenir des liens HTML. En cliquant sur un tel lien, la page ciblée sera ouverte par le navigateur web standard de la machine concernée.</w:t>
      </w:r>
    </w:p>
    <w:p w:rsidR="005C7E4D" w:rsidP="005C7E4D" w:rsidRDefault="005C7E4D" w14:paraId="534C3EA4" w14:textId="77777777">
      <w:pPr>
        <w:rPr>
          <w:szCs w:val="22"/>
        </w:rPr>
      </w:pPr>
    </w:p>
    <w:p>
      <w:pPr>
        <w:pStyle w:val="Heading2"/>
      </w:pPr>
      <w:bookmarkStart w:name="_Toc157780869" w:id="179"/>
      <w:r>
        <w:rPr>
          <w:rFonts w:hint="eastAsia"/>
        </w:rPr>
        <w:t xml:space="preserve">Brève présentation</w:t>
      </w:r>
      <w:bookmarkEnd w:id="179"/>
    </w:p>
    <w:p>
      <w:pPr>
        <w:rPr>
          <w:szCs w:val="22"/>
        </w:rPr>
      </w:pPr>
      <w:r w:rsidRPr="007669B3">
        <w:rPr>
          <w:szCs w:val="22"/>
        </w:rPr>
        <w:t xml:space="preserve">Les écrans de présentation courts contiennent un </w:t>
      </w:r>
      <w:r>
        <w:rPr>
          <w:szCs w:val="22"/>
        </w:rPr>
        <w:t xml:space="preserve">contrôle de </w:t>
      </w:r>
      <w:r w:rsidRPr="007669B3">
        <w:rPr>
          <w:szCs w:val="22"/>
        </w:rPr>
        <w:t xml:space="preserve">liste</w:t>
      </w:r>
      <w:r w:rsidRPr="007669B3">
        <w:rPr>
          <w:szCs w:val="22"/>
        </w:rPr>
        <w:t xml:space="preserve">. En </w:t>
      </w:r>
      <w:r>
        <w:rPr>
          <w:szCs w:val="22"/>
        </w:rPr>
        <w:t xml:space="preserve">voici quelques </w:t>
      </w:r>
      <w:r w:rsidRPr="007669B3">
        <w:rPr>
          <w:szCs w:val="22"/>
        </w:rPr>
        <w:t xml:space="preserve">exemples :</w:t>
      </w:r>
    </w:p>
    <w:p>
      <w:pPr>
        <w:pStyle w:val="ListParagraph"/>
        <w:numPr>
          <w:ilvl w:val="0"/>
          <w:numId w:val="33"/>
        </w:numPr>
        <w:rPr>
          <w:szCs w:val="22"/>
        </w:rPr>
      </w:pPr>
      <w:r w:rsidRPr="006F7BB6">
        <w:rPr>
          <w:szCs w:val="22"/>
        </w:rPr>
        <w:t xml:space="preserve">l'écran de présentation court montrant un ensemble de données bibliographiques après une </w:t>
      </w:r>
      <w:r w:rsidRPr="006F7BB6">
        <w:rPr>
          <w:szCs w:val="22"/>
        </w:rPr>
        <w:t xml:space="preserve">commande de </w:t>
      </w:r>
      <w:r w:rsidRPr="006F7BB6">
        <w:rPr>
          <w:szCs w:val="22"/>
        </w:rPr>
        <w:t xml:space="preserve">recherche </w:t>
      </w:r>
      <w:r>
        <w:rPr>
          <w:szCs w:val="22"/>
        </w:rPr>
        <w:t xml:space="preserve">;</w:t>
      </w:r>
    </w:p>
    <w:p>
      <w:pPr>
        <w:pStyle w:val="ListParagraph"/>
        <w:numPr>
          <w:ilvl w:val="0"/>
          <w:numId w:val="33"/>
        </w:numPr>
        <w:rPr>
          <w:szCs w:val="22"/>
        </w:rPr>
      </w:pPr>
      <w:r w:rsidRPr="006F7BB6">
        <w:rPr>
          <w:szCs w:val="22"/>
        </w:rPr>
        <w:t xml:space="preserve">l'</w:t>
      </w:r>
      <w:r w:rsidRPr="006F7BB6">
        <w:rPr>
          <w:szCs w:val="22"/>
        </w:rPr>
        <w:t xml:space="preserve">écran de </w:t>
      </w:r>
      <w:r w:rsidRPr="006F7BB6">
        <w:rPr>
          <w:szCs w:val="22"/>
        </w:rPr>
        <w:t xml:space="preserve">numérisation </w:t>
      </w:r>
      <w:r>
        <w:rPr>
          <w:szCs w:val="22"/>
        </w:rPr>
        <w:t xml:space="preserve">;</w:t>
      </w:r>
    </w:p>
    <w:p>
      <w:pPr>
        <w:pStyle w:val="ListParagraph"/>
        <w:numPr>
          <w:ilvl w:val="0"/>
          <w:numId w:val="33"/>
        </w:numPr>
        <w:rPr>
          <w:szCs w:val="22"/>
        </w:rPr>
      </w:pPr>
      <w:r w:rsidRPr="006F7BB6">
        <w:rPr>
          <w:szCs w:val="22"/>
        </w:rPr>
        <w:t xml:space="preserve">l'</w:t>
      </w:r>
      <w:r w:rsidRPr="006F7BB6">
        <w:rPr>
          <w:szCs w:val="22"/>
        </w:rPr>
        <w:t xml:space="preserve">écran de l'</w:t>
      </w:r>
      <w:r w:rsidRPr="006F7BB6">
        <w:rPr>
          <w:szCs w:val="22"/>
        </w:rPr>
        <w:t xml:space="preserve">historique </w:t>
      </w:r>
      <w:r>
        <w:rPr>
          <w:szCs w:val="22"/>
        </w:rPr>
        <w:t xml:space="preserve">;</w:t>
      </w:r>
    </w:p>
    <w:p>
      <w:pPr>
        <w:pStyle w:val="ListParagraph"/>
        <w:numPr>
          <w:ilvl w:val="0"/>
          <w:numId w:val="33"/>
        </w:numPr>
        <w:rPr>
          <w:szCs w:val="22"/>
        </w:rPr>
      </w:pPr>
      <w:r>
        <w:rPr>
          <w:szCs w:val="22"/>
        </w:rPr>
        <w:t xml:space="preserve">les </w:t>
      </w:r>
      <w:r w:rsidRPr="006F7BB6">
        <w:rPr>
          <w:szCs w:val="22"/>
        </w:rPr>
        <w:t xml:space="preserve">écrans de PEB.</w:t>
      </w:r>
    </w:p>
    <w:p w:rsidR="005C7E4D" w:rsidP="005C7E4D" w:rsidRDefault="005C7E4D" w14:paraId="39EC15A3" w14:textId="77777777">
      <w:pPr>
        <w:rPr>
          <w:szCs w:val="22"/>
        </w:rPr>
      </w:pPr>
    </w:p>
    <w:p>
      <w:pPr>
        <w:rPr>
          <w:szCs w:val="22"/>
        </w:rPr>
      </w:pPr>
      <w:r>
        <w:rPr>
          <w:szCs w:val="22"/>
        </w:rPr>
        <w:t xml:space="preserve">Il existe </w:t>
      </w:r>
      <w:r>
        <w:rPr>
          <w:szCs w:val="22"/>
        </w:rPr>
        <w:t xml:space="preserve">plusieurs </w:t>
      </w:r>
      <w:r>
        <w:rPr>
          <w:szCs w:val="22"/>
        </w:rPr>
        <w:t xml:space="preserve">façons de se déplacer dans la </w:t>
      </w:r>
      <w:r w:rsidRPr="007669B3">
        <w:rPr>
          <w:szCs w:val="22"/>
        </w:rPr>
        <w:t xml:space="preserve">liste </w:t>
      </w:r>
      <w:r>
        <w:rPr>
          <w:szCs w:val="22"/>
        </w:rPr>
        <w:t xml:space="preserve">:</w:t>
      </w:r>
    </w:p>
    <w:p>
      <w:pPr>
        <w:pStyle w:val="ListParagraph"/>
        <w:numPr>
          <w:ilvl w:val="0"/>
          <w:numId w:val="34"/>
        </w:numPr>
        <w:rPr>
          <w:szCs w:val="22"/>
        </w:rPr>
      </w:pPr>
      <w:r w:rsidRPr="00DA62A4">
        <w:rPr>
          <w:szCs w:val="22"/>
        </w:rPr>
        <w:t xml:space="preserve">à l'aide des touches standard de flèche vers le haut et vers le bas pour déplacer le curseur d'une </w:t>
      </w:r>
      <w:r w:rsidRPr="00DA62A4">
        <w:rPr>
          <w:szCs w:val="22"/>
        </w:rPr>
        <w:t xml:space="preserve">ligne </w:t>
      </w:r>
      <w:r w:rsidRPr="00DA62A4">
        <w:rPr>
          <w:szCs w:val="22"/>
        </w:rPr>
        <w:t xml:space="preserve">vers le haut ou vers le bas </w:t>
      </w:r>
      <w:r>
        <w:rPr>
          <w:szCs w:val="22"/>
        </w:rPr>
        <w:t xml:space="preserve">;</w:t>
      </w:r>
    </w:p>
    <w:p>
      <w:pPr>
        <w:pStyle w:val="ListParagraph"/>
        <w:numPr>
          <w:ilvl w:val="0"/>
          <w:numId w:val="34"/>
        </w:numPr>
        <w:rPr>
          <w:szCs w:val="22"/>
        </w:rPr>
      </w:pPr>
      <w:r>
        <w:rPr>
          <w:szCs w:val="22"/>
        </w:rPr>
        <w:t xml:space="preserve">en appuyant sur les </w:t>
      </w:r>
      <w:r w:rsidRPr="00DA62A4">
        <w:rPr>
          <w:szCs w:val="22"/>
        </w:rPr>
        <w:t xml:space="preserve">touches </w:t>
      </w:r>
      <w:r w:rsidRPr="00DA62A4">
        <w:rPr>
          <w:szCs w:val="22"/>
        </w:rPr>
        <w:t xml:space="preserve">standard </w:t>
      </w:r>
      <w:r w:rsidRPr="00DA62A4">
        <w:rPr>
          <w:szCs w:val="22"/>
        </w:rPr>
        <w:t xml:space="preserve">PgUp </w:t>
      </w:r>
      <w:r w:rsidRPr="00DA62A4">
        <w:rPr>
          <w:szCs w:val="22"/>
        </w:rPr>
        <w:t xml:space="preserve">et </w:t>
      </w:r>
      <w:r w:rsidRPr="00DA62A4">
        <w:rPr>
          <w:szCs w:val="22"/>
        </w:rPr>
        <w:t xml:space="preserve">PgDn </w:t>
      </w:r>
      <w:r w:rsidRPr="00DA62A4">
        <w:rPr>
          <w:szCs w:val="22"/>
        </w:rPr>
        <w:t xml:space="preserve">pour déplacer le curseur d'une page vers le haut ou </w:t>
      </w:r>
      <w:r w:rsidRPr="00DA62A4">
        <w:rPr>
          <w:szCs w:val="22"/>
        </w:rPr>
        <w:t xml:space="preserve">vers le bas </w:t>
      </w:r>
      <w:r>
        <w:rPr>
          <w:szCs w:val="22"/>
        </w:rPr>
        <w:t xml:space="preserve">;</w:t>
      </w:r>
    </w:p>
    <w:p>
      <w:pPr>
        <w:pStyle w:val="ListParagraph"/>
        <w:numPr>
          <w:ilvl w:val="0"/>
          <w:numId w:val="34"/>
        </w:numPr>
        <w:rPr>
          <w:szCs w:val="22"/>
        </w:rPr>
      </w:pPr>
      <w:r>
        <w:rPr>
          <w:szCs w:val="22"/>
        </w:rPr>
        <w:t xml:space="preserve">en appuyant sur les </w:t>
      </w:r>
      <w:r w:rsidRPr="00DA62A4">
        <w:rPr>
          <w:szCs w:val="22"/>
        </w:rPr>
        <w:t xml:space="preserve">touches standard Home et End pour déplacer le curseur vers le premier ou le dernier élément de la liste (sauf dans l'écran Scan, car il n'y a pas de dernier ou de premier élément dans cette liste</w:t>
      </w:r>
      <w:r>
        <w:rPr>
          <w:szCs w:val="22"/>
        </w:rPr>
        <w:t xml:space="preserve">) </w:t>
      </w:r>
      <w:r w:rsidRPr="00DA62A4">
        <w:rPr>
          <w:szCs w:val="22"/>
        </w:rPr>
        <w:t xml:space="preserve">; </w:t>
      </w:r>
    </w:p>
    <w:p>
      <w:pPr>
        <w:pStyle w:val="ListParagraph"/>
        <w:numPr>
          <w:ilvl w:val="0"/>
          <w:numId w:val="34"/>
        </w:numPr>
        <w:rPr>
          <w:szCs w:val="22"/>
        </w:rPr>
      </w:pPr>
      <w:r>
        <w:rPr>
          <w:szCs w:val="22"/>
        </w:rPr>
        <w:t xml:space="preserve">en utilisant </w:t>
      </w:r>
      <w:r w:rsidRPr="00DA62A4">
        <w:rPr>
          <w:szCs w:val="22"/>
        </w:rPr>
        <w:t xml:space="preserve">la barre de défilement verticale </w:t>
      </w:r>
      <w:r>
        <w:rPr>
          <w:szCs w:val="22"/>
        </w:rPr>
        <w:t xml:space="preserve">de la présentation abrégée </w:t>
      </w:r>
      <w:r w:rsidRPr="00DA62A4">
        <w:rPr>
          <w:szCs w:val="22"/>
        </w:rPr>
        <w:t xml:space="preserve">pour parcourir la </w:t>
      </w:r>
      <w:r w:rsidRPr="00DA62A4">
        <w:rPr>
          <w:szCs w:val="22"/>
        </w:rPr>
        <w:t xml:space="preserve">liste </w:t>
      </w:r>
      <w:r>
        <w:rPr>
          <w:szCs w:val="22"/>
        </w:rPr>
        <w:t xml:space="preserve">;</w:t>
      </w:r>
    </w:p>
    <w:p>
      <w:pPr>
        <w:pStyle w:val="ListParagraph"/>
        <w:numPr>
          <w:ilvl w:val="0"/>
          <w:numId w:val="34"/>
        </w:numPr>
        <w:rPr>
          <w:szCs w:val="22"/>
        </w:rPr>
      </w:pPr>
      <w:r>
        <w:rPr>
          <w:szCs w:val="22"/>
        </w:rPr>
        <w:t xml:space="preserve">en utilisant </w:t>
      </w:r>
      <w:r w:rsidRPr="00DA62A4">
        <w:rPr>
          <w:szCs w:val="22"/>
        </w:rPr>
        <w:t xml:space="preserve">la molette de la souris (le cas échéant)</w:t>
      </w:r>
    </w:p>
    <w:p>
      <w:pPr>
        <w:rPr>
          <w:szCs w:val="22"/>
        </w:rPr>
      </w:pPr>
      <w:r w:rsidRPr="00DA62A4">
        <w:rPr>
          <w:b/>
          <w:bCs/>
          <w:szCs w:val="22"/>
        </w:rPr>
        <w:t xml:space="preserve">Remarque </w:t>
      </w:r>
      <w:r>
        <w:rPr>
          <w:szCs w:val="22"/>
        </w:rPr>
        <w:t xml:space="preserve">: </w:t>
      </w:r>
      <w:r w:rsidRPr="00DA62A4">
        <w:rPr>
          <w:szCs w:val="22"/>
        </w:rPr>
        <w:t xml:space="preserve">Lors de l'utilisation de la barre de défilement vertical et de la molette de la souris, l'élément sélectionné n'est pas modifié.</w:t>
      </w:r>
    </w:p>
    <w:p>
      <w:pPr>
        <w:rPr>
          <w:szCs w:val="22"/>
        </w:rPr>
      </w:pPr>
      <w:r w:rsidRPr="00AA6233">
        <w:rPr>
          <w:szCs w:val="22"/>
        </w:rPr>
        <w:t xml:space="preserve">En bas à droite </w:t>
      </w:r>
      <w:r>
        <w:rPr>
          <w:szCs w:val="22"/>
        </w:rPr>
        <w:t xml:space="preserve">de la fenêtre principale, il y a 5 barres triangulaires différentes qui peuvent également être utilisées pour naviguer dans le contrôle de liste. </w:t>
      </w:r>
    </w:p>
    <w:p>
      <w:pPr>
        <w:rPr>
          <w:szCs w:val="22"/>
        </w:rPr>
      </w:pPr>
      <w:r w:rsidRPr="007669B3">
        <w:rPr>
          <w:szCs w:val="22"/>
        </w:rPr>
        <w:t xml:space="preserve">Un élément de la liste est sélectionné en double-cliquant dessus ou en appuyant sur la touche Entrée lorsqu'il est en surbrillance. L'</w:t>
      </w:r>
      <w:r w:rsidRPr="007669B3">
        <w:rPr>
          <w:szCs w:val="22"/>
        </w:rPr>
        <w:t xml:space="preserve">action de suivi définie dans le </w:t>
      </w:r>
      <w:r>
        <w:rPr>
          <w:szCs w:val="22"/>
        </w:rPr>
        <w:t xml:space="preserve">modèle du </w:t>
      </w:r>
      <w:r w:rsidRPr="007669B3">
        <w:rPr>
          <w:szCs w:val="22"/>
        </w:rPr>
        <w:t xml:space="preserve">système à distance dépend du type de liste : dans un écran de balayage, l'action de suivi sera un affichage court ou complet de l'ensemble sélectionné, dans un écran de présentation courte, ce sera la présentation complète de l'enregistrement sélectionné, etc. </w:t>
      </w:r>
    </w:p>
    <w:p w:rsidR="005C7E4D" w:rsidP="005C7E4D" w:rsidRDefault="005C7E4D" w14:paraId="28D1AF35" w14:textId="77777777">
      <w:pPr>
        <w:rPr>
          <w:szCs w:val="22"/>
        </w:rPr>
      </w:pPr>
    </w:p>
    <w:p>
      <w:pPr>
        <w:pStyle w:val="Heading2"/>
      </w:pPr>
      <w:bookmarkStart w:name="_Toc157780870" w:id="180"/>
      <w:r w:rsidRPr="007E0E53">
        <w:rPr>
          <w:rFonts w:hint="eastAsia"/>
        </w:rPr>
        <w:t xml:space="preserve">Déduplication</w:t>
      </w:r>
      <w:bookmarkEnd w:id="180"/>
    </w:p>
    <w:p>
      <w:pPr>
        <w:rPr>
          <w:lang w:eastAsia="zh-CN"/>
        </w:rPr>
      </w:pPr>
      <w:r w:rsidRPr="00CC2A6F">
        <w:rPr>
          <w:lang w:eastAsia="zh-CN"/>
        </w:rPr>
        <w:t xml:space="preserve">Dans l'écran de dédoublonnage, deux notices bibliographiques sont présentées côte à côte, afin que l'</w:t>
      </w:r>
      <w:r>
        <w:rPr>
          <w:lang w:eastAsia="zh-CN"/>
        </w:rPr>
        <w:t xml:space="preserve">utilisateur </w:t>
      </w:r>
      <w:r w:rsidRPr="00CC2A6F">
        <w:rPr>
          <w:lang w:eastAsia="zh-CN"/>
        </w:rPr>
        <w:t xml:space="preserve">puisse les comparer et décider si elles sont égales ou non.</w:t>
      </w:r>
      <w:r>
        <w:rPr>
          <w:lang w:eastAsia="zh-CN"/>
        </w:rPr>
        <w:t xml:space="preserve"> Les différences entre les deux notices sont mises en évidence comme suit :</w:t>
      </w:r>
    </w:p>
    <w:p w:rsidR="005C7E4D" w:rsidP="005C7E4D" w:rsidRDefault="005C7E4D" w14:paraId="4FBE0AF4" w14:textId="77777777">
      <w:pPr>
        <w:rPr>
          <w:lang w:eastAsia="zh-CN"/>
        </w:rPr>
      </w:pPr>
      <w:r>
        <w:rPr>
          <w:noProof/>
        </w:rPr>
        <w:drawing>
          <wp:inline distT="0" distB="0" distL="0" distR="0" wp14:anchorId="01ED65E6" wp14:editId="0B6AE4E0">
            <wp:extent cx="5940425" cy="342900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429000"/>
                    </a:xfrm>
                    <a:prstGeom prst="rect">
                      <a:avLst/>
                    </a:prstGeom>
                  </pic:spPr>
                </pic:pic>
              </a:graphicData>
            </a:graphic>
          </wp:inline>
        </w:drawing>
      </w:r>
    </w:p>
    <w:p>
      <w:pPr>
        <w:pStyle w:val="ListParagraph"/>
        <w:numPr>
          <w:ilvl w:val="0"/>
          <w:numId w:val="44"/>
        </w:numPr>
        <w:rPr>
          <w:rFonts w:cs="Arial"/>
          <w:szCs w:val="22"/>
          <w:lang w:eastAsia="zh-CN"/>
        </w:rPr>
      </w:pPr>
      <w:r>
        <w:rPr>
          <w:lang w:eastAsia="zh-CN"/>
        </w:rPr>
        <w:lastRenderedPageBreak/>
        <w:t xml:space="preserve">Jaune pour l'arrière-plan des balises qui se trouvent dans les deux enregistrements, mais dont le contenu est différent. </w:t>
      </w:r>
      <w:r w:rsidRPr="000A7214">
        <w:rPr>
          <w:rFonts w:eastAsia="Times New Roman" w:cs="Arial"/>
          <w:color w:val="000000" w:themeColor="text1"/>
          <w:szCs w:val="22"/>
          <w:lang w:eastAsia="zh-CN"/>
        </w:rPr>
        <w:t xml:space="preserve">Les différentes parties du contenu </w:t>
      </w:r>
      <w:r w:rsidRPr="000A7214">
        <w:rPr>
          <w:rFonts w:eastAsia="Times New Roman" w:cs="Arial"/>
          <w:color w:val="000000" w:themeColor="text1"/>
          <w:szCs w:val="22"/>
          <w:lang w:eastAsia="zh-CN"/>
        </w:rPr>
        <w:t xml:space="preserve">sont marquées </w:t>
      </w:r>
      <w:r w:rsidRPr="000A7214">
        <w:rPr>
          <w:rFonts w:eastAsia="Times New Roman" w:cs="Arial"/>
          <w:color w:val="000000" w:themeColor="text1"/>
          <w:szCs w:val="22"/>
          <w:lang w:eastAsia="zh-CN"/>
        </w:rPr>
        <w:t xml:space="preserve">en rouge foncé</w:t>
      </w:r>
      <w:r>
        <w:rPr>
          <w:rFonts w:eastAsia="Times New Roman" w:cs="Arial"/>
          <w:color w:val="000000" w:themeColor="text1"/>
          <w:szCs w:val="22"/>
          <w:lang w:eastAsia="zh-CN"/>
        </w:rPr>
        <w:t xml:space="preserve">.</w:t>
      </w:r>
    </w:p>
    <w:p>
      <w:pPr>
        <w:pStyle w:val="ListParagraph"/>
        <w:numPr>
          <w:ilvl w:val="0"/>
          <w:numId w:val="44"/>
        </w:numPr>
        <w:rPr>
          <w:rFonts w:cs="Arial"/>
          <w:szCs w:val="22"/>
          <w:lang w:eastAsia="zh-CN"/>
        </w:rPr>
      </w:pPr>
      <w:r>
        <w:rPr>
          <w:rFonts w:cs="Arial"/>
          <w:szCs w:val="22"/>
          <w:lang w:eastAsia="zh-CN"/>
        </w:rPr>
        <w:t xml:space="preserve">Vert pour l'arrière-plan des étiquettes qui ne figurent que dans l'enregistrement sur le côté gauche.</w:t>
      </w:r>
    </w:p>
    <w:p>
      <w:pPr>
        <w:pStyle w:val="ListParagraph"/>
        <w:numPr>
          <w:ilvl w:val="0"/>
          <w:numId w:val="44"/>
        </w:numPr>
        <w:rPr>
          <w:lang w:eastAsia="zh-CN"/>
        </w:rPr>
      </w:pPr>
      <w:r w:rsidRPr="002D5DAF">
        <w:rPr>
          <w:rFonts w:cs="Arial"/>
          <w:szCs w:val="22"/>
          <w:lang w:eastAsia="zh-CN"/>
        </w:rPr>
        <w:t xml:space="preserve">Rouge clair pour l'</w:t>
      </w:r>
      <w:r>
        <w:rPr>
          <w:rFonts w:cs="Arial"/>
          <w:szCs w:val="22"/>
          <w:lang w:eastAsia="zh-CN"/>
        </w:rPr>
        <w:t xml:space="preserve">arrière-plan des étiquettes qui ne figurent que dans l'enregistrement du côté droit.</w:t>
      </w:r>
    </w:p>
    <w:p>
      <w:pPr>
        <w:pStyle w:val="ListParagraph"/>
        <w:numPr>
          <w:ilvl w:val="0"/>
          <w:numId w:val="44"/>
        </w:numPr>
        <w:rPr>
          <w:lang w:eastAsia="zh-CN"/>
        </w:rPr>
      </w:pPr>
      <w:r>
        <w:rPr>
          <w:rFonts w:cs="Arial"/>
          <w:szCs w:val="22"/>
          <w:lang w:eastAsia="zh-CN"/>
        </w:rPr>
        <w:t xml:space="preserve">Une ligne supplémentaire pour la </w:t>
      </w:r>
      <w:r>
        <w:rPr>
          <w:rFonts w:cs="Arial"/>
          <w:szCs w:val="22"/>
          <w:lang w:eastAsia="zh-CN"/>
        </w:rPr>
        <w:t xml:space="preserve">balise </w:t>
      </w:r>
      <w:r>
        <w:rPr>
          <w:rFonts w:cs="Arial"/>
          <w:szCs w:val="22"/>
          <w:lang w:eastAsia="zh-CN"/>
        </w:rPr>
        <w:t xml:space="preserve">manquante dans un enregistrement, mais pas de couleur d'arrière-plan supplémentaire.</w:t>
      </w:r>
    </w:p>
    <w:p>
      <w:pPr>
        <w:rPr>
          <w:lang w:eastAsia="zh-CN"/>
        </w:rPr>
      </w:pPr>
      <w:r w:rsidRPr="00CC2A6F">
        <w:rPr>
          <w:lang w:eastAsia="zh-CN"/>
        </w:rPr>
        <w:t xml:space="preserve">L'enregistrement </w:t>
      </w:r>
      <w:r w:rsidRPr="00CC2A6F">
        <w:rPr>
          <w:lang w:eastAsia="zh-CN"/>
        </w:rPr>
        <w:t xml:space="preserve">situé à </w:t>
      </w:r>
      <w:r w:rsidRPr="00CC2A6F">
        <w:rPr>
          <w:lang w:eastAsia="zh-CN"/>
        </w:rPr>
        <w:t xml:space="preserve">gauche est l'enregistrement extrait à l'aide d'</w:t>
      </w:r>
      <w:r>
        <w:rPr>
          <w:lang w:eastAsia="zh-CN"/>
        </w:rPr>
        <w:t xml:space="preserve">une </w:t>
      </w:r>
      <w:r w:rsidRPr="00CC2A6F">
        <w:rPr>
          <w:lang w:eastAsia="zh-CN"/>
        </w:rPr>
        <w:t xml:space="preserve">commande de recherche </w:t>
      </w:r>
      <w:r>
        <w:rPr>
          <w:lang w:eastAsia="zh-CN"/>
        </w:rPr>
        <w:t xml:space="preserve">basée sur un indice de similarité. L'enregistrement de </w:t>
      </w:r>
      <w:r w:rsidRPr="00CC2A6F">
        <w:rPr>
          <w:lang w:eastAsia="zh-CN"/>
        </w:rPr>
        <w:t xml:space="preserve">droite est l'enregistrement auquel </w:t>
      </w:r>
      <w:r>
        <w:rPr>
          <w:lang w:eastAsia="zh-CN"/>
        </w:rPr>
        <w:t xml:space="preserve">le premier enregistrement fait référence (par le numéro d'enregistrement ou </w:t>
      </w:r>
      <w:r>
        <w:rPr>
          <w:lang w:eastAsia="zh-CN"/>
        </w:rPr>
        <w:t xml:space="preserve">ppn</w:t>
      </w:r>
      <w:r>
        <w:rPr>
          <w:lang w:eastAsia="zh-CN"/>
        </w:rPr>
        <w:t xml:space="preserve">) en tant que doublon possible. Cette référence se trouve normalement dans l'</w:t>
      </w:r>
      <w:r w:rsidRPr="00CC2A6F">
        <w:rPr>
          <w:lang w:eastAsia="zh-CN"/>
        </w:rPr>
        <w:t xml:space="preserve">étiquette </w:t>
      </w:r>
      <w:r>
        <w:rPr>
          <w:lang w:eastAsia="zh-CN"/>
        </w:rPr>
        <w:t xml:space="preserve">Pica+ </w:t>
      </w:r>
      <w:r w:rsidRPr="00CC2A6F">
        <w:rPr>
          <w:lang w:eastAsia="zh-CN"/>
        </w:rPr>
        <w:t xml:space="preserve">038L. </w:t>
      </w:r>
    </w:p>
    <w:p>
      <w:pPr>
        <w:rPr>
          <w:lang w:eastAsia="zh-CN"/>
        </w:rPr>
      </w:pPr>
      <w:r>
        <w:rPr>
          <w:lang w:eastAsia="zh-CN"/>
        </w:rPr>
        <w:t xml:space="preserve">Après avoir examiné les dossiers, l'utilisateur enregistre sa décision en cliquant sur l'un des boutons situés au bas de l'écran : Egal, Inégal ou Indécis. Chacune de ces réponses est inscrite sur l'étiquette 038L dans le titre de gauche. Dans la plupart des applications de CBS, ces boutons entraînent également l'affichage de l'enregistrement suivant et de son éventuel duplicata. Dans d'autres implémentations, qui prennent en charge plusieurs liens en double, l'utilisateur </w:t>
      </w:r>
      <w:r>
        <w:rPr>
          <w:lang w:eastAsia="zh-CN"/>
        </w:rPr>
        <w:t xml:space="preserve">doit </w:t>
      </w:r>
      <w:r>
        <w:rPr>
          <w:lang w:eastAsia="zh-CN"/>
        </w:rPr>
        <w:t xml:space="preserve">cliquer sur le bouton "Suivant". L'utilisateur peut toujours modifier une réponse précédemment saisie, après avoir utilisé le bouton Précédent si nécessaire.</w:t>
      </w:r>
    </w:p>
    <w:p>
      <w:pPr>
        <w:rPr>
          <w:lang w:eastAsia="zh-CN"/>
        </w:rPr>
      </w:pPr>
      <w:r w:rsidRPr="00CC2A6F">
        <w:rPr>
          <w:lang w:eastAsia="zh-CN"/>
        </w:rPr>
        <w:t xml:space="preserve">Lorsque l'enregistrement auquel se </w:t>
      </w:r>
      <w:r>
        <w:rPr>
          <w:lang w:eastAsia="zh-CN"/>
        </w:rPr>
        <w:t xml:space="preserve">réfère le </w:t>
      </w:r>
      <w:r w:rsidRPr="00CC2A6F">
        <w:rPr>
          <w:lang w:eastAsia="zh-CN"/>
        </w:rPr>
        <w:t xml:space="preserve">premier enregistrement est introuvable, un message l'indiquant </w:t>
      </w:r>
      <w:r>
        <w:rPr>
          <w:lang w:eastAsia="zh-CN"/>
        </w:rPr>
        <w:t xml:space="preserve">s'</w:t>
      </w:r>
      <w:r w:rsidRPr="00CC2A6F">
        <w:rPr>
          <w:lang w:eastAsia="zh-CN"/>
        </w:rPr>
        <w:t xml:space="preserve">affiche à la place de l'enregistrement lui-même.</w:t>
      </w:r>
      <w:r>
        <w:rPr>
          <w:lang w:eastAsia="zh-CN"/>
        </w:rPr>
        <w:t xml:space="preserve"> Aucune similitude ne peut alors être enregistrée.</w:t>
      </w:r>
    </w:p>
    <w:p w:rsidRPr="00CC2A6F" w:rsidR="005C7E4D" w:rsidP="005C7E4D" w:rsidRDefault="005C7E4D" w14:paraId="0EF519BA" w14:textId="77777777">
      <w:pPr>
        <w:rPr>
          <w:lang w:eastAsia="zh-CN"/>
        </w:rPr>
      </w:pPr>
    </w:p>
    <w:p>
      <w:pPr>
        <w:pStyle w:val="Heading1"/>
      </w:pPr>
      <w:bookmarkStart w:name="_Toc157780871" w:id="181"/>
      <w:r>
        <w:rPr>
          <w:rFonts w:hint="eastAsia"/>
        </w:rPr>
        <w:t xml:space="preserve">Catalogage</w:t>
      </w:r>
      <w:bookmarkEnd w:id="181"/>
    </w:p>
    <w:p>
      <w:pPr>
        <w:rPr>
          <w:szCs w:val="22"/>
        </w:rPr>
      </w:pPr>
      <w:r w:rsidRPr="00780E5A">
        <w:rPr>
          <w:szCs w:val="22"/>
        </w:rPr>
        <w:t xml:space="preserve">Le processus de création, de </w:t>
      </w:r>
      <w:r w:rsidRPr="00780E5A">
        <w:rPr>
          <w:szCs w:val="22"/>
        </w:rPr>
        <w:t xml:space="preserve">mise à jour </w:t>
      </w:r>
      <w:r w:rsidRPr="00780E5A">
        <w:rPr>
          <w:szCs w:val="22"/>
        </w:rPr>
        <w:t xml:space="preserve">et de suppression des notices bibliographiques et d'autorité est appelé catalogage. </w:t>
      </w:r>
      <w:r>
        <w:rPr>
          <w:szCs w:val="22"/>
        </w:rPr>
        <w:t xml:space="preserve">Le </w:t>
      </w:r>
      <w:r w:rsidRPr="00780E5A">
        <w:rPr>
          <w:szCs w:val="22"/>
        </w:rPr>
        <w:t xml:space="preserve">processus de </w:t>
      </w:r>
      <w:r>
        <w:rPr>
          <w:szCs w:val="22"/>
        </w:rPr>
        <w:t xml:space="preserve">création/mise à jour </w:t>
      </w:r>
      <w:r w:rsidRPr="00780E5A">
        <w:rPr>
          <w:szCs w:val="22"/>
        </w:rPr>
        <w:t xml:space="preserve">est lancé par la commande</w:t>
      </w:r>
      <w:r w:rsidRPr="001A1FDF">
        <w:rPr>
          <w:b/>
          <w:szCs w:val="22"/>
        </w:rPr>
        <w:t xml:space="preserve"> \INV </w:t>
      </w:r>
      <w:r w:rsidRPr="006E2ADF">
        <w:rPr>
          <w:szCs w:val="22"/>
        </w:rPr>
        <w:t xml:space="preserve">/</w:t>
      </w:r>
      <w:r w:rsidRPr="00780E5A">
        <w:rPr>
          <w:b/>
          <w:szCs w:val="22"/>
        </w:rPr>
        <w:t xml:space="preserve"> \MUT </w:t>
      </w:r>
      <w:r w:rsidRPr="00780E5A">
        <w:rPr>
          <w:szCs w:val="22"/>
        </w:rPr>
        <w:t xml:space="preserve">(ou l'équivalent dans la langue ou sur le site) ou en appuyant sur le bouton Modifier dans un écran de présentation courte ou complète. Cette section décrit l'outil utilisé </w:t>
      </w:r>
      <w:r>
        <w:rPr>
          <w:szCs w:val="22"/>
        </w:rPr>
        <w:t xml:space="preserve">pour le catalogage. </w:t>
      </w:r>
    </w:p>
    <w:p>
      <w:pPr>
        <w:rPr>
          <w:szCs w:val="22"/>
        </w:rPr>
      </w:pPr>
      <w:r w:rsidRPr="00780E5A">
        <w:rPr>
          <w:szCs w:val="22"/>
        </w:rPr>
        <w:t xml:space="preserve">L'outil de base disponible pour le catalogage est </w:t>
      </w:r>
      <w:r>
        <w:rPr>
          <w:szCs w:val="22"/>
        </w:rPr>
        <w:t xml:space="preserve">un </w:t>
      </w:r>
      <w:r w:rsidRPr="00780E5A">
        <w:rPr>
          <w:szCs w:val="22"/>
        </w:rPr>
        <w:t xml:space="preserve">éditeur. L'édition se fait par enregistrement (plutôt que par ligne), ce qui signifie qu'un enregistrement entier est extrait du système distant pour être édité, et que l'enregistrement complet est renvoyé pour validation et traitement ultérieur. </w:t>
      </w:r>
    </w:p>
    <w:p>
      <w:pPr>
        <w:rPr>
          <w:color w:val="000000" w:themeColor="text1"/>
          <w:szCs w:val="22"/>
        </w:rPr>
      </w:pPr>
      <w:r>
        <w:rPr>
          <w:color w:val="000000" w:themeColor="text1"/>
          <w:szCs w:val="22"/>
        </w:rPr>
        <w:t xml:space="preserve">En outre, les </w:t>
      </w:r>
      <w:r w:rsidRPr="00CC06DB">
        <w:rPr>
          <w:color w:val="000000" w:themeColor="text1"/>
          <w:szCs w:val="22"/>
        </w:rPr>
        <w:t xml:space="preserve">fonctions spéciales </w:t>
      </w:r>
      <w:r>
        <w:rPr>
          <w:color w:val="000000" w:themeColor="text1"/>
          <w:szCs w:val="22"/>
        </w:rPr>
        <w:t xml:space="preserve">suivantes </w:t>
      </w:r>
      <w:r>
        <w:rPr>
          <w:color w:val="000000" w:themeColor="text1"/>
          <w:szCs w:val="22"/>
        </w:rPr>
        <w:t xml:space="preserve">sont </w:t>
      </w:r>
      <w:r w:rsidRPr="00CC06DB">
        <w:rPr>
          <w:color w:val="000000" w:themeColor="text1"/>
          <w:szCs w:val="22"/>
        </w:rPr>
        <w:t xml:space="preserve">disponibles pendant le catalogage : </w:t>
      </w:r>
    </w:p>
    <w:p>
      <w:pPr>
        <w:pStyle w:val="ListParagraph"/>
        <w:numPr>
          <w:ilvl w:val="0"/>
          <w:numId w:val="37"/>
        </w:numPr>
        <w:rPr>
          <w:color w:val="000000" w:themeColor="text1"/>
          <w:szCs w:val="22"/>
        </w:rPr>
      </w:pPr>
      <w:r>
        <w:rPr>
          <w:rFonts w:hint="eastAsia"/>
          <w:color w:val="000000" w:themeColor="text1"/>
          <w:szCs w:val="22"/>
        </w:rPr>
        <w:t xml:space="preserve">Fonction du tableau </w:t>
      </w:r>
      <w:r>
        <w:rPr>
          <w:color w:val="000000" w:themeColor="text1"/>
          <w:szCs w:val="22"/>
        </w:rPr>
        <w:t xml:space="preserve">(voir section </w:t>
      </w:r>
      <w:r>
        <w:rPr>
          <w:color w:val="000000" w:themeColor="text1"/>
          <w:szCs w:val="22"/>
        </w:rPr>
        <w:fldChar w:fldCharType="begin"/>
      </w:r>
      <w:r>
        <w:rPr>
          <w:color w:val="000000" w:themeColor="text1"/>
          <w:szCs w:val="22"/>
        </w:rPr>
        <w:instrText xml:space="preserve"> REF _Ref58010598 \r \h </w:instrText>
      </w:r>
      <w:r>
        <w:rPr>
          <w:color w:val="000000" w:themeColor="text1"/>
          <w:szCs w:val="22"/>
        </w:rPr>
      </w:r>
      <w:r>
        <w:rPr>
          <w:color w:val="000000" w:themeColor="text1"/>
          <w:szCs w:val="22"/>
        </w:rPr>
        <w:fldChar w:fldCharType="separate"/>
      </w:r>
      <w:r>
        <w:rPr>
          <w:color w:val="000000" w:themeColor="text1"/>
          <w:szCs w:val="22"/>
        </w:rPr>
        <w:t xml:space="preserve">11.3</w:t>
      </w:r>
      <w:r>
        <w:rPr>
          <w:color w:val="000000" w:themeColor="text1"/>
          <w:szCs w:val="22"/>
        </w:rPr>
        <w:fldChar w:fldCharType="end"/>
      </w:r>
      <w:r>
        <w:rPr>
          <w:color w:val="000000" w:themeColor="text1"/>
          <w:szCs w:val="22"/>
        </w:rPr>
        <w:t xml:space="preserve">  pour plus de détails) </w:t>
      </w:r>
    </w:p>
    <w:p>
      <w:pPr>
        <w:pStyle w:val="ListParagraph"/>
        <w:numPr>
          <w:ilvl w:val="0"/>
          <w:numId w:val="37"/>
        </w:numPr>
        <w:rPr>
          <w:color w:val="000000" w:themeColor="text1"/>
          <w:szCs w:val="22"/>
        </w:rPr>
      </w:pPr>
      <w:r>
        <w:rPr>
          <w:color w:val="000000" w:themeColor="text1"/>
          <w:szCs w:val="22"/>
        </w:rPr>
        <w:t xml:space="preserve">Fonction de translittération (voir section </w:t>
      </w:r>
      <w:r>
        <w:rPr>
          <w:color w:val="000000" w:themeColor="text1"/>
          <w:szCs w:val="22"/>
        </w:rPr>
        <w:fldChar w:fldCharType="begin"/>
      </w:r>
      <w:r>
        <w:rPr>
          <w:color w:val="000000" w:themeColor="text1"/>
          <w:szCs w:val="22"/>
        </w:rPr>
        <w:instrText xml:space="preserve"> REF _Ref58832565 \r \h </w:instrText>
      </w:r>
      <w:r>
        <w:rPr>
          <w:color w:val="000000" w:themeColor="text1"/>
          <w:szCs w:val="22"/>
        </w:rPr>
      </w:r>
      <w:r>
        <w:rPr>
          <w:color w:val="000000" w:themeColor="text1"/>
          <w:szCs w:val="22"/>
        </w:rPr>
        <w:fldChar w:fldCharType="separate"/>
      </w:r>
      <w:r>
        <w:rPr>
          <w:color w:val="000000" w:themeColor="text1"/>
          <w:szCs w:val="22"/>
        </w:rPr>
        <w:t xml:space="preserve">11.4</w:t>
      </w:r>
      <w:r>
        <w:rPr>
          <w:color w:val="000000" w:themeColor="text1"/>
          <w:szCs w:val="22"/>
        </w:rPr>
        <w:fldChar w:fldCharType="end"/>
      </w:r>
      <w:r>
        <w:rPr>
          <w:color w:val="000000" w:themeColor="text1"/>
          <w:szCs w:val="22"/>
        </w:rPr>
        <w:t xml:space="preserve"> pour plus de détails)</w:t>
      </w:r>
    </w:p>
    <w:p>
      <w:pPr>
        <w:pStyle w:val="ListParagraph"/>
        <w:numPr>
          <w:ilvl w:val="0"/>
          <w:numId w:val="37"/>
        </w:numPr>
        <w:rPr>
          <w:color w:val="000000" w:themeColor="text1"/>
          <w:szCs w:val="22"/>
        </w:rPr>
      </w:pPr>
      <w:r w:rsidRPr="00186C1C">
        <w:rPr>
          <w:color w:val="000000" w:themeColor="text1"/>
          <w:szCs w:val="22"/>
        </w:rPr>
        <w:t xml:space="preserve">Fonction de liaison automatique </w:t>
      </w:r>
      <w:r>
        <w:rPr>
          <w:color w:val="000000" w:themeColor="text1"/>
          <w:szCs w:val="22"/>
        </w:rPr>
        <w:t xml:space="preserve">(voir section </w:t>
      </w:r>
      <w:r>
        <w:rPr>
          <w:color w:val="000000" w:themeColor="text1"/>
          <w:szCs w:val="22"/>
        </w:rPr>
        <w:fldChar w:fldCharType="begin"/>
      </w:r>
      <w:r>
        <w:rPr>
          <w:color w:val="000000" w:themeColor="text1"/>
          <w:szCs w:val="22"/>
        </w:rPr>
        <w:instrText xml:space="preserve"> REF _Ref494978161 \r \h </w:instrText>
      </w:r>
      <w:r>
        <w:rPr>
          <w:color w:val="000000" w:themeColor="text1"/>
          <w:szCs w:val="22"/>
        </w:rPr>
      </w:r>
      <w:r>
        <w:rPr>
          <w:color w:val="000000" w:themeColor="text1"/>
          <w:szCs w:val="22"/>
        </w:rPr>
        <w:fldChar w:fldCharType="separate"/>
      </w:r>
      <w:r>
        <w:rPr>
          <w:color w:val="000000" w:themeColor="text1"/>
          <w:szCs w:val="22"/>
        </w:rPr>
        <w:t xml:space="preserve">11.5</w:t>
      </w:r>
      <w:r>
        <w:rPr>
          <w:color w:val="000000" w:themeColor="text1"/>
          <w:szCs w:val="22"/>
        </w:rPr>
        <w:fldChar w:fldCharType="end"/>
      </w:r>
      <w:r>
        <w:rPr>
          <w:color w:val="000000" w:themeColor="text1"/>
          <w:szCs w:val="22"/>
        </w:rPr>
        <w:t xml:space="preserve"> </w:t>
      </w:r>
      <w:r>
        <w:rPr>
          <w:color w:val="000000" w:themeColor="text1"/>
          <w:szCs w:val="22"/>
        </w:rPr>
        <w:fldChar w:fldCharType="begin"/>
      </w:r>
      <w:r>
        <w:rPr>
          <w:color w:val="000000" w:themeColor="text1"/>
          <w:szCs w:val="22"/>
        </w:rPr>
        <w:instrText xml:space="preserve"> REF _Ref495424908 \r \h </w:instrText>
      </w:r>
      <w:r>
        <w:rPr>
          <w:color w:val="000000" w:themeColor="text1"/>
          <w:szCs w:val="22"/>
        </w:rPr>
      </w:r>
      <w:r>
        <w:rPr>
          <w:color w:val="000000" w:themeColor="text1"/>
          <w:szCs w:val="22"/>
        </w:rPr>
        <w:fldChar w:fldCharType="separate"/>
      </w:r>
      <w:r>
        <w:rPr>
          <w:color w:val="000000" w:themeColor="text1"/>
          <w:szCs w:val="22"/>
          <w:cs/>
        </w:rPr>
        <w:t xml:space="preserve"/>
      </w:r>
      <w:r>
        <w:rPr>
          <w:color w:val="000000" w:themeColor="text1"/>
          <w:szCs w:val="22"/>
        </w:rPr>
        <w:fldChar w:fldCharType="end"/>
      </w:r>
      <w:r>
        <w:rPr>
          <w:color w:val="000000" w:themeColor="text1"/>
          <w:szCs w:val="22"/>
        </w:rPr>
        <w:t xml:space="preserve">pour plus de détails)</w:t>
      </w:r>
    </w:p>
    <w:p>
      <w:pPr>
        <w:pStyle w:val="ListParagraph"/>
        <w:numPr>
          <w:ilvl w:val="0"/>
          <w:numId w:val="37"/>
        </w:numPr>
        <w:rPr>
          <w:color w:val="000000" w:themeColor="text1"/>
          <w:szCs w:val="22"/>
        </w:rPr>
      </w:pPr>
      <w:r w:rsidRPr="00186C1C">
        <w:rPr>
          <w:color w:val="000000" w:themeColor="text1"/>
          <w:szCs w:val="22"/>
        </w:rPr>
        <w:t xml:space="preserve">Remplacement des liens </w:t>
      </w:r>
      <w:r>
        <w:rPr>
          <w:color w:val="000000" w:themeColor="text1"/>
          <w:szCs w:val="22"/>
        </w:rPr>
        <w:t xml:space="preserve">(voir section </w:t>
      </w:r>
      <w:r>
        <w:rPr>
          <w:color w:val="000000" w:themeColor="text1"/>
          <w:szCs w:val="22"/>
        </w:rPr>
        <w:fldChar w:fldCharType="begin"/>
      </w:r>
      <w:r>
        <w:rPr>
          <w:color w:val="000000" w:themeColor="text1"/>
          <w:szCs w:val="22"/>
        </w:rPr>
        <w:instrText xml:space="preserve"> REF _Ref494978200 \r \h </w:instrText>
      </w:r>
      <w:r>
        <w:rPr>
          <w:color w:val="000000" w:themeColor="text1"/>
          <w:szCs w:val="22"/>
        </w:rPr>
      </w:r>
      <w:r>
        <w:rPr>
          <w:color w:val="000000" w:themeColor="text1"/>
          <w:szCs w:val="22"/>
        </w:rPr>
        <w:fldChar w:fldCharType="separate"/>
      </w:r>
      <w:r>
        <w:rPr>
          <w:color w:val="000000" w:themeColor="text1"/>
          <w:szCs w:val="22"/>
        </w:rPr>
        <w:t xml:space="preserve">11.6</w:t>
      </w:r>
      <w:r>
        <w:rPr>
          <w:color w:val="000000" w:themeColor="text1"/>
          <w:szCs w:val="22"/>
        </w:rPr>
        <w:fldChar w:fldCharType="end"/>
      </w:r>
      <w:r>
        <w:rPr>
          <w:color w:val="000000" w:themeColor="text1"/>
          <w:szCs w:val="22"/>
        </w:rPr>
        <w:t xml:space="preserve"> pour plus de détails)</w:t>
      </w:r>
    </w:p>
    <w:p>
      <w:pPr>
        <w:pStyle w:val="ListParagraph"/>
        <w:numPr>
          <w:ilvl w:val="0"/>
          <w:numId w:val="37"/>
        </w:numPr>
        <w:rPr>
          <w:color w:val="000000" w:themeColor="text1"/>
          <w:szCs w:val="22"/>
        </w:rPr>
      </w:pPr>
      <w:r w:rsidRPr="00186C1C">
        <w:rPr>
          <w:color w:val="000000" w:themeColor="text1"/>
          <w:szCs w:val="22"/>
        </w:rPr>
        <w:t xml:space="preserve">Fonction TitleCopy </w:t>
      </w:r>
      <w:r>
        <w:rPr>
          <w:color w:val="000000" w:themeColor="text1"/>
          <w:szCs w:val="22"/>
        </w:rPr>
        <w:t xml:space="preserve">(voir section </w:t>
      </w:r>
      <w:r>
        <w:rPr>
          <w:color w:val="000000" w:themeColor="text1"/>
          <w:szCs w:val="22"/>
        </w:rPr>
        <w:fldChar w:fldCharType="begin"/>
      </w:r>
      <w:r>
        <w:rPr>
          <w:color w:val="000000" w:themeColor="text1"/>
          <w:szCs w:val="22"/>
        </w:rPr>
        <w:instrText xml:space="preserve"> REF _Ref494978233 \r \h </w:instrText>
      </w:r>
      <w:r>
        <w:rPr>
          <w:color w:val="000000" w:themeColor="text1"/>
          <w:szCs w:val="22"/>
        </w:rPr>
      </w:r>
      <w:r>
        <w:rPr>
          <w:color w:val="000000" w:themeColor="text1"/>
          <w:szCs w:val="22"/>
        </w:rPr>
        <w:fldChar w:fldCharType="separate"/>
      </w:r>
      <w:r>
        <w:rPr>
          <w:color w:val="000000" w:themeColor="text1"/>
          <w:szCs w:val="22"/>
        </w:rPr>
        <w:t xml:space="preserve">11.7</w:t>
      </w:r>
      <w:r>
        <w:rPr>
          <w:color w:val="000000" w:themeColor="text1"/>
          <w:szCs w:val="22"/>
        </w:rPr>
        <w:fldChar w:fldCharType="end"/>
      </w:r>
      <w:r>
        <w:rPr>
          <w:color w:val="000000" w:themeColor="text1"/>
          <w:szCs w:val="22"/>
        </w:rPr>
        <w:t xml:space="preserve">  pour plus de détails)</w:t>
      </w:r>
    </w:p>
    <w:p w:rsidRPr="00CC06DB" w:rsidR="005C7E4D" w:rsidP="005C7E4D" w:rsidRDefault="005C7E4D" w14:paraId="3AD2C27D" w14:textId="77777777">
      <w:pPr>
        <w:rPr>
          <w:color w:val="000000" w:themeColor="text1"/>
          <w:szCs w:val="22"/>
        </w:rPr>
      </w:pPr>
    </w:p>
    <w:p>
      <w:pPr>
        <w:pStyle w:val="Heading2"/>
      </w:pPr>
      <w:bookmarkStart w:name="_Toc157780872" w:id="182"/>
      <w:r w:rsidRPr="007E0E53">
        <w:rPr>
          <w:rFonts w:hint="eastAsia"/>
        </w:rPr>
        <w:t xml:space="preserve">Titre Rédacteur</w:t>
      </w:r>
      <w:bookmarkEnd w:id="182"/>
    </w:p>
    <w:p>
      <w:pPr>
        <w:rPr>
          <w:szCs w:val="22"/>
        </w:rPr>
      </w:pPr>
      <w:r w:rsidRPr="000171F5">
        <w:rPr>
          <w:szCs w:val="22"/>
        </w:rPr>
        <w:t xml:space="preserve">L'</w:t>
      </w:r>
      <w:r w:rsidRPr="000171F5">
        <w:rPr>
          <w:szCs w:val="22"/>
        </w:rPr>
        <w:t xml:space="preserve">éditeur de </w:t>
      </w:r>
      <w:r>
        <w:rPr>
          <w:szCs w:val="22"/>
        </w:rPr>
        <w:t xml:space="preserve">titres </w:t>
      </w:r>
      <w:r w:rsidRPr="000171F5">
        <w:rPr>
          <w:szCs w:val="22"/>
        </w:rPr>
        <w:t xml:space="preserve">WinIBW4 </w:t>
      </w:r>
      <w:r w:rsidRPr="000171F5">
        <w:rPr>
          <w:szCs w:val="22"/>
        </w:rPr>
        <w:t xml:space="preserve">est un contrôle d'édition multi-lignes avec quelques caractéristiques spéciales pour le processus de catalogage.</w:t>
      </w:r>
    </w:p>
    <w:p>
      <w:pPr>
        <w:pStyle w:val="Heading3"/>
      </w:pPr>
      <w:bookmarkStart w:name="_Toc101672844" w:id="183"/>
      <w:bookmarkStart w:name="_Toc227657672" w:id="184"/>
      <w:bookmarkStart w:name="_Toc373244744" w:id="185"/>
      <w:bookmarkStart w:name="_Toc157780873" w:id="186"/>
      <w:r w:rsidRPr="002E670D">
        <w:t xml:space="preserve">Fonctions d'édition standard</w:t>
      </w:r>
      <w:bookmarkEnd w:id="183"/>
      <w:bookmarkEnd w:id="184"/>
      <w:bookmarkEnd w:id="185"/>
      <w:bookmarkEnd w:id="186"/>
    </w:p>
    <w:p>
      <w:pPr>
        <w:rPr>
          <w:rFonts w:cs="Arial"/>
          <w:szCs w:val="22"/>
        </w:rPr>
      </w:pPr>
      <w:r w:rsidRPr="0082388A">
        <w:rPr>
          <w:rFonts w:cs="Arial"/>
          <w:szCs w:val="22"/>
        </w:rPr>
        <w:t xml:space="preserve">L'éditeur offre un ensemble complet de fonctions d'édition et de touches de navigation. Les sections suivantes donnent un aperçu </w:t>
      </w:r>
      <w:r w:rsidRPr="0082388A">
        <w:rPr>
          <w:rFonts w:cs="Arial"/>
          <w:szCs w:val="22"/>
        </w:rPr>
        <w:t xml:space="preserve">des </w:t>
      </w:r>
      <w:r w:rsidRPr="0082388A">
        <w:rPr>
          <w:rFonts w:cs="Arial"/>
          <w:szCs w:val="22"/>
        </w:rPr>
        <w:t xml:space="preserve">touches (de raccourci) qui peuvent être utilisées. </w:t>
      </w:r>
    </w:p>
    <w:p>
      <w:pPr>
        <w:pStyle w:val="Heading4"/>
      </w:pPr>
      <w:bookmarkStart w:name="_Toc373244745" w:id="187"/>
      <w:bookmarkStart w:name="_Toc157780874" w:id="188"/>
      <w:r w:rsidRPr="00313846">
        <w:t xml:space="preserve">Couper, copier et coller du texte</w:t>
      </w:r>
      <w:bookmarkEnd w:id="187"/>
      <w:bookmarkEnd w:id="188"/>
    </w:p>
    <w:p w:rsidRPr="00313846" w:rsidR="005C7E4D" w:rsidP="005C7E4D" w:rsidRDefault="005C7E4D" w14:paraId="180F7B8E" w14:textId="77777777">
      <w:pPr>
        <w:rPr>
          <w:rFonts w:asciiTheme="minorBidi" w:hAnsiTheme="minorBidi" w:cstheme="minorBidi"/>
          <w:sz w:val="24"/>
        </w:rPr>
      </w:pP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3539"/>
        <w:gridCol w:w="5528"/>
      </w:tblGrid>
      <w:tr w:rsidRPr="00313846" w:rsidR="005C7E4D" w:rsidTr="00646AFD" w14:paraId="3FD0A233" w14:textId="77777777">
        <w:tc>
          <w:tcPr>
            <w:tcW w:w="3539"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Tâche</w:t>
            </w:r>
          </w:p>
        </w:tc>
        <w:tc>
          <w:tcPr>
            <w:tcW w:w="5528"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Raccourci</w:t>
            </w:r>
          </w:p>
        </w:tc>
      </w:tr>
      <w:tr w:rsidRPr="00313846" w:rsidR="005C7E4D" w:rsidTr="00646AFD" w14:paraId="72F3995F" w14:textId="77777777">
        <w:tc>
          <w:tcPr>
            <w:tcW w:w="3539" w:type="dxa"/>
          </w:tcPr>
          <w:p>
            <w:pPr>
              <w:spacing w:after="0" w:line="240" w:lineRule="auto"/>
              <w:rPr>
                <w:rFonts w:cs="Arial"/>
                <w:szCs w:val="22"/>
              </w:rPr>
            </w:pPr>
            <w:r w:rsidRPr="00CC5F9E">
              <w:rPr>
                <w:rFonts w:cs="Arial"/>
                <w:szCs w:val="22"/>
              </w:rPr>
              <w:t xml:space="preserve">Couper le texte de l'éditeur</w:t>
            </w:r>
          </w:p>
        </w:tc>
        <w:tc>
          <w:tcPr>
            <w:tcW w:w="5528" w:type="dxa"/>
          </w:tcPr>
          <w:p>
            <w:pPr>
              <w:spacing w:after="0" w:line="240" w:lineRule="auto"/>
              <w:rPr>
                <w:rFonts w:cs="Arial"/>
                <w:szCs w:val="22"/>
              </w:rPr>
            </w:pPr>
            <w:r w:rsidRPr="00CC5F9E">
              <w:rPr>
                <w:rFonts w:cs="Arial"/>
                <w:szCs w:val="22"/>
              </w:rPr>
              <w:t xml:space="preserve">Ctrl-X</w:t>
            </w:r>
          </w:p>
        </w:tc>
      </w:tr>
      <w:tr w:rsidRPr="00313846" w:rsidR="005C7E4D" w:rsidTr="00646AFD" w14:paraId="2746CEAE" w14:textId="77777777">
        <w:tc>
          <w:tcPr>
            <w:tcW w:w="3539" w:type="dxa"/>
          </w:tcPr>
          <w:p>
            <w:pPr>
              <w:spacing w:after="0" w:line="240" w:lineRule="auto"/>
              <w:rPr>
                <w:rFonts w:cs="Arial"/>
                <w:szCs w:val="22"/>
              </w:rPr>
            </w:pPr>
            <w:r w:rsidRPr="00CC5F9E">
              <w:rPr>
                <w:rFonts w:cs="Arial"/>
                <w:szCs w:val="22"/>
              </w:rPr>
              <w:t xml:space="preserve">Copier le texte dans le presse-papiers</w:t>
            </w:r>
          </w:p>
        </w:tc>
        <w:tc>
          <w:tcPr>
            <w:tcW w:w="5528" w:type="dxa"/>
          </w:tcPr>
          <w:p>
            <w:pPr>
              <w:spacing w:after="0" w:line="240" w:lineRule="auto"/>
              <w:rPr>
                <w:rFonts w:cs="Arial"/>
                <w:szCs w:val="22"/>
              </w:rPr>
            </w:pPr>
            <w:r w:rsidRPr="00CC5F9E">
              <w:rPr>
                <w:rFonts w:cs="Arial"/>
                <w:szCs w:val="22"/>
              </w:rPr>
              <w:t xml:space="preserve">Ctrl-C </w:t>
            </w:r>
          </w:p>
        </w:tc>
      </w:tr>
      <w:tr w:rsidRPr="00313846" w:rsidR="005C7E4D" w:rsidTr="00646AFD" w14:paraId="61AA854B" w14:textId="77777777">
        <w:tc>
          <w:tcPr>
            <w:tcW w:w="3539" w:type="dxa"/>
          </w:tcPr>
          <w:p>
            <w:pPr>
              <w:spacing w:after="0" w:line="240" w:lineRule="auto"/>
              <w:rPr>
                <w:rFonts w:cs="Arial"/>
                <w:szCs w:val="22"/>
              </w:rPr>
            </w:pPr>
            <w:r w:rsidRPr="00CC5F9E">
              <w:rPr>
                <w:rFonts w:cs="Arial"/>
                <w:szCs w:val="22"/>
              </w:rPr>
              <w:t xml:space="preserve">Coller du texte à partir du presse-papiers</w:t>
            </w:r>
          </w:p>
        </w:tc>
        <w:tc>
          <w:tcPr>
            <w:tcW w:w="5528" w:type="dxa"/>
          </w:tcPr>
          <w:p>
            <w:pPr>
              <w:spacing w:after="0" w:line="240" w:lineRule="auto"/>
              <w:rPr>
                <w:rFonts w:cs="Arial"/>
                <w:szCs w:val="22"/>
              </w:rPr>
            </w:pPr>
            <w:r w:rsidRPr="00CC5F9E">
              <w:rPr>
                <w:rFonts w:cs="Arial"/>
                <w:szCs w:val="22"/>
              </w:rPr>
              <w:t xml:space="preserve">Ctrl-V</w:t>
            </w:r>
          </w:p>
        </w:tc>
      </w:tr>
    </w:tbl>
    <w:p w:rsidRPr="00313846" w:rsidR="005C7E4D" w:rsidP="005C7E4D" w:rsidRDefault="005C7E4D" w14:paraId="65C8787E" w14:textId="77777777">
      <w:pPr>
        <w:tabs>
          <w:tab w:val="left" w:pos="2660"/>
        </w:tabs>
        <w:spacing w:after="0" w:line="240" w:lineRule="auto"/>
        <w:rPr>
          <w:rFonts w:asciiTheme="minorBidi" w:hAnsiTheme="minorBidi" w:cstheme="minorBidi"/>
          <w:sz w:val="24"/>
        </w:rPr>
      </w:pPr>
    </w:p>
    <w:p>
      <w:pPr>
        <w:pStyle w:val="Heading4"/>
      </w:pPr>
      <w:bookmarkStart w:name="_Toc373244746" w:id="189"/>
      <w:bookmarkStart w:name="_Toc157780875" w:id="190"/>
      <w:r>
        <w:t xml:space="preserve">La sélection</w:t>
      </w:r>
      <w:bookmarkEnd w:id="190"/>
    </w:p>
    <w:p w:rsidR="005C7E4D" w:rsidP="005C7E4D" w:rsidRDefault="005C7E4D" w14:paraId="21AD1A34" w14:textId="77777777"/>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3539"/>
        <w:gridCol w:w="5528"/>
      </w:tblGrid>
      <w:tr w:rsidRPr="00313846" w:rsidR="005C7E4D" w:rsidTr="00646AFD" w14:paraId="08C3B5E3" w14:textId="77777777">
        <w:tc>
          <w:tcPr>
            <w:tcW w:w="3539"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Tâche</w:t>
            </w:r>
          </w:p>
        </w:tc>
        <w:tc>
          <w:tcPr>
            <w:tcW w:w="5528"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Raccourci</w:t>
            </w:r>
          </w:p>
        </w:tc>
      </w:tr>
      <w:tr w:rsidRPr="00313846" w:rsidR="005C7E4D" w:rsidTr="00646AFD" w14:paraId="3A055FFC" w14:textId="77777777">
        <w:tc>
          <w:tcPr>
            <w:tcW w:w="3539" w:type="dxa"/>
          </w:tcPr>
          <w:p>
            <w:pPr>
              <w:spacing w:after="0" w:line="240" w:lineRule="auto"/>
              <w:rPr>
                <w:rFonts w:cs="Arial"/>
                <w:szCs w:val="22"/>
              </w:rPr>
            </w:pPr>
            <w:r>
              <w:t xml:space="preserve">Sélectionnez tous les textes dans l'éditeur de titre.</w:t>
            </w:r>
          </w:p>
        </w:tc>
        <w:tc>
          <w:tcPr>
            <w:tcW w:w="5528" w:type="dxa"/>
          </w:tcPr>
          <w:p>
            <w:pPr>
              <w:spacing w:after="0" w:line="240" w:lineRule="auto"/>
              <w:rPr>
                <w:rFonts w:cs="Arial"/>
                <w:szCs w:val="22"/>
              </w:rPr>
            </w:pPr>
            <w:r>
              <w:rPr>
                <w:rFonts w:cs="Arial"/>
                <w:szCs w:val="22"/>
              </w:rPr>
              <w:t xml:space="preserve">Ctrl-A</w:t>
            </w:r>
          </w:p>
        </w:tc>
      </w:tr>
      <w:tr w:rsidRPr="00313846" w:rsidR="005C7E4D" w:rsidTr="00646AFD" w14:paraId="23817104" w14:textId="77777777">
        <w:tc>
          <w:tcPr>
            <w:tcW w:w="3539" w:type="dxa"/>
          </w:tcPr>
          <w:p>
            <w:pPr>
              <w:spacing w:after="0" w:line="240" w:lineRule="auto"/>
              <w:rPr>
                <w:rFonts w:cs="Arial"/>
                <w:szCs w:val="22"/>
              </w:rPr>
            </w:pPr>
            <w:r>
              <w:t xml:space="preserve">Sélectionnez un mot.</w:t>
            </w:r>
          </w:p>
        </w:tc>
        <w:tc>
          <w:tcPr>
            <w:tcW w:w="5528" w:type="dxa"/>
          </w:tcPr>
          <w:p>
            <w:pPr>
              <w:spacing w:after="0" w:line="240" w:lineRule="auto"/>
              <w:rPr>
                <w:rFonts w:cs="Arial"/>
                <w:szCs w:val="22"/>
              </w:rPr>
            </w:pPr>
            <w:r>
              <w:rPr>
                <w:rFonts w:cs="Arial"/>
                <w:szCs w:val="22"/>
              </w:rPr>
              <w:t xml:space="preserve">Double-clic sur le </w:t>
            </w:r>
            <w:r w:rsidRPr="00CC5F9E">
              <w:rPr>
                <w:rFonts w:cs="Arial"/>
                <w:szCs w:val="22"/>
              </w:rPr>
              <w:t xml:space="preserve">bouton</w:t>
            </w:r>
            <w:r>
              <w:rPr>
                <w:rFonts w:cs="Arial"/>
                <w:szCs w:val="22"/>
              </w:rPr>
              <w:t xml:space="preserve"> gauche </w:t>
            </w:r>
            <w:r w:rsidRPr="00CC5F9E">
              <w:rPr>
                <w:rFonts w:cs="Arial"/>
                <w:szCs w:val="22"/>
              </w:rPr>
              <w:t xml:space="preserve">de la</w:t>
            </w:r>
            <w:r>
              <w:rPr>
                <w:rFonts w:cs="Arial"/>
                <w:szCs w:val="22"/>
              </w:rPr>
              <w:t xml:space="preserve"> souris </w:t>
            </w:r>
          </w:p>
        </w:tc>
      </w:tr>
      <w:tr w:rsidRPr="00313846" w:rsidR="005C7E4D" w:rsidTr="00646AFD" w14:paraId="16939EBB" w14:textId="77777777">
        <w:tc>
          <w:tcPr>
            <w:tcW w:w="3539" w:type="dxa"/>
          </w:tcPr>
          <w:p>
            <w:pPr>
              <w:spacing w:after="0" w:line="240" w:lineRule="auto"/>
              <w:rPr>
                <w:rFonts w:cs="Arial"/>
                <w:szCs w:val="22"/>
              </w:rPr>
            </w:pPr>
            <w:r>
              <w:t xml:space="preserve">Sélectionner une ligne entière.</w:t>
            </w:r>
          </w:p>
        </w:tc>
        <w:tc>
          <w:tcPr>
            <w:tcW w:w="5528" w:type="dxa"/>
          </w:tcPr>
          <w:p>
            <w:pPr>
              <w:spacing w:after="0" w:line="240" w:lineRule="auto"/>
              <w:rPr>
                <w:rFonts w:cs="Arial"/>
                <w:szCs w:val="22"/>
              </w:rPr>
            </w:pPr>
            <w:r w:rsidRPr="00025420">
              <w:t xml:space="preserve">Triple</w:t>
            </w:r>
            <w:r w:rsidRPr="00025420">
              <w:t xml:space="preserve"> clic sur </w:t>
            </w:r>
            <w:r>
              <w:rPr>
                <w:rFonts w:cs="Arial"/>
                <w:szCs w:val="22"/>
              </w:rPr>
              <w:t xml:space="preserve">le bouton gauche de la souris</w:t>
            </w:r>
          </w:p>
        </w:tc>
      </w:tr>
    </w:tbl>
    <w:p w:rsidRPr="001848B5" w:rsidR="005C7E4D" w:rsidP="005C7E4D" w:rsidRDefault="005C7E4D" w14:paraId="383D2867" w14:textId="77777777"/>
    <w:p>
      <w:pPr>
        <w:pStyle w:val="Heading4"/>
      </w:pPr>
      <w:bookmarkStart w:name="_Toc157780876" w:id="191"/>
      <w:r w:rsidRPr="00313846">
        <w:lastRenderedPageBreak/>
        <w:t xml:space="preserve">Touches de navigation</w:t>
      </w:r>
      <w:bookmarkEnd w:id="189"/>
      <w:bookmarkEnd w:id="191"/>
    </w:p>
    <w:p w:rsidRPr="00313846" w:rsidR="005C7E4D" w:rsidP="005C7E4D" w:rsidRDefault="005C7E4D" w14:paraId="4B5B5E32" w14:textId="77777777">
      <w:pPr>
        <w:rPr>
          <w:rFonts w:asciiTheme="minorBidi" w:hAnsiTheme="minorBidi" w:cstheme="minorBidi"/>
          <w:sz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2780"/>
        <w:gridCol w:w="6565"/>
      </w:tblGrid>
      <w:tr w:rsidRPr="00313846" w:rsidR="005C7E4D" w:rsidTr="00646AFD" w14:paraId="435081FC" w14:textId="77777777">
        <w:tc>
          <w:tcPr>
            <w:tcW w:w="2780"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Motion</w:t>
            </w:r>
          </w:p>
        </w:tc>
        <w:tc>
          <w:tcPr>
            <w:tcW w:w="6565"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Clés</w:t>
            </w:r>
          </w:p>
        </w:tc>
      </w:tr>
      <w:tr w:rsidRPr="00313846" w:rsidR="005C7E4D" w:rsidTr="00646AFD" w14:paraId="6D08D533" w14:textId="77777777">
        <w:tc>
          <w:tcPr>
            <w:tcW w:w="2780"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Caractère à gauche, à droite</w:t>
            </w:r>
          </w:p>
        </w:tc>
        <w:tc>
          <w:tcPr>
            <w:tcW w:w="6565"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Gauche, </w:t>
            </w:r>
            <w:r w:rsidRPr="00CC5F9E">
              <w:rPr>
                <w:rFonts w:asciiTheme="minorBidi" w:hAnsiTheme="minorBidi" w:cstheme="minorBidi"/>
                <w:szCs w:val="22"/>
              </w:rPr>
              <w:t xml:space="preserve">droite</w:t>
            </w:r>
          </w:p>
        </w:tc>
      </w:tr>
      <w:tr w:rsidRPr="00313846" w:rsidR="005C7E4D" w:rsidTr="00646AFD" w14:paraId="3D36B1B7" w14:textId="77777777">
        <w:tc>
          <w:tcPr>
            <w:tcW w:w="2780"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Ligne vers le haut, vers le bas</w:t>
            </w:r>
          </w:p>
        </w:tc>
        <w:tc>
          <w:tcPr>
            <w:tcW w:w="6565"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Vers le haut, </w:t>
            </w:r>
            <w:r w:rsidRPr="00CC5F9E">
              <w:rPr>
                <w:rFonts w:asciiTheme="minorBidi" w:hAnsiTheme="minorBidi" w:cstheme="minorBidi"/>
                <w:szCs w:val="22"/>
              </w:rPr>
              <w:t xml:space="preserve">vers le bas</w:t>
            </w:r>
          </w:p>
        </w:tc>
      </w:tr>
      <w:tr w:rsidRPr="00313846" w:rsidR="005C7E4D" w:rsidTr="00646AFD" w14:paraId="0DB2FEE9" w14:textId="77777777">
        <w:tc>
          <w:tcPr>
            <w:tcW w:w="2780"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Mot à gauche, à droite</w:t>
            </w:r>
          </w:p>
        </w:tc>
        <w:tc>
          <w:tcPr>
            <w:tcW w:w="6565"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Ctrl-gauche, Ctrl-droite</w:t>
            </w:r>
          </w:p>
        </w:tc>
      </w:tr>
      <w:tr w:rsidRPr="00313846" w:rsidR="005C7E4D" w:rsidTr="00646AFD" w14:paraId="13D3F739" w14:textId="77777777">
        <w:tc>
          <w:tcPr>
            <w:tcW w:w="2780"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Début, fin de ligne</w:t>
            </w:r>
          </w:p>
        </w:tc>
        <w:tc>
          <w:tcPr>
            <w:tcW w:w="6565"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Accueil, fin</w:t>
            </w:r>
          </w:p>
        </w:tc>
      </w:tr>
      <w:tr w:rsidRPr="00313846" w:rsidR="005C7E4D" w:rsidTr="00646AFD" w14:paraId="4E7581A1" w14:textId="77777777">
        <w:tc>
          <w:tcPr>
            <w:tcW w:w="2780"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Page vers le haut, vers le bas</w:t>
            </w:r>
          </w:p>
        </w:tc>
        <w:tc>
          <w:tcPr>
            <w:tcW w:w="6565"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PgUp</w:t>
            </w:r>
            <w:r w:rsidRPr="00CC5F9E">
              <w:rPr>
                <w:rFonts w:asciiTheme="minorBidi" w:hAnsiTheme="minorBidi" w:cstheme="minorBidi"/>
                <w:szCs w:val="22"/>
              </w:rPr>
              <w:t xml:space="preserve">, </w:t>
            </w:r>
            <w:r w:rsidRPr="00CC5F9E">
              <w:rPr>
                <w:rFonts w:asciiTheme="minorBidi" w:hAnsiTheme="minorBidi" w:cstheme="minorBidi"/>
                <w:szCs w:val="22"/>
              </w:rPr>
              <w:t xml:space="preserve">PgDn </w:t>
            </w:r>
          </w:p>
        </w:tc>
      </w:tr>
      <w:tr w:rsidRPr="00313846" w:rsidR="005C7E4D" w:rsidTr="00646AFD" w14:paraId="4BBD69E6" w14:textId="77777777">
        <w:tc>
          <w:tcPr>
            <w:tcW w:w="2780"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Début, fin du texte</w:t>
            </w:r>
          </w:p>
        </w:tc>
        <w:tc>
          <w:tcPr>
            <w:tcW w:w="6565" w:type="dxa"/>
          </w:tcPr>
          <w:p>
            <w:pPr>
              <w:spacing w:after="0" w:line="240" w:lineRule="auto"/>
              <w:rPr>
                <w:rFonts w:asciiTheme="minorBidi" w:hAnsiTheme="minorBidi" w:cstheme="minorBidi"/>
                <w:szCs w:val="22"/>
              </w:rPr>
            </w:pPr>
            <w:r w:rsidRPr="00CC5F9E">
              <w:rPr>
                <w:rFonts w:asciiTheme="minorBidi" w:hAnsiTheme="minorBidi" w:cstheme="minorBidi"/>
                <w:szCs w:val="22"/>
              </w:rPr>
              <w:t xml:space="preserve">Ctrl-PgUp</w:t>
            </w:r>
            <w:r w:rsidRPr="00CC5F9E">
              <w:rPr>
                <w:rFonts w:asciiTheme="minorBidi" w:hAnsiTheme="minorBidi" w:cstheme="minorBidi"/>
                <w:szCs w:val="22"/>
              </w:rPr>
              <w:t xml:space="preserve">, </w:t>
            </w:r>
            <w:r w:rsidRPr="00CC5F9E">
              <w:rPr>
                <w:rFonts w:asciiTheme="minorBidi" w:hAnsiTheme="minorBidi" w:cstheme="minorBidi"/>
                <w:szCs w:val="22"/>
              </w:rPr>
              <w:t xml:space="preserve">Ctrl-PgDn</w:t>
            </w:r>
          </w:p>
        </w:tc>
      </w:tr>
    </w:tbl>
    <w:p>
      <w:pPr>
        <w:pStyle w:val="Heading4"/>
      </w:pPr>
      <w:bookmarkStart w:name="_Toc373244747" w:id="192"/>
      <w:bookmarkStart w:name="_Toc157780877" w:id="193"/>
      <w:r w:rsidRPr="00313846">
        <w:t xml:space="preserve">Édition</w:t>
      </w:r>
      <w:bookmarkEnd w:id="192"/>
      <w:bookmarkEnd w:id="193"/>
    </w:p>
    <w:p w:rsidRPr="00313846" w:rsidR="005C7E4D" w:rsidP="005C7E4D" w:rsidRDefault="005C7E4D" w14:paraId="29B68E06" w14:textId="77777777">
      <w:pPr>
        <w:rPr>
          <w:rFonts w:asciiTheme="minorBidi" w:hAnsiTheme="minorBidi" w:cstheme="minorBidi"/>
          <w:sz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4194"/>
        <w:gridCol w:w="5151"/>
      </w:tblGrid>
      <w:tr w:rsidRPr="00313846" w:rsidR="005C7E4D" w:rsidTr="00646AFD" w14:paraId="0ED800D9" w14:textId="77777777">
        <w:tc>
          <w:tcPr>
            <w:tcW w:w="4248"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Action</w:t>
            </w:r>
          </w:p>
        </w:tc>
        <w:tc>
          <w:tcPr>
            <w:tcW w:w="5220"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Clés</w:t>
            </w:r>
          </w:p>
        </w:tc>
      </w:tr>
      <w:tr w:rsidRPr="00313846" w:rsidR="005C7E4D" w:rsidTr="00646AFD" w14:paraId="665BDE15" w14:textId="77777777">
        <w:tc>
          <w:tcPr>
            <w:tcW w:w="4248" w:type="dxa"/>
          </w:tcPr>
          <w:p>
            <w:pPr>
              <w:spacing w:after="0" w:line="240" w:lineRule="auto"/>
              <w:rPr>
                <w:rFonts w:cs="Arial"/>
                <w:szCs w:val="22"/>
              </w:rPr>
            </w:pPr>
            <w:r w:rsidRPr="00CC5F9E">
              <w:rPr>
                <w:rFonts w:cs="Arial"/>
                <w:szCs w:val="22"/>
              </w:rPr>
              <w:t xml:space="preserve">Insérer une nouvelle ligne</w:t>
            </w:r>
          </w:p>
        </w:tc>
        <w:tc>
          <w:tcPr>
            <w:tcW w:w="5220" w:type="dxa"/>
          </w:tcPr>
          <w:p>
            <w:pPr>
              <w:spacing w:after="0" w:line="240" w:lineRule="auto"/>
              <w:rPr>
                <w:rFonts w:cs="Arial"/>
                <w:szCs w:val="22"/>
              </w:rPr>
            </w:pPr>
            <w:r w:rsidRPr="00CC5F9E">
              <w:rPr>
                <w:rFonts w:cs="Arial"/>
                <w:szCs w:val="22"/>
              </w:rPr>
              <w:t xml:space="preserve">Entrer</w:t>
            </w:r>
          </w:p>
        </w:tc>
      </w:tr>
      <w:tr w:rsidRPr="00313846" w:rsidR="005C7E4D" w:rsidTr="00646AFD" w14:paraId="283E6C11" w14:textId="77777777">
        <w:tc>
          <w:tcPr>
            <w:tcW w:w="4248" w:type="dxa"/>
          </w:tcPr>
          <w:p>
            <w:pPr>
              <w:spacing w:after="0" w:line="240" w:lineRule="auto"/>
              <w:rPr>
                <w:rFonts w:cs="Arial"/>
                <w:szCs w:val="22"/>
              </w:rPr>
            </w:pPr>
            <w:r w:rsidRPr="00CC5F9E">
              <w:rPr>
                <w:rFonts w:cs="Arial"/>
                <w:szCs w:val="22"/>
              </w:rPr>
              <w:t xml:space="preserve">Supprimer le caractère devant le curseur</w:t>
            </w:r>
          </w:p>
        </w:tc>
        <w:tc>
          <w:tcPr>
            <w:tcW w:w="5220" w:type="dxa"/>
          </w:tcPr>
          <w:p>
            <w:pPr>
              <w:spacing w:after="0" w:line="240" w:lineRule="auto"/>
              <w:rPr>
                <w:rFonts w:cs="Arial"/>
                <w:szCs w:val="22"/>
              </w:rPr>
            </w:pPr>
            <w:r w:rsidRPr="00CC5F9E">
              <w:rPr>
                <w:rFonts w:cs="Arial"/>
                <w:szCs w:val="22"/>
              </w:rPr>
              <w:t xml:space="preserve">Espace arrière</w:t>
            </w:r>
          </w:p>
        </w:tc>
      </w:tr>
      <w:tr w:rsidRPr="00313846" w:rsidR="005C7E4D" w:rsidTr="00646AFD" w14:paraId="3E844C4F" w14:textId="77777777">
        <w:tc>
          <w:tcPr>
            <w:tcW w:w="4248" w:type="dxa"/>
          </w:tcPr>
          <w:p>
            <w:pPr>
              <w:spacing w:after="0" w:line="240" w:lineRule="auto"/>
              <w:rPr>
                <w:rFonts w:cs="Arial"/>
                <w:szCs w:val="22"/>
              </w:rPr>
            </w:pPr>
            <w:r w:rsidRPr="00CC5F9E">
              <w:rPr>
                <w:rFonts w:cs="Arial"/>
                <w:szCs w:val="22"/>
              </w:rPr>
              <w:t xml:space="preserve">Supprimer le caractère derrière le curseur</w:t>
            </w:r>
          </w:p>
        </w:tc>
        <w:tc>
          <w:tcPr>
            <w:tcW w:w="5220" w:type="dxa"/>
          </w:tcPr>
          <w:p>
            <w:pPr>
              <w:spacing w:after="0" w:line="240" w:lineRule="auto"/>
              <w:rPr>
                <w:rFonts w:cs="Arial"/>
                <w:szCs w:val="22"/>
              </w:rPr>
            </w:pPr>
            <w:r w:rsidRPr="00CC5F9E">
              <w:rPr>
                <w:rFonts w:cs="Arial"/>
                <w:szCs w:val="22"/>
              </w:rPr>
              <w:t xml:space="preserve">Supprimer</w:t>
            </w:r>
          </w:p>
        </w:tc>
      </w:tr>
      <w:tr w:rsidRPr="00313846" w:rsidR="005C7E4D" w:rsidTr="00646AFD" w14:paraId="0F825B10" w14:textId="77777777">
        <w:tc>
          <w:tcPr>
            <w:tcW w:w="4248" w:type="dxa"/>
          </w:tcPr>
          <w:p>
            <w:pPr>
              <w:spacing w:after="0" w:line="240" w:lineRule="auto"/>
              <w:rPr>
                <w:rFonts w:cs="Arial"/>
                <w:szCs w:val="22"/>
              </w:rPr>
            </w:pPr>
            <w:r w:rsidRPr="00CC5F9E">
              <w:rPr>
                <w:rFonts w:cs="Arial"/>
                <w:szCs w:val="22"/>
              </w:rPr>
              <w:t xml:space="preserve">Basculer entre le mode insertion et le mode écrasement</w:t>
            </w:r>
          </w:p>
        </w:tc>
        <w:tc>
          <w:tcPr>
            <w:tcW w:w="5220" w:type="dxa"/>
          </w:tcPr>
          <w:p>
            <w:pPr>
              <w:spacing w:after="0" w:line="240" w:lineRule="auto"/>
              <w:rPr>
                <w:rFonts w:cs="Arial"/>
                <w:szCs w:val="22"/>
              </w:rPr>
            </w:pPr>
            <w:r w:rsidRPr="00CC5F9E">
              <w:rPr>
                <w:rFonts w:cs="Arial"/>
                <w:szCs w:val="22"/>
              </w:rPr>
              <w:t xml:space="preserve">Insérer</w:t>
            </w:r>
          </w:p>
        </w:tc>
      </w:tr>
      <w:tr w:rsidRPr="00313846" w:rsidR="005C7E4D" w:rsidTr="00646AFD" w14:paraId="0A3F2F29" w14:textId="77777777">
        <w:tc>
          <w:tcPr>
            <w:tcW w:w="4248" w:type="dxa"/>
          </w:tcPr>
          <w:p>
            <w:pPr>
              <w:spacing w:after="0" w:line="240" w:lineRule="auto"/>
              <w:rPr>
                <w:rFonts w:cs="Arial"/>
                <w:szCs w:val="22"/>
              </w:rPr>
            </w:pPr>
            <w:r w:rsidRPr="00CC5F9E">
              <w:rPr>
                <w:rFonts w:cs="Arial"/>
                <w:szCs w:val="22"/>
              </w:rPr>
              <w:t xml:space="preserve">Soumettre des données à un système distant</w:t>
            </w:r>
          </w:p>
        </w:tc>
        <w:tc>
          <w:tcPr>
            <w:tcW w:w="5220" w:type="dxa"/>
          </w:tcPr>
          <w:p>
            <w:pPr>
              <w:spacing w:after="0" w:line="240" w:lineRule="auto"/>
              <w:rPr>
                <w:rFonts w:cs="Arial"/>
                <w:szCs w:val="22"/>
              </w:rPr>
            </w:pPr>
            <w:r w:rsidRPr="00CC5F9E">
              <w:rPr>
                <w:rFonts w:cs="Arial"/>
                <w:szCs w:val="22"/>
              </w:rPr>
              <w:t xml:space="preserve">Entrer à partir du clavier numérique</w:t>
            </w:r>
          </w:p>
        </w:tc>
      </w:tr>
    </w:tbl>
    <w:p>
      <w:pPr>
        <w:pStyle w:val="Heading4"/>
      </w:pPr>
      <w:bookmarkStart w:name="_Toc157780878" w:id="194"/>
      <w:r>
        <w:t xml:space="preserve">Annuler et refaire</w:t>
      </w:r>
      <w:bookmarkEnd w:id="194"/>
    </w:p>
    <w:p w:rsidR="005C7E4D" w:rsidP="005C7E4D" w:rsidRDefault="005C7E4D" w14:paraId="026BD726" w14:textId="77777777"/>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4253"/>
        <w:gridCol w:w="5103"/>
      </w:tblGrid>
      <w:tr w:rsidRPr="00313846" w:rsidR="005C7E4D" w:rsidTr="00646AFD" w14:paraId="4B127795" w14:textId="77777777">
        <w:tc>
          <w:tcPr>
            <w:tcW w:w="4253"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Tâche</w:t>
            </w:r>
          </w:p>
        </w:tc>
        <w:tc>
          <w:tcPr>
            <w:tcW w:w="5103"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Raccourci</w:t>
            </w:r>
          </w:p>
        </w:tc>
      </w:tr>
      <w:tr w:rsidRPr="00313846" w:rsidR="005C7E4D" w:rsidTr="00646AFD" w14:paraId="10FCA5A7" w14:textId="77777777">
        <w:tc>
          <w:tcPr>
            <w:tcW w:w="4253" w:type="dxa"/>
          </w:tcPr>
          <w:p>
            <w:pPr>
              <w:spacing w:after="0" w:line="240" w:lineRule="auto"/>
              <w:rPr>
                <w:rFonts w:cs="Arial"/>
                <w:szCs w:val="22"/>
              </w:rPr>
            </w:pPr>
            <w:r>
              <w:t xml:space="preserve">refaire</w:t>
            </w:r>
          </w:p>
        </w:tc>
        <w:tc>
          <w:tcPr>
            <w:tcW w:w="5103" w:type="dxa"/>
          </w:tcPr>
          <w:p>
            <w:pPr>
              <w:spacing w:after="0" w:line="240" w:lineRule="auto"/>
              <w:rPr>
                <w:rFonts w:cs="Arial"/>
                <w:szCs w:val="22"/>
              </w:rPr>
            </w:pPr>
            <w:r>
              <w:rPr>
                <w:rFonts w:cs="Arial"/>
                <w:szCs w:val="22"/>
              </w:rPr>
              <w:t xml:space="preserve">Ctrl-R </w:t>
            </w:r>
          </w:p>
        </w:tc>
      </w:tr>
      <w:tr w:rsidRPr="00313846" w:rsidR="005C7E4D" w:rsidTr="00646AFD" w14:paraId="21387F1C" w14:textId="77777777">
        <w:tc>
          <w:tcPr>
            <w:tcW w:w="4253" w:type="dxa"/>
          </w:tcPr>
          <w:p>
            <w:pPr>
              <w:spacing w:after="0" w:line="240" w:lineRule="auto"/>
              <w:rPr>
                <w:rFonts w:cs="Arial"/>
                <w:szCs w:val="22"/>
              </w:rPr>
            </w:pPr>
            <w:r>
              <w:t xml:space="preserve">annuler</w:t>
            </w:r>
          </w:p>
        </w:tc>
        <w:tc>
          <w:tcPr>
            <w:tcW w:w="5103" w:type="dxa"/>
          </w:tcPr>
          <w:p>
            <w:pPr>
              <w:spacing w:after="0" w:line="240" w:lineRule="auto"/>
              <w:rPr>
                <w:rFonts w:cs="Arial"/>
                <w:szCs w:val="22"/>
              </w:rPr>
            </w:pPr>
            <w:r>
              <w:rPr>
                <w:rFonts w:cs="Arial"/>
                <w:szCs w:val="22"/>
              </w:rPr>
              <w:t xml:space="preserve">Ctrl-Z</w:t>
            </w:r>
            <w:r w:rsidR="00C4706E">
              <w:rPr>
                <w:rFonts w:cs="Arial"/>
                <w:szCs w:val="22"/>
              </w:rPr>
              <w:t xml:space="preserve">, </w:t>
            </w:r>
            <w:r w:rsidR="00C4706E">
              <w:rPr>
                <w:rFonts w:cs="Arial"/>
                <w:szCs w:val="22"/>
              </w:rPr>
              <w:t xml:space="preserve">ALT+BACKSPACE</w:t>
            </w:r>
          </w:p>
        </w:tc>
      </w:tr>
    </w:tbl>
    <w:p w:rsidRPr="004C38E1" w:rsidR="005C7E4D" w:rsidP="005C7E4D" w:rsidRDefault="005C7E4D" w14:paraId="0F712A4B" w14:textId="77777777"/>
    <w:p>
      <w:pPr>
        <w:pStyle w:val="Heading4"/>
      </w:pPr>
      <w:bookmarkStart w:name="_Toc157780879" w:id="195"/>
      <w:r>
        <w:t xml:space="preserve">Autres fonctions</w:t>
      </w:r>
      <w:bookmarkEnd w:id="195"/>
    </w:p>
    <w:p w:rsidRPr="00313846" w:rsidR="005C7E4D" w:rsidP="005C7E4D" w:rsidRDefault="005C7E4D" w14:paraId="04509E1F" w14:textId="77777777">
      <w:pPr>
        <w:rPr>
          <w:rFonts w:asciiTheme="minorBidi" w:hAnsiTheme="minorBidi" w:cstheme="minorBidi"/>
          <w:sz w:val="24"/>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5807"/>
        <w:gridCol w:w="3544"/>
      </w:tblGrid>
      <w:tr w:rsidRPr="00313846" w:rsidR="005C7E4D" w:rsidTr="00646AFD" w14:paraId="2D8A37AD" w14:textId="77777777">
        <w:tc>
          <w:tcPr>
            <w:tcW w:w="5807"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Tâche</w:t>
            </w:r>
          </w:p>
        </w:tc>
        <w:tc>
          <w:tcPr>
            <w:tcW w:w="3544"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Raccourci</w:t>
            </w:r>
          </w:p>
        </w:tc>
      </w:tr>
      <w:tr w:rsidRPr="00313846" w:rsidR="005C7E4D" w:rsidTr="00646AFD" w14:paraId="5A12500C" w14:textId="77777777">
        <w:tc>
          <w:tcPr>
            <w:tcW w:w="5807" w:type="dxa"/>
          </w:tcPr>
          <w:p>
            <w:pPr>
              <w:spacing w:after="0" w:line="240" w:lineRule="auto"/>
              <w:rPr>
                <w:rFonts w:cs="Arial"/>
                <w:szCs w:val="22"/>
              </w:rPr>
            </w:pPr>
            <w:r>
              <w:t xml:space="preserve">Supprimer toute la ligne (à l'endroit où se trouve le curseur), y compris un lien PPN avec expansion </w:t>
            </w:r>
            <w:r>
              <w:t xml:space="preserve">tant que </w:t>
            </w:r>
            <w:r>
              <w:t xml:space="preserve">les textes ne sont pas PROTÉGÉS.</w:t>
            </w:r>
          </w:p>
        </w:tc>
        <w:tc>
          <w:tcPr>
            <w:tcW w:w="3544" w:type="dxa"/>
          </w:tcPr>
          <w:p>
            <w:pPr>
              <w:spacing w:after="0" w:line="240" w:lineRule="auto"/>
              <w:rPr>
                <w:rFonts w:cs="Arial"/>
                <w:szCs w:val="22"/>
              </w:rPr>
            </w:pPr>
            <w:r>
              <w:rPr>
                <w:rFonts w:cs="Arial"/>
                <w:szCs w:val="22"/>
              </w:rPr>
              <w:t xml:space="preserve">Maj+Suppr.</w:t>
            </w:r>
          </w:p>
        </w:tc>
      </w:tr>
      <w:tr w:rsidRPr="00313846" w:rsidR="005C7E4D" w:rsidTr="00646AFD" w14:paraId="15F2E4CD" w14:textId="77777777">
        <w:tc>
          <w:tcPr>
            <w:tcW w:w="5807" w:type="dxa"/>
          </w:tcPr>
          <w:p>
            <w:pPr>
              <w:spacing w:after="0" w:line="240" w:lineRule="auto"/>
              <w:rPr>
                <w:rFonts w:cs="Arial"/>
                <w:szCs w:val="22"/>
              </w:rPr>
            </w:pPr>
            <w:r>
              <w:t xml:space="preserve">Invoquer la fonction WinIBW4 Table.</w:t>
            </w:r>
          </w:p>
        </w:tc>
        <w:tc>
          <w:tcPr>
            <w:tcW w:w="3544" w:type="dxa"/>
          </w:tcPr>
          <w:p>
            <w:pPr>
              <w:spacing w:after="0" w:line="240" w:lineRule="auto"/>
              <w:rPr>
                <w:rFonts w:cs="Arial"/>
                <w:szCs w:val="22"/>
              </w:rPr>
            </w:pPr>
            <w:r w:rsidRPr="00CC5F9E">
              <w:rPr>
                <w:rFonts w:cs="Arial"/>
                <w:szCs w:val="22"/>
              </w:rPr>
              <w:t xml:space="preserve">Ctrl-T </w:t>
            </w:r>
          </w:p>
        </w:tc>
      </w:tr>
      <w:tr w:rsidRPr="00313846" w:rsidR="005C7E4D" w:rsidTr="00646AFD" w14:paraId="425C72FE" w14:textId="77777777">
        <w:tc>
          <w:tcPr>
            <w:tcW w:w="5807" w:type="dxa"/>
          </w:tcPr>
          <w:p>
            <w:pPr>
              <w:spacing w:after="0" w:line="240" w:lineRule="auto"/>
              <w:rPr>
                <w:rFonts w:cs="Arial"/>
                <w:szCs w:val="22"/>
              </w:rPr>
            </w:pPr>
            <w:r>
              <w:t xml:space="preserve">Aller à l'aide au catalogage en ligne spécifique au tag.</w:t>
            </w:r>
          </w:p>
        </w:tc>
        <w:tc>
          <w:tcPr>
            <w:tcW w:w="3544" w:type="dxa"/>
          </w:tcPr>
          <w:p>
            <w:pPr>
              <w:spacing w:after="0" w:line="240" w:lineRule="auto"/>
              <w:rPr>
                <w:rFonts w:cs="Arial"/>
                <w:szCs w:val="22"/>
              </w:rPr>
            </w:pPr>
            <w:r>
              <w:rPr>
                <w:rFonts w:cs="Arial"/>
                <w:szCs w:val="22"/>
              </w:rPr>
              <w:t xml:space="preserve">F1</w:t>
            </w:r>
          </w:p>
        </w:tc>
      </w:tr>
      <w:tr w:rsidRPr="00313846" w:rsidR="009E505B" w:rsidTr="00646AFD" w14:paraId="3AA07686" w14:textId="77777777">
        <w:tc>
          <w:tcPr>
            <w:tcW w:w="5807" w:type="dxa"/>
          </w:tcPr>
          <w:p>
            <w:pPr>
              <w:spacing w:after="0" w:line="240" w:lineRule="auto"/>
            </w:pPr>
            <w:r>
              <w:t xml:space="preserve">Mise à jour des couleurs du texte </w:t>
            </w:r>
          </w:p>
        </w:tc>
        <w:tc>
          <w:tcPr>
            <w:tcW w:w="3544" w:type="dxa"/>
          </w:tcPr>
          <w:p>
            <w:pPr>
              <w:spacing w:after="0" w:line="240" w:lineRule="auto"/>
              <w:rPr>
                <w:rFonts w:cs="Arial"/>
                <w:szCs w:val="22"/>
              </w:rPr>
            </w:pPr>
            <w:r>
              <w:rPr>
                <w:rFonts w:cs="Arial"/>
                <w:szCs w:val="22"/>
              </w:rPr>
              <w:t xml:space="preserve">F2</w:t>
            </w:r>
          </w:p>
        </w:tc>
      </w:tr>
    </w:tbl>
    <w:p w:rsidRPr="001F4F15" w:rsidR="005C7E4D" w:rsidP="005C7E4D" w:rsidRDefault="005C7E4D" w14:paraId="6FB455C2" w14:textId="77777777"/>
    <w:p w:rsidR="005C7E4D" w:rsidP="005C7E4D" w:rsidRDefault="005C7E4D" w14:paraId="744AEB5C" w14:textId="77777777"/>
    <w:p w:rsidRPr="00BD17B6" w:rsidR="005C7E4D" w:rsidP="005C7E4D" w:rsidRDefault="005C7E4D" w14:paraId="79341A3C" w14:textId="77777777"/>
    <w:p>
      <w:pPr>
        <w:pStyle w:val="Heading4"/>
      </w:pPr>
      <w:bookmarkStart w:name="_Toc157780880" w:id="196"/>
      <w:r>
        <w:lastRenderedPageBreak/>
        <w:t xml:space="preserve">Rechercher et remplacer</w:t>
      </w:r>
      <w:bookmarkEnd w:id="196"/>
    </w:p>
    <w:p w:rsidR="005C7E4D" w:rsidP="005C7E4D" w:rsidRDefault="005C7E4D" w14:paraId="3C5A0770" w14:textId="77777777"/>
    <w:tbl>
      <w:tblPr>
        <w:tblW w:w="9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tblPr>
      <w:tblGrid>
        <w:gridCol w:w="2672"/>
        <w:gridCol w:w="4613"/>
        <w:gridCol w:w="2060"/>
      </w:tblGrid>
      <w:tr w:rsidRPr="00313846" w:rsidR="00DC2015" w:rsidTr="00DC2015" w14:paraId="5A760AAA" w14:textId="059CB32D">
        <w:tc>
          <w:tcPr>
            <w:tcW w:w="2672" w:type="dxa"/>
            <w:shd w:val="clear" w:color="auto" w:fill="E6E6E6"/>
          </w:tcPr>
          <w:p>
            <w:pPr>
              <w:spacing w:after="0" w:line="240" w:lineRule="auto"/>
              <w:jc w:val="center"/>
              <w:rPr>
                <w:rFonts w:asciiTheme="minorBidi" w:hAnsiTheme="minorBidi" w:cstheme="minorBidi"/>
                <w:b/>
                <w:bCs/>
                <w:sz w:val="24"/>
              </w:rPr>
            </w:pPr>
            <w:r>
              <w:rPr>
                <w:rFonts w:asciiTheme="minorBidi" w:hAnsiTheme="minorBidi" w:cstheme="minorBidi"/>
                <w:b/>
                <w:bCs/>
                <w:sz w:val="24"/>
              </w:rPr>
              <w:t xml:space="preserve">Action</w:t>
            </w:r>
          </w:p>
        </w:tc>
        <w:tc>
          <w:tcPr>
            <w:tcW w:w="4613" w:type="dxa"/>
            <w:shd w:val="clear" w:color="auto" w:fill="E6E6E6"/>
          </w:tcPr>
          <w:p>
            <w:pPr>
              <w:spacing w:after="0" w:line="240" w:lineRule="auto"/>
              <w:jc w:val="center"/>
              <w:rPr>
                <w:rFonts w:asciiTheme="minorBidi" w:hAnsiTheme="minorBidi" w:cstheme="minorBidi"/>
                <w:b/>
                <w:bCs/>
                <w:sz w:val="24"/>
              </w:rPr>
            </w:pPr>
            <w:r>
              <w:rPr>
                <w:rFonts w:asciiTheme="minorBidi" w:hAnsiTheme="minorBidi" w:cstheme="minorBidi"/>
                <w:b/>
                <w:bCs/>
                <w:sz w:val="24"/>
              </w:rPr>
              <w:t xml:space="preserve">Menu</w:t>
            </w:r>
          </w:p>
        </w:tc>
        <w:tc>
          <w:tcPr>
            <w:tcW w:w="2060" w:type="dxa"/>
            <w:shd w:val="clear" w:color="auto" w:fill="E6E6E6"/>
          </w:tcPr>
          <w:p>
            <w:pPr>
              <w:spacing w:after="0" w:line="240" w:lineRule="auto"/>
              <w:jc w:val="center"/>
              <w:rPr>
                <w:rFonts w:asciiTheme="minorBidi" w:hAnsiTheme="minorBidi" w:cstheme="minorBidi"/>
                <w:b/>
                <w:bCs/>
                <w:sz w:val="24"/>
              </w:rPr>
            </w:pPr>
            <w:r w:rsidRPr="00313846">
              <w:rPr>
                <w:rFonts w:asciiTheme="minorBidi" w:hAnsiTheme="minorBidi" w:cstheme="minorBidi"/>
                <w:b/>
                <w:bCs/>
                <w:sz w:val="24"/>
              </w:rPr>
              <w:t xml:space="preserve">Raccourci</w:t>
            </w:r>
          </w:p>
        </w:tc>
      </w:tr>
      <w:tr w:rsidRPr="00CC5F9E" w:rsidR="00DC2015" w:rsidTr="00DC2015" w14:paraId="2A376518" w14:textId="7A4E9B85">
        <w:tc>
          <w:tcPr>
            <w:tcW w:w="2672" w:type="dxa"/>
          </w:tcPr>
          <w:p>
            <w:pPr>
              <w:spacing w:after="0" w:line="240" w:lineRule="auto"/>
              <w:rPr>
                <w:rFonts w:cs="Arial"/>
                <w:szCs w:val="22"/>
              </w:rPr>
            </w:pPr>
            <w:r>
              <w:t xml:space="preserve">Recherche</w:t>
            </w:r>
          </w:p>
        </w:tc>
        <w:tc>
          <w:tcPr>
            <w:tcW w:w="4613" w:type="dxa"/>
          </w:tcPr>
          <w:p>
            <w:pPr>
              <w:spacing w:after="0" w:line="240" w:lineRule="auto"/>
              <w:rPr>
                <w:rFonts w:cs="Arial"/>
                <w:szCs w:val="22"/>
              </w:rPr>
            </w:pPr>
            <w:r>
              <w:rPr>
                <w:rFonts w:cs="Arial"/>
                <w:szCs w:val="22"/>
              </w:rPr>
              <w:t xml:space="preserve">Editer -&gt; Rechercher</w:t>
            </w:r>
          </w:p>
        </w:tc>
        <w:tc>
          <w:tcPr>
            <w:tcW w:w="2060" w:type="dxa"/>
          </w:tcPr>
          <w:p>
            <w:pPr>
              <w:spacing w:after="0" w:line="240" w:lineRule="auto"/>
              <w:rPr>
                <w:rFonts w:cs="Arial"/>
                <w:szCs w:val="22"/>
              </w:rPr>
            </w:pPr>
            <w:r>
              <w:rPr>
                <w:rFonts w:cs="Arial"/>
                <w:szCs w:val="22"/>
              </w:rPr>
              <w:t xml:space="preserve">Ctrl-F</w:t>
            </w:r>
          </w:p>
        </w:tc>
      </w:tr>
      <w:tr w:rsidRPr="00CC5F9E" w:rsidR="00DC2015" w:rsidTr="00DC2015" w14:paraId="72761122" w14:textId="0ADA73CC">
        <w:tc>
          <w:tcPr>
            <w:tcW w:w="2672" w:type="dxa"/>
          </w:tcPr>
          <w:p>
            <w:pPr>
              <w:spacing w:after="0" w:line="240" w:lineRule="auto"/>
              <w:rPr>
                <w:rFonts w:cs="Arial"/>
                <w:szCs w:val="22"/>
              </w:rPr>
            </w:pPr>
            <w:r>
              <w:t xml:space="preserve">Rechercher à nouveau</w:t>
            </w:r>
          </w:p>
        </w:tc>
        <w:tc>
          <w:tcPr>
            <w:tcW w:w="4613" w:type="dxa"/>
          </w:tcPr>
          <w:p>
            <w:pPr>
              <w:spacing w:after="0" w:line="240" w:lineRule="auto"/>
              <w:rPr>
                <w:rFonts w:cs="Arial"/>
                <w:color w:val="000000" w:themeColor="text1"/>
                <w:szCs w:val="22"/>
                <w:shd w:val="clear" w:color="auto" w:fill="FFFFFF"/>
              </w:rPr>
            </w:pPr>
            <w:r>
              <w:rPr>
                <w:rFonts w:cs="Arial"/>
                <w:color w:val="000000" w:themeColor="text1"/>
                <w:szCs w:val="22"/>
                <w:shd w:val="clear" w:color="auto" w:fill="FFFFFF"/>
              </w:rPr>
              <w:t xml:space="preserve">Editer -&gt; Rechercher à </w:t>
            </w:r>
            <w:r>
              <w:rPr>
                <w:rFonts w:cs="Arial"/>
                <w:color w:val="000000" w:themeColor="text1"/>
                <w:szCs w:val="22"/>
                <w:shd w:val="clear" w:color="auto" w:fill="FFFFFF"/>
              </w:rPr>
              <w:t xml:space="preserve">nouveau</w:t>
            </w:r>
          </w:p>
          <w:p>
            <w:pPr>
              <w:spacing w:after="0" w:line="240" w:lineRule="auto"/>
              <w:rPr>
                <w:rFonts w:cs="Arial"/>
                <w:szCs w:val="22"/>
              </w:rPr>
            </w:pPr>
            <w:r>
              <w:rPr>
                <w:rFonts w:ascii="Segoe UI" w:hAnsi="Segoe UI" w:cs="Segoe UI"/>
                <w:b/>
                <w:bCs/>
                <w:color w:val="172B4D"/>
                <w:sz w:val="21"/>
                <w:szCs w:val="21"/>
                <w:shd w:val="clear" w:color="auto" w:fill="FFFFFF"/>
              </w:rPr>
              <w:t xml:space="preserve">Remarque :</w:t>
            </w:r>
            <w:r>
              <w:rPr>
                <w:rFonts w:ascii="Segoe UI" w:hAnsi="Segoe UI" w:cs="Segoe UI"/>
                <w:b/>
                <w:bCs/>
                <w:color w:val="172B4D"/>
                <w:sz w:val="21"/>
                <w:szCs w:val="21"/>
                <w:shd w:val="clear" w:color="auto" w:fill="FFFFFF"/>
              </w:rPr>
              <w:br/>
            </w:r>
            <w:r>
              <w:rPr>
                <w:rFonts w:cs="Arial"/>
                <w:szCs w:val="22"/>
              </w:rPr>
              <w:t xml:space="preserve">La fonction " Rechercher à nouveau " est </w:t>
            </w:r>
            <w:r w:rsidRPr="00A50390">
              <w:rPr>
                <w:rFonts w:cs="Arial"/>
                <w:color w:val="000000" w:themeColor="text1"/>
                <w:szCs w:val="22"/>
                <w:shd w:val="clear" w:color="auto" w:fill="FFFFFF"/>
              </w:rPr>
              <w:t xml:space="preserve">basée sur l'</w:t>
            </w:r>
            <w:r>
              <w:rPr>
                <w:rFonts w:cs="Arial"/>
                <w:color w:val="000000" w:themeColor="text1"/>
                <w:szCs w:val="22"/>
                <w:shd w:val="clear" w:color="auto" w:fill="FFFFFF"/>
              </w:rPr>
              <w:t xml:space="preserve">ensemble des </w:t>
            </w:r>
            <w:r w:rsidRPr="00A50390">
              <w:rPr>
                <w:rFonts w:cs="Arial"/>
                <w:color w:val="000000" w:themeColor="text1"/>
                <w:szCs w:val="22"/>
                <w:shd w:val="clear" w:color="auto" w:fill="FFFFFF"/>
              </w:rPr>
              <w:t xml:space="preserve">critères de recherche de </w:t>
            </w:r>
            <w:r>
              <w:rPr>
                <w:rFonts w:cs="Arial"/>
                <w:color w:val="000000" w:themeColor="text1"/>
                <w:szCs w:val="22"/>
                <w:shd w:val="clear" w:color="auto" w:fill="FFFFFF"/>
              </w:rPr>
              <w:t xml:space="preserve">la </w:t>
            </w:r>
            <w:r>
              <w:rPr>
                <w:rFonts w:cs="Arial"/>
                <w:color w:val="000000" w:themeColor="text1"/>
                <w:szCs w:val="22"/>
                <w:shd w:val="clear" w:color="auto" w:fill="FFFFFF"/>
              </w:rPr>
              <w:t xml:space="preserve">dernière </w:t>
            </w:r>
            <w:r w:rsidRPr="00A50390">
              <w:rPr>
                <w:rFonts w:cs="Arial"/>
                <w:color w:val="000000" w:themeColor="text1"/>
                <w:szCs w:val="22"/>
                <w:shd w:val="clear" w:color="auto" w:fill="FFFFFF"/>
              </w:rPr>
              <w:t xml:space="preserve">action de recherche</w:t>
            </w:r>
            <w:r>
              <w:rPr>
                <w:rFonts w:cs="Arial"/>
                <w:color w:val="000000" w:themeColor="text1"/>
                <w:szCs w:val="22"/>
                <w:shd w:val="clear" w:color="auto" w:fill="FFFFFF"/>
              </w:rPr>
              <w:t xml:space="preserve">, ce qui </w:t>
            </w:r>
            <w:r w:rsidRPr="00A50390">
              <w:rPr>
                <w:rFonts w:cs="Arial"/>
                <w:color w:val="000000" w:themeColor="text1"/>
                <w:szCs w:val="22"/>
                <w:shd w:val="clear" w:color="auto" w:fill="FFFFFF"/>
              </w:rPr>
              <w:t xml:space="preserve">signifie que </w:t>
            </w:r>
            <w:r>
              <w:rPr>
                <w:rFonts w:cs="Arial"/>
                <w:color w:val="000000" w:themeColor="text1"/>
                <w:szCs w:val="22"/>
                <w:shd w:val="clear" w:color="auto" w:fill="FFFFFF"/>
              </w:rPr>
              <w:t xml:space="preserve">l'utilisateur </w:t>
            </w:r>
            <w:r>
              <w:rPr>
                <w:rFonts w:cs="Arial"/>
                <w:color w:val="000000" w:themeColor="text1"/>
                <w:szCs w:val="22"/>
                <w:shd w:val="clear" w:color="auto" w:fill="FFFFFF"/>
              </w:rPr>
              <w:t xml:space="preserve">a </w:t>
            </w:r>
            <w:r w:rsidRPr="00A50390">
              <w:rPr>
                <w:rFonts w:cs="Arial"/>
                <w:color w:val="000000" w:themeColor="text1"/>
                <w:szCs w:val="22"/>
                <w:shd w:val="clear" w:color="auto" w:fill="FFFFFF"/>
              </w:rPr>
              <w:t xml:space="preserve">rempli </w:t>
            </w:r>
            <w:r>
              <w:rPr>
                <w:rFonts w:cs="Arial"/>
                <w:color w:val="000000" w:themeColor="text1"/>
                <w:szCs w:val="22"/>
                <w:shd w:val="clear" w:color="auto" w:fill="FFFFFF"/>
              </w:rPr>
              <w:t xml:space="preserve">les </w:t>
            </w:r>
            <w:r w:rsidRPr="00A50390">
              <w:rPr>
                <w:rFonts w:cs="Arial"/>
                <w:color w:val="000000" w:themeColor="text1"/>
                <w:szCs w:val="22"/>
                <w:shd w:val="clear" w:color="auto" w:fill="FFFFFF"/>
              </w:rPr>
              <w:t xml:space="preserve">critères de recherche dans la boîte de dialogue " Rechercher " et a effectué l'action de recherche (en appuyant sur le bouton " Rechercher ") </w:t>
            </w:r>
            <w:r>
              <w:rPr>
                <w:rFonts w:cs="Arial"/>
                <w:color w:val="000000" w:themeColor="text1"/>
                <w:szCs w:val="22"/>
                <w:shd w:val="clear" w:color="auto" w:fill="FFFFFF"/>
              </w:rPr>
              <w:t xml:space="preserve">avant la fonction " Rechercher à nouveau "</w:t>
            </w:r>
            <w:r w:rsidRPr="00A50390">
              <w:rPr>
                <w:rFonts w:cs="Arial"/>
                <w:color w:val="000000" w:themeColor="text1"/>
                <w:szCs w:val="22"/>
                <w:shd w:val="clear" w:color="auto" w:fill="FFFFFF"/>
              </w:rPr>
              <w:t xml:space="preserve">, de sorte que </w:t>
            </w:r>
            <w:r>
              <w:rPr>
                <w:rFonts w:cs="Arial"/>
                <w:color w:val="000000" w:themeColor="text1"/>
                <w:szCs w:val="22"/>
                <w:shd w:val="clear" w:color="auto" w:fill="FFFFFF"/>
              </w:rPr>
              <w:t xml:space="preserve">les </w:t>
            </w:r>
            <w:r w:rsidRPr="00A50390">
              <w:rPr>
                <w:rFonts w:cs="Arial"/>
                <w:color w:val="000000" w:themeColor="text1"/>
                <w:szCs w:val="22"/>
                <w:shd w:val="clear" w:color="auto" w:fill="FFFFFF"/>
              </w:rPr>
              <w:t xml:space="preserve">critères de recherche sont conservés dans WinIBW4.</w:t>
            </w:r>
          </w:p>
        </w:tc>
        <w:tc>
          <w:tcPr>
            <w:tcW w:w="2060" w:type="dxa"/>
          </w:tcPr>
          <w:p>
            <w:pPr>
              <w:spacing w:after="0" w:line="240" w:lineRule="auto"/>
              <w:rPr>
                <w:rFonts w:cs="Arial"/>
                <w:color w:val="000000" w:themeColor="text1"/>
                <w:szCs w:val="22"/>
                <w:shd w:val="clear" w:color="auto" w:fill="FFFFFF"/>
              </w:rPr>
            </w:pPr>
            <w:r>
              <w:rPr>
                <w:rFonts w:cs="Arial"/>
                <w:color w:val="000000" w:themeColor="text1"/>
                <w:szCs w:val="22"/>
                <w:shd w:val="clear" w:color="auto" w:fill="FFFFFF"/>
              </w:rPr>
              <w:t xml:space="preserve">F3</w:t>
            </w:r>
          </w:p>
        </w:tc>
      </w:tr>
      <w:tr w:rsidRPr="00CC5F9E" w:rsidR="00DC2015" w:rsidTr="00DC2015" w14:paraId="1BD5ADB6" w14:textId="02A6A416">
        <w:tc>
          <w:tcPr>
            <w:tcW w:w="2672" w:type="dxa"/>
          </w:tcPr>
          <w:p>
            <w:pPr>
              <w:spacing w:after="0" w:line="240" w:lineRule="auto"/>
              <w:rPr>
                <w:rFonts w:cs="Arial"/>
                <w:szCs w:val="22"/>
              </w:rPr>
            </w:pPr>
            <w:r>
              <w:t xml:space="preserve">Rechercher et </w:t>
            </w:r>
            <w:r>
              <w:t xml:space="preserve">remplacer</w:t>
            </w:r>
          </w:p>
        </w:tc>
        <w:tc>
          <w:tcPr>
            <w:tcW w:w="4613" w:type="dxa"/>
          </w:tcPr>
          <w:p>
            <w:pPr>
              <w:spacing w:after="0" w:line="240" w:lineRule="auto"/>
              <w:rPr>
                <w:rFonts w:cs="Arial"/>
                <w:szCs w:val="22"/>
              </w:rPr>
            </w:pPr>
            <w:r>
              <w:rPr>
                <w:rFonts w:cs="Arial"/>
                <w:szCs w:val="22"/>
              </w:rPr>
              <w:t xml:space="preserve">Editer -&gt; Rechercher / remplacer</w:t>
            </w:r>
          </w:p>
        </w:tc>
        <w:tc>
          <w:tcPr>
            <w:tcW w:w="2060" w:type="dxa"/>
          </w:tcPr>
          <w:p w:rsidR="00DC2015" w:rsidP="00646AFD" w:rsidRDefault="00DC2015" w14:paraId="4DF19437" w14:textId="77777777">
            <w:pPr>
              <w:spacing w:after="0" w:line="240" w:lineRule="auto"/>
              <w:rPr>
                <w:rFonts w:cs="Arial"/>
                <w:szCs w:val="22"/>
              </w:rPr>
            </w:pPr>
          </w:p>
        </w:tc>
      </w:tr>
    </w:tbl>
    <w:p w:rsidRPr="00A17F92" w:rsidR="005C7E4D" w:rsidP="005C7E4D" w:rsidRDefault="005C7E4D" w14:paraId="6F75DD88" w14:textId="77777777">
      <w:r>
        <w:br/>
      </w:r>
      <w:r>
        <w:rPr>
          <w:noProof/>
        </w:rPr>
        <w:drawing>
          <wp:inline distT="0" distB="0" distL="0" distR="0" wp14:anchorId="1EDB2153" wp14:editId="579A1D3F">
            <wp:extent cx="2857500" cy="27515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71670" cy="2765242"/>
                    </a:xfrm>
                    <a:prstGeom prst="rect">
                      <a:avLst/>
                    </a:prstGeom>
                  </pic:spPr>
                </pic:pic>
              </a:graphicData>
            </a:graphic>
          </wp:inline>
        </w:drawing>
      </w:r>
      <w:r>
        <w:rPr>
          <w:noProof/>
        </w:rPr>
        <w:t xml:space="preserve">         </w:t>
      </w:r>
      <w:r>
        <w:rPr>
          <w:noProof/>
        </w:rPr>
        <w:drawing>
          <wp:inline distT="0" distB="0" distL="0" distR="0" wp14:anchorId="4E60DC01" wp14:editId="74E4F9E9">
            <wp:extent cx="2719705" cy="2735580"/>
            <wp:effectExtent l="0" t="0" r="444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35556" cy="2751524"/>
                    </a:xfrm>
                    <a:prstGeom prst="rect">
                      <a:avLst/>
                    </a:prstGeom>
                  </pic:spPr>
                </pic:pic>
              </a:graphicData>
            </a:graphic>
          </wp:inline>
        </w:drawing>
      </w:r>
      <w:r w:rsidRPr="002F4D90">
        <w:rPr>
          <w:noProof/>
        </w:rPr>
        <w:t xml:space="preserve"> </w:t>
      </w:r>
      <w:r>
        <w:rPr>
          <w:noProof/>
        </w:rPr>
        <w:t xml:space="preserve"> </w:t>
      </w:r>
    </w:p>
    <w:p>
      <w:pPr>
        <w:pStyle w:val="Heading4"/>
      </w:pPr>
      <w:bookmarkStart w:name="_Toc157780881" w:id="197"/>
      <w:r w:rsidRPr="00C11391">
        <w:rPr>
          <w:rFonts w:hint="eastAsia"/>
        </w:rPr>
        <w:t xml:space="preserve">Sélectionner un texte</w:t>
      </w:r>
      <w:bookmarkEnd w:id="197"/>
    </w:p>
    <w:p>
      <w:pPr>
        <w:rPr>
          <w:rFonts w:cs="Arial"/>
          <w:szCs w:val="22"/>
        </w:rPr>
      </w:pPr>
      <w:r w:rsidRPr="00CC5F9E">
        <w:rPr>
          <w:rFonts w:cs="Arial"/>
          <w:szCs w:val="22"/>
        </w:rPr>
        <w:t xml:space="preserve">Le texte peut être sélectionné (mis en évidence) en faisant glisser la souris sur le texte, avec le bouton gauche enfoncé, ou en utilisant les touches de navigation (les touches fléchées, </w:t>
      </w:r>
      <w:r w:rsidRPr="00CC5F9E">
        <w:rPr>
          <w:rFonts w:cs="Arial"/>
          <w:szCs w:val="22"/>
        </w:rPr>
        <w:t xml:space="preserve">PgUp</w:t>
      </w:r>
      <w:r w:rsidRPr="00CC5F9E">
        <w:rPr>
          <w:rFonts w:cs="Arial"/>
          <w:szCs w:val="22"/>
        </w:rPr>
        <w:t xml:space="preserve">, </w:t>
      </w:r>
      <w:r w:rsidRPr="00CC5F9E">
        <w:rPr>
          <w:rFonts w:cs="Arial"/>
          <w:szCs w:val="22"/>
        </w:rPr>
        <w:t xml:space="preserve">PgDn</w:t>
      </w:r>
      <w:r w:rsidRPr="00CC5F9E">
        <w:rPr>
          <w:rFonts w:cs="Arial"/>
          <w:szCs w:val="22"/>
        </w:rPr>
        <w:t xml:space="preserve">, Home, End) ainsi que la touche Ctrl. </w:t>
      </w:r>
    </w:p>
    <w:p>
      <w:pPr>
        <w:pStyle w:val="Heading4"/>
      </w:pPr>
      <w:bookmarkStart w:name="_Toc157780882" w:id="198"/>
      <w:r w:rsidRPr="00C11391">
        <w:rPr>
          <w:rFonts w:hint="eastAsia"/>
        </w:rPr>
        <w:t xml:space="preserve">Annuler les </w:t>
      </w:r>
      <w:r w:rsidRPr="00C11391">
        <w:rPr>
          <w:rFonts w:hint="eastAsia"/>
        </w:rPr>
        <w:t xml:space="preserve">modifications </w:t>
      </w:r>
      <w:r w:rsidRPr="00C11391">
        <w:rPr>
          <w:rFonts w:hint="eastAsia"/>
        </w:rPr>
        <w:t xml:space="preserve">apportées</w:t>
      </w:r>
      <w:bookmarkEnd w:id="198"/>
    </w:p>
    <w:p>
      <w:pPr>
        <w:rPr>
          <w:szCs w:val="22"/>
        </w:rPr>
      </w:pPr>
      <w:r w:rsidRPr="00C11391">
        <w:rPr>
          <w:szCs w:val="22"/>
        </w:rPr>
        <w:t xml:space="preserve">Si un utilisateur a effectué une modification dans l'éditeur de titre et qu'il appuie sur la touche "Esc", la boîte de dialogue "Voulez-vous </w:t>
      </w:r>
      <w:r>
        <w:rPr>
          <w:szCs w:val="22"/>
        </w:rPr>
        <w:t xml:space="preserve">sauvegarder vos modifications </w:t>
      </w:r>
      <w:r w:rsidRPr="00C11391">
        <w:rPr>
          <w:szCs w:val="22"/>
        </w:rPr>
        <w:t xml:space="preserve">? </w:t>
      </w:r>
    </w:p>
    <w:p w:rsidR="005C7E4D" w:rsidP="005C7E4D" w:rsidRDefault="005C7E4D" w14:paraId="19B9B411" w14:textId="77777777">
      <w:pPr>
        <w:rPr>
          <w:szCs w:val="22"/>
        </w:rPr>
      </w:pPr>
      <w:r>
        <w:rPr>
          <w:noProof/>
        </w:rPr>
        <w:lastRenderedPageBreak/>
        <w:drawing>
          <wp:inline distT="0" distB="0" distL="0" distR="0" wp14:anchorId="0F5460E6" wp14:editId="331617C5">
            <wp:extent cx="3727450" cy="1828158"/>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71010" cy="1849522"/>
                    </a:xfrm>
                    <a:prstGeom prst="rect">
                      <a:avLst/>
                    </a:prstGeom>
                  </pic:spPr>
                </pic:pic>
              </a:graphicData>
            </a:graphic>
          </wp:inline>
        </w:drawing>
      </w:r>
      <w:r>
        <w:rPr>
          <w:noProof/>
        </w:rPr>
        <w:t xml:space="preserve"> </w:t>
      </w:r>
    </w:p>
    <w:p>
      <w:pPr>
        <w:rPr>
          <w:szCs w:val="22"/>
        </w:rPr>
      </w:pPr>
      <w:r w:rsidRPr="00C11391">
        <w:rPr>
          <w:szCs w:val="22"/>
        </w:rPr>
        <w:t xml:space="preserve">Lorsque l'utilisateur appuie sur le bouton "Oui" de cette boîte de dialogue, </w:t>
      </w:r>
      <w:r>
        <w:rPr>
          <w:szCs w:val="22"/>
        </w:rPr>
        <w:t xml:space="preserve">l'enregistrement avec </w:t>
      </w:r>
      <w:r w:rsidRPr="00C11391">
        <w:rPr>
          <w:szCs w:val="22"/>
        </w:rPr>
        <w:t xml:space="preserve">toutes les modifications est </w:t>
      </w:r>
      <w:r>
        <w:rPr>
          <w:szCs w:val="22"/>
        </w:rPr>
        <w:t xml:space="preserve">envoyé au CBS </w:t>
      </w:r>
      <w:r w:rsidRPr="00C11391">
        <w:rPr>
          <w:szCs w:val="22"/>
        </w:rPr>
        <w:t xml:space="preserve">et l'</w:t>
      </w:r>
      <w:r w:rsidRPr="00C11391">
        <w:rPr>
          <w:szCs w:val="22"/>
        </w:rPr>
        <w:t xml:space="preserve">éditeur est </w:t>
      </w:r>
      <w:r>
        <w:rPr>
          <w:szCs w:val="22"/>
        </w:rPr>
        <w:t xml:space="preserve">ensuite fermé. Lorsque l'utilisateur appuie sur le </w:t>
      </w:r>
      <w:r w:rsidRPr="00C11391">
        <w:rPr>
          <w:szCs w:val="22"/>
        </w:rPr>
        <w:t xml:space="preserve">bouton "Non", l'</w:t>
      </w:r>
      <w:r>
        <w:rPr>
          <w:szCs w:val="22"/>
        </w:rPr>
        <w:t xml:space="preserve">enregistrement sans modifications </w:t>
      </w:r>
      <w:r w:rsidRPr="00C11391">
        <w:rPr>
          <w:szCs w:val="22"/>
        </w:rPr>
        <w:t xml:space="preserve">est </w:t>
      </w:r>
      <w:r>
        <w:rPr>
          <w:szCs w:val="22"/>
        </w:rPr>
        <w:t xml:space="preserve">envoyé au CBS </w:t>
      </w:r>
      <w:r w:rsidRPr="00C11391">
        <w:rPr>
          <w:szCs w:val="22"/>
        </w:rPr>
        <w:t xml:space="preserve">et l'</w:t>
      </w:r>
      <w:r w:rsidRPr="00C11391">
        <w:rPr>
          <w:szCs w:val="22"/>
        </w:rPr>
        <w:t xml:space="preserve">éditeur est </w:t>
      </w:r>
      <w:r>
        <w:rPr>
          <w:szCs w:val="22"/>
        </w:rPr>
        <w:t xml:space="preserve">ensuite fermé. </w:t>
      </w:r>
    </w:p>
    <w:p>
      <w:pPr>
        <w:pStyle w:val="Heading3"/>
        <w:rPr>
          <w:szCs w:val="22"/>
          <w:lang w:eastAsia="zh-CN"/>
        </w:rPr>
      </w:pPr>
      <w:bookmarkStart w:name="_Toc157780883" w:id="199"/>
      <w:r w:rsidRPr="002E670D">
        <w:t xml:space="preserve">Expansion et protection</w:t>
      </w:r>
      <w:bookmarkEnd w:id="199"/>
    </w:p>
    <w:p>
      <w:pPr>
        <w:rPr>
          <w:szCs w:val="22"/>
        </w:rPr>
      </w:pPr>
      <w:r w:rsidRPr="00CC5F9E">
        <w:rPr>
          <w:szCs w:val="22"/>
        </w:rPr>
        <w:t xml:space="preserve">Une </w:t>
      </w:r>
      <w:r w:rsidRPr="00CC5F9E">
        <w:rPr>
          <w:i/>
          <w:iCs/>
          <w:szCs w:val="22"/>
        </w:rPr>
        <w:t xml:space="preserve">extension </w:t>
      </w:r>
      <w:r w:rsidRPr="00CC5F9E">
        <w:rPr>
          <w:szCs w:val="22"/>
        </w:rPr>
        <w:t xml:space="preserve">est un texte inséré dans les données présentées dans l'éditeur et extraites d'un enregistrement lié. Ce texte n'est pas destiné à être modifié, ce qui est tout simplement interdit dans l'éditeur. Un </w:t>
      </w:r>
      <w:r w:rsidRPr="00CC5F9E">
        <w:rPr>
          <w:szCs w:val="22"/>
        </w:rPr>
        <w:t xml:space="preserve">tel texte protégé peut être reconnu parce qu'il est affiché dans une autre couleur (généralement le vert</w:t>
      </w:r>
      <w:r w:rsidRPr="00CC5F9E">
        <w:rPr>
          <w:szCs w:val="22"/>
        </w:rPr>
        <w:t xml:space="preserve">), et </w:t>
      </w:r>
      <w:r w:rsidRPr="00CC5F9E">
        <w:rPr>
          <w:szCs w:val="22"/>
        </w:rPr>
        <w:t xml:space="preserve">éventuellement en italique. </w:t>
      </w:r>
      <w:r w:rsidRPr="00CC5F9E">
        <w:rPr>
          <w:szCs w:val="22"/>
        </w:rPr>
        <w:t xml:space="preserve">Lorsque des données contenant une expansion sont copiées dans le presse-papiers, l'expansion </w:t>
      </w:r>
      <w:r w:rsidRPr="00CC5F9E">
        <w:rPr>
          <w:i/>
          <w:szCs w:val="22"/>
        </w:rPr>
        <w:t xml:space="preserve">n'est pas </w:t>
      </w:r>
      <w:r w:rsidRPr="00CC5F9E">
        <w:rPr>
          <w:szCs w:val="22"/>
        </w:rPr>
        <w:t xml:space="preserve">incluse.</w:t>
      </w:r>
    </w:p>
    <w:p>
      <w:pPr>
        <w:rPr>
          <w:szCs w:val="22"/>
        </w:rPr>
      </w:pPr>
      <w:r w:rsidRPr="00CC5F9E">
        <w:rPr>
          <w:szCs w:val="22"/>
        </w:rPr>
        <w:t xml:space="preserve">Le texte est </w:t>
      </w:r>
      <w:r w:rsidRPr="00CC5F9E">
        <w:rPr>
          <w:i/>
          <w:szCs w:val="22"/>
        </w:rPr>
        <w:t xml:space="preserve">protégé </w:t>
      </w:r>
      <w:r w:rsidRPr="00CC5F9E">
        <w:rPr>
          <w:szCs w:val="22"/>
        </w:rPr>
        <w:t xml:space="preserve">lorsque l'utilisateur n'est pas autorisé à modifier tout ou partie d'une notice bibliographique. La protection peut se faire par balise et est déterminée par le système distant. La protection est indiquée par des marqueurs invisibles dans le texte. Le texte protégé est affiché dans une autre couleur (généralement rouge) et ne peut pas être modifié par l'utilisateur. Il est toutefois possible d'insérer de nouvelles lignes entre deux balises protégées. Le </w:t>
      </w:r>
      <w:r w:rsidRPr="00CC5F9E">
        <w:rPr>
          <w:szCs w:val="22"/>
        </w:rPr>
        <w:t xml:space="preserve">texte protégé peut être copié dans le presse-papiers, mais les </w:t>
      </w:r>
      <w:r w:rsidRPr="00CC5F9E">
        <w:rPr>
          <w:i/>
          <w:szCs w:val="22"/>
        </w:rPr>
        <w:t xml:space="preserve">marqueurs ne sont pas copiés</w:t>
      </w:r>
      <w:r w:rsidRPr="00CC5F9E">
        <w:rPr>
          <w:szCs w:val="22"/>
        </w:rPr>
        <w:t xml:space="preserve">. Il est donc possible de copier du texte protégé en tant que texte non protégé dans l'enregistrement en cours d'édition. Cela n'est généralement pas autorisé, mais la validation est laissée au serveur de catalogage du système distant.</w:t>
      </w:r>
      <w:r>
        <w:rPr>
          <w:szCs w:val="22"/>
        </w:rPr>
        <w:t xml:space="preserve"> Par exemple, l'expansion et la protection peuvent être les suivantes :</w:t>
      </w:r>
    </w:p>
    <w:p w:rsidR="005C7E4D" w:rsidP="005C7E4D" w:rsidRDefault="005C7E4D" w14:paraId="7865B613" w14:textId="77777777">
      <w:pPr>
        <w:rPr>
          <w:szCs w:val="22"/>
        </w:rPr>
      </w:pPr>
      <w:r>
        <w:rPr>
          <w:noProof/>
        </w:rPr>
        <w:lastRenderedPageBreak/>
        <w:drawing>
          <wp:inline distT="0" distB="0" distL="0" distR="0" wp14:anchorId="719AAD97" wp14:editId="56026F91">
            <wp:extent cx="5940425" cy="400812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4008120"/>
                    </a:xfrm>
                    <a:prstGeom prst="rect">
                      <a:avLst/>
                    </a:prstGeom>
                  </pic:spPr>
                </pic:pic>
              </a:graphicData>
            </a:graphic>
          </wp:inline>
        </w:drawing>
      </w:r>
    </w:p>
    <w:p>
      <w:pPr>
        <w:pStyle w:val="Heading3"/>
      </w:pPr>
      <w:bookmarkStart w:name="_Toc157780884" w:id="200"/>
      <w:r w:rsidRPr="002E670D">
        <w:t xml:space="preserve">Messages d'erreur</w:t>
      </w:r>
      <w:bookmarkEnd w:id="200"/>
    </w:p>
    <w:p>
      <w:pPr>
        <w:rPr>
          <w:szCs w:val="22"/>
        </w:rPr>
      </w:pPr>
      <w:r w:rsidRPr="00CC5F9E">
        <w:rPr>
          <w:szCs w:val="22"/>
        </w:rPr>
        <w:t xml:space="preserve">Lorsqu'</w:t>
      </w:r>
      <w:r>
        <w:rPr>
          <w:szCs w:val="22"/>
        </w:rPr>
        <w:t xml:space="preserve">un </w:t>
      </w:r>
      <w:r w:rsidRPr="00CC5F9E">
        <w:rPr>
          <w:szCs w:val="22"/>
        </w:rPr>
        <w:t xml:space="preserve">utilisateur </w:t>
      </w:r>
      <w:r>
        <w:rPr>
          <w:szCs w:val="22"/>
        </w:rPr>
        <w:t xml:space="preserve">termine</w:t>
      </w:r>
      <w:r w:rsidRPr="00CC5F9E">
        <w:rPr>
          <w:szCs w:val="22"/>
        </w:rPr>
        <w:t xml:space="preserve"> la </w:t>
      </w:r>
      <w:r w:rsidRPr="00CC5F9E">
        <w:rPr>
          <w:szCs w:val="22"/>
        </w:rPr>
        <w:t xml:space="preserve">création ou la modification d'un enregistrement, les changements sont soumis au serveur de catalogage du système distant. Ce serveur effectue plusieurs validations</w:t>
      </w:r>
      <w:r>
        <w:rPr>
          <w:szCs w:val="22"/>
        </w:rPr>
        <w:t xml:space="preserve">. </w:t>
      </w:r>
      <w:r w:rsidRPr="00CC5F9E">
        <w:rPr>
          <w:szCs w:val="22"/>
        </w:rPr>
        <w:t xml:space="preserve">Si tout est correct</w:t>
      </w:r>
      <w:r>
        <w:rPr>
          <w:szCs w:val="22"/>
        </w:rPr>
        <w:t xml:space="preserve">, les actions suivantes sont exécutées dans l'ordre :</w:t>
      </w:r>
    </w:p>
    <w:p>
      <w:pPr>
        <w:pStyle w:val="ListParagraph"/>
        <w:numPr>
          <w:ilvl w:val="0"/>
          <w:numId w:val="35"/>
        </w:numPr>
        <w:rPr>
          <w:szCs w:val="22"/>
        </w:rPr>
      </w:pPr>
      <w:r w:rsidRPr="009162DF">
        <w:rPr>
          <w:szCs w:val="22"/>
        </w:rPr>
        <w:t xml:space="preserve">l'enregistrement est inséré ou mis à jour dans la </w:t>
      </w:r>
      <w:r w:rsidRPr="009162DF">
        <w:rPr>
          <w:szCs w:val="22"/>
        </w:rPr>
        <w:t xml:space="preserve">base de données </w:t>
      </w:r>
      <w:r>
        <w:rPr>
          <w:szCs w:val="22"/>
        </w:rPr>
        <w:t xml:space="preserve">;</w:t>
      </w:r>
    </w:p>
    <w:p>
      <w:pPr>
        <w:pStyle w:val="ListParagraph"/>
        <w:numPr>
          <w:ilvl w:val="0"/>
          <w:numId w:val="35"/>
        </w:numPr>
        <w:rPr>
          <w:szCs w:val="22"/>
        </w:rPr>
      </w:pPr>
      <w:r w:rsidRPr="009162DF">
        <w:rPr>
          <w:szCs w:val="22"/>
        </w:rPr>
        <w:t xml:space="preserve">un message "OK" est renvoyé à WinIBW4 </w:t>
      </w:r>
      <w:r w:rsidRPr="009162DF">
        <w:rPr>
          <w:szCs w:val="22"/>
        </w:rPr>
        <w:t xml:space="preserve">et affiché dans la </w:t>
      </w:r>
      <w:r w:rsidRPr="009162DF">
        <w:rPr>
          <w:szCs w:val="22"/>
        </w:rPr>
        <w:t xml:space="preserve">barre de </w:t>
      </w:r>
      <w:r w:rsidRPr="009162DF">
        <w:rPr>
          <w:szCs w:val="22"/>
        </w:rPr>
        <w:t xml:space="preserve">messages </w:t>
      </w:r>
      <w:r>
        <w:rPr>
          <w:szCs w:val="22"/>
        </w:rPr>
        <w:t xml:space="preserve">;</w:t>
      </w:r>
    </w:p>
    <w:p>
      <w:pPr>
        <w:pStyle w:val="ListParagraph"/>
        <w:numPr>
          <w:ilvl w:val="0"/>
          <w:numId w:val="35"/>
        </w:numPr>
        <w:rPr>
          <w:szCs w:val="22"/>
        </w:rPr>
      </w:pPr>
      <w:r w:rsidRPr="009162DF">
        <w:rPr>
          <w:szCs w:val="22"/>
        </w:rPr>
        <w:t xml:space="preserve">l'éditeur est </w:t>
      </w:r>
      <w:r w:rsidRPr="009162DF">
        <w:rPr>
          <w:szCs w:val="22"/>
        </w:rPr>
        <w:t xml:space="preserve">fermé </w:t>
      </w:r>
      <w:r>
        <w:rPr>
          <w:szCs w:val="22"/>
        </w:rPr>
        <w:t xml:space="preserve">;</w:t>
      </w:r>
    </w:p>
    <w:p>
      <w:pPr>
        <w:pStyle w:val="ListParagraph"/>
        <w:numPr>
          <w:ilvl w:val="0"/>
          <w:numId w:val="35"/>
        </w:numPr>
        <w:rPr>
          <w:szCs w:val="22"/>
        </w:rPr>
      </w:pPr>
      <w:r w:rsidRPr="009162DF">
        <w:rPr>
          <w:szCs w:val="22"/>
        </w:rPr>
        <w:t xml:space="preserve">le </w:t>
      </w:r>
      <w:r w:rsidRPr="009162DF">
        <w:rPr>
          <w:szCs w:val="22"/>
        </w:rPr>
        <w:t xml:space="preserve">dossier est présenté dans l'exposé complet.</w:t>
      </w:r>
    </w:p>
    <w:p>
      <w:pPr>
        <w:rPr>
          <w:szCs w:val="22"/>
        </w:rPr>
      </w:pPr>
      <w:r w:rsidRPr="00CC5F9E">
        <w:rPr>
          <w:szCs w:val="22"/>
        </w:rPr>
        <w:t xml:space="preserve">Lorsqu'une erreur de validation se produit, elle est signalée </w:t>
      </w:r>
      <w:r>
        <w:rPr>
          <w:szCs w:val="22"/>
        </w:rPr>
        <w:t xml:space="preserve">sous la </w:t>
      </w:r>
      <w:r w:rsidRPr="00CC5F9E">
        <w:rPr>
          <w:szCs w:val="22"/>
        </w:rPr>
        <w:t xml:space="preserve">forme </w:t>
      </w:r>
      <w:r>
        <w:rPr>
          <w:szCs w:val="22"/>
          <w:lang w:eastAsia="zh-CN"/>
        </w:rPr>
        <w:t xml:space="preserve">suivante :</w:t>
      </w:r>
    </w:p>
    <w:p>
      <w:pPr>
        <w:pStyle w:val="ListParagraph"/>
        <w:numPr>
          <w:ilvl w:val="0"/>
          <w:numId w:val="36"/>
        </w:numPr>
        <w:spacing w:before="0" w:line="280" w:lineRule="atLeast"/>
        <w:ind w:end="-5"/>
        <w:jc w:val="both"/>
        <w:rPr>
          <w:szCs w:val="22"/>
        </w:rPr>
      </w:pPr>
      <w:r w:rsidRPr="007A7603">
        <w:rPr>
          <w:szCs w:val="22"/>
        </w:rPr>
        <w:t xml:space="preserve">un formulaire abrégé comprenant la balise où l'erreur s'est produite et un code indiquant le type d'erreur (par exemple "0600 I" = balise inconnue code 0600, "0500 R" = balise 0500 non répétable, "4000 O" = balise 4000 manquante, etc.)</w:t>
      </w:r>
    </w:p>
    <w:p>
      <w:pPr>
        <w:pStyle w:val="Heading3"/>
      </w:pPr>
      <w:bookmarkStart w:name="_Toc157780885" w:id="201"/>
      <w:r>
        <w:t xml:space="preserve">Formats de catalogage multiples</w:t>
      </w:r>
      <w:bookmarkEnd w:id="201"/>
    </w:p>
    <w:p>
      <w:r>
        <w:t xml:space="preserve">WinIBW4 peut prendre en charge plusieurs </w:t>
      </w:r>
      <w:r>
        <w:t xml:space="preserve">formats de </w:t>
      </w:r>
      <w:r>
        <w:t xml:space="preserve">catalogage</w:t>
      </w:r>
      <w:r>
        <w:t xml:space="preserve">. </w:t>
      </w:r>
    </w:p>
    <w:p>
      <w:pPr>
        <w:pStyle w:val="Heading3"/>
      </w:pPr>
      <w:bookmarkStart w:name="_Ref81925884" w:id="202"/>
      <w:bookmarkStart w:name="_Toc157780886" w:id="203"/>
      <w:r>
        <w:t xml:space="preserve">Menu contextuel dans</w:t>
      </w:r>
      <w:bookmarkEnd w:id="202"/>
      <w:r w:rsidR="0047523F">
        <w:t xml:space="preserve"> WinIBW4</w:t>
      </w:r>
      <w:bookmarkEnd w:id="203"/>
    </w:p>
    <w:p>
      <w:r>
        <w:t xml:space="preserve">Dans </w:t>
      </w:r>
      <w:r w:rsidR="0047523F">
        <w:t xml:space="preserve">toutes les fenêtres principales (y compris l'</w:t>
      </w:r>
      <w:r>
        <w:t xml:space="preserve">éditeur de titre</w:t>
      </w:r>
      <w:r w:rsidR="0047523F">
        <w:t xml:space="preserve">), </w:t>
      </w:r>
      <w:r>
        <w:t xml:space="preserve">un menu contextuel s'affiche après avoir appuyé sur le bouton droit de la souris, comme suit :</w:t>
      </w:r>
      <w:r>
        <w:t xml:space="preserve">  </w:t>
      </w:r>
    </w:p>
    <w:p w:rsidR="005C7E4D" w:rsidP="005C7E4D" w:rsidRDefault="00A119EE" w14:paraId="3488F8D3" w14:textId="6F1BBBAB">
      <w:r>
        <w:rPr>
          <w:noProof/>
        </w:rPr>
        <w:lastRenderedPageBreak/>
        <w:drawing>
          <wp:inline distT="0" distB="0" distL="0" distR="0" wp14:anchorId="1C4C73FD" wp14:editId="0B13062F">
            <wp:extent cx="6400800" cy="4770120"/>
            <wp:effectExtent l="0" t="0" r="0" b="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53"/>
                    <a:stretch>
                      <a:fillRect/>
                    </a:stretch>
                  </pic:blipFill>
                  <pic:spPr>
                    <a:xfrm>
                      <a:off x="0" y="0"/>
                      <a:ext cx="6400800" cy="4770120"/>
                    </a:xfrm>
                    <a:prstGeom prst="rect">
                      <a:avLst/>
                    </a:prstGeom>
                  </pic:spPr>
                </pic:pic>
              </a:graphicData>
            </a:graphic>
          </wp:inline>
        </w:drawing>
      </w:r>
    </w:p>
    <w:p w:rsidR="0047523F" w:rsidP="005C7E4D" w:rsidRDefault="0047523F" w14:paraId="15FB8283" w14:textId="7382A9A5">
      <w:r>
        <w:rPr>
          <w:noProof/>
        </w:rPr>
        <w:lastRenderedPageBreak/>
        <w:drawing>
          <wp:inline distT="0" distB="0" distL="0" distR="0" wp14:anchorId="76B3237D" wp14:editId="21CC16C9">
            <wp:extent cx="5940425" cy="4318394"/>
            <wp:effectExtent l="0" t="0" r="3175" b="635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54"/>
                    <a:stretch>
                      <a:fillRect/>
                    </a:stretch>
                  </pic:blipFill>
                  <pic:spPr>
                    <a:xfrm>
                      <a:off x="0" y="0"/>
                      <a:ext cx="5940425" cy="4318394"/>
                    </a:xfrm>
                    <a:prstGeom prst="rect">
                      <a:avLst/>
                    </a:prstGeom>
                  </pic:spPr>
                </pic:pic>
              </a:graphicData>
            </a:graphic>
          </wp:inline>
        </w:drawing>
      </w:r>
    </w:p>
    <w:p>
      <w:pPr>
        <w:rPr>
          <w:szCs w:val="22"/>
          <w:lang w:eastAsia="zh-CN"/>
        </w:rPr>
      </w:pPr>
      <w:r>
        <w:t xml:space="preserve">Les fonctions disponibles dans le menu contextuel sont les </w:t>
      </w:r>
      <w:r w:rsidR="0086391B">
        <w:t xml:space="preserve">mêmes que celles du menu principal "Édition", voir la section </w:t>
      </w:r>
      <w:r w:rsidR="001C21E0">
        <w:fldChar w:fldCharType="begin"/>
      </w:r>
      <w:r w:rsidR="001C21E0">
        <w:instrText xml:space="preserve"> REF _Ref72230093 \r \h </w:instrText>
      </w:r>
      <w:r w:rsidR="001C21E0">
        <w:fldChar w:fldCharType="separate"/>
      </w:r>
      <w:r w:rsidR="001C21E0">
        <w:t xml:space="preserve">3.2.1.2</w:t>
      </w:r>
      <w:r w:rsidR="001C21E0">
        <w:fldChar w:fldCharType="end"/>
      </w:r>
      <w:r w:rsidR="0086391B">
        <w:t xml:space="preserve"> pour leur </w:t>
      </w:r>
      <w:r w:rsidR="001C21E0">
        <w:t xml:space="preserve">description</w:t>
      </w:r>
      <w:r w:rsidR="0086391B">
        <w:t xml:space="preserve">.</w:t>
      </w:r>
      <w:r>
        <w:br/>
      </w:r>
    </w:p>
    <w:p>
      <w:pPr>
        <w:pStyle w:val="Heading3"/>
      </w:pPr>
      <w:bookmarkStart w:name="_Ref71403264" w:id="204"/>
      <w:bookmarkStart w:name="_Toc157780887" w:id="205"/>
      <w:r>
        <w:t xml:space="preserve">Coloration syntaxique dans l'éditeur de titres</w:t>
      </w:r>
      <w:bookmarkEnd w:id="204"/>
      <w:bookmarkEnd w:id="205"/>
    </w:p>
    <w:p>
      <w:r>
        <w:rPr>
          <w:rFonts w:hint="eastAsia"/>
        </w:rPr>
        <w:t xml:space="preserve">Coloration syntaxique </w:t>
      </w:r>
      <w:r>
        <w:t xml:space="preserve">de l'éditeur de titre </w:t>
      </w:r>
      <w:r w:rsidR="00F8663D">
        <w:t xml:space="preserve">(voir section </w:t>
      </w:r>
      <w:r w:rsidR="00C605B1">
        <w:fldChar w:fldCharType="begin"/>
      </w:r>
      <w:r w:rsidR="00C605B1">
        <w:instrText xml:space="preserve"> REF _Ref72262119 \r \h </w:instrText>
      </w:r>
      <w:r w:rsidR="00C605B1">
        <w:fldChar w:fldCharType="separate"/>
      </w:r>
      <w:r w:rsidR="00C605B1">
        <w:t xml:space="preserve">4.3.1.1</w:t>
      </w:r>
      <w:r w:rsidR="00C605B1">
        <w:fldChar w:fldCharType="end"/>
      </w:r>
      <w:r w:rsidR="00F8663D">
        <w:t xml:space="preserve"> sur la manière de définir les préférences pour les couleurs syntaxiques de l'éditeur de titre sur le serveur) </w:t>
      </w:r>
      <w:r>
        <w:rPr>
          <w:rFonts w:hint="eastAsia"/>
        </w:rPr>
        <w:t xml:space="preserve">peut être spécifiée pour chaque </w:t>
      </w:r>
      <w:r>
        <w:rPr>
          <w:rFonts w:hint="eastAsia"/>
        </w:rPr>
        <w:t xml:space="preserve">format d'</w:t>
      </w:r>
      <w:r>
        <w:t xml:space="preserve">affichage </w:t>
      </w:r>
      <w:r>
        <w:rPr>
          <w:rFonts w:hint="eastAsia"/>
        </w:rPr>
        <w:t xml:space="preserve">pris en charge </w:t>
      </w:r>
      <w:r>
        <w:t xml:space="preserve">et est définie de la manière suivante dans les préférences ('setup.txt' </w:t>
      </w:r>
      <w:r w:rsidR="006C1408">
        <w:t xml:space="preserve">ou </w:t>
      </w:r>
      <w:r w:rsidR="00C34DC8">
        <w:t xml:space="preserve">'</w:t>
      </w:r>
      <w:r w:rsidRPr="00C34DC8" w:rsidR="00C34DC8">
        <w:t xml:space="preserve">syntaxColor_Prefs.txt</w:t>
      </w:r>
      <w:r w:rsidR="00C34DC8">
        <w:t xml:space="preserve">' </w:t>
      </w:r>
      <w:r>
        <w:t xml:space="preserve">sur le serveur </w:t>
      </w:r>
      <w:r w:rsidR="00801161">
        <w:t xml:space="preserve">ou 'user_Prefs.txt'</w:t>
      </w:r>
      <w:r>
        <w:t xml:space="preserve">) :</w:t>
      </w:r>
    </w:p>
    <w:p>
      <w:pPr>
        <w:rPr>
          <w:rFonts w:ascii="Courier New" w:hAnsi="Courier New" w:cs="Courier New"/>
          <w:sz w:val="16"/>
          <w:szCs w:val="16"/>
        </w:rPr>
      </w:pPr>
      <w:r w:rsidRPr="00FD12BF">
        <w:rPr>
          <w:rFonts w:ascii="Courier New" w:hAnsi="Courier New" w:cs="Courier New"/>
          <w:sz w:val="16"/>
          <w:szCs w:val="16"/>
        </w:rPr>
        <w:t xml:space="preserve">prefs.editscreen.syntaxColor</w:t>
      </w:r>
      <w:r w:rsidRPr="00FD12BF">
        <w:rPr>
          <w:rFonts w:ascii="Courier New" w:hAnsi="Courier New" w:cs="Courier New"/>
          <w:sz w:val="16"/>
          <w:szCs w:val="16"/>
        </w:rPr>
        <w:t xml:space="preserve">.</w:t>
      </w:r>
      <w:r w:rsidRPr="00FD12BF">
        <w:rPr>
          <w:rFonts w:ascii="Courier New" w:hAnsi="Courier New" w:cs="Courier New"/>
          <w:sz w:val="16"/>
          <w:szCs w:val="16"/>
        </w:rPr>
        <w:t xml:space="preserve">&lt;cataloguingFormat</w:t>
      </w:r>
      <w:r w:rsidRPr="00FD12BF">
        <w:rPr>
          <w:rFonts w:ascii="Courier New" w:hAnsi="Courier New" w:cs="Courier New"/>
          <w:sz w:val="16"/>
          <w:szCs w:val="16"/>
        </w:rPr>
        <w:t xml:space="preserve">&gt;.</w:t>
      </w:r>
      <w:r w:rsidRPr="00FD12BF">
        <w:rPr>
          <w:rFonts w:ascii="Courier New" w:hAnsi="Courier New" w:cs="Courier New"/>
          <w:sz w:val="16"/>
          <w:szCs w:val="16"/>
        </w:rPr>
        <w:t xml:space="preserve">regexFormatPair </w:t>
      </w:r>
      <w:r w:rsidRPr="00FD12BF">
        <w:rPr>
          <w:rFonts w:ascii="Courier New" w:hAnsi="Courier New" w:cs="Courier New"/>
          <w:sz w:val="16"/>
          <w:szCs w:val="16"/>
        </w:rPr>
        <w:t xml:space="preserve">= &lt;regex&gt; @@@@@@@@@@ </w:t>
      </w:r>
      <w:r w:rsidRPr="00FD12BF">
        <w:rPr>
          <w:rFonts w:ascii="Courier New" w:hAnsi="Courier New" w:cs="Courier New"/>
          <w:sz w:val="16"/>
          <w:szCs w:val="16"/>
        </w:rPr>
        <w:t xml:space="preserve">&lt;colorCode&gt;</w:t>
      </w:r>
    </w:p>
    <w:p>
      <w:r>
        <w:t xml:space="preserve">&lt;cataloguingFormat&gt; </w:t>
      </w:r>
      <w:r>
        <w:rPr>
          <w:rFonts w:hint="eastAsia"/>
        </w:rPr>
        <w:t xml:space="preserve">est </w:t>
      </w:r>
      <w:r>
        <w:t xml:space="preserve">le format d'affichage d'un titre pour lequel l'expression régulière est définie.</w:t>
      </w:r>
    </w:p>
    <w:p>
      <w:pPr>
        <w:pStyle w:val="HTMLPreformatted"/>
        <w:rPr>
          <w:rFonts w:ascii="Arial" w:hAnsi="Arial" w:cs="Arial"/>
          <w:sz w:val="22"/>
          <w:szCs w:val="22"/>
        </w:rPr>
      </w:pPr>
      <w:r w:rsidRPr="00DE344F">
        <w:rPr>
          <w:rFonts w:ascii="Arial" w:hAnsi="Arial" w:cs="Arial"/>
          <w:sz w:val="22"/>
          <w:szCs w:val="22"/>
        </w:rPr>
        <w:t xml:space="preserve">&lt;regex&gt; est une expression régulière</w:t>
      </w:r>
      <w:r w:rsidR="0080151F">
        <w:rPr>
          <w:rFonts w:ascii="Arial" w:hAnsi="Arial" w:cs="Arial"/>
          <w:sz w:val="22"/>
          <w:szCs w:val="22"/>
        </w:rPr>
        <w:t xml:space="preserve">, </w:t>
      </w:r>
      <w:r w:rsidRPr="00DE344F">
        <w:rPr>
          <w:rFonts w:ascii="Arial" w:hAnsi="Arial" w:cs="Arial"/>
          <w:sz w:val="22"/>
          <w:szCs w:val="22"/>
        </w:rPr>
        <w:t xml:space="preserve">&lt;colorCode&gt; </w:t>
      </w:r>
      <w:r>
        <w:rPr>
          <w:rFonts w:ascii="Arial" w:hAnsi="Arial" w:cs="Arial"/>
          <w:sz w:val="22"/>
          <w:szCs w:val="22"/>
        </w:rPr>
        <w:t xml:space="preserve">est la couleur spécifiée pour la </w:t>
      </w:r>
      <w:r w:rsidRPr="00DE344F">
        <w:rPr>
          <w:rFonts w:ascii="Arial" w:hAnsi="Arial" w:cs="Arial"/>
          <w:sz w:val="22"/>
          <w:szCs w:val="22"/>
        </w:rPr>
        <w:t xml:space="preserve">&lt;regex&gt; </w:t>
      </w:r>
      <w:r>
        <w:rPr>
          <w:rFonts w:ascii="Arial" w:hAnsi="Arial" w:cs="Arial"/>
          <w:sz w:val="22"/>
          <w:szCs w:val="22"/>
        </w:rPr>
        <w:t xml:space="preserve">au </w:t>
      </w:r>
      <w:r>
        <w:rPr>
          <w:rFonts w:ascii="Arial" w:hAnsi="Arial" w:cs="Arial"/>
          <w:sz w:val="22"/>
          <w:szCs w:val="22"/>
        </w:rPr>
        <w:t xml:space="preserve">format </w:t>
      </w:r>
      <w:r w:rsidRPr="00082C2D" w:rsidR="00082C2D">
        <w:rPr>
          <w:rFonts w:ascii="Arial" w:hAnsi="Arial" w:cs="Arial"/>
          <w:sz w:val="22"/>
          <w:szCs w:val="22"/>
        </w:rPr>
        <w:t xml:space="preserve">hexadécimal </w:t>
      </w:r>
      <w:r>
        <w:rPr>
          <w:rFonts w:ascii="Arial" w:hAnsi="Arial" w:cs="Arial"/>
          <w:sz w:val="22"/>
          <w:szCs w:val="22"/>
        </w:rPr>
        <w:t xml:space="preserve">'</w:t>
      </w:r>
      <w:r w:rsidRPr="00301101">
        <w:rPr>
          <w:rFonts w:asciiTheme="minorHAnsi" w:hAnsiTheme="minorHAnsi" w:eastAsiaTheme="minorHAnsi" w:cstheme="minorHAnsi"/>
          <w:color w:val="000000" w:themeColor="text1"/>
          <w:sz w:val="22"/>
          <w:szCs w:val="22"/>
        </w:rPr>
        <w:t xml:space="preserve">(0x|#|)[0-9a-zA-Z]{6}</w:t>
      </w:r>
      <w:r>
        <w:rPr>
          <w:rFonts w:asciiTheme="minorHAnsi" w:hAnsiTheme="minorHAnsi" w:eastAsiaTheme="minorHAnsi" w:cstheme="minorHAnsi"/>
          <w:color w:val="000000" w:themeColor="text1"/>
          <w:sz w:val="22"/>
          <w:szCs w:val="22"/>
        </w:rPr>
        <w:t xml:space="preserve">' </w:t>
      </w:r>
      <w:r w:rsidRPr="0080151F" w:rsidR="0080151F">
        <w:rPr>
          <w:rFonts w:ascii="Arial" w:hAnsi="Arial" w:cs="Arial" w:eastAsiaTheme="minorHAnsi"/>
          <w:color w:val="000000" w:themeColor="text1"/>
          <w:sz w:val="22"/>
          <w:szCs w:val="22"/>
        </w:rPr>
        <w:t xml:space="preserve">et </w:t>
      </w:r>
      <w:r w:rsidRPr="0080151F" w:rsidR="0080151F">
        <w:rPr>
          <w:rFonts w:ascii="Courier New" w:hAnsi="Courier New" w:cs="Courier New"/>
          <w:sz w:val="22"/>
          <w:szCs w:val="22"/>
        </w:rPr>
        <w:t xml:space="preserve">'@@@@@@@@@@' </w:t>
      </w:r>
      <w:r w:rsidR="0080151F">
        <w:rPr>
          <w:rFonts w:ascii="Arial" w:hAnsi="Arial" w:cs="Arial"/>
          <w:sz w:val="22"/>
          <w:szCs w:val="22"/>
        </w:rPr>
        <w:t xml:space="preserve">est juste un séparateur entre &lt;regex&gt; et </w:t>
      </w:r>
      <w:r w:rsidR="0080151F">
        <w:rPr>
          <w:rFonts w:ascii="Arial" w:hAnsi="Arial" w:cs="Arial"/>
          <w:sz w:val="22"/>
          <w:szCs w:val="22"/>
        </w:rPr>
        <w:t xml:space="preserve">&lt;colorCode</w:t>
      </w:r>
      <w:r>
        <w:rPr>
          <w:rFonts w:ascii="Arial" w:hAnsi="Arial" w:cs="Arial"/>
          <w:sz w:val="22"/>
          <w:szCs w:val="22"/>
        </w:rPr>
        <w:t xml:space="preserve">&gt;.  </w:t>
      </w:r>
      <w:r>
        <w:rPr>
          <w:rFonts w:ascii="Arial" w:hAnsi="Arial" w:cs="Arial"/>
          <w:sz w:val="22"/>
          <w:szCs w:val="22"/>
        </w:rPr>
        <w:t xml:space="preserve">Avec une telle préférence, tous les </w:t>
      </w:r>
      <w:r w:rsidRPr="00DE344F">
        <w:rPr>
          <w:rFonts w:ascii="Arial" w:hAnsi="Arial" w:cs="Arial"/>
          <w:sz w:val="22"/>
          <w:szCs w:val="22"/>
        </w:rPr>
        <w:t xml:space="preserve">textes </w:t>
      </w:r>
      <w:r>
        <w:rPr>
          <w:rFonts w:ascii="Arial" w:hAnsi="Arial" w:cs="Arial"/>
          <w:sz w:val="22"/>
          <w:szCs w:val="22"/>
        </w:rPr>
        <w:t xml:space="preserve">d'un titre </w:t>
      </w:r>
      <w:r>
        <w:rPr>
          <w:rFonts w:ascii="Arial" w:hAnsi="Arial" w:cs="Arial"/>
          <w:sz w:val="22"/>
          <w:szCs w:val="22"/>
        </w:rPr>
        <w:t xml:space="preserve">(dans l'éditeur de titre) </w:t>
      </w:r>
      <w:r w:rsidRPr="00DE344F">
        <w:rPr>
          <w:rFonts w:ascii="Arial" w:hAnsi="Arial" w:cs="Arial"/>
          <w:sz w:val="22"/>
          <w:szCs w:val="22"/>
        </w:rPr>
        <w:t xml:space="preserve">qui correspondent à &lt;regex&gt; seront colorés avec la </w:t>
      </w:r>
      <w:r>
        <w:rPr>
          <w:rFonts w:ascii="Arial" w:hAnsi="Arial" w:cs="Arial"/>
          <w:sz w:val="22"/>
          <w:szCs w:val="22"/>
        </w:rPr>
        <w:t xml:space="preserve">couleur spécifiée</w:t>
      </w:r>
      <w:r w:rsidRPr="00DE344F">
        <w:rPr>
          <w:rFonts w:ascii="Arial" w:hAnsi="Arial" w:cs="Arial"/>
          <w:sz w:val="22"/>
          <w:szCs w:val="22"/>
        </w:rPr>
        <w:t xml:space="preserve">. </w:t>
      </w:r>
      <w:r w:rsidR="009207BA">
        <w:rPr>
          <w:rFonts w:ascii="Arial" w:hAnsi="Arial" w:cs="Arial"/>
          <w:sz w:val="22"/>
          <w:szCs w:val="22"/>
        </w:rPr>
        <w:t xml:space="preserve">Par exemple</w:t>
      </w:r>
      <w:r w:rsidR="009207BA">
        <w:rPr>
          <w:rFonts w:ascii="Arial" w:hAnsi="Arial" w:cs="Arial"/>
          <w:sz w:val="22"/>
          <w:szCs w:val="22"/>
        </w:rPr>
        <w:br/>
      </w:r>
      <w:r w:rsidR="009207BA">
        <w:rPr>
          <w:rFonts w:ascii="Arial" w:hAnsi="Arial" w:cs="Arial"/>
          <w:sz w:val="22"/>
          <w:szCs w:val="22"/>
        </w:rPr>
        <w:lastRenderedPageBreak/>
        <w:br/>
      </w:r>
      <w:r w:rsidR="009207BA">
        <w:rPr>
          <w:noProof/>
        </w:rPr>
        <w:drawing>
          <wp:inline distT="0" distB="0" distL="0" distR="0" wp14:anchorId="6EC36E31" wp14:editId="222637E0">
            <wp:extent cx="5940425" cy="3215640"/>
            <wp:effectExtent l="0" t="0" r="3175"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215640"/>
                    </a:xfrm>
                    <a:prstGeom prst="rect">
                      <a:avLst/>
                    </a:prstGeom>
                  </pic:spPr>
                </pic:pic>
              </a:graphicData>
            </a:graphic>
          </wp:inline>
        </w:drawing>
      </w:r>
    </w:p>
    <w:p w:rsidR="000254DB" w:rsidP="000E5ADE" w:rsidRDefault="000254DB" w14:paraId="12EFBA85" w14:textId="11D33B96">
      <w:pPr>
        <w:pStyle w:val="HTMLPreformatted"/>
        <w:rPr>
          <w:rFonts w:ascii="Arial" w:hAnsi="Arial" w:cs="Arial"/>
          <w:sz w:val="22"/>
          <w:szCs w:val="22"/>
        </w:rPr>
      </w:pPr>
    </w:p>
    <w:p>
      <w:pPr>
        <w:pStyle w:val="HTMLPreformatted"/>
        <w:rPr>
          <w:rFonts w:ascii="Arial" w:hAnsi="Arial" w:cs="Arial"/>
          <w:sz w:val="22"/>
          <w:szCs w:val="22"/>
        </w:rPr>
      </w:pPr>
      <w:r>
        <w:rPr>
          <w:rFonts w:ascii="Arial" w:hAnsi="Arial" w:cs="Arial"/>
          <w:sz w:val="22"/>
          <w:szCs w:val="22"/>
        </w:rPr>
        <w:t xml:space="preserve">En outre, les couleurs des textes sont mises à jour pour toute </w:t>
      </w:r>
      <w:r>
        <w:rPr>
          <w:rFonts w:ascii="Arial" w:hAnsi="Arial" w:cs="Arial"/>
          <w:sz w:val="22"/>
          <w:szCs w:val="22"/>
        </w:rPr>
        <w:t xml:space="preserve">action d'</w:t>
      </w:r>
      <w:r>
        <w:rPr>
          <w:rFonts w:ascii="Arial" w:hAnsi="Arial" w:cs="Arial"/>
          <w:sz w:val="22"/>
          <w:szCs w:val="22"/>
        </w:rPr>
        <w:t xml:space="preserve">édition </w:t>
      </w:r>
      <w:r>
        <w:rPr>
          <w:rFonts w:ascii="Arial" w:hAnsi="Arial" w:cs="Arial"/>
          <w:sz w:val="22"/>
          <w:szCs w:val="22"/>
        </w:rPr>
        <w:t xml:space="preserve">(insertion, </w:t>
      </w:r>
      <w:r>
        <w:rPr>
          <w:rFonts w:ascii="Arial" w:hAnsi="Arial" w:cs="Arial"/>
          <w:sz w:val="22"/>
          <w:szCs w:val="22"/>
        </w:rPr>
        <w:t xml:space="preserve">suppression </w:t>
      </w:r>
      <w:r>
        <w:rPr>
          <w:rFonts w:ascii="Arial" w:hAnsi="Arial" w:cs="Arial"/>
          <w:sz w:val="22"/>
          <w:szCs w:val="22"/>
        </w:rPr>
        <w:t xml:space="preserve">et copier-coller).</w:t>
      </w:r>
    </w:p>
    <w:p w:rsidR="008716DC" w:rsidP="000E5ADE" w:rsidRDefault="008716DC" w14:paraId="312005D1" w14:textId="77777777">
      <w:pPr>
        <w:pStyle w:val="HTMLPreformatted"/>
        <w:rPr>
          <w:rFonts w:ascii="Arial" w:hAnsi="Arial" w:cs="Arial"/>
          <w:sz w:val="22"/>
          <w:szCs w:val="22"/>
        </w:rPr>
      </w:pPr>
    </w:p>
    <w:p>
      <w:pPr>
        <w:rPr>
          <w:color w:val="000000"/>
          <w:szCs w:val="22"/>
        </w:rPr>
      </w:pPr>
      <w:r>
        <w:t xml:space="preserve">Pour un même format d'affichage, il </w:t>
      </w:r>
      <w:r w:rsidR="000E5ADE">
        <w:t xml:space="preserve">peut y avoir plus d'une </w:t>
      </w:r>
      <w:r>
        <w:t xml:space="preserve">préférence pour </w:t>
      </w:r>
      <w:r w:rsidRPr="00DE344F">
        <w:rPr>
          <w:rFonts w:cs="Arial"/>
          <w:szCs w:val="22"/>
        </w:rPr>
        <w:t xml:space="preserve">la </w:t>
      </w:r>
      <w:r w:rsidRPr="00DE344F">
        <w:rPr>
          <w:rFonts w:cs="Arial"/>
          <w:szCs w:val="22"/>
        </w:rPr>
        <w:t xml:space="preserve">coloration syntaxique</w:t>
      </w:r>
      <w:r>
        <w:t xml:space="preserve">.</w:t>
      </w:r>
    </w:p>
    <w:p>
      <w:pPr>
        <w:pStyle w:val="HTMLPreformatted"/>
        <w:rPr>
          <w:rFonts w:ascii="Arial" w:hAnsi="Arial" w:cs="Arial"/>
          <w:sz w:val="22"/>
          <w:szCs w:val="22"/>
        </w:rPr>
      </w:pPr>
      <w:r w:rsidRPr="00DE344F">
        <w:rPr>
          <w:rFonts w:ascii="Arial" w:hAnsi="Arial" w:cs="Arial"/>
          <w:sz w:val="22"/>
          <w:szCs w:val="22"/>
        </w:rPr>
        <w:br/>
        <w:t xml:space="preserve"> Par exemple, les </w:t>
      </w:r>
      <w:r>
        <w:rPr>
          <w:rFonts w:ascii="Arial" w:hAnsi="Arial" w:cs="Arial"/>
          <w:sz w:val="22"/>
          <w:szCs w:val="22"/>
        </w:rPr>
        <w:t xml:space="preserve">3 </w:t>
      </w:r>
      <w:r w:rsidRPr="00DE344F">
        <w:rPr>
          <w:rFonts w:ascii="Arial" w:hAnsi="Arial" w:cs="Arial"/>
          <w:sz w:val="22"/>
          <w:szCs w:val="22"/>
        </w:rPr>
        <w:t xml:space="preserve">paramètres </w:t>
      </w:r>
      <w:r w:rsidRPr="00DE344F">
        <w:rPr>
          <w:rFonts w:ascii="Arial" w:hAnsi="Arial" w:cs="Arial"/>
          <w:sz w:val="22"/>
          <w:szCs w:val="22"/>
        </w:rPr>
        <w:br/>
        <w:t xml:space="preserve">suivants </w:t>
      </w:r>
      <w:r w:rsidRPr="00DE344F">
        <w:rPr>
          <w:rFonts w:ascii="Arial" w:hAnsi="Arial" w:cs="Arial"/>
          <w:sz w:val="22"/>
          <w:szCs w:val="22"/>
        </w:rPr>
        <w:t xml:space="preserve">sont valables pour la </w:t>
      </w:r>
      <w:r w:rsidRPr="00DE344F">
        <w:rPr>
          <w:rFonts w:ascii="Arial" w:hAnsi="Arial" w:cs="Arial"/>
          <w:sz w:val="22"/>
          <w:szCs w:val="22"/>
        </w:rPr>
        <w:t xml:space="preserve">coloration syntaxique de l'</w:t>
      </w:r>
      <w:r w:rsidR="008E3C08">
        <w:rPr>
          <w:rFonts w:ascii="Arial" w:hAnsi="Arial" w:cs="Arial"/>
          <w:sz w:val="22"/>
          <w:szCs w:val="22"/>
        </w:rPr>
        <w:t xml:space="preserve">éditeur de</w:t>
      </w:r>
      <w:r w:rsidRPr="00DE344F">
        <w:rPr>
          <w:rFonts w:ascii="Arial" w:hAnsi="Arial" w:cs="Arial"/>
          <w:sz w:val="22"/>
          <w:szCs w:val="22"/>
        </w:rPr>
        <w:t xml:space="preserve"> titre </w:t>
      </w:r>
      <w:r w:rsidRPr="00DE344F">
        <w:rPr>
          <w:rFonts w:ascii="Arial" w:hAnsi="Arial" w:cs="Arial"/>
          <w:sz w:val="22"/>
          <w:szCs w:val="22"/>
        </w:rPr>
        <w:t xml:space="preserve">:</w:t>
      </w:r>
    </w:p>
    <w:p>
      <w:pPr>
        <w:pStyle w:val="HTMLPreformatted"/>
        <w:rPr>
          <w:rFonts w:ascii="Courier New" w:hAnsi="Courier New" w:cs="Courier New"/>
          <w:color w:val="000000"/>
          <w:sz w:val="16"/>
          <w:szCs w:val="16"/>
        </w:rPr>
      </w:pPr>
      <w:r>
        <w:br/>
      </w:r>
      <w:r w:rsidRPr="00FD12BF">
        <w:rPr>
          <w:rFonts w:ascii="Courier New" w:hAnsi="Courier New" w:cs="Courier New"/>
          <w:color w:val="000000"/>
          <w:sz w:val="16"/>
          <w:szCs w:val="16"/>
        </w:rPr>
        <w:t xml:space="preserve">prefs.editscreen.syntaxColor.D.regexFormatPair </w:t>
      </w:r>
      <w:r w:rsidRPr="00FD12BF">
        <w:rPr>
          <w:rFonts w:ascii="Courier New" w:hAnsi="Courier New" w:cs="Courier New"/>
          <w:color w:val="000000"/>
          <w:sz w:val="16"/>
          <w:szCs w:val="16"/>
        </w:rPr>
        <w:t xml:space="preserve">= (^\d{3,4} ) @@@@@@@@@@ 0x99c68e</w:t>
      </w:r>
    </w:p>
    <w:p w:rsidRPr="00FD12BF" w:rsidR="000E5ADE" w:rsidP="000E5ADE" w:rsidRDefault="000E5ADE" w14:paraId="664C20A3" w14:textId="77777777">
      <w:pPr>
        <w:pStyle w:val="HTMLPreformatted"/>
        <w:rPr>
          <w:rFonts w:ascii="Courier New" w:hAnsi="Courier New" w:cs="Courier New"/>
          <w:color w:val="000000"/>
          <w:sz w:val="16"/>
          <w:szCs w:val="16"/>
        </w:rPr>
      </w:pPr>
    </w:p>
    <w:p>
      <w:pPr>
        <w:pStyle w:val="HTMLPreformatted"/>
        <w:rPr>
          <w:rFonts w:ascii="Courier New" w:hAnsi="Courier New" w:cs="Courier New"/>
          <w:color w:val="000000"/>
          <w:sz w:val="16"/>
          <w:szCs w:val="16"/>
        </w:rPr>
      </w:pPr>
      <w:r w:rsidRPr="00FD12BF">
        <w:rPr>
          <w:rFonts w:ascii="Courier New" w:hAnsi="Courier New" w:cs="Courier New"/>
          <w:color w:val="000000"/>
          <w:sz w:val="16"/>
          <w:szCs w:val="16"/>
        </w:rPr>
        <w:t xml:space="preserve">prefs.editscreen.syntaxColor.D.regexFormatPair </w:t>
      </w:r>
      <w:r w:rsidRPr="00FD12BF">
        <w:rPr>
          <w:rFonts w:ascii="Courier New" w:hAnsi="Courier New" w:cs="Courier New"/>
          <w:color w:val="000000"/>
          <w:sz w:val="16"/>
          <w:szCs w:val="16"/>
        </w:rPr>
        <w:t xml:space="preserve">= \$T\d{2}.* ?(%%) @@@@@@@@@@ #9acd32</w:t>
      </w:r>
    </w:p>
    <w:p w:rsidRPr="00FD12BF" w:rsidR="000E5ADE" w:rsidP="000E5ADE" w:rsidRDefault="000E5ADE" w14:paraId="69D0047B" w14:textId="77777777">
      <w:pPr>
        <w:pStyle w:val="HTMLPreformatted"/>
        <w:rPr>
          <w:rFonts w:ascii="Courier New" w:hAnsi="Courier New" w:cs="Courier New"/>
          <w:color w:val="000000"/>
          <w:sz w:val="16"/>
          <w:szCs w:val="16"/>
        </w:rPr>
      </w:pPr>
    </w:p>
    <w:p>
      <w:pPr>
        <w:pStyle w:val="HTMLPreformatted"/>
        <w:rPr>
          <w:rFonts w:ascii="Courier New" w:hAnsi="Courier New" w:cs="Courier New"/>
          <w:color w:val="000000"/>
          <w:sz w:val="16"/>
          <w:szCs w:val="16"/>
        </w:rPr>
      </w:pPr>
      <w:r w:rsidRPr="00FD12BF">
        <w:rPr>
          <w:rFonts w:ascii="Courier New" w:hAnsi="Courier New" w:cs="Courier New"/>
          <w:color w:val="000000"/>
          <w:sz w:val="16"/>
          <w:szCs w:val="16"/>
        </w:rPr>
        <w:t xml:space="preserve">prefs.editscreen.syntaxColor.P.regexFormatPair </w:t>
      </w:r>
      <w:r w:rsidRPr="00FD12BF">
        <w:rPr>
          <w:rFonts w:ascii="Courier New" w:hAnsi="Courier New" w:cs="Courier New"/>
          <w:color w:val="000000"/>
          <w:sz w:val="16"/>
          <w:szCs w:val="16"/>
        </w:rPr>
        <w:t xml:space="preserve">= (^\d{3}[A-Z@](\d{2} | )) @@@@@@@@@@ 966400</w:t>
      </w:r>
    </w:p>
    <w:p w:rsidR="00DD35A8" w:rsidP="000E5ADE" w:rsidRDefault="00DD35A8" w14:paraId="41656799" w14:textId="6A443677">
      <w:pPr>
        <w:pStyle w:val="HTMLPreformatted"/>
        <w:rPr>
          <w:rFonts w:ascii="Courier New" w:hAnsi="Courier New" w:cs="Courier New"/>
          <w:color w:val="000000"/>
          <w:sz w:val="16"/>
          <w:szCs w:val="16"/>
        </w:rPr>
      </w:pPr>
    </w:p>
    <w:p>
      <w:pPr>
        <w:rPr>
          <w:rFonts w:ascii="Consolas" w:hAnsi="Consolas" w:cs="Consolas"/>
          <w:color w:val="000000" w:themeColor="text1"/>
          <w:sz w:val="19"/>
          <w:szCs w:val="19"/>
        </w:rPr>
      </w:pPr>
      <w:r w:rsidRPr="00991BF9">
        <w:rPr>
          <w:rFonts w:cs="Arial"/>
          <w:szCs w:val="22"/>
        </w:rPr>
        <w:t xml:space="preserve">&lt;colorCode&gt; </w:t>
      </w:r>
      <w:r>
        <w:rPr>
          <w:rFonts w:cs="Arial"/>
          <w:szCs w:val="22"/>
        </w:rPr>
        <w:t xml:space="preserve">doit être au </w:t>
      </w:r>
      <w:r>
        <w:rPr>
          <w:rFonts w:cs="Arial"/>
          <w:szCs w:val="22"/>
        </w:rPr>
        <w:t xml:space="preserve">format </w:t>
      </w:r>
      <w:r w:rsidRPr="00286352" w:rsidR="00286352">
        <w:rPr>
          <w:rFonts w:cs="Arial"/>
          <w:szCs w:val="22"/>
        </w:rPr>
        <w:t xml:space="preserve">hexadécimal </w:t>
      </w:r>
      <w:r w:rsidRPr="00991BF9">
        <w:rPr>
          <w:rFonts w:ascii="Consolas" w:hAnsi="Consolas" w:cs="Consolas"/>
          <w:color w:val="000000" w:themeColor="text1"/>
          <w:sz w:val="19"/>
          <w:szCs w:val="19"/>
        </w:rPr>
        <w:t xml:space="preserve">(0x|#|)[0-9a-zA-Z]{6}</w:t>
      </w:r>
      <w:r w:rsidR="00286352">
        <w:rPr>
          <w:rFonts w:ascii="Consolas" w:hAnsi="Consolas" w:cs="Consolas"/>
          <w:color w:val="000000" w:themeColor="text1"/>
          <w:sz w:val="19"/>
          <w:szCs w:val="19"/>
        </w:rPr>
        <w:t xml:space="preserve">,  </w:t>
      </w:r>
    </w:p>
    <w:p>
      <w:pPr>
        <w:rPr>
          <w:rFonts w:cs="Arial"/>
          <w:color w:val="000000" w:themeColor="text1"/>
          <w:szCs w:val="22"/>
        </w:rPr>
      </w:pPr>
      <w:r>
        <w:rPr>
          <w:rFonts w:cs="Arial"/>
          <w:color w:val="000000" w:themeColor="text1"/>
          <w:szCs w:val="22"/>
        </w:rPr>
        <w:t xml:space="preserve">Par exemple, les </w:t>
      </w:r>
      <w:r w:rsidR="009C00BA">
        <w:rPr>
          <w:rFonts w:cs="Arial"/>
          <w:color w:val="000000" w:themeColor="text1"/>
          <w:szCs w:val="22"/>
        </w:rPr>
        <w:t xml:space="preserve">codes de</w:t>
      </w:r>
      <w:r>
        <w:rPr>
          <w:rFonts w:cs="Arial"/>
          <w:color w:val="000000" w:themeColor="text1"/>
          <w:szCs w:val="22"/>
        </w:rPr>
        <w:t xml:space="preserve"> couleur suivants sont valables </w:t>
      </w:r>
      <w:r>
        <w:rPr>
          <w:rFonts w:cs="Arial"/>
          <w:color w:val="000000" w:themeColor="text1"/>
          <w:szCs w:val="22"/>
        </w:rPr>
        <w:t xml:space="preserve">:</w:t>
      </w:r>
    </w:p>
    <w:p>
      <w:pPr>
        <w:rPr>
          <w:rFonts w:cs="Arial"/>
          <w:color w:val="000000" w:themeColor="text1"/>
          <w:szCs w:val="22"/>
        </w:rPr>
      </w:pPr>
      <w:r>
        <w:rPr>
          <w:rFonts w:cs="Arial"/>
          <w:color w:val="000000" w:themeColor="text1"/>
          <w:szCs w:val="22"/>
        </w:rPr>
        <w:t xml:space="preserve">#FFA07B</w:t>
      </w:r>
    </w:p>
    <w:p>
      <w:pPr>
        <w:rPr>
          <w:rFonts w:cs="Arial"/>
          <w:color w:val="000000" w:themeColor="text1"/>
          <w:szCs w:val="22"/>
        </w:rPr>
      </w:pPr>
      <w:r>
        <w:rPr>
          <w:rFonts w:cs="Arial"/>
          <w:color w:val="000000" w:themeColor="text1"/>
          <w:szCs w:val="22"/>
        </w:rPr>
        <w:t xml:space="preserve">ffa07b</w:t>
      </w:r>
    </w:p>
    <w:p>
      <w:pPr>
        <w:rPr>
          <w:rFonts w:ascii="Courier New" w:hAnsi="Courier New" w:cs="Courier New"/>
          <w:color w:val="000000"/>
          <w:sz w:val="16"/>
          <w:szCs w:val="16"/>
        </w:rPr>
      </w:pPr>
      <w:r>
        <w:rPr>
          <w:rFonts w:cs="Arial"/>
          <w:color w:val="000000" w:themeColor="text1"/>
          <w:szCs w:val="22"/>
        </w:rPr>
        <w:t xml:space="preserve">0xFfa07b</w:t>
      </w:r>
    </w:p>
    <w:p>
      <w:r>
        <w:br/>
      </w:r>
      <w:r w:rsidRPr="00CD3698">
        <w:rPr>
          <w:b/>
          <w:bCs/>
        </w:rPr>
        <w:t xml:space="preserve">Note1 </w:t>
      </w:r>
      <w:r>
        <w:t xml:space="preserve">: </w:t>
      </w:r>
    </w:p>
    <w:p>
      <w:r w:rsidRPr="00210801">
        <w:t xml:space="preserve">'^4241 .*(\$x\d{18}$)' ne </w:t>
      </w:r>
      <w:r>
        <w:t xml:space="preserve">fonctionne pas dans WinIBW4. Cependant, </w:t>
      </w:r>
      <w:r w:rsidRPr="00210801">
        <w:t xml:space="preserve">'^4241 .* ?(</w:t>
      </w:r>
      <w:r w:rsidRPr="00210801" w:rsidR="00ED7572">
        <w:t xml:space="preserve">\$x\d{18}$</w:t>
      </w:r>
      <w:r w:rsidRPr="00210801">
        <w:t xml:space="preserve">)' </w:t>
      </w:r>
      <w:r>
        <w:t xml:space="preserve">fonctionne </w:t>
      </w:r>
      <w:r>
        <w:t xml:space="preserve">correctement dans </w:t>
      </w:r>
      <w:r>
        <w:t xml:space="preserve">WinIBW4 avec le même effet que </w:t>
      </w:r>
      <w:r w:rsidRPr="00210801">
        <w:t xml:space="preserve">'^4241 .*(\$x\d{18}$)'</w:t>
      </w:r>
      <w:r w:rsidR="004A6D46">
        <w:t xml:space="preserve">. </w:t>
      </w:r>
      <w:r>
        <w:br/>
      </w:r>
    </w:p>
    <w:p>
      <w:r w:rsidRPr="00210801">
        <w:rPr>
          <w:b/>
          <w:bCs/>
        </w:rPr>
        <w:lastRenderedPageBreak/>
        <w:t xml:space="preserve">Note2 :</w:t>
      </w:r>
      <w:r w:rsidR="00991BF9">
        <w:br/>
      </w:r>
      <w:r w:rsidR="00ED7572">
        <w:t xml:space="preserve">La </w:t>
      </w:r>
      <w:r w:rsidR="000E5ADE">
        <w:t xml:space="preserve">sous-expression de l'expression principale </w:t>
      </w:r>
      <w:r w:rsidR="00991BF9">
        <w:t xml:space="preserve">&lt;regex&gt; </w:t>
      </w:r>
      <w:r w:rsidR="000E5ADE">
        <w:t xml:space="preserve">est l'expression comprise entre le premier '(' et le dernier ')' de l'expression principale. Seule la sous-expression est colorée. </w:t>
      </w:r>
    </w:p>
    <w:p>
      <w:pPr>
        <w:rPr>
          <w:color w:val="000000"/>
          <w:szCs w:val="22"/>
        </w:rPr>
      </w:pPr>
      <w:r>
        <w:t xml:space="preserve">Par exemple, </w:t>
      </w:r>
      <w:r>
        <w:br/>
        <w:t xml:space="preserve">pour ' </w:t>
      </w:r>
      <w:r w:rsidRPr="00DE344F">
        <w:rPr>
          <w:color w:val="000000"/>
          <w:sz w:val="18"/>
          <w:szCs w:val="18"/>
        </w:rPr>
        <w:t xml:space="preserve">(^\d{3,</w:t>
      </w:r>
      <w:r>
        <w:rPr>
          <w:color w:val="000000"/>
          <w:sz w:val="18"/>
          <w:szCs w:val="18"/>
        </w:rPr>
        <w:t xml:space="preserve">4} </w:t>
      </w:r>
      <w:r w:rsidRPr="00DE344F">
        <w:rPr>
          <w:color w:val="000000"/>
          <w:sz w:val="18"/>
          <w:szCs w:val="18"/>
        </w:rPr>
        <w:t xml:space="preserve">) </w:t>
      </w:r>
      <w:r w:rsidR="00071C31">
        <w:rPr>
          <w:color w:val="000000"/>
          <w:sz w:val="18"/>
          <w:szCs w:val="18"/>
        </w:rPr>
        <w:t xml:space="preserve">'</w:t>
      </w:r>
      <w:r w:rsidRPr="00070C59">
        <w:rPr>
          <w:color w:val="000000"/>
          <w:szCs w:val="22"/>
        </w:rPr>
        <w:t xml:space="preserve">, la </w:t>
      </w:r>
      <w:r>
        <w:rPr>
          <w:color w:val="000000"/>
          <w:szCs w:val="22"/>
        </w:rPr>
        <w:t xml:space="preserve">sous-expression est identique à l'expression principale </w:t>
      </w:r>
      <w:r w:rsidRPr="00DE344F">
        <w:rPr>
          <w:color w:val="000000"/>
          <w:sz w:val="18"/>
          <w:szCs w:val="18"/>
        </w:rPr>
        <w:t xml:space="preserve">(^\d{3,4} )</w:t>
      </w:r>
      <w:r>
        <w:rPr>
          <w:color w:val="000000"/>
          <w:szCs w:val="22"/>
        </w:rPr>
        <w:t xml:space="preserve">. Les textes correspondant à l'expression complète seront colorés.</w:t>
      </w:r>
    </w:p>
    <w:p>
      <w:pPr>
        <w:rPr>
          <w:color w:val="000000"/>
          <w:szCs w:val="22"/>
        </w:rPr>
      </w:pPr>
      <w:r>
        <w:rPr>
          <w:color w:val="000000"/>
          <w:szCs w:val="22"/>
        </w:rPr>
        <w:t xml:space="preserve">Pour ' \$T\d{2}</w:t>
      </w:r>
      <w:r w:rsidRPr="00754BFD">
        <w:rPr>
          <w:color w:val="000000"/>
          <w:sz w:val="18"/>
          <w:szCs w:val="18"/>
        </w:rPr>
        <w:t xml:space="preserve">.* ?(%%) </w:t>
      </w:r>
      <w:r w:rsidR="00071C31">
        <w:rPr>
          <w:color w:val="000000"/>
          <w:sz w:val="18"/>
          <w:szCs w:val="18"/>
        </w:rPr>
        <w:t xml:space="preserve">' </w:t>
      </w:r>
      <w:r w:rsidRPr="00070C59">
        <w:rPr>
          <w:color w:val="000000"/>
          <w:szCs w:val="22"/>
        </w:rPr>
        <w:t xml:space="preserve">, la </w:t>
      </w:r>
      <w:r>
        <w:rPr>
          <w:color w:val="000000"/>
          <w:szCs w:val="22"/>
        </w:rPr>
        <w:t xml:space="preserve">sous-expression </w:t>
      </w:r>
      <w:r>
        <w:rPr>
          <w:color w:val="000000"/>
          <w:szCs w:val="22"/>
        </w:rPr>
        <w:t xml:space="preserve">est </w:t>
      </w:r>
      <w:r w:rsidRPr="00754BFD">
        <w:rPr>
          <w:color w:val="000000"/>
          <w:sz w:val="18"/>
          <w:szCs w:val="18"/>
        </w:rPr>
        <w:t xml:space="preserve">(%%</w:t>
      </w:r>
      <w:r w:rsidRPr="00754BFD">
        <w:rPr>
          <w:color w:val="000000"/>
          <w:sz w:val="18"/>
          <w:szCs w:val="18"/>
        </w:rPr>
        <w:t xml:space="preserve">)</w:t>
      </w:r>
      <w:r>
        <w:rPr>
          <w:color w:val="000000"/>
          <w:szCs w:val="22"/>
        </w:rPr>
        <w:t xml:space="preserve">. </w:t>
      </w:r>
      <w:r>
        <w:rPr>
          <w:color w:val="000000"/>
          <w:szCs w:val="22"/>
        </w:rPr>
        <w:t xml:space="preserve">Par conséquent, les textes correspondant à l'ensemble de l'expression seront recherchés, mais seules les </w:t>
      </w:r>
      <w:r>
        <w:rPr>
          <w:color w:val="000000"/>
          <w:szCs w:val="22"/>
        </w:rPr>
        <w:t xml:space="preserve">parties </w:t>
      </w:r>
      <w:r w:rsidRPr="00754BFD">
        <w:rPr>
          <w:color w:val="000000"/>
          <w:sz w:val="18"/>
          <w:szCs w:val="18"/>
        </w:rPr>
        <w:t xml:space="preserve">(%%) </w:t>
      </w:r>
      <w:r>
        <w:rPr>
          <w:color w:val="000000"/>
          <w:szCs w:val="22"/>
        </w:rPr>
        <w:t xml:space="preserve">de ces textes seront colorées.</w:t>
      </w:r>
    </w:p>
    <w:p>
      <w:pPr>
        <w:rPr>
          <w:color w:val="000000"/>
          <w:szCs w:val="22"/>
        </w:rPr>
      </w:pPr>
      <w:r>
        <w:rPr>
          <w:color w:val="000000"/>
          <w:szCs w:val="22"/>
        </w:rPr>
        <w:t xml:space="preserve">Pour '</w:t>
      </w:r>
      <w:r w:rsidRPr="00110850">
        <w:rPr>
          <w:color w:val="000000"/>
          <w:sz w:val="18"/>
          <w:szCs w:val="18"/>
        </w:rPr>
        <w:t xml:space="preserve">(^\d{3}[A-Z@](\d{2} | )) </w:t>
      </w:r>
      <w:r>
        <w:rPr>
          <w:color w:val="000000"/>
          <w:szCs w:val="22"/>
        </w:rPr>
        <w:t xml:space="preserve">est identique à l'expression principale </w:t>
      </w:r>
      <w:r w:rsidRPr="00110850">
        <w:rPr>
          <w:color w:val="000000"/>
          <w:sz w:val="18"/>
          <w:szCs w:val="18"/>
        </w:rPr>
        <w:t xml:space="preserve">(^\d{3}[A-Z@](\d{2} | ))</w:t>
      </w:r>
      <w:r>
        <w:rPr>
          <w:color w:val="000000"/>
          <w:szCs w:val="22"/>
        </w:rPr>
        <w:t xml:space="preserve">. </w:t>
      </w:r>
      <w:r>
        <w:rPr>
          <w:color w:val="000000"/>
          <w:szCs w:val="22"/>
        </w:rPr>
        <w:t xml:space="preserve">Les textes correspondant à l'expression complète seront colorés</w:t>
      </w:r>
      <w:r w:rsidR="00210801">
        <w:rPr>
          <w:color w:val="000000"/>
          <w:szCs w:val="22"/>
        </w:rPr>
        <w:t xml:space="preserve">.</w:t>
      </w:r>
    </w:p>
    <w:p w:rsidR="000A2BB3" w:rsidP="00210801" w:rsidRDefault="000A2BB3" w14:paraId="129C44FB" w14:textId="77777777">
      <w:pPr>
        <w:rPr>
          <w:b/>
          <w:bCs/>
          <w:color w:val="000000"/>
          <w:szCs w:val="22"/>
        </w:rPr>
      </w:pPr>
    </w:p>
    <w:p>
      <w:pPr>
        <w:rPr>
          <w:color w:val="000000"/>
          <w:szCs w:val="22"/>
        </w:rPr>
      </w:pPr>
      <w:r w:rsidRPr="000A2BB3">
        <w:rPr>
          <w:b/>
          <w:bCs/>
          <w:color w:val="000000"/>
          <w:szCs w:val="22"/>
        </w:rPr>
        <w:t xml:space="preserve">Note3 :</w:t>
      </w:r>
      <w:r>
        <w:rPr>
          <w:b/>
          <w:bCs/>
          <w:color w:val="000000"/>
          <w:szCs w:val="22"/>
        </w:rPr>
        <w:br/>
      </w:r>
      <w:r>
        <w:rPr>
          <w:color w:val="000000"/>
          <w:szCs w:val="22"/>
        </w:rPr>
        <w:t xml:space="preserve">La validité d'une &lt;regex&gt; peut être </w:t>
      </w:r>
      <w:r w:rsidR="00B70C5C">
        <w:rPr>
          <w:color w:val="000000"/>
          <w:szCs w:val="22"/>
        </w:rPr>
        <w:t xml:space="preserve">vérifiée </w:t>
      </w:r>
      <w:r>
        <w:rPr>
          <w:color w:val="000000"/>
          <w:szCs w:val="22"/>
        </w:rPr>
        <w:t xml:space="preserve">à l'aide de </w:t>
      </w:r>
      <w:hyperlink w:history="1" r:id="rId56">
        <w:r w:rsidRPr="00F47E1B">
          <w:rPr>
            <w:rStyle w:val="Hyperlink"/>
            <w:szCs w:val="22"/>
          </w:rPr>
          <w:t xml:space="preserve">https://regex101.com/.</w:t>
        </w:r>
      </w:hyperlink>
    </w:p>
    <w:p>
      <w:pPr>
        <w:pStyle w:val="Heading4"/>
      </w:pPr>
      <w:bookmarkStart w:name="_Toc90628708" w:id="206"/>
      <w:bookmarkStart w:name="_Toc90631768" w:id="207"/>
      <w:bookmarkStart w:name="_Toc90637171" w:id="208"/>
      <w:bookmarkStart w:name="_Toc90640505" w:id="209"/>
      <w:bookmarkStart w:name="_Toc90909431" w:id="210"/>
      <w:bookmarkStart w:name="_Ref90628838" w:id="211"/>
      <w:bookmarkStart w:name="_Toc157780888" w:id="212"/>
      <w:bookmarkEnd w:id="206"/>
      <w:bookmarkEnd w:id="207"/>
      <w:bookmarkEnd w:id="208"/>
      <w:bookmarkEnd w:id="209"/>
      <w:bookmarkEnd w:id="210"/>
      <w:r w:rsidR="009157FD">
        <w:t xml:space="preserve">Messages d'</w:t>
      </w:r>
      <w:r>
        <w:t xml:space="preserve">erreur</w:t>
      </w:r>
      <w:bookmarkEnd w:id="211"/>
      <w:bookmarkEnd w:id="212"/>
    </w:p>
    <w:p>
      <w:pPr>
        <w:rPr>
          <w:color w:val="000000"/>
          <w:szCs w:val="22"/>
        </w:rPr>
      </w:pPr>
      <w:r>
        <w:rPr>
          <w:color w:val="000000"/>
          <w:szCs w:val="22"/>
        </w:rPr>
        <w:t xml:space="preserve">Pour la valeur de la </w:t>
      </w:r>
      <w:r>
        <w:rPr>
          <w:color w:val="000000"/>
          <w:szCs w:val="22"/>
        </w:rPr>
        <w:t xml:space="preserve">préférence </w:t>
      </w:r>
      <w:r>
        <w:rPr>
          <w:color w:val="000000"/>
          <w:szCs w:val="22"/>
        </w:rPr>
        <w:t xml:space="preserve">'</w:t>
      </w:r>
      <w:r w:rsidRPr="00AD153A">
        <w:rPr>
          <w:color w:val="000000"/>
          <w:szCs w:val="22"/>
        </w:rPr>
        <w:t xml:space="preserve">prefs.editscreen.syntaxColor.</w:t>
      </w:r>
      <w:r w:rsidRPr="00A73CE8">
        <w:rPr>
          <w:color w:val="000000"/>
          <w:szCs w:val="22"/>
        </w:rPr>
        <w:t xml:space="preserve">FORMAT</w:t>
      </w:r>
      <w:r w:rsidRPr="00AD153A">
        <w:rPr>
          <w:color w:val="000000"/>
          <w:szCs w:val="22"/>
        </w:rPr>
        <w:t xml:space="preserve">.regexFormatPair</w:t>
      </w:r>
      <w:r>
        <w:rPr>
          <w:color w:val="000000"/>
          <w:szCs w:val="22"/>
        </w:rPr>
        <w:t xml:space="preserve">', un message d'erreur s'affiche dans les cas suivants :</w:t>
      </w:r>
    </w:p>
    <w:p>
      <w:pPr>
        <w:pStyle w:val="ListParagraph"/>
        <w:numPr>
          <w:ilvl w:val="0"/>
          <w:numId w:val="63"/>
        </w:numPr>
        <w:rPr>
          <w:color w:val="000000"/>
          <w:szCs w:val="22"/>
        </w:rPr>
      </w:pPr>
      <w:r>
        <w:rPr>
          <w:color w:val="000000"/>
          <w:szCs w:val="22"/>
        </w:rPr>
        <w:t xml:space="preserve">La valeur n'est pas au format </w:t>
      </w:r>
      <w:r w:rsidR="00A73CE8">
        <w:rPr>
          <w:rFonts w:cs="Arial"/>
          <w:color w:val="000000" w:themeColor="text1"/>
          <w:szCs w:val="22"/>
        </w:rPr>
        <w:br/>
      </w:r>
      <w:r w:rsidR="00C741AC">
        <w:rPr>
          <w:rFonts w:cs="Arial"/>
          <w:sz w:val="18"/>
          <w:szCs w:val="18"/>
        </w:rPr>
        <w:t xml:space="preserve">&lt;expression régulière</w:t>
      </w:r>
      <w:r w:rsidRPr="00D54020" w:rsidR="00A73CE8">
        <w:rPr>
          <w:rFonts w:cs="Arial"/>
          <w:sz w:val="18"/>
          <w:szCs w:val="18"/>
        </w:rPr>
        <w:t xml:space="preserve">&gt; </w:t>
      </w:r>
      <w:r w:rsidRPr="00D54020" w:rsidR="00A73CE8">
        <w:rPr>
          <w:rFonts w:cs="Arial"/>
          <w:sz w:val="18"/>
          <w:szCs w:val="18"/>
        </w:rPr>
        <w:t xml:space="preserve">@@@@@@@@@@ </w:t>
      </w:r>
      <w:r w:rsidRPr="00D54020" w:rsidR="00A73CE8">
        <w:rPr>
          <w:rFonts w:cs="Arial"/>
          <w:sz w:val="18"/>
          <w:szCs w:val="18"/>
        </w:rPr>
        <w:t xml:space="preserve">&lt;CodeCouleur</w:t>
      </w:r>
      <w:r w:rsidRPr="00D54020">
        <w:rPr>
          <w:rFonts w:cs="Arial"/>
          <w:color w:val="000000" w:themeColor="text1"/>
          <w:sz w:val="18"/>
          <w:szCs w:val="18"/>
        </w:rPr>
        <w:t xml:space="preserve">&gt;" </w:t>
      </w:r>
      <w:r>
        <w:rPr>
          <w:rFonts w:cs="Arial"/>
          <w:color w:val="000000" w:themeColor="text1"/>
          <w:szCs w:val="22"/>
        </w:rPr>
        <w:t xml:space="preserve">;</w:t>
      </w:r>
    </w:p>
    <w:p>
      <w:pPr>
        <w:pStyle w:val="ListParagraph"/>
        <w:numPr>
          <w:ilvl w:val="0"/>
          <w:numId w:val="63"/>
        </w:numPr>
        <w:rPr>
          <w:rFonts w:cs="Arial"/>
          <w:color w:val="000000" w:themeColor="text1"/>
          <w:szCs w:val="22"/>
        </w:rPr>
      </w:pPr>
      <w:r w:rsidRPr="00D54020">
        <w:rPr>
          <w:rFonts w:cs="Arial"/>
          <w:color w:val="000000" w:themeColor="text1"/>
          <w:szCs w:val="22"/>
        </w:rPr>
        <w:t xml:space="preserve">Expression </w:t>
      </w:r>
      <w:r w:rsidR="00C741AC">
        <w:rPr>
          <w:rFonts w:cs="Arial"/>
          <w:color w:val="000000" w:themeColor="text1"/>
          <w:szCs w:val="22"/>
        </w:rPr>
        <w:t xml:space="preserve">régulière </w:t>
      </w:r>
      <w:r w:rsidRPr="00D54020">
        <w:rPr>
          <w:rFonts w:cs="Arial"/>
          <w:color w:val="000000" w:themeColor="text1"/>
          <w:szCs w:val="22"/>
        </w:rPr>
        <w:t xml:space="preserve">non valide </w:t>
      </w:r>
      <w:r>
        <w:rPr>
          <w:rFonts w:cs="Arial"/>
          <w:color w:val="000000" w:themeColor="text1"/>
          <w:szCs w:val="22"/>
        </w:rPr>
        <w:t xml:space="preserve">;</w:t>
      </w:r>
    </w:p>
    <w:p>
      <w:pPr>
        <w:pStyle w:val="ListParagraph"/>
        <w:numPr>
          <w:ilvl w:val="0"/>
          <w:numId w:val="63"/>
        </w:numPr>
        <w:rPr>
          <w:rFonts w:cs="Arial"/>
          <w:color w:val="000000" w:themeColor="text1"/>
          <w:szCs w:val="22"/>
        </w:rPr>
      </w:pPr>
      <w:r w:rsidRPr="00D54020">
        <w:rPr>
          <w:rFonts w:cs="Arial"/>
          <w:color w:val="000000" w:themeColor="text1"/>
          <w:szCs w:val="22"/>
        </w:rPr>
        <w:t xml:space="preserve">Format incorrect du code couleur</w:t>
      </w:r>
      <w:r>
        <w:rPr>
          <w:rFonts w:cs="Arial"/>
          <w:color w:val="000000" w:themeColor="text1"/>
          <w:szCs w:val="22"/>
        </w:rPr>
        <w:t xml:space="preserve">.</w:t>
      </w:r>
    </w:p>
    <w:p>
      <w:pPr>
        <w:rPr>
          <w:rFonts w:cs="Arial"/>
          <w:color w:val="000000" w:themeColor="text1"/>
          <w:szCs w:val="22"/>
        </w:rPr>
      </w:pPr>
      <w:r>
        <w:rPr>
          <w:rFonts w:cs="Arial"/>
          <w:color w:val="000000" w:themeColor="text1"/>
          <w:szCs w:val="22"/>
        </w:rPr>
        <w:t xml:space="preserve">Par exemple, comme suit :</w:t>
      </w:r>
    </w:p>
    <w:p w:rsidR="00A73CE8" w:rsidP="00500E82" w:rsidRDefault="00C741AC" w14:paraId="7574F216" w14:textId="1961979A">
      <w:pPr>
        <w:rPr>
          <w:rFonts w:cs="Arial"/>
          <w:color w:val="000000" w:themeColor="text1"/>
          <w:szCs w:val="22"/>
        </w:rPr>
      </w:pPr>
      <w:r>
        <w:rPr>
          <w:noProof/>
        </w:rPr>
        <w:lastRenderedPageBreak/>
        <w:drawing>
          <wp:inline distT="0" distB="0" distL="0" distR="0" wp14:anchorId="5001B2E8" wp14:editId="6D2646DA">
            <wp:extent cx="4427220" cy="4430668"/>
            <wp:effectExtent l="0" t="0" r="0" b="8255"/>
            <wp:docPr id="107" name="Picture 10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Graphical user interface, text, application&#10;&#10;Description automatically generated"/>
                    <pic:cNvPicPr/>
                  </pic:nvPicPr>
                  <pic:blipFill>
                    <a:blip r:embed="rId57"/>
                    <a:stretch>
                      <a:fillRect/>
                    </a:stretch>
                  </pic:blipFill>
                  <pic:spPr>
                    <a:xfrm>
                      <a:off x="0" y="0"/>
                      <a:ext cx="4440783" cy="4444242"/>
                    </a:xfrm>
                    <a:prstGeom prst="rect">
                      <a:avLst/>
                    </a:prstGeom>
                  </pic:spPr>
                </pic:pic>
              </a:graphicData>
            </a:graphic>
          </wp:inline>
        </w:drawing>
      </w:r>
    </w:p>
    <w:p>
      <w:pPr>
        <w:rPr>
          <w:color w:val="000000"/>
          <w:szCs w:val="22"/>
        </w:rPr>
      </w:pPr>
      <w:r w:rsidRPr="003F51EA">
        <w:rPr>
          <w:color w:val="000000"/>
          <w:szCs w:val="22"/>
        </w:rPr>
        <w:br/>
      </w:r>
      <w:r w:rsidR="003F51EA">
        <w:rPr>
          <w:color w:val="000000"/>
          <w:szCs w:val="22"/>
        </w:rPr>
        <w:t xml:space="preserve">Après avoir fermé ce message </w:t>
      </w:r>
      <w:r w:rsidR="00E57F90">
        <w:rPr>
          <w:color w:val="000000"/>
          <w:szCs w:val="22"/>
        </w:rPr>
        <w:t xml:space="preserve">d</w:t>
      </w:r>
      <w:r w:rsidR="003F51EA">
        <w:rPr>
          <w:color w:val="000000"/>
          <w:szCs w:val="22"/>
        </w:rPr>
        <w:t xml:space="preserve">'erreur </w:t>
      </w:r>
      <w:r w:rsidR="003F51EA">
        <w:rPr>
          <w:color w:val="000000"/>
          <w:szCs w:val="22"/>
        </w:rPr>
        <w:t xml:space="preserve">en cliquant sur le bouton "OK", WinIBW4 continuera à fonctionner.</w:t>
      </w:r>
    </w:p>
    <w:p>
      <w:pPr>
        <w:pStyle w:val="Heading4"/>
        <w:rPr>
          <w:lang w:eastAsia="zh-CN"/>
        </w:rPr>
      </w:pPr>
      <w:bookmarkStart w:name="_Toc90628710" w:id="213"/>
      <w:bookmarkStart w:name="_Toc90631770" w:id="214"/>
      <w:bookmarkStart w:name="_Toc90637173" w:id="215"/>
      <w:bookmarkStart w:name="_Toc90640507" w:id="216"/>
      <w:bookmarkStart w:name="_Toc90909433" w:id="217"/>
      <w:bookmarkStart w:name="_Toc90628711" w:id="218"/>
      <w:bookmarkStart w:name="_Toc90631771" w:id="219"/>
      <w:bookmarkStart w:name="_Toc90637174" w:id="220"/>
      <w:bookmarkStart w:name="_Toc90640508" w:id="221"/>
      <w:bookmarkStart w:name="_Toc90909434" w:id="222"/>
      <w:bookmarkStart w:name="_Toc90628712" w:id="223"/>
      <w:bookmarkStart w:name="_Toc90631772" w:id="224"/>
      <w:bookmarkStart w:name="_Toc90637175" w:id="225"/>
      <w:bookmarkStart w:name="_Toc90640509" w:id="226"/>
      <w:bookmarkStart w:name="_Toc90909435" w:id="227"/>
      <w:bookmarkStart w:name="_Ref71404552" w:id="228"/>
      <w:bookmarkStart w:name="_Toc157780889" w:id="229"/>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rPr>
          <w:lang w:eastAsia="zh-CN"/>
        </w:rPr>
        <w:t xml:space="preserve">Coloration des </w:t>
      </w:r>
      <w:r>
        <w:t xml:space="preserve">textes protégés et des textes développés dans l'éditeur de titre</w:t>
      </w:r>
      <w:bookmarkEnd w:id="228"/>
      <w:bookmarkEnd w:id="229"/>
    </w:p>
    <w:p>
      <w:r>
        <w:rPr>
          <w:color w:val="000000"/>
          <w:szCs w:val="22"/>
        </w:rPr>
        <w:t xml:space="preserve">Les couleurs des </w:t>
      </w:r>
      <w:r>
        <w:t xml:space="preserve">textes protégés et des textes développés dans l'éditeur de titre peuvent être spécifiées </w:t>
      </w:r>
      <w:r w:rsidR="00BB149C">
        <w:t xml:space="preserve">respectivement </w:t>
      </w:r>
      <w:r>
        <w:t xml:space="preserve">comme suit :</w:t>
      </w:r>
    </w:p>
    <w:p>
      <w:pPr>
        <w:pStyle w:val="HTMLPreformatted"/>
        <w:rPr>
          <w:rFonts w:ascii="Courier New" w:hAnsi="Courier New" w:cs="Courier New"/>
          <w:color w:val="000000"/>
          <w:sz w:val="20"/>
          <w:szCs w:val="20"/>
        </w:rPr>
      </w:pPr>
      <w:r w:rsidRPr="00D227AF">
        <w:rPr>
          <w:rFonts w:ascii="Courier New" w:hAnsi="Courier New" w:cs="Courier New"/>
          <w:color w:val="000000"/>
          <w:sz w:val="20"/>
          <w:szCs w:val="20"/>
        </w:rPr>
        <w:t xml:space="preserve">prefs.editscreen.protectedColor </w:t>
      </w:r>
      <w:r w:rsidRPr="00D227AF">
        <w:rPr>
          <w:rFonts w:ascii="Courier New" w:hAnsi="Courier New" w:cs="Courier New"/>
          <w:color w:val="000000"/>
          <w:sz w:val="20"/>
          <w:szCs w:val="20"/>
        </w:rPr>
        <w:t xml:space="preserve">= </w:t>
      </w:r>
      <w:r w:rsidRPr="00D227AF">
        <w:rPr>
          <w:rFonts w:ascii="Courier New" w:hAnsi="Courier New" w:cs="Courier New"/>
          <w:color w:val="000000"/>
          <w:sz w:val="20"/>
          <w:szCs w:val="20"/>
        </w:rPr>
        <w:t xml:space="preserve">&lt;colorCode&gt;</w:t>
      </w:r>
    </w:p>
    <w:p w:rsidRPr="00D227AF" w:rsidR="00D227AF" w:rsidP="00D227AF" w:rsidRDefault="00D227AF" w14:paraId="30D8BC73" w14:textId="77777777">
      <w:pPr>
        <w:pStyle w:val="HTMLPreformatted"/>
        <w:rPr>
          <w:rFonts w:ascii="Courier New" w:hAnsi="Courier New" w:cs="Courier New"/>
          <w:color w:val="000000"/>
          <w:sz w:val="20"/>
          <w:szCs w:val="20"/>
        </w:rPr>
      </w:pPr>
    </w:p>
    <w:p>
      <w:pPr>
        <w:pStyle w:val="HTMLPreformatted"/>
        <w:rPr>
          <w:rFonts w:ascii="Courier New" w:hAnsi="Courier New" w:cs="Courier New"/>
          <w:color w:val="000000"/>
          <w:sz w:val="20"/>
          <w:szCs w:val="20"/>
        </w:rPr>
      </w:pPr>
      <w:r w:rsidRPr="00D227AF">
        <w:rPr>
          <w:rFonts w:ascii="Courier New" w:hAnsi="Courier New" w:cs="Courier New"/>
          <w:color w:val="000000"/>
          <w:sz w:val="20"/>
          <w:szCs w:val="20"/>
        </w:rPr>
        <w:t xml:space="preserve">prefs.editscreen.expandedColor </w:t>
      </w:r>
      <w:r w:rsidRPr="00D227AF">
        <w:rPr>
          <w:rFonts w:ascii="Courier New" w:hAnsi="Courier New" w:cs="Courier New"/>
          <w:color w:val="000000"/>
          <w:sz w:val="20"/>
          <w:szCs w:val="20"/>
        </w:rPr>
        <w:t xml:space="preserve">= </w:t>
      </w:r>
      <w:r w:rsidRPr="00D227AF">
        <w:rPr>
          <w:rFonts w:ascii="Courier New" w:hAnsi="Courier New" w:cs="Courier New"/>
          <w:color w:val="000000"/>
          <w:sz w:val="20"/>
          <w:szCs w:val="20"/>
        </w:rPr>
        <w:t xml:space="preserve">&lt;colorCode&gt;</w:t>
      </w:r>
    </w:p>
    <w:p>
      <w:pPr>
        <w:rPr>
          <w:rFonts w:asciiTheme="minorHAnsi" w:hAnsiTheme="minorHAnsi" w:eastAsiaTheme="minorHAnsi" w:cstheme="minorHAnsi"/>
          <w:color w:val="000000" w:themeColor="text1"/>
          <w:szCs w:val="22"/>
        </w:rPr>
      </w:pPr>
      <w:r>
        <w:br/>
      </w:r>
      <w:r>
        <w:rPr>
          <w:rFonts w:cs="Arial"/>
          <w:szCs w:val="22"/>
        </w:rPr>
        <w:t xml:space="preserve">où </w:t>
      </w:r>
      <w:r w:rsidRPr="00DE344F">
        <w:rPr>
          <w:rFonts w:cs="Arial"/>
          <w:szCs w:val="22"/>
        </w:rPr>
        <w:t xml:space="preserve">&lt;CodeCouleur&gt; </w:t>
      </w:r>
      <w:r>
        <w:rPr>
          <w:rFonts w:cs="Arial"/>
          <w:szCs w:val="22"/>
        </w:rPr>
        <w:t xml:space="preserve">est la couleur spécifiée pour les textes protégés ou développés avec le </w:t>
      </w:r>
      <w:r>
        <w:rPr>
          <w:rFonts w:cs="Arial"/>
          <w:szCs w:val="22"/>
        </w:rPr>
        <w:t xml:space="preserve">format </w:t>
      </w:r>
      <w:r w:rsidRPr="00286352" w:rsidR="00574E79">
        <w:rPr>
          <w:rFonts w:cs="Arial"/>
          <w:szCs w:val="22"/>
        </w:rPr>
        <w:t xml:space="preserve">hexadécimal </w:t>
      </w:r>
      <w:r>
        <w:rPr>
          <w:rFonts w:cs="Arial"/>
          <w:szCs w:val="22"/>
        </w:rPr>
        <w:t xml:space="preserve">de </w:t>
      </w:r>
      <w:r w:rsidRPr="00991BF9" w:rsidR="003034A7">
        <w:rPr>
          <w:rFonts w:ascii="Consolas" w:hAnsi="Consolas" w:cs="Consolas"/>
          <w:color w:val="000000" w:themeColor="text1"/>
          <w:sz w:val="19"/>
          <w:szCs w:val="19"/>
        </w:rPr>
        <w:t xml:space="preserve">(0x|#|)[0-9a-zA-Z]{6}</w:t>
      </w:r>
    </w:p>
    <w:p w:rsidR="00D227AF" w:rsidP="00D227AF" w:rsidRDefault="00D227AF" w14:paraId="17E24A8F" w14:textId="77777777">
      <w:pPr>
        <w:pStyle w:val="HTMLPreformatted"/>
        <w:rPr>
          <w:rFonts w:ascii="Arial" w:hAnsi="Arial" w:cs="Arial"/>
          <w:sz w:val="22"/>
          <w:szCs w:val="22"/>
        </w:rPr>
      </w:pPr>
    </w:p>
    <w:p>
      <w:pPr>
        <w:pStyle w:val="HTMLPreformatted"/>
        <w:rPr>
          <w:rFonts w:ascii="Courier New" w:hAnsi="Courier New" w:cs="Courier New" w:eastAsiaTheme="minorHAnsi"/>
          <w:color w:val="000000" w:themeColor="text1"/>
          <w:sz w:val="20"/>
          <w:szCs w:val="20"/>
        </w:rPr>
      </w:pPr>
      <w:r w:rsidRPr="00DE344F">
        <w:rPr>
          <w:rFonts w:ascii="Arial" w:hAnsi="Arial" w:cs="Arial"/>
          <w:sz w:val="22"/>
          <w:szCs w:val="22"/>
        </w:rPr>
        <w:t xml:space="preserve">Par exemple, les paramètres suivants sont valables pour colorer les </w:t>
      </w:r>
      <w:r w:rsidRPr="00D227AF">
        <w:rPr>
          <w:rFonts w:ascii="Arial" w:hAnsi="Arial" w:cs="Arial"/>
          <w:sz w:val="22"/>
          <w:szCs w:val="22"/>
        </w:rPr>
        <w:t xml:space="preserve">textes protégés et les textes développés dans l'éditeur de titre :</w:t>
      </w:r>
    </w:p>
    <w:p>
      <w:pPr>
        <w:rPr>
          <w:rFonts w:ascii="Courier New" w:hAnsi="Courier New" w:cs="Courier New" w:eastAsiaTheme="minorHAnsi"/>
          <w:color w:val="000000" w:themeColor="text1"/>
          <w:sz w:val="20"/>
          <w:szCs w:val="20"/>
        </w:rPr>
      </w:pPr>
      <w:r w:rsidRPr="00D227AF">
        <w:rPr>
          <w:rFonts w:ascii="Courier New" w:hAnsi="Courier New" w:cs="Courier New" w:eastAsiaTheme="minorHAnsi"/>
          <w:color w:val="000000" w:themeColor="text1"/>
          <w:sz w:val="20"/>
          <w:szCs w:val="20"/>
        </w:rPr>
        <w:t xml:space="preserve">prefs.editscreen.protectedColor </w:t>
      </w:r>
      <w:r w:rsidRPr="00D227AF">
        <w:rPr>
          <w:rFonts w:ascii="Courier New" w:hAnsi="Courier New" w:cs="Courier New" w:eastAsiaTheme="minorHAnsi"/>
          <w:color w:val="000000" w:themeColor="text1"/>
          <w:sz w:val="20"/>
          <w:szCs w:val="20"/>
        </w:rPr>
        <w:t xml:space="preserve">= </w:t>
      </w:r>
      <w:r w:rsidR="00C7143A">
        <w:rPr>
          <w:rFonts w:ascii="Courier New" w:hAnsi="Courier New" w:cs="Courier New" w:eastAsiaTheme="minorHAnsi"/>
          <w:color w:val="000000" w:themeColor="text1"/>
          <w:sz w:val="20"/>
          <w:szCs w:val="20"/>
        </w:rPr>
        <w:t xml:space="preserve">FF00FF</w:t>
      </w:r>
    </w:p>
    <w:p>
      <w:pPr>
        <w:rPr>
          <w:rFonts w:ascii="Courier New" w:hAnsi="Courier New" w:cs="Courier New" w:eastAsiaTheme="minorHAnsi"/>
          <w:color w:val="000000" w:themeColor="text1"/>
          <w:sz w:val="20"/>
          <w:szCs w:val="20"/>
        </w:rPr>
      </w:pPr>
      <w:r w:rsidRPr="00D227AF">
        <w:rPr>
          <w:rFonts w:ascii="Courier New" w:hAnsi="Courier New" w:cs="Courier New" w:eastAsiaTheme="minorHAnsi"/>
          <w:color w:val="000000" w:themeColor="text1"/>
          <w:sz w:val="20"/>
          <w:szCs w:val="20"/>
        </w:rPr>
        <w:t xml:space="preserve">prefs.editscreen.protectedColor </w:t>
      </w:r>
      <w:r w:rsidRPr="00D227AF">
        <w:rPr>
          <w:rFonts w:ascii="Courier New" w:hAnsi="Courier New" w:cs="Courier New" w:eastAsiaTheme="minorHAnsi"/>
          <w:color w:val="000000" w:themeColor="text1"/>
          <w:sz w:val="20"/>
          <w:szCs w:val="20"/>
        </w:rPr>
        <w:t xml:space="preserve">= </w:t>
      </w:r>
      <w:r>
        <w:rPr>
          <w:rFonts w:ascii="Courier New" w:hAnsi="Courier New" w:cs="Courier New" w:eastAsiaTheme="minorHAnsi"/>
          <w:color w:val="000000" w:themeColor="text1"/>
          <w:sz w:val="20"/>
          <w:szCs w:val="20"/>
        </w:rPr>
        <w:t xml:space="preserve">0xFF00FF</w:t>
      </w:r>
    </w:p>
    <w:p>
      <w:pPr>
        <w:rPr>
          <w:rFonts w:ascii="Courier New" w:hAnsi="Courier New" w:cs="Courier New" w:eastAsiaTheme="minorHAnsi"/>
          <w:color w:val="000000" w:themeColor="text1"/>
          <w:sz w:val="20"/>
          <w:szCs w:val="20"/>
        </w:rPr>
      </w:pPr>
      <w:r w:rsidRPr="00D227AF">
        <w:rPr>
          <w:rFonts w:ascii="Courier New" w:hAnsi="Courier New" w:cs="Courier New" w:eastAsiaTheme="minorHAnsi"/>
          <w:color w:val="000000" w:themeColor="text1"/>
          <w:sz w:val="20"/>
          <w:szCs w:val="20"/>
        </w:rPr>
        <w:t xml:space="preserve">prefs.editscreen.expandedColor </w:t>
      </w:r>
      <w:r w:rsidRPr="00D227AF">
        <w:rPr>
          <w:rFonts w:ascii="Courier New" w:hAnsi="Courier New" w:cs="Courier New" w:eastAsiaTheme="minorHAnsi"/>
          <w:color w:val="000000" w:themeColor="text1"/>
          <w:sz w:val="20"/>
          <w:szCs w:val="20"/>
        </w:rPr>
        <w:t xml:space="preserve">= #008000</w:t>
      </w:r>
    </w:p>
    <w:p>
      <w:pPr>
        <w:rPr>
          <w:rFonts w:ascii="Courier New" w:hAnsi="Courier New" w:cs="Courier New" w:eastAsiaTheme="minorHAnsi"/>
          <w:color w:val="000000" w:themeColor="text1"/>
          <w:sz w:val="20"/>
          <w:szCs w:val="20"/>
        </w:rPr>
      </w:pPr>
      <w:r w:rsidRPr="00C7143A">
        <w:rPr>
          <w:rFonts w:cs="Arial" w:eastAsiaTheme="minorHAnsi"/>
          <w:color w:val="000000" w:themeColor="text1"/>
          <w:szCs w:val="22"/>
        </w:rPr>
        <w:t xml:space="preserve">Si </w:t>
      </w:r>
      <w:r w:rsidRPr="00C7143A">
        <w:rPr>
          <w:rFonts w:cs="Arial" w:eastAsiaTheme="minorHAnsi"/>
          <w:color w:val="000000" w:themeColor="text1"/>
          <w:szCs w:val="22"/>
        </w:rPr>
        <w:t xml:space="preserve">aucune préférence pour </w:t>
      </w:r>
      <w:r>
        <w:rPr>
          <w:rFonts w:cs="Arial" w:eastAsiaTheme="minorHAnsi"/>
          <w:color w:val="000000" w:themeColor="text1"/>
          <w:szCs w:val="22"/>
        </w:rPr>
        <w:t xml:space="preserve">les couleurs des </w:t>
      </w:r>
      <w:r>
        <w:rPr>
          <w:rFonts w:cs="Arial"/>
          <w:szCs w:val="22"/>
        </w:rPr>
        <w:t xml:space="preserve">textes protégés ou développés </w:t>
      </w:r>
      <w:r w:rsidRPr="00C7143A">
        <w:rPr>
          <w:rFonts w:cs="Arial" w:eastAsiaTheme="minorHAnsi"/>
          <w:color w:val="000000" w:themeColor="text1"/>
          <w:szCs w:val="22"/>
        </w:rPr>
        <w:t xml:space="preserve">n'</w:t>
      </w:r>
      <w:r>
        <w:rPr>
          <w:rFonts w:cs="Arial"/>
          <w:szCs w:val="22"/>
        </w:rPr>
        <w:t xml:space="preserve">est fournie, FF00FF et 008000 seront utilisés par défaut pour les textes protégés et développés, respectivement.</w:t>
      </w:r>
    </w:p>
    <w:p>
      <w:pPr>
        <w:pStyle w:val="Heading1"/>
      </w:pPr>
      <w:bookmarkStart w:name="_Toc90417026" w:id="230"/>
      <w:bookmarkStart w:name="_Toc90628714" w:id="231"/>
      <w:bookmarkStart w:name="_Toc90631774" w:id="232"/>
      <w:bookmarkStart w:name="_Toc90637177" w:id="233"/>
      <w:bookmarkStart w:name="_Toc90640511" w:id="234"/>
      <w:bookmarkStart w:name="_Toc90909437" w:id="235"/>
      <w:bookmarkStart w:name="_Toc90417027" w:id="236"/>
      <w:bookmarkStart w:name="_Toc90628715" w:id="237"/>
      <w:bookmarkStart w:name="_Toc90631775" w:id="238"/>
      <w:bookmarkStart w:name="_Toc90637178" w:id="239"/>
      <w:bookmarkStart w:name="_Toc90640512" w:id="240"/>
      <w:bookmarkStart w:name="_Toc90909438" w:id="241"/>
      <w:bookmarkStart w:name="_Toc157780890" w:id="242"/>
      <w:bookmarkEnd w:id="230"/>
      <w:bookmarkEnd w:id="231"/>
      <w:bookmarkEnd w:id="232"/>
      <w:bookmarkEnd w:id="233"/>
      <w:bookmarkEnd w:id="234"/>
      <w:bookmarkEnd w:id="235"/>
      <w:bookmarkEnd w:id="236"/>
      <w:bookmarkEnd w:id="237"/>
      <w:bookmarkEnd w:id="238"/>
      <w:bookmarkEnd w:id="239"/>
      <w:bookmarkEnd w:id="240"/>
      <w:bookmarkEnd w:id="241"/>
      <w:r w:rsidRPr="003D2A5C">
        <w:rPr>
          <w:rFonts w:hint="eastAsia"/>
        </w:rPr>
        <w:lastRenderedPageBreak/>
        <w:t xml:space="preserve">Impression et téléchargement</w:t>
      </w:r>
      <w:bookmarkEnd w:id="242"/>
    </w:p>
    <w:p>
      <w:pPr>
        <w:pStyle w:val="Heading2"/>
      </w:pPr>
      <w:bookmarkStart w:name="_Toc157780891" w:id="243"/>
      <w:r>
        <w:t xml:space="preserve">La </w:t>
      </w:r>
      <w:r>
        <w:t xml:space="preserve">fonction d'</w:t>
      </w:r>
      <w:r>
        <w:t xml:space="preserve">impression de WinIBW4</w:t>
      </w:r>
      <w:bookmarkEnd w:id="243"/>
    </w:p>
    <w:p>
      <w:pPr>
        <w:pStyle w:val="Heading3"/>
        <w:rPr>
          <w:lang w:eastAsia="zh-CN"/>
        </w:rPr>
      </w:pPr>
      <w:bookmarkStart w:name="_Toc157780892" w:id="244"/>
      <w:r>
        <w:rPr>
          <w:lang w:eastAsia="zh-CN"/>
        </w:rPr>
        <w:t xml:space="preserve">L'élément de menu Mise en page</w:t>
      </w:r>
      <w:bookmarkEnd w:id="244"/>
    </w:p>
    <w:p>
      <w:pPr>
        <w:rPr>
          <w:lang w:eastAsia="zh-CN"/>
        </w:rPr>
      </w:pPr>
      <w:r w:rsidRPr="00E84138">
        <w:rPr>
          <w:lang w:eastAsia="zh-CN"/>
        </w:rPr>
        <w:t xml:space="preserve">La </w:t>
      </w:r>
      <w:r>
        <w:rPr>
          <w:lang w:eastAsia="zh-CN"/>
        </w:rPr>
        <w:t xml:space="preserve">mise en page permet de </w:t>
      </w:r>
      <w:r>
        <w:rPr>
          <w:lang w:eastAsia="zh-CN"/>
        </w:rPr>
        <w:t xml:space="preserve">modifier un </w:t>
      </w:r>
      <w:r>
        <w:rPr>
          <w:lang w:eastAsia="zh-CN"/>
        </w:rPr>
        <w:t xml:space="preserve">certain nombre de </w:t>
      </w:r>
      <w:r>
        <w:rPr>
          <w:lang w:eastAsia="zh-CN"/>
        </w:rPr>
        <w:t xml:space="preserve">paramètres d'impression. Le réglage de la police n'a d'effet que sur les en-têtes et les pieds de page.</w:t>
      </w:r>
    </w:p>
    <w:p w:rsidR="005C7E4D" w:rsidP="005C7E4D" w:rsidRDefault="005C7E4D" w14:paraId="6537DDC4" w14:textId="77777777">
      <w:pPr>
        <w:rPr>
          <w:lang w:eastAsia="zh-CN"/>
        </w:rPr>
      </w:pPr>
      <w:r>
        <w:rPr>
          <w:noProof/>
        </w:rPr>
        <w:drawing>
          <wp:inline distT="0" distB="0" distL="0" distR="0" wp14:anchorId="627CE365" wp14:editId="6C2C867C">
            <wp:extent cx="4800600" cy="392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00600" cy="3924300"/>
                    </a:xfrm>
                    <a:prstGeom prst="rect">
                      <a:avLst/>
                    </a:prstGeom>
                  </pic:spPr>
                </pic:pic>
              </a:graphicData>
            </a:graphic>
          </wp:inline>
        </w:drawing>
      </w:r>
    </w:p>
    <w:p>
      <w:pPr>
        <w:pStyle w:val="Heading3"/>
      </w:pPr>
      <w:bookmarkStart w:name="_Toc157780893" w:id="245"/>
      <w:r>
        <w:t xml:space="preserve">L'option de menu Imprimer</w:t>
      </w:r>
      <w:bookmarkEnd w:id="245"/>
    </w:p>
    <w:p>
      <w:pPr>
        <w:rPr>
          <w:lang w:eastAsia="zh-CN"/>
        </w:rPr>
      </w:pPr>
      <w:r>
        <w:rPr>
          <w:lang w:eastAsia="zh-CN"/>
        </w:rPr>
        <w:t xml:space="preserve">Cette fonction imprime l'écran actuellement affiché. L'intérêt de cette fonction est limité à la réalisation de vidages d'écran rapides ; pour imprimer des informations à partir de CBS, il est recommandé d'utiliser l'une des commandes CBS \PRINT (voir ci-dessous).</w:t>
      </w:r>
    </w:p>
    <w:p>
      <w:pPr>
        <w:pStyle w:val="Heading3"/>
        <w:rPr>
          <w:lang w:eastAsia="zh-CN"/>
        </w:rPr>
      </w:pPr>
      <w:bookmarkStart w:name="_Toc157780894" w:id="246"/>
      <w:r>
        <w:rPr>
          <w:lang w:eastAsia="zh-CN"/>
        </w:rPr>
        <w:t xml:space="preserve">L'option de menu Aperçu avant impression</w:t>
      </w:r>
      <w:bookmarkEnd w:id="246"/>
    </w:p>
    <w:p>
      <w:pPr>
        <w:rPr>
          <w:lang w:eastAsia="zh-CN"/>
        </w:rPr>
      </w:pPr>
      <w:r>
        <w:rPr>
          <w:lang w:eastAsia="zh-CN"/>
        </w:rPr>
        <w:t xml:space="preserve">Ceci montre quel sera le résultat de la fonction de l'élément de menu Imprimer. Voir ci-dessus.</w:t>
      </w:r>
    </w:p>
    <w:p>
      <w:pPr>
        <w:pStyle w:val="Heading3"/>
      </w:pPr>
      <w:bookmarkStart w:name="_Toc157780895" w:id="247"/>
      <w:r>
        <w:t xml:space="preserve">Paramètres d'impression</w:t>
      </w:r>
      <w:bookmarkEnd w:id="247"/>
    </w:p>
    <w:p>
      <w:pPr>
        <w:rPr>
          <w:lang w:eastAsia="zh-CN"/>
        </w:rPr>
      </w:pPr>
      <w:r>
        <w:rPr>
          <w:lang w:eastAsia="zh-CN"/>
        </w:rPr>
        <w:t xml:space="preserve">Lorsqu'une commande d'impression est émise, la boîte de dialogue Imprimer s'ouvre.</w:t>
      </w:r>
    </w:p>
    <w:p w:rsidR="005C7E4D" w:rsidP="005C7E4D" w:rsidRDefault="005C7E4D" w14:paraId="27A656E1" w14:textId="77777777">
      <w:pPr>
        <w:rPr>
          <w:lang w:eastAsia="zh-CN"/>
        </w:rPr>
      </w:pPr>
      <w:r>
        <w:rPr>
          <w:noProof/>
        </w:rPr>
        <w:lastRenderedPageBreak/>
        <w:drawing>
          <wp:inline distT="0" distB="0" distL="0" distR="0" wp14:anchorId="0330395D" wp14:editId="6C155111">
            <wp:extent cx="4514850" cy="4086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14850" cy="4086225"/>
                    </a:xfrm>
                    <a:prstGeom prst="rect">
                      <a:avLst/>
                    </a:prstGeom>
                  </pic:spPr>
                </pic:pic>
              </a:graphicData>
            </a:graphic>
          </wp:inline>
        </w:drawing>
      </w:r>
    </w:p>
    <w:p>
      <w:pPr>
        <w:rPr>
          <w:lang w:eastAsia="zh-CN"/>
        </w:rPr>
      </w:pPr>
      <w:r>
        <w:rPr>
          <w:lang w:eastAsia="zh-CN"/>
        </w:rPr>
        <w:t xml:space="preserve">Dans cette boîte de dialogue, tous les paramètres pertinents de l'imprimante peuvent être modifiés. En appuyant sur le bouton Appliquer, vous enregistrez les paramètres sans imprimer. L'</w:t>
      </w:r>
      <w:r>
        <w:rPr>
          <w:lang w:eastAsia="zh-CN"/>
        </w:rPr>
        <w:t xml:space="preserve">appui sur Imprimer lance l'impression </w:t>
      </w:r>
      <w:r>
        <w:rPr>
          <w:lang w:eastAsia="zh-CN"/>
        </w:rPr>
        <w:t xml:space="preserve">et </w:t>
      </w:r>
      <w:r>
        <w:rPr>
          <w:lang w:eastAsia="zh-CN"/>
        </w:rPr>
        <w:t xml:space="preserve">enregistre </w:t>
      </w:r>
      <w:r>
        <w:rPr>
          <w:lang w:eastAsia="zh-CN"/>
        </w:rPr>
        <w:t xml:space="preserve">également </w:t>
      </w:r>
      <w:r>
        <w:rPr>
          <w:lang w:eastAsia="zh-CN"/>
        </w:rPr>
        <w:t xml:space="preserve">les paramètres. Le bouton Imprimer est le bouton par défaut et sera également activé par la touche Entrée.</w:t>
      </w:r>
    </w:p>
    <w:p>
      <w:pPr>
        <w:pStyle w:val="Heading3"/>
        <w:rPr>
          <w:lang w:eastAsia="zh-CN"/>
        </w:rPr>
      </w:pPr>
      <w:bookmarkStart w:name="_Toc157780896" w:id="248"/>
      <w:r>
        <w:rPr>
          <w:lang w:eastAsia="zh-CN"/>
        </w:rPr>
        <w:t xml:space="preserve">Commandes d'impression CBS</w:t>
      </w:r>
      <w:bookmarkEnd w:id="248"/>
    </w:p>
    <w:p>
      <w:pPr>
        <w:rPr>
          <w:lang w:eastAsia="zh-CN"/>
        </w:rPr>
      </w:pPr>
      <w:r>
        <w:rPr>
          <w:lang w:eastAsia="zh-CN"/>
        </w:rPr>
        <w:t xml:space="preserve">L'impression de données à partir de CBS se fait toujours via la commande CBS \PRI, ou son équivalent dans la langue courante. Pour une liste complète des commandes d'impression, voir le document "All CBS Commands". Vous trouverez ci-dessous quelques exemples de commandes d'impression (courantes).</w:t>
      </w:r>
    </w:p>
    <w:tbl>
      <w:tblPr>
        <w:tblStyle w:val="TableGrid"/>
        <w:tblW w:w="0" w:type="auto"/>
        <w:tblLook w:val="04a0"/>
      </w:tblPr>
      <w:tblGrid>
        <w:gridCol w:w="3235"/>
        <w:gridCol w:w="6110"/>
      </w:tblGrid>
      <w:tr w:rsidR="005C7E4D" w:rsidTr="00646AFD" w14:paraId="4DB9EA3B" w14:textId="77777777">
        <w:tc>
          <w:tcPr>
            <w:tcW w:w="3235" w:type="dxa"/>
          </w:tcPr>
          <w:p>
            <w:pPr>
              <w:rPr>
                <w:lang w:eastAsia="zh-CN"/>
              </w:rPr>
            </w:pPr>
            <w:r>
              <w:rPr>
                <w:lang w:eastAsia="zh-CN"/>
              </w:rPr>
              <w:t xml:space="preserve">\PRI S1 1-10</w:t>
            </w:r>
          </w:p>
        </w:tc>
        <w:tc>
          <w:tcPr>
            <w:tcW w:w="6110" w:type="dxa"/>
          </w:tcPr>
          <w:p>
            <w:pPr>
              <w:rPr>
                <w:lang w:eastAsia="zh-CN"/>
              </w:rPr>
            </w:pPr>
            <w:r>
              <w:rPr>
                <w:lang w:eastAsia="zh-CN"/>
              </w:rPr>
              <w:t xml:space="preserve">Imprime les enregistrements 1 à 10 (y compris) du jeu 1 dans le format long par défaut.</w:t>
            </w:r>
          </w:p>
        </w:tc>
      </w:tr>
      <w:tr w:rsidR="005C7E4D" w:rsidTr="00646AFD" w14:paraId="29555685" w14:textId="77777777">
        <w:tc>
          <w:tcPr>
            <w:tcW w:w="3235" w:type="dxa"/>
          </w:tcPr>
          <w:p>
            <w:pPr>
              <w:rPr>
                <w:lang w:eastAsia="zh-CN"/>
              </w:rPr>
            </w:pPr>
            <w:r>
              <w:rPr>
                <w:lang w:eastAsia="zh-CN"/>
              </w:rPr>
              <w:t xml:space="preserve">\PRI S1 1-10 D</w:t>
            </w:r>
          </w:p>
        </w:tc>
        <w:tc>
          <w:tcPr>
            <w:tcW w:w="6110" w:type="dxa"/>
          </w:tcPr>
          <w:p>
            <w:pPr>
              <w:rPr>
                <w:lang w:eastAsia="zh-CN"/>
              </w:rPr>
            </w:pPr>
            <w:r>
              <w:rPr>
                <w:lang w:eastAsia="zh-CN"/>
              </w:rPr>
              <w:t xml:space="preserve">Imprimer les enregistrements 1 à 10 (y compris) du jeu 1 dans le format de diagnostic (long).</w:t>
            </w:r>
          </w:p>
        </w:tc>
      </w:tr>
      <w:tr w:rsidR="005C7E4D" w:rsidTr="00646AFD" w14:paraId="079A051A" w14:textId="77777777">
        <w:tc>
          <w:tcPr>
            <w:tcW w:w="3235" w:type="dxa"/>
          </w:tcPr>
          <w:p>
            <w:pPr>
              <w:rPr>
                <w:lang w:eastAsia="zh-CN"/>
              </w:rPr>
            </w:pPr>
            <w:r>
              <w:rPr>
                <w:lang w:eastAsia="zh-CN"/>
              </w:rPr>
              <w:t xml:space="preserve">\PRI S1 1-10 K</w:t>
            </w:r>
          </w:p>
        </w:tc>
        <w:tc>
          <w:tcPr>
            <w:tcW w:w="6110" w:type="dxa"/>
          </w:tcPr>
          <w:p>
            <w:pPr>
              <w:rPr>
                <w:lang w:eastAsia="zh-CN"/>
              </w:rPr>
            </w:pPr>
            <w:r>
              <w:rPr>
                <w:lang w:eastAsia="zh-CN"/>
              </w:rPr>
              <w:t xml:space="preserve">Imprimer les enregistrements 1 à 10 (y compris) de l'ensemble 1 dans le format court.</w:t>
            </w:r>
          </w:p>
        </w:tc>
      </w:tr>
      <w:tr w:rsidR="005C7E4D" w:rsidTr="00646AFD" w14:paraId="77F7880D" w14:textId="77777777">
        <w:tc>
          <w:tcPr>
            <w:tcW w:w="3235" w:type="dxa"/>
          </w:tcPr>
          <w:p>
            <w:pPr>
              <w:rPr>
                <w:lang w:eastAsia="zh-CN"/>
              </w:rPr>
            </w:pPr>
            <w:r>
              <w:rPr>
                <w:lang w:eastAsia="zh-CN"/>
              </w:rPr>
              <w:t xml:space="preserve">\PRI </w:t>
            </w:r>
            <w:r w:rsidRPr="00E84138">
              <w:rPr>
                <w:i/>
                <w:lang w:eastAsia="zh-CN"/>
              </w:rPr>
              <w:t xml:space="preserve">numéro d'identification</w:t>
            </w:r>
            <w:r>
              <w:rPr>
                <w:lang w:eastAsia="zh-CN"/>
              </w:rPr>
              <w:t xml:space="preserve"> \BON</w:t>
            </w:r>
          </w:p>
        </w:tc>
        <w:tc>
          <w:tcPr>
            <w:tcW w:w="6110" w:type="dxa"/>
          </w:tcPr>
          <w:p>
            <w:pPr>
              <w:rPr>
                <w:lang w:eastAsia="zh-CN"/>
              </w:rPr>
            </w:pPr>
            <w:r>
              <w:rPr>
                <w:lang w:eastAsia="zh-CN"/>
              </w:rPr>
              <w:t xml:space="preserve">Imprime une demande de maladie dans le format du bordereau de maladie. </w:t>
            </w:r>
            <w:r>
              <w:rPr>
                <w:i/>
                <w:lang w:eastAsia="zh-CN"/>
              </w:rPr>
              <w:t xml:space="preserve">Illnumber </w:t>
            </w:r>
            <w:r>
              <w:rPr>
                <w:lang w:eastAsia="zh-CN"/>
              </w:rPr>
              <w:t xml:space="preserve">est le numéro de la demande.</w:t>
            </w:r>
          </w:p>
        </w:tc>
      </w:tr>
      <w:tr w:rsidR="005C7E4D" w:rsidTr="00646AFD" w14:paraId="169A255D" w14:textId="77777777">
        <w:tc>
          <w:tcPr>
            <w:tcW w:w="3235" w:type="dxa"/>
          </w:tcPr>
          <w:p>
            <w:pPr>
              <w:rPr>
                <w:lang w:eastAsia="zh-CN"/>
              </w:rPr>
            </w:pPr>
            <w:r>
              <w:rPr>
                <w:lang w:eastAsia="zh-CN"/>
              </w:rPr>
              <w:t xml:space="preserve">\PRI \USE </w:t>
            </w:r>
            <w:r w:rsidRPr="00F953AB">
              <w:rPr>
                <w:i/>
                <w:lang w:eastAsia="zh-CN"/>
              </w:rPr>
              <w:t xml:space="preserve">userkey</w:t>
            </w:r>
          </w:p>
        </w:tc>
        <w:tc>
          <w:tcPr>
            <w:tcW w:w="6110" w:type="dxa"/>
          </w:tcPr>
          <w:p>
            <w:pPr>
              <w:rPr>
                <w:lang w:eastAsia="zh-CN"/>
              </w:rPr>
            </w:pPr>
            <w:r>
              <w:rPr>
                <w:lang w:eastAsia="zh-CN"/>
              </w:rPr>
              <w:t xml:space="preserve">Cette opération permet d'imprimer une feuille contenant les informations relatives à un utilisateur nouvellement enregistré, avec son nom d'utilisateur et son mot de passe.</w:t>
            </w:r>
          </w:p>
        </w:tc>
      </w:tr>
    </w:tbl>
    <w:p w:rsidR="005C7E4D" w:rsidP="005C7E4D" w:rsidRDefault="005C7E4D" w14:paraId="32982678" w14:textId="77777777">
      <w:pPr>
        <w:rPr>
          <w:lang w:eastAsia="zh-CN"/>
        </w:rPr>
      </w:pPr>
    </w:p>
    <w:p>
      <w:pPr>
        <w:pStyle w:val="Heading2"/>
      </w:pPr>
      <w:bookmarkStart w:name="_Toc157780897" w:id="249"/>
      <w:r>
        <w:t xml:space="preserve">La </w:t>
      </w:r>
      <w:r>
        <w:t xml:space="preserve">fonction de </w:t>
      </w:r>
      <w:r>
        <w:t xml:space="preserve">téléchargement de WinIBW4</w:t>
      </w:r>
      <w:bookmarkEnd w:id="249"/>
    </w:p>
    <w:p>
      <w:pPr>
        <w:rPr>
          <w:lang w:eastAsia="zh-CN"/>
        </w:rPr>
      </w:pPr>
      <w:r>
        <w:rPr>
          <w:lang w:eastAsia="zh-CN"/>
        </w:rPr>
        <w:t xml:space="preserve">Les téléchargements de données CBS </w:t>
      </w:r>
      <w:r>
        <w:rPr>
          <w:lang w:eastAsia="zh-CN"/>
        </w:rPr>
        <w:t xml:space="preserve">sont obtenus via la commande CBS download. </w:t>
      </w:r>
      <w:r>
        <w:rPr>
          <w:lang w:eastAsia="zh-CN"/>
        </w:rPr>
        <w:t xml:space="preserve">Pour une liste complète des commandes de téléchargement, voir le document "All CBS Commands". Les commandes de téléchargement correspondent en grande partie aux commandes d'impression.</w:t>
      </w:r>
    </w:p>
    <w:p>
      <w:pPr>
        <w:pStyle w:val="Heading3"/>
        <w:rPr>
          <w:lang w:eastAsia="zh-CN"/>
        </w:rPr>
      </w:pPr>
      <w:bookmarkStart w:name="_Toc157780898" w:id="250"/>
      <w:r>
        <w:rPr>
          <w:lang w:eastAsia="zh-CN"/>
        </w:rPr>
        <w:t xml:space="preserve">Le </w:t>
      </w:r>
      <w:r>
        <w:rPr>
          <w:lang w:eastAsia="zh-CN"/>
        </w:rPr>
        <w:t xml:space="preserve">fichier de </w:t>
      </w:r>
      <w:r>
        <w:rPr>
          <w:lang w:eastAsia="zh-CN"/>
        </w:rPr>
        <w:t xml:space="preserve">téléchargement</w:t>
      </w:r>
      <w:bookmarkEnd w:id="250"/>
    </w:p>
    <w:p>
      <w:pPr>
        <w:rPr>
          <w:lang w:eastAsia="zh-CN"/>
        </w:rPr>
      </w:pPr>
      <w:r>
        <w:rPr>
          <w:lang w:eastAsia="zh-CN"/>
        </w:rPr>
        <w:t xml:space="preserve">Les données téléchargées sont envoyées au fichier de téléchargement. L'emplacement et le nom du fichier de téléchargement peuvent être définis dans les options, soit en saisissant le chemin complet dans la zone de texte, soit en utilisant le bouton Parcourir. Les variables telles que %USERPROFILE% sont prises en charge.</w:t>
      </w:r>
    </w:p>
    <w:p>
      <w:pPr>
        <w:rPr>
          <w:lang w:eastAsia="zh-CN"/>
        </w:rPr>
      </w:pPr>
      <w:r>
        <w:rPr>
          <w:lang w:eastAsia="zh-CN"/>
        </w:rPr>
        <w:t xml:space="preserve">Lorsqu'une commande de téléchargement est terminée, un message s'affiche dans la barre des messages, indiquant l'emplacement complet du fichier de destination.</w:t>
      </w:r>
    </w:p>
    <w:p>
      <w:pPr>
        <w:rPr>
          <w:lang w:eastAsia="zh-CN"/>
        </w:rPr>
      </w:pPr>
      <w:r>
        <w:rPr>
          <w:lang w:eastAsia="zh-CN"/>
        </w:rPr>
        <w:t xml:space="preserve">Si le fichier de téléchargement n'existe pas, il est créé lors du premier téléchargement dans le fichier. Si le fichier existe et qu'il contient du contenu, toutes les nouvelles données téléchargées seront ajoutées.</w:t>
      </w:r>
    </w:p>
    <w:p w:rsidRPr="00F952ED" w:rsidR="005C7E4D" w:rsidP="005C7E4D" w:rsidRDefault="005C7E4D" w14:paraId="0E57F86C" w14:textId="77777777">
      <w:pPr>
        <w:rPr>
          <w:lang w:eastAsia="zh-CN"/>
        </w:rPr>
      </w:pPr>
    </w:p>
    <w:p w:rsidRPr="00F952ED" w:rsidR="005C7E4D" w:rsidP="005C7E4D" w:rsidRDefault="005C7E4D" w14:paraId="5FE202CD" w14:textId="77777777">
      <w:pPr>
        <w:rPr>
          <w:lang w:eastAsia="zh-CN"/>
        </w:rPr>
      </w:pPr>
    </w:p>
    <w:p w:rsidR="005C7E4D" w:rsidP="005C7E4D" w:rsidRDefault="005C7E4D" w14:paraId="7C925BD2" w14:textId="77777777">
      <w:pPr>
        <w:rPr>
          <w:lang w:eastAsia="zh-CN"/>
        </w:rPr>
      </w:pPr>
    </w:p>
    <w:p w:rsidR="005C7E4D" w:rsidP="005C7E4D" w:rsidRDefault="005C7E4D" w14:paraId="15D96FF7" w14:textId="77777777">
      <w:pPr>
        <w:rPr>
          <w:lang w:eastAsia="zh-CN"/>
        </w:rPr>
      </w:pPr>
    </w:p>
    <w:p>
      <w:pPr>
        <w:pStyle w:val="Heading1"/>
      </w:pPr>
      <w:bookmarkStart w:name="_Toc157780899" w:id="251"/>
      <w:r w:rsidRPr="003D2A5C">
        <w:lastRenderedPageBreak/>
        <w:t xml:space="preserve">Scripting</w:t>
      </w:r>
      <w:bookmarkEnd w:id="251"/>
    </w:p>
    <w:p>
      <w:pPr>
        <w:pStyle w:val="Heading2"/>
      </w:pPr>
      <w:bookmarkStart w:name="_Toc462663528" w:id="252"/>
      <w:bookmarkStart w:name="_Toc157780900" w:id="253"/>
      <w:r>
        <w:rPr>
          <w:rFonts w:hint="eastAsia"/>
        </w:rPr>
        <w:t xml:space="preserve">Introduction</w:t>
      </w:r>
      <w:bookmarkEnd w:id="253"/>
    </w:p>
    <w:p>
      <w:pPr>
        <w:rPr>
          <w:szCs w:val="22"/>
        </w:rPr>
      </w:pPr>
      <w:r>
        <w:rPr>
          <w:szCs w:val="22"/>
        </w:rPr>
        <w:t xml:space="preserve">WinIBW4 </w:t>
      </w:r>
      <w:r w:rsidRPr="00A7049B">
        <w:rPr>
          <w:szCs w:val="22"/>
        </w:rPr>
        <w:t xml:space="preserve">fait une distinction entre deux types de scripts :</w:t>
      </w:r>
    </w:p>
    <w:p>
      <w:pPr>
        <w:numPr>
          <w:ilvl w:val="0"/>
          <w:numId w:val="38"/>
        </w:numPr>
        <w:spacing w:before="0" w:line="280" w:lineRule="atLeast"/>
        <w:jc w:val="both"/>
        <w:rPr>
          <w:szCs w:val="22"/>
        </w:rPr>
      </w:pPr>
      <w:r w:rsidRPr="00A7049B">
        <w:rPr>
          <w:szCs w:val="22"/>
        </w:rPr>
        <w:t xml:space="preserve">Scripts standard : les scripts fournis par </w:t>
      </w:r>
      <w:r>
        <w:rPr>
          <w:szCs w:val="22"/>
        </w:rPr>
        <w:t xml:space="preserve">OCLC/administrateurs</w:t>
      </w:r>
      <w:r w:rsidRPr="00A7049B">
        <w:rPr>
          <w:szCs w:val="22"/>
        </w:rPr>
        <w:t xml:space="preserve"> de sites/administrateurs de bibliothèques, </w:t>
      </w:r>
      <w:r w:rsidRPr="00A7049B">
        <w:rPr>
          <w:szCs w:val="22"/>
        </w:rPr>
        <w:t xml:space="preserve">et </w:t>
      </w:r>
      <w:r>
        <w:rPr>
          <w:szCs w:val="22"/>
        </w:rPr>
        <w:t xml:space="preserve">situés sur un serveur accessible à tous les utilisateurs de WinIBW4/tous les utilisateurs de WinIBW4 spécifiques à un site/tous les utilisateurs de WinIBW4 spécifiques à une bibliothèque</w:t>
      </w:r>
      <w:r w:rsidRPr="00A7049B">
        <w:rPr>
          <w:szCs w:val="22"/>
        </w:rPr>
        <w:t xml:space="preserve">.</w:t>
      </w:r>
    </w:p>
    <w:p>
      <w:pPr>
        <w:numPr>
          <w:ilvl w:val="0"/>
          <w:numId w:val="38"/>
        </w:numPr>
        <w:spacing w:before="0" w:line="280" w:lineRule="atLeast"/>
        <w:jc w:val="both"/>
        <w:rPr>
          <w:szCs w:val="22"/>
        </w:rPr>
      </w:pPr>
      <w:r w:rsidRPr="00A7049B">
        <w:rPr>
          <w:szCs w:val="22"/>
        </w:rPr>
        <w:t xml:space="preserve">Scripts utilisateur : les scripts sont créés par les utilisateurs finaux de WinIBW4 </w:t>
      </w:r>
      <w:r>
        <w:rPr>
          <w:szCs w:val="22"/>
        </w:rPr>
        <w:t xml:space="preserve">; ils peuvent se trouver sur </w:t>
      </w:r>
      <w:r>
        <w:t xml:space="preserve">un serveur, dans un dossier de fichiers d'un lecteur réseau ou dans un dossier de fichiers local</w:t>
      </w:r>
      <w:r>
        <w:rPr>
          <w:szCs w:val="22"/>
        </w:rPr>
        <w:t xml:space="preserve">. </w:t>
      </w:r>
    </w:p>
    <w:p>
      <w:pPr>
        <w:rPr>
          <w:szCs w:val="22"/>
        </w:rPr>
      </w:pPr>
      <w:r>
        <w:rPr>
          <w:iCs/>
        </w:rPr>
        <w:t xml:space="preserve">Comme il n'y a pas d'éditeur de script interne dans WinIBW4, les </w:t>
      </w:r>
      <w:r>
        <w:t xml:space="preserve">scripts standard et les scripts utilisateur </w:t>
      </w:r>
      <w:r>
        <w:t xml:space="preserve">doivent être </w:t>
      </w:r>
      <w:r>
        <w:t xml:space="preserve">créés/modifiés dans un éditeur extérieur à WinIBW4. Toutefois, les scripts </w:t>
      </w:r>
      <w:r>
        <w:t xml:space="preserve">standard et les scripts utilisateur </w:t>
      </w:r>
      <w:r>
        <w:rPr>
          <w:lang w:val="en-GB"/>
        </w:rPr>
        <w:t xml:space="preserve">sont traités dans le moteur de script de Microsoft Windows. Il </w:t>
      </w:r>
      <w:r>
        <w:rPr>
          <w:lang w:val="en-GB"/>
        </w:rPr>
        <w:t xml:space="preserve">n'y a donc pas de différence entre </w:t>
      </w:r>
      <w:r>
        <w:rPr>
          <w:rFonts w:hint="eastAsia"/>
          <w:lang w:val="en-GB"/>
        </w:rPr>
        <w:t xml:space="preserve">les </w:t>
      </w:r>
      <w:r>
        <w:rPr>
          <w:rFonts w:hint="eastAsia"/>
          <w:lang w:val="en-GB"/>
        </w:rPr>
        <w:t xml:space="preserve">scripts standard et les scripts utilisateur </w:t>
      </w:r>
      <w:r>
        <w:rPr>
          <w:lang w:val="en-GB"/>
        </w:rPr>
        <w:t xml:space="preserve">en termes de chargement/rechargement et d'exécution (voir section 4.2.6.1.). </w:t>
      </w:r>
      <w:r>
        <w:rPr>
          <w:lang w:val="en-GB"/>
        </w:rPr>
        <w:fldChar w:fldCharType="begin"/>
      </w:r>
      <w:r>
        <w:rPr>
          <w:lang w:val="en-GB"/>
        </w:rPr>
        <w:instrText xml:space="preserve"> REF _Ref494974617 \r \h </w:instrText>
      </w:r>
      <w:r>
        <w:rPr>
          <w:lang w:val="en-GB"/>
        </w:rPr>
      </w:r>
      <w:r>
        <w:rPr>
          <w:lang w:val="en-GB"/>
        </w:rPr>
        <w:fldChar w:fldCharType="separate"/>
      </w:r>
      <w:r>
        <w:rPr>
          <w:cs/>
          <w:lang w:val="en-GB"/>
        </w:rPr>
        <w:t xml:space="preserve">‎</w:t>
      </w:r>
      <w:r>
        <w:rPr>
          <w:lang w:val="en-GB"/>
        </w:rPr>
        <w:t xml:space="preserve">4.2.6.1</w:t>
      </w:r>
      <w:r>
        <w:rPr>
          <w:lang w:val="en-GB"/>
        </w:rPr>
        <w:fldChar w:fldCharType="end"/>
      </w:r>
      <w:r>
        <w:rPr>
          <w:lang w:val="en-GB"/>
        </w:rPr>
        <w:t xml:space="preserve"> pour plus de détails sur la manière de spécifier les emplacements des scripts et de charger/recharger les scripts et la section </w:t>
      </w:r>
      <w:r>
        <w:rPr>
          <w:lang w:val="en-GB"/>
        </w:rPr>
        <w:fldChar w:fldCharType="begin"/>
      </w:r>
      <w:r>
        <w:rPr>
          <w:lang w:val="en-GB"/>
        </w:rPr>
        <w:instrText xml:space="preserve"> REF _Ref494974725 \r \h </w:instrText>
      </w:r>
      <w:r>
        <w:rPr>
          <w:lang w:val="en-GB"/>
        </w:rPr>
      </w:r>
      <w:r>
        <w:rPr>
          <w:lang w:val="en-GB"/>
        </w:rPr>
        <w:fldChar w:fldCharType="separate"/>
      </w:r>
      <w:r>
        <w:rPr>
          <w:cs/>
          <w:lang w:val="en-GB"/>
        </w:rPr>
        <w:t xml:space="preserve">‎</w:t>
      </w:r>
      <w:r>
        <w:rPr>
          <w:lang w:val="en-GB"/>
        </w:rPr>
        <w:t xml:space="preserve">9.1</w:t>
      </w:r>
      <w:r>
        <w:rPr>
          <w:lang w:val="en-GB"/>
        </w:rPr>
        <w:fldChar w:fldCharType="end"/>
      </w:r>
      <w:r>
        <w:rPr>
          <w:lang w:val="en-GB"/>
        </w:rPr>
        <w:t xml:space="preserve"> et</w:t>
      </w:r>
      <w:r>
        <w:rPr>
          <w:lang w:val="en-GB"/>
        </w:rPr>
        <w:fldChar w:fldCharType="begin"/>
      </w:r>
      <w:r>
        <w:rPr>
          <w:lang w:val="en-GB"/>
        </w:rPr>
        <w:instrText xml:space="preserve"> REF _Ref494974727 \r \h </w:instrText>
      </w:r>
      <w:r>
        <w:rPr>
          <w:lang w:val="en-GB"/>
        </w:rPr>
      </w:r>
      <w:r>
        <w:rPr>
          <w:lang w:val="en-GB"/>
        </w:rPr>
        <w:fldChar w:fldCharType="separate"/>
      </w:r>
      <w:r>
        <w:rPr>
          <w:cs/>
          <w:lang w:val="en-GB"/>
        </w:rPr>
        <w:t xml:space="preserve">‎</w:t>
      </w:r>
      <w:r>
        <w:rPr>
          <w:rFonts w:hint="cs"/>
          <w:rtl/>
          <w:cs/>
          <w:lang w:val="en-GB"/>
        </w:rPr>
        <w:t xml:space="preserve"> </w:t>
      </w:r>
      <w:r>
        <w:rPr>
          <w:lang w:val="en-GB"/>
        </w:rPr>
        <w:t xml:space="preserve">9.</w:t>
      </w:r>
      <w:r>
        <w:rPr>
          <w:lang w:val="en-GB"/>
        </w:rPr>
        <w:fldChar w:fldCharType="end"/>
      </w:r>
      <w:r>
        <w:rPr>
          <w:lang w:val="en-GB"/>
        </w:rPr>
        <w:t xml:space="preserve"> pour plus de détails sur l'exécution d'une fonction de script.</w:t>
      </w:r>
    </w:p>
    <w:p>
      <w:pPr>
        <w:rPr>
          <w:lang w:val="en-GB"/>
        </w:rPr>
      </w:pPr>
      <w:r>
        <w:rPr>
          <w:szCs w:val="22"/>
        </w:rPr>
        <w:t xml:space="preserve">Pour les deux </w:t>
      </w:r>
      <w:r w:rsidRPr="00A7049B">
        <w:rPr>
          <w:szCs w:val="22"/>
        </w:rPr>
        <w:t xml:space="preserve">types de scripts</w:t>
      </w:r>
      <w:r>
        <w:rPr>
          <w:szCs w:val="22"/>
        </w:rPr>
        <w:t xml:space="preserve">, </w:t>
      </w:r>
      <w:r w:rsidRPr="00A7049B">
        <w:rPr>
          <w:szCs w:val="22"/>
        </w:rPr>
        <w:t xml:space="preserve">deux langages de script sont pris en charge : JavaScript (</w:t>
      </w:r>
      <w:r w:rsidRPr="00A7049B">
        <w:rPr>
          <w:szCs w:val="22"/>
        </w:rPr>
        <w:t xml:space="preserve">js) </w:t>
      </w:r>
      <w:r w:rsidRPr="00A7049B">
        <w:rPr>
          <w:szCs w:val="22"/>
        </w:rPr>
        <w:t xml:space="preserve">et Visual Basic Script (VBScript, </w:t>
      </w:r>
      <w:r w:rsidRPr="00A7049B">
        <w:rPr>
          <w:szCs w:val="22"/>
        </w:rPr>
        <w:t xml:space="preserve">vbs</w:t>
      </w:r>
      <w:r w:rsidRPr="00A7049B">
        <w:rPr>
          <w:szCs w:val="22"/>
        </w:rPr>
        <w:t xml:space="preserve">). </w:t>
      </w:r>
      <w:r>
        <w:rPr>
          <w:szCs w:val="22"/>
        </w:rPr>
        <w:t xml:space="preserve">Les scripts </w:t>
      </w:r>
      <w:r w:rsidRPr="00A7049B">
        <w:rPr>
          <w:szCs w:val="22"/>
        </w:rPr>
        <w:t xml:space="preserve">JavaScript </w:t>
      </w:r>
      <w:r>
        <w:rPr>
          <w:szCs w:val="22"/>
        </w:rPr>
        <w:t xml:space="preserve">sont enregistrés dans un fichier portant l'extension '.</w:t>
      </w:r>
      <w:r>
        <w:rPr>
          <w:szCs w:val="22"/>
        </w:rPr>
        <w:t xml:space="preserve">js</w:t>
      </w:r>
      <w:r>
        <w:rPr>
          <w:szCs w:val="22"/>
        </w:rPr>
        <w:t xml:space="preserve">' et les </w:t>
      </w:r>
      <w:r>
        <w:rPr>
          <w:szCs w:val="22"/>
        </w:rPr>
        <w:t xml:space="preserve">scripts </w:t>
      </w:r>
      <w:r w:rsidRPr="00A7049B">
        <w:rPr>
          <w:szCs w:val="22"/>
        </w:rPr>
        <w:t xml:space="preserve">VBScript </w:t>
      </w:r>
      <w:r>
        <w:rPr>
          <w:szCs w:val="22"/>
        </w:rPr>
        <w:t xml:space="preserve">dans un fichier portant l'extension '.</w:t>
      </w:r>
      <w:r>
        <w:rPr>
          <w:szCs w:val="22"/>
        </w:rPr>
        <w:t xml:space="preserve">vbs</w:t>
      </w:r>
      <w:r>
        <w:rPr>
          <w:szCs w:val="22"/>
        </w:rPr>
        <w:t xml:space="preserve">'. </w:t>
      </w:r>
      <w:r>
        <w:rPr>
          <w:szCs w:val="22"/>
        </w:rPr>
        <w:t xml:space="preserve">Lors du chargement des scripts, les scripts </w:t>
      </w:r>
      <w:r w:rsidRPr="00A7049B">
        <w:rPr>
          <w:szCs w:val="22"/>
        </w:rPr>
        <w:t xml:space="preserve">JavaScript </w:t>
      </w:r>
      <w:r>
        <w:rPr>
          <w:szCs w:val="22"/>
        </w:rPr>
        <w:t xml:space="preserve">sont automatiquement chargés dans le </w:t>
      </w:r>
      <w:r>
        <w:rPr>
          <w:lang w:val="en-GB"/>
        </w:rPr>
        <w:t xml:space="preserve">moteur JavaScript et les scripts VBScript dans le moteur VBScripts. La vue d'ensemble de toutes les fonctions de script chargées dans la boîte de dialogue "Explorateur de scripts" permet de savoir quelle fonction appartient à quel type de script en fonction de l'extension du fichier de script, voir la section </w:t>
      </w:r>
      <w:r>
        <w:rPr>
          <w:lang w:val="en-GB"/>
        </w:rPr>
        <w:fldChar w:fldCharType="begin"/>
      </w:r>
      <w:r>
        <w:rPr>
          <w:lang w:val="en-GB"/>
        </w:rPr>
        <w:instrText xml:space="preserve"> REF _Ref494977430 \r \h </w:instrText>
      </w:r>
      <w:r>
        <w:rPr>
          <w:lang w:val="en-GB"/>
        </w:rPr>
      </w:r>
      <w:r>
        <w:rPr>
          <w:lang w:val="en-GB"/>
        </w:rPr>
        <w:fldChar w:fldCharType="separate"/>
      </w:r>
      <w:r>
        <w:rPr>
          <w:cs/>
          <w:lang w:val="en-GB"/>
        </w:rPr>
        <w:t xml:space="preserve">‎</w:t>
      </w:r>
      <w:r>
        <w:rPr>
          <w:lang w:val="en-GB"/>
        </w:rPr>
        <w:t xml:space="preserve">9.</w:t>
      </w:r>
      <w:r>
        <w:rPr>
          <w:lang w:val="en-GB"/>
        </w:rPr>
        <w:fldChar w:fldCharType="end"/>
      </w:r>
      <w:r>
        <w:rPr>
          <w:lang w:val="en-GB"/>
        </w:rPr>
        <w:t xml:space="preserve"> pour plus de détails sur la manière d'obtenir une vue d'ensemble de toutes les fonctions de script chargées dans le </w:t>
      </w:r>
      <w:r>
        <w:t xml:space="preserve">format 'emplacements de script / fichiers / fonctions' de manière hiérarchique. En </w:t>
      </w:r>
      <w:r>
        <w:rPr>
          <w:lang w:val="en-GB"/>
        </w:rPr>
        <w:t xml:space="preserve">outre, il n'y a pas de différence entre </w:t>
      </w:r>
      <w:r>
        <w:rPr>
          <w:rFonts w:hint="eastAsia"/>
          <w:lang w:val="en-GB"/>
        </w:rPr>
        <w:t xml:space="preserve">les </w:t>
      </w:r>
      <w:r>
        <w:rPr>
          <w:rFonts w:hint="eastAsia"/>
          <w:lang w:val="en-GB"/>
        </w:rPr>
        <w:t xml:space="preserve">scripts </w:t>
      </w:r>
      <w:r w:rsidRPr="00A7049B">
        <w:rPr>
          <w:szCs w:val="22"/>
        </w:rPr>
        <w:t xml:space="preserve">JavaScript </w:t>
      </w:r>
      <w:r>
        <w:rPr>
          <w:rFonts w:hint="eastAsia"/>
          <w:lang w:val="en-GB"/>
        </w:rPr>
        <w:t xml:space="preserve">et les </w:t>
      </w:r>
      <w:r>
        <w:rPr>
          <w:rFonts w:hint="eastAsia"/>
          <w:lang w:val="en-GB"/>
        </w:rPr>
        <w:t xml:space="preserve">scripts </w:t>
      </w:r>
      <w:r w:rsidRPr="00A7049B">
        <w:rPr>
          <w:szCs w:val="22"/>
        </w:rPr>
        <w:t xml:space="preserve">VBScript </w:t>
      </w:r>
      <w:r>
        <w:rPr>
          <w:lang w:val="en-GB"/>
        </w:rPr>
        <w:t xml:space="preserve">en termes de chargement/rechargement et d'exécution du point de vue de l'utilisateur. </w:t>
      </w:r>
    </w:p>
    <w:p>
      <w:pPr>
        <w:rPr>
          <w:szCs w:val="22"/>
        </w:rPr>
      </w:pPr>
      <w:r w:rsidRPr="00DA61A6">
        <w:rPr>
          <w:szCs w:val="22"/>
        </w:rPr>
        <w:t xml:space="preserve">Pour l'écriture de scripts dans </w:t>
      </w:r>
      <w:r>
        <w:rPr>
          <w:szCs w:val="22"/>
        </w:rPr>
        <w:t xml:space="preserve">WinIBW4</w:t>
      </w:r>
      <w:r w:rsidRPr="00DA61A6">
        <w:rPr>
          <w:szCs w:val="22"/>
        </w:rPr>
        <w:t xml:space="preserve">, les </w:t>
      </w:r>
      <w:r>
        <w:rPr>
          <w:szCs w:val="22"/>
        </w:rPr>
        <w:t xml:space="preserve">interfaces des fonctions prises en charge sont </w:t>
      </w:r>
      <w:r w:rsidRPr="00DA61A6">
        <w:rPr>
          <w:szCs w:val="22"/>
        </w:rPr>
        <w:t xml:space="preserve">très similaires </w:t>
      </w:r>
      <w:r w:rsidRPr="00DA61A6">
        <w:rPr>
          <w:szCs w:val="22"/>
        </w:rPr>
        <w:t xml:space="preserve">pour </w:t>
      </w:r>
      <w:r w:rsidRPr="00A7049B">
        <w:rPr>
          <w:szCs w:val="22"/>
        </w:rPr>
        <w:t xml:space="preserve">VBScript </w:t>
      </w:r>
      <w:r w:rsidRPr="00DA61A6">
        <w:rPr>
          <w:szCs w:val="22"/>
        </w:rPr>
        <w:t xml:space="preserve">et JavaScript. Veuillez vous référer à la </w:t>
      </w:r>
      <w:r w:rsidRPr="00DA61A6">
        <w:rPr>
          <w:szCs w:val="22"/>
        </w:rPr>
        <w:t xml:space="preserve">documentation </w:t>
      </w:r>
      <w:r w:rsidRPr="00DA61A6">
        <w:rPr>
          <w:szCs w:val="22"/>
        </w:rPr>
        <w:t xml:space="preserve">"Scripting in </w:t>
      </w:r>
      <w:r>
        <w:rPr>
          <w:szCs w:val="22"/>
        </w:rPr>
        <w:t xml:space="preserve">WinIBW4</w:t>
      </w:r>
      <w:r w:rsidRPr="00DA61A6">
        <w:rPr>
          <w:szCs w:val="22"/>
        </w:rPr>
        <w:t xml:space="preserve">" pour </w:t>
      </w:r>
      <w:r>
        <w:rPr>
          <w:szCs w:val="22"/>
        </w:rPr>
        <w:t xml:space="preserve">plus de </w:t>
      </w:r>
      <w:r w:rsidRPr="00DA61A6">
        <w:rPr>
          <w:szCs w:val="22"/>
        </w:rPr>
        <w:t xml:space="preserve">détails sur les fonctionnalités disponibles.</w:t>
      </w:r>
    </w:p>
    <w:p w:rsidRPr="00DA61A6" w:rsidR="005C7E4D" w:rsidP="005C7E4D" w:rsidRDefault="005C7E4D" w14:paraId="1D7665B8" w14:textId="77777777">
      <w:pPr>
        <w:rPr>
          <w:szCs w:val="22"/>
        </w:rPr>
      </w:pPr>
    </w:p>
    <w:p>
      <w:pPr>
        <w:pStyle w:val="Heading2"/>
      </w:pPr>
      <w:bookmarkStart w:name="_Toc157780901" w:id="254"/>
      <w:r>
        <w:rPr>
          <w:rFonts w:hint="eastAsia"/>
        </w:rPr>
        <w:t xml:space="preserve">Scripts standard</w:t>
      </w:r>
      <w:bookmarkEnd w:id="254"/>
    </w:p>
    <w:p>
      <w:pPr>
        <w:pStyle w:val="Heading3"/>
        <w:rPr>
          <w:lang w:eastAsia="zh-CN"/>
        </w:rPr>
      </w:pPr>
      <w:bookmarkStart w:name="_Toc157780902" w:id="255"/>
      <w:r w:rsidRPr="00D94403">
        <w:rPr>
          <w:lang w:eastAsia="zh-CN"/>
        </w:rPr>
        <w:t xml:space="preserve">Paquet de </w:t>
      </w:r>
      <w:r w:rsidRPr="00066888">
        <w:rPr>
          <w:lang w:eastAsia="zh-CN"/>
        </w:rPr>
        <w:t xml:space="preserve">script standard de </w:t>
      </w:r>
      <w:r>
        <w:rPr>
          <w:lang w:eastAsia="zh-CN"/>
        </w:rPr>
        <w:t xml:space="preserve">base d'</w:t>
      </w:r>
      <w:r w:rsidRPr="00066888">
        <w:rPr>
          <w:lang w:eastAsia="zh-CN"/>
        </w:rPr>
        <w:t xml:space="preserve">OCLC</w:t>
      </w:r>
      <w:bookmarkEnd w:id="255"/>
    </w:p>
    <w:p>
      <w:pPr>
        <w:rPr>
          <w:lang w:eastAsia="zh-CN"/>
        </w:rPr>
      </w:pPr>
      <w:r w:rsidRPr="00D94403">
        <w:rPr>
          <w:lang w:eastAsia="zh-CN"/>
        </w:rPr>
        <w:t xml:space="preserve">Le paquet de scripts standard de </w:t>
      </w:r>
      <w:r>
        <w:rPr>
          <w:lang w:eastAsia="zh-CN"/>
        </w:rPr>
        <w:t xml:space="preserve">base d'OCLC </w:t>
      </w:r>
      <w:r>
        <w:rPr>
          <w:lang w:eastAsia="zh-CN"/>
        </w:rPr>
        <w:t xml:space="preserve">réside dans un emplacement spécifique à la langue d'un </w:t>
      </w:r>
      <w:r>
        <w:t xml:space="preserve">serveur OCLC qui peut être accessible à tous les utilisateurs ciblés de WinIBW4. La </w:t>
      </w:r>
      <w:r>
        <w:rPr>
          <w:lang w:eastAsia="zh-CN"/>
        </w:rPr>
        <w:t xml:space="preserve">valeur de la </w:t>
      </w:r>
      <w:r>
        <w:rPr>
          <w:lang w:eastAsia="zh-CN"/>
        </w:rPr>
        <w:t xml:space="preserve">préférence </w:t>
      </w:r>
      <w:r>
        <w:rPr>
          <w:lang w:eastAsia="zh-CN"/>
        </w:rPr>
        <w:t xml:space="preserve">"</w:t>
      </w:r>
      <w:r w:rsidRPr="00066888">
        <w:rPr>
          <w:lang w:eastAsia="zh-CN"/>
        </w:rPr>
        <w:t xml:space="preserve">prefs.scriptLocations</w:t>
      </w:r>
      <w:r>
        <w:rPr>
          <w:lang w:eastAsia="zh-CN"/>
        </w:rPr>
        <w:t xml:space="preserve">" dans le fichier "setup.txt" doit être réglée sur cet emplacement. </w:t>
      </w:r>
      <w:r>
        <w:t xml:space="preserve">Actuellement, l</w:t>
      </w:r>
      <w:r>
        <w:rPr>
          <w:lang w:eastAsia="zh-CN"/>
        </w:rPr>
        <w:t xml:space="preserve">'emplacement est </w:t>
      </w:r>
      <w:r>
        <w:rPr>
          <w:lang w:eastAsia="zh-CN"/>
        </w:rPr>
        <w:t xml:space="preserve">"http://cbs.pica.nl:8080/winibw/Standard-Scripts/Standard-Scripts-XX/", (où XX est le code d'une langue) qui peut être l'un des noms de langue suivants :</w:t>
      </w:r>
    </w:p>
    <w:p>
      <w:pPr>
        <w:pStyle w:val="ListParagraph"/>
        <w:numPr>
          <w:ilvl w:val="0"/>
          <w:numId w:val="43"/>
        </w:numPr>
        <w:rPr>
          <w:lang w:eastAsia="zh-CN"/>
        </w:rPr>
      </w:pPr>
      <w:r>
        <w:rPr>
          <w:rFonts w:hint="eastAsia"/>
          <w:lang w:eastAsia="zh-CN"/>
        </w:rPr>
        <w:lastRenderedPageBreak/>
        <w:t xml:space="preserve">NE </w:t>
      </w:r>
      <w:r>
        <w:rPr>
          <w:lang w:eastAsia="zh-CN"/>
        </w:rPr>
        <w:br/>
        <w:t xml:space="preserve">Pour une installation néerlandaise</w:t>
      </w:r>
    </w:p>
    <w:p>
      <w:pPr>
        <w:pStyle w:val="ListParagraph"/>
        <w:numPr>
          <w:ilvl w:val="0"/>
          <w:numId w:val="43"/>
        </w:numPr>
        <w:rPr>
          <w:lang w:eastAsia="zh-CN"/>
        </w:rPr>
      </w:pPr>
      <w:r>
        <w:rPr>
          <w:lang w:eastAsia="zh-CN"/>
        </w:rPr>
        <w:t xml:space="preserve">DU </w:t>
      </w:r>
      <w:r>
        <w:rPr>
          <w:lang w:eastAsia="zh-CN"/>
        </w:rPr>
        <w:br/>
        <w:t xml:space="preserve">Pour une installation allemande</w:t>
      </w:r>
    </w:p>
    <w:p>
      <w:pPr>
        <w:rPr>
          <w:lang w:eastAsia="zh-CN"/>
        </w:rPr>
      </w:pPr>
      <w:r w:rsidRPr="00D94403">
        <w:rPr>
          <w:lang w:eastAsia="zh-CN"/>
        </w:rPr>
        <w:t xml:space="preserve">Dans les sous-sections suivantes, </w:t>
      </w:r>
      <w:r w:rsidRPr="00D94403">
        <w:rPr>
          <w:lang w:eastAsia="zh-CN"/>
        </w:rPr>
        <w:t xml:space="preserve">toutes les </w:t>
      </w:r>
      <w:r w:rsidRPr="00D94403">
        <w:rPr>
          <w:lang w:eastAsia="zh-CN"/>
        </w:rPr>
        <w:t xml:space="preserve">fonctions seront décrites </w:t>
      </w:r>
      <w:r>
        <w:rPr>
          <w:lang w:eastAsia="zh-CN"/>
        </w:rPr>
        <w:t xml:space="preserve">avec un fichier par sous-section. </w:t>
      </w:r>
    </w:p>
    <w:p>
      <w:pPr>
        <w:pStyle w:val="Heading4"/>
        <w:rPr>
          <w:lang w:eastAsia="zh-CN"/>
        </w:rPr>
      </w:pPr>
      <w:bookmarkStart w:name="_Toc157780903" w:id="256"/>
      <w:r w:rsidRPr="00D94403">
        <w:rPr>
          <w:lang w:eastAsia="zh-CN"/>
        </w:rPr>
        <w:t xml:space="preserve">Fichier 'standard_linking.js'</w:t>
      </w:r>
      <w:bookmarkEnd w:id="256"/>
    </w:p>
    <w:p>
      <w:pPr>
        <w:rPr>
          <w:lang w:eastAsia="zh-CN"/>
        </w:rPr>
      </w:pPr>
      <w:r w:rsidRPr="00D94403">
        <w:rPr>
          <w:lang w:eastAsia="zh-CN"/>
        </w:rPr>
        <w:t xml:space="preserve">Dans le fichier "standard_linking.js", on trouve les fonctions suivantes, qui mettent en œuvre la fonction de liaison automatique (ATF) décrite à la </w:t>
      </w:r>
      <w:r>
        <w:rPr>
          <w:lang w:eastAsia="zh-CN"/>
        </w:rPr>
        <w:t xml:space="preserve">section </w:t>
      </w:r>
      <w:r>
        <w:rPr>
          <w:lang w:eastAsia="zh-CN"/>
        </w:rPr>
        <w:fldChar w:fldCharType="begin"/>
      </w:r>
      <w:r>
        <w:rPr>
          <w:lang w:eastAsia="zh-CN"/>
        </w:rPr>
        <w:instrText xml:space="preserve"> REF _Ref494978161 \r \h </w:instrText>
      </w:r>
      <w:r>
        <w:rPr>
          <w:lang w:eastAsia="zh-CN"/>
        </w:rPr>
      </w:r>
      <w:r>
        <w:rPr>
          <w:lang w:eastAsia="zh-CN"/>
        </w:rPr>
        <w:fldChar w:fldCharType="separate"/>
      </w:r>
      <w:r>
        <w:rPr>
          <w:lang w:eastAsia="zh-CN"/>
        </w:rPr>
        <w:t xml:space="preserve">11.5</w:t>
      </w:r>
      <w:r>
        <w:rPr>
          <w:lang w:eastAsia="zh-CN"/>
        </w:rPr>
        <w:fldChar w:fldCharType="end"/>
      </w:r>
      <w:r w:rsidRPr="00D94403">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picaSearchLink</w:t>
      </w:r>
      <w:r>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picaSearchLinkExact</w:t>
      </w:r>
      <w:r>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picaPasteLink</w:t>
      </w:r>
      <w:r>
        <w:rPr>
          <w:lang w:eastAsia="zh-CN"/>
        </w:rPr>
        <w:t xml:space="preserve">()</w:t>
      </w:r>
    </w:p>
    <w:p>
      <w:pPr>
        <w:pStyle w:val="Heading4"/>
        <w:rPr>
          <w:lang w:eastAsia="zh-CN"/>
        </w:rPr>
      </w:pPr>
      <w:bookmarkStart w:name="_Toc157780904" w:id="257"/>
      <w:r w:rsidRPr="00D94403">
        <w:rPr>
          <w:lang w:eastAsia="zh-CN"/>
        </w:rPr>
        <w:t xml:space="preserve">Fichier 'standard_kill.js</w:t>
      </w:r>
      <w:r w:rsidRPr="00D94403">
        <w:rPr>
          <w:lang w:eastAsia="zh-CN"/>
        </w:rPr>
        <w:t xml:space="preserve">' </w:t>
      </w:r>
      <w:bookmarkEnd w:id="257"/>
    </w:p>
    <w:p>
      <w:pPr>
        <w:rPr>
          <w:lang w:eastAsia="zh-CN"/>
        </w:rPr>
      </w:pPr>
      <w:r w:rsidRPr="00D94403">
        <w:rPr>
          <w:lang w:eastAsia="zh-CN"/>
        </w:rPr>
        <w:t xml:space="preserve">Dans le fichier '</w:t>
      </w:r>
      <w:r w:rsidRPr="00D94403">
        <w:rPr>
          <w:lang w:eastAsia="zh-CN"/>
        </w:rPr>
        <w:t xml:space="preserve">standard_kill</w:t>
      </w:r>
      <w:r w:rsidRPr="00D94403">
        <w:rPr>
          <w:lang w:eastAsia="zh-CN"/>
        </w:rPr>
        <w:t xml:space="preserve">', on trouve les fonctions suivantes : </w:t>
      </w:r>
    </w:p>
    <w:p>
      <w:pPr>
        <w:rPr>
          <w:lang w:eastAsia="zh-CN"/>
        </w:rPr>
      </w:pPr>
      <w:r w:rsidRPr="00D94403">
        <w:rPr>
          <w:lang w:eastAsia="zh-CN"/>
        </w:rPr>
        <w:t xml:space="preserve">-</w:t>
      </w:r>
      <w:r w:rsidRPr="00D94403">
        <w:rPr>
          <w:lang w:eastAsia="zh-CN"/>
        </w:rPr>
        <w:tab/>
      </w:r>
      <w:r w:rsidRPr="00D94403">
        <w:rPr>
          <w:lang w:eastAsia="zh-CN"/>
        </w:rPr>
        <w:t xml:space="preserve">picaRequestKill</w:t>
      </w:r>
      <w:r>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picaSelectCorrectPPN</w:t>
      </w:r>
      <w:r>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picaSelectWrongPPN</w:t>
      </w:r>
      <w:r>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picaCorrectLinks</w:t>
      </w:r>
      <w:r>
        <w:rPr>
          <w:lang w:eastAsia="zh-CN"/>
        </w:rPr>
        <w:t xml:space="preserve">()</w:t>
      </w:r>
    </w:p>
    <w:p>
      <w:pPr>
        <w:rPr>
          <w:lang w:eastAsia="zh-CN"/>
        </w:rPr>
      </w:pPr>
      <w:r w:rsidRPr="00D94403">
        <w:rPr>
          <w:lang w:eastAsia="zh-CN"/>
        </w:rPr>
        <w:t xml:space="preserve">La fonction </w:t>
      </w:r>
      <w:r w:rsidRPr="00D94403">
        <w:rPr>
          <w:lang w:eastAsia="zh-CN"/>
        </w:rPr>
        <w:t xml:space="preserve">picaRequestKill </w:t>
      </w:r>
      <w:r w:rsidRPr="00D94403">
        <w:rPr>
          <w:lang w:eastAsia="zh-CN"/>
        </w:rPr>
        <w:t xml:space="preserve">est une fonction simple qui permet d'insérer une balise spécifique </w:t>
      </w:r>
      <w:r>
        <w:rPr>
          <w:lang w:eastAsia="zh-CN"/>
        </w:rPr>
        <w:t xml:space="preserve">(la chaîne kill) </w:t>
      </w:r>
      <w:r w:rsidRPr="00D94403">
        <w:rPr>
          <w:lang w:eastAsia="zh-CN"/>
        </w:rPr>
        <w:t xml:space="preserve">dans une notice bibliographique sélectionnée, indiquant ce que l'on appelle l'état kill. </w:t>
      </w:r>
      <w:r>
        <w:rPr>
          <w:lang w:eastAsia="zh-CN"/>
        </w:rPr>
        <w:t xml:space="preserve">Lorsqu'un utilisateur se trouve dans une longue présentation d'un titre et qu'il exécute la </w:t>
      </w:r>
      <w:r>
        <w:rPr>
          <w:lang w:eastAsia="zh-CN"/>
        </w:rPr>
        <w:t xml:space="preserve">fonction </w:t>
      </w:r>
      <w:r w:rsidRPr="00D94403">
        <w:rPr>
          <w:lang w:eastAsia="zh-CN"/>
        </w:rPr>
        <w:t xml:space="preserve">picaSelectCorrectPPN</w:t>
      </w:r>
      <w:r>
        <w:rPr>
          <w:lang w:eastAsia="zh-CN"/>
        </w:rPr>
        <w:t xml:space="preserve">(), le message 'Correct PPN selected : XXXXXXXX' s'affiche sur la </w:t>
      </w:r>
      <w:r>
        <w:rPr>
          <w:lang w:eastAsia="zh-CN"/>
        </w:rPr>
        <w:t xml:space="preserve">barre de messages</w:t>
      </w:r>
      <w:r>
        <w:rPr>
          <w:lang w:eastAsia="zh-CN"/>
        </w:rPr>
        <w:t xml:space="preserve">, où XXXXXXXXX est le PPN actuel du titre en cours. Après que l'utilisateur a exécuté la </w:t>
      </w:r>
      <w:r>
        <w:rPr>
          <w:lang w:eastAsia="zh-CN"/>
        </w:rPr>
        <w:t xml:space="preserve">fonction </w:t>
      </w:r>
      <w:r w:rsidRPr="00D94403">
        <w:rPr>
          <w:lang w:eastAsia="zh-CN"/>
        </w:rPr>
        <w:t xml:space="preserve">picaRequestKill</w:t>
      </w:r>
      <w:r>
        <w:rPr>
          <w:lang w:eastAsia="zh-CN"/>
        </w:rPr>
        <w:t xml:space="preserve">(), l'utilisateur sera amené à l'éditeur de titre avec le titre original et la phrase suivante insérée au début du titre : </w:t>
      </w:r>
      <w:r>
        <w:rPr>
          <w:lang w:eastAsia="zh-CN"/>
        </w:rPr>
        <w:br/>
        <w:t xml:space="preserve">1699 = XXXXXXXXX</w:t>
      </w:r>
    </w:p>
    <w:p>
      <w:pPr>
        <w:shd w:val="clear" w:color="auto" w:fill="FFFFFF"/>
        <w:spacing w:before="0" w:after="0" w:line="240" w:lineRule="auto"/>
        <w:textAlignment w:val="top"/>
        <w:rPr>
          <w:rFonts w:eastAsia="Times New Roman" w:cs="Arial"/>
          <w:color w:val="777777"/>
          <w:sz w:val="18"/>
          <w:szCs w:val="18"/>
          <w:lang w:eastAsia="zh-CN"/>
        </w:rPr>
      </w:pPr>
      <w:r>
        <w:rPr>
          <w:lang w:eastAsia="zh-CN"/>
        </w:rPr>
        <w:t xml:space="preserve">C'est ce qu'on appelle le "kill-nomination". Ensuite, </w:t>
      </w:r>
      <w:r>
        <w:rPr>
          <w:lang w:eastAsia="zh-CN"/>
        </w:rPr>
        <w:t xml:space="preserve">tout le </w:t>
      </w:r>
      <w:r>
        <w:rPr>
          <w:lang w:eastAsia="zh-CN"/>
        </w:rPr>
        <w:t xml:space="preserve">contenu de l'éditeur de titre sera envoyé au CBS. S'il y </w:t>
      </w:r>
      <w:r>
        <w:rPr>
          <w:lang w:eastAsia="zh-CN"/>
        </w:rPr>
        <w:t xml:space="preserve">a une kill-nomination dans le titre avant l'envoi et que le titre est envoyé à CBS, le message 'Attribut 1699 n'est pas répétable' sera affiché sur la </w:t>
      </w:r>
      <w:r>
        <w:rPr>
          <w:lang w:eastAsia="zh-CN"/>
        </w:rPr>
        <w:t xml:space="preserve">barre de message</w:t>
      </w:r>
      <w:r>
        <w:rPr>
          <w:lang w:eastAsia="zh-CN"/>
        </w:rPr>
        <w:t xml:space="preserve">.</w:t>
      </w:r>
    </w:p>
    <w:p>
      <w:pPr>
        <w:rPr>
          <w:lang w:eastAsia="zh-CN"/>
        </w:rPr>
      </w:pPr>
      <w:r w:rsidRPr="00D94403">
        <w:rPr>
          <w:lang w:eastAsia="zh-CN"/>
        </w:rPr>
        <w:t xml:space="preserve">Les autres </w:t>
      </w:r>
      <w:r w:rsidRPr="00D94403">
        <w:rPr>
          <w:lang w:eastAsia="zh-CN"/>
        </w:rPr>
        <w:t xml:space="preserve">fonctions automatisent le processus de remplacement des liens dans un ensemble de notices bibliographiques décrit plus en </w:t>
      </w:r>
      <w:r>
        <w:rPr>
          <w:lang w:eastAsia="zh-CN"/>
        </w:rPr>
        <w:t xml:space="preserve">détail </w:t>
      </w:r>
      <w:r w:rsidRPr="00D94403">
        <w:rPr>
          <w:lang w:eastAsia="zh-CN"/>
        </w:rPr>
        <w:t xml:space="preserve">dans la section </w:t>
      </w:r>
      <w:r>
        <w:rPr>
          <w:lang w:eastAsia="zh-CN"/>
        </w:rPr>
        <w:fldChar w:fldCharType="begin"/>
      </w:r>
      <w:r>
        <w:rPr>
          <w:lang w:eastAsia="zh-CN"/>
        </w:rPr>
        <w:instrText xml:space="preserve"> REF _Ref494978200 \r \h </w:instrText>
      </w:r>
      <w:r>
        <w:rPr>
          <w:lang w:eastAsia="zh-CN"/>
        </w:rPr>
      </w:r>
      <w:r>
        <w:rPr>
          <w:lang w:eastAsia="zh-CN"/>
        </w:rPr>
        <w:fldChar w:fldCharType="separate"/>
      </w:r>
      <w:r>
        <w:rPr>
          <w:lang w:eastAsia="zh-CN"/>
        </w:rPr>
        <w:t xml:space="preserve">11.6</w:t>
      </w:r>
      <w:r>
        <w:rPr>
          <w:lang w:eastAsia="zh-CN"/>
        </w:rPr>
        <w:fldChar w:fldCharType="end"/>
      </w:r>
      <w:r w:rsidRPr="00D94403">
        <w:rPr>
          <w:lang w:eastAsia="zh-CN"/>
        </w:rPr>
        <w:t xml:space="preserve">. </w:t>
      </w:r>
    </w:p>
    <w:p>
      <w:pPr>
        <w:pStyle w:val="Heading4"/>
        <w:rPr>
          <w:lang w:eastAsia="zh-CN"/>
        </w:rPr>
      </w:pPr>
      <w:bookmarkStart w:name="_Toc157780905" w:id="258"/>
      <w:r w:rsidRPr="00D94403">
        <w:rPr>
          <w:lang w:eastAsia="zh-CN"/>
        </w:rPr>
        <w:t xml:space="preserve">Fichier 'standard_copy.js'</w:t>
      </w:r>
      <w:bookmarkEnd w:id="258"/>
    </w:p>
    <w:p>
      <w:pPr>
        <w:rPr>
          <w:lang w:eastAsia="zh-CN"/>
        </w:rPr>
      </w:pPr>
      <w:r w:rsidRPr="00D94403">
        <w:rPr>
          <w:lang w:eastAsia="zh-CN"/>
        </w:rPr>
        <w:t xml:space="preserve">Dans le fichier "standard_copy.js", on trouve la fonction suivante, qui met en œuvre la fonction TitleCopy décrite à la section </w:t>
      </w:r>
      <w:r>
        <w:rPr>
          <w:lang w:eastAsia="zh-CN"/>
        </w:rPr>
        <w:fldChar w:fldCharType="begin"/>
      </w:r>
      <w:r>
        <w:rPr>
          <w:lang w:eastAsia="zh-CN"/>
        </w:rPr>
        <w:instrText xml:space="preserve"> REF _Ref494978233 \r \h </w:instrText>
      </w:r>
      <w:r>
        <w:rPr>
          <w:lang w:eastAsia="zh-CN"/>
        </w:rPr>
      </w:r>
      <w:r>
        <w:rPr>
          <w:lang w:eastAsia="zh-CN"/>
        </w:rPr>
        <w:fldChar w:fldCharType="separate"/>
      </w:r>
      <w:r>
        <w:rPr>
          <w:lang w:eastAsia="zh-CN"/>
        </w:rPr>
        <w:t xml:space="preserve">11.7</w:t>
      </w:r>
      <w:r>
        <w:rPr>
          <w:lang w:eastAsia="zh-CN"/>
        </w:rPr>
        <w:fldChar w:fldCharType="end"/>
      </w:r>
      <w:r w:rsidRPr="00D94403">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picaCopyRecord</w:t>
      </w:r>
      <w:r>
        <w:rPr>
          <w:lang w:eastAsia="zh-CN"/>
        </w:rPr>
        <w:t xml:space="preserve">()</w:t>
      </w:r>
    </w:p>
    <w:p>
      <w:pPr>
        <w:pStyle w:val="Heading4"/>
        <w:rPr>
          <w:lang w:eastAsia="zh-CN"/>
        </w:rPr>
      </w:pPr>
      <w:bookmarkStart w:name="_Toc157780906" w:id="259"/>
      <w:r w:rsidRPr="00D94403">
        <w:rPr>
          <w:lang w:eastAsia="zh-CN"/>
        </w:rPr>
        <w:lastRenderedPageBreak/>
        <w:t xml:space="preserve">Fichier 'standard.js'</w:t>
      </w:r>
      <w:bookmarkEnd w:id="259"/>
    </w:p>
    <w:p>
      <w:pPr>
        <w:rPr>
          <w:lang w:eastAsia="zh-CN"/>
        </w:rPr>
      </w:pPr>
      <w:r w:rsidRPr="00D94403">
        <w:rPr>
          <w:lang w:eastAsia="zh-CN"/>
        </w:rPr>
        <w:t xml:space="preserve">Dans le fichier 'standard.js', on trouve les fonctions suivantes, qui invoquent le bouton un et le bouton avec le nom 'Aide' :</w:t>
      </w:r>
    </w:p>
    <w:p>
      <w:pPr>
        <w:rPr>
          <w:lang w:eastAsia="zh-CN"/>
        </w:rPr>
      </w:pPr>
      <w:r w:rsidRPr="00D94403">
        <w:rPr>
          <w:lang w:eastAsia="zh-CN"/>
        </w:rPr>
        <w:t xml:space="preserve">-</w:t>
      </w:r>
      <w:r w:rsidRPr="00D94403">
        <w:rPr>
          <w:lang w:eastAsia="zh-CN"/>
        </w:rPr>
        <w:tab/>
      </w:r>
      <w:r w:rsidRPr="00D94403">
        <w:rPr>
          <w:lang w:eastAsia="zh-CN"/>
        </w:rPr>
        <w:t xml:space="preserve">pressButtonOne</w:t>
      </w:r>
      <w:r>
        <w:rPr>
          <w:lang w:eastAsia="zh-CN"/>
        </w:rPr>
        <w:t xml:space="preserve">()</w:t>
      </w:r>
    </w:p>
    <w:p>
      <w:pPr>
        <w:rPr>
          <w:lang w:eastAsia="zh-CN"/>
        </w:rPr>
      </w:pPr>
      <w:r w:rsidRPr="00D94403">
        <w:rPr>
          <w:lang w:eastAsia="zh-CN"/>
        </w:rPr>
        <w:t xml:space="preserve">-</w:t>
      </w:r>
      <w:r w:rsidRPr="00D94403">
        <w:rPr>
          <w:lang w:eastAsia="zh-CN"/>
        </w:rPr>
        <w:tab/>
      </w:r>
      <w:r w:rsidRPr="00D94403">
        <w:rPr>
          <w:lang w:eastAsia="zh-CN"/>
        </w:rPr>
        <w:t xml:space="preserve">pressButtonAide</w:t>
      </w:r>
      <w:r>
        <w:rPr>
          <w:lang w:eastAsia="zh-CN"/>
        </w:rPr>
        <w:t xml:space="preserve">()</w:t>
      </w:r>
    </w:p>
    <w:p>
      <w:pPr>
        <w:pStyle w:val="Heading4"/>
        <w:rPr>
          <w:lang w:eastAsia="zh-CN"/>
        </w:rPr>
      </w:pPr>
      <w:bookmarkStart w:name="_Toc157780907" w:id="260"/>
      <w:r w:rsidRPr="00D94403">
        <w:rPr>
          <w:lang w:eastAsia="zh-CN"/>
        </w:rPr>
        <w:t xml:space="preserve">Fichier 'standard_create.js'</w:t>
      </w:r>
      <w:bookmarkEnd w:id="260"/>
    </w:p>
    <w:p>
      <w:pPr>
        <w:rPr>
          <w:lang w:eastAsia="zh-CN"/>
        </w:rPr>
      </w:pPr>
      <w:r w:rsidRPr="00D94403">
        <w:rPr>
          <w:lang w:eastAsia="zh-CN"/>
        </w:rPr>
        <w:t xml:space="preserve">Dans le fichier "standard_create.js", on trouve les fonctions suivantes, qui sont utilisées pour créer des enregistrements :</w:t>
      </w:r>
    </w:p>
    <w:p>
      <w:pPr>
        <w:rPr>
          <w:lang w:eastAsia="zh-CN"/>
        </w:rPr>
      </w:pPr>
      <w:r w:rsidRPr="00D94403">
        <w:rPr>
          <w:lang w:eastAsia="zh-CN"/>
        </w:rPr>
        <w:t xml:space="preserve">-</w:t>
      </w:r>
      <w:r w:rsidRPr="00D94403">
        <w:rPr>
          <w:lang w:eastAsia="zh-CN"/>
        </w:rPr>
        <w:tab/>
      </w:r>
      <w:r w:rsidRPr="00D94403">
        <w:rPr>
          <w:lang w:eastAsia="zh-CN"/>
        </w:rPr>
        <w:t xml:space="preserve">picaCreateAtlas</w:t>
      </w:r>
    </w:p>
    <w:p>
      <w:pPr>
        <w:rPr>
          <w:lang w:eastAsia="zh-CN"/>
        </w:rPr>
      </w:pPr>
      <w:r w:rsidRPr="00D94403">
        <w:rPr>
          <w:lang w:eastAsia="zh-CN"/>
        </w:rPr>
        <w:t xml:space="preserve">-</w:t>
      </w:r>
      <w:r w:rsidRPr="00D94403">
        <w:rPr>
          <w:lang w:eastAsia="zh-CN"/>
        </w:rPr>
        <w:tab/>
      </w:r>
      <w:r w:rsidRPr="00D94403">
        <w:rPr>
          <w:lang w:eastAsia="zh-CN"/>
        </w:rPr>
        <w:t xml:space="preserve">picaCreateAudiovisuel</w:t>
      </w:r>
    </w:p>
    <w:p>
      <w:pPr>
        <w:rPr>
          <w:lang w:eastAsia="zh-CN"/>
        </w:rPr>
      </w:pPr>
      <w:r w:rsidRPr="00D94403">
        <w:rPr>
          <w:lang w:eastAsia="zh-CN"/>
        </w:rPr>
        <w:t xml:space="preserve">-</w:t>
      </w:r>
      <w:r w:rsidRPr="00D94403">
        <w:rPr>
          <w:lang w:eastAsia="zh-CN"/>
        </w:rPr>
        <w:tab/>
      </w:r>
      <w:r w:rsidRPr="00D94403">
        <w:rPr>
          <w:lang w:eastAsia="zh-CN"/>
        </w:rPr>
        <w:t xml:space="preserve">picaCreateElectronique</w:t>
      </w:r>
    </w:p>
    <w:p>
      <w:pPr>
        <w:rPr>
          <w:lang w:eastAsia="zh-CN"/>
        </w:rPr>
      </w:pPr>
      <w:r w:rsidRPr="00D94403">
        <w:rPr>
          <w:lang w:eastAsia="zh-CN"/>
        </w:rPr>
        <w:t xml:space="preserve">-</w:t>
      </w:r>
      <w:r w:rsidRPr="00D94403">
        <w:rPr>
          <w:lang w:eastAsia="zh-CN"/>
        </w:rPr>
        <w:tab/>
      </w:r>
      <w:r w:rsidRPr="00D94403">
        <w:rPr>
          <w:lang w:eastAsia="zh-CN"/>
        </w:rPr>
        <w:t xml:space="preserve">picaCreateMonograph</w:t>
      </w:r>
    </w:p>
    <w:p>
      <w:pPr>
        <w:rPr>
          <w:lang w:eastAsia="zh-CN"/>
        </w:rPr>
      </w:pPr>
      <w:r w:rsidRPr="00D94403">
        <w:rPr>
          <w:lang w:eastAsia="zh-CN"/>
        </w:rPr>
        <w:t xml:space="preserve">-</w:t>
      </w:r>
      <w:r w:rsidRPr="00D94403">
        <w:rPr>
          <w:lang w:eastAsia="zh-CN"/>
        </w:rPr>
        <w:tab/>
      </w:r>
      <w:r w:rsidRPr="00D94403">
        <w:rPr>
          <w:lang w:eastAsia="zh-CN"/>
        </w:rPr>
        <w:t xml:space="preserve">picaCreateMultimedia</w:t>
      </w:r>
    </w:p>
    <w:p>
      <w:pPr>
        <w:rPr>
          <w:lang w:eastAsia="zh-CN"/>
        </w:rPr>
      </w:pPr>
      <w:r w:rsidRPr="00D94403">
        <w:rPr>
          <w:lang w:eastAsia="zh-CN"/>
        </w:rPr>
        <w:t xml:space="preserve">-</w:t>
      </w:r>
      <w:r w:rsidRPr="00D94403">
        <w:rPr>
          <w:lang w:eastAsia="zh-CN"/>
        </w:rPr>
        <w:tab/>
      </w:r>
      <w:r w:rsidRPr="00D94403">
        <w:rPr>
          <w:lang w:eastAsia="zh-CN"/>
        </w:rPr>
        <w:t xml:space="preserve">picaCreatePartition</w:t>
      </w:r>
    </w:p>
    <w:p>
      <w:pPr>
        <w:rPr>
          <w:lang w:eastAsia="zh-CN"/>
        </w:rPr>
      </w:pPr>
      <w:r w:rsidRPr="00D94403">
        <w:rPr>
          <w:lang w:eastAsia="zh-CN"/>
        </w:rPr>
        <w:t xml:space="preserve">-</w:t>
      </w:r>
      <w:r w:rsidRPr="00D94403">
        <w:rPr>
          <w:lang w:eastAsia="zh-CN"/>
        </w:rPr>
        <w:tab/>
      </w:r>
      <w:r w:rsidRPr="00D94403">
        <w:rPr>
          <w:lang w:eastAsia="zh-CN"/>
        </w:rPr>
        <w:t xml:space="preserve">picaCreatePeriodique</w:t>
      </w:r>
    </w:p>
    <w:p>
      <w:pPr>
        <w:rPr>
          <w:lang w:eastAsia="zh-CN"/>
        </w:rPr>
      </w:pPr>
      <w:r w:rsidRPr="00D94403">
        <w:rPr>
          <w:lang w:eastAsia="zh-CN"/>
        </w:rPr>
        <w:t xml:space="preserve">-</w:t>
      </w:r>
      <w:r w:rsidRPr="00D94403">
        <w:rPr>
          <w:lang w:eastAsia="zh-CN"/>
        </w:rPr>
        <w:tab/>
      </w:r>
      <w:r w:rsidRPr="00D94403">
        <w:rPr>
          <w:lang w:eastAsia="zh-CN"/>
        </w:rPr>
        <w:t xml:space="preserve">picaCreateSonore</w:t>
      </w:r>
    </w:p>
    <w:p>
      <w:pPr>
        <w:pStyle w:val="Heading4"/>
        <w:rPr>
          <w:lang w:eastAsia="zh-CN"/>
        </w:rPr>
      </w:pPr>
      <w:bookmarkStart w:name="_Toc157780908" w:id="261"/>
      <w:r w:rsidRPr="00D94403">
        <w:rPr>
          <w:lang w:eastAsia="zh-CN"/>
        </w:rPr>
        <w:t xml:space="preserve">Fichier 'standard_transliterate.js'</w:t>
      </w:r>
      <w:bookmarkEnd w:id="261"/>
    </w:p>
    <w:p>
      <w:pPr>
        <w:rPr>
          <w:lang w:eastAsia="zh-CN"/>
        </w:rPr>
      </w:pPr>
      <w:r w:rsidRPr="00D94403">
        <w:rPr>
          <w:lang w:eastAsia="zh-CN"/>
        </w:rPr>
        <w:t xml:space="preserve">Dans le fichier 'standard_transliterate.js', on </w:t>
      </w:r>
      <w:r>
        <w:rPr>
          <w:lang w:eastAsia="zh-CN"/>
        </w:rPr>
        <w:t xml:space="preserve">trouve les </w:t>
      </w:r>
      <w:r>
        <w:rPr>
          <w:lang w:eastAsia="zh-CN"/>
        </w:rPr>
        <w:t xml:space="preserve">2 </w:t>
      </w:r>
      <w:r>
        <w:rPr>
          <w:lang w:eastAsia="zh-CN"/>
        </w:rPr>
        <w:t xml:space="preserve">fonctions </w:t>
      </w:r>
      <w:r w:rsidRPr="00D94403">
        <w:rPr>
          <w:lang w:eastAsia="zh-CN"/>
        </w:rPr>
        <w:t xml:space="preserve">suivantes </w:t>
      </w:r>
      <w:r w:rsidRPr="00D94403">
        <w:rPr>
          <w:lang w:eastAsia="zh-CN"/>
        </w:rPr>
        <w:t xml:space="preserve">: </w:t>
      </w:r>
    </w:p>
    <w:p>
      <w:pPr>
        <w:pStyle w:val="ListParagraph"/>
        <w:numPr>
          <w:ilvl w:val="0"/>
          <w:numId w:val="48"/>
        </w:numPr>
        <w:rPr>
          <w:lang w:eastAsia="zh-CN"/>
        </w:rPr>
      </w:pPr>
      <w:r w:rsidRPr="00DD4BD7">
        <w:rPr>
          <w:lang w:eastAsia="zh-CN"/>
        </w:rPr>
        <w:t xml:space="preserve">setupTransliteration</w:t>
      </w:r>
      <w:r w:rsidRPr="00DD4BD7">
        <w:rPr>
          <w:lang w:eastAsia="zh-CN"/>
        </w:rPr>
        <w:t xml:space="preserve">()</w:t>
      </w:r>
    </w:p>
    <w:p>
      <w:pPr>
        <w:pStyle w:val="ListParagraph"/>
        <w:numPr>
          <w:ilvl w:val="0"/>
          <w:numId w:val="48"/>
        </w:numPr>
        <w:rPr>
          <w:lang w:eastAsia="zh-CN"/>
        </w:rPr>
      </w:pPr>
      <w:r w:rsidRPr="00D94403">
        <w:rPr>
          <w:lang w:eastAsia="zh-CN"/>
        </w:rPr>
        <w:t xml:space="preserve">repeatTransliterate</w:t>
      </w:r>
      <w:r>
        <w:rPr>
          <w:lang w:eastAsia="zh-CN"/>
        </w:rPr>
        <w:t xml:space="preserve">()</w:t>
      </w:r>
    </w:p>
    <w:p>
      <w:pPr>
        <w:rPr>
          <w:lang w:eastAsia="zh-CN"/>
        </w:rPr>
      </w:pPr>
      <w:r w:rsidRPr="00DD4BD7">
        <w:rPr>
          <w:lang w:eastAsia="zh-CN"/>
        </w:rPr>
        <w:t xml:space="preserve">setupTransliteration</w:t>
      </w:r>
      <w:r w:rsidRPr="00DD4BD7">
        <w:rPr>
          <w:lang w:eastAsia="zh-CN"/>
        </w:rPr>
        <w:t xml:space="preserve">(</w:t>
      </w:r>
      <w:r>
        <w:rPr>
          <w:lang w:eastAsia="zh-CN"/>
        </w:rPr>
        <w:t xml:space="preserve">) ouvre une boîte de dialogue permettant à l'utilisateur de définir les données nécessaires à la translittération. Voir la section </w:t>
      </w:r>
      <w:r>
        <w:rPr>
          <w:lang w:eastAsia="zh-CN"/>
        </w:rPr>
        <w:fldChar w:fldCharType="begin"/>
      </w:r>
      <w:r>
        <w:rPr>
          <w:lang w:eastAsia="zh-CN"/>
        </w:rPr>
        <w:instrText xml:space="preserve"> REF _Ref443652226 \r \h </w:instrText>
      </w:r>
      <w:r>
        <w:rPr>
          <w:lang w:eastAsia="zh-CN"/>
        </w:rPr>
      </w:r>
      <w:r>
        <w:rPr>
          <w:lang w:eastAsia="zh-CN"/>
        </w:rPr>
        <w:fldChar w:fldCharType="separate"/>
      </w:r>
      <w:r>
        <w:rPr>
          <w:lang w:eastAsia="zh-CN"/>
        </w:rPr>
        <w:t xml:space="preserve">11.4.1.1</w:t>
      </w:r>
      <w:r>
        <w:rPr>
          <w:lang w:eastAsia="zh-CN"/>
        </w:rPr>
        <w:fldChar w:fldCharType="end"/>
      </w:r>
      <w:r>
        <w:rPr>
          <w:lang w:eastAsia="zh-CN"/>
        </w:rPr>
        <w:t xml:space="preserve"> pour plus d'informations sur la manière de configurer la translittération.</w:t>
      </w:r>
    </w:p>
    <w:p>
      <w:pPr>
        <w:rPr>
          <w:lang w:eastAsia="zh-CN"/>
        </w:rPr>
      </w:pPr>
      <w:r w:rsidRPr="00D94403">
        <w:rPr>
          <w:lang w:eastAsia="zh-CN"/>
        </w:rPr>
        <w:t xml:space="preserve">repeatTransliterate</w:t>
      </w:r>
      <w:r>
        <w:rPr>
          <w:lang w:eastAsia="zh-CN"/>
        </w:rPr>
        <w:t xml:space="preserve">() </w:t>
      </w:r>
      <w:r w:rsidRPr="00D94403">
        <w:rPr>
          <w:lang w:eastAsia="zh-CN"/>
        </w:rPr>
        <w:t xml:space="preserve">répète </w:t>
      </w:r>
      <w:r>
        <w:rPr>
          <w:lang w:eastAsia="zh-CN"/>
        </w:rPr>
        <w:t xml:space="preserve">le </w:t>
      </w:r>
      <w:r w:rsidRPr="00D94403">
        <w:rPr>
          <w:lang w:eastAsia="zh-CN"/>
        </w:rPr>
        <w:t xml:space="preserve">processus de </w:t>
      </w:r>
      <w:r>
        <w:rPr>
          <w:lang w:eastAsia="zh-CN"/>
        </w:rPr>
        <w:t xml:space="preserve">translittération </w:t>
      </w:r>
      <w:r w:rsidRPr="00D94403">
        <w:rPr>
          <w:lang w:eastAsia="zh-CN"/>
        </w:rPr>
        <w:t xml:space="preserve">avec les </w:t>
      </w:r>
      <w:r>
        <w:rPr>
          <w:lang w:eastAsia="zh-CN"/>
        </w:rPr>
        <w:t xml:space="preserve">données </w:t>
      </w:r>
      <w:r w:rsidRPr="00D94403">
        <w:rPr>
          <w:lang w:eastAsia="zh-CN"/>
        </w:rPr>
        <w:t xml:space="preserve">configurées dans l'étape 'Configuration de la translittération' décrite dans la section </w:t>
      </w:r>
      <w:r>
        <w:rPr>
          <w:lang w:eastAsia="zh-CN"/>
        </w:rPr>
        <w:fldChar w:fldCharType="begin"/>
      </w:r>
      <w:r>
        <w:rPr>
          <w:lang w:eastAsia="zh-CN"/>
        </w:rPr>
        <w:instrText xml:space="preserve"> REF _Ref443652226 \r \h </w:instrText>
      </w:r>
      <w:r>
        <w:rPr>
          <w:lang w:eastAsia="zh-CN"/>
        </w:rPr>
      </w:r>
      <w:r>
        <w:rPr>
          <w:lang w:eastAsia="zh-CN"/>
        </w:rPr>
        <w:fldChar w:fldCharType="separate"/>
      </w:r>
      <w:r>
        <w:rPr>
          <w:lang w:eastAsia="zh-CN"/>
        </w:rPr>
        <w:t xml:space="preserve">11.4.1.1</w:t>
      </w:r>
      <w:r>
        <w:rPr>
          <w:lang w:eastAsia="zh-CN"/>
        </w:rPr>
        <w:fldChar w:fldCharType="end"/>
      </w:r>
      <w:r>
        <w:rPr>
          <w:lang w:eastAsia="zh-CN"/>
        </w:rPr>
        <w:t xml:space="preserve">. </w:t>
      </w:r>
      <w:r>
        <w:rPr>
          <w:lang w:eastAsia="zh-CN"/>
        </w:rPr>
        <w:t xml:space="preserve">Cette fonction </w:t>
      </w:r>
      <w:r w:rsidRPr="00D94403">
        <w:rPr>
          <w:lang w:eastAsia="zh-CN"/>
        </w:rPr>
        <w:t xml:space="preserve">ne peut être utilisée que dans les modes 'Insérer' et 'Editer'.</w:t>
      </w:r>
    </w:p>
    <w:p>
      <w:pPr>
        <w:pStyle w:val="Heading4"/>
        <w:rPr>
          <w:lang w:eastAsia="zh-CN"/>
        </w:rPr>
      </w:pPr>
      <w:bookmarkStart w:name="_Toc157780909" w:id="262"/>
      <w:r w:rsidRPr="00D94403">
        <w:rPr>
          <w:lang w:eastAsia="zh-CN"/>
        </w:rPr>
        <w:t xml:space="preserve">Fichier 'standard_addNumCode.js'</w:t>
      </w:r>
      <w:bookmarkEnd w:id="262"/>
    </w:p>
    <w:p>
      <w:pPr>
        <w:rPr>
          <w:lang w:eastAsia="zh-CN"/>
        </w:rPr>
      </w:pPr>
      <w:r w:rsidRPr="00D94403">
        <w:rPr>
          <w:lang w:eastAsia="zh-CN"/>
        </w:rPr>
        <w:t xml:space="preserve">Dans le fichier 'standard_addNumCode.js', on </w:t>
      </w:r>
      <w:r w:rsidRPr="00D94403">
        <w:rPr>
          <w:lang w:eastAsia="zh-CN"/>
        </w:rPr>
        <w:t xml:space="preserve">trouve les </w:t>
      </w:r>
      <w:r>
        <w:rPr>
          <w:lang w:eastAsia="zh-CN"/>
        </w:rPr>
        <w:t xml:space="preserve">2 </w:t>
      </w:r>
      <w:r>
        <w:rPr>
          <w:lang w:eastAsia="zh-CN"/>
        </w:rPr>
        <w:t xml:space="preserve">fonctions </w:t>
      </w:r>
      <w:r w:rsidRPr="00D94403">
        <w:rPr>
          <w:lang w:eastAsia="zh-CN"/>
        </w:rPr>
        <w:t xml:space="preserve">suivantes </w:t>
      </w:r>
      <w:r>
        <w:rPr>
          <w:lang w:eastAsia="zh-CN"/>
        </w:rPr>
        <w:t xml:space="preserve">:</w:t>
      </w:r>
    </w:p>
    <w:p>
      <w:pPr>
        <w:pStyle w:val="ListParagraph"/>
        <w:numPr>
          <w:ilvl w:val="0"/>
          <w:numId w:val="48"/>
        </w:numPr>
        <w:rPr>
          <w:lang w:eastAsia="zh-CN"/>
        </w:rPr>
      </w:pPr>
      <w:r w:rsidRPr="00534753">
        <w:rPr>
          <w:lang w:eastAsia="zh-CN"/>
        </w:rPr>
        <w:t xml:space="preserve">addNumberLanguageCode</w:t>
      </w:r>
      <w:r w:rsidRPr="00534753">
        <w:rPr>
          <w:lang w:eastAsia="zh-CN"/>
        </w:rPr>
        <w:t xml:space="preserve">()</w:t>
      </w:r>
    </w:p>
    <w:p>
      <w:pPr>
        <w:pStyle w:val="ListParagraph"/>
        <w:numPr>
          <w:ilvl w:val="0"/>
          <w:numId w:val="49"/>
        </w:numPr>
        <w:rPr>
          <w:lang w:eastAsia="zh-CN"/>
        </w:rPr>
      </w:pPr>
      <w:r w:rsidRPr="00D94403">
        <w:rPr>
          <w:lang w:eastAsia="zh-CN"/>
        </w:rPr>
        <w:t xml:space="preserve">repeatAddNumberLanguagecode</w:t>
      </w:r>
      <w:r>
        <w:rPr>
          <w:lang w:eastAsia="zh-CN"/>
        </w:rPr>
        <w:t xml:space="preserve">()</w:t>
      </w:r>
    </w:p>
    <w:p>
      <w:pPr>
        <w:rPr>
          <w:lang w:eastAsia="zh-CN"/>
        </w:rPr>
      </w:pPr>
      <w:r w:rsidRPr="00534753">
        <w:rPr>
          <w:lang w:eastAsia="zh-CN"/>
        </w:rPr>
        <w:t xml:space="preserve">addNumberLanguageCode</w:t>
      </w:r>
      <w:r w:rsidRPr="00534753">
        <w:rPr>
          <w:lang w:eastAsia="zh-CN"/>
        </w:rPr>
        <w:t xml:space="preserve">() </w:t>
      </w:r>
      <w:r>
        <w:rPr>
          <w:lang w:eastAsia="zh-CN"/>
        </w:rPr>
        <w:t xml:space="preserve">ouvre une boîte de dialogue permettant à l'utilisateur de définir les données nécessaires à l'ajout d'un numéro et d'un code langue. Voir la section </w:t>
      </w:r>
      <w:r>
        <w:rPr>
          <w:lang w:eastAsia="zh-CN"/>
        </w:rPr>
        <w:fldChar w:fldCharType="begin"/>
      </w:r>
      <w:r>
        <w:rPr>
          <w:lang w:eastAsia="zh-CN"/>
        </w:rPr>
        <w:instrText xml:space="preserve"> REF _Ref228323343 \r \h </w:instrText>
      </w:r>
      <w:r>
        <w:rPr>
          <w:lang w:eastAsia="zh-CN"/>
        </w:rPr>
      </w:r>
      <w:r>
        <w:rPr>
          <w:lang w:eastAsia="zh-CN"/>
        </w:rPr>
        <w:fldChar w:fldCharType="separate"/>
      </w:r>
      <w:r>
        <w:rPr>
          <w:lang w:eastAsia="zh-CN"/>
        </w:rPr>
        <w:t xml:space="preserve">11.4.2.1</w:t>
      </w:r>
      <w:r>
        <w:rPr>
          <w:lang w:eastAsia="zh-CN"/>
        </w:rPr>
        <w:fldChar w:fldCharType="end"/>
      </w:r>
      <w:r>
        <w:rPr>
          <w:lang w:eastAsia="zh-CN"/>
        </w:rPr>
        <w:t xml:space="preserve"> pour plus d'informations sur la manière de configurer l'ajout d'un numéro et d'un code langue.</w:t>
      </w:r>
    </w:p>
    <w:p>
      <w:pPr>
        <w:rPr>
          <w:lang w:eastAsia="zh-CN"/>
        </w:rPr>
      </w:pPr>
      <w:r w:rsidRPr="00D94403">
        <w:rPr>
          <w:lang w:eastAsia="zh-CN"/>
        </w:rPr>
        <w:lastRenderedPageBreak/>
        <w:t xml:space="preserve">repeatAddNumberLanguagecode</w:t>
      </w:r>
      <w:r>
        <w:rPr>
          <w:lang w:eastAsia="zh-CN"/>
        </w:rPr>
        <w:t xml:space="preserve">() </w:t>
      </w:r>
      <w:r w:rsidRPr="00D94403">
        <w:rPr>
          <w:lang w:eastAsia="zh-CN"/>
        </w:rPr>
        <w:t xml:space="preserve">répète </w:t>
      </w:r>
      <w:r>
        <w:rPr>
          <w:lang w:eastAsia="zh-CN"/>
        </w:rPr>
        <w:t xml:space="preserve">le </w:t>
      </w:r>
      <w:r w:rsidRPr="00D94403">
        <w:rPr>
          <w:lang w:eastAsia="zh-CN"/>
        </w:rPr>
        <w:t xml:space="preserve">processus d'ajout du numéro et du code langue avec les données </w:t>
      </w:r>
      <w:r w:rsidRPr="00D94403">
        <w:rPr>
          <w:lang w:eastAsia="zh-CN"/>
        </w:rPr>
        <w:t xml:space="preserve">configurées à l'étape "Configuration de l'ajout du numéro et du code langue" décrite dans la </w:t>
      </w:r>
      <w:r>
        <w:rPr>
          <w:lang w:eastAsia="zh-CN"/>
        </w:rPr>
        <w:t xml:space="preserve">section </w:t>
      </w:r>
      <w:r>
        <w:rPr>
          <w:lang w:eastAsia="zh-CN"/>
        </w:rPr>
        <w:fldChar w:fldCharType="begin"/>
      </w:r>
      <w:r>
        <w:rPr>
          <w:lang w:eastAsia="zh-CN"/>
        </w:rPr>
        <w:instrText xml:space="preserve"> REF _Ref494978398 \r \h </w:instrText>
      </w:r>
      <w:r>
        <w:rPr>
          <w:lang w:eastAsia="zh-CN"/>
        </w:rPr>
      </w:r>
      <w:r>
        <w:rPr>
          <w:lang w:eastAsia="zh-CN"/>
        </w:rPr>
        <w:fldChar w:fldCharType="separate"/>
      </w:r>
      <w:r>
        <w:rPr>
          <w:lang w:eastAsia="zh-CN"/>
        </w:rPr>
        <w:fldChar w:fldCharType="begin"/>
      </w:r>
      <w:r>
        <w:rPr>
          <w:lang w:eastAsia="zh-CN"/>
        </w:rPr>
        <w:instrText xml:space="preserve"> REF _Ref228323343 \r \h </w:instrText>
      </w:r>
      <w:r>
        <w:rPr>
          <w:lang w:eastAsia="zh-CN"/>
        </w:rPr>
      </w:r>
      <w:r>
        <w:rPr>
          <w:lang w:eastAsia="zh-CN"/>
        </w:rPr>
        <w:fldChar w:fldCharType="separate"/>
      </w:r>
      <w:r>
        <w:rPr>
          <w:lang w:eastAsia="zh-CN"/>
        </w:rPr>
        <w:t xml:space="preserve">11.4.2.1</w:t>
      </w:r>
      <w:r>
        <w:rPr>
          <w:lang w:eastAsia="zh-CN"/>
        </w:rPr>
        <w:fldChar w:fldCharType="end"/>
      </w:r>
      <w:r>
        <w:rPr>
          <w:lang w:eastAsia="zh-CN"/>
        </w:rPr>
        <w:fldChar w:fldCharType="end"/>
      </w:r>
      <w:r>
        <w:rPr>
          <w:lang w:eastAsia="zh-CN"/>
        </w:rPr>
        <w:t xml:space="preserve">. </w:t>
      </w:r>
      <w:r w:rsidRPr="00D94403">
        <w:rPr>
          <w:lang w:eastAsia="zh-CN"/>
        </w:rPr>
        <w:t xml:space="preserve">Cette fonction ne peut être utilisée que dans les modes "Insérer" et "Editer".</w:t>
      </w:r>
    </w:p>
    <w:p>
      <w:pPr>
        <w:pStyle w:val="Heading4"/>
        <w:rPr>
          <w:lang w:eastAsia="zh-CN"/>
        </w:rPr>
      </w:pPr>
      <w:bookmarkStart w:name="_Toc157780910" w:id="263"/>
      <w:r w:rsidRPr="00D94403">
        <w:rPr>
          <w:lang w:eastAsia="zh-CN"/>
        </w:rPr>
        <w:t xml:space="preserve">Fichier '</w:t>
      </w:r>
      <w:r>
        <w:rPr>
          <w:lang w:eastAsia="zh-CN"/>
        </w:rPr>
        <w:t xml:space="preserve">standard_tableFunctions</w:t>
      </w:r>
      <w:r w:rsidRPr="00D94403">
        <w:rPr>
          <w:lang w:eastAsia="zh-CN"/>
        </w:rPr>
        <w:t xml:space="preserve">.js</w:t>
      </w:r>
      <w:bookmarkEnd w:id="263"/>
    </w:p>
    <w:p>
      <w:pPr>
        <w:rPr>
          <w:lang w:eastAsia="zh-CN"/>
        </w:rPr>
      </w:pPr>
      <w:r w:rsidRPr="00D94403">
        <w:rPr>
          <w:lang w:eastAsia="zh-CN"/>
        </w:rPr>
        <w:t xml:space="preserve">Le fichier "</w:t>
      </w:r>
      <w:r>
        <w:rPr>
          <w:lang w:eastAsia="zh-CN"/>
        </w:rPr>
        <w:t xml:space="preserve">standard_tableFunction</w:t>
      </w:r>
      <w:r w:rsidRPr="00D94403">
        <w:rPr>
          <w:lang w:eastAsia="zh-CN"/>
        </w:rPr>
        <w:t xml:space="preserve">.js" </w:t>
      </w:r>
      <w:r>
        <w:rPr>
          <w:lang w:eastAsia="zh-CN"/>
        </w:rPr>
        <w:t xml:space="preserve">contient un </w:t>
      </w:r>
      <w:r>
        <w:rPr>
          <w:lang w:eastAsia="zh-CN"/>
        </w:rPr>
        <w:t xml:space="preserve">certain nombre de </w:t>
      </w:r>
      <w:r>
        <w:rPr>
          <w:lang w:eastAsia="zh-CN"/>
        </w:rPr>
        <w:t xml:space="preserve">fonctions dont le nom commence par un double trait de soulignement "__". Elles ne sont donc pas présentes dans l'aperçu du panneau de gauche de la boîte de dialogue "Explorateur de scripts", c'est-à-dire que ces fonctions sont utilisées en interne pour la fonction de tableau décrite à la section </w:t>
      </w:r>
      <w:r>
        <w:rPr>
          <w:lang w:eastAsia="zh-CN"/>
        </w:rPr>
        <w:fldChar w:fldCharType="begin"/>
      </w:r>
      <w:r>
        <w:rPr>
          <w:lang w:eastAsia="zh-CN"/>
        </w:rPr>
        <w:instrText xml:space="preserve"> REF _Ref58010598 \r \h </w:instrText>
      </w:r>
      <w:r>
        <w:rPr>
          <w:lang w:eastAsia="zh-CN"/>
        </w:rPr>
      </w:r>
      <w:r>
        <w:rPr>
          <w:lang w:eastAsia="zh-CN"/>
        </w:rPr>
        <w:fldChar w:fldCharType="separate"/>
      </w:r>
      <w:r>
        <w:rPr>
          <w:lang w:eastAsia="zh-CN"/>
        </w:rPr>
        <w:t xml:space="preserve">11.3</w:t>
      </w:r>
      <w:r>
        <w:rPr>
          <w:lang w:eastAsia="zh-CN"/>
        </w:rPr>
        <w:fldChar w:fldCharType="end"/>
      </w:r>
      <w:r>
        <w:rPr>
          <w:lang w:eastAsia="zh-CN"/>
        </w:rPr>
        <w:t xml:space="preserve">. </w:t>
      </w:r>
    </w:p>
    <w:p>
      <w:pPr>
        <w:pStyle w:val="Heading4"/>
        <w:rPr>
          <w:lang w:eastAsia="zh-CN"/>
        </w:rPr>
      </w:pPr>
      <w:bookmarkStart w:name="_Toc157780911" w:id="264"/>
      <w:r w:rsidRPr="00D94403">
        <w:rPr>
          <w:lang w:eastAsia="zh-CN"/>
        </w:rPr>
        <w:t xml:space="preserve">Fichier '</w:t>
      </w:r>
      <w:r>
        <w:rPr>
          <w:lang w:eastAsia="zh-CN"/>
        </w:rPr>
        <w:t xml:space="preserve">standard_searchReplace</w:t>
      </w:r>
      <w:r w:rsidRPr="00D94403">
        <w:rPr>
          <w:lang w:eastAsia="zh-CN"/>
        </w:rPr>
        <w:t xml:space="preserve">.js'</w:t>
      </w:r>
      <w:bookmarkEnd w:id="264"/>
    </w:p>
    <w:p>
      <w:pPr>
        <w:rPr>
          <w:lang w:eastAsia="zh-CN"/>
        </w:rPr>
      </w:pPr>
      <w:r w:rsidRPr="00D94403">
        <w:rPr>
          <w:lang w:eastAsia="zh-CN"/>
        </w:rPr>
        <w:t xml:space="preserve">Dans le fichier '</w:t>
      </w:r>
      <w:r>
        <w:rPr>
          <w:lang w:eastAsia="zh-CN"/>
        </w:rPr>
        <w:t xml:space="preserve">standard_searchReplace</w:t>
      </w:r>
      <w:r w:rsidRPr="00D94403">
        <w:rPr>
          <w:lang w:eastAsia="zh-CN"/>
        </w:rPr>
        <w:t xml:space="preserve">.js', </w:t>
      </w:r>
      <w:r w:rsidRPr="00D94403">
        <w:rPr>
          <w:lang w:eastAsia="zh-CN"/>
        </w:rPr>
        <w:t xml:space="preserve">on trouve </w:t>
      </w:r>
      <w:r>
        <w:rPr>
          <w:lang w:eastAsia="zh-CN"/>
        </w:rPr>
        <w:t xml:space="preserve">les </w:t>
      </w:r>
      <w:r>
        <w:rPr>
          <w:lang w:eastAsia="zh-CN"/>
        </w:rPr>
        <w:t xml:space="preserve">4 </w:t>
      </w:r>
      <w:r>
        <w:rPr>
          <w:lang w:eastAsia="zh-CN"/>
        </w:rPr>
        <w:t xml:space="preserve">fonctions </w:t>
      </w:r>
      <w:r w:rsidRPr="00D94403">
        <w:rPr>
          <w:lang w:eastAsia="zh-CN"/>
        </w:rPr>
        <w:t xml:space="preserve">suivantes </w:t>
      </w:r>
      <w:r>
        <w:rPr>
          <w:lang w:eastAsia="zh-CN"/>
        </w:rPr>
        <w:t xml:space="preserve">: </w:t>
      </w:r>
    </w:p>
    <w:p>
      <w:pPr>
        <w:rPr>
          <w:lang w:eastAsia="zh-CN"/>
        </w:rPr>
      </w:pPr>
      <w:r w:rsidRPr="00D94403">
        <w:rPr>
          <w:lang w:eastAsia="zh-CN"/>
        </w:rPr>
        <w:t xml:space="preserve">-</w:t>
      </w:r>
      <w:r w:rsidRPr="00D94403">
        <w:rPr>
          <w:lang w:eastAsia="zh-CN"/>
        </w:rPr>
        <w:tab/>
      </w:r>
      <w:r>
        <w:rPr>
          <w:lang w:eastAsia="zh-CN"/>
        </w:rPr>
        <w:t xml:space="preserve">recherche()</w:t>
      </w:r>
      <w:r>
        <w:rPr>
          <w:lang w:eastAsia="zh-CN"/>
        </w:rPr>
        <w:br/>
      </w:r>
      <w:r w:rsidRPr="00D94403">
        <w:rPr>
          <w:lang w:eastAsia="zh-CN"/>
        </w:rPr>
        <w:t xml:space="preserve">-</w:t>
      </w:r>
      <w:r w:rsidRPr="00D94403">
        <w:rPr>
          <w:lang w:eastAsia="zh-CN"/>
        </w:rPr>
        <w:tab/>
      </w:r>
      <w:r>
        <w:rPr>
          <w:lang w:eastAsia="zh-CN"/>
        </w:rPr>
        <w:t xml:space="preserve">_find(o)</w:t>
      </w:r>
      <w:r>
        <w:rPr>
          <w:lang w:eastAsia="zh-CN"/>
        </w:rPr>
        <w:br/>
      </w:r>
      <w:r w:rsidRPr="00D94403">
        <w:rPr>
          <w:lang w:eastAsia="zh-CN"/>
        </w:rPr>
        <w:t xml:space="preserve">-</w:t>
      </w:r>
      <w:r w:rsidRPr="00D94403">
        <w:rPr>
          <w:lang w:eastAsia="zh-CN"/>
        </w:rPr>
        <w:tab/>
      </w:r>
      <w:r>
        <w:rPr>
          <w:lang w:eastAsia="zh-CN"/>
        </w:rPr>
        <w:t xml:space="preserve">searchReplace</w:t>
      </w:r>
      <w:r>
        <w:rPr>
          <w:lang w:eastAsia="zh-CN"/>
        </w:rPr>
        <w:t xml:space="preserve">()</w:t>
      </w:r>
      <w:r>
        <w:rPr>
          <w:lang w:eastAsia="zh-CN"/>
        </w:rPr>
        <w:br/>
      </w:r>
      <w:r w:rsidRPr="00D94403">
        <w:rPr>
          <w:lang w:eastAsia="zh-CN"/>
        </w:rPr>
        <w:t xml:space="preserve">-</w:t>
      </w:r>
      <w:r w:rsidRPr="00D94403">
        <w:rPr>
          <w:lang w:eastAsia="zh-CN"/>
        </w:rPr>
        <w:tab/>
      </w:r>
      <w:r w:rsidRPr="00046B6E">
        <w:rPr>
          <w:lang w:eastAsia="zh-CN"/>
        </w:rPr>
        <w:t xml:space="preserve">_findReplace</w:t>
      </w:r>
      <w:r w:rsidRPr="00046B6E">
        <w:rPr>
          <w:lang w:eastAsia="zh-CN"/>
        </w:rPr>
        <w:t xml:space="preserve">(o)</w:t>
      </w:r>
    </w:p>
    <w:p>
      <w:pPr>
        <w:rPr>
          <w:lang w:eastAsia="zh-CN"/>
        </w:rPr>
      </w:pPr>
      <w:r>
        <w:rPr>
          <w:lang w:eastAsia="zh-CN"/>
        </w:rPr>
        <w:t xml:space="preserve">La fonction "search()" ouvre la boîte de dialogue "Recherche" dans laquelle l'utilisateur peut effectuer une recherche de textes dans l'éditeur de titres, tandis que la </w:t>
      </w:r>
      <w:r>
        <w:rPr>
          <w:lang w:eastAsia="zh-CN"/>
        </w:rPr>
        <w:t xml:space="preserve">fonction </w:t>
      </w:r>
      <w:r>
        <w:rPr>
          <w:lang w:eastAsia="zh-CN"/>
        </w:rPr>
        <w:t xml:space="preserve">"</w:t>
      </w:r>
      <w:r>
        <w:rPr>
          <w:lang w:eastAsia="zh-CN"/>
        </w:rPr>
        <w:t xml:space="preserve">searchReplace</w:t>
      </w:r>
      <w:r>
        <w:rPr>
          <w:lang w:eastAsia="zh-CN"/>
        </w:rPr>
        <w:t xml:space="preserve">()" ouvre la boîte de dialogue "Recherche et remplacement" dans laquelle l'utilisateur peut effectuer une recherche et un remplacement de textes dans l'éditeur de titres.</w:t>
      </w:r>
    </w:p>
    <w:p>
      <w:pPr>
        <w:rPr>
          <w:lang w:eastAsia="zh-CN"/>
        </w:rPr>
      </w:pPr>
      <w:r>
        <w:rPr>
          <w:lang w:eastAsia="zh-CN"/>
        </w:rPr>
        <w:t xml:space="preserve">Les fonctions '_find(o)' et '</w:t>
      </w:r>
      <w:r w:rsidRPr="00046B6E">
        <w:rPr>
          <w:lang w:eastAsia="zh-CN"/>
        </w:rPr>
        <w:t xml:space="preserve">_findReplace</w:t>
      </w:r>
      <w:r w:rsidRPr="00046B6E">
        <w:rPr>
          <w:lang w:eastAsia="zh-CN"/>
        </w:rPr>
        <w:t xml:space="preserve">(o)</w:t>
      </w:r>
      <w:r>
        <w:rPr>
          <w:lang w:eastAsia="zh-CN"/>
        </w:rPr>
        <w:t xml:space="preserve">' ne sont pas présentes dans l'aperçu du panneau de gauche de la boîte de dialogue 'Explorateur de scripts' (en raison de leurs noms commençant par </w:t>
      </w:r>
      <w:r>
        <w:rPr>
          <w:lang w:eastAsia="zh-CN"/>
        </w:rPr>
        <w:t xml:space="preserve">un </w:t>
      </w:r>
      <w:r>
        <w:rPr>
          <w:lang w:eastAsia="zh-CN"/>
        </w:rPr>
        <w:t xml:space="preserve">trait de soulignement), c'est-à-dire qu'elles sont utilisées en interne pour la fonction 'search()' et la </w:t>
      </w:r>
      <w:r>
        <w:rPr>
          <w:lang w:eastAsia="zh-CN"/>
        </w:rPr>
        <w:t xml:space="preserve">fonction </w:t>
      </w:r>
      <w:r>
        <w:rPr>
          <w:lang w:eastAsia="zh-CN"/>
        </w:rPr>
        <w:t xml:space="preserve">'</w:t>
      </w:r>
      <w:r>
        <w:rPr>
          <w:lang w:eastAsia="zh-CN"/>
        </w:rPr>
        <w:t xml:space="preserve">searchReplace</w:t>
      </w:r>
      <w:r>
        <w:rPr>
          <w:lang w:eastAsia="zh-CN"/>
        </w:rPr>
        <w:t xml:space="preserve">()', respectivement.</w:t>
      </w:r>
    </w:p>
    <w:p>
      <w:pPr>
        <w:pStyle w:val="Heading4"/>
        <w:rPr>
          <w:lang w:eastAsia="zh-CN"/>
        </w:rPr>
      </w:pPr>
      <w:bookmarkStart w:name="_Toc157780912" w:id="265"/>
      <w:r>
        <w:rPr>
          <w:lang w:eastAsia="zh-CN"/>
        </w:rPr>
        <w:t xml:space="preserve">Fichier '</w:t>
      </w:r>
      <w:r w:rsidRPr="006A22EC">
        <w:rPr>
          <w:lang w:eastAsia="zh-CN"/>
        </w:rPr>
        <w:t xml:space="preserve">standard_gotoLine.js</w:t>
      </w:r>
      <w:r>
        <w:rPr>
          <w:lang w:eastAsia="zh-CN"/>
        </w:rPr>
        <w:t xml:space="preserve">'</w:t>
      </w:r>
      <w:bookmarkEnd w:id="265"/>
    </w:p>
    <w:p>
      <w:pPr>
        <w:rPr>
          <w:lang w:eastAsia="zh-CN"/>
        </w:rPr>
      </w:pPr>
      <w:r w:rsidRPr="00D94403">
        <w:rPr>
          <w:lang w:eastAsia="zh-CN"/>
        </w:rPr>
        <w:t xml:space="preserve">Dans le fichier '</w:t>
      </w:r>
      <w:r>
        <w:rPr>
          <w:lang w:eastAsia="zh-CN"/>
        </w:rPr>
        <w:t xml:space="preserve">standard_gotoLine</w:t>
      </w:r>
      <w:r w:rsidRPr="00D94403">
        <w:rPr>
          <w:lang w:eastAsia="zh-CN"/>
        </w:rPr>
        <w:t xml:space="preserve">.js', on </w:t>
      </w:r>
      <w:r w:rsidRPr="00D94403">
        <w:rPr>
          <w:lang w:eastAsia="zh-CN"/>
        </w:rPr>
        <w:t xml:space="preserve">trouve les </w:t>
      </w:r>
      <w:r>
        <w:rPr>
          <w:lang w:eastAsia="zh-CN"/>
        </w:rPr>
        <w:t xml:space="preserve">2 </w:t>
      </w:r>
      <w:r>
        <w:rPr>
          <w:lang w:eastAsia="zh-CN"/>
        </w:rPr>
        <w:t xml:space="preserve">fonctions </w:t>
      </w:r>
      <w:r w:rsidRPr="00D94403">
        <w:rPr>
          <w:lang w:eastAsia="zh-CN"/>
        </w:rPr>
        <w:t xml:space="preserve">suivantes </w:t>
      </w:r>
      <w:r>
        <w:rPr>
          <w:lang w:eastAsia="zh-CN"/>
        </w:rPr>
        <w:t xml:space="preserve">:</w:t>
      </w:r>
    </w:p>
    <w:p>
      <w:pPr>
        <w:pStyle w:val="ListParagraph"/>
        <w:numPr>
          <w:ilvl w:val="0"/>
          <w:numId w:val="48"/>
        </w:numPr>
        <w:rPr>
          <w:lang w:eastAsia="zh-CN"/>
        </w:rPr>
      </w:pPr>
      <w:r w:rsidRPr="00942520">
        <w:rPr>
          <w:lang w:eastAsia="zh-CN"/>
        </w:rPr>
        <w:t xml:space="preserve">__showGotoLineDialog</w:t>
      </w:r>
      <w:r w:rsidRPr="00534753">
        <w:rPr>
          <w:lang w:eastAsia="zh-CN"/>
        </w:rPr>
        <w:t xml:space="preserve">()</w:t>
      </w:r>
    </w:p>
    <w:p>
      <w:pPr>
        <w:pStyle w:val="ListParagraph"/>
        <w:numPr>
          <w:ilvl w:val="0"/>
          <w:numId w:val="49"/>
        </w:numPr>
        <w:rPr>
          <w:lang w:eastAsia="zh-CN"/>
        </w:rPr>
      </w:pPr>
      <w:r w:rsidRPr="00942520">
        <w:rPr>
          <w:lang w:eastAsia="zh-CN"/>
        </w:rPr>
        <w:t xml:space="preserve">__gotoLine</w:t>
      </w:r>
      <w:r w:rsidRPr="00942520">
        <w:rPr>
          <w:lang w:eastAsia="zh-CN"/>
        </w:rPr>
        <w:t xml:space="preserve">(o)</w:t>
      </w:r>
    </w:p>
    <w:p>
      <w:pPr>
        <w:rPr>
          <w:lang w:eastAsia="zh-CN"/>
        </w:rPr>
      </w:pPr>
      <w:r>
        <w:rPr>
          <w:lang w:eastAsia="zh-CN"/>
        </w:rPr>
        <w:t xml:space="preserve">Les noms de ces deux fonctions commencent par un double trait de soulignement "__". Par conséquent, elles ne sont pas présentes dans l'aperçu du panneau de gauche de la boîte de dialogue "Explorateur de scripts", c'est-à-dire que ces fonctions sont utilisées en interne pour la fonction "Aller à la ligne" lorsque l'on appuie sur le menu principal "Édition | Aller à la ligne" ou que l'on clique sur l'élément "Aller à la ligne" du menu contextuel dans l'éditeur de titre.</w:t>
      </w:r>
    </w:p>
    <w:p>
      <w:pPr>
        <w:pStyle w:val="Heading4"/>
        <w:rPr>
          <w:lang w:eastAsia="zh-CN"/>
        </w:rPr>
      </w:pPr>
      <w:bookmarkStart w:name="_Toc157780913" w:id="266"/>
      <w:r w:rsidRPr="00D94403">
        <w:rPr>
          <w:lang w:eastAsia="zh-CN"/>
        </w:rPr>
        <w:t xml:space="preserve">Fichier '</w:t>
      </w:r>
      <w:r>
        <w:rPr>
          <w:lang w:eastAsia="zh-CN"/>
        </w:rPr>
        <w:t xml:space="preserve">standard_LBS</w:t>
      </w:r>
      <w:r w:rsidRPr="00D94403">
        <w:rPr>
          <w:lang w:eastAsia="zh-CN"/>
        </w:rPr>
        <w:t xml:space="preserve">.js'</w:t>
      </w:r>
      <w:bookmarkEnd w:id="266"/>
    </w:p>
    <w:p>
      <w:pPr>
        <w:rPr>
          <w:lang w:eastAsia="zh-CN"/>
        </w:rPr>
      </w:pPr>
      <w:r w:rsidRPr="00D94403">
        <w:rPr>
          <w:lang w:eastAsia="zh-CN"/>
        </w:rPr>
        <w:t xml:space="preserve">Dans le fichier "</w:t>
      </w:r>
      <w:r>
        <w:rPr>
          <w:lang w:eastAsia="zh-CN"/>
        </w:rPr>
        <w:t xml:space="preserve">standard_LBS</w:t>
      </w:r>
      <w:r w:rsidRPr="00D94403">
        <w:rPr>
          <w:lang w:eastAsia="zh-CN"/>
        </w:rPr>
        <w:t xml:space="preserve">.js", on trouve </w:t>
      </w:r>
      <w:r>
        <w:rPr>
          <w:lang w:eastAsia="zh-CN"/>
        </w:rPr>
        <w:t xml:space="preserve">la </w:t>
      </w:r>
      <w:r w:rsidRPr="00D94403">
        <w:rPr>
          <w:lang w:eastAsia="zh-CN"/>
        </w:rPr>
        <w:t xml:space="preserve">fonction suivante, qui </w:t>
      </w:r>
      <w:r>
        <w:rPr>
          <w:lang w:eastAsia="zh-CN"/>
        </w:rPr>
        <w:t xml:space="preserve">est utilisée pour envoyer l'EPN à la LBS lorsque WinIBW4 fonctionne avec la LBS décrite dans la section </w:t>
      </w:r>
      <w:r>
        <w:rPr>
          <w:lang w:eastAsia="zh-CN"/>
        </w:rPr>
        <w:fldChar w:fldCharType="begin"/>
      </w:r>
      <w:r>
        <w:rPr>
          <w:lang w:eastAsia="zh-CN"/>
        </w:rPr>
        <w:instrText xml:space="preserve"> REF _Ref494994952 \r \h </w:instrText>
      </w:r>
      <w:r>
        <w:rPr>
          <w:lang w:eastAsia="zh-CN"/>
        </w:rPr>
      </w:r>
      <w:r>
        <w:rPr>
          <w:lang w:eastAsia="zh-CN"/>
        </w:rPr>
        <w:fldChar w:fldCharType="separate"/>
      </w:r>
      <w:r>
        <w:rPr>
          <w:lang w:eastAsia="zh-CN"/>
        </w:rPr>
        <w:t xml:space="preserve">11.9</w:t>
      </w:r>
      <w:r>
        <w:rPr>
          <w:lang w:eastAsia="zh-CN"/>
        </w:rPr>
        <w:fldChar w:fldCharType="end"/>
      </w:r>
      <w:r>
        <w:rPr>
          <w:lang w:eastAsia="zh-CN"/>
        </w:rPr>
        <w:t xml:space="preserve">:</w:t>
      </w:r>
    </w:p>
    <w:p>
      <w:pPr>
        <w:rPr>
          <w:lang w:eastAsia="zh-CN"/>
        </w:rPr>
      </w:pPr>
      <w:r w:rsidRPr="00D94403">
        <w:rPr>
          <w:lang w:eastAsia="zh-CN"/>
        </w:rPr>
        <w:t xml:space="preserve">-</w:t>
      </w:r>
      <w:r w:rsidRPr="00D94403">
        <w:rPr>
          <w:lang w:eastAsia="zh-CN"/>
        </w:rPr>
        <w:tab/>
      </w:r>
      <w:r>
        <w:rPr>
          <w:lang w:eastAsia="zh-CN"/>
        </w:rPr>
        <w:t xml:space="preserve">EnvoyerEPNTàLBS</w:t>
      </w:r>
      <w:r>
        <w:rPr>
          <w:lang w:eastAsia="zh-CN"/>
        </w:rPr>
        <w:t xml:space="preserve">()</w:t>
      </w:r>
    </w:p>
    <w:p w:rsidR="005C7E4D" w:rsidP="005C7E4D" w:rsidRDefault="005C7E4D" w14:paraId="2CB2E2E8" w14:textId="77777777">
      <w:pPr>
        <w:rPr>
          <w:lang w:eastAsia="zh-CN"/>
        </w:rPr>
      </w:pPr>
    </w:p>
    <w:p>
      <w:pPr>
        <w:pStyle w:val="Heading3"/>
        <w:rPr>
          <w:lang w:eastAsia="zh-CN"/>
        </w:rPr>
      </w:pPr>
      <w:bookmarkStart w:name="_Ref58018682" w:id="267"/>
      <w:bookmarkStart w:name="_Toc157780914" w:id="268"/>
      <w:r>
        <w:rPr>
          <w:rFonts w:hint="eastAsia"/>
          <w:lang w:eastAsia="zh-CN"/>
        </w:rPr>
        <w:lastRenderedPageBreak/>
        <w:t xml:space="preserve">Scénarios spécifiques au site</w:t>
      </w:r>
      <w:bookmarkEnd w:id="267"/>
      <w:bookmarkEnd w:id="268"/>
    </w:p>
    <w:p>
      <w:r>
        <w:t xml:space="preserve">Dans de nombreux cas, une organisation, une bibliothèque ou même un département d'une organisation possède ses propres scripts qui sont partagés par l'ensemble de l'organisation, de la bibliothèque ou du département. Pour que ces scripts partagés puissent être utilisés, il convient de procéder comme suit :</w:t>
      </w:r>
    </w:p>
    <w:p>
      <w:pPr>
        <w:pStyle w:val="ListParagraph"/>
        <w:numPr>
          <w:ilvl w:val="0"/>
          <w:numId w:val="39"/>
        </w:numPr>
        <w:rPr>
          <w:lang w:eastAsia="zh-CN"/>
        </w:rPr>
      </w:pPr>
      <w:r>
        <w:t xml:space="preserve">Les scripts partagés doivent résider dans un emplacement sur un serveur de cette organisation. </w:t>
      </w:r>
    </w:p>
    <w:p>
      <w:pPr>
        <w:pStyle w:val="ListParagraph"/>
        <w:numPr>
          <w:ilvl w:val="0"/>
          <w:numId w:val="39"/>
        </w:numPr>
        <w:rPr>
          <w:lang w:eastAsia="zh-CN"/>
        </w:rPr>
      </w:pPr>
      <w:r>
        <w:t xml:space="preserve">Au même endroit, un fichier </w:t>
      </w:r>
      <w:r>
        <w:t xml:space="preserve">nommé </w:t>
      </w:r>
      <w:r>
        <w:t xml:space="preserve">"ScriptFileList.txt" doit être créé avec tous les fichiers de script partagés comme contenu.</w:t>
      </w:r>
    </w:p>
    <w:p>
      <w:pPr>
        <w:pStyle w:val="ListParagraph"/>
        <w:numPr>
          <w:ilvl w:val="0"/>
          <w:numId w:val="39"/>
        </w:numPr>
        <w:rPr>
          <w:lang w:eastAsia="zh-CN"/>
        </w:rPr>
      </w:pPr>
      <w:r>
        <w:t xml:space="preserve">Lors de l'établissement d'une configuration WinIBW4 spécifique à un site, une nouvelle </w:t>
      </w:r>
      <w:r>
        <w:t xml:space="preserve">préférence </w:t>
      </w:r>
      <w:r>
        <w:t xml:space="preserve">"</w:t>
      </w:r>
      <w:r w:rsidRPr="00A571C9">
        <w:t xml:space="preserve">prefs.scriptLocations</w:t>
      </w:r>
      <w:r>
        <w:t xml:space="preserve">" (</w:t>
      </w:r>
      <w:r w:rsidRPr="00D57FA7">
        <w:rPr>
          <w:b/>
          <w:bCs/>
        </w:rPr>
        <w:t xml:space="preserve">Note </w:t>
      </w:r>
      <w:r>
        <w:t xml:space="preserve">: cette préférence peut être répétée) doit être ajoutée et sa valeur doit être fixée à l'emplacement où résident les scripts partagés. </w:t>
      </w:r>
    </w:p>
    <w:p>
      <w:pPr>
        <w:rPr>
          <w:lang w:eastAsia="zh-CN"/>
        </w:rPr>
      </w:pPr>
      <w:r>
        <w:rPr>
          <w:rFonts w:hint="eastAsia"/>
          <w:lang w:eastAsia="zh-CN"/>
        </w:rPr>
        <w:t xml:space="preserve">Chaque fois que WinIBW4 démarre, ces scripts partagés sont chargés dans WinIBW4.</w:t>
      </w:r>
      <w:r>
        <w:rPr>
          <w:lang w:eastAsia="zh-CN"/>
        </w:rPr>
        <w:t xml:space="preserve"> La boîte de dialogue " Script explorer " décrite dans la section </w:t>
      </w:r>
      <w:r>
        <w:rPr>
          <w:lang w:eastAsia="zh-CN"/>
        </w:rPr>
        <w:fldChar w:fldCharType="begin"/>
      </w:r>
      <w:r>
        <w:rPr>
          <w:lang w:eastAsia="zh-CN"/>
        </w:rPr>
        <w:instrText xml:space="preserve"> REF _Ref495307195 \r \h </w:instrText>
      </w:r>
      <w:r>
        <w:rPr>
          <w:lang w:eastAsia="zh-CN"/>
        </w:rPr>
      </w:r>
      <w:r>
        <w:rPr>
          <w:lang w:eastAsia="zh-CN"/>
        </w:rPr>
        <w:fldChar w:fldCharType="separate"/>
      </w:r>
      <w:r>
        <w:rPr>
          <w:cs/>
          <w:lang w:eastAsia="zh-CN"/>
        </w:rPr>
        <w:t xml:space="preserve">‎</w:t>
      </w:r>
      <w:r>
        <w:rPr>
          <w:lang w:eastAsia="zh-CN"/>
        </w:rPr>
        <w:t xml:space="preserve">9</w:t>
      </w:r>
      <w:r>
        <w:rPr>
          <w:lang w:eastAsia="zh-CN"/>
        </w:rPr>
        <w:fldChar w:fldCharType="end"/>
      </w:r>
      <w:r>
        <w:rPr>
          <w:lang w:eastAsia="zh-CN"/>
        </w:rPr>
        <w:t xml:space="preserve">un utilisateur peut utiliser les </w:t>
      </w:r>
      <w:r>
        <w:rPr>
          <w:rFonts w:hint="eastAsia"/>
          <w:lang w:eastAsia="zh-CN"/>
        </w:rPr>
        <w:t xml:space="preserve">scripts partagés</w:t>
      </w:r>
      <w:r>
        <w:rPr>
          <w:lang w:eastAsia="zh-CN"/>
        </w:rPr>
        <w:t xml:space="preserve">. </w:t>
      </w:r>
    </w:p>
    <w:p>
      <w:pPr>
        <w:pStyle w:val="Heading4"/>
        <w:rPr>
          <w:lang w:eastAsia="zh-CN"/>
        </w:rPr>
      </w:pPr>
      <w:bookmarkStart w:name="_Ref495314427" w:id="269"/>
      <w:bookmarkStart w:name="_Toc157780915" w:id="270"/>
      <w:r>
        <w:rPr>
          <w:lang w:eastAsia="zh-CN"/>
        </w:rPr>
        <w:t xml:space="preserve">Barre d'outils par défaut (</w:t>
      </w:r>
      <w:r>
        <w:rPr>
          <w:lang w:eastAsia="zh-CN"/>
        </w:rPr>
        <w:t xml:space="preserve">barre d'outils </w:t>
      </w:r>
      <w:r>
        <w:rPr>
          <w:rFonts w:hint="eastAsia"/>
          <w:lang w:eastAsia="zh-CN"/>
        </w:rPr>
        <w:t xml:space="preserve">spécifique au site)</w:t>
      </w:r>
      <w:bookmarkEnd w:id="269"/>
      <w:bookmarkEnd w:id="270"/>
    </w:p>
    <w:p>
      <w:r>
        <w:t xml:space="preserve">La personne qui s'occupe des scripts partagés peut également créer une liste de boutons associée à ces scripts partagés selon la méthode décrite dans la section </w:t>
      </w:r>
      <w:r>
        <w:fldChar w:fldCharType="begin"/>
      </w:r>
      <w:r>
        <w:instrText xml:space="preserve"> REF _Ref495007885 \r \h </w:instrText>
      </w:r>
      <w:r>
        <w:fldChar w:fldCharType="separate"/>
      </w:r>
      <w:r>
        <w:t xml:space="preserve">9.2.4.1</w:t>
      </w:r>
      <w:r>
        <w:fldChar w:fldCharType="end"/>
      </w:r>
      <w:r>
        <w:t xml:space="preserve">. </w:t>
      </w:r>
      <w:r>
        <w:t xml:space="preserve">Lorsqu'une liste de boutons associée à ces fonctions de script partagées est prête, le </w:t>
      </w:r>
      <w:r>
        <w:t xml:space="preserve">fichier </w:t>
      </w:r>
      <w:r>
        <w:t xml:space="preserve">'</w:t>
      </w:r>
      <w:r w:rsidRPr="009718BD">
        <w:t xml:space="preserve">user_ScriptButtons.txt</w:t>
      </w:r>
      <w:r>
        <w:t xml:space="preserve">' </w:t>
      </w:r>
      <w:r>
        <w:t xml:space="preserve">(qui contient les informations sur les boutons générés) se trouve dans le répertoire '</w:t>
      </w:r>
      <w:r>
        <w:t xml:space="preserve">\Prefs</w:t>
      </w:r>
      <w:r>
        <w:t xml:space="preserve">' de l'emplacement du profil utilisateur de cette personne, où l'emplacement du profil utilisateur = </w:t>
      </w:r>
      <w:r w:rsidR="0030397B">
        <w:rPr>
          <w:lang w:eastAsia="zh-CN"/>
        </w:rPr>
        <w:t xml:space="preserve">'</w:t>
      </w:r>
      <w:r w:rsidR="003065FB">
        <w:t xml:space="preserve">%APPDATA%\OCLC\WinIBW4</w:t>
      </w:r>
      <w:r>
        <w:t xml:space="preserve">'. </w:t>
      </w:r>
    </w:p>
    <w:p>
      <w:r>
        <w:t xml:space="preserve">Pour que ces boutons puissent être partagés, il faut procéder comme suit :</w:t>
      </w:r>
    </w:p>
    <w:p>
      <w:pPr>
        <w:pStyle w:val="ListParagraph"/>
        <w:numPr>
          <w:ilvl w:val="0"/>
          <w:numId w:val="40"/>
        </w:numPr>
        <w:rPr>
          <w:lang w:eastAsia="zh-CN"/>
        </w:rPr>
      </w:pPr>
      <w:r>
        <w:t xml:space="preserve">le </w:t>
      </w:r>
      <w:r>
        <w:t xml:space="preserve">fichier </w:t>
      </w:r>
      <w:r>
        <w:t xml:space="preserve">'</w:t>
      </w:r>
      <w:r w:rsidRPr="009718BD">
        <w:t xml:space="preserve">user_ScriptButtons.txt</w:t>
      </w:r>
      <w:r>
        <w:t xml:space="preserve">' </w:t>
      </w:r>
      <w:r>
        <w:t xml:space="preserve">doit être placé dans un emplacement sur un serveur de cette organisation ; </w:t>
      </w:r>
      <w:r>
        <w:br/>
        <w:t xml:space="preserve">(</w:t>
      </w:r>
      <w:r w:rsidRPr="00B522A8">
        <w:rPr>
          <w:b/>
          <w:bCs/>
        </w:rPr>
        <w:t xml:space="preserve">Note </w:t>
      </w:r>
      <w:r>
        <w:t xml:space="preserve">: une fois le fichier placé sur un serveur, le nom du fichier peut être modifié selon les besoins, par exemple 'defaultScriptButton_Organization1.txt' ou 'defaultScriptButton_Organization2.txt', etc.)</w:t>
      </w:r>
    </w:p>
    <w:p>
      <w:pPr>
        <w:pStyle w:val="ListParagraph"/>
        <w:numPr>
          <w:ilvl w:val="0"/>
          <w:numId w:val="40"/>
        </w:numPr>
      </w:pPr>
      <w:r>
        <w:t xml:space="preserve">Lors de la création d'une configuration WinIBW4 spécifique à un site, la </w:t>
      </w:r>
      <w:r>
        <w:t xml:space="preserve">préférence </w:t>
      </w:r>
      <w:r>
        <w:t xml:space="preserve">"</w:t>
      </w:r>
      <w:r w:rsidRPr="003F06DC">
        <w:t xml:space="preserve">prefs.defaultScriptButtonsInfoUrl</w:t>
      </w:r>
      <w:r>
        <w:t xml:space="preserve">" doit être ajoutée et sa valeur doit être fixée à l'emplacement où le fichier contenant les informations sur les boutons de script partagés ("</w:t>
      </w:r>
      <w:r w:rsidRPr="009718BD">
        <w:t xml:space="preserve">user_ScriptButtons.txt</w:t>
      </w:r>
      <w:r>
        <w:t xml:space="preserve">" ou un autre nom) est placé sur le serveur, par exemple :</w:t>
      </w:r>
      <w:r>
        <w:br/>
      </w:r>
      <w:r w:rsidRPr="00D57FA7">
        <w:rPr>
          <w:i/>
          <w:iCs/>
        </w:rPr>
        <w:t xml:space="preserve">prefs.defaultScriptButtonsInfoUrl </w:t>
      </w:r>
      <w:r w:rsidRPr="00D57FA7">
        <w:rPr>
          <w:i/>
          <w:iCs/>
        </w:rPr>
        <w:t xml:space="preserve">= </w:t>
      </w:r>
      <w:r w:rsidRPr="002D0E6F">
        <w:t xml:space="preserve">http://cbs.pica.nl:8080/winibw/Standard-Scripts/Standard-Scripts-Dutch/defaultScriptButton_CBS.txt</w:t>
      </w:r>
      <w:r w:rsidRPr="00D57FA7">
        <w:rPr>
          <w:i/>
          <w:iCs/>
        </w:rPr>
        <w:br/>
      </w:r>
      <w:r>
        <w:br/>
        <w:t xml:space="preserve"> avec le contenu du </w:t>
      </w:r>
      <w:r>
        <w:t xml:space="preserve">fichier </w:t>
      </w:r>
      <w:r>
        <w:br/>
        <w:t xml:space="preserve">'</w:t>
      </w:r>
      <w:r w:rsidRPr="007B78AE">
        <w:t xml:space="preserve">defaultScriptButton_CBS.txt</w:t>
      </w:r>
      <w:r>
        <w:t xml:space="preserve">' comme suit :</w:t>
      </w:r>
      <w:r>
        <w:br/>
      </w:r>
      <w:r>
        <w:br/>
      </w:r>
      <w:r>
        <w:rPr>
          <w:noProof/>
        </w:rPr>
        <w:drawing>
          <wp:inline distT="0" distB="0" distL="0" distR="0" wp14:anchorId="08D3E06F" wp14:editId="4355B20E">
            <wp:extent cx="5940425" cy="960755"/>
            <wp:effectExtent l="0" t="0" r="317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960755"/>
                    </a:xfrm>
                    <a:prstGeom prst="rect">
                      <a:avLst/>
                    </a:prstGeom>
                  </pic:spPr>
                </pic:pic>
              </a:graphicData>
            </a:graphic>
          </wp:inline>
        </w:drawing>
      </w:r>
    </w:p>
    <w:p w:rsidR="005C7E4D" w:rsidP="005C7E4D" w:rsidRDefault="005C7E4D" w14:paraId="5085B723" w14:textId="77777777">
      <w:pPr>
        <w:ind w:start="576"/>
      </w:pPr>
    </w:p>
    <w:p>
      <w:r>
        <w:t xml:space="preserve">Chaque fois que WinIBW4 démarre, les scripts partagés sont chargés dans WinIBW4 et les boutons de texte associés aux fonctions des scripts partagés (appelés barre d'outils par défaut dans ce document) sont </w:t>
      </w:r>
      <w:r>
        <w:lastRenderedPageBreak/>
        <w:t xml:space="preserve">présents dans la barre d'outils standard de WinIBW4 et activés à partir de la page "Login", voir les 5 premiers boutons de la barre d'outils standard de WinIBW4 comme suit : </w:t>
      </w:r>
    </w:p>
    <w:p w:rsidR="005C7E4D" w:rsidP="005C7E4D" w:rsidRDefault="005C7E4D" w14:paraId="1C87474D" w14:textId="77777777">
      <w:r>
        <w:br/>
      </w:r>
    </w:p>
    <w:p>
      <w:r>
        <w:rPr>
          <w:noProof/>
        </w:rPr>
        <w:drawing>
          <wp:inline distT="0" distB="0" distL="0" distR="0" wp14:anchorId="499C919C" wp14:editId="168AF54D">
            <wp:extent cx="5940425" cy="3451860"/>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451860"/>
                    </a:xfrm>
                    <a:prstGeom prst="rect">
                      <a:avLst/>
                    </a:prstGeom>
                  </pic:spPr>
                </pic:pic>
              </a:graphicData>
            </a:graphic>
          </wp:inline>
        </w:drawing>
      </w:r>
      <w:r>
        <w:t xml:space="preserve"> Un utilisateur peut exécuter une fonction de script partagée en appuyant sur le bouton de texte qui lui est associé.</w:t>
      </w:r>
      <w:r>
        <w:br/>
      </w:r>
    </w:p>
    <w:p>
      <w:r>
        <w:t xml:space="preserve">Si, dans un avenir (proche), le contenu du fichier contenant l'information sur les boutons de scripts partagés est mis à jour afin d</w:t>
      </w:r>
      <w:r>
        <w:t xml:space="preserve">'être </w:t>
      </w:r>
      <w:r>
        <w:t xml:space="preserve">associé à de </w:t>
      </w:r>
      <w:r>
        <w:t xml:space="preserve">nouveaux </w:t>
      </w:r>
      <w:r>
        <w:t xml:space="preserve">scripts développés ou à des scripts existants mis à jour, l'utilisateur peut les utiliser après un nouveau démarrage de WinIBW4. </w:t>
      </w:r>
      <w:r>
        <w:t xml:space="preserve">(</w:t>
      </w:r>
      <w:r w:rsidRPr="003D7B13">
        <w:rPr>
          <w:b/>
          <w:bCs/>
        </w:rPr>
        <w:t xml:space="preserve">Remarque </w:t>
      </w:r>
      <w:r>
        <w:t xml:space="preserve">: si les nouveaux scripts développés résident dans un emplacement qui ne se trouve pas dans les emplacements de script de la boîte de dialogue "Configuration des scripts", le nouvel emplacement doit être ajouté aux emplacements de script, voir la section </w:t>
      </w:r>
      <w:r>
        <w:fldChar w:fldCharType="begin"/>
      </w:r>
      <w:r>
        <w:instrText xml:space="preserve"> REF _Ref58494060 \r \h </w:instrText>
      </w:r>
      <w:r>
        <w:fldChar w:fldCharType="separate"/>
      </w:r>
      <w:r>
        <w:t xml:space="preserve">10.1</w:t>
      </w:r>
      <w:r>
        <w:fldChar w:fldCharType="end"/>
      </w:r>
      <w:r>
        <w:t xml:space="preserve"> pour savoir comment procéder). </w:t>
      </w:r>
    </w:p>
    <w:p w:rsidR="005C7E4D" w:rsidP="005C7E4D" w:rsidRDefault="005C7E4D" w14:paraId="4A2C45D8" w14:textId="77777777">
      <w:r>
        <w:rPr>
          <w:noProof/>
        </w:rPr>
        <w:lastRenderedPageBreak/>
        <w:drawing>
          <wp:inline distT="0" distB="0" distL="0" distR="0" wp14:anchorId="6BF14677" wp14:editId="2229259D">
            <wp:extent cx="5940425" cy="323977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3239770"/>
                    </a:xfrm>
                    <a:prstGeom prst="rect">
                      <a:avLst/>
                    </a:prstGeom>
                  </pic:spPr>
                </pic:pic>
              </a:graphicData>
            </a:graphic>
          </wp:inline>
        </w:drawing>
      </w:r>
    </w:p>
    <w:p w:rsidR="005C7E4D" w:rsidP="005C7E4D" w:rsidRDefault="005C7E4D" w14:paraId="1F804869" w14:textId="77777777"/>
    <w:p>
      <w:pPr>
        <w:pStyle w:val="Heading4"/>
        <w:rPr>
          <w:lang w:eastAsia="zh-CN"/>
        </w:rPr>
      </w:pPr>
      <w:bookmarkStart w:name="_Toc157780916" w:id="271"/>
      <w:r>
        <w:rPr>
          <w:lang w:eastAsia="zh-CN"/>
        </w:rPr>
        <w:t xml:space="preserve">Extra sur la barre d'outils par défaut</w:t>
      </w:r>
      <w:bookmarkEnd w:id="271"/>
    </w:p>
    <w:p>
      <w:r>
        <w:t xml:space="preserve">Si l'emplacement du fichier contenant les informations sur les boutons script partagés est modifié dans un avenir (proche), l'utilisateur peut mettre à jour la valeur de la préférence "</w:t>
      </w:r>
      <w:r w:rsidRPr="003F06DC">
        <w:t xml:space="preserve">prefs.defaultScriptButtonsInfoUrl</w:t>
      </w:r>
      <w:r>
        <w:t xml:space="preserve">" dans la boîte de dialogue "Préférences" :</w:t>
      </w:r>
      <w:r>
        <w:br/>
      </w:r>
      <w:r>
        <w:br/>
      </w:r>
      <w:r>
        <w:rPr>
          <w:noProof/>
        </w:rPr>
        <w:lastRenderedPageBreak/>
        <w:drawing>
          <wp:inline distT="0" distB="0" distL="0" distR="0" wp14:anchorId="1F94BE8C" wp14:editId="285EB16A">
            <wp:extent cx="5940425" cy="3654425"/>
            <wp:effectExtent l="0" t="0" r="3175" b="31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3654425"/>
                    </a:xfrm>
                    <a:prstGeom prst="rect">
                      <a:avLst/>
                    </a:prstGeom>
                  </pic:spPr>
                </pic:pic>
              </a:graphicData>
            </a:graphic>
          </wp:inline>
        </w:drawing>
      </w:r>
      <w:r>
        <w:t xml:space="preserve">    </w:t>
      </w:r>
      <w:r>
        <w:br/>
      </w:r>
      <w:r>
        <w:br/>
        <w:t xml:space="preserve"> Une fois que l'utilisateur a défini un nouvel emplacement dans le </w:t>
      </w:r>
      <w:r>
        <w:t xml:space="preserve">champ </w:t>
      </w:r>
      <w:r>
        <w:br/>
        <w:t xml:space="preserve">"</w:t>
      </w:r>
      <w:r>
        <w:t xml:space="preserve">url </w:t>
      </w:r>
      <w:r>
        <w:t xml:space="preserve">of default script-buttons info" de la boîte de dialogue, qu'il a appuyé sur le bouton "OK" pour fermer la boîte de dialogue et qu'il a appuyé sur le menu principal "Scripts | Recharger les boutons de script par défaut", les nouveaux boutons de texte correspondant aux informations mises à jour sur les boutons de script par défaut seront présents dans la barre d'outils par défaut.</w:t>
      </w:r>
    </w:p>
    <w:p>
      <w:pPr>
        <w:pStyle w:val="Heading4"/>
      </w:pPr>
      <w:bookmarkStart w:name="_Toc157780917" w:id="272"/>
      <w:r>
        <w:t xml:space="preserve">Avantages de la barre d'outils par défaut</w:t>
      </w:r>
      <w:bookmarkEnd w:id="272"/>
    </w:p>
    <w:p>
      <w:r>
        <w:rPr>
          <w:rFonts w:hint="eastAsia"/>
        </w:rPr>
        <w:t xml:space="preserve">Le </w:t>
      </w:r>
      <w:r>
        <w:t xml:space="preserve">grand avantage de la barre d'outils par défaut est que l'interface WinIBW4 liée aux scripts partagés, qui peuvent être mis à jour avec le </w:t>
      </w:r>
      <w:r>
        <w:t xml:space="preserve">temps</w:t>
      </w:r>
      <w:r>
        <w:t xml:space="preserve">, peut être utilisée avec la même version de WinIBW4. Par </w:t>
      </w:r>
      <w:r>
        <w:t xml:space="preserve">rapport </w:t>
      </w:r>
      <w:r>
        <w:t xml:space="preserve">à WinIBW3, cela réduit considérablement les efforts et le temps nécessaires à l'utilisation de WinIBW4, car une nouvelle version de WinIBW3 doit être créée et distribuée par une organisation et installée sur chaque machine dans un tel cas.</w:t>
      </w:r>
    </w:p>
    <w:p>
      <w:pPr>
        <w:pStyle w:val="Heading2"/>
      </w:pPr>
      <w:bookmarkStart w:name="_Toc157780918" w:id="273"/>
      <w:r>
        <w:t xml:space="preserve">Dialogues dans les scripts</w:t>
      </w:r>
      <w:bookmarkEnd w:id="273"/>
    </w:p>
    <w:p>
      <w:pPr>
        <w:rPr>
          <w:lang w:eastAsia="zh-CN"/>
        </w:rPr>
      </w:pPr>
      <w:r>
        <w:rPr>
          <w:lang w:eastAsia="zh-CN"/>
        </w:rPr>
        <w:t xml:space="preserve">Voir la section "Dialogues dans les scripts" du </w:t>
      </w:r>
      <w:r>
        <w:t xml:space="preserve">document </w:t>
      </w:r>
      <w:r>
        <w:rPr>
          <w:lang w:eastAsia="zh-CN"/>
        </w:rPr>
        <w:t xml:space="preserve">"</w:t>
      </w:r>
      <w:r>
        <w:t xml:space="preserve">Scripting in WinIBW4".</w:t>
      </w:r>
    </w:p>
    <w:p>
      <w:pPr>
        <w:pStyle w:val="Heading1"/>
      </w:pPr>
      <w:bookmarkStart w:name="_Ref495307195" w:id="274"/>
      <w:bookmarkStart w:name="_Toc157780919" w:id="275"/>
      <w:bookmarkEnd w:id="252"/>
      <w:r>
        <w:rPr>
          <w:rFonts w:hint="eastAsia"/>
        </w:rPr>
        <w:lastRenderedPageBreak/>
        <w:t xml:space="preserve">Explorateur de scripts</w:t>
      </w:r>
      <w:bookmarkEnd w:id="274"/>
      <w:bookmarkEnd w:id="275"/>
    </w:p>
    <w:p>
      <w:r>
        <w:t xml:space="preserve">WinIBW4 supporte plusieurs emplacements de scripts simultanément (voir </w:t>
      </w:r>
      <w:r>
        <w:rPr>
          <w:rFonts w:hint="eastAsia"/>
        </w:rPr>
        <w:t xml:space="preserve">Section </w:t>
      </w:r>
      <w:r>
        <w:fldChar w:fldCharType="begin"/>
      </w:r>
      <w:r>
        <w:instrText xml:space="preserve"> </w:instrText>
      </w:r>
      <w:r>
        <w:rPr>
          <w:rFonts w:hint="eastAsia"/>
        </w:rPr>
        <w:instrText>REF _Ref58494060 \r \h</w:instrText>
      </w:r>
      <w:r>
        <w:instrText xml:space="preserve"> </w:instrText>
      </w:r>
      <w:r>
        <w:fldChar w:fldCharType="separate"/>
      </w:r>
      <w:r>
        <w:t xml:space="preserve">10.1</w:t>
      </w:r>
      <w:r>
        <w:fldChar w:fldCharType="end"/>
      </w:r>
      <w:r>
        <w:t xml:space="preserve"> sur la manière de les configurer et de charger tous les scripts qu'ils contiennent). L'emplacement peut être une adresse de serveur, un dossier de fichiers d'un lecteur réseau ou un dossier de fichiers local. Dans l'explorateur </w:t>
      </w:r>
      <w:r>
        <w:t xml:space="preserve">de scripts de WinIBW4, toutes les fonctions de script chargées dans WinIBW4 pour un </w:t>
      </w:r>
      <w:r>
        <w:t xml:space="preserve">usage </w:t>
      </w:r>
      <w:r>
        <w:t xml:space="preserve">externe </w:t>
      </w:r>
      <w:r>
        <w:t xml:space="preserve">sont présentées de manière hiérarchique (les fonctions commençant par un trait de soulignement (_) ne sont pas listées, car elles sont destinées à un usage interne, c'est-à-dire à être utilisées uniquement par d'autres scripts). En </w:t>
      </w:r>
      <w:r>
        <w:t xml:space="preserve">outre, dans l'explorateur de scripts, l'utilisateur peut </w:t>
      </w:r>
      <w:r w:rsidR="004B3658">
        <w:t xml:space="preserve">définir les trois spécifications suivantes :</w:t>
      </w:r>
    </w:p>
    <w:p>
      <w:pPr>
        <w:pStyle w:val="ListParagraph"/>
        <w:numPr>
          <w:ilvl w:val="0"/>
          <w:numId w:val="66"/>
        </w:numPr>
      </w:pPr>
      <w:r>
        <w:t xml:space="preserve">en spécifiant </w:t>
      </w:r>
      <w:r w:rsidR="001C1A55">
        <w:t xml:space="preserve">ses </w:t>
      </w:r>
      <w:r w:rsidR="00961F29">
        <w:t xml:space="preserve">menus de script</w:t>
      </w:r>
      <w:r w:rsidR="00AF2ED3">
        <w:t xml:space="preserve">, chacun d'entre eux étant constitué d'un </w:t>
      </w:r>
      <w:r w:rsidR="00AF2ED3">
        <w:t xml:space="preserve">certain nombre d'</w:t>
      </w:r>
      <w:r w:rsidR="00961F29">
        <w:t xml:space="preserve">éléments de menu</w:t>
      </w:r>
      <w:r w:rsidR="00AF2ED3">
        <w:t xml:space="preserve">. </w:t>
      </w:r>
      <w:r w:rsidR="00AF2ED3">
        <w:t xml:space="preserve">Chaque </w:t>
      </w:r>
      <w:r w:rsidR="00AF2ED3">
        <w:t xml:space="preserve">élément de menu </w:t>
      </w:r>
      <w:r w:rsidR="00AF2ED3">
        <w:t xml:space="preserve">est </w:t>
      </w:r>
      <w:r w:rsidR="00961F29">
        <w:t xml:space="preserve">associé à </w:t>
      </w:r>
      <w:r w:rsidR="00AF2ED3">
        <w:t xml:space="preserve">une </w:t>
      </w:r>
      <w:r w:rsidR="00961F29">
        <w:t xml:space="preserve">fonction de script chargée</w:t>
      </w:r>
      <w:r w:rsidR="00961F29">
        <w:t xml:space="preserve">. </w:t>
      </w:r>
    </w:p>
    <w:p>
      <w:pPr>
        <w:pStyle w:val="ListParagraph"/>
        <w:numPr>
          <w:ilvl w:val="0"/>
          <w:numId w:val="66"/>
        </w:numPr>
      </w:pPr>
      <w:r>
        <w:t xml:space="preserve">la configuration d'</w:t>
      </w:r>
      <w:r w:rsidR="005C7E4D">
        <w:t xml:space="preserve">un bouton de texte relatif à une fonction de script chargée</w:t>
      </w:r>
      <w:r>
        <w:t xml:space="preserve">.</w:t>
      </w:r>
    </w:p>
    <w:p>
      <w:pPr>
        <w:pStyle w:val="ListParagraph"/>
        <w:numPr>
          <w:ilvl w:val="0"/>
          <w:numId w:val="66"/>
        </w:numPr>
      </w:pPr>
      <w:r>
        <w:t xml:space="preserve">Configurer </w:t>
      </w:r>
      <w:r w:rsidR="005C7E4D">
        <w:t xml:space="preserve">sa liste de scripts préférés</w:t>
      </w:r>
      <w:r w:rsidR="00F81471">
        <w:t xml:space="preserve">, une liste </w:t>
      </w:r>
      <w:r w:rsidR="00F81471">
        <w:t xml:space="preserve">comprenant </w:t>
      </w:r>
      <w:r w:rsidR="00F81471">
        <w:t xml:space="preserve">un certain nombre de </w:t>
      </w:r>
      <w:r w:rsidR="00F81471">
        <w:t xml:space="preserve">fonctions de scripts chargées qui sont souvent utilisées par l'utilisateur</w:t>
      </w:r>
      <w:r w:rsidR="005C7E4D">
        <w:t xml:space="preserve">. </w:t>
      </w:r>
    </w:p>
    <w:p>
      <w:r>
        <w:t xml:space="preserve">En bref, un utilisateur peut utiliser l'explorateur de scripts pour gérer efficacement toutes les fonctions de script disponibles (à la fois standard et définies par l'utilisateur) dans WinIBW4.</w:t>
      </w:r>
    </w:p>
    <w:p>
      <w:r>
        <w:t xml:space="preserve">A partir </w:t>
      </w:r>
      <w:r>
        <w:t xml:space="preserve">de </w:t>
      </w:r>
      <w:r>
        <w:rPr>
          <w:rFonts w:hint="eastAsia"/>
        </w:rPr>
        <w:t xml:space="preserve">la </w:t>
      </w:r>
      <w:r>
        <w:rPr>
          <w:rFonts w:hint="eastAsia"/>
        </w:rPr>
        <w:t xml:space="preserve">page </w:t>
      </w:r>
      <w:r>
        <w:t xml:space="preserve">'</w:t>
      </w:r>
      <w:r>
        <w:rPr>
          <w:rFonts w:hint="eastAsia"/>
        </w:rPr>
        <w:t xml:space="preserve">Login</w:t>
      </w:r>
      <w:r>
        <w:t xml:space="preserve">'</w:t>
      </w:r>
      <w:r>
        <w:rPr>
          <w:rFonts w:hint="eastAsia"/>
        </w:rPr>
        <w:t xml:space="preserve">, la </w:t>
      </w:r>
      <w:r>
        <w:t xml:space="preserve">boîte de dialogue 'Script explorer' sera ouverte en </w:t>
      </w:r>
      <w:r>
        <w:rPr>
          <w:rFonts w:hint="eastAsia"/>
        </w:rPr>
        <w:t xml:space="preserve">appuyant sur le </w:t>
      </w:r>
      <w:r>
        <w:t xml:space="preserve">menu </w:t>
      </w:r>
      <w:r>
        <w:t xml:space="preserve">principal '</w:t>
      </w:r>
      <w:r>
        <w:br/>
        <w:t xml:space="preserve">Scripts | Script explorer ...' comme suit :</w:t>
      </w:r>
      <w:r>
        <w:br/>
        <w:t xml:space="preserve">    </w:t>
      </w:r>
    </w:p>
    <w:p w:rsidR="005C7E4D" w:rsidP="005C7E4D" w:rsidRDefault="004E4BE5" w14:paraId="16CA96A4" w14:textId="22538A62">
      <w:pPr>
        <w:rPr>
          <w:noProof/>
        </w:rPr>
      </w:pPr>
      <w:r>
        <w:rPr>
          <w:noProof/>
        </w:rPr>
        <w:drawing>
          <wp:inline distT="0" distB="0" distL="0" distR="0" wp14:anchorId="37079516" wp14:editId="05A22187">
            <wp:extent cx="6200775" cy="4508500"/>
            <wp:effectExtent l="0" t="0" r="9525" b="635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64"/>
                    <a:stretch>
                      <a:fillRect/>
                    </a:stretch>
                  </pic:blipFill>
                  <pic:spPr>
                    <a:xfrm>
                      <a:off x="0" y="0"/>
                      <a:ext cx="6210847" cy="4515823"/>
                    </a:xfrm>
                    <a:prstGeom prst="rect">
                      <a:avLst/>
                    </a:prstGeom>
                  </pic:spPr>
                </pic:pic>
              </a:graphicData>
            </a:graphic>
          </wp:inline>
        </w:drawing>
      </w:r>
      <w:r>
        <w:rPr>
          <w:noProof/>
        </w:rPr>
        <w:t xml:space="preserve"> </w:t>
      </w:r>
      <w:r w:rsidR="005C7E4D">
        <w:rPr>
          <w:noProof/>
        </w:rPr>
        <w:t xml:space="preserve">  </w:t>
      </w:r>
    </w:p>
    <w:p>
      <w:pPr>
        <w:pStyle w:val="Heading2"/>
      </w:pPr>
      <w:bookmarkStart w:name="_Ref494974725" w:id="276"/>
      <w:bookmarkStart w:name="_Ref494977430" w:id="277"/>
      <w:bookmarkStart w:name="_Hlk89290602" w:id="278"/>
      <w:bookmarkStart w:name="_Toc157780920" w:id="279"/>
      <w:r w:rsidR="003A08EC">
        <w:t xml:space="preserve">La </w:t>
      </w:r>
      <w:r w:rsidR="003A08EC">
        <w:t xml:space="preserve">listBox </w:t>
      </w:r>
      <w:r w:rsidR="003A08EC">
        <w:t xml:space="preserve">sur le </w:t>
      </w:r>
      <w:r w:rsidR="005C7E4D">
        <w:t xml:space="preserve">panneau gauche</w:t>
      </w:r>
      <w:bookmarkEnd w:id="276"/>
      <w:bookmarkEnd w:id="277"/>
      <w:r>
        <w:t xml:space="preserve"> de l'explorateur de scripts </w:t>
      </w:r>
      <w:bookmarkEnd w:id="279"/>
    </w:p>
    <w:p>
      <w:r>
        <w:t xml:space="preserve">Dans </w:t>
      </w:r>
      <w:r w:rsidR="003A08EC">
        <w:t xml:space="preserve">la </w:t>
      </w:r>
      <w:r w:rsidR="003A08EC">
        <w:t xml:space="preserve">listBox </w:t>
      </w:r>
      <w:r w:rsidR="003A08EC">
        <w:t xml:space="preserve">du </w:t>
      </w:r>
      <w:r>
        <w:t xml:space="preserve">panneau gauche de l'explorateur de scripts, toutes les fonctions de script chargées dans WinIBW4 sont affichées dans 'Script locations / files / functions' de manière hiérarchique. Sous chaque emplacement, les noms de tous les fichiers de script impliqués dans cet emplacement sont répertoriés en commençant par ' &gt; filename.js' ou ' &gt; filename.vbs'. Sous chaque nom de fichier, toutes les </w:t>
      </w:r>
      <w:r>
        <w:t xml:space="preserve">fonctions de </w:t>
      </w:r>
      <w:r>
        <w:t xml:space="preserve">scripts </w:t>
      </w:r>
      <w:r>
        <w:t xml:space="preserve">chargées </w:t>
      </w:r>
      <w:r>
        <w:t xml:space="preserve">(pour une utilisation externe) dans ce fichier sont affichées par </w:t>
      </w:r>
      <w:r w:rsidRPr="00511442">
        <w:t xml:space="preserve">ordre alphabétique</w:t>
      </w:r>
      <w:r>
        <w:t xml:space="preserve">, au format '</w:t>
      </w:r>
      <w:r>
        <w:t xml:space="preserve">functionname</w:t>
      </w:r>
      <w:r>
        <w:t xml:space="preserve">()'.</w:t>
      </w:r>
      <w:r>
        <w:t xml:space="preserve">    </w:t>
      </w:r>
    </w:p>
    <w:p>
      <w:pPr>
        <w:pStyle w:val="Heading3"/>
      </w:pPr>
      <w:bookmarkStart w:name="_Ref89290757" w:id="280"/>
      <w:bookmarkStart w:name="_Toc157780921" w:id="281"/>
      <w:r>
        <w:t xml:space="preserve">Obtenir des </w:t>
      </w:r>
      <w:r>
        <w:rPr>
          <w:rFonts w:hint="eastAsia"/>
        </w:rPr>
        <w:t xml:space="preserve">informations sur l</w:t>
      </w:r>
      <w:r>
        <w:rPr>
          <w:rFonts w:hint="eastAsia"/>
        </w:rPr>
        <w:t xml:space="preserve">'emplacement du script</w:t>
      </w:r>
      <w:bookmarkEnd w:id="280"/>
      <w:bookmarkEnd w:id="281"/>
    </w:p>
    <w:p>
      <w:r>
        <w:rPr>
          <w:rFonts w:hint="eastAsia"/>
        </w:rPr>
        <w:t xml:space="preserve">Lorsque vous </w:t>
      </w:r>
      <w:r>
        <w:rPr>
          <w:rFonts w:hint="eastAsia"/>
        </w:rPr>
        <w:t xml:space="preserve">double-cliquez sur </w:t>
      </w:r>
      <w:r>
        <w:t xml:space="preserve">un emplacement de script qui est soit un dossier de fichiers local</w:t>
      </w:r>
      <w:r>
        <w:t xml:space="preserve">, soit un dossier de fichiers d'un lecteur réseau, une vue d'ensemble de l'emplacement s'affiche comme suit :</w:t>
      </w:r>
    </w:p>
    <w:p w:rsidRPr="00EF2C9B" w:rsidR="005C7E4D" w:rsidP="005C7E4D" w:rsidRDefault="005C7E4D" w14:paraId="10ADB8A8" w14:textId="77777777">
      <w:r>
        <w:rPr>
          <w:noProof/>
        </w:rPr>
        <w:drawing>
          <wp:inline distT="0" distB="0" distL="0" distR="0" wp14:anchorId="3BB90550" wp14:editId="6A0A7DCB">
            <wp:extent cx="6149340" cy="423545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49340" cy="4235450"/>
                    </a:xfrm>
                    <a:prstGeom prst="rect">
                      <a:avLst/>
                    </a:prstGeom>
                  </pic:spPr>
                </pic:pic>
              </a:graphicData>
            </a:graphic>
          </wp:inline>
        </w:drawing>
      </w:r>
    </w:p>
    <w:p w:rsidR="00B010CB" w:rsidP="005C7E4D" w:rsidRDefault="00B010CB" w14:paraId="73BA6F57" w14:textId="77777777"/>
    <w:p>
      <w:r>
        <w:rPr>
          <w:rFonts w:hint="eastAsia"/>
        </w:rPr>
        <w:t xml:space="preserve">Lorsque l'on </w:t>
      </w:r>
      <w:r>
        <w:rPr>
          <w:rFonts w:hint="eastAsia"/>
        </w:rPr>
        <w:t xml:space="preserve">double-clique</w:t>
      </w:r>
      <w:r>
        <w:rPr>
          <w:rFonts w:hint="eastAsia"/>
        </w:rPr>
        <w:t xml:space="preserve"> sur </w:t>
      </w:r>
      <w:r>
        <w:t xml:space="preserve">un emplacement de script qui est une adresse de serveur, l</w:t>
      </w:r>
      <w:r w:rsidR="000E4ACF">
        <w:t xml:space="preserve">'emplacement est affiché via le </w:t>
      </w:r>
      <w:r w:rsidR="000E4ACF">
        <w:t xml:space="preserve">navigateur </w:t>
      </w:r>
      <w:r w:rsidR="009B1788">
        <w:t xml:space="preserve">par défaut </w:t>
      </w:r>
      <w:r w:rsidR="009B1788">
        <w:t xml:space="preserve">de l'utilisateur, par </w:t>
      </w:r>
      <w:r w:rsidR="000E4ACF">
        <w:t xml:space="preserve">exemple de la manière suivante :</w:t>
      </w:r>
    </w:p>
    <w:p w:rsidR="000E4ACF" w:rsidP="005C7E4D" w:rsidRDefault="000E4ACF" w14:paraId="62AB6D17" w14:textId="1388672E"/>
    <w:p w:rsidR="002524EE" w:rsidP="005C7E4D" w:rsidRDefault="002524EE" w14:paraId="2F50D955" w14:textId="4AB90EC1">
      <w:pPr>
        <w:rPr>
          <w:b/>
          <w:bCs/>
        </w:rPr>
      </w:pPr>
      <w:r>
        <w:rPr>
          <w:noProof/>
        </w:rPr>
        <w:lastRenderedPageBreak/>
        <w:t xml:space="preserve"> </w:t>
      </w:r>
      <w:r>
        <w:rPr>
          <w:noProof/>
        </w:rPr>
        <w:drawing>
          <wp:inline distT="0" distB="0" distL="0" distR="0" wp14:anchorId="1FB759BE" wp14:editId="09EE1A73">
            <wp:extent cx="6225540" cy="4826000"/>
            <wp:effectExtent l="0" t="0" r="3810" b="0"/>
            <wp:docPr id="48" name="Picture 4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 email&#10;&#10;Description automatically generated"/>
                    <pic:cNvPicPr/>
                  </pic:nvPicPr>
                  <pic:blipFill>
                    <a:blip r:embed="rId66"/>
                    <a:stretch>
                      <a:fillRect/>
                    </a:stretch>
                  </pic:blipFill>
                  <pic:spPr>
                    <a:xfrm>
                      <a:off x="0" y="0"/>
                      <a:ext cx="6225540" cy="4826000"/>
                    </a:xfrm>
                    <a:prstGeom prst="rect">
                      <a:avLst/>
                    </a:prstGeom>
                  </pic:spPr>
                </pic:pic>
              </a:graphicData>
            </a:graphic>
          </wp:inline>
        </w:drawing>
      </w:r>
      <w:r w:rsidRPr="002524EE">
        <w:rPr>
          <w:b/>
          <w:bCs/>
        </w:rPr>
        <w:t xml:space="preserve"> </w:t>
      </w:r>
    </w:p>
    <w:p>
      <w:r w:rsidRPr="005F4912">
        <w:rPr>
          <w:b/>
          <w:bCs/>
        </w:rPr>
        <w:t xml:space="preserve">Note </w:t>
      </w:r>
      <w:r>
        <w:t xml:space="preserve">: Normalement, les scripts standard d'OCLC et les scripts partagés par une organisation, une bibliothèque ou un département sont placés sur un serveur, tandis que les </w:t>
      </w:r>
      <w:r w:rsidR="005C7E4D">
        <w:t xml:space="preserve">scripts </w:t>
      </w:r>
      <w:r>
        <w:t xml:space="preserve">définis par l'</w:t>
      </w:r>
      <w:r w:rsidR="005C7E4D">
        <w:t xml:space="preserve">utilisateur résident dans un dossier local. </w:t>
      </w:r>
    </w:p>
    <w:p>
      <w:pPr>
        <w:pStyle w:val="Heading3"/>
      </w:pPr>
      <w:bookmarkStart w:name="_Ref487712033" w:id="282"/>
      <w:bookmarkStart w:name="_Ref89290760" w:id="283"/>
      <w:bookmarkStart w:name="_Toc157780922" w:id="284"/>
      <w:r>
        <w:t xml:space="preserve">Visualiser et mettre à jour un </w:t>
      </w:r>
      <w:r>
        <w:t xml:space="preserve">fichier de </w:t>
      </w:r>
      <w:r>
        <w:rPr>
          <w:rFonts w:hint="eastAsia"/>
        </w:rPr>
        <w:t xml:space="preserve">script </w:t>
      </w:r>
      <w:bookmarkEnd w:id="282"/>
      <w:bookmarkEnd w:id="283"/>
      <w:bookmarkEnd w:id="284"/>
    </w:p>
    <w:p>
      <w:pPr>
        <w:rPr>
          <w:i/>
          <w:iCs/>
        </w:rPr>
      </w:pPr>
      <w:r w:rsidR="00EA492E">
        <w:t xml:space="preserve">Dans les deux cas suivants :</w:t>
      </w:r>
    </w:p>
    <w:p>
      <w:pPr>
        <w:pStyle w:val="ListParagraph"/>
        <w:numPr>
          <w:ilvl w:val="0"/>
          <w:numId w:val="61"/>
        </w:numPr>
      </w:pPr>
      <w:r w:rsidR="00E92319">
        <w:t xml:space="preserve">en </w:t>
      </w:r>
      <w:r w:rsidR="005C7E4D">
        <w:rPr>
          <w:rFonts w:hint="eastAsia"/>
        </w:rPr>
        <w:t xml:space="preserve">double-cliquant sur </w:t>
      </w:r>
      <w:r w:rsidR="005C7E4D">
        <w:t xml:space="preserve">un nom de fichier d'un dossier local </w:t>
      </w:r>
      <w:r w:rsidR="005C7E4D">
        <w:t xml:space="preserve">ou d'un </w:t>
      </w:r>
      <w:r w:rsidR="005C7E4D">
        <w:t xml:space="preserve">dossier d'un lecteur réseau</w:t>
      </w:r>
      <w:r>
        <w:t xml:space="preserve">,</w:t>
      </w:r>
    </w:p>
    <w:p>
      <w:pPr>
        <w:pStyle w:val="ListParagraph"/>
        <w:numPr>
          <w:ilvl w:val="0"/>
          <w:numId w:val="61"/>
        </w:numPr>
      </w:pPr>
      <w:r w:rsidR="00EA492E">
        <w:t xml:space="preserve">lors de la </w:t>
      </w:r>
      <w:r w:rsidR="00EA492E">
        <w:t xml:space="preserve">sélection d'un nom de fichier d'un dossier local </w:t>
      </w:r>
      <w:r w:rsidR="00EA492E">
        <w:t xml:space="preserve">ou d'un dossier d'un lecteur réseau, le bouton "Modifier le fichier de script" du panneau de gauche est activé. </w:t>
      </w:r>
      <w:r>
        <w:t xml:space="preserve">Après avoir appuyé sur ce bouton,</w:t>
      </w:r>
    </w:p>
    <w:p>
      <w:r w:rsidR="002524EE">
        <w:t xml:space="preserve">un </w:t>
      </w:r>
      <w:r>
        <w:t xml:space="preserve">éditeur de texte </w:t>
      </w:r>
      <w:r w:rsidR="002524EE">
        <w:t xml:space="preserve">externe </w:t>
      </w:r>
      <w:r w:rsidR="002524EE">
        <w:t xml:space="preserve">(qui peut être choisi </w:t>
      </w:r>
      <w:r>
        <w:t xml:space="preserve">par l'utilisateur</w:t>
      </w:r>
      <w:r w:rsidR="002524EE">
        <w:t xml:space="preserve">) </w:t>
      </w:r>
      <w:r>
        <w:t xml:space="preserve">sera ouvert avec le </w:t>
      </w:r>
      <w:r>
        <w:t xml:space="preserve">fichier </w:t>
      </w:r>
      <w:r w:rsidR="00E92319">
        <w:t xml:space="preserve">sélectionné.</w:t>
      </w:r>
      <w:r w:rsidR="00DB7134">
        <w:t xml:space="preserve"> L'utilisateur peut visualiser ou mettre à jour le fichier si nécessaire (en fonction de l'autorisation d'écriture de l'utilisateur pour le fichier).</w:t>
      </w:r>
    </w:p>
    <w:p>
      <w:r>
        <w:rPr>
          <w:rFonts w:hint="eastAsia"/>
        </w:rPr>
        <w:t xml:space="preserve">Lorsque l'on </w:t>
      </w:r>
      <w:r>
        <w:rPr>
          <w:rFonts w:hint="eastAsia"/>
        </w:rPr>
        <w:t xml:space="preserve">double-clique</w:t>
      </w:r>
      <w:r>
        <w:rPr>
          <w:rFonts w:hint="eastAsia"/>
        </w:rPr>
        <w:t xml:space="preserve"> sur </w:t>
      </w:r>
      <w:r>
        <w:t xml:space="preserve">un nom de fichier à l'adresse d'un serveur, le fichier script </w:t>
      </w:r>
      <w:r w:rsidR="00DB7134">
        <w:t xml:space="preserve">ne peut être visualisé que via </w:t>
      </w:r>
      <w:r w:rsidR="001F5300">
        <w:t xml:space="preserve">le </w:t>
      </w:r>
      <w:r w:rsidR="00DB7134">
        <w:t xml:space="preserve">navigateur </w:t>
      </w:r>
      <w:r w:rsidR="00F451AE">
        <w:t xml:space="preserve">par défaut </w:t>
      </w:r>
      <w:r w:rsidR="00F3572B">
        <w:t xml:space="preserve">de l'utilisateur</w:t>
      </w:r>
      <w:r w:rsidR="00DB7134">
        <w:t xml:space="preserve">, par exemple de la manière suivante :</w:t>
      </w:r>
      <w:r w:rsidR="00CD6651">
        <w:br/>
      </w:r>
      <w:r w:rsidR="00DB7134">
        <w:lastRenderedPageBreak/>
        <w:br/>
      </w:r>
    </w:p>
    <w:p w:rsidR="000E3DD0" w:rsidP="005C7E4D" w:rsidRDefault="000E3DD0" w14:paraId="12A34E1F" w14:textId="77777777"/>
    <w:p w:rsidR="000E3DD0" w:rsidP="005C7E4D" w:rsidRDefault="000E3DD0" w14:paraId="6B67F6E5" w14:textId="77777777"/>
    <w:p w:rsidR="000E3DD0" w:rsidP="005C7E4D" w:rsidRDefault="000E3DD0" w14:paraId="1E0124ED" w14:textId="77777777"/>
    <w:p w:rsidR="005C7E4D" w:rsidP="005C7E4D" w:rsidRDefault="000E3DD0" w14:paraId="6E08A32A" w14:textId="2B78707A">
      <w:r>
        <w:rPr>
          <w:noProof/>
        </w:rPr>
        <w:drawing>
          <wp:inline distT="0" distB="0" distL="0" distR="0" wp14:anchorId="4E5801FC" wp14:editId="0D555F7E">
            <wp:extent cx="6187440" cy="4251960"/>
            <wp:effectExtent l="0" t="0" r="3810" b="0"/>
            <wp:docPr id="110" name="Picture 1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Text&#10;&#10;Description automatically generated"/>
                    <pic:cNvPicPr/>
                  </pic:nvPicPr>
                  <pic:blipFill>
                    <a:blip r:embed="rId67"/>
                    <a:stretch>
                      <a:fillRect/>
                    </a:stretch>
                  </pic:blipFill>
                  <pic:spPr>
                    <a:xfrm>
                      <a:off x="0" y="0"/>
                      <a:ext cx="6187440" cy="4251960"/>
                    </a:xfrm>
                    <a:prstGeom prst="rect">
                      <a:avLst/>
                    </a:prstGeom>
                  </pic:spPr>
                </pic:pic>
              </a:graphicData>
            </a:graphic>
          </wp:inline>
        </w:drawing>
      </w:r>
      <w:r>
        <w:rPr>
          <w:noProof/>
        </w:rPr>
        <w:t xml:space="preserve"> </w:t>
      </w:r>
      <w:r w:rsidR="002524EE">
        <w:rPr>
          <w:noProof/>
        </w:rPr>
        <w:t xml:space="preserve"> </w:t>
      </w:r>
      <w:r w:rsidR="005C7E4D">
        <w:t xml:space="preserve"> </w:t>
      </w:r>
    </w:p>
    <w:p w:rsidR="002524EE" w:rsidP="005C7E4D" w:rsidRDefault="002524EE" w14:paraId="7BD4D59E" w14:textId="77777777"/>
    <w:p>
      <w:pPr>
        <w:pStyle w:val="Heading3"/>
      </w:pPr>
      <w:bookmarkStart w:name="_Ref89290789" w:id="285"/>
      <w:bookmarkStart w:name="_Toc157780923" w:id="286"/>
      <w:r>
        <w:t xml:space="preserve">Modifier l'éditeur de texte externe pour l'</w:t>
      </w:r>
      <w:r w:rsidR="000E3DD0">
        <w:t xml:space="preserve">édition de </w:t>
      </w:r>
      <w:r w:rsidR="000E3DD0">
        <w:t xml:space="preserve">scripts</w:t>
      </w:r>
      <w:bookmarkEnd w:id="285"/>
      <w:bookmarkEnd w:id="286"/>
    </w:p>
    <w:p>
      <w:r>
        <w:rPr>
          <w:noProof/>
        </w:rPr>
        <mc:AlternateContent>
          <mc:Choice Requires="wps">
            <w:drawing>
              <wp:anchor distT="0" distB="0" distL="114300" distR="114300" simplePos="0" relativeHeight="251658240" behindDoc="1" locked="0" layoutInCell="1" allowOverlap="1" wp14:editId="2F390C4E" wp14:anchorId="2BDE362B">
                <wp:simplePos x="0" y="0"/>
                <wp:positionH relativeFrom="column">
                  <wp:posOffset>-77470</wp:posOffset>
                </wp:positionH>
                <wp:positionV relativeFrom="paragraph">
                  <wp:posOffset>511175</wp:posOffset>
                </wp:positionV>
                <wp:extent cx="6233160" cy="335280"/>
                <wp:effectExtent l="0" t="0" r="15240" b="26670"/>
                <wp:wrapNone/>
                <wp:docPr id="120" name="Rectangle 120"/>
                <wp:cNvGraphicFramePr/>
                <a:graphic xmlns:a="http://schemas.openxmlformats.org/drawingml/2006/main">
                  <a:graphicData uri="http://schemas.microsoft.com/office/word/2010/wordprocessingShape">
                    <wps:wsp>
                      <wps:cNvSpPr/>
                      <wps:spPr>
                        <a:xfrm>
                          <a:off x="0" y="0"/>
                          <a:ext cx="6233160" cy="33528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0" style="position:absolute;margin-left:-6.1pt;margin-top:40.25pt;width:490.8pt;height:26.4pt;z-index:-2516541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" w14:anchorId="09DF1EDA"/>
            </w:pict>
          </mc:Fallback>
        </mc:AlternateContent>
      </w:r>
      <w:r>
        <w:t xml:space="preserve">L'éditeur de texte externe par défaut peut être défini dans le fichier "setup.txt" en tant que valeur de la </w:t>
      </w:r>
      <w:r>
        <w:t xml:space="preserve">préférence </w:t>
      </w:r>
      <w:r>
        <w:t xml:space="preserve">"</w:t>
      </w:r>
      <w:r w:rsidRPr="000E3DD0">
        <w:t xml:space="preserve">prefs.scriptEditor</w:t>
      </w:r>
      <w:r>
        <w:t xml:space="preserve">", par exemple comme suit :</w:t>
      </w:r>
      <w:r>
        <w:br/>
      </w:r>
      <w:r>
        <w:br/>
      </w:r>
      <w:r w:rsidRPr="000E3DD0">
        <w:t xml:space="preserve">prefs.scriptEditor </w:t>
      </w:r>
      <w:r w:rsidRPr="000E3DD0">
        <w:t xml:space="preserve">= </w:t>
      </w:r>
      <w:r w:rsidRPr="000E3DD0">
        <w:t xml:space="preserve">Notepad++.exe</w:t>
      </w:r>
    </w:p>
    <w:p w:rsidR="000E3DD0" w:rsidP="000E3DD0" w:rsidRDefault="000E3DD0" w14:paraId="4AF9EF62" w14:textId="38D2EBDE"/>
    <w:p>
      <w:r>
        <w:t xml:space="preserve">L'utilisateur </w:t>
      </w:r>
      <w:r>
        <w:t xml:space="preserve">peut </w:t>
      </w:r>
      <w:r w:rsidR="00B010CB">
        <w:t xml:space="preserve">choisir </w:t>
      </w:r>
      <w:r>
        <w:t xml:space="preserve">un autre éditeur de texte externe. En cliquant sur le bouton "Changer d'éditeur" dans le panneau de gauche, la </w:t>
      </w:r>
      <w:r w:rsidR="00980712">
        <w:t xml:space="preserve">boîte de dialogue "Changer d'éditeur" s'ouvre comme suit :</w:t>
      </w:r>
      <w:r w:rsidR="007E693F">
        <w:br/>
      </w:r>
      <w:r w:rsidR="00980712">
        <w:lastRenderedPageBreak/>
        <w:br/>
      </w:r>
      <w:r w:rsidR="007E693F">
        <w:rPr>
          <w:noProof/>
        </w:rPr>
        <w:drawing>
          <wp:inline distT="0" distB="0" distL="0" distR="0" wp14:anchorId="1BD415D1" wp14:editId="0A1B66E1">
            <wp:extent cx="5940425" cy="1066800"/>
            <wp:effectExtent l="0" t="0" r="3175" b="0"/>
            <wp:docPr id="127" name="Picture 1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Graphical user interface, application&#10;&#10;Description automatically generated"/>
                    <pic:cNvPicPr/>
                  </pic:nvPicPr>
                  <pic:blipFill>
                    <a:blip r:embed="rId68"/>
                    <a:stretch>
                      <a:fillRect/>
                    </a:stretch>
                  </pic:blipFill>
                  <pic:spPr>
                    <a:xfrm>
                      <a:off x="0" y="0"/>
                      <a:ext cx="5940425" cy="1066800"/>
                    </a:xfrm>
                    <a:prstGeom prst="rect">
                      <a:avLst/>
                    </a:prstGeom>
                  </pic:spPr>
                </pic:pic>
              </a:graphicData>
            </a:graphic>
          </wp:inline>
        </w:drawing>
      </w:r>
      <w:r>
        <w:t xml:space="preserve">  </w:t>
      </w:r>
    </w:p>
    <w:p>
      <w:r>
        <w:t xml:space="preserve">L'utilisateur peut saisir un éditeur de texte externe </w:t>
      </w:r>
      <w:r w:rsidR="00B8051A">
        <w:t xml:space="preserve">avec son chemin d'accès complet </w:t>
      </w:r>
      <w:r>
        <w:t xml:space="preserve">dans le champ "Editeur de script" ou </w:t>
      </w:r>
      <w:r>
        <w:t xml:space="preserve">choisir un éditeur via le bouton "Navigateur". Le nouvel éditeur de texte prendra effet après avoir appuyé sur le bouton "OK" de la boîte de dialogue. En outre, il est enregistré dans le fichier 'user_Prefs.txt' de sorte qu'il reste effectif lors de la prochaine ouverture de la boîte de dialogue 'Script Explorer' ou lors du prochain démarrage de WinIBW4.   </w:t>
      </w:r>
    </w:p>
    <w:p>
      <w:pPr>
        <w:pStyle w:val="Heading3"/>
      </w:pPr>
      <w:bookmarkStart w:name="_Toc157780924" w:id="287"/>
      <w:bookmarkEnd w:id="278"/>
      <w:r>
        <w:t xml:space="preserve">Exécuter une fonction de script sur le </w:t>
      </w:r>
      <w:r>
        <w:t xml:space="preserve">panneau de </w:t>
      </w:r>
      <w:r>
        <w:t xml:space="preserve">gauche</w:t>
      </w:r>
      <w:bookmarkEnd w:id="287"/>
    </w:p>
    <w:p>
      <w:r>
        <w:t xml:space="preserve">En </w:t>
      </w:r>
      <w:r>
        <w:rPr>
          <w:rFonts w:hint="eastAsia"/>
        </w:rPr>
        <w:t xml:space="preserve">double-cliquant</w:t>
      </w:r>
      <w:r>
        <w:rPr>
          <w:rFonts w:hint="eastAsia"/>
        </w:rPr>
        <w:t xml:space="preserve"> sur </w:t>
      </w:r>
      <w:r>
        <w:t xml:space="preserve">une fonction de script, la boîte de dialogue "Explorateur de scripts" se </w:t>
      </w:r>
      <w:r>
        <w:t xml:space="preserve">ferme </w:t>
      </w:r>
      <w:r>
        <w:t xml:space="preserve">et la fonction est exécutée. </w:t>
      </w:r>
    </w:p>
    <w:p>
      <w:r>
        <w:t xml:space="preserve">Voir la section </w:t>
      </w:r>
      <w:r>
        <w:fldChar w:fldCharType="begin"/>
      </w:r>
      <w:r>
        <w:instrText xml:space="preserve"> REF _Ref39760992 \r \h </w:instrText>
      </w:r>
      <w:r>
        <w:fldChar w:fldCharType="separate"/>
      </w:r>
      <w:r w:rsidR="004955B8">
        <w:t xml:space="preserve">9.3.4.3</w:t>
      </w:r>
      <w:r>
        <w:fldChar w:fldCharType="end"/>
      </w:r>
      <w:r>
        <w:t xml:space="preserve"> pour les erreurs d'exécution des scripts.</w:t>
      </w:r>
    </w:p>
    <w:p>
      <w:pPr>
        <w:pStyle w:val="Heading2"/>
      </w:pPr>
      <w:bookmarkStart w:name="_Ref115351835" w:id="288"/>
      <w:bookmarkStart w:name="_Toc157780925" w:id="289"/>
      <w:r>
        <w:t xml:space="preserve">Le groupe d'affectation des touches de raccourci sur le panneau de gauche</w:t>
      </w:r>
      <w:bookmarkEnd w:id="288"/>
      <w:r>
        <w:t xml:space="preserve"> de l'explorateur de scripts</w:t>
      </w:r>
      <w:bookmarkEnd w:id="289"/>
    </w:p>
    <w:p>
      <w:pPr>
        <w:rPr>
          <w:lang w:eastAsia="zh-CN"/>
        </w:rPr>
      </w:pPr>
      <w:r>
        <w:rPr>
          <w:lang w:eastAsia="zh-CN"/>
        </w:rPr>
        <w:t xml:space="preserve">Dans l'explorateur de scripts, il est possible d'attribuer un raccourci clavier à une fonction de script, de sorte que l'invocation ultérieure du raccourci clavier peut exécuter la fonction de script associée.</w:t>
      </w:r>
    </w:p>
    <w:p>
      <w:pPr>
        <w:pStyle w:val="Heading3"/>
      </w:pPr>
      <w:bookmarkStart w:name="_Ref88727924" w:id="290"/>
      <w:bookmarkStart w:name="_Ref88731711" w:id="291"/>
      <w:bookmarkStart w:name="_Ref88733011" w:id="292"/>
      <w:bookmarkStart w:name="_Hlk88734463" w:id="293"/>
      <w:bookmarkStart w:name="_Toc157780926" w:id="294"/>
      <w:r>
        <w:t xml:space="preserve">Attribuer un raccourci clavier à une </w:t>
      </w:r>
      <w:r>
        <w:t xml:space="preserve">fonction de </w:t>
      </w:r>
      <w:r>
        <w:t xml:space="preserve">script</w:t>
      </w:r>
      <w:bookmarkEnd w:id="290"/>
      <w:bookmarkEnd w:id="291"/>
      <w:bookmarkEnd w:id="292"/>
      <w:bookmarkEnd w:id="294"/>
    </w:p>
    <w:p>
      <w:pPr>
        <w:pStyle w:val="ListParagraph"/>
        <w:numPr>
          <w:ilvl w:val="0"/>
          <w:numId w:val="45"/>
        </w:numPr>
      </w:pPr>
      <w:r>
        <w:t xml:space="preserve">Lors de la sélection d'une fonction de script dans le panneau de gauche de l'explorateur de scripts, à laquelle un raccourci clavier a déjà été attribué (le raccourci clavier n'est pas défini par l'utilisateur, mais un raccourci clavier de script spécifique au site), l'ensemble du groupe "Raccourci clavier" du panneau de gauche sera désactivé avec le </w:t>
      </w:r>
      <w:r>
        <w:t xml:space="preserve">message </w:t>
      </w:r>
      <w:r>
        <w:t xml:space="preserve">"</w:t>
      </w:r>
      <w:r w:rsidRPr="00820CEB">
        <w:t xml:space="preserve">Le </w:t>
      </w:r>
      <w:r w:rsidRPr="00820CEB">
        <w:t xml:space="preserve">raccourci clavier </w:t>
      </w:r>
      <w:r w:rsidRPr="00820CEB">
        <w:t xml:space="preserve">n'est pas </w:t>
      </w:r>
      <w:r w:rsidRPr="00820CEB">
        <w:t xml:space="preserve">défini par l'utilisateur, il </w:t>
      </w:r>
      <w:r w:rsidRPr="00820CEB">
        <w:t xml:space="preserve">ne peut pas être mis à jour</w:t>
      </w:r>
      <w:r>
        <w:t xml:space="preserve">" dans la boîte de message.</w:t>
      </w:r>
      <w:r>
        <w:br/>
      </w:r>
      <w:r>
        <w:br/>
      </w:r>
      <w:r w:rsidR="007965C5">
        <w:rPr>
          <w:noProof/>
        </w:rPr>
        <w:lastRenderedPageBreak/>
        <w:drawing>
          <wp:inline distT="0" distB="0" distL="0" distR="0" wp14:anchorId="5E5A6334" wp14:editId="7223E71B">
            <wp:extent cx="5940425" cy="4413250"/>
            <wp:effectExtent l="0" t="0" r="3175" b="6350"/>
            <wp:docPr id="56" name="Picture 5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application&#10;&#10;Description automatically generated"/>
                    <pic:cNvPicPr/>
                  </pic:nvPicPr>
                  <pic:blipFill>
                    <a:blip r:embed="rId69"/>
                    <a:stretch>
                      <a:fillRect/>
                    </a:stretch>
                  </pic:blipFill>
                  <pic:spPr>
                    <a:xfrm>
                      <a:off x="0" y="0"/>
                      <a:ext cx="5940425" cy="4413250"/>
                    </a:xfrm>
                    <a:prstGeom prst="rect">
                      <a:avLst/>
                    </a:prstGeom>
                  </pic:spPr>
                </pic:pic>
              </a:graphicData>
            </a:graphic>
          </wp:inline>
        </w:drawing>
      </w:r>
      <w:r>
        <w:rPr>
          <w:noProof/>
        </w:rPr>
        <w:t xml:space="preserve"> </w:t>
      </w:r>
      <w:r>
        <w:br/>
      </w:r>
    </w:p>
    <w:p>
      <w:pPr>
        <w:pStyle w:val="ListParagraph"/>
        <w:numPr>
          <w:ilvl w:val="0"/>
          <w:numId w:val="45"/>
        </w:numPr>
      </w:pPr>
      <w:r>
        <w:t xml:space="preserve">La sélection d'une fonction de script dans le panneau de gauche de l'explorateur de scripts, qui n'est pas associée à un raccourci clavier, active le champ "Nouveau raccourci clavier" dans le groupe "Raccourcis clavier" du panneau de gauche. Cependant, lorsque vous sélectionnez un emplacement ou un fichier de script dans le panneau de gauche, le champ "Nouveau raccourci clavier" reste désactivé.</w:t>
      </w:r>
      <w:r>
        <w:br/>
      </w:r>
      <w:r>
        <w:br/>
      </w:r>
      <w:r w:rsidR="00FA69EB">
        <w:rPr>
          <w:noProof/>
        </w:rPr>
        <w:lastRenderedPageBreak/>
        <w:drawing>
          <wp:inline distT="0" distB="0" distL="0" distR="0" wp14:anchorId="089CE032" wp14:editId="2CF94BDE">
            <wp:extent cx="5940425" cy="4451350"/>
            <wp:effectExtent l="0" t="0" r="3175" b="6350"/>
            <wp:docPr id="123" name="Picture 1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Graphical user interface, application&#10;&#10;Description automatically generated"/>
                    <pic:cNvPicPr/>
                  </pic:nvPicPr>
                  <pic:blipFill>
                    <a:blip r:embed="rId70"/>
                    <a:stretch>
                      <a:fillRect/>
                    </a:stretch>
                  </pic:blipFill>
                  <pic:spPr>
                    <a:xfrm>
                      <a:off x="0" y="0"/>
                      <a:ext cx="5940425" cy="4451350"/>
                    </a:xfrm>
                    <a:prstGeom prst="rect">
                      <a:avLst/>
                    </a:prstGeom>
                  </pic:spPr>
                </pic:pic>
              </a:graphicData>
            </a:graphic>
          </wp:inline>
        </w:drawing>
      </w:r>
      <w:r>
        <w:rPr>
          <w:noProof/>
        </w:rPr>
        <w:t xml:space="preserve">  </w:t>
      </w:r>
      <w:r>
        <w:br/>
      </w:r>
    </w:p>
    <w:p>
      <w:pPr>
        <w:pStyle w:val="ListParagraph"/>
        <w:numPr>
          <w:ilvl w:val="0"/>
          <w:numId w:val="45"/>
        </w:numPr>
        <w:spacing w:before="0" w:after="160" w:line="256" w:lineRule="auto"/>
      </w:pPr>
      <w:r>
        <w:t xml:space="preserve">Indiquez un raccourci-clavier dans le champ "Nouveau raccourci-clavier" du groupe "Raccourcis-clavier" du panneau de gauche. </w:t>
      </w:r>
      <w:r>
        <w:br/>
        <w:t xml:space="preserve"> Une liste de la première partie des raccourcis pris en charge est fournie dans le champ "Nouveau raccourci" pour faciliter la tâche de l'utilisateur. L'utilisateur peut en sélectionner un en double-cliquant dessus et en ajoutant la deuxième partie du raccourci. L'utilisateur peut également saisir un raccourci clavier complet dans le champ "Nouveau raccourci clavier" sans utiliser cette liste. </w:t>
      </w:r>
      <w:r>
        <w:br/>
      </w:r>
      <w:r>
        <w:br/>
        <w:t xml:space="preserve"> Lorsque le raccourci clavier fourni est utilisé par WinIBW4, le message "The hotkey is reserved in WinIBW4" s'affiche dans la boîte de message du groupe "Hotkey". Si la touche de raccourci fournie est affectée à une autre fonction de script, le message "La touche de raccourci est déjà affectée à la fonction de script : XXX" s'affichera, XXX étant le nom de la fonction de script. Le bouton "Attribuer" n'est activé que lorsqu'une touche de raccourci valide, prise en charge et inutilisée est fournie. </w:t>
      </w:r>
      <w:r>
        <w:br/>
      </w:r>
    </w:p>
    <w:p>
      <w:pPr>
        <w:pStyle w:val="ListParagraph"/>
        <w:numPr>
          <w:ilvl w:val="0"/>
          <w:numId w:val="45"/>
        </w:numPr>
        <w:spacing w:before="0" w:after="160" w:line="256" w:lineRule="auto"/>
      </w:pPr>
      <w:r>
        <w:t xml:space="preserve">Après avoir appuyé sur le bouton "Assign" (lorsqu'il est activé), le raccourci clavier fourni est affecté à la fonction de script sélectionnée, qui peut être visualisée dans le champ "Current hotkey" (raccourci clavier actuel).</w:t>
      </w:r>
      <w:r>
        <w:br/>
        <w:t xml:space="preserve"> Tous les raccourcis clavier sont convertis en majuscules par WinIBW4.</w:t>
      </w:r>
      <w:r>
        <w:br/>
      </w:r>
    </w:p>
    <w:p>
      <w:pPr>
        <w:pStyle w:val="ListParagraph"/>
        <w:numPr>
          <w:ilvl w:val="0"/>
          <w:numId w:val="45"/>
        </w:numPr>
        <w:spacing w:before="0" w:after="160" w:line="256" w:lineRule="auto"/>
      </w:pPr>
      <w:r>
        <w:t xml:space="preserve">En appuyant sur le bouton "OK" de l'explorateur de scripts, l'affectation est enregistrée dans le </w:t>
      </w:r>
      <w:r>
        <w:t xml:space="preserve">fichier </w:t>
      </w:r>
      <w:r>
        <w:t xml:space="preserve">"</w:t>
      </w:r>
      <w:r w:rsidRPr="00A4504B">
        <w:t xml:space="preserve">user_ScriptHotKeys.txt</w:t>
      </w:r>
      <w:r>
        <w:t xml:space="preserve">" sous l'emplacement du profil de l'utilisateur. Lorsque l'utilisateur ouvre l'explorateur de scripts la prochaine fois et sélectionne cette fonction de script, le raccourci clavier attribué est présent dans le champ "Raccourci clavier actuel".</w:t>
      </w:r>
      <w:r>
        <w:br/>
      </w:r>
      <w:r>
        <w:lastRenderedPageBreak/>
        <w:br/>
        <w:t xml:space="preserve"> Si l'utilisateur appuie sur le bouton "Annuler" de l'explorateur de scripts, l'affectation n'est pas sauvegardée. Lorsque l'utilisateur ouvre l'explorateur de scripts la prochaine fois et </w:t>
      </w:r>
      <w:r>
        <w:t xml:space="preserve">sélectionne </w:t>
      </w:r>
      <w:r>
        <w:t xml:space="preserve">cette fonction de script, le raccourci clavier attribué correspond à l'ancienne situation (soit l'ancien raccourci clavier, soit rien dans le champ "Raccourci clavier actuel", en fonction de l'état précédent).</w:t>
      </w:r>
    </w:p>
    <w:p>
      <w:pPr>
        <w:pStyle w:val="Heading3"/>
      </w:pPr>
      <w:bookmarkStart w:name="_Ref88727930" w:id="295"/>
      <w:bookmarkStart w:name="_Ref88733109" w:id="296"/>
      <w:bookmarkStart w:name="_Toc157780927" w:id="297"/>
      <w:r>
        <w:t xml:space="preserve">Supprimer l'affectation d'un raccourci clavier à une fonction de </w:t>
      </w:r>
      <w:r>
        <w:t xml:space="preserve">script</w:t>
      </w:r>
      <w:bookmarkEnd w:id="295"/>
      <w:bookmarkEnd w:id="296"/>
      <w:bookmarkEnd w:id="297"/>
    </w:p>
    <w:p>
      <w:pPr>
        <w:pStyle w:val="ListParagraph"/>
        <w:numPr>
          <w:ilvl w:val="0"/>
          <w:numId w:val="46"/>
        </w:numPr>
        <w:spacing w:before="0" w:after="160" w:line="256" w:lineRule="auto"/>
      </w:pPr>
      <w:r>
        <w:t xml:space="preserve">Lors de la sélection d'une fonction de script dans le panneau de gauche de l'explorateur de scripts, à laquelle un raccourci clavier a déjà été attribué, le raccourci clavier attribué est présent dans le champ "Raccourci clavier actuel" du groupe "Raccourci clavier" du panneau de gauche et le bouton "Supprimer" du groupe "Raccourci clavier" est activé.</w:t>
      </w:r>
      <w:r>
        <w:br/>
      </w:r>
      <w:r>
        <w:br/>
      </w:r>
      <w:r w:rsidR="00930E19">
        <w:rPr>
          <w:noProof/>
        </w:rPr>
        <w:drawing>
          <wp:inline distT="0" distB="0" distL="0" distR="0" wp14:anchorId="0F280208" wp14:editId="5FD4529C">
            <wp:extent cx="5940425" cy="4655820"/>
            <wp:effectExtent l="0" t="0" r="3175" b="0"/>
            <wp:docPr id="133" name="Picture 1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Graphical user interface, application&#10;&#10;Description automatically generated"/>
                    <pic:cNvPicPr/>
                  </pic:nvPicPr>
                  <pic:blipFill>
                    <a:blip r:embed="rId71"/>
                    <a:stretch>
                      <a:fillRect/>
                    </a:stretch>
                  </pic:blipFill>
                  <pic:spPr>
                    <a:xfrm>
                      <a:off x="0" y="0"/>
                      <a:ext cx="5940425" cy="4655820"/>
                    </a:xfrm>
                    <a:prstGeom prst="rect">
                      <a:avLst/>
                    </a:prstGeom>
                  </pic:spPr>
                </pic:pic>
              </a:graphicData>
            </a:graphic>
          </wp:inline>
        </w:drawing>
      </w:r>
      <w:r>
        <w:br/>
      </w:r>
    </w:p>
    <w:p>
      <w:pPr>
        <w:pStyle w:val="ListParagraph"/>
        <w:numPr>
          <w:ilvl w:val="0"/>
          <w:numId w:val="46"/>
        </w:numPr>
        <w:spacing w:before="0" w:after="160" w:line="256" w:lineRule="auto"/>
      </w:pPr>
      <w:r>
        <w:t xml:space="preserve">Après avoir appuyé sur le bouton "Supprimer", l'affectation du raccourci clavier à la fonction de script sélectionnée est supprimée.</w:t>
      </w:r>
    </w:p>
    <w:p>
      <w:pPr>
        <w:pStyle w:val="Heading3"/>
      </w:pPr>
      <w:bookmarkStart w:name="_Ref88727931" w:id="298"/>
      <w:bookmarkStart w:name="_Ref88733121" w:id="299"/>
      <w:bookmarkStart w:name="_Toc157780928" w:id="300"/>
      <w:r>
        <w:t xml:space="preserve">Mise à jour de l'affectation d'un raccourci clavier pour une fonction de </w:t>
      </w:r>
      <w:r>
        <w:t xml:space="preserve">script</w:t>
      </w:r>
      <w:bookmarkEnd w:id="298"/>
      <w:bookmarkEnd w:id="299"/>
      <w:bookmarkEnd w:id="300"/>
    </w:p>
    <w:p>
      <w:pPr>
        <w:pStyle w:val="ListParagraph"/>
        <w:numPr>
          <w:ilvl w:val="0"/>
          <w:numId w:val="60"/>
        </w:numPr>
      </w:pPr>
      <w:r>
        <w:t xml:space="preserve">Lors de la sélection d'une fonction de script dans le panneau de gauche de l'explorateur de scripts, le raccourci clavier assigné est présent dans le champ "Raccourci clavier actuel" du groupe "Raccourci clavier" du panneau de gauche et le champ "Nouveau raccourci clavier" ainsi que le bouton "Supprimer" sont tous deux activés.</w:t>
      </w:r>
      <w:r>
        <w:br/>
      </w:r>
      <w:r>
        <w:lastRenderedPageBreak/>
        <w:br/>
      </w:r>
      <w:r w:rsidR="00930E19">
        <w:rPr>
          <w:noProof/>
        </w:rPr>
        <w:drawing>
          <wp:inline distT="0" distB="0" distL="0" distR="0" wp14:anchorId="218DD486" wp14:editId="5166805A">
            <wp:extent cx="5940425" cy="4732020"/>
            <wp:effectExtent l="0" t="0" r="3175" b="0"/>
            <wp:docPr id="138" name="Picture 13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Graphical user interface, application, Word&#10;&#10;Description automatically generated"/>
                    <pic:cNvPicPr/>
                  </pic:nvPicPr>
                  <pic:blipFill>
                    <a:blip r:embed="rId72"/>
                    <a:stretch>
                      <a:fillRect/>
                    </a:stretch>
                  </pic:blipFill>
                  <pic:spPr>
                    <a:xfrm>
                      <a:off x="0" y="0"/>
                      <a:ext cx="5940425" cy="4732020"/>
                    </a:xfrm>
                    <a:prstGeom prst="rect">
                      <a:avLst/>
                    </a:prstGeom>
                  </pic:spPr>
                </pic:pic>
              </a:graphicData>
            </a:graphic>
          </wp:inline>
        </w:drawing>
      </w:r>
      <w:r>
        <w:br/>
      </w:r>
    </w:p>
    <w:p>
      <w:pPr>
        <w:pStyle w:val="ListParagraph"/>
        <w:numPr>
          <w:ilvl w:val="0"/>
          <w:numId w:val="47"/>
        </w:numPr>
        <w:spacing w:before="0" w:after="160" w:line="256" w:lineRule="auto"/>
      </w:pPr>
      <w:r>
        <w:t xml:space="preserve">Le bouton "Assigner" n'est activé que lorsqu'une touche de raccourci valide, prise en charge et inutilisée est indiquée dans le champ "Nouvelle touche de raccourci". Après avoir appuyé sur le bouton "Assigner", le nouveau raccourci clavier est assigné à la fonction de script sélectionnée, qui est présente dans le champ "Raccourci clavier actuel"</w:t>
      </w:r>
      <w:r w:rsidRPr="002250E5">
        <w:t xml:space="preserve">. </w:t>
      </w:r>
    </w:p>
    <w:p>
      <w:pPr>
        <w:pStyle w:val="Heading2"/>
      </w:pPr>
      <w:bookmarkStart w:name="_Ref494974727" w:id="301"/>
      <w:bookmarkStart w:name="_Ref117539274" w:id="302"/>
      <w:bookmarkStart w:name="_Toc157780929" w:id="303"/>
      <w:bookmarkEnd w:id="293"/>
      <w:r>
        <w:t xml:space="preserve">Le </w:t>
      </w:r>
      <w:r w:rsidR="005C7E4D">
        <w:t xml:space="preserve">panneau de droite</w:t>
      </w:r>
      <w:bookmarkEnd w:id="301"/>
      <w:r>
        <w:t xml:space="preserve"> de l'explorateur de scripts</w:t>
      </w:r>
      <w:bookmarkEnd w:id="302"/>
      <w:bookmarkEnd w:id="303"/>
    </w:p>
    <w:p>
      <w:r>
        <w:rPr>
          <w:rFonts w:hint="eastAsia"/>
        </w:rPr>
        <w:t xml:space="preserve">Dans le </w:t>
      </w:r>
      <w:r w:rsidR="003544FD">
        <w:t xml:space="preserve">groupe </w:t>
      </w:r>
      <w:r>
        <w:t xml:space="preserve">"</w:t>
      </w:r>
      <w:r>
        <w:t xml:space="preserve">Ordre des </w:t>
      </w:r>
      <w:r w:rsidR="003544FD">
        <w:t xml:space="preserve">éléments</w:t>
      </w:r>
      <w:r>
        <w:t xml:space="preserve">" </w:t>
      </w:r>
      <w:r>
        <w:t xml:space="preserve">du </w:t>
      </w:r>
      <w:r>
        <w:rPr>
          <w:rFonts w:hint="eastAsia"/>
        </w:rPr>
        <w:t xml:space="preserve">panneau de droite</w:t>
      </w:r>
      <w:r>
        <w:t xml:space="preserve">, les </w:t>
      </w:r>
      <w:r w:rsidR="00172157">
        <w:t xml:space="preserve">boutons radio suivants peuvent être sélectionnés :</w:t>
      </w:r>
    </w:p>
    <w:p>
      <w:pPr>
        <w:pStyle w:val="ListParagraph"/>
        <w:numPr>
          <w:ilvl w:val="0"/>
          <w:numId w:val="60"/>
        </w:numPr>
      </w:pPr>
      <w:r>
        <w:t xml:space="preserve">le </w:t>
      </w:r>
      <w:r>
        <w:t xml:space="preserve">bouton radio </w:t>
      </w:r>
      <w:r w:rsidR="00172157">
        <w:t xml:space="preserve">"</w:t>
      </w:r>
      <w:r w:rsidR="00172157">
        <w:t xml:space="preserve">Show user's </w:t>
      </w:r>
      <w:r w:rsidR="00172157">
        <w:t xml:space="preserve">menu-related script-list" (Afficher la liste des scripts liés au menu de l'utilisateur)</w:t>
      </w:r>
      <w:r w:rsidR="00172157">
        <w:br/>
      </w:r>
      <w:r w:rsidR="0019757D">
        <w:t xml:space="preserve">Lorsque ce bouton radio est sélectionné, la liste figurant dans </w:t>
      </w:r>
      <w:r w:rsidR="0019757D">
        <w:rPr>
          <w:rFonts w:hint="eastAsia"/>
        </w:rPr>
        <w:t xml:space="preserve">la </w:t>
      </w:r>
      <w:r w:rsidR="0019757D">
        <w:t xml:space="preserve">listBox </w:t>
      </w:r>
      <w:r w:rsidR="0019757D">
        <w:t xml:space="preserve">du </w:t>
      </w:r>
      <w:r w:rsidR="0019757D">
        <w:t xml:space="preserve">groupe "Ordre des éléments" est </w:t>
      </w:r>
      <w:r w:rsidR="00CE214D">
        <w:t xml:space="preserve">la </w:t>
      </w:r>
      <w:r w:rsidR="0019757D">
        <w:t xml:space="preserve">liste </w:t>
      </w:r>
      <w:r w:rsidR="00F1541D">
        <w:t xml:space="preserve">des fonctions de script. </w:t>
      </w:r>
      <w:r w:rsidR="0019757D">
        <w:t xml:space="preserve">Chacune de </w:t>
      </w:r>
      <w:r w:rsidR="00BB0DCA">
        <w:t xml:space="preserve">ces fonctions de script </w:t>
      </w:r>
      <w:r w:rsidR="00C662D8">
        <w:t xml:space="preserve">sera </w:t>
      </w:r>
      <w:r w:rsidR="0019757D">
        <w:t xml:space="preserve">associée à un </w:t>
      </w:r>
      <w:r w:rsidR="0019757D">
        <w:t xml:space="preserve">élément de menu </w:t>
      </w:r>
      <w:r w:rsidR="0019757D">
        <w:t xml:space="preserve">pour un </w:t>
      </w:r>
      <w:r w:rsidR="0019757D">
        <w:t xml:space="preserve">scriptMenu </w:t>
      </w:r>
      <w:r w:rsidR="0019757D">
        <w:t xml:space="preserve">sélectionné</w:t>
      </w:r>
      <w:r w:rsidR="009B3AA4">
        <w:t xml:space="preserve">, qui peut être vu dans le groupe "Informations sur le menu de script".</w:t>
      </w:r>
    </w:p>
    <w:p>
      <w:pPr>
        <w:pStyle w:val="ListParagraph"/>
        <w:numPr>
          <w:ilvl w:val="0"/>
          <w:numId w:val="60"/>
        </w:numPr>
      </w:pPr>
      <w:r>
        <w:t xml:space="preserve">le </w:t>
      </w:r>
      <w:r>
        <w:t xml:space="preserve">bouton radio </w:t>
      </w:r>
      <w:r w:rsidR="005C7E4D">
        <w:t xml:space="preserve">"</w:t>
      </w:r>
      <w:r w:rsidR="005C7E4D">
        <w:t xml:space="preserve">Show user's </w:t>
      </w:r>
      <w:r w:rsidR="005C7E4D">
        <w:t xml:space="preserve">button-related script-list" </w:t>
      </w:r>
      <w:r w:rsidR="00D2292C">
        <w:br/>
        <w:t xml:space="preserve">Lorsque ce bouton radio est sélectionné, la liste figurant dans </w:t>
      </w:r>
      <w:r w:rsidR="00D2292C">
        <w:rPr>
          <w:rFonts w:hint="eastAsia"/>
        </w:rPr>
        <w:t xml:space="preserve">la </w:t>
      </w:r>
      <w:r w:rsidR="00D2292C">
        <w:t xml:space="preserve">listBox </w:t>
      </w:r>
      <w:r w:rsidR="00D2292C">
        <w:t xml:space="preserve">du </w:t>
      </w:r>
      <w:r w:rsidR="00D2292C">
        <w:t xml:space="preserve">groupe "Items order" est la liste dont chaque élément sera associé à un bouton de texte dans la </w:t>
      </w:r>
      <w:r w:rsidR="00D2292C">
        <w:t xml:space="preserve">barre d'outils </w:t>
      </w:r>
      <w:r w:rsidR="00D2292C">
        <w:t xml:space="preserve">par défaut</w:t>
      </w:r>
      <w:r w:rsidR="00D2292C">
        <w:t xml:space="preserve">.</w:t>
      </w:r>
    </w:p>
    <w:p>
      <w:pPr>
        <w:pStyle w:val="ListParagraph"/>
        <w:numPr>
          <w:ilvl w:val="0"/>
          <w:numId w:val="60"/>
        </w:numPr>
      </w:pPr>
      <w:r>
        <w:lastRenderedPageBreak/>
        <w:t xml:space="preserve">le </w:t>
      </w:r>
      <w:r>
        <w:t xml:space="preserve">bouton radio </w:t>
      </w:r>
      <w:r w:rsidR="005C7E4D">
        <w:t xml:space="preserve">"</w:t>
      </w:r>
      <w:r w:rsidR="005C7E4D">
        <w:t xml:space="preserve">Afficher la liste des scripts préférés de l'utilisateur" </w:t>
      </w:r>
      <w:r w:rsidR="0019757D">
        <w:br/>
        <w:t xml:space="preserve">Lorsque ce bouton radio est sélectionné, la liste figurant dans </w:t>
      </w:r>
      <w:r w:rsidR="0019757D">
        <w:rPr>
          <w:rFonts w:hint="eastAsia"/>
        </w:rPr>
        <w:t xml:space="preserve">la </w:t>
      </w:r>
      <w:r w:rsidR="0019757D">
        <w:t xml:space="preserve">listBox </w:t>
      </w:r>
      <w:r w:rsidR="0019757D">
        <w:t xml:space="preserve">du </w:t>
      </w:r>
      <w:r w:rsidR="0019757D">
        <w:t xml:space="preserve">groupe "Ordre des éléments" est la liste de toutes les fonctions de script fréquemment utilisées par l'utilisateur.</w:t>
      </w:r>
    </w:p>
    <w:p>
      <w:r>
        <w:t xml:space="preserve">Lorsque l'on appuie sur le bouton "OK" de l'explorateur de scripts, </w:t>
      </w:r>
      <w:r w:rsidR="00516B64">
        <w:t xml:space="preserve">la sélection des trois cases d'option est enregistrée en tant que </w:t>
      </w:r>
      <w:r w:rsidRPr="006F59DB" w:rsidR="00516B64">
        <w:t xml:space="preserve">préférence</w:t>
      </w:r>
      <w:r w:rsidR="00516B64">
        <w:t xml:space="preserve"> "</w:t>
      </w:r>
      <w:r w:rsidRPr="006F59DB" w:rsidR="00516B64">
        <w:t xml:space="preserve">prefs.scriptExplorer.showScriptListType</w:t>
      </w:r>
      <w:r w:rsidR="00516B64">
        <w:t xml:space="preserve">" </w:t>
      </w:r>
      <w:r w:rsidR="00516B64">
        <w:t xml:space="preserve">dans le fichier "user_prefs.txt" sous le répertoire "</w:t>
      </w:r>
      <w:r w:rsidR="00516B64">
        <w:t xml:space="preserve">\Prefs\</w:t>
      </w:r>
      <w:r w:rsidR="00516B64">
        <w:t xml:space="preserve">" de l'emplacement du profil d'utilisateur de cette personne, où l'emplacement du profil d'utilisateur = </w:t>
      </w:r>
      <w:r w:rsidRPr="000F52F4" w:rsidR="00516B64">
        <w:t xml:space="preserve">%APPDATA%\OCLC\WinIBW4</w:t>
      </w:r>
      <w:r w:rsidR="00516B64">
        <w:t xml:space="preserve">. </w:t>
      </w:r>
      <w:r w:rsidR="00516B64">
        <w:t xml:space="preserve">Lors de la prochaine ouverture de la boîte de dialogue "Explorateur de scripts", l'un des trois boutons radio sera sélectionné, en fonction de la valeur de la </w:t>
      </w:r>
      <w:r w:rsidR="00516B64">
        <w:t xml:space="preserve">préférence </w:t>
      </w:r>
      <w:r w:rsidR="00516B64">
        <w:t xml:space="preserve">"</w:t>
      </w:r>
      <w:r w:rsidRPr="006F59DB" w:rsidR="00516B64">
        <w:t xml:space="preserve">prefs.scriptExplorer.showScriptListType</w:t>
      </w:r>
      <w:r w:rsidR="00516B64">
        <w:t xml:space="preserve">" </w:t>
      </w:r>
      <w:r w:rsidR="00516B64">
        <w:t xml:space="preserve">dans le fichier "user_prefs.txt". La valeur de la </w:t>
      </w:r>
      <w:r w:rsidR="00516B64">
        <w:t xml:space="preserve">préférence </w:t>
      </w:r>
      <w:r w:rsidR="00516B64">
        <w:t xml:space="preserve">'prefs</w:t>
      </w:r>
      <w:r w:rsidRPr="006F59DB" w:rsidR="00516B64">
        <w:t xml:space="preserve">.scriptExplorer.showScriptListType</w:t>
      </w:r>
      <w:r w:rsidR="00516B64">
        <w:t xml:space="preserve">' </w:t>
      </w:r>
      <w:r w:rsidR="00516B64">
        <w:t xml:space="preserve">peut être 0, 1 ou 2, représentant respectivement l'affichage de la liste de scripts liés au menu de l'utilisateur, l'affichage de la liste de scripts liés aux boutons de l'utilisateur ou l'affichage de la liste de scripts préférés de l'utilisateur.</w:t>
      </w:r>
    </w:p>
    <w:p>
      <w:pPr>
        <w:pStyle w:val="Heading3"/>
      </w:pPr>
      <w:bookmarkStart w:name="_Ref487463525" w:id="304"/>
      <w:bookmarkStart w:name="_Toc157780930" w:id="305"/>
      <w:r>
        <w:t xml:space="preserve">Créer une </w:t>
      </w:r>
      <w:r>
        <w:rPr>
          <w:rFonts w:hint="eastAsia"/>
        </w:rPr>
        <w:t xml:space="preserve">liste</w:t>
      </w:r>
      <w:bookmarkEnd w:id="304"/>
      <w:bookmarkEnd w:id="305"/>
    </w:p>
    <w:p>
      <w:r>
        <w:t xml:space="preserve">Les trois listes mentionnées à la section </w:t>
      </w:r>
      <w:r>
        <w:fldChar w:fldCharType="begin"/>
      </w:r>
      <w:r>
        <w:instrText xml:space="preserve"> REF _Ref117539274 \r \h </w:instrText>
      </w:r>
      <w:r>
        <w:fldChar w:fldCharType="separate"/>
      </w:r>
      <w:r w:rsidR="00B07201">
        <w:t xml:space="preserve">9.3</w:t>
      </w:r>
      <w:r>
        <w:fldChar w:fldCharType="end"/>
      </w:r>
      <w:r w:rsidR="005C7E4D">
        <w:t xml:space="preserve"> peuvent être créées comme </w:t>
      </w:r>
      <w:r w:rsidR="00D7774F">
        <w:t xml:space="preserve">suit </w:t>
      </w:r>
      <w:r w:rsidR="005C7E4D">
        <w:t xml:space="preserve">:</w:t>
      </w:r>
    </w:p>
    <w:p>
      <w:r>
        <w:t xml:space="preserve">En sélectionnant une fonction dans le panneau de gauche, le bouton "Ajouter" du panneau de droite est activé. La </w:t>
      </w:r>
      <w:r>
        <w:t xml:space="preserve">fonction sélectionnée est ajoutée </w:t>
      </w:r>
      <w:r>
        <w:rPr>
          <w:rFonts w:hint="eastAsia"/>
        </w:rPr>
        <w:t xml:space="preserve">au </w:t>
      </w:r>
      <w:r w:rsidR="00B44851">
        <w:t xml:space="preserve">groupe </w:t>
      </w:r>
      <w:r>
        <w:t xml:space="preserve">"</w:t>
      </w:r>
      <w:r>
        <w:t xml:space="preserve">Ordre des </w:t>
      </w:r>
      <w:r w:rsidR="00226E44">
        <w:t xml:space="preserve">éléments" lorsque l'</w:t>
      </w:r>
      <w:r>
        <w:t xml:space="preserve">on appuie sur le bouton "Ajouter". En sélectionnant une autre fonction dans le panneau de gauche, la fonction sélectionnée sera ajoutée à la liste en appuyant sur le bouton "Ajouter".</w:t>
      </w:r>
    </w:p>
    <w:p>
      <w:r>
        <w:rPr>
          <w:noProof/>
        </w:rPr>
        <w:lastRenderedPageBreak/>
        <w:drawing>
          <wp:inline distT="0" distB="0" distL="0" distR="0" wp14:anchorId="15A5BC10" wp14:editId="1E891A1D">
            <wp:extent cx="6309359" cy="4464050"/>
            <wp:effectExtent l="0" t="0" r="0" b="0"/>
            <wp:docPr id="146" name="Picture 14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Graphical user interface, application, Word&#10;&#10;Description automatically generated"/>
                    <pic:cNvPicPr/>
                  </pic:nvPicPr>
                  <pic:blipFill>
                    <a:blip r:embed="rId73"/>
                    <a:stretch>
                      <a:fillRect/>
                    </a:stretch>
                  </pic:blipFill>
                  <pic:spPr>
                    <a:xfrm>
                      <a:off x="0" y="0"/>
                      <a:ext cx="6324067" cy="4474457"/>
                    </a:xfrm>
                    <a:prstGeom prst="rect">
                      <a:avLst/>
                    </a:prstGeom>
                  </pic:spPr>
                </pic:pic>
              </a:graphicData>
            </a:graphic>
          </wp:inline>
        </w:drawing>
      </w:r>
      <w:r w:rsidR="005C7E4D">
        <w:br/>
      </w:r>
      <w:r w:rsidR="005C7E4D">
        <w:br/>
        <w:t xml:space="preserve"> Lorsqu'une fonction du panneau de droite est sélectionnée, le bouton "Insérer" du panneau de droite est activé. La fonction sélectionnée sur le panneau de gauche sera insérée avant la fonction sélectionnée dans la liste du panneau de droite lorsque vous appuyez sur le bouton "Insérer", par exemple : </w:t>
      </w:r>
    </w:p>
    <w:p w:rsidR="005C7E4D" w:rsidP="005C7E4D" w:rsidRDefault="007C52C3" w14:paraId="384550C8" w14:textId="1E4DC684">
      <w:r>
        <w:rPr>
          <w:noProof/>
        </w:rPr>
        <w:lastRenderedPageBreak/>
        <w:drawing>
          <wp:inline distT="0" distB="0" distL="0" distR="0" wp14:anchorId="721FEB8F" wp14:editId="497B57B4">
            <wp:extent cx="6278880" cy="4907280"/>
            <wp:effectExtent l="0" t="0" r="7620" b="7620"/>
            <wp:docPr id="149" name="Picture 14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Graphical user interface, application, Word&#10;&#10;Description automatically generated"/>
                    <pic:cNvPicPr/>
                  </pic:nvPicPr>
                  <pic:blipFill>
                    <a:blip r:embed="rId74"/>
                    <a:stretch>
                      <a:fillRect/>
                    </a:stretch>
                  </pic:blipFill>
                  <pic:spPr>
                    <a:xfrm>
                      <a:off x="0" y="0"/>
                      <a:ext cx="6278880" cy="4907280"/>
                    </a:xfrm>
                    <a:prstGeom prst="rect">
                      <a:avLst/>
                    </a:prstGeom>
                  </pic:spPr>
                </pic:pic>
              </a:graphicData>
            </a:graphic>
          </wp:inline>
        </w:drawing>
      </w:r>
    </w:p>
    <w:p>
      <w:r w:rsidRPr="00BE3C39">
        <w:rPr>
          <w:rFonts w:hint="eastAsia"/>
          <w:b/>
          <w:bCs/>
        </w:rPr>
        <w:t xml:space="preserve">Remarque </w:t>
      </w:r>
      <w:r>
        <w:rPr>
          <w:rFonts w:hint="eastAsia"/>
        </w:rPr>
        <w:t xml:space="preserve">: </w:t>
      </w:r>
      <w:r>
        <w:t xml:space="preserve">Lorsqu'une fonction sélectionnée dans le panneau de gauche figure déjà dans la liste du panneau de droite, rien ne se passe lorsque l'on appuie sur </w:t>
      </w:r>
      <w:r w:rsidR="00F675EF">
        <w:t xml:space="preserve">le </w:t>
      </w:r>
      <w:r>
        <w:t xml:space="preserve">bouton "Insérer" ou "Ajouter".</w:t>
      </w:r>
    </w:p>
    <w:p>
      <w:pPr>
        <w:pStyle w:val="Heading3"/>
      </w:pPr>
      <w:bookmarkStart w:name="_Ref487463529" w:id="306"/>
      <w:bookmarkStart w:name="_Ref495002700" w:id="307"/>
      <w:bookmarkStart w:name="_Ref495002968" w:id="308"/>
      <w:bookmarkStart w:name="_Toc157780931" w:id="309"/>
      <w:r>
        <w:t xml:space="preserve">Mise à jour d'une </w:t>
      </w:r>
      <w:r>
        <w:t xml:space="preserve">liste</w:t>
      </w:r>
      <w:bookmarkEnd w:id="306"/>
      <w:r>
        <w:t xml:space="preserve"> </w:t>
      </w:r>
      <w:bookmarkEnd w:id="307"/>
      <w:bookmarkEnd w:id="308"/>
      <w:bookmarkEnd w:id="309"/>
    </w:p>
    <w:p>
      <w:r>
        <w:t xml:space="preserve">Les trois listes mentionnées à la section </w:t>
      </w:r>
      <w:r>
        <w:fldChar w:fldCharType="begin"/>
      </w:r>
      <w:r>
        <w:instrText xml:space="preserve"> REF _Ref117539274 \r \h </w:instrText>
      </w:r>
      <w:r>
        <w:fldChar w:fldCharType="separate"/>
      </w:r>
      <w:r w:rsidR="00852045">
        <w:t xml:space="preserve">9.3</w:t>
      </w:r>
      <w:r>
        <w:fldChar w:fldCharType="end"/>
      </w:r>
      <w:r w:rsidR="005C7E4D">
        <w:t xml:space="preserve"> peuvent être mises à jour comme </w:t>
      </w:r>
      <w:r w:rsidR="00806BE2">
        <w:t xml:space="preserve">suit </w:t>
      </w:r>
      <w:r w:rsidR="005C7E4D">
        <w:t xml:space="preserve">:</w:t>
      </w:r>
    </w:p>
    <w:p>
      <w:r>
        <w:t xml:space="preserve">La fonction sélectionnée sur le panneau de droite est déplacée vers l'arrière de la liste lorsque vous appuyez sur la touche "haut" </w:t>
      </w:r>
      <w:r w:rsidR="00DB2D8C">
        <w:t xml:space="preserve">et continue à se déplacer vers l'arrière </w:t>
      </w:r>
      <w:r w:rsidR="00DB2D8C">
        <w:t xml:space="preserve">lorsque vous continuez à </w:t>
      </w:r>
      <w:r w:rsidR="00DB2D8C">
        <w:t xml:space="preserve">appuyer sur la touche "haut".</w:t>
      </w:r>
    </w:p>
    <w:p>
      <w:r>
        <w:t xml:space="preserve">De même, la </w:t>
      </w:r>
      <w:r w:rsidR="005C7E4D">
        <w:t xml:space="preserve">fonction sélectionnée sur le panneau de droite est avancée dans la liste lorsque l'on appuie sur le bouton "bas" </w:t>
      </w:r>
      <w:r w:rsidR="007C74EA">
        <w:t xml:space="preserve">et </w:t>
      </w:r>
      <w:r w:rsidR="005C7E4D">
        <w:t xml:space="preserve">continue à </w:t>
      </w:r>
      <w:r w:rsidR="007C74EA">
        <w:t xml:space="preserve">avancer </w:t>
      </w:r>
      <w:r w:rsidR="005C7E4D">
        <w:t xml:space="preserve">lorsque l'on continue à </w:t>
      </w:r>
      <w:r w:rsidR="005C7E4D">
        <w:t xml:space="preserve">appuyer sur le </w:t>
      </w:r>
      <w:r w:rsidR="005C7E4D">
        <w:t xml:space="preserve">bouton "</w:t>
      </w:r>
      <w:r w:rsidR="007C74EA">
        <w:t xml:space="preserve">bas". </w:t>
      </w:r>
    </w:p>
    <w:p>
      <w:r>
        <w:t xml:space="preserve">La fonction sélectionnée sur le panneau de droite sera supprimée de la liste en appuyant sur le bouton "Supprimer", tandis que la liste sélectionnée sera nettoyée en appuyant sur le bouton "Supprimer tout".</w:t>
      </w:r>
    </w:p>
    <w:p>
      <w:pPr>
        <w:pStyle w:val="Heading3"/>
      </w:pPr>
      <w:bookmarkStart w:name="_Toc157780932" w:id="310"/>
      <w:r>
        <w:t xml:space="preserve">Exécuter une fonction de script sur le </w:t>
      </w:r>
      <w:r>
        <w:t xml:space="preserve">panneau de </w:t>
      </w:r>
      <w:r>
        <w:t xml:space="preserve">droite</w:t>
      </w:r>
      <w:bookmarkEnd w:id="310"/>
    </w:p>
    <w:p>
      <w:r>
        <w:t xml:space="preserve">En </w:t>
      </w:r>
      <w:r>
        <w:rPr>
          <w:rFonts w:hint="eastAsia"/>
        </w:rPr>
        <w:t xml:space="preserve">double-cliquant</w:t>
      </w:r>
      <w:r>
        <w:rPr>
          <w:rFonts w:hint="eastAsia"/>
        </w:rPr>
        <w:t xml:space="preserve"> sur </w:t>
      </w:r>
      <w:r>
        <w:t xml:space="preserve">une fonction de script dans la liste du panneau de droite, la boîte de dialogue "Explorateur de scripts" se </w:t>
      </w:r>
      <w:r>
        <w:t xml:space="preserve">ferme </w:t>
      </w:r>
      <w:r>
        <w:t xml:space="preserve">et la fonction est exécutée.</w:t>
      </w:r>
      <w:r>
        <w:t xml:space="preserve">  </w:t>
      </w:r>
    </w:p>
    <w:p>
      <w:r>
        <w:lastRenderedPageBreak/>
        <w:t xml:space="preserve">Voir la section </w:t>
      </w:r>
      <w:r>
        <w:fldChar w:fldCharType="begin"/>
      </w:r>
      <w:r>
        <w:instrText xml:space="preserve"> REF _Ref39760992 \r \h </w:instrText>
      </w:r>
      <w:r>
        <w:fldChar w:fldCharType="separate"/>
      </w:r>
      <w:r w:rsidR="00BC1C17">
        <w:t xml:space="preserve">9.3.4.3</w:t>
      </w:r>
      <w:r>
        <w:fldChar w:fldCharType="end"/>
      </w:r>
      <w:r>
        <w:t xml:space="preserve"> pour les erreurs d'exécution des scripts.</w:t>
      </w:r>
    </w:p>
    <w:p>
      <w:pPr>
        <w:pStyle w:val="Heading3"/>
      </w:pPr>
      <w:bookmarkStart w:name="_Ref487703185" w:id="311"/>
      <w:bookmarkStart w:name="_Toc157780933" w:id="312"/>
      <w:r>
        <w:t xml:space="preserve">Bouton associé au script de l'</w:t>
      </w:r>
      <w:r>
        <w:rPr>
          <w:rFonts w:hint="eastAsia"/>
        </w:rPr>
        <w:t xml:space="preserve">utilisateur </w:t>
      </w:r>
      <w:bookmarkEnd w:id="311"/>
      <w:bookmarkEnd w:id="312"/>
    </w:p>
    <w:p>
      <w:r>
        <w:t xml:space="preserve">Pour créer ou mettre à jour le(s) bouton(s) associé(s) au script de l'utilisateur, le </w:t>
      </w:r>
      <w:r>
        <w:t xml:space="preserve">bouton radio </w:t>
      </w:r>
      <w:r w:rsidR="007074AB">
        <w:t xml:space="preserve">"Show user's button-related script-list" </w:t>
      </w:r>
      <w:r>
        <w:t xml:space="preserve">sur le panneau de droite doit être sélectionné</w:t>
      </w:r>
      <w:bookmarkStart w:name="_Ref487535284" w:id="313"/>
      <w:r>
        <w:t xml:space="preserve"> . La </w:t>
      </w:r>
      <w:r>
        <w:t xml:space="preserve">liste </w:t>
      </w:r>
      <w:r>
        <w:rPr>
          <w:rFonts w:hint="eastAsia"/>
        </w:rPr>
        <w:t xml:space="preserve">figurant dans le </w:t>
      </w:r>
      <w:r>
        <w:t xml:space="preserve">champ </w:t>
      </w:r>
      <w:r>
        <w:t xml:space="preserve">"</w:t>
      </w:r>
      <w:r>
        <w:t xml:space="preserve">Ordre des </w:t>
      </w:r>
      <w:r w:rsidR="00852045">
        <w:t xml:space="preserve">éléments</w:t>
      </w:r>
      <w:r>
        <w:t xml:space="preserve">" est la liste des scripts associés aux boutons de l'utilisateur.</w:t>
      </w:r>
    </w:p>
    <w:p>
      <w:pPr>
        <w:pStyle w:val="Heading4"/>
      </w:pPr>
      <w:bookmarkStart w:name="_Ref495007885" w:id="314"/>
      <w:bookmarkStart w:name="_Toc157780934" w:id="315"/>
      <w:r>
        <w:t xml:space="preserve">Créer une </w:t>
      </w:r>
      <w:r>
        <w:t xml:space="preserve">liste de </w:t>
      </w:r>
      <w:r>
        <w:t xml:space="preserve">boutons associés au script d'un </w:t>
      </w:r>
      <w:r>
        <w:rPr>
          <w:rFonts w:hint="eastAsia"/>
        </w:rPr>
        <w:t xml:space="preserve">utilisateur </w:t>
      </w:r>
      <w:bookmarkEnd w:id="313"/>
      <w:bookmarkEnd w:id="314"/>
      <w:bookmarkEnd w:id="315"/>
    </w:p>
    <w:p>
      <w:r>
        <w:rPr>
          <w:rFonts w:hint="eastAsia"/>
        </w:rPr>
        <w:t xml:space="preserve">Un utilisateur peut utiliser les méthodes </w:t>
      </w:r>
      <w:r>
        <w:t xml:space="preserve">décrites </w:t>
      </w:r>
      <w:r>
        <w:rPr>
          <w:rFonts w:hint="eastAsia"/>
        </w:rPr>
        <w:t xml:space="preserve">dans la </w:t>
      </w:r>
      <w:r>
        <w:t xml:space="preserve">section </w:t>
      </w:r>
      <w:r>
        <w:fldChar w:fldCharType="begin"/>
      </w:r>
      <w:r>
        <w:instrText xml:space="preserve"> REF _Ref487463525 \r \h </w:instrText>
      </w:r>
      <w:r>
        <w:fldChar w:fldCharType="separate"/>
      </w:r>
      <w:r w:rsidR="00B07201">
        <w:t xml:space="preserve">9.3.1</w:t>
      </w:r>
      <w:r>
        <w:fldChar w:fldCharType="end"/>
      </w:r>
      <w:r>
        <w:t xml:space="preserve"> et </w:t>
      </w:r>
      <w:r>
        <w:fldChar w:fldCharType="begin"/>
      </w:r>
      <w:r>
        <w:instrText xml:space="preserve"> REF _Ref495002700 \r \h </w:instrText>
      </w:r>
      <w:r>
        <w:fldChar w:fldCharType="separate"/>
      </w:r>
      <w:r w:rsidR="00B07201">
        <w:t xml:space="preserve">9.3.2</w:t>
      </w:r>
      <w:r>
        <w:fldChar w:fldCharType="end"/>
      </w:r>
      <w:r>
        <w:t xml:space="preserve"> pour créer et mettre à jour sa liste de scripts relatifs aux boutons.</w:t>
      </w:r>
    </w:p>
    <w:p>
      <w:r>
        <w:t xml:space="preserve">En sélectionnant la fonction de script dans le panneau de droite, les </w:t>
      </w:r>
      <w:r>
        <w:t xml:space="preserve">champs </w:t>
      </w:r>
      <w:r w:rsidR="00EA3DB8">
        <w:t xml:space="preserve">"</w:t>
      </w:r>
      <w:r>
        <w:t xml:space="preserve">Texte" et "Info-bulle" </w:t>
      </w:r>
      <w:r w:rsidR="00EA3DB8">
        <w:t xml:space="preserve">du groupe "Apparence de l'élément" </w:t>
      </w:r>
      <w:r>
        <w:t xml:space="preserve">sont activés. Par défaut, le texte du </w:t>
      </w:r>
      <w:r>
        <w:t xml:space="preserve">champ </w:t>
      </w:r>
      <w:r>
        <w:t xml:space="preserve">"</w:t>
      </w:r>
      <w:r>
        <w:t xml:space="preserve">Texte" </w:t>
      </w:r>
      <w:r>
        <w:t xml:space="preserve">est </w:t>
      </w:r>
      <w:r>
        <w:t xml:space="preserve">rempli par le nom de la fonction de script sans parent. Un utilisateur peut modifier les </w:t>
      </w:r>
      <w:r>
        <w:t xml:space="preserve">champs 'Texte' et 'Info-bulle' et les textes seront sauvegardés après avoir appuyé sur le bouton 'OK' de la boîte de dialogue. </w:t>
      </w:r>
    </w:p>
    <w:p>
      <w:r w:rsidRPr="00AF427D">
        <w:t xml:space="preserve">Toutefois, si l'utilisateur ne fournit pas de texte pour </w:t>
      </w:r>
      <w:r w:rsidR="00267A1B">
        <w:t xml:space="preserve">le </w:t>
      </w:r>
      <w:r w:rsidRPr="00AF427D">
        <w:t xml:space="preserve">champ "</w:t>
      </w:r>
      <w:r w:rsidR="00EA3DB8">
        <w:t xml:space="preserve">Texte"</w:t>
      </w:r>
      <w:r w:rsidRPr="00AF427D">
        <w:t xml:space="preserve">, le texte du </w:t>
      </w:r>
      <w:r w:rsidRPr="00AF427D">
        <w:t xml:space="preserve">champ </w:t>
      </w:r>
      <w:r w:rsidRPr="00AF427D">
        <w:t xml:space="preserve">"</w:t>
      </w:r>
      <w:r w:rsidRPr="00AF427D">
        <w:t xml:space="preserve">Texte" sera le nom de la fonction de script sans parent par défaut. Par </w:t>
      </w:r>
      <w:r w:rsidRPr="00AF427D">
        <w:t xml:space="preserve">ailleurs, le texte du champ "Tooltip" </w:t>
      </w:r>
      <w:r w:rsidRPr="00AF427D">
        <w:t xml:space="preserve">est </w:t>
      </w:r>
      <w:r w:rsidRPr="00AF427D">
        <w:t xml:space="preserve">facultatif. Si les </w:t>
      </w:r>
      <w:r w:rsidRPr="00AF427D">
        <w:t xml:space="preserve">textes des champs "</w:t>
      </w:r>
      <w:r w:rsidRPr="00AF427D">
        <w:t xml:space="preserve">Texte" et "Info-bulle" sont identiques, le texte du champ "Info-bulle" </w:t>
      </w:r>
      <w:r>
        <w:t xml:space="preserve">ne sera pas pris en compte.</w:t>
      </w:r>
    </w:p>
    <w:p w:rsidR="005C7E4D" w:rsidP="005C7E4D" w:rsidRDefault="00673948" w14:paraId="557363CF" w14:textId="4720D8A7">
      <w:r>
        <w:rPr>
          <w:noProof/>
        </w:rPr>
        <w:drawing>
          <wp:inline distT="0" distB="0" distL="0" distR="0" wp14:anchorId="05F4C250" wp14:editId="174416C0">
            <wp:extent cx="6316980" cy="4648200"/>
            <wp:effectExtent l="0" t="0" r="7620" b="0"/>
            <wp:docPr id="150" name="Picture 1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Graphical user interface, application&#10;&#10;Description automatically generated"/>
                    <pic:cNvPicPr/>
                  </pic:nvPicPr>
                  <pic:blipFill>
                    <a:blip r:embed="rId75"/>
                    <a:stretch>
                      <a:fillRect/>
                    </a:stretch>
                  </pic:blipFill>
                  <pic:spPr>
                    <a:xfrm>
                      <a:off x="0" y="0"/>
                      <a:ext cx="6331940" cy="4659208"/>
                    </a:xfrm>
                    <a:prstGeom prst="rect">
                      <a:avLst/>
                    </a:prstGeom>
                  </pic:spPr>
                </pic:pic>
              </a:graphicData>
            </a:graphic>
          </wp:inline>
        </w:drawing>
      </w:r>
      <w:r w:rsidR="005C7E4D">
        <w:rPr>
          <w:noProof/>
        </w:rPr>
        <w:t xml:space="preserve"> </w:t>
      </w:r>
    </w:p>
    <w:p w:rsidR="00880148" w:rsidP="005C7E4D" w:rsidRDefault="00880148" w14:paraId="05355C45" w14:textId="77777777"/>
    <w:p>
      <w:r>
        <w:t xml:space="preserve">Lorsque vous appuyez sur le bouton "OK" de la boîte de dialogue, les trois choses suivantes se produisent :</w:t>
      </w:r>
    </w:p>
    <w:p>
      <w:pPr>
        <w:pStyle w:val="ListParagraph"/>
        <w:numPr>
          <w:ilvl w:val="0"/>
          <w:numId w:val="68"/>
        </w:numPr>
      </w:pPr>
      <w:r>
        <w:t xml:space="preserve">La préférence </w:t>
      </w:r>
      <w:r>
        <w:t xml:space="preserve">'</w:t>
      </w:r>
      <w:r w:rsidRPr="006F59DB">
        <w:t xml:space="preserve">prefs.scriptExplorer.showScriptListType</w:t>
      </w:r>
      <w:r>
        <w:t xml:space="preserve">' </w:t>
      </w:r>
      <w:r>
        <w:t xml:space="preserve">avec la valeur 1 sera enregistrée dans le fichier 'user_prefs.txt' sous le répertoire '</w:t>
      </w:r>
      <w:r>
        <w:t xml:space="preserve">\Prefs\</w:t>
      </w:r>
      <w:r>
        <w:t xml:space="preserve">' de l'emplacement du profil utilisateur de cette personne, où l'emplacement du profil utilisateur = </w:t>
      </w:r>
      <w:r w:rsidRPr="000F52F4">
        <w:t xml:space="preserve">%APPDATA%\OCLC\WinIBW4</w:t>
      </w:r>
      <w:r>
        <w:t xml:space="preserve">. Par conséquent, la prochaine fois que vous ouvrirez la boîte de dialogue "Explorateur de scripts", le bouton radio "Afficher la liste des scripts liés aux boutons de l'utilisateur" sera sélectionné.</w:t>
      </w:r>
    </w:p>
    <w:p>
      <w:pPr>
        <w:pStyle w:val="ListParagraph"/>
        <w:numPr>
          <w:ilvl w:val="0"/>
          <w:numId w:val="68"/>
        </w:numPr>
      </w:pPr>
      <w:r>
        <w:t xml:space="preserve">Chaque fonction de la liste sera représentée par un bouton de texte dans la barre d'outils par défaut ou dans la barre d'outils standard s'il n'y a pas de barre d'outils par défaut</w:t>
      </w:r>
      <w:r w:rsidR="00D52F65">
        <w:t xml:space="preserve">. </w:t>
      </w:r>
      <w:r w:rsidR="00D52F65">
        <w:t xml:space="preserve">L'</w:t>
      </w:r>
      <w:r>
        <w:t xml:space="preserve">ordre des boutons correspondra à l'ordre des fonctions de script dans la liste, par exemple</w:t>
      </w:r>
    </w:p>
    <w:p w:rsidR="00880148" w:rsidP="008472BA" w:rsidRDefault="002A2CFB" w14:paraId="69C8827B" w14:textId="4C4FA86B">
      <w:r>
        <w:br/>
      </w:r>
      <w:r>
        <w:rPr>
          <w:noProof/>
        </w:rPr>
        <w:drawing>
          <wp:inline distT="0" distB="0" distL="0" distR="0" wp14:anchorId="376D7461" wp14:editId="694E26E3">
            <wp:extent cx="6233160" cy="5317490"/>
            <wp:effectExtent l="0" t="0" r="0" b="0"/>
            <wp:docPr id="80" name="Picture 8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screenshot of a computer&#10;&#10;Description automatically generated with medium confidence"/>
                    <pic:cNvPicPr/>
                  </pic:nvPicPr>
                  <pic:blipFill>
                    <a:blip r:embed="rId76"/>
                    <a:stretch>
                      <a:fillRect/>
                    </a:stretch>
                  </pic:blipFill>
                  <pic:spPr>
                    <a:xfrm>
                      <a:off x="0" y="0"/>
                      <a:ext cx="6233233" cy="5317552"/>
                    </a:xfrm>
                    <a:prstGeom prst="rect">
                      <a:avLst/>
                    </a:prstGeom>
                  </pic:spPr>
                </pic:pic>
              </a:graphicData>
            </a:graphic>
          </wp:inline>
        </w:drawing>
      </w:r>
    </w:p>
    <w:p>
      <w:pPr>
        <w:pStyle w:val="ListParagraph"/>
        <w:numPr>
          <w:ilvl w:val="0"/>
          <w:numId w:val="68"/>
        </w:numPr>
      </w:pPr>
      <w:r>
        <w:lastRenderedPageBreak/>
        <w:t xml:space="preserve">La liste des scripts liés aux boutons de l'utilisateur est enregistrée dans un fichier intitulé "user_ScriptButtons.txt", dans le répertoire "</w:t>
      </w:r>
      <w:r>
        <w:t xml:space="preserve">user_prefs</w:t>
      </w:r>
      <w:r>
        <w:lastRenderedPageBreak/>
        <w:t xml:space="preserve">" </w:t>
      </w:r>
      <w:r>
        <w:t xml:space="preserve">de l'emplacement du profil de l'utilisateur. Le contenu de ce fichier est constitué des données relatives à un bouton de texte par ligne, au format suivant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nsolas" w:hAnsi="Consolas"/>
        </w:rPr>
      </w:pPr>
      <w:r w:rsidRPr="006D648E">
        <w:rPr>
          <w:rFonts w:ascii="Consolas" w:hAnsi="Consolas"/>
        </w:rPr>
        <w:t xml:space="preserve">script-function-name QQ script-function-type QQ button-text QQ tooltip</w:t>
      </w:r>
    </w:p>
    <w:p>
      <w:pPr>
        <w:ind w:start="720"/>
      </w:pPr>
      <w:r>
        <w:t xml:space="preserve">où script-function-type avec 1 correspond à JavaScript et script-function-type avec 0 correspond à Visual Basic Script.</w:t>
      </w:r>
    </w:p>
    <w:p>
      <w:r>
        <w:tab/>
        <w:t xml:space="preserve">       Par exemple :</w:t>
      </w:r>
    </w:p>
    <w:p>
      <w:pPr>
        <w:pStyle w:val="NoSpacing"/>
        <w:pBdr>
          <w:top w:val="single" w:color="auto" w:sz="4" w:space="1"/>
          <w:left w:val="single" w:color="auto" w:sz="4" w:space="4"/>
          <w:bottom w:val="single" w:color="auto" w:sz="4" w:space="0"/>
          <w:right w:val="single" w:color="auto" w:sz="4" w:space="4"/>
        </w:pBdr>
        <w:shd w:val="clear" w:color="auto" w:fill="C6D9F1" w:themeFill="text2" w:themeFillTint="33"/>
        <w:rPr>
          <w:rFonts w:ascii="Consolas" w:hAnsi="Consolas" w:cs="Courier New"/>
          <w:szCs w:val="22"/>
        </w:rPr>
      </w:pPr>
      <w:r w:rsidRPr="006D648E">
        <w:rPr>
          <w:rFonts w:ascii="Consolas" w:hAnsi="Consolas" w:cs="Courier New"/>
          <w:szCs w:val="22"/>
        </w:rPr>
        <w:t xml:space="preserve">JS_copy</w:t>
      </w:r>
      <w:r w:rsidRPr="006D648E">
        <w:rPr>
          <w:rFonts w:ascii="Consolas" w:hAnsi="Consolas" w:cs="Courier New"/>
          <w:szCs w:val="22"/>
        </w:rPr>
        <w:t xml:space="preserve">() QQ 1 QQ </w:t>
      </w:r>
      <w:r w:rsidRPr="006D648E">
        <w:rPr>
          <w:rFonts w:ascii="Consolas" w:hAnsi="Consolas" w:cs="Courier New"/>
          <w:szCs w:val="22"/>
        </w:rPr>
        <w:t xml:space="preserve">JS_copy </w:t>
      </w:r>
      <w:r w:rsidRPr="006D648E">
        <w:rPr>
          <w:rFonts w:ascii="Consolas" w:hAnsi="Consolas" w:cs="Courier New"/>
          <w:szCs w:val="22"/>
        </w:rPr>
        <w:t xml:space="preserve">QQ </w:t>
      </w:r>
      <w:r w:rsidRPr="006D648E">
        <w:rPr>
          <w:rFonts w:ascii="Consolas" w:hAnsi="Consolas" w:cs="Courier New"/>
          <w:szCs w:val="22"/>
        </w:rPr>
        <w:t xml:space="preserve">JS_copy</w:t>
      </w:r>
    </w:p>
    <w:p>
      <w:pPr>
        <w:pStyle w:val="NoSpacing"/>
        <w:pBdr>
          <w:top w:val="single" w:color="auto" w:sz="4" w:space="1"/>
          <w:left w:val="single" w:color="auto" w:sz="4" w:space="4"/>
          <w:bottom w:val="single" w:color="auto" w:sz="4" w:space="0"/>
          <w:right w:val="single" w:color="auto" w:sz="4" w:space="4"/>
        </w:pBdr>
        <w:shd w:val="clear" w:color="auto" w:fill="C6D9F1" w:themeFill="text2" w:themeFillTint="33"/>
        <w:rPr>
          <w:rFonts w:ascii="Consolas" w:hAnsi="Consolas" w:cs="Courier New"/>
          <w:szCs w:val="22"/>
        </w:rPr>
      </w:pPr>
      <w:r w:rsidRPr="006D648E">
        <w:rPr>
          <w:rFonts w:ascii="Consolas" w:hAnsi="Consolas" w:cs="Courier New"/>
          <w:szCs w:val="22"/>
        </w:rPr>
        <w:t xml:space="preserve">JS_copyTitle</w:t>
      </w:r>
      <w:r w:rsidRPr="006D648E">
        <w:rPr>
          <w:rFonts w:ascii="Consolas" w:hAnsi="Consolas" w:cs="Courier New"/>
          <w:szCs w:val="22"/>
        </w:rPr>
        <w:t xml:space="preserve">() QQ 1 QQ </w:t>
      </w:r>
      <w:r w:rsidRPr="006D648E">
        <w:rPr>
          <w:rFonts w:ascii="Consolas" w:hAnsi="Consolas" w:cs="Courier New"/>
          <w:szCs w:val="22"/>
        </w:rPr>
        <w:t xml:space="preserve">JS_copyTitle </w:t>
      </w:r>
      <w:r w:rsidRPr="006D648E">
        <w:rPr>
          <w:rFonts w:ascii="Consolas" w:hAnsi="Consolas" w:cs="Courier New"/>
          <w:szCs w:val="22"/>
        </w:rPr>
        <w:t xml:space="preserve">QQ </w:t>
      </w:r>
      <w:r w:rsidRPr="006D648E">
        <w:rPr>
          <w:rFonts w:ascii="Consolas" w:hAnsi="Consolas" w:cs="Courier New"/>
          <w:szCs w:val="22"/>
        </w:rPr>
        <w:t xml:space="preserve">JS_copyTitle</w:t>
      </w:r>
    </w:p>
    <w:p>
      <w:pPr>
        <w:pStyle w:val="NoSpacing"/>
        <w:pBdr>
          <w:top w:val="single" w:color="auto" w:sz="4" w:space="1"/>
          <w:left w:val="single" w:color="auto" w:sz="4" w:space="4"/>
          <w:bottom w:val="single" w:color="auto" w:sz="4" w:space="0"/>
          <w:right w:val="single" w:color="auto" w:sz="4" w:space="4"/>
        </w:pBdr>
        <w:shd w:val="clear" w:color="auto" w:fill="C6D9F1" w:themeFill="text2" w:themeFillTint="33"/>
        <w:rPr>
          <w:rFonts w:ascii="Consolas" w:hAnsi="Consolas" w:cs="Courier New"/>
          <w:szCs w:val="22"/>
        </w:rPr>
      </w:pPr>
      <w:r w:rsidRPr="008578D8">
        <w:rPr>
          <w:rFonts w:ascii="Consolas" w:hAnsi="Consolas" w:cs="Courier New"/>
          <w:szCs w:val="22"/>
        </w:rPr>
        <w:t xml:space="preserve">JS_curLineNum</w:t>
      </w:r>
      <w:r w:rsidRPr="008578D8">
        <w:rPr>
          <w:rFonts w:ascii="Consolas" w:hAnsi="Consolas" w:cs="Courier New"/>
          <w:szCs w:val="22"/>
        </w:rPr>
        <w:t xml:space="preserve">() QQ 1 QQ </w:t>
      </w:r>
      <w:r w:rsidRPr="008578D8">
        <w:rPr>
          <w:rFonts w:ascii="Consolas" w:hAnsi="Consolas" w:cs="Courier New"/>
          <w:szCs w:val="22"/>
        </w:rPr>
        <w:t xml:space="preserve">JS_curLineNum </w:t>
      </w:r>
      <w:r w:rsidRPr="008578D8">
        <w:rPr>
          <w:rFonts w:ascii="Consolas" w:hAnsi="Consolas" w:cs="Courier New"/>
          <w:szCs w:val="22"/>
        </w:rPr>
        <w:t xml:space="preserve">QQ </w:t>
      </w:r>
      <w:r w:rsidRPr="008578D8">
        <w:rPr>
          <w:rFonts w:ascii="Consolas" w:hAnsi="Consolas" w:cs="Courier New"/>
          <w:szCs w:val="22"/>
        </w:rPr>
        <w:t xml:space="preserve">JS_curLineNum </w:t>
      </w:r>
    </w:p>
    <w:p>
      <w:pPr>
        <w:pStyle w:val="NoSpacing"/>
        <w:pBdr>
          <w:top w:val="single" w:color="auto" w:sz="4" w:space="1"/>
          <w:left w:val="single" w:color="auto" w:sz="4" w:space="4"/>
          <w:bottom w:val="single" w:color="auto" w:sz="4" w:space="0"/>
          <w:right w:val="single" w:color="auto" w:sz="4" w:space="4"/>
        </w:pBdr>
        <w:shd w:val="clear" w:color="auto" w:fill="C6D9F1" w:themeFill="text2" w:themeFillTint="33"/>
        <w:rPr>
          <w:rFonts w:ascii="Consolas" w:hAnsi="Consolas" w:cs="Courier New"/>
          <w:szCs w:val="22"/>
        </w:rPr>
      </w:pPr>
      <w:r w:rsidRPr="006D648E">
        <w:rPr>
          <w:rFonts w:ascii="Consolas" w:hAnsi="Consolas" w:cs="Courier New"/>
          <w:szCs w:val="22"/>
        </w:rPr>
        <w:t xml:space="preserve">JS_cut</w:t>
      </w:r>
      <w:r w:rsidRPr="006D648E">
        <w:rPr>
          <w:rFonts w:ascii="Consolas" w:hAnsi="Consolas" w:cs="Courier New"/>
          <w:szCs w:val="22"/>
        </w:rPr>
        <w:t xml:space="preserve">() QQ 1 QQ </w:t>
      </w:r>
      <w:r w:rsidRPr="006D648E">
        <w:rPr>
          <w:rFonts w:ascii="Consolas" w:hAnsi="Consolas" w:cs="Courier New"/>
          <w:szCs w:val="22"/>
        </w:rPr>
        <w:t xml:space="preserve">JS_cut </w:t>
      </w:r>
      <w:r w:rsidRPr="006D648E">
        <w:rPr>
          <w:rFonts w:ascii="Consolas" w:hAnsi="Consolas" w:cs="Courier New"/>
          <w:szCs w:val="22"/>
        </w:rPr>
        <w:t xml:space="preserve">QQ </w:t>
      </w:r>
      <w:r w:rsidRPr="006D648E">
        <w:rPr>
          <w:rFonts w:ascii="Consolas" w:hAnsi="Consolas" w:cs="Courier New"/>
          <w:szCs w:val="22"/>
        </w:rPr>
        <w:t xml:space="preserve">JS_cut </w:t>
      </w:r>
    </w:p>
    <w:p>
      <w:r>
        <w:t xml:space="preserve">La prochaine fois que vous ouvrirez la boîte de dialogue "Script Explorer", les données du fichier "user_ScriptButtons.txt" seront utilisées pour remplir la </w:t>
      </w:r>
      <w:r>
        <w:t xml:space="preserve">boîte à liste </w:t>
      </w:r>
      <w:r>
        <w:t xml:space="preserve">du panneau de droite. </w:t>
      </w:r>
    </w:p>
    <w:p>
      <w:pPr>
        <w:pStyle w:val="Heading4"/>
      </w:pPr>
      <w:bookmarkStart w:name="_Ref495002893" w:id="316"/>
      <w:bookmarkStart w:name="_Toc157780935" w:id="317"/>
      <w:r>
        <w:t xml:space="preserve">  Mise à jour de la </w:t>
      </w:r>
      <w:r>
        <w:t xml:space="preserve">liste des </w:t>
      </w:r>
      <w:r>
        <w:t xml:space="preserve">boutons associés au script d'</w:t>
      </w:r>
      <w:r>
        <w:t xml:space="preserve">un </w:t>
      </w:r>
      <w:r>
        <w:rPr>
          <w:rFonts w:hint="eastAsia"/>
        </w:rPr>
        <w:t xml:space="preserve">utilisateur</w:t>
      </w:r>
      <w:bookmarkEnd w:id="316"/>
      <w:bookmarkEnd w:id="317"/>
    </w:p>
    <w:p>
      <w:r>
        <w:t xml:space="preserve">Un utilisateur peut utiliser les méthodes mentionnées à la section </w:t>
      </w:r>
      <w:r>
        <w:fldChar w:fldCharType="begin"/>
      </w:r>
      <w:r>
        <w:instrText xml:space="preserve"> REF _Ref487463525 \r \h </w:instrText>
      </w:r>
      <w:r>
        <w:fldChar w:fldCharType="separate"/>
      </w:r>
      <w:r>
        <w:rPr>
          <w:cs/>
        </w:rPr>
        <w:t xml:space="preserve"/>
      </w:r>
      <w:r>
        <w:fldChar w:fldCharType="end"/>
      </w:r>
      <w:r>
        <w:fldChar w:fldCharType="begin"/>
      </w:r>
      <w:r>
        <w:instrText xml:space="preserve"> REF _Ref495007885 \r \h </w:instrText>
      </w:r>
      <w:r>
        <w:fldChar w:fldCharType="separate"/>
      </w:r>
      <w:r w:rsidR="00D573C5">
        <w:t xml:space="preserve">9.3.4.1</w:t>
      </w:r>
      <w:r>
        <w:fldChar w:fldCharType="end"/>
      </w:r>
      <w:r>
        <w:t xml:space="preserve"> pour mettre à jour les textes et l'info-bulle d'un bouton de texte créé/existant, les méthodes décrites à la section </w:t>
      </w:r>
      <w:r>
        <w:fldChar w:fldCharType="begin"/>
      </w:r>
      <w:r>
        <w:instrText xml:space="preserve"> REF _Ref487463525 \r \h </w:instrText>
      </w:r>
      <w:r>
        <w:fldChar w:fldCharType="separate"/>
      </w:r>
      <w:r w:rsidR="00D573C5">
        <w:t xml:space="preserve">9.3.1</w:t>
      </w:r>
      <w:r>
        <w:fldChar w:fldCharType="end"/>
      </w:r>
      <w:r>
        <w:t xml:space="preserve"> pour développer les boutons et</w:t>
      </w:r>
      <w:r>
        <w:fldChar w:fldCharType="begin"/>
      </w:r>
      <w:r>
        <w:instrText xml:space="preserve"> REF _Ref487463529 \r \h </w:instrText>
      </w:r>
      <w:r>
        <w:fldChar w:fldCharType="separate"/>
      </w:r>
      <w:r>
        <w:rPr>
          <w:rFonts w:hint="cs"/>
          <w:rtl/>
          <w:cs/>
        </w:rPr>
        <w:t xml:space="preserve"> </w:t>
      </w:r>
      <w:r>
        <w:fldChar w:fldCharType="end"/>
      </w:r>
      <w:r w:rsidR="00D622DA">
        <w:t xml:space="preserve"> les méthodes décrites à la section </w:t>
      </w:r>
      <w:r>
        <w:fldChar w:fldCharType="begin"/>
      </w:r>
      <w:r>
        <w:instrText xml:space="preserve"> REF _Ref495002968 \r \h </w:instrText>
      </w:r>
      <w:r>
        <w:fldChar w:fldCharType="separate"/>
      </w:r>
      <w:r w:rsidR="00D573C5">
        <w:t xml:space="preserve">9.3.2</w:t>
      </w:r>
      <w:r>
        <w:fldChar w:fldCharType="end"/>
      </w:r>
      <w:r>
        <w:t xml:space="preserve"> pour réorganiser l'ordre des boutons et les manipuler. </w:t>
      </w:r>
    </w:p>
    <w:p>
      <w:r>
        <w:t xml:space="preserve">Lorsque vous appuyez sur le bouton "OK" de la boîte de dialogue, </w:t>
      </w:r>
      <w:r w:rsidR="00BA200C">
        <w:t xml:space="preserve">les boutons de texte sont mis à jour. Si vous appuyez sur </w:t>
      </w:r>
      <w:r>
        <w:t xml:space="preserve">le bouton "Annuler" dans la boîte de dialogue, le </w:t>
      </w:r>
      <w:r w:rsidR="00940490">
        <w:t xml:space="preserve">bouton radio sélectionné, </w:t>
      </w:r>
      <w:r>
        <w:t xml:space="preserve">les </w:t>
      </w:r>
      <w:r w:rsidR="00940490">
        <w:t xml:space="preserve">boutons de </w:t>
      </w:r>
      <w:r>
        <w:t xml:space="preserve">texte </w:t>
      </w:r>
      <w:r>
        <w:t xml:space="preserve">et le contenu du fichier "user_ScriptButtons.txt" restent identiques à ceux </w:t>
      </w:r>
      <w:r w:rsidR="00940490">
        <w:t xml:space="preserve">qui </w:t>
      </w:r>
      <w:r>
        <w:t xml:space="preserve">existaient avant la mise à jour.</w:t>
      </w:r>
    </w:p>
    <w:p>
      <w:pPr>
        <w:pStyle w:val="Heading4"/>
      </w:pPr>
      <w:bookmarkStart w:name="_Ref39760992" w:id="318"/>
      <w:bookmarkStart w:name="_Toc157780936" w:id="319"/>
      <w:r>
        <w:t xml:space="preserve">Exécuter le </w:t>
      </w:r>
      <w:r>
        <w:t xml:space="preserve">bouton </w:t>
      </w:r>
      <w:r>
        <w:t xml:space="preserve">associé au script d'un </w:t>
      </w:r>
      <w:r>
        <w:rPr>
          <w:rFonts w:hint="eastAsia"/>
        </w:rPr>
        <w:t xml:space="preserve">utilisateur</w:t>
      </w:r>
      <w:bookmarkEnd w:id="318"/>
      <w:bookmarkEnd w:id="319"/>
    </w:p>
    <w:p>
      <w:r>
        <w:rPr>
          <w:rFonts w:hint="eastAsia"/>
        </w:rPr>
        <w:t xml:space="preserve">Lorsqu'on appuie sur un </w:t>
      </w:r>
      <w:r>
        <w:rPr>
          <w:rFonts w:hint="eastAsia"/>
        </w:rPr>
        <w:t xml:space="preserve">bouton </w:t>
      </w:r>
      <w:r>
        <w:t xml:space="preserve">créé </w:t>
      </w:r>
      <w:r>
        <w:t xml:space="preserve">dans la barre d'outils, la fonction de script associée est exécutée</w:t>
      </w:r>
      <w:r>
        <w:rPr>
          <w:rFonts w:hint="eastAsia"/>
        </w:rPr>
        <w:t xml:space="preserve">. </w:t>
      </w:r>
    </w:p>
    <w:p>
      <w:r>
        <w:t xml:space="preserve">En cas d'erreur dans la fonction de script associée, un message "Erreur de script" s'affiche, indiquant où se situe l'erreur dans le fichier de script. Par exemple</w:t>
      </w:r>
    </w:p>
    <w:p w:rsidR="005C7E4D" w:rsidP="005C7E4D" w:rsidRDefault="005C7E4D" w14:paraId="489FF87C" w14:textId="77777777">
      <w:r>
        <w:rPr>
          <w:noProof/>
        </w:rPr>
        <w:drawing>
          <wp:inline distT="0" distB="0" distL="0" distR="0" wp14:anchorId="4E71C515" wp14:editId="7DA2A12C">
            <wp:extent cx="4219575" cy="22574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19575" cy="2257425"/>
                    </a:xfrm>
                    <a:prstGeom prst="rect">
                      <a:avLst/>
                    </a:prstGeom>
                  </pic:spPr>
                </pic:pic>
              </a:graphicData>
            </a:graphic>
          </wp:inline>
        </w:drawing>
      </w:r>
      <w:r>
        <w:t xml:space="preserve"> </w:t>
      </w:r>
    </w:p>
    <w:p>
      <w:r>
        <w:lastRenderedPageBreak/>
        <w:t xml:space="preserve">Après avoir appuyé sur le bouton "OK", un message "Erreur de script dans le fichier" s'affiche, présentant le fichier (</w:t>
      </w:r>
      <w:r>
        <w:t xml:space="preserve">chemin complet</w:t>
      </w:r>
      <w:r>
        <w:t xml:space="preserve">) où se trouve l'erreur. Par exemple </w:t>
      </w:r>
    </w:p>
    <w:p w:rsidRPr="00A54ECE" w:rsidR="005C7E4D" w:rsidP="005C7E4D" w:rsidRDefault="005C7E4D" w14:paraId="4926728C" w14:textId="77777777">
      <w:r>
        <w:rPr>
          <w:noProof/>
        </w:rPr>
        <w:drawing>
          <wp:inline distT="0" distB="0" distL="0" distR="0" wp14:anchorId="630E206D" wp14:editId="2FFED0C9">
            <wp:extent cx="4933950" cy="18573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33950" cy="1857375"/>
                    </a:xfrm>
                    <a:prstGeom prst="rect">
                      <a:avLst/>
                    </a:prstGeom>
                  </pic:spPr>
                </pic:pic>
              </a:graphicData>
            </a:graphic>
          </wp:inline>
        </w:drawing>
      </w:r>
    </w:p>
    <w:p w:rsidRPr="00543DCE" w:rsidR="005C7E4D" w:rsidP="005C7E4D" w:rsidRDefault="005C7E4D" w14:paraId="63054D3C" w14:textId="77777777"/>
    <w:p>
      <w:pPr>
        <w:pStyle w:val="Heading3"/>
      </w:pPr>
      <w:bookmarkStart w:name="_Ref88481934" w:id="320"/>
      <w:bookmarkStart w:name="_Toc157780937" w:id="321"/>
      <w:r>
        <w:t xml:space="preserve">Liste des scripts </w:t>
      </w:r>
      <w:r w:rsidR="000A630A">
        <w:t xml:space="preserve">préférés de l</w:t>
      </w:r>
      <w:r>
        <w:t xml:space="preserve">'</w:t>
      </w:r>
      <w:r>
        <w:rPr>
          <w:rFonts w:hint="eastAsia"/>
        </w:rPr>
        <w:t xml:space="preserve">utilisateur</w:t>
      </w:r>
      <w:bookmarkEnd w:id="320"/>
      <w:bookmarkEnd w:id="321"/>
    </w:p>
    <w:p>
      <w:r>
        <w:t xml:space="preserve">Pour créer ou mettre à jour la liste de scripts préférés de l'utilisateur, </w:t>
      </w:r>
      <w:r w:rsidR="0088386F">
        <w:t xml:space="preserve">le </w:t>
      </w:r>
      <w:r w:rsidR="0088386F">
        <w:t xml:space="preserve">bouton radio </w:t>
      </w:r>
      <w:r>
        <w:t xml:space="preserve">"</w:t>
      </w:r>
      <w:r>
        <w:t xml:space="preserve">Afficher la liste de scripts préférés de l'utilisateur" </w:t>
      </w:r>
      <w:r>
        <w:t xml:space="preserve">situé dans le panneau de droite doit être sélectionné. La </w:t>
      </w:r>
      <w:r>
        <w:t xml:space="preserve">liste </w:t>
      </w:r>
      <w:r>
        <w:rPr>
          <w:rFonts w:hint="eastAsia"/>
        </w:rPr>
        <w:t xml:space="preserve">figurant dans le </w:t>
      </w:r>
      <w:r w:rsidR="005237B4">
        <w:t xml:space="preserve">groupe </w:t>
      </w:r>
      <w:r>
        <w:t xml:space="preserve">"</w:t>
      </w:r>
      <w:r>
        <w:t xml:space="preserve">Ordre des </w:t>
      </w:r>
      <w:r w:rsidR="00E11A4E">
        <w:t xml:space="preserve">éléments</w:t>
      </w:r>
      <w:r>
        <w:t xml:space="preserve">" </w:t>
      </w:r>
      <w:r>
        <w:t xml:space="preserve">est la liste de scripts préférée de l'utilisateur.</w:t>
      </w:r>
    </w:p>
    <w:p>
      <w:pPr>
        <w:pStyle w:val="Heading4"/>
      </w:pPr>
      <w:bookmarkStart w:name="_Ref495320280" w:id="322"/>
      <w:bookmarkStart w:name="_Toc157780938" w:id="323"/>
      <w:r>
        <w:t xml:space="preserve">Créer et mettre à jour la </w:t>
      </w:r>
      <w:r>
        <w:t xml:space="preserve">liste des </w:t>
      </w:r>
      <w:r>
        <w:t xml:space="preserve">scripts</w:t>
      </w:r>
      <w:r>
        <w:t xml:space="preserve"> préférés d'</w:t>
      </w:r>
      <w:r>
        <w:t xml:space="preserve">un </w:t>
      </w:r>
      <w:r>
        <w:rPr>
          <w:rFonts w:hint="eastAsia"/>
        </w:rPr>
        <w:t xml:space="preserve">utilisateur</w:t>
      </w:r>
      <w:bookmarkEnd w:id="322"/>
      <w:bookmarkEnd w:id="323"/>
    </w:p>
    <w:p>
      <w:r>
        <w:rPr>
          <w:rFonts w:hint="eastAsia"/>
        </w:rPr>
        <w:t xml:space="preserve">Un utilisateur peut utiliser les méthodes </w:t>
      </w:r>
      <w:r>
        <w:t xml:space="preserve">décrites </w:t>
      </w:r>
      <w:r>
        <w:rPr>
          <w:rFonts w:hint="eastAsia"/>
        </w:rPr>
        <w:t xml:space="preserve">dans la </w:t>
      </w:r>
      <w:r>
        <w:t xml:space="preserve">section </w:t>
      </w:r>
      <w:r>
        <w:fldChar w:fldCharType="begin"/>
      </w:r>
      <w:r>
        <w:instrText xml:space="preserve"> REF _Ref487463525 \r \h </w:instrText>
      </w:r>
      <w:r>
        <w:fldChar w:fldCharType="separate"/>
      </w:r>
      <w:r w:rsidR="00881BD1">
        <w:t xml:space="preserve">9.3.1</w:t>
      </w:r>
      <w:r>
        <w:fldChar w:fldCharType="end"/>
      </w:r>
      <w:r>
        <w:t xml:space="preserve"> pour créer et mettre à jour la liste.</w:t>
      </w:r>
    </w:p>
    <w:p>
      <w:r>
        <w:t xml:space="preserve">En sélectionnant une fonction dans la liste, les champs "Texte" et "Info-bulle" sont activés. Par défaut, le texte du </w:t>
      </w:r>
      <w:r>
        <w:t xml:space="preserve">champ 'Texte' est rempli par le nom de la fonction de script sans </w:t>
      </w:r>
      <w:r w:rsidR="00AC1E9A">
        <w:t xml:space="preserve">parenthèses</w:t>
      </w:r>
      <w:r>
        <w:t xml:space="preserve">. </w:t>
      </w:r>
      <w:r>
        <w:t xml:space="preserve">Un utilisateur peut modifier les champs '</w:t>
      </w:r>
      <w:r>
        <w:t xml:space="preserve">Texte' et 'Info-bulle' et les textes </w:t>
      </w:r>
      <w:r w:rsidR="004953D1">
        <w:t xml:space="preserve">dans les deux champs </w:t>
      </w:r>
      <w:r>
        <w:t xml:space="preserve">seront sauvegardés après avoir appuyé sur le bouton 'OK' dans la boîte de dialogue. </w:t>
      </w:r>
    </w:p>
    <w:p>
      <w:r w:rsidRPr="00AF427D">
        <w:t xml:space="preserve">Toutefois, si l'utilisateur ne fournit pas </w:t>
      </w:r>
      <w:r w:rsidR="002B779C">
        <w:t xml:space="preserve">de </w:t>
      </w:r>
      <w:r w:rsidRPr="00AF427D">
        <w:t xml:space="preserve">texte pour </w:t>
      </w:r>
      <w:r w:rsidR="002B779C">
        <w:t xml:space="preserve">le </w:t>
      </w:r>
      <w:r w:rsidR="002B779C">
        <w:t xml:space="preserve">champ </w:t>
      </w:r>
      <w:r w:rsidRPr="00AF427D">
        <w:t xml:space="preserve">"</w:t>
      </w:r>
      <w:r w:rsidRPr="00AF427D">
        <w:t xml:space="preserve">Texte"</w:t>
      </w:r>
      <w:r w:rsidRPr="00AF427D">
        <w:t xml:space="preserve">, le </w:t>
      </w:r>
      <w:r w:rsidR="002B779C">
        <w:t xml:space="preserve">texte </w:t>
      </w:r>
      <w:r w:rsidRPr="00AF427D">
        <w:t xml:space="preserve">du champ "</w:t>
      </w:r>
      <w:r w:rsidRPr="00AF427D">
        <w:t xml:space="preserve">Texte" sera </w:t>
      </w:r>
      <w:r w:rsidRPr="00AF427D" w:rsidR="00AC1E9A">
        <w:t xml:space="preserve">par </w:t>
      </w:r>
      <w:r w:rsidRPr="00AF427D">
        <w:t xml:space="preserve">défaut </w:t>
      </w:r>
      <w:r w:rsidRPr="00AF427D">
        <w:t xml:space="preserve">le nom de la fonction de script sans </w:t>
      </w:r>
      <w:r w:rsidR="00AC1E9A">
        <w:t xml:space="preserve">parenthèses. Par </w:t>
      </w:r>
      <w:r w:rsidRPr="00D54020" w:rsidR="004953D1">
        <w:rPr>
          <w:rFonts w:cs="Arial"/>
          <w:color w:val="000000" w:themeColor="text1"/>
          <w:szCs w:val="22"/>
          <w:shd w:val="clear" w:color="auto" w:fill="FFFFFF"/>
        </w:rPr>
        <w:t xml:space="preserve">ailleurs, le texte du champ "Tooltip" </w:t>
      </w:r>
      <w:r w:rsidRPr="00D54020" w:rsidR="004953D1">
        <w:rPr>
          <w:rFonts w:cs="Arial"/>
          <w:color w:val="000000" w:themeColor="text1"/>
          <w:szCs w:val="22"/>
          <w:shd w:val="clear" w:color="auto" w:fill="FFFFFF"/>
        </w:rPr>
        <w:t xml:space="preserve">est </w:t>
      </w:r>
      <w:r w:rsidRPr="00D54020" w:rsidR="004953D1">
        <w:rPr>
          <w:rFonts w:cs="Arial"/>
          <w:color w:val="000000" w:themeColor="text1"/>
          <w:szCs w:val="22"/>
          <w:shd w:val="clear" w:color="auto" w:fill="FFFFFF"/>
        </w:rPr>
        <w:t xml:space="preserve">facultatif. </w:t>
      </w:r>
      <w:r w:rsidRPr="00D54020" w:rsidR="004953D1">
        <w:rPr>
          <w:rFonts w:cs="Arial"/>
          <w:color w:val="000000" w:themeColor="text1"/>
          <w:szCs w:val="22"/>
          <w:shd w:val="clear" w:color="auto" w:fill="FFFFFF"/>
        </w:rPr>
        <w:t xml:space="preserve">Si </w:t>
      </w:r>
      <w:r w:rsidRPr="00D54020" w:rsidR="004953D1">
        <w:rPr>
          <w:rFonts w:cs="Arial"/>
          <w:color w:val="000000" w:themeColor="text1"/>
          <w:szCs w:val="22"/>
          <w:shd w:val="clear" w:color="auto" w:fill="FFFFFF"/>
        </w:rPr>
        <w:t xml:space="preserve">aucun texte n'est fourni pour le champ "Tooltip", seuls les textes du champ "text" seront présents</w:t>
      </w:r>
      <w:r w:rsidRPr="00D54020" w:rsidR="002B779C">
        <w:rPr>
          <w:rFonts w:cs="Arial"/>
          <w:color w:val="000000" w:themeColor="text1"/>
          <w:szCs w:val="22"/>
        </w:rPr>
        <w:t xml:space="preserve">.</w:t>
      </w:r>
    </w:p>
    <w:p>
      <w:r>
        <w:t xml:space="preserve">Lorsque vous appuyez sur le bouton "OK" de la boîte de dialogue "Explorateur de scripts", les </w:t>
      </w:r>
      <w:r w:rsidR="00420E40">
        <w:t xml:space="preserve">trois </w:t>
      </w:r>
      <w:r>
        <w:t xml:space="preserve">choses </w:t>
      </w:r>
      <w:r>
        <w:t xml:space="preserve">suivantes </w:t>
      </w:r>
      <w:r>
        <w:t xml:space="preserve">se produisent :</w:t>
      </w:r>
    </w:p>
    <w:p>
      <w:pPr>
        <w:pStyle w:val="ListParagraph"/>
        <w:numPr>
          <w:ilvl w:val="0"/>
          <w:numId w:val="67"/>
        </w:numPr>
      </w:pPr>
      <w:r>
        <w:t xml:space="preserve">La </w:t>
      </w:r>
      <w:r>
        <w:t xml:space="preserve">préférence '</w:t>
      </w:r>
      <w:r w:rsidRPr="006F59DB">
        <w:t xml:space="preserve">prefs.scriptExplorer.showScriptListType</w:t>
      </w:r>
      <w:r>
        <w:t xml:space="preserve">' </w:t>
      </w:r>
      <w:r>
        <w:t xml:space="preserve">avec la valeur 2 sera enregistrée </w:t>
      </w:r>
      <w:r w:rsidR="005C7E4D">
        <w:t xml:space="preserve">dans le fichier 'user_Prefs.txt' </w:t>
      </w:r>
      <w:r w:rsidR="00EF4446">
        <w:t xml:space="preserve">afin que le </w:t>
      </w:r>
      <w:r w:rsidR="00EF4446">
        <w:t xml:space="preserve">bouton radio </w:t>
      </w:r>
      <w:r w:rsidR="005C7E4D">
        <w:t xml:space="preserve">'Show user's favorite script-list' </w:t>
      </w:r>
      <w:r w:rsidR="005C7E4D">
        <w:t xml:space="preserve">soit sélectionné la </w:t>
      </w:r>
      <w:r w:rsidR="00EF4446">
        <w:t xml:space="preserve">prochaine fois lors de l'ouverture de l'explorateur de scripts</w:t>
      </w:r>
      <w:r w:rsidR="005C7E4D">
        <w:t xml:space="preserve">.</w:t>
      </w:r>
    </w:p>
    <w:p>
      <w:pPr>
        <w:pStyle w:val="ListParagraph"/>
        <w:numPr>
          <w:ilvl w:val="0"/>
          <w:numId w:val="67"/>
        </w:numPr>
      </w:pPr>
      <w:r>
        <w:t xml:space="preserve">La liste sera affichée/mise à jour dans la </w:t>
      </w:r>
      <w:r>
        <w:t xml:space="preserve">liste déroulante </w:t>
      </w:r>
      <w:r>
        <w:t xml:space="preserve">"</w:t>
      </w:r>
      <w:r>
        <w:t xml:space="preserve">Liste de scripts de </w:t>
      </w:r>
      <w:r w:rsidR="004953D1">
        <w:t xml:space="preserve">l'utilisateur</w:t>
      </w:r>
      <w:r>
        <w:t xml:space="preserve">" (</w:t>
      </w:r>
      <w:r w:rsidRPr="003B20D0">
        <w:rPr>
          <w:b/>
          <w:bCs/>
        </w:rPr>
        <w:t xml:space="preserve">Remarque </w:t>
      </w:r>
      <w:r>
        <w:t xml:space="preserve">: la liste ne sera pas affichée si elle est vide)</w:t>
      </w:r>
      <w:r w:rsidR="00420E40">
        <w:t xml:space="preserve">.</w:t>
      </w:r>
      <w:r w:rsidR="00A12506">
        <w:br/>
      </w:r>
    </w:p>
    <w:p w:rsidR="00312440" w:rsidP="00312440" w:rsidRDefault="00312440" w14:paraId="269C3667" w14:textId="4CCE1529">
      <w:pPr>
        <w:ind w:start="360"/>
      </w:pPr>
      <w:r>
        <w:rPr>
          <w:noProof/>
        </w:rPr>
        <w:lastRenderedPageBreak/>
        <w:drawing>
          <wp:inline distT="0" distB="0" distL="0" distR="0" wp14:anchorId="190EB58A" wp14:editId="32FE7651">
            <wp:extent cx="5757545" cy="4142105"/>
            <wp:effectExtent l="0" t="0" r="0" b="0"/>
            <wp:docPr id="105" name="Picture 10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Graphical user interface, text, application, email&#10;&#10;Description automatically generated"/>
                    <pic:cNvPicPr/>
                  </pic:nvPicPr>
                  <pic:blipFill>
                    <a:blip r:embed="rId79"/>
                    <a:stretch>
                      <a:fillRect/>
                    </a:stretch>
                  </pic:blipFill>
                  <pic:spPr>
                    <a:xfrm>
                      <a:off x="0" y="0"/>
                      <a:ext cx="5757545" cy="4142105"/>
                    </a:xfrm>
                    <a:prstGeom prst="rect">
                      <a:avLst/>
                    </a:prstGeom>
                  </pic:spPr>
                </pic:pic>
              </a:graphicData>
            </a:graphic>
          </wp:inline>
        </w:drawing>
      </w:r>
    </w:p>
    <w:p>
      <w:pPr>
        <w:pStyle w:val="ListParagraph"/>
        <w:numPr>
          <w:ilvl w:val="0"/>
          <w:numId w:val="67"/>
        </w:numPr>
      </w:pPr>
      <w:r>
        <w:t xml:space="preserve">La liste du panneau de droite sera </w:t>
      </w:r>
      <w:r w:rsidR="005C7E4D">
        <w:t xml:space="preserve">enregistrée dans un fichier portant le nom "user_ScriptList.txt" dans le répertoire "</w:t>
      </w:r>
      <w:r w:rsidR="005C7E4D">
        <w:t xml:space="preserve">WinIBW4/Prefs/</w:t>
      </w:r>
      <w:r w:rsidR="005C7E4D">
        <w:t xml:space="preserve">" de l'emplacement du profil de l'utilisateur. Le </w:t>
      </w:r>
      <w:r w:rsidR="005C7E4D">
        <w:t xml:space="preserve">contenu de ce fichier </w:t>
      </w:r>
      <w:r w:rsidR="005C7E4D">
        <w:t xml:space="preserve">est le suivant </w:t>
      </w:r>
    </w:p>
    <w:p>
      <w:r>
        <w:rPr>
          <w:rFonts w:ascii="Consolas" w:hAnsi="Consolas"/>
          <w:noProof/>
        </w:rPr>
        <mc:AlternateContent>
          <mc:Choice Requires="wps">
            <w:drawing>
              <wp:anchor distT="0" distB="0" distL="114300" distR="114300" simplePos="0" relativeHeight="251658281" behindDoc="1" locked="0" layoutInCell="1" allowOverlap="1" wp14:editId="6A168C87" wp14:anchorId="5B9165C2">
                <wp:simplePos x="0" y="0"/>
                <wp:positionH relativeFrom="column">
                  <wp:posOffset>204470</wp:posOffset>
                </wp:positionH>
                <wp:positionV relativeFrom="paragraph">
                  <wp:posOffset>3810</wp:posOffset>
                </wp:positionV>
                <wp:extent cx="5780405" cy="228600"/>
                <wp:effectExtent l="0" t="0" r="10795" b="19050"/>
                <wp:wrapNone/>
                <wp:docPr id="113" name="Rectangle 113"/>
                <wp:cNvGraphicFramePr/>
                <a:graphic xmlns:a="http://schemas.openxmlformats.org/drawingml/2006/main">
                  <a:graphicData uri="http://schemas.microsoft.com/office/word/2010/wordprocessingShape">
                    <wps:wsp>
                      <wps:cNvSpPr/>
                      <wps:spPr>
                        <a:xfrm>
                          <a:off x="0" y="0"/>
                          <a:ext cx="5780405" cy="22860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3" style="position:absolute;margin-left:16.1pt;margin-top:.3pt;width:455.15pt;height:18pt;z-index:-2515978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" w14:anchorId="7E1EB9F0"/>
            </w:pict>
          </mc:Fallback>
        </mc:AlternateContent>
      </w:r>
      <w:r w:rsidRPr="00D52F65">
        <w:rPr>
          <w:rFonts w:ascii="Consolas" w:hAnsi="Consolas"/>
        </w:rPr>
        <w:t xml:space="preserve">   script-function-name QQ script-function-type QQ Text QQ Tooltip</w:t>
      </w:r>
    </w:p>
    <w:p>
      <w:pPr>
        <w:ind w:start="720"/>
      </w:pPr>
      <w:r>
        <w:t xml:space="preserve">où script-function-type avec 1 correspond à JavaScript et </w:t>
      </w:r>
      <w:r w:rsidR="00C9690D">
        <w:t xml:space="preserve">script-function-type </w:t>
      </w:r>
      <w:r>
        <w:t xml:space="preserve">avec </w:t>
      </w:r>
      <w:r w:rsidR="00AA1515">
        <w:t xml:space="preserve">2 </w:t>
      </w:r>
      <w:r>
        <w:t xml:space="preserve">correspond à Visual Basic Script.</w:t>
      </w:r>
    </w:p>
    <w:p>
      <w:pPr>
        <w:ind w:start="330"/>
        <w:rPr>
          <w:lang w:val="it-IT"/>
        </w:rPr>
      </w:pPr>
      <w:r w:rsidRPr="00D52F65">
        <w:rPr>
          <w:lang w:val="it-IT"/>
        </w:rPr>
        <w:t xml:space="preserve">par exemple</w:t>
      </w:r>
    </w:p>
    <w:p>
      <w:pPr>
        <w:ind w:start="330"/>
        <w:rPr>
          <w:rFonts w:ascii="Consolas" w:hAnsi="Consolas"/>
          <w:lang w:val="it-IT"/>
        </w:rPr>
      </w:pPr>
      <w:r>
        <w:rPr>
          <w:rFonts w:ascii="Consolas" w:hAnsi="Consolas"/>
          <w:noProof/>
          <w:lang w:val="it-IT"/>
        </w:rPr>
        <mc:AlternateContent>
          <mc:Choice Requires="wps">
            <w:drawing>
              <wp:anchor distT="0" distB="0" distL="114300" distR="114300" simplePos="0" relativeHeight="251658282" behindDoc="1" locked="0" layoutInCell="1" allowOverlap="1" wp14:editId="1CAD3170" wp14:anchorId="2F7A2BD6">
                <wp:simplePos x="0" y="0"/>
                <wp:positionH relativeFrom="column">
                  <wp:posOffset>204470</wp:posOffset>
                </wp:positionH>
                <wp:positionV relativeFrom="paragraph">
                  <wp:posOffset>3810</wp:posOffset>
                </wp:positionV>
                <wp:extent cx="5780405" cy="998220"/>
                <wp:effectExtent l="0" t="0" r="10795" b="11430"/>
                <wp:wrapNone/>
                <wp:docPr id="114" name="Rectangle 114"/>
                <wp:cNvGraphicFramePr/>
                <a:graphic xmlns:a="http://schemas.openxmlformats.org/drawingml/2006/main">
                  <a:graphicData uri="http://schemas.microsoft.com/office/word/2010/wordprocessingShape">
                    <wps:wsp>
                      <wps:cNvSpPr/>
                      <wps:spPr>
                        <a:xfrm>
                          <a:off x="0" y="0"/>
                          <a:ext cx="5780405" cy="998220"/>
                        </a:xfrm>
                        <a:prstGeom prst="rect">
                          <a:avLst/>
                        </a:prstGeom>
                        <a:solidFill>
                          <a:schemeClr val="accent1">
                            <a:lumMod val="20000"/>
                            <a:lumOff val="80000"/>
                          </a:schemeClr>
                        </a:solidFill>
                        <a:ln w="31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4" style="position:absolute;margin-left:16.1pt;margin-top:.3pt;width:455.15pt;height:78.6pt;z-index:-2515968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be5f1 [660]" strokecolor="#4f81bd [32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" w14:anchorId="6F6750D7"/>
            </w:pict>
          </mc:Fallback>
        </mc:AlternateContent>
      </w:r>
      <w:r w:rsidRPr="00D52F65" w:rsidR="00312440">
        <w:rPr>
          <w:rFonts w:ascii="Consolas" w:hAnsi="Consolas"/>
          <w:lang w:val="it-IT"/>
        </w:rPr>
        <w:t xml:space="preserve">JS_paste</w:t>
      </w:r>
      <w:r w:rsidRPr="00D52F65" w:rsidR="00312440">
        <w:rPr>
          <w:rFonts w:ascii="Consolas" w:hAnsi="Consolas"/>
          <w:lang w:val="it-IT"/>
        </w:rPr>
        <w:t xml:space="preserve">(</w:t>
      </w:r>
      <w:r w:rsidRPr="00D52F65" w:rsidR="00312440">
        <w:rPr>
          <w:rFonts w:ascii="Consolas" w:hAnsi="Consolas"/>
          <w:lang w:val="it-IT"/>
        </w:rPr>
        <w:t xml:space="preserve">) QQ 1 QQ </w:t>
      </w:r>
      <w:r w:rsidRPr="00D52F65" w:rsidR="00312440">
        <w:rPr>
          <w:rFonts w:ascii="Consolas" w:hAnsi="Consolas"/>
          <w:lang w:val="it-IT"/>
        </w:rPr>
        <w:t xml:space="preserve">JS_paste </w:t>
      </w:r>
      <w:r w:rsidRPr="00D52F65" w:rsidR="00312440">
        <w:rPr>
          <w:rFonts w:ascii="Consolas" w:hAnsi="Consolas"/>
          <w:lang w:val="it-IT"/>
        </w:rPr>
        <w:t xml:space="preserve">QQ </w:t>
      </w:r>
    </w:p>
    <w:p>
      <w:pPr>
        <w:ind w:start="330"/>
        <w:rPr>
          <w:rFonts w:ascii="Consolas" w:hAnsi="Consolas"/>
          <w:lang w:val="it-IT"/>
        </w:rPr>
      </w:pPr>
      <w:r w:rsidRPr="00D52F65">
        <w:rPr>
          <w:rFonts w:ascii="Consolas" w:hAnsi="Consolas"/>
          <w:lang w:val="it-IT"/>
        </w:rPr>
        <w:t xml:space="preserve">JS_deleteLine</w:t>
      </w:r>
      <w:r w:rsidRPr="00D52F65">
        <w:rPr>
          <w:rFonts w:ascii="Consolas" w:hAnsi="Consolas"/>
          <w:lang w:val="it-IT"/>
        </w:rPr>
        <w:t xml:space="preserve">(</w:t>
      </w:r>
      <w:r w:rsidRPr="00D52F65">
        <w:rPr>
          <w:rFonts w:ascii="Consolas" w:hAnsi="Consolas"/>
          <w:lang w:val="it-IT"/>
        </w:rPr>
        <w:t xml:space="preserve">) QQ 1 QQ </w:t>
      </w:r>
      <w:r w:rsidRPr="00D52F65">
        <w:rPr>
          <w:rFonts w:ascii="Consolas" w:hAnsi="Consolas"/>
          <w:lang w:val="it-IT"/>
        </w:rPr>
        <w:t xml:space="preserve">JS_deleteLine </w:t>
      </w:r>
      <w:r w:rsidRPr="00D52F65">
        <w:rPr>
          <w:rFonts w:ascii="Consolas" w:hAnsi="Consolas"/>
          <w:lang w:val="it-IT"/>
        </w:rPr>
        <w:t xml:space="preserve">QQ </w:t>
      </w:r>
    </w:p>
    <w:p>
      <w:pPr>
        <w:ind w:start="330"/>
        <w:rPr>
          <w:rFonts w:ascii="Consolas" w:hAnsi="Consolas"/>
          <w:lang w:val="it-IT"/>
        </w:rPr>
      </w:pPr>
      <w:r w:rsidRPr="00D52F65">
        <w:rPr>
          <w:rFonts w:ascii="Consolas" w:hAnsi="Consolas"/>
          <w:lang w:val="it-IT"/>
        </w:rPr>
        <w:t xml:space="preserve">JS_deleteWord_0() QQ 1 QQ JS_deleteWord_0 QQ </w:t>
      </w:r>
    </w:p>
    <w:p>
      <w:pPr>
        <w:ind w:start="330"/>
        <w:rPr>
          <w:rFonts w:ascii="Consolas" w:hAnsi="Consolas"/>
        </w:rPr>
      </w:pPr>
      <w:r w:rsidRPr="00D52F65">
        <w:rPr>
          <w:rFonts w:ascii="Consolas" w:hAnsi="Consolas"/>
        </w:rPr>
        <w:t xml:space="preserve">JS_joinLines</w:t>
      </w:r>
      <w:r w:rsidRPr="00D52F65">
        <w:rPr>
          <w:rFonts w:ascii="Consolas" w:hAnsi="Consolas"/>
        </w:rPr>
        <w:t xml:space="preserve">() QQ 1 QQ </w:t>
      </w:r>
      <w:r w:rsidRPr="00D52F65">
        <w:rPr>
          <w:rFonts w:ascii="Consolas" w:hAnsi="Consolas"/>
        </w:rPr>
        <w:t xml:space="preserve">JS_joinLines </w:t>
      </w:r>
      <w:r w:rsidRPr="00D52F65">
        <w:rPr>
          <w:rFonts w:ascii="Consolas" w:hAnsi="Consolas"/>
        </w:rPr>
        <w:t xml:space="preserve">QQ </w:t>
      </w:r>
    </w:p>
    <w:p w:rsidR="00312440" w:rsidP="00312440" w:rsidRDefault="00312440" w14:paraId="4BF6F8DA" w14:textId="77777777">
      <w:pPr>
        <w:pStyle w:val="NoSpacing"/>
      </w:pPr>
    </w:p>
    <w:p w:rsidR="00312440" w:rsidP="00312440" w:rsidRDefault="00312440" w14:paraId="4155B169" w14:textId="77777777">
      <w:pPr>
        <w:pStyle w:val="NoSpacing"/>
      </w:pPr>
    </w:p>
    <w:p>
      <w:pPr>
        <w:pStyle w:val="NoSpacing"/>
      </w:pPr>
      <w:r>
        <w:t xml:space="preserve">La prochaine fois que vous ouvrirez l'explorateur de scripts, les données du fichier 'user_ScriptList.txt' seront utilisées </w:t>
      </w:r>
      <w:r w:rsidR="00265B7D">
        <w:t xml:space="preserve">pour remplir la </w:t>
      </w:r>
      <w:r w:rsidR="00265B7D">
        <w:t xml:space="preserve">lisBox</w:t>
      </w:r>
      <w:r>
        <w:t xml:space="preserve">. </w:t>
      </w:r>
    </w:p>
    <w:p w:rsidR="00C441B0" w:rsidP="00C441B0" w:rsidRDefault="00312440" w14:paraId="5CA8C109" w14:textId="08451269">
      <w:r>
        <w:rPr>
          <w:noProof/>
        </w:rPr>
        <w:lastRenderedPageBreak/>
        <w:drawing>
          <wp:inline distT="0" distB="0" distL="0" distR="0" wp14:anchorId="194CC349" wp14:editId="52E71FAA">
            <wp:extent cx="5940425" cy="3760470"/>
            <wp:effectExtent l="0" t="0" r="3175" b="0"/>
            <wp:docPr id="108" name="Picture 10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Graphical user interface, application&#10;&#10;Description automatically generated"/>
                    <pic:cNvPicPr/>
                  </pic:nvPicPr>
                  <pic:blipFill>
                    <a:blip r:embed="rId80"/>
                    <a:stretch>
                      <a:fillRect/>
                    </a:stretch>
                  </pic:blipFill>
                  <pic:spPr>
                    <a:xfrm>
                      <a:off x="0" y="0"/>
                      <a:ext cx="5940425" cy="3760470"/>
                    </a:xfrm>
                    <a:prstGeom prst="rect">
                      <a:avLst/>
                    </a:prstGeom>
                  </pic:spPr>
                </pic:pic>
              </a:graphicData>
            </a:graphic>
          </wp:inline>
        </w:drawing>
      </w:r>
    </w:p>
    <w:p>
      <w:r>
        <w:t xml:space="preserve">Si vous appuyez sur le bouton "Annuler" de la boîte de dialogue, le </w:t>
      </w:r>
      <w:r w:rsidR="00323D6C">
        <w:t xml:space="preserve">bouton radio sélectionné, </w:t>
      </w:r>
      <w:r>
        <w:t xml:space="preserve">la </w:t>
      </w:r>
      <w:r>
        <w:t xml:space="preserve">liste </w:t>
      </w:r>
      <w:r>
        <w:t xml:space="preserve">et le contenu </w:t>
      </w:r>
      <w:r w:rsidR="00AC0821">
        <w:t xml:space="preserve">du </w:t>
      </w:r>
      <w:r w:rsidR="00AC0821">
        <w:t xml:space="preserve">fichier </w:t>
      </w:r>
      <w:r>
        <w:t xml:space="preserve">"user_ScriptList.txt" </w:t>
      </w:r>
      <w:r>
        <w:t xml:space="preserve">restent identiques à ceux </w:t>
      </w:r>
      <w:r w:rsidR="00323D6C">
        <w:t xml:space="preserve">qui </w:t>
      </w:r>
      <w:r>
        <w:t xml:space="preserve">existaient avant la mise à jour</w:t>
      </w:r>
      <w:r>
        <w:rPr>
          <w:noProof/>
        </w:rPr>
        <w:t xml:space="preserve">. </w:t>
      </w:r>
    </w:p>
    <w:p>
      <w:pPr>
        <w:pStyle w:val="Heading4"/>
      </w:pPr>
      <w:bookmarkStart w:name="_Ref88486084" w:id="324"/>
      <w:bookmarkStart w:name="_Ref88486629" w:id="325"/>
      <w:bookmarkStart w:name="_Ref88486655" w:id="326"/>
      <w:bookmarkStart w:name="_Toc157780939" w:id="327"/>
      <w:r>
        <w:t xml:space="preserve">Exécuter une fonction de la </w:t>
      </w:r>
      <w:r>
        <w:t xml:space="preserve">liste de scripts </w:t>
      </w:r>
      <w:r w:rsidR="00C205FF">
        <w:t xml:space="preserve">par défaut ou de la </w:t>
      </w:r>
      <w:r>
        <w:t xml:space="preserve">liste de </w:t>
      </w:r>
      <w:r>
        <w:t xml:space="preserve">scripts</w:t>
      </w:r>
      <w:r>
        <w:t xml:space="preserve"> de l'</w:t>
      </w:r>
      <w:r w:rsidR="00C205FF">
        <w:t xml:space="preserve">utilisateur</w:t>
      </w:r>
      <w:bookmarkEnd w:id="324"/>
      <w:bookmarkEnd w:id="325"/>
      <w:bookmarkEnd w:id="326"/>
      <w:bookmarkEnd w:id="327"/>
    </w:p>
    <w:p>
      <w:r>
        <w:rPr>
          <w:lang w:eastAsia="zh-CN"/>
        </w:rPr>
        <w:t xml:space="preserve">En appuyant </w:t>
      </w:r>
      <w:r w:rsidR="00C205FF">
        <w:rPr>
          <w:lang w:eastAsia="zh-CN"/>
        </w:rPr>
        <w:t xml:space="preserve">soit </w:t>
      </w:r>
      <w:r>
        <w:rPr>
          <w:lang w:eastAsia="zh-CN"/>
        </w:rPr>
        <w:t xml:space="preserve">sur </w:t>
      </w:r>
      <w:r>
        <w:rPr>
          <w:lang w:eastAsia="zh-CN"/>
        </w:rPr>
        <w:t xml:space="preserve">la liste déroulante de </w:t>
      </w:r>
      <w:r w:rsidR="00C205FF">
        <w:rPr>
          <w:lang w:eastAsia="zh-CN"/>
        </w:rPr>
        <w:t xml:space="preserve">la liste de scripts par défaut, soit sur la liste déroulante de la liste de scripts de l'utilisateur </w:t>
      </w:r>
      <w:r w:rsidR="00D524C7">
        <w:rPr>
          <w:lang w:eastAsia="zh-CN"/>
        </w:rPr>
        <w:t xml:space="preserve">(voir section </w:t>
      </w:r>
      <w:r w:rsidR="00D524C7">
        <w:rPr>
          <w:lang w:eastAsia="zh-CN"/>
        </w:rPr>
        <w:fldChar w:fldCharType="begin"/>
      </w:r>
      <w:r w:rsidR="00D524C7">
        <w:rPr>
          <w:lang w:eastAsia="zh-CN"/>
        </w:rPr>
        <w:instrText xml:space="preserve"> REF _Ref88252571 \r \h </w:instrText>
      </w:r>
      <w:r w:rsidR="00D524C7">
        <w:rPr>
          <w:lang w:eastAsia="zh-CN"/>
        </w:rPr>
      </w:r>
      <w:r w:rsidR="00D524C7">
        <w:rPr>
          <w:lang w:eastAsia="zh-CN"/>
        </w:rPr>
        <w:fldChar w:fldCharType="separate"/>
      </w:r>
      <w:r w:rsidR="00D524C7">
        <w:rPr>
          <w:lang w:eastAsia="zh-CN"/>
        </w:rPr>
        <w:t xml:space="preserve">3.5</w:t>
      </w:r>
      <w:r w:rsidR="00D524C7">
        <w:rPr>
          <w:lang w:eastAsia="zh-CN"/>
        </w:rPr>
        <w:fldChar w:fldCharType="end"/>
      </w:r>
      <w:r w:rsidR="00D524C7">
        <w:rPr>
          <w:lang w:eastAsia="zh-CN"/>
        </w:rPr>
        <w:t xml:space="preserve"> pour plus d'informations sur la liste de scripts par défaut et la liste de scripts de l'utilisateur)</w:t>
      </w:r>
      <w:r w:rsidR="00C205FF">
        <w:rPr>
          <w:lang w:eastAsia="zh-CN"/>
        </w:rPr>
        <w:t xml:space="preserve">, </w:t>
      </w:r>
      <w:r>
        <w:rPr>
          <w:lang w:eastAsia="zh-CN"/>
        </w:rPr>
        <w:t xml:space="preserve">toutes les fonctions de scripts de </w:t>
      </w:r>
      <w:r w:rsidR="00C205FF">
        <w:rPr>
          <w:lang w:eastAsia="zh-CN"/>
        </w:rPr>
        <w:t xml:space="preserve">la boîte pressée seront </w:t>
      </w:r>
      <w:r>
        <w:rPr>
          <w:lang w:eastAsia="zh-CN"/>
        </w:rPr>
        <w:t xml:space="preserve">affichées. </w:t>
      </w:r>
      <w:r>
        <w:t xml:space="preserve">Une fonction de la boîte sera exécutée lorsque </w:t>
      </w:r>
      <w:r>
        <w:t xml:space="preserve">l'</w:t>
      </w:r>
      <w:r>
        <w:t xml:space="preserve">on </w:t>
      </w:r>
      <w:r>
        <w:t xml:space="preserve">clique dessus.</w:t>
      </w:r>
    </w:p>
    <w:p>
      <w:r>
        <w:t xml:space="preserve">Voir la section </w:t>
      </w:r>
      <w:r>
        <w:fldChar w:fldCharType="begin"/>
      </w:r>
      <w:r>
        <w:instrText xml:space="preserve"> REF _Ref39760992 \r \h </w:instrText>
      </w:r>
      <w:r>
        <w:fldChar w:fldCharType="separate"/>
      </w:r>
      <w:r w:rsidR="0007735C">
        <w:t xml:space="preserve">9.3.4.3</w:t>
      </w:r>
      <w:r>
        <w:fldChar w:fldCharType="end"/>
      </w:r>
      <w:r>
        <w:t xml:space="preserve"> pour en savoir plus sur l'exécution des échecs.</w:t>
      </w:r>
    </w:p>
    <w:p>
      <w:pPr>
        <w:pStyle w:val="Heading3"/>
      </w:pPr>
      <w:bookmarkStart w:name="_Ref115189705" w:id="328"/>
      <w:bookmarkStart w:name="_Toc157780940" w:id="329"/>
      <w:r>
        <w:t xml:space="preserve">Menu(s) </w:t>
      </w:r>
      <w:r>
        <w:t xml:space="preserve">associé</w:t>
      </w:r>
      <w:r>
        <w:t xml:space="preserve">(s) </w:t>
      </w:r>
      <w:r>
        <w:t xml:space="preserve">au </w:t>
      </w:r>
      <w:r w:rsidR="00321C12">
        <w:t xml:space="preserve">script</w:t>
      </w:r>
      <w:r>
        <w:t xml:space="preserve"> de</w:t>
      </w:r>
      <w:r>
        <w:t xml:space="preserve"> l'</w:t>
      </w:r>
      <w:r>
        <w:rPr>
          <w:rFonts w:hint="eastAsia"/>
        </w:rPr>
        <w:t xml:space="preserve">utilisateur </w:t>
      </w:r>
      <w:bookmarkEnd w:id="328"/>
      <w:bookmarkEnd w:id="329"/>
    </w:p>
    <w:p>
      <w:r w:rsidRPr="00D6651E">
        <w:rPr>
          <w:color w:val="000000" w:themeColor="text1"/>
        </w:rPr>
        <w:t xml:space="preserve">Pour créer ou mettre à jour le(s) menu(s) associé(s) au script de l'utilisateur, il </w:t>
      </w:r>
      <w:r w:rsidRPr="00D6651E">
        <w:rPr>
          <w:color w:val="000000" w:themeColor="text1"/>
        </w:rPr>
        <w:t xml:space="preserve">faut sélectionner le </w:t>
      </w:r>
      <w:r w:rsidRPr="00D6651E" w:rsidR="00F83DE9">
        <w:rPr>
          <w:color w:val="000000" w:themeColor="text1"/>
        </w:rPr>
        <w:t xml:space="preserve">bouton radio </w:t>
      </w:r>
      <w:r w:rsidRPr="00D6651E">
        <w:rPr>
          <w:color w:val="000000" w:themeColor="text1"/>
        </w:rPr>
        <w:t xml:space="preserve">"Show user's menu-related script-list" </w:t>
      </w:r>
      <w:r w:rsidRPr="00D6651E">
        <w:rPr>
          <w:color w:val="000000" w:themeColor="text1"/>
        </w:rPr>
        <w:t xml:space="preserve">(</w:t>
      </w:r>
      <w:r w:rsidRPr="00D6651E">
        <w:rPr>
          <w:color w:val="000000" w:themeColor="text1"/>
        </w:rPr>
        <w:t xml:space="preserve">Afficher la liste des scripts associés au menu de l'utilisateur) </w:t>
      </w:r>
      <w:r w:rsidRPr="00D6651E">
        <w:rPr>
          <w:color w:val="000000" w:themeColor="text1"/>
        </w:rPr>
        <w:t xml:space="preserve">dans le panneau de droite. La </w:t>
      </w:r>
      <w:r w:rsidR="00BC2007">
        <w:t xml:space="preserve">liste figurant dans la </w:t>
      </w:r>
      <w:r w:rsidR="00BC2007">
        <w:t xml:space="preserve">listBox </w:t>
      </w:r>
      <w:r w:rsidR="00BC2007">
        <w:rPr>
          <w:rFonts w:hint="eastAsia"/>
        </w:rPr>
        <w:t xml:space="preserve">du </w:t>
      </w:r>
      <w:r w:rsidR="00CE4506">
        <w:t xml:space="preserve">groupe </w:t>
      </w:r>
      <w:r w:rsidR="00BC2007">
        <w:t xml:space="preserve">"Ordre des éléments" </w:t>
      </w:r>
      <w:r w:rsidR="00BC2007">
        <w:t xml:space="preserve">est la liste des scripts associés au menu de l'utilisateur pour le menu de script sélectionné</w:t>
      </w:r>
      <w:r w:rsidR="004E28EA">
        <w:t xml:space="preserve">. L'</w:t>
      </w:r>
      <w:r w:rsidR="004E28EA">
        <w:t xml:space="preserve">aperçu de tous les menus de script </w:t>
      </w:r>
      <w:r w:rsidR="00281F5B">
        <w:t xml:space="preserve">qui ont </w:t>
      </w:r>
      <w:r w:rsidR="004E28EA">
        <w:t xml:space="preserve">été créés </w:t>
      </w:r>
      <w:r w:rsidR="000F67AE">
        <w:t xml:space="preserve">se trouve </w:t>
      </w:r>
      <w:r w:rsidR="00281F5B">
        <w:t xml:space="preserve">dans le groupe "Script-menu info"</w:t>
      </w:r>
      <w:r w:rsidR="00BC2007">
        <w:t xml:space="preserve">.</w:t>
      </w:r>
    </w:p>
    <w:p w:rsidR="00BA055E" w:rsidP="00686CB5" w:rsidRDefault="00BA055E" w14:paraId="3621E641" w14:textId="4D8B2B5F"/>
    <w:p w:rsidR="00BA055E" w:rsidP="00686CB5" w:rsidRDefault="00BA055E" w14:paraId="6F0BBA98" w14:textId="3F22048D"/>
    <w:p w:rsidR="00BA055E" w:rsidP="00686CB5" w:rsidRDefault="00BA055E" w14:paraId="17157702" w14:textId="30261C68"/>
    <w:p w:rsidRPr="00D6651E" w:rsidR="00BA055E" w:rsidP="00686CB5" w:rsidRDefault="00BA055E" w14:paraId="411C97E0" w14:textId="77777777">
      <w:pPr>
        <w:rPr>
          <w:color w:val="FF0000"/>
        </w:rPr>
      </w:pPr>
    </w:p>
    <w:p>
      <w:pPr>
        <w:pStyle w:val="Heading4"/>
      </w:pPr>
      <w:bookmarkStart w:name="_Ref115189706" w:id="330"/>
      <w:bookmarkStart w:name="_Ref115277052" w:id="331"/>
      <w:bookmarkStart w:name="_Toc157780941" w:id="332"/>
      <w:r>
        <w:lastRenderedPageBreak/>
        <w:t xml:space="preserve">Créer </w:t>
      </w:r>
      <w:r w:rsidR="0071107B">
        <w:t xml:space="preserve">un </w:t>
      </w:r>
      <w:r w:rsidR="0071107B">
        <w:t xml:space="preserve">menu </w:t>
      </w:r>
      <w:r w:rsidR="0071107B">
        <w:t xml:space="preserve">associé au </w:t>
      </w:r>
      <w:r w:rsidR="00321C12">
        <w:t xml:space="preserve">script</w:t>
      </w:r>
      <w:bookmarkEnd w:id="330"/>
      <w:r w:rsidR="0071107B">
        <w:t xml:space="preserve"> de l</w:t>
      </w:r>
      <w:r>
        <w:t xml:space="preserve">'</w:t>
      </w:r>
      <w:r>
        <w:rPr>
          <w:rFonts w:hint="eastAsia"/>
        </w:rPr>
        <w:t xml:space="preserve">utilisateur</w:t>
      </w:r>
      <w:bookmarkEnd w:id="331"/>
      <w:bookmarkEnd w:id="332"/>
    </w:p>
    <w:p>
      <w:pPr>
        <w:rPr>
          <w:b/>
          <w:bCs/>
        </w:rPr>
      </w:pPr>
      <w:r w:rsidRPr="00D74AEE">
        <w:rPr>
          <w:b/>
          <w:bCs/>
        </w:rPr>
        <w:t xml:space="preserve">Étape 1 :</w:t>
      </w:r>
    </w:p>
    <w:p w:rsidR="00B75F66" w:rsidP="00B75F66" w:rsidRDefault="00B75F66" w14:paraId="1C064F8A" w14:textId="54853135">
      <w:r>
        <w:rPr>
          <w:noProof/>
        </w:rPr>
        <w:drawing>
          <wp:inline distT="0" distB="0" distL="0" distR="0" wp14:anchorId="30320C62" wp14:editId="708377E9">
            <wp:extent cx="6224905" cy="4617533"/>
            <wp:effectExtent l="0" t="0" r="4445" b="0"/>
            <wp:docPr id="70" name="Picture 7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application, Word&#10;&#10;Description automatically generated"/>
                    <pic:cNvPicPr/>
                  </pic:nvPicPr>
                  <pic:blipFill>
                    <a:blip r:embed="rId81"/>
                    <a:stretch>
                      <a:fillRect/>
                    </a:stretch>
                  </pic:blipFill>
                  <pic:spPr>
                    <a:xfrm>
                      <a:off x="0" y="0"/>
                      <a:ext cx="6241359" cy="4629738"/>
                    </a:xfrm>
                    <a:prstGeom prst="rect">
                      <a:avLst/>
                    </a:prstGeom>
                  </pic:spPr>
                </pic:pic>
              </a:graphicData>
            </a:graphic>
          </wp:inline>
        </w:drawing>
      </w:r>
    </w:p>
    <w:p>
      <w:r>
        <w:t xml:space="preserve">Appuyez sur le bouton 'Configurer les menus de script...' de l'</w:t>
      </w:r>
      <w:r>
        <w:t xml:space="preserve">explorateur </w:t>
      </w:r>
      <w:r>
        <w:t xml:space="preserve">Scipt</w:t>
      </w:r>
      <w:r w:rsidR="00D6651E">
        <w:t xml:space="preserve">, la </w:t>
      </w:r>
      <w:r w:rsidR="00D6651E">
        <w:t xml:space="preserve">boîte de dialogue </w:t>
      </w:r>
      <w:r w:rsidR="00D6651E">
        <w:t xml:space="preserve">'Configuration des menus </w:t>
      </w:r>
      <w:r w:rsidR="0071107B">
        <w:t xml:space="preserve">de script' s</w:t>
      </w:r>
      <w:r w:rsidR="00D6651E">
        <w:t xml:space="preserve">'</w:t>
      </w:r>
      <w:r w:rsidR="00CF5B4C">
        <w:t xml:space="preserve">ouvrira </w:t>
      </w:r>
      <w:r w:rsidR="00565461">
        <w:t xml:space="preserve">(</w:t>
      </w:r>
      <w:r w:rsidRPr="00565461" w:rsidR="00565461">
        <w:rPr>
          <w:b/>
          <w:bCs/>
        </w:rPr>
        <w:t xml:space="preserve">Note </w:t>
      </w:r>
      <w:r w:rsidR="00565461">
        <w:t xml:space="preserve">: la boîte de dialogue 'Configuration des menus de script' peut également être ouverte via le menu principal 'Scripts | Configurer les menus de script...'</w:t>
      </w:r>
      <w:r w:rsidR="00E36607">
        <w:t xml:space="preserve">, voir Section </w:t>
      </w:r>
      <w:r w:rsidR="00E36607">
        <w:fldChar w:fldCharType="begin"/>
      </w:r>
      <w:r w:rsidR="00E36607">
        <w:instrText xml:space="preserve"> REF _Ref115360292 \r \h </w:instrText>
      </w:r>
      <w:r w:rsidR="00E36607">
        <w:fldChar w:fldCharType="separate"/>
      </w:r>
      <w:r w:rsidR="008725DE">
        <w:t xml:space="preserve">3.2.1.6</w:t>
      </w:r>
      <w:r w:rsidR="00E36607">
        <w:fldChar w:fldCharType="end"/>
      </w:r>
      <w:r w:rsidR="00E36607">
        <w:t xml:space="preserve"> pour en savoir plus</w:t>
      </w:r>
      <w:r w:rsidR="00565461">
        <w:t xml:space="preserve">)</w:t>
      </w:r>
      <w:r w:rsidR="00E420B7">
        <w:t xml:space="preserve">. </w:t>
      </w:r>
    </w:p>
    <w:p w:rsidR="00E450BE" w:rsidP="00B75F66" w:rsidRDefault="00E450BE" w14:paraId="0DE9F210" w14:textId="77777777">
      <w:r>
        <w:rPr>
          <w:noProof/>
        </w:rPr>
        <w:lastRenderedPageBreak/>
        <w:drawing>
          <wp:inline distT="0" distB="0" distL="0" distR="0" wp14:anchorId="3F3532F5" wp14:editId="2784FB01">
            <wp:extent cx="6073140" cy="3263900"/>
            <wp:effectExtent l="0" t="0" r="3810" b="0"/>
            <wp:docPr id="130" name="Picture 1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Graphical user interface, text, application, email&#10;&#10;Description automatically generated"/>
                    <pic:cNvPicPr/>
                  </pic:nvPicPr>
                  <pic:blipFill>
                    <a:blip r:embed="rId82"/>
                    <a:stretch>
                      <a:fillRect/>
                    </a:stretch>
                  </pic:blipFill>
                  <pic:spPr>
                    <a:xfrm>
                      <a:off x="0" y="0"/>
                      <a:ext cx="6074091" cy="3264411"/>
                    </a:xfrm>
                    <a:prstGeom prst="rect">
                      <a:avLst/>
                    </a:prstGeom>
                  </pic:spPr>
                </pic:pic>
              </a:graphicData>
            </a:graphic>
          </wp:inline>
        </w:drawing>
      </w:r>
    </w:p>
    <w:p>
      <w:r>
        <w:t xml:space="preserve">Après avoir indiqué une </w:t>
      </w:r>
      <w:r>
        <w:t xml:space="preserve">position </w:t>
      </w:r>
      <w:r>
        <w:t xml:space="preserve">valide </w:t>
      </w:r>
      <w:r w:rsidR="00133B32">
        <w:t xml:space="preserve">et inutilisée </w:t>
      </w:r>
      <w:r>
        <w:t xml:space="preserve">(la </w:t>
      </w:r>
      <w:r>
        <w:t xml:space="preserve">position </w:t>
      </w:r>
      <w:r w:rsidR="00227D6C">
        <w:t xml:space="preserve">zéro </w:t>
      </w:r>
      <w:r>
        <w:t xml:space="preserve">dans le menu principal de WinIBW4) </w:t>
      </w:r>
      <w:r w:rsidR="00A0216B">
        <w:t xml:space="preserve">dans le champ "Position" </w:t>
      </w:r>
      <w:r>
        <w:t xml:space="preserve">et un libellé dans le </w:t>
      </w:r>
      <w:r w:rsidR="00A0216B">
        <w:t xml:space="preserve">champ "Libellé" </w:t>
      </w:r>
      <w:r w:rsidR="00CF5B4C">
        <w:t xml:space="preserve">du </w:t>
      </w:r>
      <w:r w:rsidR="00CF5B4C">
        <w:t xml:space="preserve">groupe </w:t>
      </w:r>
      <w:r w:rsidR="00CF5B4C">
        <w:t xml:space="preserve">"Créer un menu </w:t>
      </w:r>
      <w:r w:rsidR="00D258AF">
        <w:t xml:space="preserve">de script" </w:t>
      </w:r>
      <w:r>
        <w:t xml:space="preserve">et avoir </w:t>
      </w:r>
      <w:r w:rsidR="00B96DC6">
        <w:t xml:space="preserve">appuyé sur </w:t>
      </w:r>
      <w:r w:rsidR="00CF5B4C">
        <w:t xml:space="preserve">le bouton "Créer", le </w:t>
      </w:r>
      <w:r w:rsidR="00CF5B4C">
        <w:t xml:space="preserve">menu</w:t>
      </w:r>
      <w:r w:rsidR="00CF5B4C">
        <w:t xml:space="preserve"> de script spécifié </w:t>
      </w:r>
      <w:r w:rsidR="00D258AF">
        <w:t xml:space="preserve">sera </w:t>
      </w:r>
      <w:r w:rsidR="00CF5B4C">
        <w:t xml:space="preserve">créé, ce qui peut être vu </w:t>
      </w:r>
      <w:r w:rsidR="0071107B">
        <w:t xml:space="preserve">dans le groupe "Mettre à jour \Nsupprimer le menu de script"</w:t>
      </w:r>
      <w:r w:rsidR="00133B32">
        <w:t xml:space="preserve">, par exemple </w:t>
      </w:r>
      <w:r w:rsidR="0071107B">
        <w:t xml:space="preserve">de la manière suivante :</w:t>
      </w:r>
    </w:p>
    <w:p w:rsidR="00B75F66" w:rsidP="00B75F66" w:rsidRDefault="001B0B92" w14:paraId="14BD9F24" w14:textId="6B2E3A9E">
      <w:r>
        <w:rPr>
          <w:noProof/>
        </w:rPr>
        <w:drawing>
          <wp:inline distT="0" distB="0" distL="0" distR="0" wp14:anchorId="374F3BBA" wp14:editId="74128A88">
            <wp:extent cx="6095999" cy="3473450"/>
            <wp:effectExtent l="0" t="0" r="635" b="0"/>
            <wp:docPr id="132" name="Picture 1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Graphical user interface, text, application&#10;&#10;Description automatically generated"/>
                    <pic:cNvPicPr/>
                  </pic:nvPicPr>
                  <pic:blipFill>
                    <a:blip r:embed="rId83"/>
                    <a:stretch>
                      <a:fillRect/>
                    </a:stretch>
                  </pic:blipFill>
                  <pic:spPr>
                    <a:xfrm>
                      <a:off x="0" y="0"/>
                      <a:ext cx="6117046" cy="3485443"/>
                    </a:xfrm>
                    <a:prstGeom prst="rect">
                      <a:avLst/>
                    </a:prstGeom>
                  </pic:spPr>
                </pic:pic>
              </a:graphicData>
            </a:graphic>
          </wp:inline>
        </w:drawing>
      </w:r>
      <w:r w:rsidR="0071107B">
        <w:rPr>
          <w:noProof/>
        </w:rPr>
        <w:t xml:space="preserve"> </w:t>
      </w:r>
      <w:r w:rsidR="002B6C3B">
        <w:t xml:space="preserve"> </w:t>
      </w:r>
    </w:p>
    <w:p>
      <w:pPr>
        <w:rPr>
          <w:rFonts w:cs="Arial"/>
          <w:color w:val="000000" w:themeColor="text1"/>
          <w:szCs w:val="22"/>
        </w:rPr>
      </w:pPr>
      <w:r w:rsidRPr="00B96DC6">
        <w:rPr>
          <w:b/>
          <w:bCs/>
        </w:rPr>
        <w:t xml:space="preserve">Remarque </w:t>
      </w:r>
      <w:r>
        <w:t xml:space="preserve">: le </w:t>
      </w:r>
      <w:r>
        <w:t xml:space="preserve">bouton "Créer" </w:t>
      </w:r>
      <w:r w:rsidR="000B3B0C">
        <w:t xml:space="preserve">n'est </w:t>
      </w:r>
      <w:r>
        <w:t xml:space="preserve">activé </w:t>
      </w:r>
      <w:r w:rsidR="000B3B0C">
        <w:t xml:space="preserve">que si une position valide et inutilisée (0... </w:t>
      </w:r>
      <w:r w:rsidR="000B3B0C">
        <w:rPr>
          <w:rFonts w:cs="Arial"/>
          <w:color w:val="000000" w:themeColor="text1"/>
          <w:szCs w:val="22"/>
        </w:rPr>
        <w:t xml:space="preserve">2147483647) et un libellé sont fournis</w:t>
      </w:r>
      <w:r w:rsidR="000E3AA8">
        <w:rPr>
          <w:rFonts w:cs="Arial"/>
          <w:color w:val="000000" w:themeColor="text1"/>
          <w:szCs w:val="22"/>
        </w:rPr>
        <w:t xml:space="preserve">.</w:t>
      </w:r>
    </w:p>
    <w:p>
      <w:r>
        <w:lastRenderedPageBreak/>
        <w:t xml:space="preserve">En répétant les </w:t>
      </w:r>
      <w:r w:rsidR="00F52F87">
        <w:t xml:space="preserve">procédures </w:t>
      </w:r>
      <w:r>
        <w:t xml:space="preserve">mentionnées ci-dessus, un autre </w:t>
      </w:r>
      <w:r>
        <w:t xml:space="preserve">menu script </w:t>
      </w:r>
      <w:r>
        <w:t xml:space="preserve">peut être créé. </w:t>
      </w:r>
      <w:r w:rsidR="00F52F87">
        <w:t xml:space="preserve">Tous les </w:t>
      </w:r>
      <w:r w:rsidR="00F52F87">
        <w:t xml:space="preserve">menus scripts créés </w:t>
      </w:r>
      <w:r w:rsidR="00752940">
        <w:t xml:space="preserve">sont </w:t>
      </w:r>
      <w:r w:rsidR="00752940">
        <w:t xml:space="preserve">affichés dans le </w:t>
      </w:r>
      <w:r w:rsidR="00752940">
        <w:t xml:space="preserve">groupe "Choisissez l'un des menus scripts existants", par exemple comme suit :</w:t>
      </w:r>
    </w:p>
    <w:p w:rsidR="004C28F8" w:rsidP="00B75F66" w:rsidRDefault="00BE3568" w14:paraId="29F19701" w14:textId="3F72987E">
      <w:r>
        <w:rPr>
          <w:noProof/>
        </w:rPr>
        <w:drawing>
          <wp:inline distT="0" distB="0" distL="0" distR="0" wp14:anchorId="5A381250" wp14:editId="55544391">
            <wp:extent cx="5998845" cy="3575050"/>
            <wp:effectExtent l="0" t="0" r="1905" b="6350"/>
            <wp:docPr id="142" name="Picture 1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Graphical user interface, text, application&#10;&#10;Description automatically generated"/>
                    <pic:cNvPicPr/>
                  </pic:nvPicPr>
                  <pic:blipFill>
                    <a:blip r:embed="rId84"/>
                    <a:stretch>
                      <a:fillRect/>
                    </a:stretch>
                  </pic:blipFill>
                  <pic:spPr>
                    <a:xfrm>
                      <a:off x="0" y="0"/>
                      <a:ext cx="6003461" cy="3577801"/>
                    </a:xfrm>
                    <a:prstGeom prst="rect">
                      <a:avLst/>
                    </a:prstGeom>
                  </pic:spPr>
                </pic:pic>
              </a:graphicData>
            </a:graphic>
          </wp:inline>
        </w:drawing>
      </w:r>
    </w:p>
    <w:p>
      <w:r>
        <w:t xml:space="preserve">Après avoir créé un </w:t>
      </w:r>
      <w:r>
        <w:t xml:space="preserve">certain nombre de </w:t>
      </w:r>
      <w:r>
        <w:t xml:space="preserve">menus de script et appuyé sur le bouton "OK" dans la boîte de dialogue "Configuration du menu de script", on revient à l'explorateur de scripts, où tous les menus de script sont affichés dans le groupe "Info menu de script"</w:t>
      </w:r>
      <w:r w:rsidR="00E450BE">
        <w:t xml:space="preserve">, par exemple comme suit </w:t>
      </w:r>
      <w:r>
        <w:t xml:space="preserve">: </w:t>
      </w:r>
    </w:p>
    <w:p w:rsidR="00E34AFE" w:rsidP="00B75F66" w:rsidRDefault="00F01EF0" w14:paraId="4A5AFFE7" w14:textId="371BBBDD">
      <w:r>
        <w:rPr>
          <w:noProof/>
        </w:rPr>
        <w:lastRenderedPageBreak/>
        <w:drawing>
          <wp:inline distT="0" distB="0" distL="0" distR="0" wp14:anchorId="0EB222B5" wp14:editId="696D5170">
            <wp:extent cx="6065520" cy="4597400"/>
            <wp:effectExtent l="0" t="0" r="0" b="0"/>
            <wp:docPr id="144" name="Picture 14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Graphical user interface, application, Word&#10;&#10;Description automatically generated"/>
                    <pic:cNvPicPr/>
                  </pic:nvPicPr>
                  <pic:blipFill>
                    <a:blip r:embed="rId85"/>
                    <a:stretch>
                      <a:fillRect/>
                    </a:stretch>
                  </pic:blipFill>
                  <pic:spPr>
                    <a:xfrm>
                      <a:off x="0" y="0"/>
                      <a:ext cx="6094687" cy="4619507"/>
                    </a:xfrm>
                    <a:prstGeom prst="rect">
                      <a:avLst/>
                    </a:prstGeom>
                  </pic:spPr>
                </pic:pic>
              </a:graphicData>
            </a:graphic>
          </wp:inline>
        </w:drawing>
      </w:r>
    </w:p>
    <w:p>
      <w:r>
        <w:t xml:space="preserve">Le </w:t>
      </w:r>
      <w:r>
        <w:t xml:space="preserve">menu de script choisi </w:t>
      </w:r>
      <w:r>
        <w:t xml:space="preserve">dans l'explorateur de scripts est le même que celui de la boîte de dialogue "Configuration du menu de script", car l'index de la liste </w:t>
      </w:r>
      <w:r w:rsidR="009B1D83">
        <w:t xml:space="preserve">(</w:t>
      </w:r>
      <w:r w:rsidR="003730F0">
        <w:t xml:space="preserve">composée de </w:t>
      </w:r>
      <w:r>
        <w:t xml:space="preserve">tous les menus de script créés</w:t>
      </w:r>
      <w:r w:rsidR="009B1D83">
        <w:t xml:space="preserve">) pour le </w:t>
      </w:r>
      <w:r w:rsidR="009B1D83">
        <w:t xml:space="preserve">menu de script </w:t>
      </w:r>
      <w:r w:rsidR="009B1D83">
        <w:t xml:space="preserve">choisi </w:t>
      </w:r>
      <w:r>
        <w:t xml:space="preserve">est enregistré dans la </w:t>
      </w:r>
      <w:r w:rsidR="009B1D83">
        <w:t xml:space="preserve">préférence </w:t>
      </w:r>
      <w:r>
        <w:t xml:space="preserve">"</w:t>
      </w:r>
      <w:r w:rsidRPr="009B1D83" w:rsidR="009B1D83">
        <w:t xml:space="preserve">prefs.scriptExplorer.indexOfSelectedPositionForScriptMenu</w:t>
      </w:r>
      <w:r w:rsidR="009B1D83">
        <w:t xml:space="preserve">", de sorte que chaque fois que l'explorateur de scripts ou la boîte de dialogue "Configuration du menu de script" est ouverte, le même </w:t>
      </w:r>
      <w:r w:rsidR="009B1D83">
        <w:t xml:space="preserve">menu de script </w:t>
      </w:r>
      <w:r w:rsidR="009B1D83">
        <w:t xml:space="preserve">s'affiche.</w:t>
      </w:r>
    </w:p>
    <w:p>
      <w:r>
        <w:t xml:space="preserve">Si </w:t>
      </w:r>
      <w:r w:rsidR="006C6810">
        <w:t xml:space="preserve">vous appuyez sur le bouton "Annuler" </w:t>
      </w:r>
      <w:r w:rsidR="00236020">
        <w:t xml:space="preserve">dans la </w:t>
      </w:r>
      <w:r w:rsidR="00DD161D">
        <w:t xml:space="preserve">boîte de dialogue </w:t>
      </w:r>
      <w:r w:rsidR="00DD161D">
        <w:t xml:space="preserve">"Configuration du menu script"</w:t>
      </w:r>
      <w:r w:rsidR="006C6810">
        <w:t xml:space="preserve">, toutes les modifications apportées depuis l'ouverture de la boîte de dialogue sont supprimées.</w:t>
      </w:r>
    </w:p>
    <w:p w:rsidR="006C6810" w:rsidP="006C6810" w:rsidRDefault="006C6810" w14:paraId="5FB3E3F7" w14:textId="77777777">
      <w:pPr>
        <w:rPr>
          <w:b/>
          <w:bCs/>
        </w:rPr>
      </w:pPr>
    </w:p>
    <w:p>
      <w:pPr>
        <w:rPr>
          <w:b/>
          <w:bCs/>
        </w:rPr>
      </w:pPr>
      <w:r w:rsidRPr="00D74AEE">
        <w:rPr>
          <w:b/>
          <w:bCs/>
        </w:rPr>
        <w:t xml:space="preserve">Étape 2 :</w:t>
      </w:r>
    </w:p>
    <w:p>
      <w:r>
        <w:t xml:space="preserve">Dans l'explorateur de scripts, </w:t>
      </w:r>
      <w:r w:rsidR="009E0871">
        <w:t xml:space="preserve">l'utilisateur </w:t>
      </w:r>
      <w:r w:rsidR="009E0871">
        <w:t xml:space="preserve">doit d'</w:t>
      </w:r>
      <w:r>
        <w:t xml:space="preserve">abord </w:t>
      </w:r>
      <w:r w:rsidR="00E34AFE">
        <w:t xml:space="preserve">sélectionner un menu de scripts en choisissant une position dans le groupe 'Script-menu info'. Ensuite</w:t>
      </w:r>
      <w:r w:rsidR="00786D0A">
        <w:t xml:space="preserve">, l</w:t>
      </w:r>
      <w:r w:rsidR="009E0871">
        <w:t xml:space="preserve">'utilisateur </w:t>
      </w:r>
      <w:r w:rsidR="009E0871">
        <w:t xml:space="preserve">sélectionne </w:t>
      </w:r>
      <w:r w:rsidR="00E34AFE">
        <w:t xml:space="preserve">une fonction de script dans </w:t>
      </w:r>
      <w:r w:rsidR="00976550">
        <w:t xml:space="preserve">la </w:t>
      </w:r>
      <w:r w:rsidR="00976550">
        <w:t xml:space="preserve">listBox </w:t>
      </w:r>
      <w:r w:rsidR="00976550">
        <w:t xml:space="preserve">du </w:t>
      </w:r>
      <w:r w:rsidR="00E34AFE">
        <w:t xml:space="preserve">panneau de gauche </w:t>
      </w:r>
      <w:r w:rsidR="00786D0A">
        <w:t xml:space="preserve">et appuie sur le bouton "Ajouter" ou "Insérer" du panneau de droite pour ajouter </w:t>
      </w:r>
      <w:r w:rsidR="00976550">
        <w:t xml:space="preserve">ou </w:t>
      </w:r>
      <w:r w:rsidR="00786D0A">
        <w:t xml:space="preserve">insérer la fonction de script sélectionnée dans </w:t>
      </w:r>
      <w:r w:rsidR="00976550">
        <w:t xml:space="preserve">la </w:t>
      </w:r>
      <w:r w:rsidR="00976550">
        <w:t xml:space="preserve">listBox </w:t>
      </w:r>
      <w:r w:rsidR="00976550">
        <w:t xml:space="preserve">du </w:t>
      </w:r>
      <w:r w:rsidR="00976550">
        <w:t xml:space="preserve">groupe </w:t>
      </w:r>
      <w:r w:rsidR="00786D0A">
        <w:t xml:space="preserve">"</w:t>
      </w:r>
      <w:r w:rsidR="00786D0A">
        <w:t xml:space="preserve">Ordre des </w:t>
      </w:r>
      <w:r w:rsidR="00786D0A">
        <w:t xml:space="preserve">termes</w:t>
      </w:r>
      <w:r w:rsidR="00786D0A">
        <w:t xml:space="preserve">" </w:t>
      </w:r>
      <w:r w:rsidR="004B65AD">
        <w:t xml:space="preserve">du panneau de droite, </w:t>
      </w:r>
      <w:r w:rsidR="00114029">
        <w:t xml:space="preserve">ce qui peut être répété pour une autre fonction de script</w:t>
      </w:r>
      <w:r w:rsidR="00976550">
        <w:t xml:space="preserve">. </w:t>
      </w:r>
      <w:r w:rsidR="00952D3C">
        <w:t xml:space="preserve">Lors de la sélection d'une fonction de script dans la </w:t>
      </w:r>
      <w:r w:rsidR="00952D3C">
        <w:t xml:space="preserve">listBox </w:t>
      </w:r>
      <w:r w:rsidR="00952D3C">
        <w:t xml:space="preserve">du groupe "</w:t>
      </w:r>
      <w:r w:rsidR="00952D3C">
        <w:t xml:space="preserve">Iterms </w:t>
      </w:r>
      <w:r w:rsidR="00952D3C">
        <w:t xml:space="preserve">order", le champ d'édition "text" du groupe "Item appearance" </w:t>
      </w:r>
      <w:r w:rsidR="00C21874">
        <w:t xml:space="preserve">est activé et permet à </w:t>
      </w:r>
      <w:r w:rsidR="00114029">
        <w:t xml:space="preserve">l'</w:t>
      </w:r>
      <w:r w:rsidR="00C21874">
        <w:t xml:space="preserve">utilisateur de </w:t>
      </w:r>
      <w:r w:rsidR="00C21874">
        <w:t xml:space="preserve">spécifier </w:t>
      </w:r>
      <w:r w:rsidR="00C21874">
        <w:t xml:space="preserve">l'étiquette de l'</w:t>
      </w:r>
      <w:r w:rsidR="00C21874">
        <w:t xml:space="preserve">élément de menu </w:t>
      </w:r>
      <w:r w:rsidR="00114029">
        <w:t xml:space="preserve">associé à la fonction de script sélectionnée</w:t>
      </w:r>
      <w:r w:rsidR="00C21874">
        <w:t xml:space="preserve">. </w:t>
      </w:r>
    </w:p>
    <w:p w:rsidR="00952D3C" w:rsidP="00E34AFE" w:rsidRDefault="00952D3C" w14:paraId="0AE5325D" w14:textId="63042F87">
      <w:r>
        <w:rPr>
          <w:noProof/>
        </w:rPr>
        <w:lastRenderedPageBreak/>
        <w:drawing>
          <wp:inline distT="0" distB="0" distL="0" distR="0" wp14:anchorId="32A04734" wp14:editId="7B6E0FDF">
            <wp:extent cx="6149082" cy="3909646"/>
            <wp:effectExtent l="0" t="0" r="4445" b="0"/>
            <wp:docPr id="72" name="Picture 7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10;&#10;Description automatically generated"/>
                    <pic:cNvPicPr/>
                  </pic:nvPicPr>
                  <pic:blipFill>
                    <a:blip r:embed="rId86"/>
                    <a:stretch>
                      <a:fillRect/>
                    </a:stretch>
                  </pic:blipFill>
                  <pic:spPr>
                    <a:xfrm>
                      <a:off x="0" y="0"/>
                      <a:ext cx="6152256" cy="3911664"/>
                    </a:xfrm>
                    <a:prstGeom prst="rect">
                      <a:avLst/>
                    </a:prstGeom>
                  </pic:spPr>
                </pic:pic>
              </a:graphicData>
            </a:graphic>
          </wp:inline>
        </w:drawing>
      </w:r>
    </w:p>
    <w:p>
      <w:r w:rsidR="007B1C23">
        <w:t xml:space="preserve">Les </w:t>
      </w:r>
      <w:r w:rsidR="007B1C23">
        <w:t xml:space="preserve">boutons </w:t>
      </w:r>
      <w:r>
        <w:t xml:space="preserve">"haut", "bas" et "supprimer" </w:t>
      </w:r>
      <w:r w:rsidR="007B1C23">
        <w:t xml:space="preserve">situés à droite de la </w:t>
      </w:r>
      <w:r w:rsidR="007B1C23">
        <w:t xml:space="preserve">listBox </w:t>
      </w:r>
      <w:r w:rsidR="007B1C23">
        <w:t xml:space="preserve">dans le </w:t>
      </w:r>
      <w:r w:rsidR="007B1C23">
        <w:t xml:space="preserve">groupe </w:t>
      </w:r>
      <w:r w:rsidR="007B1C23">
        <w:t xml:space="preserve">"</w:t>
      </w:r>
      <w:r w:rsidR="007B1C23">
        <w:t xml:space="preserve">Ordre des </w:t>
      </w:r>
      <w:r w:rsidR="007B1C23">
        <w:t xml:space="preserve">termes</w:t>
      </w:r>
      <w:r w:rsidR="007B1C23">
        <w:t xml:space="preserve">" peuvent être utilisés pour </w:t>
      </w:r>
      <w:r w:rsidR="004B65AD">
        <w:t xml:space="preserve">réorganiser </w:t>
      </w:r>
      <w:r w:rsidR="007B1C23">
        <w:t xml:space="preserve">toutes les </w:t>
      </w:r>
      <w:r w:rsidRPr="004B65AD" w:rsidR="008C7A5B">
        <w:t xml:space="preserve">fonctions de script de la liste </w:t>
      </w:r>
      <w:r w:rsidR="007B1C23">
        <w:t xml:space="preserve">pour le menu de script sélectionné </w:t>
      </w:r>
      <w:r w:rsidR="004B65AD">
        <w:t xml:space="preserve">(</w:t>
      </w:r>
      <w:r w:rsidRPr="004B65AD" w:rsidR="004B65AD">
        <w:rPr>
          <w:b/>
          <w:bCs/>
        </w:rPr>
        <w:t xml:space="preserve">Remarque </w:t>
      </w:r>
      <w:r w:rsidR="004B65AD">
        <w:t xml:space="preserve">: l'</w:t>
      </w:r>
      <w:r w:rsidRPr="004B65AD" w:rsidR="004B65AD">
        <w:t xml:space="preserve">ordre des </w:t>
      </w:r>
      <w:r w:rsidR="004B65AD">
        <w:t xml:space="preserve">éléments de menu </w:t>
      </w:r>
      <w:r w:rsidRPr="004B65AD" w:rsidR="004B65AD">
        <w:t xml:space="preserve">correspondra à l'ordre de </w:t>
      </w:r>
      <w:r w:rsidR="008C7A5B">
        <w:t xml:space="preserve">ces fonctions </w:t>
      </w:r>
      <w:r w:rsidRPr="004B65AD" w:rsidR="004B65AD">
        <w:t xml:space="preserve">dans la liste</w:t>
      </w:r>
      <w:r w:rsidR="008C7A5B">
        <w:t xml:space="preserve">)</w:t>
      </w:r>
      <w:r w:rsidR="007B1C23">
        <w:t xml:space="preserve">. </w:t>
      </w:r>
      <w:r w:rsidR="007B1C23">
        <w:t xml:space="preserve">Lorsque vous appuyez sur le </w:t>
      </w:r>
      <w:r w:rsidR="007B1C23">
        <w:t xml:space="preserve">bouton </w:t>
      </w:r>
      <w:r w:rsidR="007B1C23">
        <w:t xml:space="preserve">"</w:t>
      </w:r>
      <w:r>
        <w:t xml:space="preserve">Sous-menu</w:t>
      </w:r>
      <w:r w:rsidR="007B1C23">
        <w:t xml:space="preserve">", un sous-menu est inséré avant la fonction de script sélectionnée et le </w:t>
      </w:r>
      <w:r w:rsidR="007B1C23">
        <w:t xml:space="preserve">champ </w:t>
      </w:r>
      <w:r w:rsidR="007B1C23">
        <w:t xml:space="preserve">"</w:t>
      </w:r>
      <w:r w:rsidR="00483912">
        <w:t xml:space="preserve">Étiquette du sous-menu de script" </w:t>
      </w:r>
      <w:r w:rsidR="007B1C23">
        <w:t xml:space="preserve">du </w:t>
      </w:r>
      <w:r w:rsidR="00483912">
        <w:t xml:space="preserve">groupe "Apparence de l'élément" est activé, ce qui permet à l'utilisateur de </w:t>
      </w:r>
      <w:r w:rsidR="00483912">
        <w:t xml:space="preserve">spécifier </w:t>
      </w:r>
      <w:r w:rsidR="00483912">
        <w:t xml:space="preserve">l'étiquette du sous-menu</w:t>
      </w:r>
      <w:r w:rsidR="007B1C23">
        <w:t xml:space="preserve">. </w:t>
      </w:r>
      <w:r w:rsidR="00DA0341">
        <w:t xml:space="preserve">Il existe deux façons de configurer le sous-menu :</w:t>
      </w:r>
    </w:p>
    <w:p>
      <w:pPr>
        <w:pStyle w:val="ListParagraph"/>
        <w:numPr>
          <w:ilvl w:val="0"/>
          <w:numId w:val="64"/>
        </w:numPr>
      </w:pPr>
      <w:r>
        <w:t xml:space="preserve">sélectionner une autre fonction de script dans le panneau de gauche et l'insérer dans le sous-menu</w:t>
      </w:r>
      <w:r w:rsidR="00814797">
        <w:t xml:space="preserve">.</w:t>
      </w:r>
    </w:p>
    <w:p>
      <w:pPr>
        <w:pStyle w:val="ListParagraph"/>
        <w:numPr>
          <w:ilvl w:val="0"/>
          <w:numId w:val="64"/>
        </w:numPr>
      </w:pPr>
      <w:r>
        <w:t xml:space="preserve">utilisez le bouton "haut" ou "bas" pour déplacer le sous-menu ou une fonction de script sur le panneau de droite.</w:t>
      </w:r>
    </w:p>
    <w:p w:rsidR="007B1C23" w:rsidP="007B1C23" w:rsidRDefault="007B1C23" w14:paraId="50E9B3AD" w14:textId="098F6A04">
      <w:r>
        <w:rPr>
          <w:noProof/>
        </w:rPr>
        <w:lastRenderedPageBreak/>
        <w:drawing>
          <wp:inline distT="0" distB="0" distL="0" distR="0" wp14:anchorId="5DE2DD3D" wp14:editId="29371AD2">
            <wp:extent cx="6076950" cy="4015154"/>
            <wp:effectExtent l="0" t="0" r="0" b="4445"/>
            <wp:docPr id="104" name="Picture 10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Graphical user interface, application&#10;&#10;Description automatically generated"/>
                    <pic:cNvPicPr/>
                  </pic:nvPicPr>
                  <pic:blipFill>
                    <a:blip r:embed="rId87"/>
                    <a:stretch>
                      <a:fillRect/>
                    </a:stretch>
                  </pic:blipFill>
                  <pic:spPr>
                    <a:xfrm>
                      <a:off x="0" y="0"/>
                      <a:ext cx="6083249" cy="4019316"/>
                    </a:xfrm>
                    <a:prstGeom prst="rect">
                      <a:avLst/>
                    </a:prstGeom>
                  </pic:spPr>
                </pic:pic>
              </a:graphicData>
            </a:graphic>
          </wp:inline>
        </w:drawing>
      </w:r>
      <w:r>
        <w:t xml:space="preserve"> </w:t>
      </w:r>
    </w:p>
    <w:p w:rsidR="00E34AFE" w:rsidP="00B75F66" w:rsidRDefault="002E22EA" w14:paraId="12662701" w14:textId="75B8AC1F">
      <w:r>
        <w:rPr>
          <w:noProof/>
        </w:rPr>
        <w:drawing>
          <wp:inline distT="0" distB="0" distL="0" distR="0" wp14:anchorId="2725F48A" wp14:editId="4C62648F">
            <wp:extent cx="6086475" cy="3997570"/>
            <wp:effectExtent l="0" t="0" r="0" b="3175"/>
            <wp:docPr id="121" name="Picture 1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Graphical user interface, application&#10;&#10;Description automatically generated"/>
                    <pic:cNvPicPr/>
                  </pic:nvPicPr>
                  <pic:blipFill>
                    <a:blip r:embed="rId88"/>
                    <a:stretch>
                      <a:fillRect/>
                    </a:stretch>
                  </pic:blipFill>
                  <pic:spPr>
                    <a:xfrm>
                      <a:off x="0" y="0"/>
                      <a:ext cx="6099121" cy="4005876"/>
                    </a:xfrm>
                    <a:prstGeom prst="rect">
                      <a:avLst/>
                    </a:prstGeom>
                  </pic:spPr>
                </pic:pic>
              </a:graphicData>
            </a:graphic>
          </wp:inline>
        </w:drawing>
      </w:r>
    </w:p>
    <w:p>
      <w:r>
        <w:lastRenderedPageBreak/>
        <w:t xml:space="preserve">Si vous appuyez sur le bouton "Séparateur", un séparateur est inséré avant la fonction de script sélectionnée, comme suit :</w:t>
      </w:r>
    </w:p>
    <w:p w:rsidR="002E22EA" w:rsidP="00B75F66" w:rsidRDefault="002E22EA" w14:paraId="48B009DD" w14:textId="311E8C3C">
      <w:r>
        <w:rPr>
          <w:noProof/>
        </w:rPr>
        <w:drawing>
          <wp:inline distT="0" distB="0" distL="0" distR="0" wp14:anchorId="1B0B7DDC" wp14:editId="34C628F8">
            <wp:extent cx="6137031" cy="4026535"/>
            <wp:effectExtent l="0" t="0" r="0" b="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a:blip r:embed="rId89"/>
                    <a:stretch>
                      <a:fillRect/>
                    </a:stretch>
                  </pic:blipFill>
                  <pic:spPr>
                    <a:xfrm>
                      <a:off x="0" y="0"/>
                      <a:ext cx="6145811" cy="4032295"/>
                    </a:xfrm>
                    <a:prstGeom prst="rect">
                      <a:avLst/>
                    </a:prstGeom>
                  </pic:spPr>
                </pic:pic>
              </a:graphicData>
            </a:graphic>
          </wp:inline>
        </w:drawing>
      </w:r>
      <w:r>
        <w:t xml:space="preserve"> </w:t>
      </w:r>
    </w:p>
    <w:p>
      <w:r w:rsidRPr="00B11E13">
        <w:rPr>
          <w:b/>
          <w:bCs/>
        </w:rPr>
        <w:t xml:space="preserve">Remarque </w:t>
      </w:r>
      <w:r w:rsidRPr="00B11E13">
        <w:t xml:space="preserve">: les </w:t>
      </w:r>
      <w:r>
        <w:t xml:space="preserve">sous-menus imbriqués (c'est-à-dire un sous-menu dans un sous-menu) ou les séparateurs dans un sous-menu ne sont pas pris en charge. Par </w:t>
      </w:r>
      <w:r w:rsidR="00755F66">
        <w:t xml:space="preserve">conséquent, dans certains cas, les </w:t>
      </w:r>
      <w:r w:rsidR="00442DBA">
        <w:t xml:space="preserve">boutons </w:t>
      </w:r>
      <w:r w:rsidR="00755F66">
        <w:t xml:space="preserve">"haut", "bas", "sous-menu</w:t>
      </w:r>
      <w:r w:rsidR="00442DBA">
        <w:t xml:space="preserve">", "séparateur" sont désactivés pour empêcher l'utilisateur de spécifier un sous-menu </w:t>
      </w:r>
      <w:r w:rsidR="009A7D9A">
        <w:t xml:space="preserve">ou un </w:t>
      </w:r>
      <w:r w:rsidR="00442DBA">
        <w:t xml:space="preserve">séparateur à l'intérieur d'un sous-menu.</w:t>
      </w:r>
    </w:p>
    <w:p w:rsidR="00755F66" w:rsidP="00B75F66" w:rsidRDefault="00755F66" w14:paraId="026A9C79" w14:textId="77777777"/>
    <w:p>
      <w:r w:rsidRPr="00B11E13">
        <w:rPr>
          <w:b/>
          <w:bCs/>
        </w:rPr>
        <w:t xml:space="preserve">Étape 3 </w:t>
      </w:r>
      <w:r>
        <w:t xml:space="preserve">:</w:t>
      </w:r>
    </w:p>
    <w:p>
      <w:r>
        <w:t xml:space="preserve">Sélectionnez un autre menu de script en choisissant une autre position dans le groupe "Info menu de script" et répétez </w:t>
      </w:r>
      <w:r w:rsidR="00FF1E8D">
        <w:t xml:space="preserve">les </w:t>
      </w:r>
      <w:r w:rsidR="00D23FAD">
        <w:t xml:space="preserve">procédures décrites à l'étape 2 </w:t>
      </w:r>
      <w:r w:rsidR="00D23FAD">
        <w:t xml:space="preserve">afin de </w:t>
      </w:r>
      <w:r w:rsidR="00D23FAD">
        <w:t xml:space="preserve">spécifier les </w:t>
      </w:r>
      <w:r w:rsidR="00D23FAD">
        <w:t xml:space="preserve">éléments de menu </w:t>
      </w:r>
      <w:r w:rsidR="00D23FAD">
        <w:t xml:space="preserve">pour ce menu de script</w:t>
      </w:r>
      <w:r w:rsidR="004F5765">
        <w:t xml:space="preserve">, </w:t>
      </w:r>
      <w:r w:rsidR="00D23FAD">
        <w:t xml:space="preserve">par exemple comme suit :</w:t>
      </w:r>
      <w:r w:rsidR="00D23FAD">
        <w:br/>
      </w:r>
      <w:r w:rsidR="00D23FAD">
        <w:lastRenderedPageBreak/>
        <w:br/>
      </w:r>
      <w:r w:rsidR="00D23FAD">
        <w:rPr>
          <w:noProof/>
        </w:rPr>
        <w:drawing>
          <wp:inline distT="0" distB="0" distL="0" distR="0" wp14:anchorId="70D49751" wp14:editId="4B3E2650">
            <wp:extent cx="6115393" cy="3868615"/>
            <wp:effectExtent l="0" t="0" r="0" b="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90"/>
                    <a:stretch>
                      <a:fillRect/>
                    </a:stretch>
                  </pic:blipFill>
                  <pic:spPr>
                    <a:xfrm>
                      <a:off x="0" y="0"/>
                      <a:ext cx="6119176" cy="3871008"/>
                    </a:xfrm>
                    <a:prstGeom prst="rect">
                      <a:avLst/>
                    </a:prstGeom>
                  </pic:spPr>
                </pic:pic>
              </a:graphicData>
            </a:graphic>
          </wp:inline>
        </w:drawing>
      </w:r>
    </w:p>
    <w:p w:rsidRPr="00904A9C" w:rsidR="004F5765" w:rsidP="00B75F66" w:rsidRDefault="004F5765" w14:paraId="3574BF2F" w14:textId="5DBB171F">
      <w:pPr>
        <w:rPr>
          <w:b/>
          <w:bCs/>
        </w:rPr>
      </w:pPr>
      <w:r>
        <w:rPr>
          <w:noProof/>
        </w:rPr>
        <w:drawing>
          <wp:inline distT="0" distB="0" distL="0" distR="0" wp14:anchorId="0D753B52" wp14:editId="481D4A12">
            <wp:extent cx="6122409" cy="3974123"/>
            <wp:effectExtent l="0" t="0" r="0" b="7620"/>
            <wp:docPr id="126" name="Picture 1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Graphical user interface, application&#10;&#10;Description automatically generated"/>
                    <pic:cNvPicPr/>
                  </pic:nvPicPr>
                  <pic:blipFill>
                    <a:blip r:embed="rId91"/>
                    <a:stretch>
                      <a:fillRect/>
                    </a:stretch>
                  </pic:blipFill>
                  <pic:spPr>
                    <a:xfrm>
                      <a:off x="0" y="0"/>
                      <a:ext cx="6135497" cy="3982619"/>
                    </a:xfrm>
                    <a:prstGeom prst="rect">
                      <a:avLst/>
                    </a:prstGeom>
                  </pic:spPr>
                </pic:pic>
              </a:graphicData>
            </a:graphic>
          </wp:inline>
        </w:drawing>
      </w:r>
    </w:p>
    <w:p>
      <w:r>
        <w:lastRenderedPageBreak/>
        <w:t xml:space="preserve">Après avoir appuyé sur le bouton "OK" de l'explorateur de </w:t>
      </w:r>
      <w:r>
        <w:t xml:space="preserve">scripts </w:t>
      </w:r>
      <w:r w:rsidR="004A23F6">
        <w:t xml:space="preserve">si </w:t>
      </w:r>
      <w:r>
        <w:t xml:space="preserve">tous les menus de scripts sont spécifiés, les </w:t>
      </w:r>
      <w:r w:rsidR="00D70FDD">
        <w:t xml:space="preserve">trois </w:t>
      </w:r>
      <w:r w:rsidR="00FA1C8E">
        <w:t xml:space="preserve">choses </w:t>
      </w:r>
      <w:r w:rsidR="00FA1C8E">
        <w:t xml:space="preserve">suivantes </w:t>
      </w:r>
      <w:r w:rsidR="00FA1C8E">
        <w:t xml:space="preserve">se produiront :</w:t>
      </w:r>
    </w:p>
    <w:p>
      <w:pPr>
        <w:pStyle w:val="ListParagraph"/>
        <w:numPr>
          <w:ilvl w:val="0"/>
          <w:numId w:val="69"/>
        </w:numPr>
      </w:pPr>
      <w:r>
        <w:t xml:space="preserve">La </w:t>
      </w:r>
      <w:r>
        <w:t xml:space="preserve">préférence '</w:t>
      </w:r>
      <w:r w:rsidRPr="006F59DB">
        <w:t xml:space="preserve">prefs.scriptExplorer.showScriptListType</w:t>
      </w:r>
      <w:r>
        <w:t xml:space="preserve">' </w:t>
      </w:r>
      <w:r>
        <w:t xml:space="preserve">avec la valeur </w:t>
      </w:r>
      <w:r w:rsidR="00FE7FEB">
        <w:t xml:space="preserve">0 </w:t>
      </w:r>
      <w:r>
        <w:t xml:space="preserve">sera enregistrée dans le fichier 'user_Prefs.txt' afin que le </w:t>
      </w:r>
      <w:r>
        <w:t xml:space="preserve">bouton radio </w:t>
      </w:r>
      <w:r>
        <w:t xml:space="preserve">'Show user's </w:t>
      </w:r>
      <w:r w:rsidR="00FE7FEB">
        <w:t xml:space="preserve">menu-related </w:t>
      </w:r>
      <w:r>
        <w:t xml:space="preserve">script-list' soit sélectionné la prochaine fois lors de l'ouverture de l'explorateur de scripts.</w:t>
      </w:r>
    </w:p>
    <w:p>
      <w:pPr>
        <w:pStyle w:val="ListParagraph"/>
        <w:numPr>
          <w:ilvl w:val="0"/>
          <w:numId w:val="65"/>
        </w:numPr>
      </w:pPr>
      <w:r w:rsidR="00904A9C">
        <w:t xml:space="preserve">Tous les menus de script créés avec leurs </w:t>
      </w:r>
      <w:r w:rsidR="003C1BF4">
        <w:t xml:space="preserve">éléments de menu </w:t>
      </w:r>
      <w:r w:rsidR="003C1BF4">
        <w:t xml:space="preserve">(chaque </w:t>
      </w:r>
      <w:r w:rsidR="003C1BF4">
        <w:t xml:space="preserve">élément de menu </w:t>
      </w:r>
      <w:r w:rsidR="003C1BF4">
        <w:t xml:space="preserve">associé à une fonction de script) seront présents dans le menu principal de WinIBW4, par exemple comme suit :</w:t>
      </w:r>
    </w:p>
    <w:p w:rsidR="003C1BF4" w:rsidP="00B75F66" w:rsidRDefault="00FA1C8E" w14:paraId="0CEB8BF2" w14:textId="0719E21D">
      <w:pPr>
        <w:rPr>
          <w:noProof/>
        </w:rPr>
      </w:pPr>
      <w:r>
        <w:rPr>
          <w:noProof/>
        </w:rPr>
        <w:drawing>
          <wp:inline distT="0" distB="0" distL="0" distR="0" wp14:anchorId="25A6FF1E" wp14:editId="731503E8">
            <wp:extent cx="6189368" cy="3945890"/>
            <wp:effectExtent l="0" t="0" r="1905" b="0"/>
            <wp:docPr id="145" name="Picture 14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Graphical user interface, text, application, email&#10;&#10;Description automatically generated"/>
                    <pic:cNvPicPr/>
                  </pic:nvPicPr>
                  <pic:blipFill>
                    <a:blip r:embed="rId92"/>
                    <a:stretch>
                      <a:fillRect/>
                    </a:stretch>
                  </pic:blipFill>
                  <pic:spPr>
                    <a:xfrm>
                      <a:off x="0" y="0"/>
                      <a:ext cx="6204706" cy="3955668"/>
                    </a:xfrm>
                    <a:prstGeom prst="rect">
                      <a:avLst/>
                    </a:prstGeom>
                  </pic:spPr>
                </pic:pic>
              </a:graphicData>
            </a:graphic>
          </wp:inline>
        </w:drawing>
      </w:r>
      <w:r>
        <w:rPr>
          <w:noProof/>
        </w:rPr>
        <w:t xml:space="preserve"> </w:t>
      </w:r>
    </w:p>
    <w:p w:rsidR="00D572DE" w:rsidP="00B75F66" w:rsidRDefault="00D572DE" w14:paraId="07042DF5" w14:textId="77777777">
      <w:pPr>
        <w:rPr>
          <w:noProof/>
        </w:rPr>
      </w:pPr>
    </w:p>
    <w:p w:rsidR="00FA1C8E" w:rsidP="00B75F66" w:rsidRDefault="00D572DE" w14:paraId="64B38061" w14:textId="4DF9721D">
      <w:pPr>
        <w:rPr>
          <w:noProof/>
        </w:rPr>
      </w:pPr>
      <w:r>
        <w:rPr>
          <w:noProof/>
        </w:rPr>
        <w:lastRenderedPageBreak/>
        <w:drawing>
          <wp:inline distT="0" distB="0" distL="0" distR="0" wp14:anchorId="28BE6EA9" wp14:editId="547AD3BD">
            <wp:extent cx="6212840" cy="3721735"/>
            <wp:effectExtent l="0" t="0" r="0" b="0"/>
            <wp:docPr id="147" name="Picture 1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Graphical user interface, text, application&#10;&#10;Description automatically generated"/>
                    <pic:cNvPicPr/>
                  </pic:nvPicPr>
                  <pic:blipFill>
                    <a:blip r:embed="rId93"/>
                    <a:stretch>
                      <a:fillRect/>
                    </a:stretch>
                  </pic:blipFill>
                  <pic:spPr>
                    <a:xfrm>
                      <a:off x="0" y="0"/>
                      <a:ext cx="6221897" cy="3727160"/>
                    </a:xfrm>
                    <a:prstGeom prst="rect">
                      <a:avLst/>
                    </a:prstGeom>
                  </pic:spPr>
                </pic:pic>
              </a:graphicData>
            </a:graphic>
          </wp:inline>
        </w:drawing>
      </w:r>
      <w:r>
        <w:rPr>
          <w:noProof/>
        </w:rPr>
        <w:t xml:space="preserve"> </w:t>
      </w:r>
    </w:p>
    <w:p w:rsidR="00E61AE7" w:rsidP="00B75F66" w:rsidRDefault="00E61AE7" w14:paraId="759BB313" w14:textId="77777777"/>
    <w:p w:rsidR="003C1BF4" w:rsidP="00B75F66" w:rsidRDefault="00D572DE" w14:paraId="25EBD565" w14:textId="43CDF43D">
      <w:r>
        <w:rPr>
          <w:noProof/>
        </w:rPr>
        <w:drawing>
          <wp:inline distT="0" distB="0" distL="0" distR="0" wp14:anchorId="4F1FAB24" wp14:editId="7FE459D8">
            <wp:extent cx="6212840" cy="3823970"/>
            <wp:effectExtent l="0" t="0" r="0" b="5080"/>
            <wp:docPr id="148" name="Picture 14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Graphical user interface&#10;&#10;Description automatically generated with medium confidence"/>
                    <pic:cNvPicPr/>
                  </pic:nvPicPr>
                  <pic:blipFill>
                    <a:blip r:embed="rId94"/>
                    <a:stretch>
                      <a:fillRect/>
                    </a:stretch>
                  </pic:blipFill>
                  <pic:spPr>
                    <a:xfrm>
                      <a:off x="0" y="0"/>
                      <a:ext cx="6212840" cy="3823970"/>
                    </a:xfrm>
                    <a:prstGeom prst="rect">
                      <a:avLst/>
                    </a:prstGeom>
                  </pic:spPr>
                </pic:pic>
              </a:graphicData>
            </a:graphic>
          </wp:inline>
        </w:drawing>
      </w:r>
    </w:p>
    <w:p>
      <w:pPr>
        <w:pStyle w:val="ListParagraph"/>
        <w:numPr>
          <w:ilvl w:val="0"/>
          <w:numId w:val="65"/>
        </w:numPr>
      </w:pPr>
      <w:r>
        <w:lastRenderedPageBreak/>
        <w:t xml:space="preserve">Les </w:t>
      </w:r>
      <w:r w:rsidR="0041202A">
        <w:t xml:space="preserve">spécifications de ces menus-scripts sont enregistrées dans le </w:t>
      </w:r>
      <w:r w:rsidR="0041202A">
        <w:t xml:space="preserve">fichier </w:t>
      </w:r>
      <w:r w:rsidR="0041202A">
        <w:t xml:space="preserve">'</w:t>
      </w:r>
      <w:r w:rsidRPr="002950E1" w:rsidR="002950E1">
        <w:t xml:space="preserve">C:</w:t>
      </w:r>
      <w:r w:rsidR="00464B7A">
        <w:t xml:space="preserve">\Users\USERNAME\AppData\Roaming\OCLC\WinIBW4\Scripts\Script\Download\user_ScriptMenus</w:t>
      </w:r>
      <w:r w:rsidRPr="0041202A" w:rsidR="0041202A">
        <w:t xml:space="preserve">.xml</w:t>
      </w:r>
      <w:r w:rsidR="0041202A">
        <w:t xml:space="preserve">' </w:t>
      </w:r>
      <w:r w:rsidR="008E673B">
        <w:t xml:space="preserve">afin que le menu principal de WinIBW4 puisse être créé </w:t>
      </w:r>
      <w:r w:rsidR="009202C4">
        <w:t xml:space="preserve">(sur </w:t>
      </w:r>
      <w:r w:rsidR="008E673B">
        <w:t xml:space="preserve">la base de ce fichier</w:t>
      </w:r>
      <w:r w:rsidR="009202C4">
        <w:t xml:space="preserve">) </w:t>
      </w:r>
      <w:r w:rsidR="008E673B">
        <w:t xml:space="preserve">au </w:t>
      </w:r>
      <w:r w:rsidR="00464B7A">
        <w:t xml:space="preserve">prochain démarrage de WinIBW4 </w:t>
      </w:r>
      <w:r w:rsidR="00E82B56">
        <w:t xml:space="preserve">et que </w:t>
      </w:r>
      <w:r w:rsidR="00464B7A">
        <w:t xml:space="preserve">les </w:t>
      </w:r>
      <w:r w:rsidR="009202C4">
        <w:t xml:space="preserve">champs concernés dans l'</w:t>
      </w:r>
      <w:r w:rsidR="00464B7A">
        <w:t xml:space="preserve">explorateur de scripts </w:t>
      </w:r>
      <w:r w:rsidR="009202C4">
        <w:t xml:space="preserve">puissent </w:t>
      </w:r>
      <w:r w:rsidR="00DE16E0">
        <w:t xml:space="preserve">être </w:t>
      </w:r>
      <w:r w:rsidR="009202C4">
        <w:t xml:space="preserve">remplis</w:t>
      </w:r>
      <w:r w:rsidR="00DE16E0">
        <w:t xml:space="preserve">, </w:t>
      </w:r>
      <w:r w:rsidR="006F4FBF">
        <w:t xml:space="preserve">sur la base des </w:t>
      </w:r>
      <w:r w:rsidR="009202C4">
        <w:t xml:space="preserve">données de ce fichier, lors de la réouverture de l'explorateur de scripts. </w:t>
      </w:r>
    </w:p>
    <w:p>
      <w:pPr>
        <w:ind w:firstLine="720"/>
      </w:pPr>
      <w:r>
        <w:t xml:space="preserve">Le contenu du </w:t>
      </w:r>
      <w:r>
        <w:t xml:space="preserve">fichier </w:t>
      </w:r>
      <w:r>
        <w:t xml:space="preserve">'</w:t>
      </w:r>
      <w:r w:rsidRPr="0041202A">
        <w:t xml:space="preserve">user_ScriptMenus.xml</w:t>
      </w:r>
      <w:r>
        <w:t xml:space="preserve">' est </w:t>
      </w:r>
      <w:r w:rsidR="00925871">
        <w:t xml:space="preserve">au </w:t>
      </w:r>
      <w:r>
        <w:t xml:space="preserve">format XML suivant :</w:t>
      </w:r>
    </w:p>
    <w:p w:rsidR="0000071E" w:rsidP="00464B7A" w:rsidRDefault="0000071E" w14:paraId="43773AA9" w14:textId="5550C891">
      <w:pPr>
        <w:autoSpaceDE w:val="0"/>
        <w:autoSpaceDN w:val="0"/>
        <w:adjustRightInd w:val="0"/>
        <w:spacing w:before="0" w:after="0" w:line="240" w:lineRule="auto"/>
        <w:rPr>
          <w:rFonts w:ascii="Consolas" w:hAnsi="Consolas" w:cs="Cascadia Mono"/>
          <w:color w:val="000000" w:themeColor="text1"/>
          <w:sz w:val="20"/>
          <w:szCs w:val="20"/>
        </w:rPr>
      </w:pPr>
    </w:p>
    <w:p>
      <w:pPr>
        <w:autoSpaceDE w:val="0"/>
        <w:autoSpaceDN w:val="0"/>
        <w:adjustRightInd w:val="0"/>
        <w:spacing w:before="0" w:after="0" w:line="240" w:lineRule="auto"/>
        <w:ind w:start="720"/>
        <w:rPr>
          <w:rFonts w:ascii="Consolas" w:hAnsi="Consolas" w:cs="Cascadia Mono"/>
          <w:color w:val="000000" w:themeColor="text1"/>
          <w:sz w:val="20"/>
          <w:szCs w:val="20"/>
        </w:rPr>
      </w:pPr>
      <w:r>
        <w:rPr>
          <w:noProof/>
        </w:rPr>
        <mc:AlternateContent>
          <mc:Choice Requires="wps">
            <w:drawing>
              <wp:anchor distT="0" distB="0" distL="114300" distR="114300" simplePos="0" relativeHeight="251658273" behindDoc="1" locked="0" layoutInCell="1" allowOverlap="1" wp14:editId="558E17AF" wp14:anchorId="2DC18932">
                <wp:simplePos x="0" y="0"/>
                <wp:positionH relativeFrom="margin">
                  <wp:posOffset>417830</wp:posOffset>
                </wp:positionH>
                <wp:positionV relativeFrom="paragraph">
                  <wp:posOffset>4445</wp:posOffset>
                </wp:positionV>
                <wp:extent cx="5623560" cy="3487420"/>
                <wp:effectExtent l="0" t="0" r="15240" b="17780"/>
                <wp:wrapNone/>
                <wp:docPr id="69" name="Rectangle 69"/>
                <wp:cNvGraphicFramePr/>
                <a:graphic xmlns:a="http://schemas.openxmlformats.org/drawingml/2006/main">
                  <a:graphicData uri="http://schemas.microsoft.com/office/word/2010/wordprocessingShape">
                    <wps:wsp>
                      <wps:cNvSpPr/>
                      <wps:spPr>
                        <a:xfrm>
                          <a:off x="0" y="0"/>
                          <a:ext cx="5623560" cy="348742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9" style="position:absolute;margin-left:32.9pt;margin-top:.35pt;width:442.8pt;height:274.6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" w14:anchorId="2FA0732B">
                <w10:wrap anchorx="margin"/>
              </v:rect>
            </w:pict>
          </mc:Fallback>
        </mc:AlternateContent>
      </w:r>
      <w:r w:rsidRPr="00E94BAC" w:rsidR="00464B7A">
        <w:rPr>
          <w:rFonts w:ascii="Consolas" w:hAnsi="Consolas" w:cs="Cascadia Mono"/>
          <w:color w:val="000000" w:themeColor="text1"/>
          <w:sz w:val="20"/>
          <w:szCs w:val="20"/>
        </w:rPr>
        <w:t xml:space="preserve">&lt;ScriptMenus&gt;</w:t>
      </w:r>
    </w:p>
    <w:p>
      <w:pPr>
        <w:autoSpaceDE w:val="0"/>
        <w:autoSpaceDN w:val="0"/>
        <w:adjustRightInd w:val="0"/>
        <w:spacing w:before="0" w:after="0" w:line="240" w:lineRule="auto"/>
        <w:ind w:start="720" w:firstLine="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&lt;ScriptMenu&gt;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t xml:space="preserve">&lt;Position&gt;1&lt;/Position&gt;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t xml:space="preserve">&lt;Label&gt;M1&lt;/Label&gt;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&lt;MenuItems&gt;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&lt;MenuItem&gt;XXXX&lt;/MenuItem&gt;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&lt;MenuItem&gt;YYYY&lt;/MenuItem&gt;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&lt;MenuItem&gt;ZZZZ&lt;/MenuItem&gt;</w:t>
      </w:r>
    </w:p>
    <w:p>
      <w:pPr>
        <w:autoSpaceDE w:val="0"/>
        <w:autoSpaceDN w:val="0"/>
        <w:adjustRightInd w:val="0"/>
        <w:spacing w:before="0" w:after="0" w:line="240" w:lineRule="auto"/>
        <w:ind w:start="720"/>
        <w:rPr>
          <w:rFonts w:ascii="Consolas" w:hAnsi="Consolas" w:cs="Cascadia Mono"/>
          <w:color w:val="000000" w:themeColor="text1"/>
          <w:sz w:val="20"/>
          <w:szCs w:val="20"/>
        </w:rPr>
      </w:pPr>
      <w:r>
        <w:rPr>
          <w:rFonts w:ascii="Consolas" w:hAnsi="Consolas" w:cs="Cascadia Mono"/>
          <w:color w:val="000000" w:themeColor="text1"/>
          <w:sz w:val="20"/>
          <w:szCs w:val="20"/>
        </w:rPr>
        <w:t xml:space="preserve">                    ...... </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           </w:t>
      </w:r>
      <w:r w:rsidRPr="00E94BAC" w:rsid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&lt;/MenuItems&gt;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&lt;/ScriptMenu&gt;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&lt;ScriptMenu&gt;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&lt;Position&gt;3&lt;/Position&gt;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&lt;Label&gt;M3&lt;/Label&gt;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&lt;MenuItems&gt;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&lt;MenuItem&gt;AAAA&lt;/MenuItem&gt;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&lt;MenuItem&gt;BBBB&lt;/MenuItem&gt;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&lt;MenuItem&gt;CCCC&lt;/MenuItem&gt;</w:t>
      </w:r>
    </w:p>
    <w:p>
      <w:pPr>
        <w:autoSpaceDE w:val="0"/>
        <w:autoSpaceDN w:val="0"/>
        <w:adjustRightInd w:val="0"/>
        <w:spacing w:before="0" w:after="0" w:line="240" w:lineRule="auto"/>
        <w:ind w:start="720"/>
        <w:rPr>
          <w:rFonts w:ascii="Consolas" w:hAnsi="Consolas" w:cs="Cascadia Mono"/>
          <w:color w:val="000000" w:themeColor="text1"/>
          <w:sz w:val="20"/>
          <w:szCs w:val="20"/>
        </w:rPr>
      </w:pPr>
      <w:r>
        <w:rPr>
          <w:rFonts w:ascii="Consolas" w:hAnsi="Consolas" w:cs="Cascadia Mono"/>
          <w:color w:val="000000" w:themeColor="text1"/>
          <w:sz w:val="20"/>
          <w:szCs w:val="20"/>
        </w:rPr>
        <w:t xml:space="preserve">                    ......</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           </w:t>
      </w:r>
      <w:r w:rsidRPr="00E94BAC" w:rsidR="00E94BAC">
        <w:rPr>
          <w:rFonts w:ascii="Consolas" w:hAnsi="Consolas" w:cs="Cascadia Mono"/>
          <w:color w:val="000000" w:themeColor="text1"/>
          <w:sz w:val="20"/>
          <w:szCs w:val="20"/>
        </w:rPr>
        <w:tab/>
      </w:r>
      <w:r w:rsidRPr="00E94BAC">
        <w:rPr>
          <w:rFonts w:ascii="Consolas" w:hAnsi="Consolas" w:cs="Cascadia Mono"/>
          <w:color w:val="000000" w:themeColor="text1"/>
          <w:sz w:val="20"/>
          <w:szCs w:val="20"/>
        </w:rPr>
        <w:t xml:space="preserve">&lt;/MenuItems&gt;</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&lt;/ScriptMenu&gt;</w:t>
      </w:r>
    </w:p>
    <w:p>
      <w:pPr>
        <w:autoSpaceDE w:val="0"/>
        <w:autoSpaceDN w:val="0"/>
        <w:adjustRightInd w:val="0"/>
        <w:spacing w:before="0" w:after="0" w:line="240" w:lineRule="auto"/>
        <w:ind w:start="720"/>
        <w:rPr>
          <w:rFonts w:ascii="Consolas" w:hAnsi="Consolas" w:cs="Cascadia Mono"/>
          <w:color w:val="000000" w:themeColor="text1"/>
          <w:sz w:val="20"/>
          <w:szCs w:val="20"/>
        </w:rPr>
      </w:pPr>
      <w:r>
        <w:rPr>
          <w:rFonts w:ascii="Consolas" w:hAnsi="Consolas" w:cs="Cascadia Mono"/>
          <w:color w:val="000000" w:themeColor="text1"/>
          <w:sz w:val="20"/>
          <w:szCs w:val="20"/>
        </w:rPr>
        <w:t xml:space="preserve">       ......</w:t>
      </w:r>
    </w:p>
    <w:p>
      <w:pPr>
        <w:autoSpaceDE w:val="0"/>
        <w:autoSpaceDN w:val="0"/>
        <w:adjustRightInd w:val="0"/>
        <w:spacing w:before="0" w:after="0" w:line="240" w:lineRule="auto"/>
        <w:ind w:start="720"/>
        <w:rPr>
          <w:rFonts w:ascii="Consolas" w:hAnsi="Consolas" w:cs="Cascadia Mono"/>
          <w:color w:val="000000" w:themeColor="text1"/>
          <w:sz w:val="20"/>
          <w:szCs w:val="20"/>
        </w:rPr>
      </w:pPr>
      <w:r w:rsidRPr="00E94BAC">
        <w:rPr>
          <w:rFonts w:ascii="Consolas" w:hAnsi="Consolas" w:cs="Cascadia Mono"/>
          <w:color w:val="000000" w:themeColor="text1"/>
          <w:sz w:val="20"/>
          <w:szCs w:val="20"/>
        </w:rPr>
        <w:t xml:space="preserve">&lt;ScriptMenus&gt;</w:t>
      </w:r>
    </w:p>
    <w:p w:rsidR="00E94BAC" w:rsidP="00E94BAC" w:rsidRDefault="00E94BAC" w14:paraId="0500DE1E" w14:textId="03AB23C5">
      <w:pPr>
        <w:autoSpaceDE w:val="0"/>
        <w:autoSpaceDN w:val="0"/>
        <w:adjustRightInd w:val="0"/>
        <w:spacing w:before="0" w:after="0" w:line="240" w:lineRule="auto"/>
        <w:rPr>
          <w:rFonts w:ascii="Consolas" w:hAnsi="Consolas"/>
          <w:color w:val="000000" w:themeColor="text1"/>
        </w:rPr>
      </w:pPr>
    </w:p>
    <w:p>
      <w:pPr>
        <w:autoSpaceDE w:val="0"/>
        <w:autoSpaceDN w:val="0"/>
        <w:adjustRightInd w:val="0"/>
        <w:spacing w:before="0" w:after="0" w:line="240" w:lineRule="auto"/>
        <w:ind w:firstLine="720"/>
        <w:rPr>
          <w:rFonts w:cs="Arial"/>
          <w:color w:val="000000" w:themeColor="text1"/>
          <w:szCs w:val="22"/>
        </w:rPr>
      </w:pPr>
      <w:r w:rsidRPr="00925871">
        <w:rPr>
          <w:rFonts w:cs="Arial"/>
          <w:color w:val="000000" w:themeColor="text1"/>
          <w:szCs w:val="22"/>
        </w:rPr>
        <w:t xml:space="preserve">La valeur de </w:t>
      </w:r>
      <w:r w:rsidRPr="00925871">
        <w:rPr>
          <w:rFonts w:cs="Arial"/>
          <w:color w:val="000000" w:themeColor="text1"/>
          <w:szCs w:val="22"/>
        </w:rPr>
        <w:t xml:space="preserve">&lt;MenuItem&gt;&lt;/MenuItem&gt; </w:t>
      </w:r>
      <w:r>
        <w:rPr>
          <w:rFonts w:cs="Arial"/>
          <w:color w:val="000000" w:themeColor="text1"/>
          <w:szCs w:val="22"/>
        </w:rPr>
        <w:t xml:space="preserve">se présente sous la forme suivante :</w:t>
      </w:r>
    </w:p>
    <w:p>
      <w:pPr>
        <w:autoSpaceDE w:val="0"/>
        <w:autoSpaceDN w:val="0"/>
        <w:adjustRightInd w:val="0"/>
        <w:spacing w:before="0" w:after="0" w:line="240" w:lineRule="auto"/>
        <w:rPr>
          <w:rFonts w:cs="Arial"/>
          <w:color w:val="000000" w:themeColor="text1"/>
          <w:szCs w:val="22"/>
        </w:rPr>
      </w:pPr>
      <w:r>
        <w:rPr>
          <w:rFonts w:cs="Arial"/>
          <w:noProof/>
          <w:color w:val="000000" w:themeColor="text1"/>
          <w:szCs w:val="22"/>
        </w:rPr>
        <mc:AlternateContent>
          <mc:Choice Requires="wps">
            <w:drawing>
              <wp:anchor distT="0" distB="0" distL="114300" distR="114300" simplePos="0" relativeHeight="251658275" behindDoc="1" locked="0" layoutInCell="1" allowOverlap="1" wp14:editId="73775C38" wp14:anchorId="6248235D">
                <wp:simplePos x="0" y="0"/>
                <wp:positionH relativeFrom="margin">
                  <wp:posOffset>394970</wp:posOffset>
                </wp:positionH>
                <wp:positionV relativeFrom="paragraph">
                  <wp:posOffset>138430</wp:posOffset>
                </wp:positionV>
                <wp:extent cx="5654040" cy="220980"/>
                <wp:effectExtent l="0" t="0" r="22860" b="26670"/>
                <wp:wrapNone/>
                <wp:docPr id="136" name="Rectangle 136"/>
                <wp:cNvGraphicFramePr/>
                <a:graphic xmlns:a="http://schemas.openxmlformats.org/drawingml/2006/main">
                  <a:graphicData uri="http://schemas.microsoft.com/office/word/2010/wordprocessingShape">
                    <wps:wsp>
                      <wps:cNvSpPr/>
                      <wps:spPr>
                        <a:xfrm>
                          <a:off x="0" y="0"/>
                          <a:ext cx="5654040" cy="220980"/>
                        </a:xfrm>
                        <a:prstGeom prst="rect">
                          <a:avLst/>
                        </a:prstGeom>
                        <a:solidFill>
                          <a:schemeClr val="accent1">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6" style="position:absolute;margin-left:31.1pt;margin-top:10.9pt;width:445.2pt;height:17.4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dbe5f1 [660]"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" w14:anchorId="4856D1AC">
                <w10:wrap anchorx="margin"/>
              </v:rect>
            </w:pict>
          </mc:Fallback>
        </mc:AlternateContent>
      </w:r>
    </w:p>
    <w:p>
      <w:pPr>
        <w:autoSpaceDE w:val="0"/>
        <w:autoSpaceDN w:val="0"/>
        <w:adjustRightInd w:val="0"/>
        <w:spacing w:before="0" w:after="0" w:line="240" w:lineRule="auto"/>
        <w:ind w:firstLine="720"/>
        <w:rPr>
          <w:rFonts w:ascii="Consolas" w:hAnsi="Consolas" w:cs="Arial"/>
          <w:color w:val="000000" w:themeColor="text1"/>
          <w:szCs w:val="22"/>
        </w:rPr>
      </w:pPr>
      <w:r w:rsidRPr="00F62BA9">
        <w:rPr>
          <w:rFonts w:ascii="Consolas" w:hAnsi="Consolas" w:cs="Cascadia Mono"/>
          <w:color w:val="000000"/>
          <w:szCs w:val="22"/>
        </w:rPr>
        <w:t xml:space="preserve">Nom de la fonction de script </w:t>
      </w:r>
      <w:r w:rsidRPr="00F62BA9" w:rsidR="00925871">
        <w:rPr>
          <w:rFonts w:ascii="Consolas" w:hAnsi="Consolas" w:cs="Cascadia Mono"/>
          <w:color w:val="000000"/>
          <w:szCs w:val="22"/>
        </w:rPr>
        <w:t xml:space="preserve">QQ </w:t>
      </w:r>
      <w:r w:rsidRPr="00F62BA9">
        <w:rPr>
          <w:rFonts w:ascii="Consolas" w:hAnsi="Consolas" w:cs="Cascadia Mono"/>
          <w:color w:val="000000"/>
          <w:szCs w:val="22"/>
        </w:rPr>
        <w:t xml:space="preserve">Type de la fonction de script </w:t>
      </w:r>
      <w:r w:rsidRPr="00F62BA9" w:rsidR="00925871">
        <w:rPr>
          <w:rFonts w:ascii="Consolas" w:hAnsi="Consolas" w:cs="Cascadia Mono"/>
          <w:color w:val="000000"/>
          <w:szCs w:val="22"/>
        </w:rPr>
        <w:t xml:space="preserve">QQ </w:t>
      </w:r>
      <w:r w:rsidRPr="00F62BA9">
        <w:rPr>
          <w:rFonts w:ascii="Consolas" w:hAnsi="Consolas" w:cs="Cascadia Mono"/>
          <w:color w:val="000000"/>
          <w:szCs w:val="22"/>
        </w:rPr>
        <w:t xml:space="preserve">Menuitem-Label </w:t>
      </w:r>
      <w:r w:rsidRPr="00F62BA9" w:rsidR="00925871">
        <w:rPr>
          <w:rFonts w:ascii="Consolas" w:hAnsi="Consolas" w:cs="Cascadia Mono"/>
          <w:color w:val="000000"/>
          <w:szCs w:val="22"/>
        </w:rPr>
        <w:t xml:space="preserve">QQ</w:t>
      </w:r>
    </w:p>
    <w:p w:rsidR="00925871" w:rsidP="00E94BAC" w:rsidRDefault="00925871" w14:paraId="5787EE3E" w14:textId="63C29E9C">
      <w:pPr>
        <w:autoSpaceDE w:val="0"/>
        <w:autoSpaceDN w:val="0"/>
        <w:adjustRightInd w:val="0"/>
        <w:spacing w:before="0" w:after="0" w:line="240" w:lineRule="auto"/>
        <w:rPr>
          <w:rFonts w:ascii="Consolas" w:hAnsi="Consolas"/>
          <w:color w:val="000000" w:themeColor="text1"/>
        </w:rPr>
      </w:pPr>
    </w:p>
    <w:p>
      <w:pPr>
        <w:ind w:start="720"/>
      </w:pPr>
      <w:r>
        <w:t xml:space="preserve">où script-function-type avec 1 correspond à JavaScript et script-function-type avec 0 correspond à Visual Basic Script.</w:t>
      </w:r>
    </w:p>
    <w:p w:rsidR="00925871" w:rsidRDefault="00925871" w14:paraId="37EC8A47" w14:textId="6D73E983">
      <w:pPr>
        <w:spacing w:before="0" w:after="0" w:line="240" w:lineRule="auto"/>
        <w:rPr>
          <w:rFonts w:cs="Arial"/>
          <w:color w:val="000000" w:themeColor="text1"/>
        </w:rPr>
      </w:pPr>
      <w:r>
        <w:rPr>
          <w:rFonts w:cs="Arial"/>
          <w:color w:val="000000" w:themeColor="text1"/>
        </w:rPr>
        <w:br w:type="page"/>
      </w:r>
    </w:p>
    <w:p>
      <w:pPr>
        <w:autoSpaceDE w:val="0"/>
        <w:autoSpaceDN w:val="0"/>
        <w:adjustRightInd w:val="0"/>
        <w:spacing w:before="0" w:after="0" w:line="240" w:lineRule="auto"/>
        <w:ind w:firstLine="720"/>
        <w:rPr>
          <w:rFonts w:cs="Arial"/>
          <w:color w:val="000000" w:themeColor="text1"/>
        </w:rPr>
      </w:pPr>
      <w:r w:rsidRPr="009C55F8">
        <w:rPr>
          <w:rFonts w:cs="Arial"/>
          <w:color w:val="000000" w:themeColor="text1"/>
        </w:rPr>
        <w:lastRenderedPageBreak/>
        <w:t xml:space="preserve">Par exemple</w:t>
      </w:r>
    </w:p>
    <w:p>
      <w:pPr>
        <w:autoSpaceDE w:val="0"/>
        <w:autoSpaceDN w:val="0"/>
        <w:adjustRightInd w:val="0"/>
        <w:spacing w:before="0" w:after="0" w:line="240" w:lineRule="auto"/>
        <w:rPr>
          <w:rFonts w:ascii="Consolas" w:hAnsi="Consolas"/>
          <w:color w:val="000000" w:themeColor="text1"/>
        </w:rPr>
      </w:pPr>
      <w:r>
        <w:rPr>
          <w:rFonts w:ascii="Consolas" w:hAnsi="Consolas" w:cs="Cascadia Mono"/>
          <w:noProof/>
          <w:color w:val="0000FF"/>
          <w:sz w:val="18"/>
          <w:szCs w:val="18"/>
        </w:rPr>
        <mc:AlternateContent>
          <mc:Choice Requires="wps">
            <w:drawing>
              <wp:anchor distT="0" distB="0" distL="114300" distR="114300" simplePos="0" relativeHeight="251658274" behindDoc="1" locked="0" layoutInCell="1" allowOverlap="1" wp14:editId="59DA2038" wp14:anchorId="2851EA3F">
                <wp:simplePos x="0" y="0"/>
                <wp:positionH relativeFrom="column">
                  <wp:posOffset>379730</wp:posOffset>
                </wp:positionH>
                <wp:positionV relativeFrom="paragraph">
                  <wp:posOffset>76200</wp:posOffset>
                </wp:positionV>
                <wp:extent cx="5619115" cy="7760335"/>
                <wp:effectExtent l="0" t="0" r="19685" b="12065"/>
                <wp:wrapNone/>
                <wp:docPr id="131" name="Rectangle 131"/>
                <wp:cNvGraphicFramePr/>
                <a:graphic xmlns:a="http://schemas.openxmlformats.org/drawingml/2006/main">
                  <a:graphicData uri="http://schemas.microsoft.com/office/word/2010/wordprocessingShape">
                    <wps:wsp>
                      <wps:cNvSpPr/>
                      <wps:spPr>
                        <a:xfrm>
                          <a:off x="0" y="0"/>
                          <a:ext cx="5619115" cy="7760335"/>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1" style="position:absolute;margin-left:29.9pt;margin-top:6pt;width:442.45pt;height:611.0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" w14:anchorId="1342F8D4"/>
            </w:pict>
          </mc:Fallback>
        </mc:AlternateConten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w:t>
      </w:r>
      <w:r w:rsidRPr="0000071E">
        <w:rPr>
          <w:rFonts w:ascii="Consolas" w:hAnsi="Consolas" w:cs="Cascadia Mono"/>
          <w:color w:val="A31515"/>
          <w:sz w:val="18"/>
          <w:szCs w:val="18"/>
        </w:rPr>
        <w:t xml:space="preserve">xml </w:t>
      </w:r>
      <w:r w:rsidRPr="0000071E">
        <w:rPr>
          <w:rFonts w:ascii="Consolas" w:hAnsi="Consolas" w:cs="Cascadia Mono"/>
          <w:color w:val="0000FF"/>
          <w:sz w:val="18"/>
          <w:szCs w:val="18"/>
        </w:rPr>
        <w:t xml:space="preserve">version=</w:t>
      </w:r>
      <w:r w:rsidRPr="0000071E">
        <w:rPr>
          <w:rFonts w:ascii="Consolas" w:hAnsi="Consolas" w:cs="Cascadia Mono"/>
          <w:color w:val="000000"/>
          <w:sz w:val="18"/>
          <w:szCs w:val="18"/>
        </w:rPr>
        <w:t xml:space="preserve">"</w:t>
      </w:r>
      <w:r w:rsidRPr="0000071E">
        <w:rPr>
          <w:rFonts w:ascii="Consolas" w:hAnsi="Consolas" w:cs="Cascadia Mono"/>
          <w:color w:val="0000FF"/>
          <w:sz w:val="18"/>
          <w:szCs w:val="18"/>
        </w:rPr>
        <w:t xml:space="preserve">1.0</w:t>
      </w:r>
      <w:r w:rsidRPr="0000071E">
        <w:rPr>
          <w:rFonts w:ascii="Consolas" w:hAnsi="Consolas" w:cs="Cascadia Mono"/>
          <w:color w:val="000000"/>
          <w:sz w:val="18"/>
          <w:szCs w:val="18"/>
        </w:rPr>
        <w:t xml:space="preserve">" </w:t>
      </w:r>
      <w:r w:rsidRPr="0000071E">
        <w:rPr>
          <w:rFonts w:ascii="Consolas" w:hAnsi="Consolas" w:cs="Cascadia Mono"/>
          <w:color w:val="0000FF"/>
          <w:sz w:val="18"/>
          <w:szCs w:val="18"/>
        </w:rPr>
        <w:t xml:space="preserve">encoding=</w:t>
      </w:r>
      <w:r w:rsidRPr="0000071E">
        <w:rPr>
          <w:rFonts w:ascii="Consolas" w:hAnsi="Consolas" w:cs="Cascadia Mono"/>
          <w:color w:val="000000"/>
          <w:sz w:val="18"/>
          <w:szCs w:val="18"/>
        </w:rPr>
        <w:t xml:space="preserve">"</w:t>
      </w:r>
      <w:r w:rsidRPr="0000071E">
        <w:rPr>
          <w:rFonts w:ascii="Consolas" w:hAnsi="Consolas" w:cs="Cascadia Mono"/>
          <w:color w:val="0000FF"/>
          <w:sz w:val="18"/>
          <w:szCs w:val="18"/>
        </w:rPr>
        <w:t xml:space="preserve">utf-8</w:t>
      </w:r>
      <w:r w:rsidRPr="0000071E">
        <w:rPr>
          <w:rFonts w:ascii="Consolas" w:hAnsi="Consolas" w:cs="Cascadia Mono"/>
          <w:color w:val="000000"/>
          <w:sz w:val="18"/>
          <w:szCs w:val="18"/>
        </w:rPr>
        <w:t xml:space="preserve">"</w:t>
      </w:r>
      <w:r w:rsidRPr="0000071E">
        <w:rPr>
          <w:rFonts w:ascii="Consolas" w:hAnsi="Consolas" w:cs="Cascadia Mono"/>
          <w:color w:val="0000FF"/>
          <w:sz w:val="18"/>
          <w:szCs w:val="18"/>
        </w:rPr>
        <w:t xml:space="preserve">?&gt;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&lt;Position&gt;1&lt;/Position&gt;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&lt;Label&gt;m1&lt;/Label&gt;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&lt;MenuItem&gt;JS_showMessage_31</w:t>
      </w:r>
      <w:r w:rsidRPr="0000071E">
        <w:rPr>
          <w:rFonts w:ascii="Consolas" w:hAnsi="Consolas" w:cs="Cascadia Mono"/>
          <w:color w:val="000000"/>
          <w:sz w:val="18"/>
          <w:szCs w:val="18"/>
        </w:rPr>
        <w:t xml:space="preserve">() QQ 1 QQ JS_showMessage_31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&lt;MenuItem&gt;JS_showMessage_32</w:t>
      </w:r>
      <w:r w:rsidRPr="0000071E">
        <w:rPr>
          <w:rFonts w:ascii="Consolas" w:hAnsi="Consolas" w:cs="Cascadia Mono"/>
          <w:color w:val="000000"/>
          <w:sz w:val="18"/>
          <w:szCs w:val="18"/>
        </w:rPr>
        <w:t xml:space="preserve">() QQ 1 QQ JS_showMessage_32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&lt;MenuItem&gt;JS_showMessage_33</w:t>
      </w:r>
      <w:r w:rsidRPr="0000071E">
        <w:rPr>
          <w:rFonts w:ascii="Consolas" w:hAnsi="Consolas" w:cs="Cascadia Mono"/>
          <w:color w:val="000000"/>
          <w:sz w:val="18"/>
          <w:szCs w:val="18"/>
        </w:rPr>
        <w:t xml:space="preserve">() QQ 1 QQ JS_showMessage_33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&lt;MenuItem&gt;JS_showMessage_34</w:t>
      </w:r>
      <w:r w:rsidRPr="0000071E">
        <w:rPr>
          <w:rFonts w:ascii="Consolas" w:hAnsi="Consolas" w:cs="Cascadia Mono"/>
          <w:color w:val="000000"/>
          <w:sz w:val="18"/>
          <w:szCs w:val="18"/>
        </w:rPr>
        <w:t xml:space="preserve">() QQ 1 QQ JS_showMessage_34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&lt;MenuItem&gt;JS_showMessage_35</w:t>
      </w:r>
      <w:r w:rsidRPr="0000071E">
        <w:rPr>
          <w:rFonts w:ascii="Consolas" w:hAnsi="Consolas" w:cs="Cascadia Mono"/>
          <w:color w:val="000000"/>
          <w:sz w:val="18"/>
          <w:szCs w:val="18"/>
        </w:rPr>
        <w:t xml:space="preserve">() QQ 1 QQ JS_showMessage_35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&lt;MenuItem&gt;JS_showMessage_36</w:t>
      </w:r>
      <w:r w:rsidRPr="0000071E">
        <w:rPr>
          <w:rFonts w:ascii="Consolas" w:hAnsi="Consolas" w:cs="Cascadia Mono"/>
          <w:color w:val="000000"/>
          <w:sz w:val="18"/>
          <w:szCs w:val="18"/>
        </w:rPr>
        <w:t xml:space="preserve">() QQ 1 QQ JS_showMessage_36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&lt;MenuItem&gt;JS_showMessage_37</w:t>
      </w:r>
      <w:r w:rsidRPr="0000071E">
        <w:rPr>
          <w:rFonts w:ascii="Consolas" w:hAnsi="Consolas" w:cs="Cascadia Mono"/>
          <w:color w:val="000000"/>
          <w:sz w:val="18"/>
          <w:szCs w:val="18"/>
        </w:rPr>
        <w:t xml:space="preserve">() QQ 1 QQ JS_showMessage_37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&lt;MenuItem&gt;JS_showMessage_38</w:t>
      </w:r>
      <w:r w:rsidRPr="0000071E">
        <w:rPr>
          <w:rFonts w:ascii="Consolas" w:hAnsi="Consolas" w:cs="Cascadia Mono"/>
          <w:color w:val="000000"/>
          <w:sz w:val="18"/>
          <w:szCs w:val="18"/>
        </w:rPr>
        <w:t xml:space="preserve">() QQ 1 QQ JS_showMessage_38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&lt;MenuItem&gt;JS_showMessage_39</w:t>
      </w:r>
      <w:r w:rsidRPr="0000071E">
        <w:rPr>
          <w:rFonts w:ascii="Consolas" w:hAnsi="Consolas" w:cs="Cascadia Mono"/>
          <w:color w:val="000000"/>
          <w:sz w:val="18"/>
          <w:szCs w:val="18"/>
        </w:rPr>
        <w:t xml:space="preserve">() QQ 1 QQ JS_showMessage_39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&lt;Position&gt;3&lt;/Position&gt;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&lt;Label&gt;m3&lt;/Label&gt;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&lt;MenuItem&gt;JS_showMessage_21</w:t>
      </w:r>
      <w:r w:rsidRPr="0000071E">
        <w:rPr>
          <w:rFonts w:ascii="Consolas" w:hAnsi="Consolas" w:cs="Cascadia Mono"/>
          <w:color w:val="000000"/>
          <w:sz w:val="18"/>
          <w:szCs w:val="18"/>
        </w:rPr>
        <w:t xml:space="preserve">() QQ 1 QQ JS_showMessage_21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&lt;MenuItem&gt;JS_showMessage_22</w:t>
      </w:r>
      <w:r w:rsidRPr="0000071E">
        <w:rPr>
          <w:rFonts w:ascii="Consolas" w:hAnsi="Consolas" w:cs="Cascadia Mono"/>
          <w:color w:val="000000"/>
          <w:sz w:val="18"/>
          <w:szCs w:val="18"/>
        </w:rPr>
        <w:t xml:space="preserve">() QQ 1 QQ JS_showMessage_22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&lt;MenuItem&gt;JS_showMessage_23</w:t>
      </w:r>
      <w:r w:rsidRPr="0000071E">
        <w:rPr>
          <w:rFonts w:ascii="Consolas" w:hAnsi="Consolas" w:cs="Cascadia Mono"/>
          <w:color w:val="000000"/>
          <w:sz w:val="18"/>
          <w:szCs w:val="18"/>
        </w:rPr>
        <w:t xml:space="preserve">() QQ 1 QQ JS_showMessage_23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&lt;MenuItem&gt;JS_showMessage_25</w:t>
      </w:r>
      <w:r w:rsidRPr="0000071E">
        <w:rPr>
          <w:rFonts w:ascii="Consolas" w:hAnsi="Consolas" w:cs="Cascadia Mono"/>
          <w:color w:val="000000"/>
          <w:sz w:val="18"/>
          <w:szCs w:val="18"/>
        </w:rPr>
        <w:t xml:space="preserve">() QQ 1 QQ JS_showMessage_25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lang w:val="nl-NL"/>
        </w:rPr>
      </w:pPr>
      <w:r w:rsidRPr="008578D8">
        <w:rPr>
          <w:rFonts w:ascii="Consolas" w:hAnsi="Consolas" w:cs="Cascadia Mono"/>
          <w:color w:val="0000FF"/>
          <w:sz w:val="18"/>
          <w:szCs w:val="18"/>
          <w:lang w:val="nl-NL"/>
        </w:rPr>
        <w:t xml:space="preserve">&lt;MenuItem</w:t>
      </w:r>
      <w:r w:rsidRPr="008578D8">
        <w:rPr>
          <w:rFonts w:ascii="Consolas" w:hAnsi="Consolas" w:cs="Cascadia Mono"/>
          <w:color w:val="000000"/>
          <w:sz w:val="18"/>
          <w:szCs w:val="18"/>
          <w:lang w:val="nl-NL"/>
        </w:rPr>
        <w:t xml:space="preserve">&gt;===============</w:t>
      </w:r>
      <w:r w:rsidRPr="008578D8">
        <w:rPr>
          <w:rFonts w:ascii="Consolas" w:hAnsi="Consolas" w:cs="Cascadia Mono"/>
          <w:color w:val="FF0000"/>
          <w:sz w:val="18"/>
          <w:szCs w:val="18"/>
          <w:lang w:val="nl-NL"/>
        </w:rPr>
        <w:t xml:space="preserve">&amp;gt;&amp;gt;</w:t>
      </w:r>
      <w:r w:rsidRPr="008578D8">
        <w:rPr>
          <w:rFonts w:ascii="Consolas" w:hAnsi="Consolas" w:cs="Cascadia Mono"/>
          <w:color w:val="000000"/>
          <w:sz w:val="18"/>
          <w:szCs w:val="18"/>
          <w:lang w:val="nl-NL"/>
        </w:rPr>
        <w:t xml:space="preserve">&amp;gt;.</w:t>
      </w:r>
      <w:r w:rsidRPr="008578D8">
        <w:rPr>
          <w:rFonts w:ascii="Consolas" w:hAnsi="Consolas" w:cs="Cascadia Mono"/>
          <w:color w:val="0000FF"/>
          <w:sz w:val="18"/>
          <w:szCs w:val="18"/>
          <w:lang w:val="nl-NL"/>
        </w:rPr>
        <w:t xml:space="preserve">subMenu_m3&lt;/MenuItem&gt;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&lt;MenuItem&gt;JS_showMessage_26</w:t>
      </w:r>
      <w:r w:rsidRPr="0000071E">
        <w:rPr>
          <w:rFonts w:ascii="Consolas" w:hAnsi="Consolas" w:cs="Cascadia Mono"/>
          <w:color w:val="000000"/>
          <w:sz w:val="18"/>
          <w:szCs w:val="18"/>
        </w:rPr>
        <w:t xml:space="preserve">() QQ 1 QQ JS_showMessage_26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&lt;MenuItem&gt;JS_showMessage_27</w:t>
      </w:r>
      <w:r w:rsidRPr="0000071E">
        <w:rPr>
          <w:rFonts w:ascii="Consolas" w:hAnsi="Consolas" w:cs="Cascadia Mono"/>
          <w:color w:val="000000"/>
          <w:sz w:val="18"/>
          <w:szCs w:val="18"/>
        </w:rPr>
        <w:t xml:space="preserve">() QQ 1 QQ JS_showMessage_27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00"/>
          <w:sz w:val="18"/>
          <w:szCs w:val="18"/>
        </w:rPr>
        <w:t xml:space="preserve">&lt;MenuItem&gt;===============***.</w:t>
      </w:r>
      <w:r w:rsidRPr="0000071E">
        <w:rPr>
          <w:rFonts w:ascii="Consolas" w:hAnsi="Consolas" w:cs="Cascadia Mono"/>
          <w:color w:val="0000FF"/>
          <w:sz w:val="18"/>
          <w:szCs w:val="18"/>
        </w:rPr>
        <w:t xml:space="preserve">subMenu_m3&lt;/MenuItem&gt;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&lt;MenuItem&gt;JS_showMessage_28</w:t>
      </w:r>
      <w:r w:rsidRPr="0000071E">
        <w:rPr>
          <w:rFonts w:ascii="Consolas" w:hAnsi="Consolas" w:cs="Cascadia Mono"/>
          <w:color w:val="000000"/>
          <w:sz w:val="18"/>
          <w:szCs w:val="18"/>
        </w:rPr>
        <w:t xml:space="preserve">() QQ 1 QQ JS_showMessage_28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&lt;MenuItem&gt;JS_showMessage_29</w:t>
      </w:r>
      <w:r w:rsidRPr="0000071E">
        <w:rPr>
          <w:rFonts w:ascii="Consolas" w:hAnsi="Consolas" w:cs="Cascadia Mono"/>
          <w:color w:val="000000"/>
          <w:sz w:val="18"/>
          <w:szCs w:val="18"/>
        </w:rPr>
        <w:t xml:space="preserve">() QQ 1 QQ JS_showMessage_29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&lt;Position&gt;5&lt;/Position&gt;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&lt;Label&gt;m5&lt;/Label&gt;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&lt;MenuItem&gt;JS_showMessage_1</w:t>
      </w:r>
      <w:r w:rsidRPr="0000071E">
        <w:rPr>
          <w:rFonts w:ascii="Consolas" w:hAnsi="Consolas" w:cs="Cascadia Mono"/>
          <w:color w:val="000000"/>
          <w:sz w:val="18"/>
          <w:szCs w:val="18"/>
        </w:rPr>
        <w:t xml:space="preserve">() QQ 1 QQ JS_showMessage_1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w:t>
      </w:r>
      <w:r w:rsidRPr="0000071E">
        <w:rPr>
          <w:rFonts w:ascii="Consolas" w:hAnsi="Consolas" w:cs="Cascadia Mono"/>
          <w:color w:val="000000"/>
          <w:sz w:val="18"/>
          <w:szCs w:val="18"/>
        </w:rPr>
        <w:t xml:space="preserve">() QQ 1 QQ JS_showMessage_2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&lt;MenuItem&gt;JS_showMessage_3</w:t>
      </w:r>
      <w:r w:rsidRPr="0000071E">
        <w:rPr>
          <w:rFonts w:ascii="Consolas" w:hAnsi="Consolas" w:cs="Cascadia Mono"/>
          <w:color w:val="000000"/>
          <w:sz w:val="18"/>
          <w:szCs w:val="18"/>
        </w:rPr>
        <w:t xml:space="preserve">() QQ 1 QQ JS_showMessage_3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&lt;MenuItem&gt;JS_showMessage_4</w:t>
      </w:r>
      <w:r w:rsidRPr="0000071E">
        <w:rPr>
          <w:rFonts w:ascii="Consolas" w:hAnsi="Consolas" w:cs="Cascadia Mono"/>
          <w:color w:val="000000"/>
          <w:sz w:val="18"/>
          <w:szCs w:val="18"/>
        </w:rPr>
        <w:t xml:space="preserve">() QQ 1 QQ JS_showMessage_4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lang w:val="nl-NL"/>
        </w:rPr>
      </w:pPr>
      <w:r w:rsidRPr="008578D8">
        <w:rPr>
          <w:rFonts w:ascii="Consolas" w:hAnsi="Consolas" w:cs="Cascadia Mono"/>
          <w:color w:val="0000FF"/>
          <w:sz w:val="18"/>
          <w:szCs w:val="18"/>
          <w:lang w:val="nl-NL"/>
        </w:rPr>
        <w:t xml:space="preserve">&lt;MenuItem</w:t>
      </w:r>
      <w:r w:rsidRPr="008578D8">
        <w:rPr>
          <w:rFonts w:ascii="Consolas" w:hAnsi="Consolas" w:cs="Cascadia Mono"/>
          <w:color w:val="000000"/>
          <w:sz w:val="18"/>
          <w:szCs w:val="18"/>
          <w:lang w:val="nl-NL"/>
        </w:rPr>
        <w:t xml:space="preserve">&gt;===============</w:t>
      </w:r>
      <w:r w:rsidRPr="008578D8">
        <w:rPr>
          <w:rFonts w:ascii="Consolas" w:hAnsi="Consolas" w:cs="Cascadia Mono"/>
          <w:color w:val="FF0000"/>
          <w:sz w:val="18"/>
          <w:szCs w:val="18"/>
          <w:lang w:val="nl-NL"/>
        </w:rPr>
        <w:t xml:space="preserve">&amp;gt;&amp;gt;</w:t>
      </w:r>
      <w:r w:rsidRPr="008578D8">
        <w:rPr>
          <w:rFonts w:ascii="Consolas" w:hAnsi="Consolas" w:cs="Cascadia Mono"/>
          <w:color w:val="000000"/>
          <w:sz w:val="18"/>
          <w:szCs w:val="18"/>
          <w:lang w:val="nl-NL"/>
        </w:rPr>
        <w:t xml:space="preserve">&amp;gt;.</w:t>
      </w:r>
      <w:r w:rsidRPr="008578D8">
        <w:rPr>
          <w:rFonts w:ascii="Consolas" w:hAnsi="Consolas" w:cs="Cascadia Mono"/>
          <w:color w:val="0000FF"/>
          <w:sz w:val="18"/>
          <w:szCs w:val="18"/>
          <w:lang w:val="nl-NL"/>
        </w:rPr>
        <w:t xml:space="preserve">subMenu1&lt;/MenuItem&gt;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&lt;MenuItem&gt;JS_showMessage_21</w:t>
      </w:r>
      <w:r w:rsidRPr="0000071E">
        <w:rPr>
          <w:rFonts w:ascii="Consolas" w:hAnsi="Consolas" w:cs="Cascadia Mono"/>
          <w:color w:val="000000"/>
          <w:sz w:val="18"/>
          <w:szCs w:val="18"/>
        </w:rPr>
        <w:t xml:space="preserve">() QQ 1 QQ JS_showMessage_21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&lt;MenuItem&gt;JS_showMessage_22</w:t>
      </w:r>
      <w:r w:rsidRPr="0000071E">
        <w:rPr>
          <w:rFonts w:ascii="Consolas" w:hAnsi="Consolas" w:cs="Cascadia Mono"/>
          <w:color w:val="000000"/>
          <w:sz w:val="18"/>
          <w:szCs w:val="18"/>
        </w:rPr>
        <w:t xml:space="preserve">() QQ 1 QQ JS_showMessage_22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&lt;MenuItem&gt;JS_showMessage_5</w:t>
      </w:r>
      <w:r w:rsidRPr="0000071E">
        <w:rPr>
          <w:rFonts w:ascii="Consolas" w:hAnsi="Consolas" w:cs="Cascadia Mono"/>
          <w:color w:val="000000"/>
          <w:sz w:val="18"/>
          <w:szCs w:val="18"/>
        </w:rPr>
        <w:t xml:space="preserve">() QQ 1 QQ showMessage_5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&lt;MenuItem&gt;JS_showMessage_6</w:t>
      </w:r>
      <w:r w:rsidRPr="0000071E">
        <w:rPr>
          <w:rFonts w:ascii="Consolas" w:hAnsi="Consolas" w:cs="Cascadia Mono"/>
          <w:color w:val="000000"/>
          <w:sz w:val="18"/>
          <w:szCs w:val="18"/>
        </w:rPr>
        <w:t xml:space="preserve">() QQ 1 QQ JS_showMessage_6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00"/>
          <w:sz w:val="18"/>
          <w:szCs w:val="18"/>
        </w:rPr>
        <w:t xml:space="preserve">&lt;MenuItem&gt;===============***.</w:t>
      </w:r>
      <w:r w:rsidRPr="0000071E">
        <w:rPr>
          <w:rFonts w:ascii="Consolas" w:hAnsi="Consolas" w:cs="Cascadia Mono"/>
          <w:color w:val="0000FF"/>
          <w:sz w:val="18"/>
          <w:szCs w:val="18"/>
        </w:rPr>
        <w:t xml:space="preserve">subMenu1&lt;/MenuItem&gt;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&lt;MenuItem&gt;JS_showMessage_7</w:t>
      </w:r>
      <w:r w:rsidRPr="0000071E">
        <w:rPr>
          <w:rFonts w:ascii="Consolas" w:hAnsi="Consolas" w:cs="Cascadia Mono"/>
          <w:color w:val="000000"/>
          <w:sz w:val="18"/>
          <w:szCs w:val="18"/>
        </w:rPr>
        <w:t xml:space="preserve">() QQ 1 QQ JS_showMessage_7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&lt;MenuItem&gt;JS_showMessage_8</w:t>
      </w:r>
      <w:r w:rsidRPr="0000071E">
        <w:rPr>
          <w:rFonts w:ascii="Consolas" w:hAnsi="Consolas" w:cs="Cascadia Mono"/>
          <w:color w:val="000000"/>
          <w:sz w:val="18"/>
          <w:szCs w:val="18"/>
        </w:rPr>
        <w:t xml:space="preserve">() QQ 1 QQ JS_showMessage_8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&lt;MenuItem&gt;JS_showMessage_9</w:t>
      </w:r>
      <w:r w:rsidRPr="0000071E">
        <w:rPr>
          <w:rFonts w:ascii="Consolas" w:hAnsi="Consolas" w:cs="Cascadia Mono"/>
          <w:color w:val="000000"/>
          <w:sz w:val="18"/>
          <w:szCs w:val="18"/>
        </w:rPr>
        <w:t xml:space="preserve">() QQ 1 QQ JS_showMessage_9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&lt;MenuItem&gt;JS_showMessage_10</w:t>
      </w:r>
      <w:r w:rsidRPr="0000071E">
        <w:rPr>
          <w:rFonts w:ascii="Consolas" w:hAnsi="Consolas" w:cs="Cascadia Mono"/>
          <w:color w:val="000000"/>
          <w:sz w:val="18"/>
          <w:szCs w:val="18"/>
        </w:rPr>
        <w:t xml:space="preserve">() QQ 1 QQ JS_showMessage_10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&lt;MenuItem&gt;JS_showMessage_11</w:t>
      </w:r>
      <w:r w:rsidRPr="0000071E">
        <w:rPr>
          <w:rFonts w:ascii="Consolas" w:hAnsi="Consolas" w:cs="Cascadia Mono"/>
          <w:color w:val="000000"/>
          <w:sz w:val="18"/>
          <w:szCs w:val="18"/>
        </w:rPr>
        <w:t xml:space="preserve">() QQ 1 QQ JS_showMessage_11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&lt;MenuItem&gt;JS_showMessage_12</w:t>
      </w:r>
      <w:r w:rsidRPr="0000071E">
        <w:rPr>
          <w:rFonts w:ascii="Consolas" w:hAnsi="Consolas" w:cs="Cascadia Mono"/>
          <w:color w:val="000000"/>
          <w:sz w:val="18"/>
          <w:szCs w:val="18"/>
        </w:rPr>
        <w:t xml:space="preserve">() QQ 1 QQ JS_showMessage_12 QQ </w:t>
      </w:r>
      <w:r w:rsidRPr="0000071E">
        <w:rPr>
          <w:rFonts w:ascii="Consolas" w:hAnsi="Consolas" w:cs="Cascadia Mono"/>
          <w:color w:val="0000FF"/>
          <w:sz w:val="18"/>
          <w:szCs w:val="18"/>
        </w:rPr>
        <w:t xml:space="preserve">&lt;/MenuItem&gt;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&lt;/MenuItems&gt;</w:t>
      </w:r>
    </w:p>
    <w:p>
      <w:pPr>
        <w:autoSpaceDE w:val="0"/>
        <w:autoSpaceDN w:val="0"/>
        <w:adjustRightInd w:val="0"/>
        <w:spacing w:before="0" w:after="0" w:line="240" w:lineRule="auto"/>
        <w:ind w:start="720"/>
        <w:rPr>
          <w:rFonts w:ascii="Consolas" w:hAnsi="Consolas" w:cs="Cascadia Mono"/>
          <w:color w:val="000000"/>
          <w:sz w:val="18"/>
          <w:szCs w:val="18"/>
        </w:rPr>
      </w:pPr>
      <w:r w:rsidRPr="0000071E">
        <w:rPr>
          <w:rFonts w:ascii="Consolas" w:hAnsi="Consolas" w:cs="Cascadia Mono"/>
          <w:color w:val="0000FF"/>
          <w:sz w:val="18"/>
          <w:szCs w:val="18"/>
        </w:rPr>
        <w:t xml:space="preserve">&lt;/ScriptMenu&gt;</w:t>
      </w:r>
    </w:p>
    <w:p>
      <w:pPr>
        <w:autoSpaceDE w:val="0"/>
        <w:autoSpaceDN w:val="0"/>
        <w:adjustRightInd w:val="0"/>
        <w:spacing w:before="0" w:after="0" w:line="240" w:lineRule="auto"/>
        <w:ind w:start="720"/>
        <w:rPr>
          <w:rFonts w:ascii="Consolas" w:hAnsi="Consolas" w:cs="Cascadia Mono"/>
          <w:color w:val="0000FF"/>
          <w:sz w:val="18"/>
          <w:szCs w:val="18"/>
        </w:rPr>
      </w:pPr>
      <w:r w:rsidRPr="0000071E">
        <w:rPr>
          <w:rFonts w:ascii="Consolas" w:hAnsi="Consolas" w:cs="Cascadia Mono"/>
          <w:color w:val="0000FF"/>
          <w:sz w:val="18"/>
          <w:szCs w:val="18"/>
        </w:rPr>
        <w:t xml:space="preserve">&lt;/ScriptMenus&gt;</w:t>
      </w:r>
    </w:p>
    <w:p w:rsidR="0000071E" w:rsidP="0000071E" w:rsidRDefault="0000071E" w14:paraId="49D6B492" w14:textId="65BA3040">
      <w:pPr>
        <w:autoSpaceDE w:val="0"/>
        <w:autoSpaceDN w:val="0"/>
        <w:adjustRightInd w:val="0"/>
        <w:spacing w:before="0" w:after="0" w:line="240" w:lineRule="auto"/>
        <w:rPr>
          <w:rFonts w:ascii="Consolas" w:hAnsi="Consolas"/>
          <w:color w:val="000000" w:themeColor="text1"/>
        </w:rPr>
      </w:pPr>
    </w:p>
    <w:p>
      <w:pPr>
        <w:autoSpaceDE w:val="0"/>
        <w:autoSpaceDN w:val="0"/>
        <w:adjustRightInd w:val="0"/>
        <w:spacing w:before="0" w:after="0" w:line="240" w:lineRule="auto"/>
        <w:rPr>
          <w:rFonts w:cs="Arial"/>
          <w:color w:val="000000" w:themeColor="text1"/>
        </w:rPr>
      </w:pPr>
      <w:r w:rsidRPr="003A1DEB">
        <w:rPr>
          <w:rFonts w:cs="Arial"/>
          <w:b/>
          <w:bCs/>
          <w:color w:val="000000" w:themeColor="text1"/>
        </w:rPr>
        <w:lastRenderedPageBreak/>
        <w:t xml:space="preserve">Note </w:t>
      </w:r>
      <w:r>
        <w:rPr>
          <w:rFonts w:cs="Arial"/>
          <w:color w:val="000000" w:themeColor="text1"/>
        </w:rPr>
        <w:t xml:space="preserve">: Si un raccourci clavier </w:t>
      </w:r>
      <w:r w:rsidR="00F62BA9">
        <w:rPr>
          <w:rFonts w:cs="Arial"/>
          <w:color w:val="000000" w:themeColor="text1"/>
        </w:rPr>
        <w:t xml:space="preserve">est</w:t>
      </w:r>
      <w:r>
        <w:rPr>
          <w:rFonts w:cs="Arial"/>
          <w:color w:val="000000" w:themeColor="text1"/>
        </w:rPr>
        <w:t xml:space="preserve"> assigné à la fonction de script </w:t>
      </w:r>
      <w:r>
        <w:rPr>
          <w:rFonts w:cs="Arial"/>
          <w:color w:val="000000" w:themeColor="text1"/>
        </w:rPr>
        <w:t xml:space="preserve">associée à un </w:t>
      </w:r>
      <w:r>
        <w:rPr>
          <w:rFonts w:cs="Arial"/>
          <w:color w:val="000000" w:themeColor="text1"/>
        </w:rPr>
        <w:t xml:space="preserve">élément de menu de </w:t>
      </w:r>
      <w:r>
        <w:rPr>
          <w:rFonts w:cs="Arial"/>
          <w:color w:val="000000" w:themeColor="text1"/>
        </w:rPr>
        <w:t xml:space="preserve">script </w:t>
      </w:r>
      <w:r>
        <w:rPr>
          <w:rFonts w:cs="Arial"/>
          <w:color w:val="000000" w:themeColor="text1"/>
        </w:rPr>
        <w:t xml:space="preserve">(voir section </w:t>
      </w:r>
      <w:r>
        <w:rPr>
          <w:rFonts w:cs="Arial"/>
          <w:color w:val="000000" w:themeColor="text1"/>
        </w:rPr>
        <w:fldChar w:fldCharType="begin"/>
      </w:r>
      <w:r>
        <w:rPr>
          <w:rFonts w:cs="Arial"/>
          <w:color w:val="000000" w:themeColor="text1"/>
        </w:rPr>
        <w:instrText xml:space="preserve"> REF _Ref88727924 \r \h </w:instrText>
      </w:r>
      <w:r>
        <w:rPr>
          <w:rFonts w:cs="Arial"/>
          <w:color w:val="000000" w:themeColor="text1"/>
        </w:rPr>
      </w:r>
      <w:r>
        <w:rPr>
          <w:rFonts w:cs="Arial"/>
          <w:color w:val="000000" w:themeColor="text1"/>
        </w:rPr>
        <w:fldChar w:fldCharType="separate"/>
      </w:r>
      <w:r w:rsidR="00B505CF">
        <w:rPr>
          <w:rFonts w:cs="Arial"/>
          <w:color w:val="000000" w:themeColor="text1"/>
        </w:rPr>
        <w:t xml:space="preserve">9.2.1</w:t>
      </w:r>
      <w:r>
        <w:rPr>
          <w:rFonts w:cs="Arial"/>
          <w:color w:val="000000" w:themeColor="text1"/>
        </w:rPr>
        <w:fldChar w:fldCharType="end"/>
      </w:r>
      <w:r>
        <w:rPr>
          <w:rFonts w:cs="Arial"/>
          <w:color w:val="000000" w:themeColor="text1"/>
        </w:rPr>
        <w:t xml:space="preserve"> pour plus d'informations sur l'attribution d'un raccourci-clavier à une fonction de script), le raccourci-clavier est présent dans l'</w:t>
      </w:r>
      <w:r>
        <w:rPr>
          <w:rFonts w:cs="Arial"/>
          <w:color w:val="000000" w:themeColor="text1"/>
        </w:rPr>
        <w:t xml:space="preserve">élément de menu de </w:t>
      </w:r>
      <w:r>
        <w:rPr>
          <w:rFonts w:cs="Arial"/>
          <w:color w:val="000000" w:themeColor="text1"/>
        </w:rPr>
        <w:t xml:space="preserve">script</w:t>
      </w:r>
      <w:r>
        <w:rPr>
          <w:rFonts w:cs="Arial"/>
          <w:color w:val="000000" w:themeColor="text1"/>
        </w:rPr>
        <w:t xml:space="preserve">.  </w:t>
      </w:r>
    </w:p>
    <w:p>
      <w:pPr>
        <w:pStyle w:val="Heading4"/>
      </w:pPr>
      <w:bookmarkStart w:name="_Ref118730689" w:id="333"/>
      <w:bookmarkStart w:name="_Toc157780942" w:id="334"/>
      <w:r>
        <w:t xml:space="preserve">Mise à jour du </w:t>
      </w:r>
      <w:r>
        <w:t xml:space="preserve">menu </w:t>
      </w:r>
      <w:r>
        <w:t xml:space="preserve">associé au </w:t>
      </w:r>
      <w:r w:rsidR="00321C12">
        <w:t xml:space="preserve">script</w:t>
      </w:r>
      <w:r>
        <w:t xml:space="preserve"> d'</w:t>
      </w:r>
      <w:r>
        <w:t xml:space="preserve">un </w:t>
      </w:r>
      <w:r>
        <w:rPr>
          <w:rFonts w:hint="eastAsia"/>
        </w:rPr>
        <w:t xml:space="preserve">utilisateur</w:t>
      </w:r>
      <w:bookmarkEnd w:id="333"/>
      <w:bookmarkEnd w:id="334"/>
    </w:p>
    <w:p>
      <w:r>
        <w:t xml:space="preserve">Dans la boîte de dialogue "Configuration du menu de script" (voir section </w:t>
      </w:r>
      <w:r>
        <w:fldChar w:fldCharType="begin"/>
      </w:r>
      <w:r>
        <w:instrText xml:space="preserve"> REF _Ref115277052 \r \h </w:instrText>
      </w:r>
      <w:r>
        <w:fldChar w:fldCharType="separate"/>
      </w:r>
      <w:r w:rsidR="00B505CF">
        <w:t xml:space="preserve">9.3.6.1</w:t>
      </w:r>
      <w:r>
        <w:fldChar w:fldCharType="end"/>
      </w:r>
      <w:r>
        <w:t xml:space="preserve"> sur la manière d'ouvrir la boîte de dialogue "Script Menu Configuration"), </w:t>
      </w:r>
      <w:r w:rsidR="001255B2">
        <w:t xml:space="preserve">sélectionnez un menu de script en choisissant une position dans le </w:t>
      </w:r>
      <w:r w:rsidR="001255B2">
        <w:t xml:space="preserve">groupe </w:t>
      </w:r>
      <w:r w:rsidR="001255B2">
        <w:t xml:space="preserve">"Update \ Remove </w:t>
      </w:r>
      <w:r w:rsidR="00DB1C4E">
        <w:t xml:space="preserve">Script-Menu</w:t>
      </w:r>
      <w:r w:rsidR="001255B2">
        <w:t xml:space="preserve">" (</w:t>
      </w:r>
      <w:r w:rsidR="001255B2">
        <w:t xml:space="preserve">Mise à jour \Nsuppression de </w:t>
      </w:r>
      <w:r w:rsidR="00A5539C">
        <w:t xml:space="preserve">menu de script). </w:t>
      </w:r>
      <w:r w:rsidR="001255B2">
        <w:t xml:space="preserve">Après avoir fourni une </w:t>
      </w:r>
      <w:r w:rsidR="001255B2">
        <w:t xml:space="preserve">position </w:t>
      </w:r>
      <w:r w:rsidR="001255B2">
        <w:t xml:space="preserve">valide </w:t>
      </w:r>
      <w:r w:rsidR="001D47FC">
        <w:t xml:space="preserve">et inutilisée </w:t>
      </w:r>
      <w:r w:rsidR="001255B2">
        <w:t xml:space="preserve">(la </w:t>
      </w:r>
      <w:r w:rsidR="001255B2">
        <w:t xml:space="preserve">position </w:t>
      </w:r>
      <w:r w:rsidR="001255B2">
        <w:t xml:space="preserve">basée sur le </w:t>
      </w:r>
      <w:r w:rsidR="00974A33">
        <w:t xml:space="preserve">zéro </w:t>
      </w:r>
      <w:r w:rsidR="001255B2">
        <w:t xml:space="preserve">dans le menu principal de WinIBW4) et un libellé dans le </w:t>
      </w:r>
      <w:r w:rsidR="001255B2">
        <w:t xml:space="preserve">groupe </w:t>
      </w:r>
      <w:r w:rsidR="001255B2">
        <w:t xml:space="preserve">"New profile </w:t>
      </w:r>
      <w:r w:rsidR="000E3AA8">
        <w:t xml:space="preserve">for </w:t>
      </w:r>
      <w:r w:rsidR="001255B2">
        <w:t xml:space="preserve">the selected script-menu" et avoir </w:t>
      </w:r>
      <w:r w:rsidR="00B96DC6">
        <w:t xml:space="preserve">appuyé sur </w:t>
      </w:r>
      <w:r w:rsidR="001255B2">
        <w:t xml:space="preserve">le bouton "Update", </w:t>
      </w:r>
      <w:r w:rsidR="00B96DC6">
        <w:t xml:space="preserve">le menu de script sélectionné est déplacé vers la nouvelle position avec le nouveau libellé. </w:t>
      </w:r>
      <w:r w:rsidR="000E3AA8">
        <w:t xml:space="preserve">Si seule </w:t>
      </w:r>
      <w:r w:rsidR="000E3AA8">
        <w:t xml:space="preserve">une </w:t>
      </w:r>
      <w:r w:rsidR="000E3AA8">
        <w:t xml:space="preserve">position valide est fournie, mais pas de nouvelle étiquette, le menu de script sélectionné est déplacé vers la nouvelle position avec l'étiquette d'origine. </w:t>
      </w:r>
      <w:r w:rsidR="00810F84">
        <w:t xml:space="preserve">Si seule une </w:t>
      </w:r>
      <w:r w:rsidR="00810F84">
        <w:t xml:space="preserve">nouvelle étiquette est fournie, mais pas de </w:t>
      </w:r>
      <w:r w:rsidR="00D32902">
        <w:t xml:space="preserve">nouvelle position, le menu de script sélectionné est mis à jour avec la nouvelle étiquette. Les </w:t>
      </w:r>
      <w:r w:rsidR="00D32902">
        <w:t xml:space="preserve">trois cas mentionnés ci-dessus peuvent être observés dans le </w:t>
      </w:r>
      <w:r w:rsidR="00DB1C4E">
        <w:t xml:space="preserve">groupe </w:t>
      </w:r>
      <w:r w:rsidR="00D32902">
        <w:t xml:space="preserve">"</w:t>
      </w:r>
      <w:r w:rsidR="00DB1C4E">
        <w:t xml:space="preserve">Choisissez l'un des menus de script existants".</w:t>
      </w:r>
    </w:p>
    <w:p>
      <w:pPr>
        <w:rPr>
          <w:rFonts w:cs="Arial"/>
          <w:color w:val="000000" w:themeColor="text1"/>
          <w:szCs w:val="22"/>
        </w:rPr>
      </w:pPr>
      <w:r w:rsidRPr="00B96DC6">
        <w:rPr>
          <w:b/>
          <w:bCs/>
        </w:rPr>
        <w:t xml:space="preserve">Remarque </w:t>
      </w:r>
      <w:r>
        <w:t xml:space="preserve">: le </w:t>
      </w:r>
      <w:r w:rsidR="006E0890">
        <w:t xml:space="preserve">bouton "Mise à jour" </w:t>
      </w:r>
      <w:r w:rsidR="006E0890">
        <w:t xml:space="preserve">n'</w:t>
      </w:r>
      <w:r w:rsidR="006E0890">
        <w:rPr>
          <w:rFonts w:cs="Arial"/>
          <w:color w:val="000000" w:themeColor="text1"/>
          <w:szCs w:val="22"/>
        </w:rPr>
        <w:t xml:space="preserve">est </w:t>
      </w:r>
      <w:r w:rsidR="006E0890">
        <w:t xml:space="preserve">activé </w:t>
      </w:r>
      <w:r w:rsidR="006E0890">
        <w:t xml:space="preserve">que si une position valide et inutilisée (0... </w:t>
      </w:r>
      <w:r w:rsidR="006E0890">
        <w:rPr>
          <w:rFonts w:cs="Arial"/>
          <w:color w:val="000000" w:themeColor="text1"/>
          <w:szCs w:val="22"/>
        </w:rPr>
        <w:t xml:space="preserve">2147483647) ou une étiquette</w:t>
      </w:r>
      <w:r w:rsidR="00BF369D">
        <w:rPr>
          <w:rFonts w:cs="Arial"/>
          <w:color w:val="000000" w:themeColor="text1"/>
          <w:szCs w:val="22"/>
        </w:rPr>
        <w:t xml:space="preserve">, </w:t>
      </w:r>
      <w:r w:rsidR="006E0890">
        <w:rPr>
          <w:rFonts w:cs="Arial"/>
          <w:color w:val="000000" w:themeColor="text1"/>
          <w:szCs w:val="22"/>
        </w:rPr>
        <w:t xml:space="preserve">ou les </w:t>
      </w:r>
      <w:r w:rsidR="006E0890">
        <w:rPr>
          <w:rFonts w:cs="Arial"/>
          <w:color w:val="000000" w:themeColor="text1"/>
          <w:szCs w:val="22"/>
        </w:rPr>
        <w:t xml:space="preserve">deux, </w:t>
      </w:r>
      <w:r w:rsidR="006E0890">
        <w:rPr>
          <w:rFonts w:cs="Arial"/>
          <w:color w:val="000000" w:themeColor="text1"/>
          <w:szCs w:val="22"/>
        </w:rPr>
        <w:t xml:space="preserve">sont fournies</w:t>
      </w:r>
      <w:r w:rsidR="006E0890">
        <w:rPr>
          <w:rFonts w:cs="Arial"/>
          <w:color w:val="000000" w:themeColor="text1"/>
          <w:szCs w:val="22"/>
        </w:rPr>
        <w:t xml:space="preserve">.</w:t>
      </w:r>
    </w:p>
    <w:p>
      <w:pPr>
        <w:pStyle w:val="Heading4"/>
      </w:pPr>
      <w:bookmarkStart w:name="_Ref118730690" w:id="335"/>
      <w:bookmarkStart w:name="_Toc157780943" w:id="336"/>
      <w:r>
        <w:t xml:space="preserve">Supprimer le</w:t>
      </w:r>
      <w:r w:rsidR="006B3E32">
        <w:t xml:space="preserve">(s) </w:t>
      </w:r>
      <w:r>
        <w:t xml:space="preserve">menu</w:t>
      </w:r>
      <w:r w:rsidR="006B3E32">
        <w:t xml:space="preserve">(s) </w:t>
      </w:r>
      <w:r w:rsidR="00321C12">
        <w:t xml:space="preserve">associé</w:t>
      </w:r>
      <w:r w:rsidR="006B3E32">
        <w:t xml:space="preserve">(s</w:t>
      </w:r>
      <w:r>
        <w:t xml:space="preserve">) au script de l'</w:t>
      </w:r>
      <w:r>
        <w:rPr>
          <w:rFonts w:hint="eastAsia"/>
        </w:rPr>
        <w:t xml:space="preserve">utilisateur</w:t>
      </w:r>
      <w:bookmarkEnd w:id="335"/>
      <w:bookmarkEnd w:id="336"/>
    </w:p>
    <w:p>
      <w:r>
        <w:t xml:space="preserve">Dans la boîte de dialogue "Configuration du menu de script" (voir section </w:t>
      </w:r>
      <w:r>
        <w:fldChar w:fldCharType="begin"/>
      </w:r>
      <w:r>
        <w:instrText xml:space="preserve"> REF _Ref115277052 \r \h </w:instrText>
      </w:r>
      <w:r>
        <w:fldChar w:fldCharType="separate"/>
      </w:r>
      <w:r w:rsidR="00B505CF">
        <w:t xml:space="preserve">9.3.6.1</w:t>
      </w:r>
      <w:r>
        <w:fldChar w:fldCharType="end"/>
      </w:r>
      <w:r>
        <w:t xml:space="preserve"> pour savoir comment ouvrir la boîte de dialogue "Configuration du menu de script"), sélectionnez un menu de script en choisissant une position dans le groupe "Mettre à jour \Nsupprimer le menu de script". Après avoir appuyé sur le bouton "Supprimer", le </w:t>
      </w:r>
      <w:r w:rsidR="0058091D">
        <w:t xml:space="preserve">message d'avertissement</w:t>
      </w:r>
      <w:r w:rsidR="0058091D">
        <w:t xml:space="preserve"> suivant s'affiche </w:t>
      </w:r>
      <w:r w:rsidR="00296039">
        <w:t xml:space="preserve">:</w:t>
      </w:r>
    </w:p>
    <w:p w:rsidR="0058091D" w:rsidP="00B75F66" w:rsidRDefault="0058091D" w14:paraId="228C22AC" w14:textId="7DE5E79D">
      <w:r>
        <w:rPr>
          <w:noProof/>
        </w:rPr>
        <w:drawing>
          <wp:inline distT="0" distB="0" distL="0" distR="0" wp14:anchorId="77F36E1D" wp14:editId="55EF629C">
            <wp:extent cx="4893310" cy="1442955"/>
            <wp:effectExtent l="0" t="0" r="2540" b="5080"/>
            <wp:docPr id="73" name="Picture 7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 application&#10;&#10;Description automatically generated"/>
                    <pic:cNvPicPr/>
                  </pic:nvPicPr>
                  <pic:blipFill>
                    <a:blip r:embed="rId95"/>
                    <a:stretch>
                      <a:fillRect/>
                    </a:stretch>
                  </pic:blipFill>
                  <pic:spPr>
                    <a:xfrm>
                      <a:off x="0" y="0"/>
                      <a:ext cx="5195367" cy="1532027"/>
                    </a:xfrm>
                    <a:prstGeom prst="rect">
                      <a:avLst/>
                    </a:prstGeom>
                  </pic:spPr>
                </pic:pic>
              </a:graphicData>
            </a:graphic>
          </wp:inline>
        </w:drawing>
      </w:r>
    </w:p>
    <w:p>
      <w:r>
        <w:t xml:space="preserve">Il ne se passera rien si vous appuyez sur le bouton "Non". Si vous appuyez sur le bouton "Oui", le menu de script sélectionné sera supprimé, ce qui peut être vérifié dans le groupe "Choisissez l'un des menus de script existants".</w:t>
      </w:r>
    </w:p>
    <w:p>
      <w:r>
        <w:t xml:space="preserve">Après avoir appuyé sur le bouton "Supprimer tout", </w:t>
      </w:r>
      <w:r w:rsidR="00296039">
        <w:t xml:space="preserve">le message d'avertissement suivant s'affiche :</w:t>
      </w:r>
    </w:p>
    <w:p w:rsidR="00296039" w:rsidP="00B75F66" w:rsidRDefault="00296039" w14:paraId="1C324C41" w14:textId="1FA41E89">
      <w:r>
        <w:rPr>
          <w:noProof/>
        </w:rPr>
        <w:drawing>
          <wp:inline distT="0" distB="0" distL="0" distR="0" wp14:anchorId="763431A7" wp14:editId="7E2A9A5B">
            <wp:extent cx="4914900" cy="1511667"/>
            <wp:effectExtent l="0" t="0" r="0" b="0"/>
            <wp:docPr id="76" name="Picture 7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 application&#10;&#10;Description automatically generated"/>
                    <pic:cNvPicPr/>
                  </pic:nvPicPr>
                  <pic:blipFill>
                    <a:blip r:embed="rId96"/>
                    <a:stretch>
                      <a:fillRect/>
                    </a:stretch>
                  </pic:blipFill>
                  <pic:spPr>
                    <a:xfrm>
                      <a:off x="0" y="0"/>
                      <a:ext cx="4929720" cy="1516225"/>
                    </a:xfrm>
                    <a:prstGeom prst="rect">
                      <a:avLst/>
                    </a:prstGeom>
                  </pic:spPr>
                </pic:pic>
              </a:graphicData>
            </a:graphic>
          </wp:inline>
        </w:drawing>
      </w:r>
    </w:p>
    <w:p>
      <w:r>
        <w:lastRenderedPageBreak/>
        <w:t xml:space="preserve">Tous les </w:t>
      </w:r>
      <w:r w:rsidR="005B1106">
        <w:t xml:space="preserve">menus de script créés sont supprimés </w:t>
      </w:r>
      <w:r>
        <w:t xml:space="preserve">en </w:t>
      </w:r>
      <w:r>
        <w:t xml:space="preserve">appuyant sur le bouton "Oui"</w:t>
      </w:r>
      <w:r w:rsidR="005B1106">
        <w:t xml:space="preserve">.</w:t>
      </w:r>
    </w:p>
    <w:p>
      <w:r w:rsidRPr="005B1106">
        <w:rPr>
          <w:b/>
          <w:bCs/>
        </w:rPr>
        <w:t xml:space="preserve">Remarque : </w:t>
      </w:r>
      <w:r w:rsidR="004D2741">
        <w:t xml:space="preserve">les </w:t>
      </w:r>
      <w:r>
        <w:t xml:space="preserve">boutons "Supprimer" et "Supprimer tout" sont activés </w:t>
      </w:r>
      <w:r>
        <w:t xml:space="preserve">tant </w:t>
      </w:r>
      <w:r>
        <w:t xml:space="preserve">qu'il </w:t>
      </w:r>
      <w:r>
        <w:t xml:space="preserve">existe un menu de script.</w:t>
      </w:r>
    </w:p>
    <w:p>
      <w:pPr>
        <w:pStyle w:val="Heading4"/>
      </w:pPr>
      <w:bookmarkStart w:name="_Ref115189708" w:id="337"/>
      <w:bookmarkStart w:name="_Toc157780944" w:id="338"/>
      <w:r>
        <w:t xml:space="preserve">  Exécuter le </w:t>
      </w:r>
      <w:r w:rsidR="00694A4F">
        <w:t xml:space="preserve">menu </w:t>
      </w:r>
      <w:r>
        <w:t xml:space="preserve">associé au script d'un </w:t>
      </w:r>
      <w:r>
        <w:rPr>
          <w:rFonts w:hint="eastAsia"/>
        </w:rPr>
        <w:t xml:space="preserve">utilisateur</w:t>
      </w:r>
      <w:bookmarkEnd w:id="337"/>
      <w:bookmarkEnd w:id="338"/>
    </w:p>
    <w:p>
      <w:r>
        <w:rPr>
          <w:rFonts w:hint="eastAsia"/>
        </w:rPr>
        <w:t xml:space="preserve">Lorsque l'on appuie sur un </w:t>
      </w:r>
      <w:r w:rsidR="00C83686">
        <w:t xml:space="preserve">menu</w:t>
      </w:r>
      <w:r w:rsidR="00C83686">
        <w:t xml:space="preserve"> script </w:t>
      </w:r>
      <w:r>
        <w:t xml:space="preserve">dans le </w:t>
      </w:r>
      <w:r w:rsidR="00C83686">
        <w:t xml:space="preserve">menu principal de WinIBW4</w:t>
      </w:r>
      <w:r>
        <w:t xml:space="preserve">, la fonction script associée est exécutée</w:t>
      </w:r>
      <w:r>
        <w:rPr>
          <w:rFonts w:hint="eastAsia"/>
        </w:rPr>
        <w:t xml:space="preserve">. </w:t>
      </w:r>
    </w:p>
    <w:p>
      <w:r>
        <w:t xml:space="preserve">Voir la section </w:t>
      </w:r>
      <w:r>
        <w:fldChar w:fldCharType="begin"/>
      </w:r>
      <w:r>
        <w:instrText xml:space="preserve"> REF _Ref39760992 \r \h </w:instrText>
      </w:r>
      <w:r>
        <w:fldChar w:fldCharType="separate"/>
      </w:r>
      <w:r w:rsidR="00B505CF">
        <w:t xml:space="preserve">9.3.4.3</w:t>
      </w:r>
      <w:r>
        <w:fldChar w:fldCharType="end"/>
      </w:r>
      <w:r>
        <w:t xml:space="preserve"> pour en savoir plus sur l'exécution des échecs.</w:t>
      </w:r>
    </w:p>
    <w:p>
      <w:pPr>
        <w:rPr>
          <w:rFonts w:cs="Arial"/>
          <w:color w:val="000000" w:themeColor="text1"/>
        </w:rPr>
      </w:pPr>
      <w:r w:rsidRPr="00923A6A">
        <w:rPr>
          <w:b/>
          <w:bCs/>
        </w:rPr>
        <w:t xml:space="preserve">Remarque </w:t>
      </w:r>
      <w:r>
        <w:t xml:space="preserve">: si </w:t>
      </w:r>
      <w:r>
        <w:rPr>
          <w:rFonts w:cs="Arial"/>
          <w:color w:val="000000" w:themeColor="text1"/>
        </w:rPr>
        <w:t xml:space="preserve">la fonction de script associée à un </w:t>
      </w:r>
      <w:r>
        <w:rPr>
          <w:rFonts w:cs="Arial"/>
          <w:color w:val="000000" w:themeColor="text1"/>
        </w:rPr>
        <w:t xml:space="preserve">élément de menu de </w:t>
      </w:r>
      <w:r>
        <w:rPr>
          <w:rFonts w:cs="Arial"/>
          <w:color w:val="000000" w:themeColor="text1"/>
        </w:rPr>
        <w:t xml:space="preserve">script </w:t>
      </w:r>
      <w:r>
        <w:rPr>
          <w:rFonts w:cs="Arial"/>
          <w:color w:val="000000" w:themeColor="text1"/>
        </w:rPr>
        <w:t xml:space="preserve">n'est pas chargée dans le moteur de script WinIBW4, l'</w:t>
      </w:r>
      <w:r>
        <w:rPr>
          <w:rFonts w:cs="Arial"/>
          <w:color w:val="000000" w:themeColor="text1"/>
        </w:rPr>
        <w:t xml:space="preserve">élément de menu de </w:t>
      </w:r>
      <w:r>
        <w:rPr>
          <w:rFonts w:cs="Arial"/>
          <w:color w:val="000000" w:themeColor="text1"/>
        </w:rPr>
        <w:t xml:space="preserve">script </w:t>
      </w:r>
      <w:r>
        <w:rPr>
          <w:rFonts w:cs="Arial"/>
          <w:color w:val="000000" w:themeColor="text1"/>
        </w:rPr>
        <w:t xml:space="preserve">est désactivé afin d'empêcher l'exécution de la fonction de script non chargée.</w:t>
      </w:r>
    </w:p>
    <w:p w:rsidR="006F4FBF" w:rsidP="00FB1C53" w:rsidRDefault="006F4FBF" w14:paraId="76F06307" w14:textId="77777777"/>
    <w:p>
      <w:pPr>
        <w:pStyle w:val="Heading1"/>
      </w:pPr>
      <w:bookmarkStart w:name="_Toc462663541" w:id="339"/>
      <w:bookmarkStart w:name="_Toc462663529" w:id="340"/>
      <w:bookmarkStart w:name="_Toc462663511" w:id="341"/>
      <w:bookmarkStart w:name="_Toc462663546" w:id="342"/>
      <w:bookmarkStart w:name="_Toc157780945" w:id="343"/>
      <w:bookmarkEnd w:id="170"/>
      <w:r>
        <w:lastRenderedPageBreak/>
        <w:t xml:space="preserve">Configuration de l'emplacement des ressources et chargement des ressources</w:t>
      </w:r>
      <w:bookmarkEnd w:id="343"/>
    </w:p>
    <w:p>
      <w:pPr>
        <w:rPr>
          <w:lang w:eastAsia="zh-CN"/>
        </w:rPr>
      </w:pPr>
      <w:r>
        <w:rPr>
          <w:lang w:eastAsia="zh-CN"/>
        </w:rPr>
        <w:t xml:space="preserve">Les ressources telles que les scripts, les tableaux, les boîtes de dialogue, etc. doivent être chargées dans WinIBW4 avant de pouvoir être utilisées. Leur emplacement doit être bien spécifié pour que WinIBW4 puisse les récupérer. La manière de configurer l'emplacement de ces ressources dans WinIBW4 et de les (re)charger est décrite dans les sous-sections suivantes. </w:t>
      </w:r>
    </w:p>
    <w:p>
      <w:pPr>
        <w:pStyle w:val="Heading2"/>
      </w:pPr>
      <w:bookmarkStart w:name="_Ref58018553" w:id="344"/>
      <w:bookmarkStart w:name="_Ref58494060" w:id="345"/>
      <w:bookmarkStart w:name="_Toc157780946" w:id="346"/>
      <w:r>
        <w:t xml:space="preserve">Configuration de l'emplacement des scripts</w:t>
      </w:r>
      <w:bookmarkEnd w:id="344"/>
      <w:r>
        <w:t xml:space="preserve"> et chargement des scripts</w:t>
      </w:r>
      <w:bookmarkEnd w:id="345"/>
      <w:bookmarkEnd w:id="346"/>
    </w:p>
    <w:p>
      <w:r>
        <w:t xml:space="preserve">Afin de </w:t>
      </w:r>
      <w:r>
        <w:t xml:space="preserve">prendre en charge la fonction Script, WinIBW4 doit d'abord charger les scripts.</w:t>
      </w:r>
    </w:p>
    <w:p>
      <w:pPr>
        <w:pStyle w:val="Heading3"/>
      </w:pPr>
      <w:bookmarkStart w:name="_Ref58010154" w:id="347"/>
      <w:bookmarkStart w:name="_Toc157780947" w:id="348"/>
      <w:r>
        <w:t xml:space="preserve">Chargement automatique des scripts au démarrage de WinIBW4</w:t>
      </w:r>
      <w:bookmarkEnd w:id="347"/>
      <w:bookmarkEnd w:id="348"/>
    </w:p>
    <w:p>
      <w:r>
        <w:t xml:space="preserve">Lorsqu'un utilisateur appuie sur </w:t>
      </w:r>
      <w:r>
        <w:rPr>
          <w:noProof/>
          <w:lang w:eastAsia="zh-CN"/>
        </w:rPr>
        <w:t xml:space="preserve">le menu principal "Scripts | Configurer les scripts..."</w:t>
      </w:r>
      <w:r>
        <w:t xml:space="preserve">, la </w:t>
      </w:r>
      <w:r>
        <w:t xml:space="preserve">boîte de dialogue </w:t>
      </w:r>
      <w:r>
        <w:t xml:space="preserve">"</w:t>
      </w:r>
      <w:r>
        <w:t xml:space="preserve">Configuration des</w:t>
      </w:r>
      <w:r>
        <w:t xml:space="preserve"> scripts</w:t>
      </w:r>
      <w:r>
        <w:t xml:space="preserve">" s'</w:t>
      </w:r>
      <w:r w:rsidRPr="002E17CC">
        <w:rPr>
          <w:color w:val="000000" w:themeColor="text1"/>
        </w:rPr>
        <w:t xml:space="preserve">affiche. </w:t>
      </w:r>
    </w:p>
    <w:p w:rsidRPr="00610888" w:rsidR="005C7E4D" w:rsidP="005C7E4D" w:rsidRDefault="007D4816" w14:paraId="2D0BBBB3" w14:textId="64C4B4DF">
      <w:pPr>
        <w:rPr>
          <w:noProof/>
          <w:lang w:eastAsia="zh-CN"/>
        </w:rPr>
      </w:pPr>
      <w:r>
        <w:rPr>
          <w:noProof/>
        </w:rPr>
        <w:drawing>
          <wp:inline distT="0" distB="0" distL="0" distR="0" wp14:anchorId="7E1DE7DD" wp14:editId="3CC8143C">
            <wp:extent cx="5955665" cy="3264535"/>
            <wp:effectExtent l="0" t="0" r="6985" b="0"/>
            <wp:docPr id="1999976610" name="Picture 19999766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76610" name="Picture 1" descr="A screenshot of a computer&#10;&#10;Description automatically generated"/>
                    <pic:cNvPicPr/>
                  </pic:nvPicPr>
                  <pic:blipFill>
                    <a:blip r:embed="rId97"/>
                    <a:stretch>
                      <a:fillRect/>
                    </a:stretch>
                  </pic:blipFill>
                  <pic:spPr>
                    <a:xfrm>
                      <a:off x="0" y="0"/>
                      <a:ext cx="5955665" cy="3264535"/>
                    </a:xfrm>
                    <a:prstGeom prst="rect">
                      <a:avLst/>
                    </a:prstGeom>
                  </pic:spPr>
                </pic:pic>
              </a:graphicData>
            </a:graphic>
          </wp:inline>
        </w:drawing>
      </w:r>
      <w:r w:rsidRPr="00A103EF" w:rsidR="005C7E4D">
        <w:rPr>
          <w:noProof/>
          <w:lang w:eastAsia="zh-CN" w:bidi="he-IL"/>
        </w:rPr>
        <w:t xml:space="preserve"> </w:t>
      </w:r>
      <w:r w:rsidRPr="00610888" w:rsidR="005C7E4D">
        <w:rPr>
          <w:noProof/>
          <w:lang w:eastAsia="zh-CN"/>
        </w:rPr>
        <w:t xml:space="preserve"> </w:t>
      </w:r>
    </w:p>
    <w:p>
      <w:r>
        <w:t xml:space="preserve">Dans le groupe "Configurer les emplacements de script" de cette boîte de dialogue, une liste d'emplacements de script </w:t>
      </w:r>
      <w:r>
        <w:t xml:space="preserve">est </w:t>
      </w:r>
      <w:r>
        <w:t xml:space="preserve">affichée dans la </w:t>
      </w:r>
      <w:r>
        <w:t xml:space="preserve">zone de vue d'ensemble </w:t>
      </w:r>
      <w:r>
        <w:t xml:space="preserve">"Emplacements de script</w:t>
      </w:r>
      <w:r w:rsidR="007D4816">
        <w:t xml:space="preserve">", </w:t>
      </w:r>
      <w:r>
        <w:t xml:space="preserve">qui sont les valeurs de toutes les préférences avec la </w:t>
      </w:r>
      <w:r>
        <w:t xml:space="preserve">clé </w:t>
      </w:r>
      <w:r>
        <w:t xml:space="preserve">"</w:t>
      </w:r>
      <w:r>
        <w:t xml:space="preserve">prefs.scriptLocations</w:t>
      </w:r>
      <w:r>
        <w:t xml:space="preserve">" dans le </w:t>
      </w:r>
      <w:r>
        <w:t xml:space="preserve">fichier </w:t>
      </w:r>
      <w:r w:rsidRPr="00E35679">
        <w:rPr>
          <w:rFonts w:cs="Arial"/>
          <w:i/>
          <w:color w:val="000000" w:themeColor="text1"/>
          <w:szCs w:val="22"/>
          <w:highlight w:val="white"/>
        </w:rPr>
        <w:t xml:space="preserve">user_Prefs.txt</w:t>
      </w:r>
      <w:r>
        <w:rPr>
          <w:rFonts w:cs="Arial"/>
          <w:color w:val="000000" w:themeColor="text1"/>
          <w:szCs w:val="22"/>
        </w:rPr>
        <w:t xml:space="preserve">'</w:t>
      </w:r>
      <w:r>
        <w:t xml:space="preserve">, par exemple comme suit :</w:t>
      </w:r>
    </w:p>
    <w:p>
      <w:pPr>
        <w:rPr>
          <w:rFonts w:ascii="Courier New" w:hAnsi="Courier New" w:cs="Courier New"/>
          <w:sz w:val="16"/>
          <w:szCs w:val="16"/>
        </w:rPr>
      </w:pPr>
      <w:r>
        <w:rPr>
          <w:rFonts w:ascii="Courier New" w:hAnsi="Courier New" w:cs="Courier New"/>
          <w:noProof/>
          <w:sz w:val="16"/>
          <w:szCs w:val="16"/>
        </w:rPr>
        <mc:AlternateContent>
          <mc:Choice Requires="wps">
            <w:drawing>
              <wp:anchor distT="0" distB="0" distL="114300" distR="114300" simplePos="0" relativeHeight="251658289" behindDoc="1" locked="0" layoutInCell="1" allowOverlap="1" wp14:editId="6E5E962C" wp14:anchorId="475C58D5">
                <wp:simplePos x="0" y="0"/>
                <wp:positionH relativeFrom="column">
                  <wp:posOffset>-46990</wp:posOffset>
                </wp:positionH>
                <wp:positionV relativeFrom="paragraph">
                  <wp:posOffset>25400</wp:posOffset>
                </wp:positionV>
                <wp:extent cx="6004560" cy="746760"/>
                <wp:effectExtent l="0" t="0" r="15240" b="15240"/>
                <wp:wrapNone/>
                <wp:docPr id="1927169230" name="Rectangle 1927169230"/>
                <wp:cNvGraphicFramePr/>
                <a:graphic xmlns:a="http://schemas.openxmlformats.org/drawingml/2006/main">
                  <a:graphicData uri="http://schemas.microsoft.com/office/word/2010/wordprocessingShape">
                    <wps:wsp>
                      <wps:cNvSpPr/>
                      <wps:spPr>
                        <a:xfrm>
                          <a:off x="0" y="0"/>
                          <a:ext cx="6004560" cy="74676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style="position:absolute;margin-left:-3.7pt;margin-top:2pt;width:472.8pt;height:58.8pt;z-index:-25158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" w14:anchorId="39B9E612"/>
            </w:pict>
          </mc:Fallback>
        </mc:AlternateContent>
      </w:r>
      <w:r w:rsidRPr="00C766AA">
        <w:rPr>
          <w:rFonts w:ascii="Courier New" w:hAnsi="Courier New" w:cs="Courier New"/>
          <w:sz w:val="16"/>
          <w:szCs w:val="16"/>
        </w:rPr>
        <w:t xml:space="preserve">prefs.scriptLocations </w:t>
      </w:r>
      <w:r w:rsidRPr="00C766AA">
        <w:rPr>
          <w:rFonts w:ascii="Courier New" w:hAnsi="Courier New" w:cs="Courier New"/>
          <w:sz w:val="16"/>
          <w:szCs w:val="16"/>
        </w:rPr>
        <w:t xml:space="preserve">= https://cbs-nl.oclc.org/htdocs/winibw/Standard-Scripts/v1.0/</w:t>
      </w:r>
    </w:p>
    <w:p>
      <w:pPr>
        <w:rPr>
          <w:rFonts w:ascii="Courier New" w:hAnsi="Courier New" w:cs="Courier New"/>
          <w:sz w:val="16"/>
          <w:szCs w:val="16"/>
        </w:rPr>
      </w:pPr>
      <w:r w:rsidRPr="00C766AA">
        <w:rPr>
          <w:rFonts w:ascii="Courier New" w:hAnsi="Courier New" w:cs="Courier New"/>
          <w:sz w:val="16"/>
          <w:szCs w:val="16"/>
        </w:rPr>
        <w:t xml:space="preserve">prefs.scriptLocations </w:t>
      </w:r>
      <w:r w:rsidRPr="00C766AA">
        <w:rPr>
          <w:rFonts w:ascii="Courier New" w:hAnsi="Courier New" w:cs="Courier New"/>
          <w:sz w:val="16"/>
          <w:szCs w:val="16"/>
        </w:rPr>
        <w:t xml:space="preserve">= https://cbs-nl.oclc.org/htdocs/winibw/Standard-Scripts/v1.0/Dutch/</w:t>
      </w:r>
    </w:p>
    <w:p>
      <w:pPr>
        <w:rPr>
          <w:rFonts w:ascii="Courier New" w:hAnsi="Courier New" w:cs="Courier New"/>
          <w:sz w:val="16"/>
          <w:szCs w:val="16"/>
        </w:rPr>
      </w:pPr>
      <w:r w:rsidRPr="00C766AA">
        <w:rPr>
          <w:rFonts w:ascii="Courier New" w:hAnsi="Courier New" w:cs="Courier New"/>
          <w:sz w:val="16"/>
          <w:szCs w:val="16"/>
        </w:rPr>
        <w:t xml:space="preserve">prefs.scriptLocations </w:t>
      </w:r>
      <w:r w:rsidRPr="00C766AA">
        <w:rPr>
          <w:rFonts w:ascii="Courier New" w:hAnsi="Courier New" w:cs="Courier New"/>
          <w:sz w:val="16"/>
          <w:szCs w:val="16"/>
        </w:rPr>
        <w:t xml:space="preserve">= C:\WIN4_DEV\test\TestScripts_moreUtility\</w:t>
      </w:r>
    </w:p>
    <w:p>
      <w:pPr>
        <w:rPr>
          <w:noProof/>
          <w:lang w:eastAsia="zh-CN"/>
        </w:rPr>
      </w:pPr>
      <w:r>
        <w:rPr>
          <w:noProof/>
          <w:lang w:eastAsia="zh-CN"/>
        </w:rPr>
        <w:t xml:space="preserve">Ici, l'ordre des emplacements des scripts dans l'aperçu est important. Chaque fois que WinIBW4 démarre, les scripts sont chargés dans WinIBW4 un emplacement après l'autre, </w:t>
      </w:r>
      <w:r w:rsidRPr="00CD1A45">
        <w:rPr>
          <w:noProof/>
          <w:lang w:eastAsia="zh-CN"/>
        </w:rPr>
        <w:t xml:space="preserve">dans l'ordre inverse </w:t>
      </w:r>
      <w:r>
        <w:rPr>
          <w:noProof/>
          <w:lang w:eastAsia="zh-CN"/>
        </w:rPr>
        <w:t xml:space="preserve">des emplacements spécifiés, c'est-à-dire que le dernier de la liste est chargé en premier et le premier de la liste en </w:t>
      </w:r>
      <w:r>
        <w:rPr>
          <w:noProof/>
          <w:lang w:eastAsia="zh-CN"/>
        </w:rPr>
        <w:lastRenderedPageBreak/>
        <w:t xml:space="preserve">dernier, de sorte qu'au cas où la fonction de script portant le même nom est déjà chargée dans WinIBW4, la fonction de script de l'emplacement ou des emplacements précédents l'écrase. </w:t>
      </w:r>
    </w:p>
    <w:p>
      <w:pPr>
        <w:rPr>
          <w:noProof/>
          <w:lang w:eastAsia="zh-CN"/>
        </w:rPr>
      </w:pPr>
      <w:r>
        <w:rPr>
          <w:noProof/>
          <w:lang w:eastAsia="zh-CN"/>
        </w:rPr>
        <w:t xml:space="preserve">L'emplacement du script peut prendre la forme d'une URL ou d'un emplacement sur l'ordinateur/le lecteur réseau :</w:t>
      </w:r>
    </w:p>
    <w:p>
      <w:pPr>
        <w:pStyle w:val="ListParagraph"/>
        <w:numPr>
          <w:ilvl w:val="0"/>
          <w:numId w:val="21"/>
        </w:numPr>
        <w:rPr>
          <w:noProof/>
          <w:lang w:eastAsia="zh-CN"/>
        </w:rPr>
      </w:pPr>
      <w:r>
        <w:rPr>
          <w:noProof/>
          <w:lang w:eastAsia="zh-CN"/>
        </w:rPr>
        <w:t xml:space="preserve">Dans le cas d'un formulaire URL (http::// ou file:///), le fichier d'instructions de téléchargement portant le nom "ScriptFileList</w:t>
      </w:r>
      <w:r w:rsidRPr="00A612BC">
        <w:rPr>
          <w:noProof/>
          <w:lang w:eastAsia="zh-CN"/>
        </w:rPr>
        <w:t xml:space="preserve">.txt</w:t>
      </w:r>
      <w:r>
        <w:rPr>
          <w:noProof/>
          <w:lang w:eastAsia="zh-CN"/>
        </w:rPr>
        <w:t xml:space="preserve">" doit être créé au même endroit que l'emplacement du script pour spécifier quels fichiers de script doivent être téléchargés. Par exemple, le </w:t>
      </w:r>
      <w:r>
        <w:rPr>
          <w:noProof/>
          <w:lang w:eastAsia="zh-CN"/>
        </w:rPr>
        <w:t xml:space="preserve">contenu d'un </w:t>
      </w:r>
      <w:r>
        <w:rPr>
          <w:noProof/>
          <w:lang w:eastAsia="zh-CN"/>
        </w:rPr>
        <w:t xml:space="preserve">fichier </w:t>
      </w:r>
      <w:r>
        <w:rPr>
          <w:noProof/>
          <w:lang w:eastAsia="zh-CN"/>
        </w:rPr>
        <w:t xml:space="preserve">'ScriptFileList</w:t>
      </w:r>
      <w:r w:rsidRPr="00A612BC">
        <w:rPr>
          <w:noProof/>
          <w:lang w:eastAsia="zh-CN"/>
        </w:rPr>
        <w:t xml:space="preserve">.txt</w:t>
      </w:r>
      <w:r>
        <w:rPr>
          <w:noProof/>
          <w:lang w:eastAsia="zh-CN"/>
        </w:rPr>
        <w:t xml:space="preserve">' ressemble à ce qui suit :</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standard_addNumCode.js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standard_copy.js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Pr>
          <w:rFonts w:ascii="Courier New" w:hAnsi="Courier New" w:cs="Courier New"/>
          <w:szCs w:val="22"/>
        </w:rPr>
        <w:t xml:space="preserve">standard_gotoLine</w:t>
      </w:r>
      <w:r w:rsidRPr="009E5773">
        <w:rPr>
          <w:rFonts w:ascii="Courier New" w:hAnsi="Courier New" w:cs="Courier New"/>
          <w:szCs w:val="22"/>
        </w:rPr>
        <w:t xml:space="preserve">.js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standard_kill.js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standard_LBS.js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standard_linking.js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standard_searchReplace.js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standard_tableFunctions.js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Cs w:val="22"/>
        </w:rPr>
      </w:pPr>
      <w:r w:rsidRPr="009E5773">
        <w:rPr>
          <w:rFonts w:ascii="Courier New" w:hAnsi="Courier New" w:cs="Courier New"/>
          <w:szCs w:val="22"/>
        </w:rPr>
        <w:t xml:space="preserve">standard_transliterate.js</w:t>
      </w:r>
    </w:p>
    <w:p>
      <w:pPr>
        <w:pStyle w:val="NoSpacing"/>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b/>
          <w:bCs/>
          <w:szCs w:val="22"/>
        </w:rPr>
      </w:pPr>
      <w:r w:rsidRPr="009E5773">
        <w:rPr>
          <w:rFonts w:ascii="Courier New" w:hAnsi="Courier New" w:cs="Courier New"/>
          <w:szCs w:val="22"/>
        </w:rPr>
        <w:t xml:space="preserve">standard_utility.js</w:t>
      </w:r>
      <w:r w:rsidR="007C7F82">
        <w:rPr>
          <w:rFonts w:ascii="Courier New" w:hAnsi="Courier New" w:cs="Courier New"/>
          <w:szCs w:val="22"/>
        </w:rPr>
        <w:br/>
      </w:r>
      <w:r w:rsidRPr="007C7F82" w:rsidR="007C7F82">
        <w:rPr>
          <w:rFonts w:ascii="Courier New" w:hAnsi="Courier New" w:cs="Courier New"/>
          <w:szCs w:val="22"/>
        </w:rPr>
        <w:t xml:space="preserve">standard_moreUtility.js</w:t>
      </w:r>
    </w:p>
    <w:p>
      <w:pPr>
        <w:ind w:firstLine="720"/>
        <w:rPr>
          <w:noProof/>
          <w:lang w:eastAsia="zh-CN"/>
        </w:rPr>
      </w:pPr>
      <w:r w:rsidRPr="00A612BC">
        <w:rPr>
          <w:noProof/>
          <w:lang w:eastAsia="zh-CN"/>
        </w:rPr>
        <w:t xml:space="preserve">Seuls les </w:t>
      </w:r>
      <w:r>
        <w:rPr>
          <w:noProof/>
          <w:lang w:eastAsia="zh-CN"/>
        </w:rPr>
        <w:t xml:space="preserve">fichiers de script </w:t>
      </w:r>
      <w:r w:rsidRPr="00A612BC">
        <w:rPr>
          <w:noProof/>
          <w:lang w:eastAsia="zh-CN"/>
        </w:rPr>
        <w:t xml:space="preserve">spécifiés dans ce fichier seront téléchargés dans </w:t>
      </w:r>
      <w:r>
        <w:rPr>
          <w:noProof/>
          <w:lang w:eastAsia="zh-CN"/>
        </w:rPr>
        <w:t xml:space="preserve">WinIBW4</w:t>
      </w:r>
      <w:r w:rsidRPr="00A612BC">
        <w:rPr>
          <w:noProof/>
          <w:lang w:eastAsia="zh-CN"/>
        </w:rPr>
        <w:t xml:space="preserve">.</w:t>
      </w:r>
    </w:p>
    <w:p>
      <w:pPr>
        <w:pStyle w:val="ListParagraph"/>
        <w:numPr>
          <w:ilvl w:val="0"/>
          <w:numId w:val="21"/>
        </w:numPr>
        <w:rPr>
          <w:noProof/>
          <w:lang w:eastAsia="zh-CN"/>
        </w:rPr>
      </w:pPr>
      <w:r>
        <w:rPr>
          <w:noProof/>
          <w:lang w:eastAsia="zh-CN"/>
        </w:rPr>
        <w:t xml:space="preserve">Dans le cas d'un emplacement sur l'ordinateur/le lecteur réseau, tous les fichiers avec l'extension '.js' et '.vbs' dans l'emplacement seront chargés dans WinIBW4.</w:t>
      </w:r>
    </w:p>
    <w:p>
      <w:pPr>
        <w:pStyle w:val="Heading3"/>
        <w:rPr>
          <w:noProof/>
          <w:lang w:eastAsia="zh-CN"/>
        </w:rPr>
      </w:pPr>
      <w:bookmarkStart w:name="_Ref58010209" w:id="349"/>
      <w:bookmarkStart w:name="_Toc157780948" w:id="350"/>
      <w:r>
        <w:rPr>
          <w:noProof/>
          <w:lang w:eastAsia="zh-CN"/>
        </w:rPr>
        <w:t xml:space="preserve">Chargement du script</w:t>
      </w:r>
      <w:bookmarkEnd w:id="349"/>
      <w:r w:rsidR="00191CF9">
        <w:rPr>
          <w:noProof/>
          <w:lang w:eastAsia="zh-CN"/>
        </w:rPr>
        <w:t xml:space="preserve"> échec</w:t>
      </w:r>
      <w:bookmarkEnd w:id="350"/>
    </w:p>
    <w:p>
      <w:pPr>
        <w:rPr>
          <w:noProof/>
          <w:lang w:eastAsia="zh-CN"/>
        </w:rPr>
      </w:pPr>
      <w:r>
        <w:rPr>
          <w:noProof/>
          <w:lang w:eastAsia="zh-CN"/>
        </w:rPr>
        <w:t xml:space="preserve">Si le </w:t>
      </w:r>
      <w:r w:rsidR="00191CF9">
        <w:rPr>
          <w:noProof/>
          <w:lang w:eastAsia="zh-CN"/>
        </w:rPr>
        <w:t xml:space="preserve">chargement d'un script échoue</w:t>
      </w:r>
      <w:r>
        <w:rPr>
          <w:noProof/>
          <w:lang w:eastAsia="zh-CN"/>
        </w:rPr>
        <w:t xml:space="preserve">, un message "Script Error" s'affiche, indiquant l'endroit où l'erreur s'est produite. Par exemple  </w:t>
      </w:r>
    </w:p>
    <w:p w:rsidR="005C7E4D" w:rsidP="005C7E4D" w:rsidRDefault="005C7E4D" w14:paraId="7EF03D3B" w14:textId="77777777">
      <w:pPr>
        <w:rPr>
          <w:noProof/>
          <w:lang w:eastAsia="zh-CN"/>
        </w:rPr>
      </w:pPr>
      <w:r>
        <w:rPr>
          <w:noProof/>
        </w:rPr>
        <w:drawing>
          <wp:inline distT="0" distB="0" distL="0" distR="0" wp14:anchorId="55D23915" wp14:editId="7CE4B477">
            <wp:extent cx="3505200" cy="2114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505200" cy="2114550"/>
                    </a:xfrm>
                    <a:prstGeom prst="rect">
                      <a:avLst/>
                    </a:prstGeom>
                  </pic:spPr>
                </pic:pic>
              </a:graphicData>
            </a:graphic>
          </wp:inline>
        </w:drawing>
      </w:r>
    </w:p>
    <w:p>
      <w:pPr>
        <w:rPr>
          <w:noProof/>
          <w:lang w:eastAsia="zh-CN"/>
        </w:rPr>
      </w:pPr>
      <w:r>
        <w:rPr>
          <w:noProof/>
          <w:lang w:eastAsia="zh-CN"/>
        </w:rPr>
        <w:t xml:space="preserve">Après avoir appuyé sur le bouton "OK", un message "Erreur de script dans le fichier" s'affiche, indiquant dans quel fichier (chemin complet) se trouve l'erreur.  Par exemple</w:t>
      </w:r>
    </w:p>
    <w:p w:rsidR="005C7E4D" w:rsidP="005C7E4D" w:rsidRDefault="005C7E4D" w14:paraId="3BD23183" w14:textId="77777777">
      <w:pPr>
        <w:rPr>
          <w:noProof/>
          <w:lang w:eastAsia="zh-CN"/>
        </w:rPr>
      </w:pPr>
      <w:r>
        <w:rPr>
          <w:noProof/>
        </w:rPr>
        <w:lastRenderedPageBreak/>
        <w:drawing>
          <wp:inline distT="0" distB="0" distL="0" distR="0" wp14:anchorId="6CEC3143" wp14:editId="3C2AD73E">
            <wp:extent cx="4924425" cy="18669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924425" cy="1866900"/>
                    </a:xfrm>
                    <a:prstGeom prst="rect">
                      <a:avLst/>
                    </a:prstGeom>
                  </pic:spPr>
                </pic:pic>
              </a:graphicData>
            </a:graphic>
          </wp:inline>
        </w:drawing>
      </w:r>
    </w:p>
    <w:p>
      <w:pPr>
        <w:rPr>
          <w:noProof/>
          <w:lang w:eastAsia="zh-CN"/>
        </w:rPr>
      </w:pPr>
      <w:r>
        <w:rPr>
          <w:noProof/>
          <w:lang w:eastAsia="zh-CN"/>
        </w:rPr>
        <w:t xml:space="preserve">Le message "Erreur de script" et le message "Erreur de script dans le fichier" s'affichent pour chaque erreur lors du chargement des scripts.</w:t>
      </w:r>
    </w:p>
    <w:p>
      <w:pPr>
        <w:rPr>
          <w:noProof/>
          <w:lang w:eastAsia="zh-CN"/>
        </w:rPr>
      </w:pPr>
      <w:r>
        <w:rPr>
          <w:noProof/>
          <w:lang w:eastAsia="zh-CN"/>
        </w:rPr>
        <w:t xml:space="preserve">À la fin du chargement des scripts, un message "Chargement des scripts" s'affiche, donnant un aperçu de tous les fichiers de scripts (chemin d'accès complet) qui n'ont pas pu être chargés. </w:t>
      </w:r>
    </w:p>
    <w:p w:rsidR="005C7E4D" w:rsidP="005C7E4D" w:rsidRDefault="005C7E4D" w14:paraId="30A4375A" w14:textId="77777777">
      <w:pPr>
        <w:rPr>
          <w:noProof/>
          <w:lang w:eastAsia="zh-CN"/>
        </w:rPr>
      </w:pPr>
      <w:r>
        <w:rPr>
          <w:noProof/>
        </w:rPr>
        <w:drawing>
          <wp:inline distT="0" distB="0" distL="0" distR="0" wp14:anchorId="529041C2" wp14:editId="0337A053">
            <wp:extent cx="4953000" cy="3524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953000" cy="3524250"/>
                    </a:xfrm>
                    <a:prstGeom prst="rect">
                      <a:avLst/>
                    </a:prstGeom>
                  </pic:spPr>
                </pic:pic>
              </a:graphicData>
            </a:graphic>
          </wp:inline>
        </w:drawing>
      </w:r>
    </w:p>
    <w:p w:rsidRPr="00263601" w:rsidR="005C7E4D" w:rsidP="005C7E4D" w:rsidRDefault="005C7E4D" w14:paraId="26EC458C" w14:textId="77777777">
      <w:pPr>
        <w:rPr>
          <w:lang w:eastAsia="zh-CN"/>
        </w:rPr>
      </w:pPr>
    </w:p>
    <w:p>
      <w:pPr>
        <w:pStyle w:val="Heading3"/>
      </w:pPr>
      <w:bookmarkStart w:name="_Ref144542193" w:id="351"/>
      <w:bookmarkStart w:name="_Toc157780949" w:id="352"/>
      <w:r>
        <w:t xml:space="preserve">Emplacements des scripts d'installation</w:t>
      </w:r>
      <w:bookmarkEnd w:id="351"/>
      <w:bookmarkEnd w:id="352"/>
    </w:p>
    <w:p>
      <w:r>
        <w:t xml:space="preserve">Dans le groupe "Configurer les emplacements de script", une liste des emplacements de script spécifiés est affichée. En </w:t>
      </w:r>
      <w:r w:rsidR="00764F17">
        <w:t xml:space="preserve">outre, </w:t>
      </w:r>
      <w:r>
        <w:t xml:space="preserve">un utilisateur peut procéder à la suppression, au déplacement, à l'</w:t>
      </w:r>
      <w:r>
        <w:t xml:space="preserve">insertion </w:t>
      </w:r>
      <w:r>
        <w:t xml:space="preserve">ou à l'édition d'un emplacement sélectionné. </w:t>
      </w:r>
    </w:p>
    <w:p>
      <w:r>
        <w:t xml:space="preserve">Après avoir </w:t>
      </w:r>
      <w:r>
        <w:t xml:space="preserve">appuyé sur le </w:t>
      </w:r>
      <w:r>
        <w:t xml:space="preserve">bouton "OK" de la </w:t>
      </w:r>
      <w:r>
        <w:t xml:space="preserve">boîte de dialogue </w:t>
      </w:r>
      <w:r>
        <w:t xml:space="preserve">"Scripts </w:t>
      </w:r>
      <w:r>
        <w:t xml:space="preserve">Configuration", les emplacements des scripts seront enregistrés un par un dans le même ordre dans 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OCLC\WinIBW4\Prefs\user_Prefs</w:t>
      </w:r>
      <w:r w:rsidRPr="00E35679">
        <w:rPr>
          <w:rFonts w:cs="Arial"/>
          <w:i/>
          <w:color w:val="000000" w:themeColor="text1"/>
          <w:szCs w:val="22"/>
          <w:highlight w:val="white"/>
        </w:rPr>
        <w:t xml:space="preserve">.txt</w:t>
      </w:r>
      <w:r>
        <w:rPr>
          <w:rFonts w:cs="Arial"/>
          <w:color w:val="000000" w:themeColor="text1"/>
          <w:szCs w:val="22"/>
        </w:rPr>
        <w:t xml:space="preserve">" </w:t>
      </w:r>
      <w:r>
        <w:rPr>
          <w:rFonts w:cs="Arial"/>
          <w:color w:val="000000" w:themeColor="text1"/>
          <w:szCs w:val="22"/>
        </w:rPr>
        <w:t xml:space="preserve">sous le profil de l'utilisateur, </w:t>
      </w:r>
      <w:r>
        <w:t xml:space="preserve">par exemple comme suit :</w:t>
      </w:r>
    </w:p>
    <w:p>
      <w:pPr>
        <w:rPr>
          <w:rFonts w:ascii="Courier New" w:hAnsi="Courier New" w:cs="Courier New"/>
          <w:sz w:val="16"/>
          <w:szCs w:val="16"/>
        </w:rPr>
      </w:pPr>
      <w:r>
        <w:rPr>
          <w:rFonts w:ascii="Courier New" w:hAnsi="Courier New" w:cs="Courier New"/>
          <w:noProof/>
          <w:sz w:val="16"/>
          <w:szCs w:val="16"/>
        </w:rPr>
        <w:lastRenderedPageBreak/>
        <mc:AlternateContent>
          <mc:Choice Requires="wps">
            <w:drawing>
              <wp:anchor distT="0" distB="0" distL="114300" distR="114300" simplePos="0" relativeHeight="251658290" behindDoc="1" locked="0" layoutInCell="1" allowOverlap="1" wp14:editId="246426E8" wp14:anchorId="1B7CF8DE">
                <wp:simplePos x="0" y="0"/>
                <wp:positionH relativeFrom="column">
                  <wp:posOffset>-46990</wp:posOffset>
                </wp:positionH>
                <wp:positionV relativeFrom="paragraph">
                  <wp:posOffset>25400</wp:posOffset>
                </wp:positionV>
                <wp:extent cx="6004560" cy="746760"/>
                <wp:effectExtent l="0" t="0" r="15240" b="15240"/>
                <wp:wrapNone/>
                <wp:docPr id="1284170286" name="Rectangle 1284170286"/>
                <wp:cNvGraphicFramePr/>
                <a:graphic xmlns:a="http://schemas.openxmlformats.org/drawingml/2006/main">
                  <a:graphicData uri="http://schemas.microsoft.com/office/word/2010/wordprocessingShape">
                    <wps:wsp>
                      <wps:cNvSpPr/>
                      <wps:spPr>
                        <a:xfrm>
                          <a:off x="0" y="0"/>
                          <a:ext cx="6004560" cy="746760"/>
                        </a:xfrm>
                        <a:prstGeom prst="rect">
                          <a:avLst/>
                        </a:prstGeom>
                        <a:solidFill>
                          <a:schemeClr val="accent1">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style="position:absolute;margin-left:-3.7pt;margin-top:2pt;width:472.8pt;height:58.8pt;z-index:-25158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dbe5f1 [660]"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" w14:anchorId="4FD97DE3"/>
            </w:pict>
          </mc:Fallback>
        </mc:AlternateContent>
      </w:r>
      <w:r w:rsidRPr="00C766AA">
        <w:rPr>
          <w:rFonts w:ascii="Courier New" w:hAnsi="Courier New" w:cs="Courier New"/>
          <w:sz w:val="16"/>
          <w:szCs w:val="16"/>
        </w:rPr>
        <w:t xml:space="preserve">prefs.scriptLocations </w:t>
      </w:r>
      <w:r w:rsidRPr="00C766AA">
        <w:rPr>
          <w:rFonts w:ascii="Courier New" w:hAnsi="Courier New" w:cs="Courier New"/>
          <w:sz w:val="16"/>
          <w:szCs w:val="16"/>
        </w:rPr>
        <w:t xml:space="preserve">= https://cbs-nl.oclc.org/htdocs/winibw/Standard-Scripts/v1.0/</w:t>
      </w:r>
    </w:p>
    <w:p>
      <w:pPr>
        <w:rPr>
          <w:rFonts w:ascii="Courier New" w:hAnsi="Courier New" w:cs="Courier New"/>
          <w:sz w:val="16"/>
          <w:szCs w:val="16"/>
        </w:rPr>
      </w:pPr>
      <w:r w:rsidRPr="00C766AA">
        <w:rPr>
          <w:rFonts w:ascii="Courier New" w:hAnsi="Courier New" w:cs="Courier New"/>
          <w:sz w:val="16"/>
          <w:szCs w:val="16"/>
        </w:rPr>
        <w:t xml:space="preserve">prefs.scriptLocations </w:t>
      </w:r>
      <w:r w:rsidRPr="00C766AA">
        <w:rPr>
          <w:rFonts w:ascii="Courier New" w:hAnsi="Courier New" w:cs="Courier New"/>
          <w:sz w:val="16"/>
          <w:szCs w:val="16"/>
        </w:rPr>
        <w:t xml:space="preserve">= https://cbs-nl.oclc.org/htdocs/winibw/Standard-Scripts/v1.0/Dutch/</w:t>
      </w:r>
    </w:p>
    <w:p>
      <w:pPr>
        <w:rPr>
          <w:rFonts w:ascii="Courier New" w:hAnsi="Courier New" w:cs="Courier New"/>
          <w:sz w:val="16"/>
          <w:szCs w:val="16"/>
        </w:rPr>
      </w:pPr>
      <w:r w:rsidRPr="00C766AA">
        <w:rPr>
          <w:rFonts w:ascii="Courier New" w:hAnsi="Courier New" w:cs="Courier New"/>
          <w:sz w:val="16"/>
          <w:szCs w:val="16"/>
        </w:rPr>
        <w:t xml:space="preserve">prefs.scriptLocations </w:t>
      </w:r>
      <w:r w:rsidRPr="00C766AA">
        <w:rPr>
          <w:rFonts w:ascii="Courier New" w:hAnsi="Courier New" w:cs="Courier New"/>
          <w:sz w:val="16"/>
          <w:szCs w:val="16"/>
        </w:rPr>
        <w:t xml:space="preserve">= C:\WIN4_DEV\test\TestScripts_moreUtility\</w:t>
      </w:r>
    </w:p>
    <w:p>
      <w:pPr>
        <w:rPr>
          <w:rFonts w:cs="Arial"/>
          <w:color w:val="000000" w:themeColor="text1"/>
          <w:szCs w:val="22"/>
        </w:rPr>
      </w:pPr>
      <w:r>
        <w:rPr>
          <w:rFonts w:cs="Arial"/>
          <w:color w:val="000000" w:themeColor="text1"/>
          <w:szCs w:val="22"/>
        </w:rPr>
        <w:br/>
      </w:r>
      <w:r w:rsidR="005C7E4D">
        <w:rPr>
          <w:rFonts w:cs="Arial"/>
          <w:color w:val="000000" w:themeColor="text1"/>
          <w:szCs w:val="22"/>
        </w:rPr>
        <w:t xml:space="preserve">Au </w:t>
      </w:r>
      <w:r w:rsidR="005C7E4D">
        <w:rPr>
          <w:rFonts w:cs="Arial"/>
          <w:color w:val="000000" w:themeColor="text1"/>
          <w:szCs w:val="22"/>
        </w:rPr>
        <w:t xml:space="preserve">prochain </w:t>
      </w:r>
      <w:r w:rsidR="005C7E4D">
        <w:rPr>
          <w:rFonts w:cs="Arial"/>
          <w:color w:val="000000" w:themeColor="text1"/>
          <w:szCs w:val="22"/>
        </w:rPr>
        <w:t xml:space="preserve">démarrage de WinIBW4, les scripts seront chargés dans WinIBW4 en fonction des emplacements des scripts et </w:t>
      </w:r>
      <w:r w:rsidR="005C7E4D">
        <w:rPr>
          <w:noProof/>
          <w:lang w:eastAsia="zh-CN"/>
        </w:rPr>
        <w:t xml:space="preserve">dans l'ordre inverse de celui spécifié dans le </w:t>
      </w:r>
      <w:r w:rsidR="005C7E4D">
        <w:t xml:space="preserve">fichier </w:t>
      </w:r>
      <w:r w:rsidR="005C7E4D">
        <w:rPr>
          <w:rFonts w:cs="Arial"/>
          <w:color w:val="000000" w:themeColor="text1"/>
          <w:szCs w:val="22"/>
        </w:rPr>
        <w:t xml:space="preserve">'\user_Prefs</w:t>
      </w:r>
      <w:r w:rsidRPr="00E35679" w:rsidR="005C7E4D">
        <w:rPr>
          <w:rFonts w:cs="Arial"/>
          <w:i/>
          <w:color w:val="000000" w:themeColor="text1"/>
          <w:szCs w:val="22"/>
          <w:highlight w:val="white"/>
        </w:rPr>
        <w:t xml:space="preserve">.txt</w:t>
      </w:r>
      <w:r w:rsidR="005C7E4D">
        <w:rPr>
          <w:rFonts w:cs="Arial"/>
          <w:color w:val="000000" w:themeColor="text1"/>
          <w:szCs w:val="22"/>
        </w:rPr>
        <w:t xml:space="preserve">'.</w:t>
      </w:r>
    </w:p>
    <w:p>
      <w:r>
        <w:rPr>
          <w:rFonts w:cs="Arial"/>
          <w:color w:val="000000" w:themeColor="text1"/>
          <w:szCs w:val="22"/>
        </w:rPr>
        <w:t xml:space="preserve">Si </w:t>
      </w:r>
      <w:r>
        <w:t xml:space="preserve">vous appuyez sur le bouton "Annuler", les emplacements des scripts ne seront pas sauvegardés.</w:t>
      </w:r>
    </w:p>
    <w:p>
      <w:pPr>
        <w:pStyle w:val="Heading3"/>
      </w:pPr>
      <w:bookmarkStart w:name="_Toc157780950" w:id="353"/>
      <w:r>
        <w:t xml:space="preserve">Supprimer un </w:t>
      </w:r>
      <w:r>
        <w:t xml:space="preserve">emplacement de </w:t>
      </w:r>
      <w:r>
        <w:t xml:space="preserve">script</w:t>
      </w:r>
      <w:bookmarkEnd w:id="353"/>
    </w:p>
    <w:p>
      <w:r>
        <w:t xml:space="preserve">Lorsqu'un utilisateur sélectionne un emplacement de script dans la zone "Aperçu des emplacements de script" et qu'il appuie ensuite sur le bouton "Supprimer", l'emplacement sélectionné est supprimé de la zone "Aperçu des emplacements de script". </w:t>
      </w:r>
    </w:p>
    <w:p>
      <w:pPr>
        <w:pStyle w:val="Heading3"/>
      </w:pPr>
      <w:bookmarkStart w:name="_Toc157780951" w:id="354"/>
      <w:r>
        <w:t xml:space="preserve">Déplacer vers le haut et vers le bas un </w:t>
      </w:r>
      <w:r>
        <w:t xml:space="preserve">emplacement de </w:t>
      </w:r>
      <w:r>
        <w:t xml:space="preserve">script</w:t>
      </w:r>
      <w:bookmarkEnd w:id="354"/>
    </w:p>
    <w:p>
      <w:r>
        <w:t xml:space="preserve">Lorsqu'un utilisateur sélectionne un emplacement de script dans la zone "Aperçu des emplacements de script" et qu'il appuie ensuite sur le bouton "Monter" ou "Descendre", l'emplacement sélectionné est déplacé d'une position vers le haut ou vers le bas.</w:t>
      </w:r>
    </w:p>
    <w:p>
      <w:pPr>
        <w:pStyle w:val="Heading3"/>
      </w:pPr>
      <w:bookmarkStart w:name="_Toc157780952" w:id="355"/>
      <w:r>
        <w:t xml:space="preserve"> Insérer un nouvel </w:t>
      </w:r>
      <w:r>
        <w:t xml:space="preserve">emplacement de </w:t>
      </w:r>
      <w:r>
        <w:t xml:space="preserve">script</w:t>
      </w:r>
      <w:bookmarkEnd w:id="355"/>
    </w:p>
    <w:p>
      <w:r>
        <w:t xml:space="preserve">Un utilisateur peut introduire un nouvel emplacement de script dans le champ "nouvel emplacement de script" de deux manières différentes :</w:t>
      </w:r>
    </w:p>
    <w:p>
      <w:pPr>
        <w:pStyle w:val="ListParagraph"/>
        <w:numPr>
          <w:ilvl w:val="0"/>
          <w:numId w:val="20"/>
        </w:numPr>
      </w:pPr>
      <w:r>
        <w:t xml:space="preserve">Saisissez un emplacement dans le </w:t>
      </w:r>
      <w:r>
        <w:t xml:space="preserve">champ </w:t>
      </w:r>
      <w:r>
        <w:t xml:space="preserve">"nouvel emplacement de script" ;</w:t>
      </w:r>
    </w:p>
    <w:p>
      <w:pPr>
        <w:pStyle w:val="ListParagraph"/>
        <w:numPr>
          <w:ilvl w:val="0"/>
          <w:numId w:val="20"/>
        </w:numPr>
      </w:pPr>
      <w:r>
        <w:rPr>
          <w:szCs w:val="22"/>
        </w:rPr>
        <w:t xml:space="preserve">Utilisez </w:t>
      </w:r>
      <w:r w:rsidRPr="00163DB1">
        <w:rPr>
          <w:szCs w:val="22"/>
        </w:rPr>
        <w:t xml:space="preserve">le </w:t>
      </w:r>
      <w:r w:rsidRPr="00163DB1">
        <w:rPr>
          <w:szCs w:val="22"/>
        </w:rPr>
        <w:t xml:space="preserve">bouton </w:t>
      </w:r>
      <w:r w:rsidRPr="00163DB1">
        <w:rPr>
          <w:b/>
          <w:szCs w:val="22"/>
        </w:rPr>
        <w:t xml:space="preserve">Parcourir... </w:t>
      </w:r>
      <w:r>
        <w:rPr>
          <w:szCs w:val="22"/>
        </w:rPr>
        <w:t xml:space="preserve">(à côté du </w:t>
      </w:r>
      <w:r>
        <w:t xml:space="preserve">champ "nouvel emplacement du script"</w:t>
      </w:r>
      <w:r>
        <w:rPr>
          <w:szCs w:val="22"/>
        </w:rPr>
        <w:t xml:space="preserve">) </w:t>
      </w:r>
      <w:r w:rsidRPr="00163DB1">
        <w:rPr>
          <w:szCs w:val="22"/>
        </w:rPr>
        <w:t xml:space="preserve">pour ouvrir une </w:t>
      </w:r>
      <w:r w:rsidRPr="00163DB1">
        <w:rPr>
          <w:szCs w:val="22"/>
        </w:rPr>
        <w:t xml:space="preserve">boîte de dialogue </w:t>
      </w:r>
      <w:r>
        <w:rPr>
          <w:szCs w:val="22"/>
        </w:rPr>
        <w:t xml:space="preserve">"Parcourir </w:t>
      </w:r>
      <w:r>
        <w:rPr>
          <w:szCs w:val="22"/>
        </w:rPr>
        <w:t xml:space="preserve">le </w:t>
      </w:r>
      <w:r>
        <w:rPr>
          <w:szCs w:val="22"/>
        </w:rPr>
        <w:t xml:space="preserve">dossier" </w:t>
      </w:r>
      <w:r w:rsidRPr="00163DB1">
        <w:rPr>
          <w:szCs w:val="22"/>
        </w:rPr>
        <w:t xml:space="preserve">afin de sélectionner l'</w:t>
      </w:r>
      <w:r>
        <w:rPr>
          <w:szCs w:val="22"/>
        </w:rPr>
        <w:t xml:space="preserve">emplacement du </w:t>
      </w:r>
      <w:r>
        <w:rPr>
          <w:szCs w:val="22"/>
        </w:rPr>
        <w:t xml:space="preserve">script.</w:t>
      </w:r>
    </w:p>
    <w:p>
      <w:r>
        <w:t xml:space="preserve">Après avoir appuyé sur le bouton "Insérer", l'emplacement de script dans le champ "nouvel emplacement de script" sera inséré avant l'emplacement sélectionné dans la zone "Aperçu des emplacements de script".</w:t>
      </w:r>
    </w:p>
    <w:p>
      <w:pPr>
        <w:pStyle w:val="Heading3"/>
      </w:pPr>
      <w:bookmarkStart w:name="_Toc157780953" w:id="356"/>
      <w:r>
        <w:t xml:space="preserve">Modifier l'</w:t>
      </w:r>
      <w:r>
        <w:t xml:space="preserve">emplacement d'</w:t>
      </w:r>
      <w:r>
        <w:t xml:space="preserve">un script</w:t>
      </w:r>
      <w:bookmarkEnd w:id="356"/>
    </w:p>
    <w:p>
      <w:r>
        <w:t xml:space="preserve">Lorsqu'un utilisateur sélectionne un emplacement dans la zone "Aperçu des emplacements de script" et appuie sur le bouton "Modifier", l'emplacement sélectionné est supprimé de la zone "Aperçu des emplacements de script" et placé dans le champ "Nouvel emplacement de script". L'utilisateur peut alors modifier l'emplacement dans le champ "nouvel emplacement de script". L'emplacement modifié dans le champ "nouvel emplacement de script" sera inséré avant l'emplacement sélectionné dans la zone "Aperçu des emplacements de script" après avoir appuyé sur le bouton "Insérer". </w:t>
      </w:r>
    </w:p>
    <w:p>
      <w:pPr>
        <w:pStyle w:val="Heading3"/>
      </w:pPr>
      <w:bookmarkStart w:name="_Ref90636012" w:id="357"/>
      <w:bookmarkStart w:name="_Toc157780954" w:id="358"/>
      <w:r>
        <w:t xml:space="preserve">Scripts de rechargement </w:t>
      </w:r>
      <w:bookmarkEnd w:id="357"/>
      <w:bookmarkEnd w:id="358"/>
    </w:p>
    <w:p>
      <w:pPr>
        <w:rPr>
          <w:noProof/>
          <w:lang w:eastAsia="zh-CN"/>
        </w:rPr>
      </w:pPr>
      <w:r>
        <w:rPr>
          <w:noProof/>
          <w:lang w:eastAsia="zh-CN"/>
        </w:rPr>
        <w:t xml:space="preserve">Lorsqu'un utilisateur appuie sur le bouton "Reload all script(s)", les scripts sont </w:t>
      </w:r>
      <w:r>
        <w:rPr>
          <w:noProof/>
          <w:lang w:eastAsia="zh-CN"/>
        </w:rPr>
        <w:t xml:space="preserve">rechargés dans WinIBW4 </w:t>
      </w:r>
      <w:r>
        <w:rPr>
          <w:noProof/>
          <w:lang w:eastAsia="zh-CN"/>
        </w:rPr>
        <w:t xml:space="preserve">(un emplacement par un emplacement dans l'ordre inverse tel que spécifié </w:t>
      </w:r>
      <w:r>
        <w:t xml:space="preserve">dans la zone "Script-locations overview").</w:t>
      </w:r>
      <w:r>
        <w:rPr>
          <w:noProof/>
          <w:lang w:eastAsia="zh-CN"/>
        </w:rPr>
        <w:t xml:space="preserve"> Voir la section </w:t>
      </w:r>
      <w:r>
        <w:rPr>
          <w:noProof/>
          <w:lang w:eastAsia="zh-CN"/>
        </w:rPr>
        <w:fldChar w:fldCharType="begin"/>
      </w:r>
      <w:r>
        <w:rPr>
          <w:noProof/>
          <w:lang w:eastAsia="zh-CN"/>
        </w:rPr>
        <w:instrText xml:space="preserve"> REF _Ref58010154 \r \h </w:instrText>
      </w:r>
      <w:r>
        <w:rPr>
          <w:noProof/>
          <w:lang w:eastAsia="zh-CN"/>
        </w:rPr>
      </w:r>
      <w:r>
        <w:rPr>
          <w:noProof/>
          <w:lang w:eastAsia="zh-CN"/>
        </w:rPr>
        <w:fldChar w:fldCharType="separate"/>
      </w:r>
      <w:r>
        <w:rPr>
          <w:noProof/>
          <w:lang w:eastAsia="zh-CN"/>
        </w:rPr>
        <w:t xml:space="preserve">10.1.1</w:t>
      </w:r>
      <w:r>
        <w:rPr>
          <w:noProof/>
          <w:lang w:eastAsia="zh-CN"/>
        </w:rPr>
        <w:fldChar w:fldCharType="end"/>
      </w:r>
      <w:r>
        <w:rPr>
          <w:noProof/>
          <w:lang w:eastAsia="zh-CN"/>
        </w:rPr>
        <w:fldChar w:fldCharType="begin"/>
      </w:r>
      <w:r>
        <w:rPr>
          <w:noProof/>
          <w:lang w:eastAsia="zh-CN"/>
        </w:rPr>
        <w:instrText xml:space="preserve"> REF _Ref464826549 \r \h  \* MERGEFORMAT </w:instrText>
      </w:r>
      <w:r>
        <w:rPr>
          <w:noProof/>
          <w:lang w:eastAsia="zh-CN"/>
        </w:rPr>
      </w:r>
      <w:r>
        <w:rPr>
          <w:noProof/>
          <w:lang w:eastAsia="zh-CN"/>
        </w:rPr>
        <w:fldChar w:fldCharType="separate"/>
      </w:r>
      <w:r>
        <w:rPr>
          <w:noProof/>
          <w:cs/>
          <w:lang w:eastAsia="zh-CN"/>
        </w:rPr>
        <w:t xml:space="preserve">‎</w:t>
      </w:r>
      <w:r>
        <w:rPr>
          <w:rFonts w:hint="cs"/>
          <w:noProof/>
          <w:rtl/>
          <w:cs/>
          <w:lang w:eastAsia="zh-CN"/>
        </w:rPr>
        <w:t xml:space="preserve"> </w:t>
      </w:r>
      <w:r>
        <w:rPr>
          <w:noProof/>
          <w:lang w:eastAsia="zh-CN"/>
        </w:rPr>
        <w:fldChar w:fldCharType="end"/>
      </w:r>
      <w:r>
        <w:rPr>
          <w:noProof/>
          <w:lang w:eastAsia="zh-CN"/>
        </w:rPr>
        <w:t xml:space="preserve">pour en savoir plus sur le chargement automatique des scripts au démarrage de WinIBW4. Lorsque le chargement des scripts est réussi, une messageBox avec le message "All scripts have been successfully reloaded !" est affichée. </w:t>
      </w:r>
      <w:r w:rsidR="00120510">
        <w:rPr>
          <w:noProof/>
          <w:lang w:eastAsia="zh-CN"/>
        </w:rPr>
        <w:t xml:space="preserve">Après avoir fermé la boîte de dialogue " Scripts configuration " en cliquant sur " OK ", l'interface utilisateur de WinIBW4 sera également mise à jour pour être cohérente avec les scripts chargés.</w:t>
      </w:r>
    </w:p>
    <w:p>
      <w:pPr>
        <w:rPr>
          <w:noProof/>
          <w:lang w:eastAsia="zh-CN"/>
        </w:rPr>
      </w:pPr>
      <w:r>
        <w:rPr>
          <w:noProof/>
          <w:lang w:eastAsia="zh-CN"/>
        </w:rPr>
        <w:t xml:space="preserve">Voir section </w:t>
      </w:r>
      <w:r>
        <w:rPr>
          <w:noProof/>
          <w:lang w:eastAsia="zh-CN"/>
        </w:rPr>
        <w:fldChar w:fldCharType="begin"/>
      </w:r>
      <w:r>
        <w:rPr>
          <w:noProof/>
          <w:lang w:eastAsia="zh-CN"/>
        </w:rPr>
        <w:instrText xml:space="preserve"> REF _Ref58010209 \r \h </w:instrText>
      </w:r>
      <w:r>
        <w:rPr>
          <w:noProof/>
          <w:lang w:eastAsia="zh-CN"/>
        </w:rPr>
      </w:r>
      <w:r>
        <w:rPr>
          <w:noProof/>
          <w:lang w:eastAsia="zh-CN"/>
        </w:rPr>
        <w:fldChar w:fldCharType="separate"/>
      </w:r>
      <w:r>
        <w:rPr>
          <w:noProof/>
          <w:lang w:eastAsia="zh-CN"/>
        </w:rPr>
        <w:t xml:space="preserve">10.1.2</w:t>
      </w:r>
      <w:r>
        <w:rPr>
          <w:noProof/>
          <w:lang w:eastAsia="zh-CN"/>
        </w:rPr>
        <w:fldChar w:fldCharType="end"/>
      </w:r>
      <w:r>
        <w:rPr>
          <w:noProof/>
          <w:lang w:eastAsia="zh-CN"/>
        </w:rPr>
        <w:t xml:space="preserve"> pour en savoir plus sur un cas d'échec de chargement de script</w:t>
      </w:r>
      <w:r w:rsidR="00120510">
        <w:rPr>
          <w:noProof/>
          <w:lang w:eastAsia="zh-CN"/>
        </w:rPr>
        <w:t xml:space="preserve">.</w:t>
      </w:r>
    </w:p>
    <w:p>
      <w:pPr>
        <w:rPr>
          <w:noProof/>
          <w:lang w:eastAsia="zh-CN"/>
        </w:rPr>
      </w:pPr>
      <w:r w:rsidRPr="00075107">
        <w:rPr>
          <w:b/>
          <w:bCs/>
          <w:noProof/>
          <w:lang w:eastAsia="zh-CN"/>
        </w:rPr>
        <w:lastRenderedPageBreak/>
        <w:t xml:space="preserve">Note </w:t>
      </w:r>
      <w:r>
        <w:rPr>
          <w:noProof/>
          <w:lang w:eastAsia="zh-CN"/>
        </w:rPr>
        <w:t xml:space="preserve">: Une façon rapide de recharger les scripts est d'appuyer sur le menu principal "Scripts | Recharger tous les scripts".</w:t>
      </w:r>
    </w:p>
    <w:p w:rsidR="005C7E4D" w:rsidP="005C7E4D" w:rsidRDefault="005C7E4D" w14:paraId="053E0F31" w14:textId="77777777">
      <w:pPr>
        <w:rPr>
          <w:noProof/>
          <w:lang w:eastAsia="zh-CN"/>
        </w:rPr>
      </w:pPr>
    </w:p>
    <w:p>
      <w:pPr>
        <w:pStyle w:val="Heading2"/>
      </w:pPr>
      <w:bookmarkStart w:name="_Ref58018785" w:id="359"/>
      <w:bookmarkStart w:name="_Ref58494042" w:id="360"/>
      <w:bookmarkStart w:name="_Toc157780955" w:id="361"/>
      <w:r>
        <w:t xml:space="preserve">Configuration de l'emplacement des tables</w:t>
      </w:r>
      <w:bookmarkEnd w:id="359"/>
      <w:r>
        <w:t xml:space="preserve"> et tables de chargement</w:t>
      </w:r>
      <w:bookmarkEnd w:id="360"/>
      <w:bookmarkEnd w:id="361"/>
    </w:p>
    <w:p>
      <w:r>
        <w:t xml:space="preserve">Afin de </w:t>
      </w:r>
      <w:r>
        <w:t xml:space="preserve">prendre en charge la fonction Table (voir plus d'informations sur la fonction Table dans la section </w:t>
      </w:r>
      <w:r>
        <w:fldChar w:fldCharType="begin"/>
      </w:r>
      <w:r>
        <w:instrText xml:space="preserve"> REF _Ref494994906 \r \h </w:instrText>
      </w:r>
      <w:r>
        <w:fldChar w:fldCharType="separate"/>
      </w:r>
      <w:r>
        <w:rPr>
          <w:cs/>
        </w:rPr>
        <w:t xml:space="preserve"/>
      </w:r>
      <w:r>
        <w:fldChar w:fldCharType="end"/>
      </w:r>
      <w:r>
        <w:fldChar w:fldCharType="begin"/>
      </w:r>
      <w:r>
        <w:instrText xml:space="preserve"> REF _Ref58010598 \r \h </w:instrText>
      </w:r>
      <w:r>
        <w:fldChar w:fldCharType="separate"/>
      </w:r>
      <w:r>
        <w:t xml:space="preserve">11.3</w:t>
      </w:r>
      <w:r>
        <w:fldChar w:fldCharType="end"/>
      </w:r>
      <w:r>
        <w:t xml:space="preserve">), WinIBW4 doit d'abord charger les tableaux.</w:t>
      </w:r>
    </w:p>
    <w:p>
      <w:pPr>
        <w:pStyle w:val="Heading3"/>
      </w:pPr>
      <w:bookmarkStart w:name="_Ref58011423" w:id="362"/>
      <w:bookmarkStart w:name="_Toc157780956" w:id="363"/>
      <w:r>
        <w:t xml:space="preserve">Chargement automatique des tableaux au démarrage de WinIBW4</w:t>
      </w:r>
      <w:bookmarkEnd w:id="362"/>
      <w:bookmarkEnd w:id="363"/>
    </w:p>
    <w:p>
      <w:r>
        <w:t xml:space="preserve">Lorsqu'un utilisateur clique sur </w:t>
      </w:r>
      <w:r>
        <w:rPr>
          <w:noProof/>
          <w:lang w:eastAsia="zh-CN"/>
        </w:rPr>
        <w:t xml:space="preserve">le menu principal "Options | Configuration des tables..."</w:t>
      </w:r>
      <w:r>
        <w:t xml:space="preserve">, la boîte de dialogue "Configuration des tables" </w:t>
      </w:r>
      <w:r w:rsidRPr="002E17CC">
        <w:rPr>
          <w:color w:val="000000" w:themeColor="text1"/>
        </w:rPr>
        <w:t xml:space="preserve">s'affiche. </w:t>
      </w:r>
    </w:p>
    <w:p w:rsidRPr="00610888" w:rsidR="005C7E4D" w:rsidP="005C7E4D" w:rsidRDefault="005C7E4D" w14:paraId="768ABDD7" w14:textId="77777777">
      <w:pPr>
        <w:rPr>
          <w:noProof/>
          <w:lang w:eastAsia="zh-CN"/>
        </w:rPr>
      </w:pPr>
      <w:r>
        <w:rPr>
          <w:noProof/>
        </w:rPr>
        <w:drawing>
          <wp:inline distT="0" distB="0" distL="0" distR="0" wp14:anchorId="080E3266" wp14:editId="23B026E9">
            <wp:extent cx="5940425" cy="323977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0425" cy="3239770"/>
                    </a:xfrm>
                    <a:prstGeom prst="rect">
                      <a:avLst/>
                    </a:prstGeom>
                  </pic:spPr>
                </pic:pic>
              </a:graphicData>
            </a:graphic>
          </wp:inline>
        </w:drawing>
      </w:r>
      <w:r w:rsidRPr="00A103EF">
        <w:rPr>
          <w:noProof/>
          <w:lang w:eastAsia="zh-CN" w:bidi="he-IL"/>
        </w:rPr>
        <w:t xml:space="preserve"> </w:t>
      </w:r>
      <w:r w:rsidRPr="00610888">
        <w:rPr>
          <w:noProof/>
          <w:lang w:eastAsia="zh-CN"/>
        </w:rPr>
        <w:t xml:space="preserve"> </w:t>
      </w:r>
    </w:p>
    <w:p>
      <w:r>
        <w:t xml:space="preserve">Dans le groupe "Setup table locations" de cette boîte de dialogue, une liste d'emplacements de tables </w:t>
      </w:r>
      <w:r>
        <w:t xml:space="preserve">est </w:t>
      </w:r>
      <w:r>
        <w:t xml:space="preserve">affichée dans la zone "Table-locations", qui sont les valeurs de toutes les préférences avec la </w:t>
      </w:r>
      <w:r>
        <w:t xml:space="preserve">clé </w:t>
      </w:r>
      <w:r>
        <w:t xml:space="preserve">"</w:t>
      </w:r>
      <w:r>
        <w:t xml:space="preserve">prefs.tableLocations</w:t>
      </w:r>
      <w:r>
        <w:t xml:space="preserve">" dans le </w:t>
      </w:r>
      <w:r>
        <w:t xml:space="preserve">fichier </w:t>
      </w:r>
      <w:r w:rsidRPr="00E35679">
        <w:rPr>
          <w:rFonts w:cs="Arial"/>
          <w:i/>
          <w:color w:val="000000" w:themeColor="text1"/>
          <w:szCs w:val="22"/>
          <w:highlight w:val="white"/>
        </w:rPr>
        <w:t xml:space="preserve">user_Prefs.txt</w:t>
      </w:r>
      <w:r>
        <w:rPr>
          <w:rFonts w:cs="Arial"/>
          <w:color w:val="000000" w:themeColor="text1"/>
          <w:szCs w:val="22"/>
        </w:rPr>
        <w:t xml:space="preserve">'</w:t>
      </w:r>
      <w:r>
        <w:t xml:space="preserve">, par exemple comme suit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nsolas" w:hAnsi="Consolas" w:cs="Courier New"/>
          <w:szCs w:val="22"/>
        </w:rPr>
      </w:pPr>
      <w:r w:rsidRPr="00DF0989">
        <w:rPr>
          <w:rFonts w:ascii="Consolas" w:hAnsi="Consolas" w:cs="Courier New"/>
          <w:szCs w:val="22"/>
        </w:rPr>
        <w:t xml:space="preserve">prefs.tableLocations </w:t>
      </w:r>
      <w:r w:rsidRPr="00DF0989">
        <w:rPr>
          <w:rFonts w:ascii="Consolas" w:hAnsi="Consolas" w:cs="Courier New"/>
          <w:szCs w:val="22"/>
        </w:rPr>
        <w:t xml:space="preserve">= </w:t>
      </w:r>
      <w:hyperlink w:history="1" r:id="rId102">
        <w:r w:rsidRPr="00DF0989">
          <w:rPr>
            <w:rStyle w:val="Hyperlink"/>
            <w:rFonts w:ascii="Consolas" w:hAnsi="Consolas" w:cs="Courier New"/>
            <w:szCs w:val="22"/>
          </w:rPr>
          <w:t xml:space="preserve">http://cbs.pica.nl:8080/winibw/tables/</w:t>
        </w:r>
      </w:hyperlink>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nsolas" w:hAnsi="Consolas" w:cs="Courier New"/>
          <w:szCs w:val="22"/>
        </w:rPr>
      </w:pPr>
      <w:r w:rsidRPr="00DF0989">
        <w:rPr>
          <w:rFonts w:ascii="Consolas" w:hAnsi="Consolas" w:cs="Courier New"/>
          <w:szCs w:val="22"/>
        </w:rPr>
        <w:t xml:space="preserve">prefs.tableLocations </w:t>
      </w:r>
      <w:r w:rsidRPr="00DF0989">
        <w:rPr>
          <w:rFonts w:ascii="Consolas" w:hAnsi="Consolas" w:cs="Courier New"/>
          <w:szCs w:val="22"/>
        </w:rPr>
        <w:t xml:space="preserve">= </w:t>
      </w:r>
      <w:r w:rsidRPr="00DF0989">
        <w:rPr>
          <w:rFonts w:ascii="Consolas" w:hAnsi="Consolas" w:cs="Courier New"/>
          <w:szCs w:val="22"/>
        </w:rPr>
        <w:t xml:space="preserve">%APPDATA%\OCLC\WinIBW4\Tables\</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nsolas" w:hAnsi="Consolas" w:cs="Courier New"/>
          <w:szCs w:val="22"/>
        </w:rPr>
      </w:pPr>
      <w:r w:rsidRPr="00DF0989">
        <w:rPr>
          <w:rFonts w:ascii="Consolas" w:hAnsi="Consolas" w:cs="Courier New"/>
          <w:szCs w:val="22"/>
        </w:rPr>
        <w:t xml:space="preserve">prefs.tableLocations </w:t>
      </w:r>
      <w:r w:rsidRPr="00DF0989">
        <w:rPr>
          <w:rFonts w:ascii="Consolas" w:hAnsi="Consolas" w:cs="Courier New"/>
          <w:szCs w:val="22"/>
        </w:rPr>
        <w:t xml:space="preserve">= </w:t>
      </w:r>
      <w:r w:rsidRPr="00DF0989">
        <w:rPr>
          <w:rFonts w:ascii="Consolas" w:hAnsi="Consolas" w:cs="Courier New"/>
          <w:szCs w:val="22"/>
        </w:rPr>
        <w:t xml:space="preserve">%APPDATA%\OCLC\WinIBW4\Table1\</w:t>
      </w:r>
    </w:p>
    <w:p>
      <w:pPr>
        <w:rPr>
          <w:noProof/>
          <w:lang w:eastAsia="zh-CN"/>
        </w:rPr>
      </w:pPr>
      <w:r>
        <w:rPr>
          <w:noProof/>
          <w:lang w:eastAsia="zh-CN"/>
        </w:rPr>
        <w:t xml:space="preserve">Ici, l'ordre de chargement des tableaux dans la vue d'ensemble est important. Lorsque WinIBW4 démarre, les tableaux sont chargés dans WinIBW4 un emplacement après l'autre dans l'ordre spécifié. Si le tableau portant le même nom est déjà chargé dans WinIBW4, le tableau situé dans le(s) emplacement(s) suivant(s) ne sera pas chargé. </w:t>
      </w:r>
    </w:p>
    <w:p>
      <w:pPr>
        <w:rPr>
          <w:noProof/>
          <w:lang w:eastAsia="zh-CN"/>
        </w:rPr>
      </w:pPr>
      <w:r>
        <w:rPr>
          <w:noProof/>
          <w:lang w:eastAsia="zh-CN"/>
        </w:rPr>
        <w:t xml:space="preserve">L'emplacement de la table peut prendre la forme d'une URL ou d'un emplacement sur l'ordinateur/le lecteur réseau :</w:t>
      </w:r>
    </w:p>
    <w:p>
      <w:pPr>
        <w:pStyle w:val="ListParagraph"/>
        <w:numPr>
          <w:ilvl w:val="0"/>
          <w:numId w:val="21"/>
        </w:numPr>
        <w:rPr>
          <w:noProof/>
          <w:lang w:eastAsia="zh-CN"/>
        </w:rPr>
      </w:pPr>
      <w:r>
        <w:rPr>
          <w:noProof/>
          <w:lang w:eastAsia="zh-CN"/>
        </w:rPr>
        <w:lastRenderedPageBreak/>
        <w:t xml:space="preserve">Dans le cas d'un formulaire URL (http::// ou file:///), le fichier d'instructions de téléchargement portant le nom "</w:t>
      </w:r>
      <w:r w:rsidRPr="00A612BC">
        <w:rPr>
          <w:noProof/>
          <w:lang w:eastAsia="zh-CN"/>
        </w:rPr>
        <w:t xml:space="preserve">TableList.txt</w:t>
      </w:r>
      <w:r>
        <w:rPr>
          <w:noProof/>
          <w:lang w:eastAsia="zh-CN"/>
        </w:rPr>
        <w:t xml:space="preserve">" doit être créé au même endroit que l'emplacement du tableau pour spécifier quels tableaux doivent être téléchargés. Par exemple, le </w:t>
      </w:r>
      <w:r>
        <w:rPr>
          <w:noProof/>
          <w:lang w:eastAsia="zh-CN"/>
        </w:rPr>
        <w:t xml:space="preserve">contenu d'un </w:t>
      </w:r>
      <w:r>
        <w:rPr>
          <w:noProof/>
          <w:lang w:eastAsia="zh-CN"/>
        </w:rPr>
        <w:t xml:space="preserve">fichier </w:t>
      </w:r>
      <w:r>
        <w:rPr>
          <w:noProof/>
          <w:lang w:eastAsia="zh-CN"/>
        </w:rPr>
        <w:t xml:space="preserve">"</w:t>
      </w:r>
      <w:r w:rsidRPr="00A612BC">
        <w:rPr>
          <w:noProof/>
          <w:lang w:eastAsia="zh-CN"/>
        </w:rPr>
        <w:t xml:space="preserve">TableList.txt</w:t>
      </w:r>
      <w:r>
        <w:rPr>
          <w:noProof/>
          <w:lang w:eastAsia="zh-CN"/>
        </w:rPr>
        <w:t xml:space="preserve">" ressemble à ce qui suit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2A5F83">
        <w:rPr>
          <w:rFonts w:ascii="Courier New" w:hAnsi="Courier New" w:cs="Courier New"/>
          <w:sz w:val="18"/>
          <w:szCs w:val="18"/>
          <w:lang w:val="nl-NL"/>
        </w:rPr>
        <w:t xml:space="preserve">0502_File_Type medium (RDA).tab</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2A5F83">
        <w:rPr>
          <w:rFonts w:ascii="Courier New" w:hAnsi="Courier New" w:cs="Courier New"/>
          <w:sz w:val="18"/>
          <w:szCs w:val="18"/>
          <w:lang w:val="nl-NL"/>
        </w:rPr>
        <w:t xml:space="preserve">0503_File_Openbare bibliotheekdrager.tab</w:t>
      </w:r>
    </w:p>
    <w:p>
      <w:pPr>
        <w:ind w:firstLine="720"/>
        <w:rPr>
          <w:noProof/>
          <w:lang w:eastAsia="zh-CN"/>
        </w:rPr>
      </w:pPr>
      <w:r w:rsidRPr="00A612BC">
        <w:rPr>
          <w:noProof/>
          <w:lang w:eastAsia="zh-CN"/>
        </w:rPr>
        <w:t xml:space="preserve">Seuls les </w:t>
      </w:r>
      <w:r>
        <w:rPr>
          <w:noProof/>
          <w:lang w:eastAsia="zh-CN"/>
        </w:rPr>
        <w:t xml:space="preserve">tableaux </w:t>
      </w:r>
      <w:r w:rsidRPr="00A612BC">
        <w:rPr>
          <w:noProof/>
          <w:lang w:eastAsia="zh-CN"/>
        </w:rPr>
        <w:t xml:space="preserve">spécifiés dans ce fichier seront téléchargés dans </w:t>
      </w:r>
      <w:r>
        <w:rPr>
          <w:noProof/>
          <w:lang w:eastAsia="zh-CN"/>
        </w:rPr>
        <w:t xml:space="preserve">WinIBW4</w:t>
      </w:r>
      <w:r w:rsidRPr="00A612BC">
        <w:rPr>
          <w:noProof/>
          <w:lang w:eastAsia="zh-CN"/>
        </w:rPr>
        <w:t xml:space="preserve">.</w:t>
      </w:r>
    </w:p>
    <w:p>
      <w:pPr>
        <w:pStyle w:val="ListParagraph"/>
        <w:numPr>
          <w:ilvl w:val="0"/>
          <w:numId w:val="21"/>
        </w:numPr>
        <w:rPr>
          <w:noProof/>
          <w:lang w:eastAsia="zh-CN"/>
        </w:rPr>
      </w:pPr>
      <w:r>
        <w:rPr>
          <w:noProof/>
          <w:lang w:eastAsia="zh-CN"/>
        </w:rPr>
        <w:t xml:space="preserve">Dans le cas d'un emplacement sur l'ordinateur/le lecteur réseau, tous les fichiers avec l'extension '.tab' dans l'emplacement seront chargés dans WinIBW4.</w:t>
      </w:r>
    </w:p>
    <w:p>
      <w:pPr>
        <w:pStyle w:val="Heading3"/>
      </w:pPr>
      <w:bookmarkStart w:name="_Toc157780957" w:id="364"/>
      <w:r>
        <w:t xml:space="preserve">Emplacement des tables de configuration</w:t>
      </w:r>
      <w:bookmarkEnd w:id="364"/>
    </w:p>
    <w:p>
      <w:r>
        <w:t xml:space="preserve">Dans le groupe "Configurer les emplacements de table", une liste des emplacements de table spécifiés est affichée. En outre, un utilisateur peut procéder à la suppression, au déplacement, à l'</w:t>
      </w:r>
      <w:r>
        <w:t xml:space="preserve">insertion </w:t>
      </w:r>
      <w:r>
        <w:t xml:space="preserve">ou à l'édition d'un emplacement sélectionné. </w:t>
      </w:r>
    </w:p>
    <w:p>
      <w:r>
        <w:t xml:space="preserve">Après avoir appuyé sur le bouton "OK" de la boîte de dialogue "Table Configuration", les emplacements des tables de l'utilisateur seront enregistrés un par un dans le même ordre dans 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OCLC\WinIBW4\Prefs\user_Prefs</w:t>
      </w:r>
      <w:r w:rsidRPr="00E35679">
        <w:rPr>
          <w:rFonts w:cs="Arial"/>
          <w:i/>
          <w:color w:val="000000" w:themeColor="text1"/>
          <w:szCs w:val="22"/>
          <w:highlight w:val="white"/>
        </w:rPr>
        <w:t xml:space="preserve">.txt</w:t>
      </w:r>
      <w:r>
        <w:rPr>
          <w:rFonts w:cs="Arial"/>
          <w:color w:val="000000" w:themeColor="text1"/>
          <w:szCs w:val="22"/>
        </w:rPr>
        <w:t xml:space="preserve">" </w:t>
      </w:r>
      <w:r>
        <w:rPr>
          <w:rFonts w:cs="Arial"/>
          <w:color w:val="000000" w:themeColor="text1"/>
          <w:szCs w:val="22"/>
        </w:rPr>
        <w:t xml:space="preserve">sous le profil de l'utilisateur, </w:t>
      </w:r>
      <w:r>
        <w:t xml:space="preserve">par exemple de la manière suivante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2A5F83">
        <w:rPr>
          <w:rFonts w:ascii="Courier New" w:hAnsi="Courier New" w:cs="Courier New"/>
          <w:sz w:val="18"/>
          <w:szCs w:val="18"/>
        </w:rPr>
        <w:t xml:space="preserve">prefs.tableLocations </w:t>
      </w:r>
      <w:r w:rsidRPr="002A5F83">
        <w:rPr>
          <w:rFonts w:ascii="Courier New" w:hAnsi="Courier New" w:cs="Courier New"/>
          <w:sz w:val="18"/>
          <w:szCs w:val="18"/>
        </w:rPr>
        <w:t xml:space="preserve">= </w:t>
      </w:r>
      <w:hyperlink w:history="1" r:id="rId103">
        <w:r w:rsidRPr="002A5F83">
          <w:rPr>
            <w:rStyle w:val="Hyperlink"/>
            <w:rFonts w:ascii="Courier New" w:hAnsi="Courier New" w:cs="Courier New"/>
            <w:sz w:val="18"/>
            <w:szCs w:val="18"/>
          </w:rPr>
          <w:t xml:space="preserve">http://cbs.pica.nl:8080/winibw/tables/</w:t>
        </w:r>
      </w:hyperlink>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2A5F83">
        <w:rPr>
          <w:rFonts w:ascii="Courier New" w:hAnsi="Courier New" w:cs="Courier New"/>
          <w:sz w:val="18"/>
          <w:szCs w:val="18"/>
        </w:rPr>
        <w:t xml:space="preserve">prefs.tableLocations </w:t>
      </w:r>
      <w:r w:rsidRPr="002A5F83">
        <w:rPr>
          <w:rFonts w:ascii="Courier New" w:hAnsi="Courier New" w:cs="Courier New"/>
          <w:sz w:val="18"/>
          <w:szCs w:val="18"/>
        </w:rPr>
        <w:t xml:space="preserve">= </w:t>
      </w:r>
      <w:r w:rsidRPr="002A5F83">
        <w:rPr>
          <w:rFonts w:ascii="Courier New" w:hAnsi="Courier New" w:cs="Courier New"/>
          <w:sz w:val="18"/>
          <w:szCs w:val="18"/>
        </w:rPr>
        <w:t xml:space="preserve">%APPDATA%\OCLC\WinIBW4\Tables\</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2A5F83">
        <w:rPr>
          <w:rFonts w:ascii="Courier New" w:hAnsi="Courier New" w:cs="Courier New"/>
          <w:sz w:val="18"/>
          <w:szCs w:val="18"/>
        </w:rPr>
        <w:t xml:space="preserve">prefs.tableLocations </w:t>
      </w:r>
      <w:r w:rsidRPr="002A5F83">
        <w:rPr>
          <w:rFonts w:ascii="Courier New" w:hAnsi="Courier New" w:cs="Courier New"/>
          <w:sz w:val="18"/>
          <w:szCs w:val="18"/>
        </w:rPr>
        <w:t xml:space="preserve">= </w:t>
      </w:r>
      <w:r w:rsidRPr="002A5F83">
        <w:rPr>
          <w:rFonts w:ascii="Courier New" w:hAnsi="Courier New" w:cs="Courier New"/>
          <w:sz w:val="18"/>
          <w:szCs w:val="18"/>
        </w:rPr>
        <w:t xml:space="preserve">%APPDATA%\OCLC\WinIBW4\Table1\</w:t>
      </w:r>
    </w:p>
    <w:p>
      <w:pPr>
        <w:rPr>
          <w:rFonts w:cs="Arial"/>
          <w:color w:val="000000" w:themeColor="text1"/>
          <w:szCs w:val="22"/>
        </w:rPr>
      </w:pPr>
      <w:r>
        <w:rPr>
          <w:rFonts w:cs="Arial"/>
          <w:color w:val="000000" w:themeColor="text1"/>
          <w:szCs w:val="22"/>
        </w:rPr>
        <w:t xml:space="preserve">Au </w:t>
      </w:r>
      <w:r>
        <w:rPr>
          <w:rFonts w:cs="Arial"/>
          <w:color w:val="000000" w:themeColor="text1"/>
          <w:szCs w:val="22"/>
        </w:rPr>
        <w:t xml:space="preserve">prochain </w:t>
      </w:r>
      <w:r>
        <w:rPr>
          <w:rFonts w:cs="Arial"/>
          <w:color w:val="000000" w:themeColor="text1"/>
          <w:szCs w:val="22"/>
        </w:rPr>
        <w:t xml:space="preserve">démarrage de WinIBW4, les tables seront chargées dans WinIBW4 en fonction des emplacements des tables et de leur ordre spécifié dans le </w:t>
      </w:r>
      <w:r>
        <w:t xml:space="preserve">fichier </w:t>
      </w:r>
      <w:r>
        <w:rPr>
          <w:rFonts w:cs="Arial"/>
          <w:color w:val="000000" w:themeColor="text1"/>
          <w:szCs w:val="22"/>
        </w:rPr>
        <w:t xml:space="preserve">'\user_Prefs</w:t>
      </w:r>
      <w:r w:rsidRPr="00E35679">
        <w:rPr>
          <w:rFonts w:cs="Arial"/>
          <w:i/>
          <w:color w:val="000000" w:themeColor="text1"/>
          <w:szCs w:val="22"/>
          <w:highlight w:val="white"/>
        </w:rPr>
        <w:t xml:space="preserve">.txt</w:t>
      </w:r>
      <w:r>
        <w:rPr>
          <w:rFonts w:cs="Arial"/>
          <w:color w:val="000000" w:themeColor="text1"/>
          <w:szCs w:val="22"/>
        </w:rPr>
        <w:t xml:space="preserve">'.</w:t>
      </w:r>
    </w:p>
    <w:p>
      <w:r>
        <w:rPr>
          <w:rFonts w:cs="Arial"/>
          <w:color w:val="000000" w:themeColor="text1"/>
          <w:szCs w:val="22"/>
        </w:rPr>
        <w:t xml:space="preserve">Si </w:t>
      </w:r>
      <w:r>
        <w:t xml:space="preserve">vous appuyez sur le bouton "Annuler", les emplacements de table de l'utilisateur ne seront pas sauvegardés.</w:t>
      </w:r>
    </w:p>
    <w:p>
      <w:pPr>
        <w:pStyle w:val="Heading3"/>
      </w:pPr>
      <w:bookmarkStart w:name="_Toc157780958" w:id="365"/>
      <w:r>
        <w:t xml:space="preserve">Supprimer un </w:t>
      </w:r>
      <w:r>
        <w:t xml:space="preserve">emplacement de </w:t>
      </w:r>
      <w:r>
        <w:t xml:space="preserve">table</w:t>
      </w:r>
      <w:bookmarkEnd w:id="365"/>
    </w:p>
    <w:p>
      <w:r>
        <w:t xml:space="preserve">Lorsqu'un utilisateur sélectionne un emplacement de table dans la zone "Emplacements de table" et qu'il appuie ensuite sur le bouton "Supprimer", l'emplacement sélectionné est supprimé de la zone "Emplacements de table". </w:t>
      </w:r>
    </w:p>
    <w:p>
      <w:pPr>
        <w:pStyle w:val="Heading3"/>
      </w:pPr>
      <w:bookmarkStart w:name="_Toc157780959" w:id="366"/>
      <w:r>
        <w:t xml:space="preserve">Déplacer vers le haut et vers le bas l'</w:t>
      </w:r>
      <w:r>
        <w:t xml:space="preserve">emplacement d'</w:t>
      </w:r>
      <w:r>
        <w:t xml:space="preserve">une table</w:t>
      </w:r>
      <w:bookmarkEnd w:id="366"/>
    </w:p>
    <w:p>
      <w:r>
        <w:t xml:space="preserve">Lorsqu'un utilisateur sélectionne un emplacement de table dans la zone "Emplacements de table" et qu'il appuie ensuite sur le bouton "Monter" ou "Descendre", l'emplacement sélectionné est déplacé d'une position vers le haut ou vers le bas.</w:t>
      </w:r>
    </w:p>
    <w:p>
      <w:pPr>
        <w:pStyle w:val="Heading3"/>
      </w:pPr>
      <w:bookmarkStart w:name="_Toc157780960" w:id="367"/>
      <w:r>
        <w:t xml:space="preserve"> Insérer un nouvel </w:t>
      </w:r>
      <w:r>
        <w:t xml:space="preserve">emplacement de </w:t>
      </w:r>
      <w:r>
        <w:t xml:space="preserve">tableau</w:t>
      </w:r>
      <w:bookmarkEnd w:id="367"/>
    </w:p>
    <w:p>
      <w:r>
        <w:t xml:space="preserve">Un utilisateur peut introduire un nouvel emplacement de table dans le champ "nouvel emplacement de table" de deux manières :</w:t>
      </w:r>
    </w:p>
    <w:p>
      <w:pPr>
        <w:pStyle w:val="ListParagraph"/>
        <w:numPr>
          <w:ilvl w:val="0"/>
          <w:numId w:val="20"/>
        </w:numPr>
      </w:pPr>
      <w:r>
        <w:t xml:space="preserve">Saisissez un emplacement dans le </w:t>
      </w:r>
      <w:r>
        <w:t xml:space="preserve">champ </w:t>
      </w:r>
      <w:r>
        <w:t xml:space="preserve">"nouvel emplacement de la table" ;</w:t>
      </w:r>
    </w:p>
    <w:p>
      <w:pPr>
        <w:pStyle w:val="ListParagraph"/>
        <w:numPr>
          <w:ilvl w:val="0"/>
          <w:numId w:val="20"/>
        </w:numPr>
      </w:pPr>
      <w:r>
        <w:rPr>
          <w:szCs w:val="22"/>
        </w:rPr>
        <w:t xml:space="preserve">Utilisez </w:t>
      </w:r>
      <w:r w:rsidRPr="00163DB1">
        <w:rPr>
          <w:szCs w:val="22"/>
        </w:rPr>
        <w:t xml:space="preserve">le </w:t>
      </w:r>
      <w:r w:rsidRPr="00163DB1">
        <w:rPr>
          <w:szCs w:val="22"/>
        </w:rPr>
        <w:t xml:space="preserve">bouton </w:t>
      </w:r>
      <w:r w:rsidRPr="00163DB1">
        <w:rPr>
          <w:b/>
          <w:szCs w:val="22"/>
        </w:rPr>
        <w:t xml:space="preserve">Parcourir... </w:t>
      </w:r>
      <w:r>
        <w:rPr>
          <w:szCs w:val="22"/>
        </w:rPr>
        <w:t xml:space="preserve">(à côté du </w:t>
      </w:r>
      <w:r>
        <w:t xml:space="preserve">champ "nouvel emplacement du tableau"</w:t>
      </w:r>
      <w:r>
        <w:rPr>
          <w:szCs w:val="22"/>
        </w:rPr>
        <w:t xml:space="preserve">) </w:t>
      </w:r>
      <w:r w:rsidRPr="00163DB1">
        <w:rPr>
          <w:szCs w:val="22"/>
        </w:rPr>
        <w:t xml:space="preserve">pour ouvrir une </w:t>
      </w:r>
      <w:r w:rsidRPr="00163DB1">
        <w:rPr>
          <w:szCs w:val="22"/>
        </w:rPr>
        <w:t xml:space="preserve">boîte de dialogue </w:t>
      </w:r>
      <w:r>
        <w:rPr>
          <w:szCs w:val="22"/>
        </w:rPr>
        <w:t xml:space="preserve">"Parcourir </w:t>
      </w:r>
      <w:r>
        <w:rPr>
          <w:szCs w:val="22"/>
        </w:rPr>
        <w:t xml:space="preserve">le </w:t>
      </w:r>
      <w:r>
        <w:rPr>
          <w:szCs w:val="22"/>
        </w:rPr>
        <w:t xml:space="preserve">dossier" </w:t>
      </w:r>
      <w:r w:rsidRPr="00163DB1">
        <w:rPr>
          <w:szCs w:val="22"/>
        </w:rPr>
        <w:t xml:space="preserve">afin de sélectionner l'</w:t>
      </w:r>
      <w:r>
        <w:rPr>
          <w:szCs w:val="22"/>
        </w:rPr>
        <w:t xml:space="preserve">emplacement du </w:t>
      </w:r>
      <w:r>
        <w:rPr>
          <w:szCs w:val="22"/>
        </w:rPr>
        <w:t xml:space="preserve">tableau.</w:t>
      </w:r>
    </w:p>
    <w:p>
      <w:r>
        <w:lastRenderedPageBreak/>
        <w:t xml:space="preserve">Après avoir appuyé sur le bouton "Insérer", l'emplacement du tableau dans le champ "nouvel emplacement du tableau" sera inséré avant l'emplacement sélectionné dans la zone "Emplacements du tableau".</w:t>
      </w:r>
    </w:p>
    <w:p>
      <w:pPr>
        <w:pStyle w:val="Heading3"/>
      </w:pPr>
      <w:bookmarkStart w:name="_Toc157780961" w:id="368"/>
      <w:r>
        <w:t xml:space="preserve">Modifier l'</w:t>
      </w:r>
      <w:r>
        <w:t xml:space="preserve">emplacement d'</w:t>
      </w:r>
      <w:r>
        <w:t xml:space="preserve">une table</w:t>
      </w:r>
      <w:bookmarkEnd w:id="368"/>
    </w:p>
    <w:p>
      <w:r>
        <w:t xml:space="preserve">Lorsqu'un utilisateur sélectionne un emplacement dans la zone "Emplacements du tableau" et appuie sur le bouton "Insérer", l'emplacement sélectionné est supprimé de la zone "Emplacements du tableau" et placé dans le champ "Nouvel emplacement du tableau". L'utilisateur peut ensuite modifier l'emplacement dans le champ "nouvel emplacement du tableau". L'emplacement modifié dans le champ "nouvel emplacement du tableau" sera inséré avant l'emplacement sélectionné dans la zone "Emplacements du tableau" après avoir appuyé sur le bouton "Insérer". </w:t>
      </w:r>
    </w:p>
    <w:p>
      <w:pPr>
        <w:pStyle w:val="Heading3"/>
      </w:pPr>
      <w:bookmarkStart w:name="_Toc157780962" w:id="369"/>
      <w:r>
        <w:t xml:space="preserve">Recharger les tableaux </w:t>
      </w:r>
      <w:bookmarkEnd w:id="369"/>
    </w:p>
    <w:p>
      <w:pPr>
        <w:rPr>
          <w:noProof/>
          <w:lang w:eastAsia="zh-CN"/>
        </w:rPr>
      </w:pPr>
      <w:r>
        <w:rPr>
          <w:noProof/>
          <w:lang w:eastAsia="zh-CN"/>
        </w:rPr>
        <w:t xml:space="preserve">Lorsqu'un utilisateur appuie sur le bouton "Reload table(s)", le cache des tableaux est effacé et les tableaux sont </w:t>
      </w:r>
      <w:r>
        <w:rPr>
          <w:noProof/>
          <w:lang w:eastAsia="zh-CN"/>
        </w:rPr>
        <w:t xml:space="preserve">rechargés dans WinIBW4 </w:t>
      </w:r>
      <w:r>
        <w:rPr>
          <w:noProof/>
          <w:lang w:eastAsia="zh-CN"/>
        </w:rPr>
        <w:t xml:space="preserve">(un emplacement après l'autre dans l'ordre spécifié </w:t>
      </w:r>
      <w:r>
        <w:t xml:space="preserve">dans la zone "Table locations").</w:t>
      </w:r>
      <w:r>
        <w:rPr>
          <w:noProof/>
          <w:lang w:eastAsia="zh-CN"/>
        </w:rPr>
        <w:t xml:space="preserve"> Lorsque le chargement des tables est terminé, une boîte de message contenant le message "All tables have been successfully reloaded !" (Toutes les tables ont été rechargées avec succès) s'affiche. En cas d'échec du chargement, un message d'erreur s'affiche. </w:t>
      </w:r>
    </w:p>
    <w:p>
      <w:pPr>
        <w:rPr>
          <w:noProof/>
          <w:lang w:eastAsia="zh-CN"/>
        </w:rPr>
      </w:pPr>
      <w:r>
        <w:rPr>
          <w:noProof/>
          <w:lang w:eastAsia="zh-CN"/>
        </w:rPr>
        <w:t xml:space="preserve">Voir section </w:t>
      </w:r>
      <w:r>
        <w:rPr>
          <w:noProof/>
          <w:lang w:eastAsia="zh-CN"/>
        </w:rPr>
        <w:fldChar w:fldCharType="begin"/>
      </w:r>
      <w:r>
        <w:rPr>
          <w:noProof/>
          <w:lang w:eastAsia="zh-CN"/>
        </w:rPr>
        <w:instrText xml:space="preserve"> REF _Ref448837030 \r \h </w:instrText>
      </w:r>
      <w:r>
        <w:rPr>
          <w:noProof/>
          <w:lang w:eastAsia="zh-CN"/>
        </w:rPr>
      </w:r>
      <w:r>
        <w:rPr>
          <w:noProof/>
          <w:lang w:eastAsia="zh-CN"/>
        </w:rPr>
        <w:fldChar w:fldCharType="separate"/>
      </w:r>
      <w:r>
        <w:rPr>
          <w:noProof/>
          <w:cs/>
          <w:lang w:eastAsia="zh-CN"/>
        </w:rPr>
        <w:t xml:space="preserve"/>
      </w:r>
      <w:r>
        <w:rPr>
          <w:noProof/>
          <w:lang w:eastAsia="zh-CN"/>
        </w:rPr>
        <w:fldChar w:fldCharType="end"/>
      </w:r>
      <w:r>
        <w:rPr>
          <w:noProof/>
          <w:lang w:eastAsia="zh-CN"/>
        </w:rPr>
        <w:fldChar w:fldCharType="begin"/>
      </w:r>
      <w:r>
        <w:rPr>
          <w:noProof/>
          <w:lang w:eastAsia="zh-CN"/>
        </w:rPr>
        <w:instrText xml:space="preserve"> REF _Ref58011423 \r \h </w:instrText>
      </w:r>
      <w:r>
        <w:rPr>
          <w:noProof/>
          <w:lang w:eastAsia="zh-CN"/>
        </w:rPr>
      </w:r>
      <w:r>
        <w:rPr>
          <w:noProof/>
          <w:lang w:eastAsia="zh-CN"/>
        </w:rPr>
        <w:fldChar w:fldCharType="separate"/>
      </w:r>
      <w:r>
        <w:rPr>
          <w:noProof/>
          <w:lang w:eastAsia="zh-CN"/>
        </w:rPr>
        <w:t xml:space="preserve">10.2.1</w:t>
      </w:r>
      <w:r>
        <w:rPr>
          <w:noProof/>
          <w:lang w:eastAsia="zh-CN"/>
        </w:rPr>
        <w:fldChar w:fldCharType="end"/>
      </w:r>
      <w:r>
        <w:rPr>
          <w:noProof/>
          <w:lang w:eastAsia="zh-CN"/>
        </w:rPr>
        <w:t xml:space="preserve"> pour en savoir plus sur le chargement automatique des tables au démarrage de WinIBW4. </w:t>
      </w:r>
    </w:p>
    <w:p w:rsidR="005C7E4D" w:rsidP="005C7E4D" w:rsidRDefault="005C7E4D" w14:paraId="69AD446B" w14:textId="77777777">
      <w:pPr>
        <w:rPr>
          <w:noProof/>
          <w:lang w:eastAsia="zh-CN"/>
        </w:rPr>
      </w:pPr>
    </w:p>
    <w:p>
      <w:pPr>
        <w:pStyle w:val="Heading2"/>
      </w:pPr>
      <w:bookmarkStart w:name="_Ref58018799" w:id="370"/>
      <w:bookmarkStart w:name="_Ref58494011" w:id="371"/>
      <w:bookmarkStart w:name="_Toc157780963" w:id="372"/>
      <w:r>
        <w:t xml:space="preserve">Configuration des emplacements des fichiers de téléchargement</w:t>
      </w:r>
      <w:bookmarkEnd w:id="370"/>
      <w:r>
        <w:t xml:space="preserve"> et chargement des fichiers de téléchargement</w:t>
      </w:r>
      <w:bookmarkEnd w:id="371"/>
      <w:bookmarkEnd w:id="372"/>
    </w:p>
    <w:p>
      <w:r>
        <w:t xml:space="preserve">Les fichiers tels que les fichiers Dialog spécifiques à un site ('*.html' et '*.</w:t>
      </w:r>
      <w:r>
        <w:t xml:space="preserve">js</w:t>
      </w:r>
      <w:r>
        <w:t xml:space="preserve">') peuvent être téléchargés d'un emplacement source sur un serveur vers un emplacement de destination sur le PC de l'utilisateur. </w:t>
      </w:r>
    </w:p>
    <w:p>
      <w:pPr>
        <w:pStyle w:val="Heading3"/>
      </w:pPr>
      <w:bookmarkStart w:name="_Ref58012766" w:id="373"/>
      <w:bookmarkStart w:name="_Toc157780964" w:id="374"/>
      <w:r>
        <w:t xml:space="preserve">Téléchargement </w:t>
      </w:r>
      <w:r w:rsidRPr="00D00CCA">
        <w:t xml:space="preserve">automatique </w:t>
      </w:r>
      <w:r>
        <w:t xml:space="preserve">des fichiers au démarrage de WinIBW4</w:t>
      </w:r>
      <w:bookmarkEnd w:id="373"/>
      <w:bookmarkEnd w:id="374"/>
    </w:p>
    <w:p>
      <w:r>
        <w:t xml:space="preserve">Lorsqu'un utilisateur appuie sur </w:t>
      </w:r>
      <w:r>
        <w:rPr>
          <w:noProof/>
          <w:lang w:eastAsia="zh-CN"/>
        </w:rPr>
        <w:t xml:space="preserve">le menu principal "Options | Configuration des fichiers de téléchargement..."</w:t>
      </w:r>
      <w:r>
        <w:t xml:space="preserve">, la boîte de dialogue "Configuration des fichiers de téléchargement" s'</w:t>
      </w:r>
      <w:r>
        <w:rPr>
          <w:color w:val="000000" w:themeColor="text1"/>
        </w:rPr>
        <w:t xml:space="preserve">affiche. </w:t>
      </w:r>
    </w:p>
    <w:p w:rsidRPr="00610888" w:rsidR="005C7E4D" w:rsidP="005C7E4D" w:rsidRDefault="005C7E4D" w14:paraId="7CEB0D6C" w14:textId="77777777">
      <w:pPr>
        <w:rPr>
          <w:noProof/>
          <w:lang w:eastAsia="zh-CN"/>
        </w:rPr>
      </w:pPr>
      <w:r>
        <w:rPr>
          <w:noProof/>
        </w:rPr>
        <w:lastRenderedPageBreak/>
        <w:drawing>
          <wp:inline distT="0" distB="0" distL="0" distR="0" wp14:anchorId="37D1776D" wp14:editId="79DF636D">
            <wp:extent cx="5940425" cy="3253740"/>
            <wp:effectExtent l="0" t="0" r="3175"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0425" cy="3253740"/>
                    </a:xfrm>
                    <a:prstGeom prst="rect">
                      <a:avLst/>
                    </a:prstGeom>
                  </pic:spPr>
                </pic:pic>
              </a:graphicData>
            </a:graphic>
          </wp:inline>
        </w:drawing>
      </w:r>
      <w:r w:rsidRPr="00A103EF">
        <w:rPr>
          <w:noProof/>
          <w:lang w:eastAsia="zh-CN" w:bidi="he-IL"/>
        </w:rPr>
        <w:t xml:space="preserve"> </w:t>
      </w:r>
      <w:r w:rsidRPr="00610888">
        <w:rPr>
          <w:noProof/>
          <w:lang w:eastAsia="zh-CN"/>
        </w:rPr>
        <w:t xml:space="preserve"> </w:t>
      </w:r>
    </w:p>
    <w:p>
      <w:r>
        <w:t xml:space="preserve">Dans le groupe 'Setup download-file locations' de cette boîte de dialogue, une liste d'emplacements de fichiers à télécharger (s'il y en a) est affichée dans la zone de vue d'ensemble 'Download-file locations', qui sont les valeurs de toutes les préférences avec la </w:t>
      </w:r>
      <w:r>
        <w:t xml:space="preserve">clé </w:t>
      </w:r>
      <w:r>
        <w:t xml:space="preserve">'</w:t>
      </w:r>
      <w:r w:rsidRPr="00566657">
        <w:t xml:space="preserve">prefs.download.fileLocations</w:t>
      </w:r>
      <w:r>
        <w:t xml:space="preserve">' dans le </w:t>
      </w:r>
      <w:r>
        <w:t xml:space="preserve">fichier </w:t>
      </w:r>
      <w:r w:rsidRPr="00E35679">
        <w:rPr>
          <w:rFonts w:cs="Arial"/>
          <w:i/>
          <w:color w:val="000000" w:themeColor="text1"/>
          <w:szCs w:val="22"/>
          <w:highlight w:val="white"/>
        </w:rPr>
        <w:t xml:space="preserve">user_Prefs.txt</w:t>
      </w:r>
      <w:r>
        <w:rPr>
          <w:rFonts w:cs="Arial"/>
          <w:color w:val="000000" w:themeColor="text1"/>
          <w:szCs w:val="22"/>
        </w:rPr>
        <w:t xml:space="preserve">'</w:t>
      </w:r>
      <w:r>
        <w:t xml:space="preserve">, par exemple comme suit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65310">
        <w:rPr>
          <w:rFonts w:ascii="Courier New" w:hAnsi="Courier New" w:cs="Courier New"/>
          <w:sz w:val="18"/>
          <w:szCs w:val="18"/>
        </w:rPr>
        <w:t xml:space="preserve">prefs.download.fileLocations </w:t>
      </w:r>
      <w:r w:rsidRPr="00865310">
        <w:rPr>
          <w:rFonts w:ascii="Courier New" w:hAnsi="Courier New" w:cs="Courier New"/>
          <w:sz w:val="18"/>
          <w:szCs w:val="18"/>
        </w:rPr>
        <w:t xml:space="preserve">= </w:t>
      </w:r>
      <w:hyperlink w:history="1" r:id="rId105">
        <w:r w:rsidRPr="00E70572" w:rsidR="00D96B81">
          <w:rPr>
            <w:rStyle w:val="Hyperlink"/>
            <w:rFonts w:ascii="Courier New" w:hAnsi="Courier New" w:cs="Courier New"/>
            <w:sz w:val="18"/>
            <w:szCs w:val="18"/>
          </w:rPr>
          <w:t xml:space="preserve">One_Server_base_URL/winibw/update2/</w:t>
        </w:r>
      </w:hyperlink>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65310">
        <w:rPr>
          <w:rFonts w:ascii="Courier New" w:hAnsi="Courier New" w:cs="Courier New"/>
          <w:sz w:val="18"/>
          <w:szCs w:val="18"/>
        </w:rPr>
        <w:t xml:space="preserve">prefs.download.fileLocations </w:t>
      </w:r>
      <w:r w:rsidRPr="00865310">
        <w:rPr>
          <w:rFonts w:ascii="Courier New" w:hAnsi="Courier New" w:cs="Courier New"/>
          <w:sz w:val="18"/>
          <w:szCs w:val="18"/>
        </w:rPr>
        <w:t xml:space="preserve">= </w:t>
      </w:r>
      <w:hyperlink w:history="1" r:id="rId106">
        <w:r w:rsidRPr="00D54EA5">
          <w:rPr>
            <w:rStyle w:val="Hyperlink"/>
            <w:rFonts w:ascii="Courier New" w:hAnsi="Courier New" w:cs="Courier New"/>
            <w:sz w:val="18"/>
            <w:szCs w:val="18"/>
          </w:rPr>
          <w:t xml:space="preserve">One_Server_base_URL/winibw/update3/</w:t>
        </w:r>
      </w:hyperlink>
    </w:p>
    <w:p>
      <w:pPr>
        <w:rPr>
          <w:noProof/>
          <w:lang w:eastAsia="zh-CN"/>
        </w:rPr>
      </w:pPr>
      <w:r>
        <w:rPr>
          <w:noProof/>
          <w:lang w:eastAsia="zh-CN"/>
        </w:rPr>
        <w:t xml:space="preserve">Pour plus d'informations sur la manière de spécifier la source et la destination d'un fichier, voir la section</w:t>
      </w:r>
      <w:r>
        <w:rPr>
          <w:noProof/>
          <w:lang w:eastAsia="zh-CN"/>
        </w:rPr>
        <w:fldChar w:fldCharType="begin"/>
      </w:r>
      <w:r>
        <w:rPr>
          <w:noProof/>
          <w:lang w:eastAsia="zh-CN"/>
        </w:rPr>
        <w:instrText xml:space="preserve"> REF _Ref58012297 \r \h </w:instrText>
      </w:r>
      <w:r>
        <w:rPr>
          <w:noProof/>
          <w:lang w:eastAsia="zh-CN"/>
        </w:rPr>
      </w:r>
      <w:r>
        <w:rPr>
          <w:noProof/>
          <w:lang w:eastAsia="zh-CN"/>
        </w:rPr>
        <w:fldChar w:fldCharType="separate"/>
      </w:r>
      <w:r>
        <w:rPr>
          <w:noProof/>
          <w:lang w:eastAsia="zh-CN"/>
        </w:rPr>
        <w:t xml:space="preserve">10.3.7</w:t>
      </w:r>
      <w:r>
        <w:rPr>
          <w:noProof/>
          <w:lang w:eastAsia="zh-CN"/>
        </w:rPr>
        <w:fldChar w:fldCharType="end"/>
      </w:r>
      <w:r>
        <w:rPr>
          <w:noProof/>
          <w:lang w:eastAsia="zh-CN"/>
        </w:rPr>
        <w:t xml:space="preserve">.  </w:t>
      </w:r>
    </w:p>
    <w:p>
      <w:pPr>
        <w:rPr>
          <w:noProof/>
          <w:lang w:eastAsia="zh-CN"/>
        </w:rPr>
      </w:pPr>
      <w:r>
        <w:rPr>
          <w:noProof/>
          <w:lang w:eastAsia="zh-CN"/>
        </w:rPr>
        <w:t xml:space="preserve">Chaque fois que WinIBW4 démarre, les fichiers spécifiés dans les emplacements spécifiés seront chargés sur le PC de l'utilisateur un emplacement par un emplacement dans les emplacements de destination spécifiés. En cas d'</w:t>
      </w:r>
      <w:r>
        <w:rPr>
          <w:noProof/>
          <w:lang w:eastAsia="zh-CN"/>
        </w:rPr>
        <w:t xml:space="preserve">échec du chargement (tant qu'un fichier n'a pas été téléchargé), un message d'erreur sera affiché à </w:t>
      </w:r>
      <w:r>
        <w:t xml:space="preserve">la fin du téléchargement dans l'un des cas suivants : </w:t>
      </w:r>
      <w:r>
        <w:br/>
        <w:t xml:space="preserve">- URL incorrecte pour un emplacement de fichier de téléchargement ; </w:t>
      </w:r>
      <w:r>
        <w:br/>
        <w:t xml:space="preserve">- aucun fichier 'DownLoadFileList.txt' n'est présent dans l'emplacement de fichier de téléchargement donné ; </w:t>
      </w:r>
      <w:r>
        <w:br/>
        <w:t xml:space="preserve">- fichier 'DownLoadFileList.txt' vide dans l'emplacement de fichier de téléchargement donné ; </w:t>
      </w:r>
      <w:r>
        <w:br/>
        <w:t xml:space="preserve">- le téléchargement a échoué en raison d'une erreur dans la source ; </w:t>
      </w:r>
      <w:r>
        <w:br/>
        <w:t xml:space="preserve">- le téléchargement a échoué en raison d'une erreur dans la destination.</w:t>
      </w:r>
    </w:p>
    <w:p>
      <w:r>
        <w:rPr>
          <w:noProof/>
          <w:lang w:eastAsia="zh-CN"/>
        </w:rPr>
        <w:t xml:space="preserve">Voir section </w:t>
      </w:r>
      <w:r>
        <w:rPr>
          <w:noProof/>
          <w:lang w:eastAsia="zh-CN"/>
        </w:rPr>
        <w:fldChar w:fldCharType="begin"/>
      </w:r>
      <w:r>
        <w:rPr>
          <w:noProof/>
          <w:lang w:eastAsia="zh-CN"/>
        </w:rPr>
        <w:instrText xml:space="preserve"> REF _Ref58012351 \r \h </w:instrText>
      </w:r>
      <w:r>
        <w:rPr>
          <w:noProof/>
          <w:lang w:eastAsia="zh-CN"/>
        </w:rPr>
      </w:r>
      <w:r>
        <w:rPr>
          <w:noProof/>
          <w:lang w:eastAsia="zh-CN"/>
        </w:rPr>
        <w:fldChar w:fldCharType="separate"/>
      </w:r>
      <w:r>
        <w:rPr>
          <w:noProof/>
          <w:lang w:eastAsia="zh-CN"/>
        </w:rPr>
        <w:t xml:space="preserve">10.3.8</w:t>
      </w:r>
      <w:r>
        <w:rPr>
          <w:noProof/>
          <w:lang w:eastAsia="zh-CN"/>
        </w:rPr>
        <w:fldChar w:fldCharType="end"/>
      </w:r>
      <w:r>
        <w:rPr>
          <w:noProof/>
          <w:lang w:eastAsia="zh-CN"/>
        </w:rPr>
        <w:t xml:space="preserve"> pour en savoir plus sur le rechargement des fichiers.</w:t>
      </w:r>
    </w:p>
    <w:p>
      <w:pPr>
        <w:pStyle w:val="Heading3"/>
      </w:pPr>
      <w:bookmarkStart w:name="_Ref153984783" w:id="375"/>
      <w:bookmarkStart w:name="_Toc157780965" w:id="376"/>
      <w:r>
        <w:t xml:space="preserve">Configuration de l'emplacement des fichiers de téléchargement</w:t>
      </w:r>
      <w:bookmarkEnd w:id="375"/>
      <w:bookmarkEnd w:id="376"/>
    </w:p>
    <w:p>
      <w:r>
        <w:t xml:space="preserve">Dans le groupe "Configurer le fichier de téléchargement", une liste d'emplacements de fichiers de téléchargement spécifiés est affichée. En outre, un utilisateur peut procéder à la suppression, au déplacement, à l'</w:t>
      </w:r>
      <w:r>
        <w:t xml:space="preserve">insertion </w:t>
      </w:r>
      <w:r>
        <w:t xml:space="preserve">ou à l'édition d'un emplacement sélectionné. </w:t>
      </w:r>
    </w:p>
    <w:p>
      <w:r>
        <w:lastRenderedPageBreak/>
        <w:t xml:space="preserve">Après avoir appuyé sur le bouton "OK" de la boîte de dialogue "Configuration des fichiers de téléchargement", les emplacements des fichiers de téléchargement de l'utilisateur seront enregistrés un par un dans le même ordre dans le </w:t>
      </w:r>
      <w:r>
        <w:t xml:space="preserve">fichier </w:t>
      </w:r>
      <w:r w:rsidRPr="005D61E4">
        <w:rPr>
          <w:rFonts w:cs="Arial"/>
          <w:szCs w:val="22"/>
        </w:rPr>
        <w:t xml:space="preserve">"</w:t>
      </w:r>
      <w:r w:rsidRPr="00E35679">
        <w:rPr>
          <w:rFonts w:cs="Arial"/>
          <w:i/>
          <w:color w:val="000000" w:themeColor="text1"/>
          <w:szCs w:val="22"/>
          <w:highlight w:val="white"/>
        </w:rPr>
        <w:t xml:space="preserve">OCLC\WinIBW4\Prefs\user_Prefs</w:t>
      </w:r>
      <w:r w:rsidRPr="00E35679">
        <w:rPr>
          <w:rFonts w:cs="Arial"/>
          <w:i/>
          <w:color w:val="000000" w:themeColor="text1"/>
          <w:szCs w:val="22"/>
          <w:highlight w:val="white"/>
        </w:rPr>
        <w:t xml:space="preserve">.txt</w:t>
      </w:r>
      <w:r>
        <w:rPr>
          <w:rFonts w:cs="Arial"/>
          <w:color w:val="000000" w:themeColor="text1"/>
          <w:szCs w:val="22"/>
        </w:rPr>
        <w:t xml:space="preserve">" </w:t>
      </w:r>
      <w:r>
        <w:rPr>
          <w:rFonts w:cs="Arial"/>
          <w:color w:val="000000" w:themeColor="text1"/>
          <w:szCs w:val="22"/>
        </w:rPr>
        <w:t xml:space="preserve">sous le profil de l'utilisateur, </w:t>
      </w:r>
      <w:r>
        <w:t xml:space="preserve">par exemple comme suit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65310">
        <w:rPr>
          <w:rFonts w:ascii="Courier New" w:hAnsi="Courier New" w:cs="Courier New"/>
          <w:sz w:val="18"/>
          <w:szCs w:val="18"/>
        </w:rPr>
        <w:t xml:space="preserve">prefs.download.fileLocations </w:t>
      </w:r>
      <w:r w:rsidRPr="00865310">
        <w:rPr>
          <w:rFonts w:ascii="Courier New" w:hAnsi="Courier New" w:cs="Courier New"/>
          <w:sz w:val="18"/>
          <w:szCs w:val="18"/>
        </w:rPr>
        <w:t xml:space="preserve">= </w:t>
      </w:r>
      <w:hyperlink w:history="1" r:id="rId107">
        <w:r w:rsidRPr="005634A8">
          <w:rPr>
            <w:rStyle w:val="Hyperlink"/>
            <w:rFonts w:ascii="Courier New" w:hAnsi="Courier New" w:cs="Courier New"/>
            <w:sz w:val="18"/>
            <w:szCs w:val="18"/>
            <w:u w:val="none"/>
          </w:rPr>
          <w:t xml:space="preserve">One_Server_base_URL/winibw/update2/</w:t>
        </w:r>
      </w:hyperlink>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65310">
        <w:rPr>
          <w:rFonts w:ascii="Courier New" w:hAnsi="Courier New" w:cs="Courier New"/>
          <w:sz w:val="18"/>
          <w:szCs w:val="18"/>
        </w:rPr>
        <w:t xml:space="preserve">prefs.download.fileLocations </w:t>
      </w:r>
      <w:r w:rsidRPr="00865310">
        <w:rPr>
          <w:rFonts w:ascii="Courier New" w:hAnsi="Courier New" w:cs="Courier New"/>
          <w:sz w:val="18"/>
          <w:szCs w:val="18"/>
        </w:rPr>
        <w:t xml:space="preserve">= </w:t>
      </w:r>
      <w:hyperlink w:history="1" r:id="rId108">
        <w:r w:rsidRPr="005634A8">
          <w:rPr>
            <w:rStyle w:val="Hyperlink"/>
            <w:rFonts w:ascii="Courier New" w:hAnsi="Courier New" w:cs="Courier New"/>
            <w:sz w:val="18"/>
            <w:szCs w:val="18"/>
            <w:u w:val="none"/>
          </w:rPr>
          <w:t xml:space="preserve">One_Server_base_URL/winibw/update3/</w:t>
        </w:r>
      </w:hyperlink>
    </w:p>
    <w:p>
      <w:r>
        <w:rPr>
          <w:rFonts w:cs="Arial"/>
          <w:color w:val="000000" w:themeColor="text1"/>
          <w:szCs w:val="22"/>
        </w:rPr>
        <w:t xml:space="preserve">Si </w:t>
      </w:r>
      <w:r>
        <w:t xml:space="preserve">vous appuyez sur le bouton "Annuler", les emplacements des fichiers de téléchargement de l'utilisateur ne seront pas sauvegardés.</w:t>
      </w:r>
    </w:p>
    <w:p w:rsidR="00990962" w:rsidP="005C7E4D" w:rsidRDefault="00990962" w14:paraId="714B8672" w14:textId="77777777"/>
    <w:p>
      <w:r>
        <w:rPr>
          <w:noProof/>
        </w:rPr>
        <mc:AlternateContent>
          <mc:Choice Requires="wps">
            <w:drawing>
              <wp:anchor distT="0" distB="0" distL="114300" distR="114300" simplePos="0" relativeHeight="251659314" behindDoc="1" locked="0" layoutInCell="1" allowOverlap="1" wp14:editId="021DF292" wp14:anchorId="1E129D50">
                <wp:simplePos x="0" y="0"/>
                <wp:positionH relativeFrom="column">
                  <wp:posOffset>-54610</wp:posOffset>
                </wp:positionH>
                <wp:positionV relativeFrom="paragraph">
                  <wp:posOffset>823595</wp:posOffset>
                </wp:positionV>
                <wp:extent cx="6042660" cy="327660"/>
                <wp:effectExtent l="0" t="0" r="15240" b="15240"/>
                <wp:wrapNone/>
                <wp:docPr id="1667137188" name="Rectangle 1"/>
                <wp:cNvGraphicFramePr/>
                <a:graphic xmlns:a="http://schemas.openxmlformats.org/drawingml/2006/main">
                  <a:graphicData uri="http://schemas.microsoft.com/office/word/2010/wordprocessingShape">
                    <wps:wsp>
                      <wps:cNvSpPr/>
                      <wps:spPr>
                        <a:xfrm>
                          <a:off x="0" y="0"/>
                          <a:ext cx="6042660" cy="327660"/>
                        </a:xfrm>
                        <a:prstGeom prst="rect">
                          <a:avLst/>
                        </a:prstGeom>
                        <a:solidFill>
                          <a:schemeClr val="tx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4.3pt;margin-top:64.85pt;width:475.8pt;height:25.8pt;z-index:-25165716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0a121c [48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" w14:anchorId="293B5600"/>
            </w:pict>
          </mc:Fallback>
        </mc:AlternateContent>
      </w:r>
      <w:r>
        <w:t xml:space="preserve">Le fichier source peut également être situé sous l'installation de WinIBW4, c'est-à-dire qu'un fichier source sous l'installation de WinIBW4 peut également être téléchargé à une </w:t>
      </w:r>
      <w:r>
        <w:t xml:space="preserve">description de </w:t>
      </w:r>
      <w:r>
        <w:t xml:space="preserve">l'emplacement du profil utilisateur de WinIBW4 </w:t>
      </w:r>
      <w:r w:rsidR="00EE0C3C">
        <w:t xml:space="preserve">sur le </w:t>
      </w:r>
      <w:r w:rsidR="00EE0C3C">
        <w:t xml:space="preserve">PC </w:t>
      </w:r>
      <w:r w:rsidR="00107DE9">
        <w:t xml:space="preserve">de l'utilisateur</w:t>
      </w:r>
      <w:r>
        <w:t xml:space="preserve">, en utilisant le protocole de fichier et %__APPDIR__% pour spécifier l'URL, par exemple de la manière suivante :</w:t>
      </w:r>
    </w:p>
    <w:p>
      <w:pPr>
        <w:rPr>
          <w:rFonts w:ascii="Courier New" w:hAnsi="Courier New" w:cs="Courier New"/>
          <w:sz w:val="18"/>
          <w:szCs w:val="18"/>
        </w:rPr>
      </w:pPr>
      <w:r w:rsidRPr="00865310">
        <w:rPr>
          <w:rFonts w:ascii="Courier New" w:hAnsi="Courier New" w:cs="Courier New"/>
          <w:sz w:val="18"/>
          <w:szCs w:val="18"/>
        </w:rPr>
        <w:t xml:space="preserve">prefs.download.fileLocations </w:t>
      </w:r>
      <w:r w:rsidRPr="00865310">
        <w:rPr>
          <w:rFonts w:ascii="Courier New" w:hAnsi="Courier New" w:cs="Courier New"/>
          <w:sz w:val="18"/>
          <w:szCs w:val="18"/>
        </w:rPr>
        <w:t xml:space="preserve">= </w:t>
      </w:r>
      <w:hyperlink w:history="1">
        <w:r w:rsidRPr="005634A8" w:rsidR="00EE0C3C">
          <w:rPr>
            <w:rStyle w:val="Hyperlink"/>
            <w:rFonts w:ascii="Courier New" w:hAnsi="Courier New" w:cs="Courier New"/>
            <w:sz w:val="18"/>
            <w:szCs w:val="18"/>
            <w:u w:val="none"/>
          </w:rPr>
          <w:t xml:space="preserve">file:///%__APPDIR__%ScriptMenu_XXX</w:t>
        </w:r>
      </w:hyperlink>
    </w:p>
    <w:p w:rsidR="00990962" w:rsidP="005C7E4D" w:rsidRDefault="00990962" w14:paraId="03E2196A" w14:textId="77777777"/>
    <w:p>
      <w:pPr>
        <w:pStyle w:val="Heading3"/>
      </w:pPr>
      <w:bookmarkStart w:name="_Toc157780966" w:id="377"/>
      <w:r>
        <w:t xml:space="preserve">Supprimer l'</w:t>
      </w:r>
      <w:r>
        <w:t xml:space="preserve">emplacement d'</w:t>
      </w:r>
      <w:r>
        <w:t xml:space="preserve">un fichier de téléchargement</w:t>
      </w:r>
      <w:bookmarkEnd w:id="377"/>
    </w:p>
    <w:p>
      <w:r>
        <w:t xml:space="preserve">Lorsqu'un utilisateur sélectionne un emplacement de fichier à télécharger dans la zone "Emplacements de fichiers à télécharger" et qu'il appuie ensuite sur le bouton "Supprimer", l'emplacement sélectionné est supprimé de la zone "Emplacements de fichiers à télécharger". </w:t>
      </w:r>
    </w:p>
    <w:p>
      <w:pPr>
        <w:pStyle w:val="Heading3"/>
      </w:pPr>
      <w:bookmarkStart w:name="_Toc157780967" w:id="378"/>
      <w:r>
        <w:t xml:space="preserve">Déplacer vers le haut et vers le bas l'</w:t>
      </w:r>
      <w:r>
        <w:t xml:space="preserve">emplacement d'un </w:t>
      </w:r>
      <w:r>
        <w:t xml:space="preserve">fichier de téléchargement</w:t>
      </w:r>
      <w:bookmarkEnd w:id="378"/>
    </w:p>
    <w:p>
      <w:r>
        <w:t xml:space="preserve">Lorsqu'un utilisateur sélectionne un emplacement de fichier à télécharger dans la zone "Emplacements de fichiers à télécharger" et qu'il appuie ensuite sur le bouton "Monter" ou "Descendre", l'emplacement sélectionné est déplacé d'une position vers le haut ou vers le bas.</w:t>
      </w:r>
    </w:p>
    <w:p>
      <w:pPr>
        <w:pStyle w:val="Heading3"/>
      </w:pPr>
      <w:bookmarkStart w:name="_Toc157780968" w:id="379"/>
      <w:r>
        <w:t xml:space="preserve"> Insérer un nouvel </w:t>
      </w:r>
      <w:r>
        <w:t xml:space="preserve">emplacement pour </w:t>
      </w:r>
      <w:r>
        <w:t xml:space="preserve">le fichier de téléchargement</w:t>
      </w:r>
      <w:bookmarkEnd w:id="379"/>
    </w:p>
    <w:p>
      <w:r>
        <w:t xml:space="preserve">Un utilisateur peut indiquer un nouvel emplacement de fichier de téléchargement dans le champ "nouvel emplacement de fichier de téléchargement" de la manière suivante :</w:t>
      </w:r>
    </w:p>
    <w:p>
      <w:pPr>
        <w:pStyle w:val="ListParagraph"/>
        <w:numPr>
          <w:ilvl w:val="0"/>
          <w:numId w:val="20"/>
        </w:numPr>
      </w:pPr>
      <w:r>
        <w:t xml:space="preserve">Saisissez un emplacement dans le </w:t>
      </w:r>
      <w:r>
        <w:t xml:space="preserve">champ </w:t>
      </w:r>
      <w:r>
        <w:t xml:space="preserve">"nouvel emplacement du fichier de téléchargement" ;</w:t>
      </w:r>
    </w:p>
    <w:p>
      <w:r>
        <w:t xml:space="preserve">Après avoir appuyé sur le bouton "Insérer", l'emplacement du fichier de téléchargement dans le champ "nouvel emplacement du fichier de téléchargement" sera inséré avant l'emplacement sélectionné dans la zone "Emplacements du fichier de téléchargement".</w:t>
      </w:r>
    </w:p>
    <w:p>
      <w:pPr>
        <w:pStyle w:val="Heading3"/>
      </w:pPr>
      <w:bookmarkStart w:name="_Toc157780969" w:id="380"/>
      <w:r>
        <w:t xml:space="preserve">Modifier l'</w:t>
      </w:r>
      <w:r>
        <w:t xml:space="preserve">emplacement d'un </w:t>
      </w:r>
      <w:r>
        <w:t xml:space="preserve">fichier de téléchargement</w:t>
      </w:r>
      <w:bookmarkEnd w:id="380"/>
    </w:p>
    <w:p>
      <w:r>
        <w:t xml:space="preserve">Lorsqu'un utilisateur sélectionne un emplacement dans la zone "Emplacement des fichiers à télécharger" et appuie sur le bouton "Modifier", l'emplacement sélectionné est supprimé de la zone "Emplacement des fichiers à télécharger" et placé dans le champ "Nouvel emplacement des fichiers à télécharger". L'utilisateur peut alors modifier l'emplacement dans le champ "nouvel emplacement de fichier à télécharger". L'emplacement modifié dans le champ "nouvel emplacement de fichier de téléchargement" sera inséré avant l'emplacement sélectionné dans la zone "Emplacements de fichiers de téléchargement" après avoir appuyé sur le bouton "Insérer". </w:t>
      </w:r>
    </w:p>
    <w:p>
      <w:pPr>
        <w:pStyle w:val="Heading3"/>
      </w:pPr>
      <w:bookmarkStart w:name="_Ref58012297" w:id="381"/>
      <w:bookmarkStart w:name="_Toc157780970" w:id="382"/>
      <w:r>
        <w:lastRenderedPageBreak/>
        <w:t xml:space="preserve">Spécifier l'emplacement de la source et de la destination d'un fichier de </w:t>
      </w:r>
      <w:r>
        <w:t xml:space="preserve">téléchargement</w:t>
      </w:r>
      <w:bookmarkEnd w:id="381"/>
      <w:bookmarkEnd w:id="382"/>
    </w:p>
    <w:p>
      <w:r>
        <w:t xml:space="preserve">Dans un emplacement de fichier de téléchargement (en fait, il s'agit d'une URL) présent dans la zone "Emplacements de fichiers de téléchargement" de la boîte de dialogue "Configuration des fichiers de téléchargement", le fichier "DownLoadFileList.txt" doit être présent avec les informations suivantes par ligne pour son contenu :</w:t>
      </w:r>
    </w:p>
    <w:p>
      <w:pPr>
        <w:rPr>
          <w:rFonts w:cs="Arial"/>
        </w:rPr>
      </w:pPr>
      <w:r>
        <w:rPr>
          <w:rFonts w:ascii="Courier New" w:hAnsi="Courier New" w:cs="Courier New"/>
          <w:noProof/>
          <w:sz w:val="20"/>
          <w:szCs w:val="20"/>
        </w:rPr>
        <mc:AlternateContent>
          <mc:Choice Requires="wps">
            <w:drawing>
              <wp:anchor distT="0" distB="0" distL="114300" distR="114300" simplePos="0" relativeHeight="251658255" behindDoc="0" locked="0" layoutInCell="1" allowOverlap="1" wp14:editId="4AAAB240" wp14:anchorId="09F6586B">
                <wp:simplePos x="0" y="0"/>
                <wp:positionH relativeFrom="margin">
                  <wp:align>left</wp:align>
                </wp:positionH>
                <wp:positionV relativeFrom="paragraph">
                  <wp:posOffset>31115</wp:posOffset>
                </wp:positionV>
                <wp:extent cx="5996940" cy="304800"/>
                <wp:effectExtent l="0" t="0" r="22860" b="19050"/>
                <wp:wrapNone/>
                <wp:docPr id="64" name="Rectangle 64"/>
                <wp:cNvGraphicFramePr/>
                <a:graphic xmlns:a="http://schemas.openxmlformats.org/drawingml/2006/main">
                  <a:graphicData uri="http://schemas.microsoft.com/office/word/2010/wordprocessingShape">
                    <wps:wsp>
                      <wps:cNvSpPr/>
                      <wps:spPr>
                        <a:xfrm>
                          <a:off x="0" y="0"/>
                          <a:ext cx="5996940" cy="3048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txbx>
                        <w:txbxContent>
                          <w:p xmlns:a="http://schemas.openxmlformats.org/drawingml/2006/main">
                            <w:pPr>
                              <w:rPr>
                                <w:rFonts w:ascii="Courier New" w:hAnsi="Courier New" w:cs="Courier New"/>
                                <w:sz w:val="20"/>
                                <w:szCs w:val="20"/>
                              </w:rPr>
                            </w:pPr>
                            <w:r w:rsidRPr="001B30BF">
                              <w:rPr>
                                <w:color w:val="000000" w:themeColor="text1"/>
                              </w:rPr>
                              <w:t xml:space="preserve">source=nom de fichier, </w:t>
                            </w:r>
                            <w:r>
                              <w:rPr>
                                <w:color w:val="000000" w:themeColor="text1"/>
                              </w:rPr>
                              <w:t xml:space="preserve">destination=chemin</w:t>
                            </w:r>
                            <w:r w:rsidRPr="001B30BF">
                              <w:rPr>
                                <w:color w:val="000000" w:themeColor="text1"/>
                              </w:rPr>
                              <w:t xml:space="preserve"> complet </w:t>
                            </w:r>
                            <w:r w:rsidRPr="001B30BF">
                              <w:rPr>
                                <w:color w:val="000000" w:themeColor="text1"/>
                              </w:rPr>
                              <w:t xml:space="preserve">du nom de fichier sur le PC local </w:t>
                            </w:r>
                          </w:p>
                          <w:p w:rsidR="00C52FC8" w:rsidP="005C7E4D" w:rsidRDefault="00C52FC8" w14:paraId="4D49FB0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4" style="position:absolute;margin-left:0;margin-top:2.45pt;width:472.2pt;height:24pt;z-index:25165825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spid="_x0000_s1026"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" w14:anchorId="09F6586B">
                <v:textbox>
                  <w:txbxContent>
                    <w:p>
                      <w:pPr>
                        <w:rPr>
                          <w:rFonts w:ascii="Courier New" w:hAnsi="Courier New" w:cs="Courier New"/>
                          <w:sz w:val="20"/>
                          <w:szCs w:val="20"/>
                        </w:rPr>
                      </w:pPr>
                      <w:r w:rsidRPr="001B30BF">
                        <w:rPr>
                          <w:color w:val="000000" w:themeColor="text1"/>
                        </w:rPr>
                        <w:t xml:space="preserve">source=nom de fichier, </w:t>
                      </w:r>
                      <w:r>
                        <w:rPr>
                          <w:color w:val="000000" w:themeColor="text1"/>
                        </w:rPr>
                        <w:t xml:space="preserve">destination=chemin</w:t>
                      </w:r>
                      <w:r w:rsidRPr="001B30BF">
                        <w:rPr>
                          <w:color w:val="000000" w:themeColor="text1"/>
                        </w:rPr>
                        <w:t xml:space="preserve"> complet </w:t>
                      </w:r>
                      <w:r w:rsidRPr="001B30BF">
                        <w:rPr>
                          <w:color w:val="000000" w:themeColor="text1"/>
                        </w:rPr>
                        <w:t xml:space="preserve">du nom de fichier sur le PC local </w:t>
                      </w:r>
                    </w:p>
                    <w:p w:rsidR="00C52FC8" w:rsidP="005C7E4D" w:rsidRDefault="00C52FC8" w14:paraId="4D49FB00" w14:textId="77777777">
                      <w:pPr>
                        <w:jc w:val="center"/>
                      </w:pPr>
                    </w:p>
                  </w:txbxContent>
                </v:textbox>
                <w10:wrap anchorx="margin"/>
              </v:rect>
            </w:pict>
          </mc:Fallback>
        </mc:AlternateContent>
      </w:r>
    </w:p>
    <w:p w:rsidR="005C7E4D" w:rsidP="005C7E4D" w:rsidRDefault="005C7E4D" w14:paraId="60307B8B" w14:textId="77777777"/>
    <w:p>
      <w:r>
        <w:t xml:space="preserve">Par la présente, </w:t>
      </w:r>
    </w:p>
    <w:p>
      <w:pPr>
        <w:pStyle w:val="NoSpacing"/>
      </w:pPr>
      <w:r>
        <w:t xml:space="preserve">- filename est le nom du fichier source dans l'emplacement du serveur à télécharger.</w:t>
      </w:r>
    </w:p>
    <w:p>
      <w:pPr>
        <w:pStyle w:val="NoSpacing"/>
      </w:pPr>
      <w:r>
        <w:t xml:space="preserve">- chemin complet du nom de fichier est le chemin complet du fichier de destination sur le PC local.</w:t>
      </w:r>
    </w:p>
    <w:p>
      <w:pPr>
        <w:pStyle w:val="NoSpacing"/>
      </w:pPr>
      <w:r>
        <w:t xml:space="preserve">- Chaque ligne correspond à un fichier à télécharger.</w:t>
      </w:r>
    </w:p>
    <w:p>
      <w:pPr>
        <w:pStyle w:val="NoSpacing"/>
      </w:pPr>
      <w:r>
        <w:t xml:space="preserve">- Tous les fichiers sources se trouvent </w:t>
      </w:r>
      <w:r>
        <w:t xml:space="preserve">au </w:t>
      </w:r>
      <w:r>
        <w:t xml:space="preserve">même endroit.</w:t>
      </w:r>
    </w:p>
    <w:p>
      <w:pPr>
        <w:pStyle w:val="NoSpacing"/>
      </w:pPr>
      <w:r>
        <w:t xml:space="preserve">- %APPDATA% (C:</w:t>
      </w:r>
      <w:r>
        <w:t xml:space="preserve">\NUsers\NUSERNAME\NAppData\Roaming\N</w:t>
      </w:r>
      <w:r>
        <w:t xml:space="preserve">) est l'emplacement du profil de l'utilisateur et peut être utilisé comme destination.</w:t>
      </w:r>
      <w:r>
        <w:t xml:space="preserve">                                                                             </w:t>
      </w:r>
    </w:p>
    <w:p>
      <w:r>
        <w:t xml:space="preserve">- %__APPDIR__% est le répertoire d'installation de WinIBW4 et peut être utilisé dans la destination si l'utilisateur du PC de destination est un administrateur. </w:t>
      </w:r>
    </w:p>
    <w:p>
      <w:pPr>
        <w:rPr>
          <w:rFonts w:cs="Arial"/>
        </w:rPr>
      </w:pPr>
      <w:r w:rsidRPr="00906D27">
        <w:rPr>
          <w:rFonts w:cs="Arial"/>
        </w:rPr>
        <w:t xml:space="preserve">ex </w:t>
      </w:r>
      <w:r w:rsidRPr="00906D27">
        <w:rPr>
          <w:rFonts w:cs="Arial"/>
        </w:rPr>
        <w:t xml:space="preserve">: </w:t>
      </w:r>
      <w:r w:rsidRPr="00906D27">
        <w:rPr>
          <w:rFonts w:cs="Arial"/>
        </w:rPr>
        <w:br/>
        <w:t xml:space="preserve">Dans l'url : </w:t>
      </w:r>
      <w:hyperlink w:history="1" r:id="rId109">
        <w:r w:rsidRPr="00906D27">
          <w:rPr>
            <w:rStyle w:val="Hyperlink"/>
            <w:rFonts w:cs="Arial"/>
          </w:rPr>
          <w:t xml:space="preserve">One_Server_base_URL/winibw/update3/</w:t>
        </w:r>
      </w:hyperlink>
      <w:r>
        <w:rPr>
          <w:rFonts w:cs="Arial"/>
        </w:rPr>
        <w:t xml:space="preserve">, il y a les fichiers suivants :</w:t>
      </w:r>
    </w:p>
    <w:p w:rsidR="00D96B81" w:rsidP="005C7E4D" w:rsidRDefault="00D96B81" w14:paraId="74B30F15" w14:textId="77777777">
      <w:pPr>
        <w:rPr>
          <w:rFonts w:cs="Arial"/>
        </w:rPr>
      </w:pPr>
      <w:r>
        <w:rPr>
          <w:noProof/>
        </w:rPr>
        <w:drawing>
          <wp:inline distT="0" distB="0" distL="0" distR="0" wp14:anchorId="0B391DBE" wp14:editId="3EDD67FC">
            <wp:extent cx="5940425" cy="4204335"/>
            <wp:effectExtent l="0" t="0" r="317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4204335"/>
                    </a:xfrm>
                    <a:prstGeom prst="rect">
                      <a:avLst/>
                    </a:prstGeom>
                  </pic:spPr>
                </pic:pic>
              </a:graphicData>
            </a:graphic>
          </wp:inline>
        </w:drawing>
      </w:r>
      <w:r w:rsidRPr="00906D27" w:rsidR="005C7E4D">
        <w:rPr>
          <w:rFonts w:cs="Arial"/>
        </w:rPr>
        <w:br/>
      </w:r>
    </w:p>
    <w:p>
      <w:pPr>
        <w:rPr>
          <w:rFonts w:cs="Arial"/>
        </w:rPr>
      </w:pPr>
      <w:r>
        <w:rPr>
          <w:rFonts w:cs="Arial"/>
        </w:rPr>
        <w:lastRenderedPageBreak/>
        <w:t xml:space="preserve">le contenu du </w:t>
      </w:r>
      <w:r>
        <w:rPr>
          <w:rFonts w:cs="Arial"/>
        </w:rPr>
        <w:t xml:space="preserve">fichier </w:t>
      </w:r>
      <w:r w:rsidRPr="00906D27">
        <w:rPr>
          <w:rFonts w:cs="Arial"/>
        </w:rPr>
        <w:t xml:space="preserve">"DownLoadFileList.txt" </w:t>
      </w:r>
      <w:r>
        <w:rPr>
          <w:rFonts w:cs="Arial"/>
        </w:rPr>
        <w:t xml:space="preserve">à cet emplacement est le suivant </w:t>
      </w:r>
      <w:r w:rsidRPr="00906D27">
        <w:rPr>
          <w:rFonts w:cs="Arial"/>
        </w:rPr>
        <w:t xml:space="preserve">:</w:t>
      </w:r>
    </w:p>
    <w:p>
      <w:pPr>
        <w:rPr>
          <w:rFonts w:cs="Arial"/>
        </w:rPr>
      </w:pPr>
      <w:r>
        <w:rPr>
          <w:rFonts w:ascii="Courier New" w:hAnsi="Courier New" w:cs="Courier New"/>
          <w:noProof/>
          <w:sz w:val="20"/>
          <w:szCs w:val="20"/>
        </w:rPr>
        <mc:AlternateContent>
          <mc:Choice Requires="wps">
            <w:drawing>
              <wp:anchor distT="0" distB="0" distL="114300" distR="114300" simplePos="0" relativeHeight="251658254" behindDoc="0" locked="0" layoutInCell="1" allowOverlap="1" wp14:editId="1A49CC07" wp14:anchorId="1D6A83AA">
                <wp:simplePos x="0" y="0"/>
                <wp:positionH relativeFrom="margin">
                  <wp:align>left</wp:align>
                </wp:positionH>
                <wp:positionV relativeFrom="paragraph">
                  <wp:posOffset>38735</wp:posOffset>
                </wp:positionV>
                <wp:extent cx="5996940" cy="914400"/>
                <wp:effectExtent l="0" t="0" r="22860" b="19050"/>
                <wp:wrapNone/>
                <wp:docPr id="77" name="Rectangle 77"/>
                <wp:cNvGraphicFramePr/>
                <a:graphic xmlns:a="http://schemas.openxmlformats.org/drawingml/2006/main">
                  <a:graphicData uri="http://schemas.microsoft.com/office/word/2010/wordprocessingShape">
                    <wps:wsp>
                      <wps:cNvSpPr/>
                      <wps:spPr>
                        <a:xfrm>
                          <a:off x="0" y="0"/>
                          <a:ext cx="5996940" cy="914400"/>
                        </a:xfrm>
                        <a:prstGeom prst="rect">
                          <a:avLst/>
                        </a:prstGeom>
                        <a:solidFill>
                          <a:schemeClr val="tx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txbx>
                        <w:txbxContent>
                          <w:p xmlns:a="http://schemas.openxmlformats.org/drawingml/2006/main">
                            <w:pPr>
                              <w:rPr>
                                <w:rFonts w:ascii="Courier New" w:hAnsi="Courier New" w:cs="Courier New"/>
                                <w:sz w:val="20"/>
                                <w:szCs w:val="20"/>
                              </w:rPr>
                            </w:pPr>
                            <w:r w:rsidRPr="001E715C">
                              <w:rPr>
                                <w:rFonts w:ascii="Courier New" w:hAnsi="Courier New" w:cs="Courier New"/>
                                <w:color w:val="000000" w:themeColor="text1"/>
                                <w:sz w:val="18"/>
                                <w:szCs w:val="18"/>
                              </w:rPr>
                              <w:t xml:space="preserve">source=dialog1.html, destination=%APPDATA%\OCLC\WinIBW4\Dialogs\dialog11.html </w:t>
                            </w:r>
                            <w:r w:rsidRPr="001E715C">
                              <w:rPr>
                                <w:rFonts w:ascii="Courier New" w:hAnsi="Courier New" w:cs="Courier New"/>
                                <w:color w:val="000000" w:themeColor="text1"/>
                                <w:sz w:val="18"/>
                                <w:szCs w:val="18"/>
                              </w:rPr>
                              <w:br/>
                              <w:t xml:space="preserve">source=dialog2.html, destination=%APPDATA%\OCLC\WinIBW4\Dialogs\dialog22.html </w:t>
                            </w:r>
                            <w:r w:rsidRPr="001E715C">
                              <w:rPr>
                                <w:rFonts w:ascii="Courier New" w:hAnsi="Courier New" w:cs="Courier New"/>
                                <w:color w:val="000000" w:themeColor="text1"/>
                                <w:sz w:val="18"/>
                                <w:szCs w:val="18"/>
                              </w:rPr>
                              <w:br/>
                              <w:t xml:space="preserve">source=dialog1.js, destination=%APPDATA%\OCLC\WinIBW4\Dialogs\dialog11.js </w:t>
                            </w:r>
                            <w:r w:rsidRPr="001E715C">
                              <w:rPr>
                                <w:rFonts w:ascii="Courier New" w:hAnsi="Courier New" w:cs="Courier New"/>
                                <w:color w:val="000000" w:themeColor="text1"/>
                                <w:sz w:val="18"/>
                                <w:szCs w:val="18"/>
                              </w:rPr>
                              <w:br/>
                              <w:t xml:space="preserve">source=dialog2.js, destination=%APPDATA%\OCLC\WinIBW4\Dialogs\dialog22.js </w:t>
                            </w:r>
                            <w:r w:rsidRPr="00233B08">
                              <w:rPr>
                                <w:rFonts w:ascii="Courier New" w:hAnsi="Courier New" w:cs="Courier New"/>
                                <w:sz w:val="20"/>
                                <w:szCs w:val="20"/>
                              </w:rPr>
                              <w:br/>
                              <w:t xml:space="preserve">source=dialog1.js, destination=%APPDATA%\OCLC\WinIBW4\Dialogs\dialog11.js </w:t>
                            </w:r>
                            <w:r w:rsidRPr="00233B08">
                              <w:rPr>
                                <w:rFonts w:ascii="Courier New" w:hAnsi="Courier New" w:cs="Courier New"/>
                                <w:sz w:val="20"/>
                                <w:szCs w:val="20"/>
                              </w:rPr>
                              <w:br/>
                              <w:t xml:space="preserve">source=dialog2.js, destination=%APPDATA%\OCLC\WinIBW4\Dialogs\dialog22.js</w:t>
                            </w:r>
                          </w:p>
                          <w:p w:rsidR="00C52FC8" w:rsidP="005C7E4D" w:rsidRDefault="00C52FC8" w14:paraId="676AA92F"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7" style="position:absolute;margin-left:0;margin-top:3.05pt;width:472.2pt;height:1in;z-index:25165825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spid="_x0000_s1027" fillcolor="#c6d9f1 [671]"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" w14:anchorId="1D6A83AA">
                <v:textbox>
                  <w:txbxContent>
                    <w:p>
                      <w:pPr>
                        <w:rPr>
                          <w:rFonts w:ascii="Courier New" w:hAnsi="Courier New" w:cs="Courier New"/>
                          <w:sz w:val="20"/>
                          <w:szCs w:val="20"/>
                        </w:rPr>
                      </w:pPr>
                      <w:r w:rsidRPr="001E715C">
                        <w:rPr>
                          <w:rFonts w:ascii="Courier New" w:hAnsi="Courier New" w:cs="Courier New"/>
                          <w:color w:val="000000" w:themeColor="text1"/>
                          <w:sz w:val="18"/>
                          <w:szCs w:val="18"/>
                        </w:rPr>
                        <w:t xml:space="preserve">source=dialog1.html, destination=%APPDATA%\OCLC\WinIBW4\Dialogs\dialog11.html </w:t>
                      </w:r>
                      <w:r w:rsidRPr="001E715C">
                        <w:rPr>
                          <w:rFonts w:ascii="Courier New" w:hAnsi="Courier New" w:cs="Courier New"/>
                          <w:color w:val="000000" w:themeColor="text1"/>
                          <w:sz w:val="18"/>
                          <w:szCs w:val="18"/>
                        </w:rPr>
                        <w:br/>
                        <w:t xml:space="preserve">source=dialog2.html, destination=%APPDATA%\OCLC\WinIBW4\Dialogs\dialog22.html </w:t>
                      </w:r>
                      <w:r w:rsidRPr="001E715C">
                        <w:rPr>
                          <w:rFonts w:ascii="Courier New" w:hAnsi="Courier New" w:cs="Courier New"/>
                          <w:color w:val="000000" w:themeColor="text1"/>
                          <w:sz w:val="18"/>
                          <w:szCs w:val="18"/>
                        </w:rPr>
                        <w:br/>
                        <w:t xml:space="preserve">source=dialog1.js, destination=%APPDATA%\OCLC\WinIBW4\Dialogs\dialog11.js </w:t>
                      </w:r>
                      <w:r w:rsidRPr="001E715C">
                        <w:rPr>
                          <w:rFonts w:ascii="Courier New" w:hAnsi="Courier New" w:cs="Courier New"/>
                          <w:color w:val="000000" w:themeColor="text1"/>
                          <w:sz w:val="18"/>
                          <w:szCs w:val="18"/>
                        </w:rPr>
                        <w:br/>
                        <w:t xml:space="preserve">source=dialog2.js, destination=%APPDATA%\OCLC\WinIBW4\Dialogs\dialog22.js </w:t>
                      </w:r>
                      <w:r w:rsidRPr="00233B08">
                        <w:rPr>
                          <w:rFonts w:ascii="Courier New" w:hAnsi="Courier New" w:cs="Courier New"/>
                          <w:sz w:val="20"/>
                          <w:szCs w:val="20"/>
                        </w:rPr>
                        <w:br/>
                        <w:t xml:space="preserve">source=dialog1.js, destination=%APPDATA%\OCLC\WinIBW4\Dialogs\dialog11.js </w:t>
                      </w:r>
                      <w:r w:rsidRPr="00233B08">
                        <w:rPr>
                          <w:rFonts w:ascii="Courier New" w:hAnsi="Courier New" w:cs="Courier New"/>
                          <w:sz w:val="20"/>
                          <w:szCs w:val="20"/>
                        </w:rPr>
                        <w:br/>
                        <w:t xml:space="preserve">source=dialog2.js, destination=%APPDATA%\OCLC\WinIBW4\Dialogs\dialog22.js</w:t>
                      </w:r>
                    </w:p>
                    <w:p w:rsidR="00C52FC8" w:rsidP="005C7E4D" w:rsidRDefault="00C52FC8" w14:paraId="676AA92F" w14:textId="77777777">
                      <w:pPr>
                        <w:jc w:val="center"/>
                      </w:pPr>
                    </w:p>
                  </w:txbxContent>
                </v:textbox>
                <w10:wrap anchorx="margin"/>
              </v:rect>
            </w:pict>
          </mc:Fallback>
        </mc:AlternateContent>
      </w:r>
    </w:p>
    <w:p w:rsidR="005C7E4D" w:rsidP="005C7E4D" w:rsidRDefault="005C7E4D" w14:paraId="3CA062E7" w14:textId="77777777">
      <w:pPr>
        <w:rPr>
          <w:rFonts w:cs="Arial"/>
        </w:rPr>
      </w:pPr>
    </w:p>
    <w:p w:rsidR="005C7E4D" w:rsidP="005C7E4D" w:rsidRDefault="005C7E4D" w14:paraId="6FFF05FE" w14:textId="77777777">
      <w:pPr>
        <w:rPr>
          <w:noProof/>
        </w:rPr>
      </w:pPr>
      <w:r w:rsidRPr="00906D27">
        <w:rPr>
          <w:rFonts w:ascii="Consolas" w:hAnsi="Consolas"/>
          <w:sz w:val="20"/>
          <w:szCs w:val="20"/>
        </w:rPr>
        <w:br/>
      </w:r>
      <w:r>
        <w:br/>
      </w:r>
    </w:p>
    <w:p>
      <w:pPr>
        <w:rPr>
          <w:rFonts w:cs="Arial"/>
        </w:rPr>
      </w:pPr>
      <w:r>
        <w:rPr>
          <w:noProof/>
        </w:rPr>
        <w:t xml:space="preserve">Ce </w:t>
      </w:r>
      <w:r>
        <w:rPr>
          <w:rFonts w:cs="Arial"/>
        </w:rPr>
        <w:t xml:space="preserve">fichier </w:t>
      </w:r>
      <w:r w:rsidRPr="00906D27">
        <w:rPr>
          <w:rFonts w:cs="Arial"/>
        </w:rPr>
        <w:t xml:space="preserve">'DownLoadFileList.txt' </w:t>
      </w:r>
      <w:r>
        <w:rPr>
          <w:rFonts w:cs="Arial"/>
        </w:rPr>
        <w:t xml:space="preserve">se charge de télécharger 4 fichiers différents : </w:t>
      </w:r>
      <w:r w:rsidRPr="003E5257">
        <w:rPr>
          <w:rFonts w:cs="Arial"/>
        </w:rPr>
        <w:t xml:space="preserve">'dialog1.html', 'dialog1.js', 'dialog2.html' et 'dialog2.js'</w:t>
      </w:r>
      <w:r>
        <w:rPr>
          <w:rFonts w:cs="Arial"/>
        </w:rPr>
        <w:t xml:space="preserve">. Ces </w:t>
      </w:r>
      <w:r>
        <w:rPr>
          <w:rFonts w:cs="Arial"/>
        </w:rPr>
        <w:t xml:space="preserve">4 fichiers sources </w:t>
      </w:r>
      <w:r w:rsidRPr="003E5257">
        <w:rPr>
          <w:rFonts w:cs="Arial"/>
        </w:rPr>
        <w:t xml:space="preserve">sont </w:t>
      </w:r>
      <w:r>
        <w:rPr>
          <w:rFonts w:cs="Arial"/>
        </w:rPr>
        <w:t xml:space="preserve">tous </w:t>
      </w:r>
      <w:r w:rsidRPr="003E5257">
        <w:rPr>
          <w:rFonts w:cs="Arial"/>
        </w:rPr>
        <w:t xml:space="preserve">situés sur</w:t>
      </w:r>
      <w:r>
        <w:rPr>
          <w:rFonts w:cs="Arial"/>
        </w:rPr>
        <w:br/>
      </w:r>
      <w:hyperlink w:history="1" r:id="rId111">
        <w:r w:rsidRPr="003E5257">
          <w:rPr>
            <w:rStyle w:val="Hyperlink"/>
            <w:rFonts w:cs="Arial"/>
          </w:rPr>
          <w:t xml:space="preserve">One_Server_base_URL/winibw/update3/</w:t>
        </w:r>
      </w:hyperlink>
      <w:r>
        <w:rPr>
          <w:rFonts w:cs="Arial"/>
        </w:rPr>
        <w:t xml:space="preserve">.</w:t>
      </w:r>
    </w:p>
    <w:p>
      <w:pPr>
        <w:rPr>
          <w:rFonts w:cs="Arial"/>
          <w:noProof/>
        </w:rPr>
      </w:pPr>
      <w:r>
        <w:rPr>
          <w:rFonts w:cs="Arial"/>
          <w:noProof/>
        </w:rPr>
        <w:t xml:space="preserve">Après un téléchargement réussi, les 4 fichiers de destination se trouvent dans l'emplacement de destination :</w:t>
      </w:r>
    </w:p>
    <w:p w:rsidR="005C7E4D" w:rsidP="005C7E4D" w:rsidRDefault="005C7E4D" w14:paraId="0123D46E" w14:textId="77777777">
      <w:pPr>
        <w:rPr>
          <w:rFonts w:cs="Arial"/>
          <w:noProof/>
        </w:rPr>
      </w:pPr>
      <w:r>
        <w:rPr>
          <w:noProof/>
        </w:rPr>
        <w:drawing>
          <wp:inline distT="0" distB="0" distL="0" distR="0" wp14:anchorId="1C24F605" wp14:editId="50FEF09D">
            <wp:extent cx="5940425" cy="1862455"/>
            <wp:effectExtent l="0" t="0" r="3175"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0425" cy="1862455"/>
                    </a:xfrm>
                    <a:prstGeom prst="rect">
                      <a:avLst/>
                    </a:prstGeom>
                  </pic:spPr>
                </pic:pic>
              </a:graphicData>
            </a:graphic>
          </wp:inline>
        </w:drawing>
      </w:r>
    </w:p>
    <w:p w:rsidRPr="003E5257" w:rsidR="005C7E4D" w:rsidP="005C7E4D" w:rsidRDefault="005C7E4D" w14:paraId="5699310A" w14:textId="77777777">
      <w:pPr>
        <w:rPr>
          <w:rFonts w:cs="Arial"/>
          <w:noProof/>
        </w:rPr>
      </w:pPr>
    </w:p>
    <w:p>
      <w:pPr>
        <w:pStyle w:val="Heading3"/>
        <w:rPr>
          <w:noProof/>
        </w:rPr>
      </w:pPr>
      <w:bookmarkStart w:name="_Ref58012351" w:id="383"/>
      <w:bookmarkStart w:name="_Toc157780971" w:id="384"/>
      <w:r>
        <w:rPr>
          <w:noProof/>
        </w:rPr>
        <w:t xml:space="preserve">Redéposer des fichiers</w:t>
      </w:r>
      <w:bookmarkEnd w:id="383"/>
      <w:bookmarkEnd w:id="384"/>
    </w:p>
    <w:p>
      <w:pPr>
        <w:rPr>
          <w:noProof/>
          <w:lang w:eastAsia="zh-CN"/>
        </w:rPr>
      </w:pPr>
      <w:r>
        <w:rPr>
          <w:noProof/>
          <w:lang w:eastAsia="zh-CN"/>
        </w:rPr>
        <w:t xml:space="preserve">Lorsqu'un utilisateur appuie sur le bouton "Recharger le(s) fichier(s)" dans la boîte de dialogue "Configuration du téléchargement des fichiers", les fichiers seront (un emplacement après l'autre dans l'ordre spécifié </w:t>
      </w:r>
      <w:r>
        <w:t xml:space="preserve">dans la zone "Emplacement du téléchargement des fichiers") </w:t>
      </w:r>
      <w:r>
        <w:rPr>
          <w:noProof/>
          <w:lang w:eastAsia="zh-CN"/>
        </w:rPr>
        <w:t xml:space="preserve">retéléchargés sur le PC de l'utilisateur afin que les fichiers non existants puissent être chargés et que les fichiers existants puissent être mis à jour dans les emplacements de déstionnement. Lorsque le chargement des fichiers est terminé, une boîte de message contenant le message "Tous les fichiers ont été rechargés avec succès" s'affiche :</w:t>
      </w:r>
    </w:p>
    <w:p w:rsidR="005C7E4D" w:rsidP="005C7E4D" w:rsidRDefault="005C7E4D" w14:paraId="74D88282" w14:textId="77777777">
      <w:pPr>
        <w:rPr>
          <w:noProof/>
          <w:lang w:eastAsia="zh-CN"/>
        </w:rPr>
      </w:pPr>
      <w:r>
        <w:rPr>
          <w:noProof/>
        </w:rPr>
        <w:drawing>
          <wp:inline distT="0" distB="0" distL="0" distR="0" wp14:anchorId="5F6185DC" wp14:editId="3B59260F">
            <wp:extent cx="3604260" cy="18573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604260" cy="1857375"/>
                    </a:xfrm>
                    <a:prstGeom prst="rect">
                      <a:avLst/>
                    </a:prstGeom>
                  </pic:spPr>
                </pic:pic>
              </a:graphicData>
            </a:graphic>
          </wp:inline>
        </w:drawing>
      </w:r>
      <w:r>
        <w:rPr>
          <w:noProof/>
          <w:lang w:eastAsia="zh-CN"/>
        </w:rPr>
        <w:t xml:space="preserve"> </w:t>
      </w:r>
    </w:p>
    <w:p>
      <w:r>
        <w:rPr>
          <w:noProof/>
          <w:lang w:eastAsia="zh-CN"/>
        </w:rPr>
        <w:lastRenderedPageBreak/>
        <w:t xml:space="preserve">Voir section </w:t>
      </w:r>
      <w:r>
        <w:rPr>
          <w:noProof/>
          <w:lang w:eastAsia="zh-CN"/>
        </w:rPr>
        <w:fldChar w:fldCharType="begin"/>
      </w:r>
      <w:r>
        <w:rPr>
          <w:noProof/>
          <w:lang w:eastAsia="zh-CN"/>
        </w:rPr>
        <w:instrText xml:space="preserve"> REF _Ref58012766 \r \h </w:instrText>
      </w:r>
      <w:r>
        <w:rPr>
          <w:noProof/>
          <w:lang w:eastAsia="zh-CN"/>
        </w:rPr>
      </w:r>
      <w:r>
        <w:rPr>
          <w:noProof/>
          <w:lang w:eastAsia="zh-CN"/>
        </w:rPr>
        <w:fldChar w:fldCharType="separate"/>
      </w:r>
      <w:r>
        <w:rPr>
          <w:noProof/>
          <w:lang w:eastAsia="zh-CN"/>
        </w:rPr>
        <w:t xml:space="preserve">10.3.1</w:t>
      </w:r>
      <w:r>
        <w:rPr>
          <w:noProof/>
          <w:lang w:eastAsia="zh-CN"/>
        </w:rPr>
        <w:fldChar w:fldCharType="end"/>
      </w:r>
      <w:r>
        <w:rPr>
          <w:noProof/>
          <w:lang w:eastAsia="zh-CN"/>
        </w:rPr>
        <w:t xml:space="preserve"> pour en savoir plus sur le chargement automatique des fichiers au démarrage de WinIBW4 et sur les cas d'échec du téléchargement des fichiers. </w:t>
      </w:r>
    </w:p>
    <w:p>
      <w:pPr>
        <w:pStyle w:val="Heading1"/>
      </w:pPr>
      <w:bookmarkStart w:name="_Toc157780972" w:id="385"/>
      <w:r>
        <w:lastRenderedPageBreak/>
        <w:t xml:space="preserve">Divers</w:t>
      </w:r>
      <w:bookmarkEnd w:id="385"/>
    </w:p>
    <w:p>
      <w:pPr>
        <w:pStyle w:val="Heading2"/>
      </w:pPr>
      <w:bookmarkStart w:name="_Toc157780973" w:id="386"/>
      <w:r>
        <w:t xml:space="preserve">Langues de l'interface utilisateur</w:t>
      </w:r>
      <w:bookmarkEnd w:id="339"/>
      <w:bookmarkEnd w:id="386"/>
    </w:p>
    <w:p>
      <w:r>
        <w:t xml:space="preserve">Comme CBS, WinIBW4 prend en charge l'anglais (EN), l'allemand (DU), le français (FR) et le néerlandais (NE). (Pour des raisons historiques, les codes à deux lettres ne suivent pas les codes de langue ISO 639-1). Dans WinIBW4, tous les textes utilisés dans l'interface, y compris les scripts, sont définis dans un fichier par langue. Les personnes chargées de préparer les distributions de WinIBW4 peuvent modifier ces éléments textuels. Les </w:t>
      </w:r>
      <w:r>
        <w:t xml:space="preserve">personnes qui écrivent des scripts peuvent utiliser les chaînes de texte existantes et ajouter les </w:t>
      </w:r>
      <w:r>
        <w:t xml:space="preserve">leurs, si </w:t>
      </w:r>
      <w:r>
        <w:t xml:space="preserve">le script doit prendre en charge plus d'une langue. </w:t>
      </w:r>
      <w:r>
        <w:t xml:space="preserve">Le texte dépendant de la langue est pris en charge </w:t>
      </w:r>
      <w:r>
        <w:t xml:space="preserve">dans</w:t>
      </w:r>
    </w:p>
    <w:p>
      <w:pPr>
        <w:pStyle w:val="ListParagraph"/>
        <w:numPr>
          <w:ilvl w:val="0"/>
          <w:numId w:val="9"/>
        </w:numPr>
      </w:pPr>
      <w:r>
        <w:t xml:space="preserve">l'application elle-même (menus, messages)</w:t>
      </w:r>
    </w:p>
    <w:p>
      <w:pPr>
        <w:pStyle w:val="ListParagraph"/>
        <w:numPr>
          <w:ilvl w:val="0"/>
          <w:numId w:val="9"/>
        </w:numPr>
      </w:pPr>
      <w:r>
        <w:t xml:space="preserve">scripts</w:t>
      </w:r>
    </w:p>
    <w:p>
      <w:pPr>
        <w:pStyle w:val="ListParagraph"/>
        <w:numPr>
          <w:ilvl w:val="0"/>
          <w:numId w:val="9"/>
        </w:numPr>
      </w:pPr>
      <w:r>
        <w:t xml:space="preserve">dialogues de script</w:t>
      </w:r>
    </w:p>
    <w:p>
      <w:r>
        <w:t xml:space="preserve">Observez que certains des éléments de texte dépendant de la langue et visibles dans WinIBW4 proviennent de CBS dans le cadre des modèles html et que d'autres appartiennent à WinIBW4. Les libellés des menus et des boîtes de dialogue, ainsi que les messages liés aux événements du client, comme l'ouverture de fichiers, sont définis dans WinIBW4. Pour la gestion des langues de CBS, veuillez consulter la documentation de CBS.</w:t>
      </w:r>
    </w:p>
    <w:p>
      <w:pPr>
        <w:pStyle w:val="Heading3"/>
      </w:pPr>
      <w:bookmarkStart w:name="_Toc462663542" w:id="387"/>
      <w:bookmarkStart w:name="_Toc157780974" w:id="388"/>
      <w:r>
        <w:t xml:space="preserve">Commutateur de langue</w:t>
      </w:r>
      <w:bookmarkEnd w:id="387"/>
      <w:bookmarkEnd w:id="388"/>
    </w:p>
    <w:p>
      <w:r>
        <w:t xml:space="preserve">WinIBW4 peut passer d'une langue d'interface à l'autre. La langue est définie/modifiée lors de ces événements :</w:t>
      </w:r>
    </w:p>
    <w:p>
      <w:pPr>
        <w:pStyle w:val="ListParagraph"/>
        <w:numPr>
          <w:ilvl w:val="0"/>
          <w:numId w:val="8"/>
        </w:numPr>
      </w:pPr>
      <w:r>
        <w:t xml:space="preserve">Au démarrage : la langue de l'interface utilisateur par défaut de l'utilisateur Windows est prise en compte. Si l'interrogation de la langue de l'interface utilisateur échoue ou si la langue n'est pas l'une des langues suivantes : anglais, allemand, français ou néerlandais, la langue par défaut est l'anglais.</w:t>
      </w:r>
    </w:p>
    <w:p>
      <w:pPr>
        <w:pStyle w:val="ListParagraph"/>
        <w:numPr>
          <w:ilvl w:val="0"/>
          <w:numId w:val="8"/>
        </w:numPr>
      </w:pPr>
      <w:r>
        <w:t xml:space="preserve">Lors de la connexion à CBS : la langue de CBS, éventuellement modifiée par les préférences de l'utilisateur connecté (dans le profil de l'utilisateur).</w:t>
      </w:r>
    </w:p>
    <w:p>
      <w:pPr>
        <w:pStyle w:val="ListParagraph"/>
        <w:numPr>
          <w:ilvl w:val="0"/>
          <w:numId w:val="8"/>
        </w:numPr>
      </w:pPr>
      <w:r>
        <w:t xml:space="preserve">Lorsque l'utilisateur change la langue par l'une des commandes de changement de langue du CBS (ENG | DEU | FRA | NED), la langue de l'interface WinIBW4 reste en correspondance avec la langue du CBS. La </w:t>
      </w:r>
      <w:r>
        <w:t xml:space="preserve">langue de l</w:t>
      </w:r>
      <w:r>
        <w:t xml:space="preserve">'interface WinIBW4 reste ainsi en </w:t>
      </w:r>
      <w:r>
        <w:t xml:space="preserve">correspondance avec la langue du CBS.</w:t>
      </w:r>
    </w:p>
    <w:p>
      <w:r>
        <w:t xml:space="preserve">Lors du changement de langue, les éléments suivants sont mis à jour un par un pour la langue cible :</w:t>
      </w:r>
    </w:p>
    <w:p>
      <w:pPr>
        <w:pStyle w:val="ListParagraph"/>
        <w:numPr>
          <w:ilvl w:val="0"/>
          <w:numId w:val="23"/>
        </w:numPr>
      </w:pPr>
      <w:r>
        <w:t xml:space="preserve">Menu principal et ses sous-menus</w:t>
      </w:r>
    </w:p>
    <w:p>
      <w:pPr>
        <w:pStyle w:val="ListParagraph"/>
        <w:numPr>
          <w:ilvl w:val="0"/>
          <w:numId w:val="23"/>
        </w:numPr>
      </w:pPr>
      <w:r>
        <w:t xml:space="preserve">Barre d'outils standard</w:t>
      </w:r>
    </w:p>
    <w:p>
      <w:pPr>
        <w:pStyle w:val="ListParagraph"/>
        <w:numPr>
          <w:ilvl w:val="0"/>
          <w:numId w:val="23"/>
        </w:numPr>
      </w:pPr>
      <w:r>
        <w:t xml:space="preserve">Menu contextuel de l'éditeur de titres</w:t>
      </w:r>
    </w:p>
    <w:p>
      <w:pPr>
        <w:pStyle w:val="ListParagraph"/>
        <w:numPr>
          <w:ilvl w:val="0"/>
          <w:numId w:val="23"/>
        </w:numPr>
      </w:pPr>
      <w:r>
        <w:t xml:space="preserve">Barre de diacritiques : Pour chacune des </w:t>
      </w:r>
      <w:r>
        <w:br/>
        <w:t xml:space="preserve">4 langues (anglais, allemand, français, néerlandais), il existe un fichier dans lequel la collection complète de caractères diacritiques et leurs descriptions résident pour une langue (Diacritics_EN.txt, </w:t>
      </w:r>
      <w:r w:rsidRPr="002E038F">
        <w:t xml:space="preserve">Diacritics_DU</w:t>
      </w:r>
      <w:r>
        <w:t xml:space="preserve">.txt, </w:t>
      </w:r>
      <w:r w:rsidRPr="002E038F">
        <w:t xml:space="preserve">Diacritics_FR</w:t>
      </w:r>
      <w:r>
        <w:t xml:space="preserve">.txt et Diacritics_NE.txt) dans le répertoire Language de l'installation de WinIBW4. Pour chaque langue, il peut y avoir un nombre différent de collections de caractères diacritiques. </w:t>
      </w:r>
      <w:r>
        <w:br/>
      </w:r>
      <w:r w:rsidRPr="00CF6B38">
        <w:rPr>
          <w:b/>
          <w:bCs/>
        </w:rPr>
        <w:t xml:space="preserve">Remarque </w:t>
      </w:r>
      <w:r>
        <w:t xml:space="preserve">: </w:t>
      </w:r>
      <w:r w:rsidRPr="002E038F">
        <w:t xml:space="preserve">Diacritics_DU</w:t>
      </w:r>
      <w:r>
        <w:t xml:space="preserve">.txt, </w:t>
      </w:r>
      <w:r w:rsidRPr="002E038F">
        <w:t xml:space="preserve">Diacritics_FR</w:t>
      </w:r>
      <w:r>
        <w:t xml:space="preserve">.txt et Diacritics_NE.txt sont enregistrés en UTF-8 afin que </w:t>
      </w:r>
      <w:r w:rsidRPr="00CF6B38">
        <w:rPr>
          <w:rFonts w:cs="Arial"/>
          <w:color w:val="000000" w:themeColor="text1"/>
          <w:szCs w:val="22"/>
        </w:rPr>
        <w:t xml:space="preserve">les </w:t>
      </w:r>
      <w:r>
        <w:rPr>
          <w:rFonts w:cs="Arial"/>
          <w:color w:val="000000" w:themeColor="text1"/>
          <w:szCs w:val="22"/>
          <w:shd w:val="clear" w:color="auto" w:fill="FFFFFF"/>
        </w:rPr>
        <w:t xml:space="preserve">légendes </w:t>
      </w:r>
      <w:r w:rsidRPr="00CF6B38">
        <w:rPr>
          <w:rFonts w:cs="Arial"/>
          <w:color w:val="000000" w:themeColor="text1"/>
          <w:szCs w:val="22"/>
          <w:shd w:val="clear" w:color="auto" w:fill="FFFFFF"/>
        </w:rPr>
        <w:t xml:space="preserve">des signes diacritiques </w:t>
      </w:r>
      <w:r>
        <w:rPr>
          <w:rFonts w:cs="Arial"/>
          <w:color w:val="000000" w:themeColor="text1"/>
          <w:szCs w:val="22"/>
          <w:shd w:val="clear" w:color="auto" w:fill="FFFFFF"/>
        </w:rPr>
        <w:t xml:space="preserve">soient affichées correctement.</w:t>
      </w:r>
    </w:p>
    <w:p>
      <w:pPr>
        <w:pStyle w:val="Heading3"/>
      </w:pPr>
      <w:bookmarkStart w:name="_Toc462663543" w:id="389"/>
      <w:bookmarkStart w:name="_Toc157780975" w:id="390"/>
      <w:r>
        <w:lastRenderedPageBreak/>
        <w:t xml:space="preserve">Tableaux des langues</w:t>
      </w:r>
      <w:bookmarkEnd w:id="389"/>
      <w:bookmarkEnd w:id="390"/>
    </w:p>
    <w:p>
      <w:r>
        <w:t xml:space="preserve">Les éléments linguistiques de WinIBW4 sont stockés dans des fichiers texte situés dans le répertoire Language, sous le répertoire de l'application. Les </w:t>
      </w:r>
      <w:r>
        <w:t xml:space="preserve">noms des fichiers sont </w:t>
      </w:r>
      <w:r>
        <w:rPr>
          <w:rStyle w:val="programmacode"/>
        </w:rPr>
        <w:t xml:space="preserve">strings_XX</w:t>
      </w:r>
      <w:r w:rsidRPr="008701C7">
        <w:rPr>
          <w:rStyle w:val="programmacode"/>
        </w:rPr>
        <w:t xml:space="preserve">.txt</w:t>
      </w:r>
      <w:r>
        <w:t xml:space="preserve">, où XX correspond à l'une des langues suivantes : EN | DU | FR | NE. Ils peuvent être modifiés même dans une application en cours d'exécution ; le changement de langue du CBS déclenche le chargement d'une table des langues.</w:t>
      </w:r>
    </w:p>
    <w:p>
      <w:r>
        <w:t xml:space="preserve">Le format des fichiers linguistiques est le suivant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786E78">
        <w:rPr>
          <w:rFonts w:ascii="Courier New" w:hAnsi="Courier New" w:cs="Courier New"/>
          <w:sz w:val="18"/>
          <w:szCs w:val="18"/>
        </w:rPr>
        <w:t xml:space="preserve">IDS_STRING</w:t>
      </w:r>
      <w:r w:rsidRPr="00786E78">
        <w:rPr>
          <w:rFonts w:ascii="Courier New" w:hAnsi="Courier New" w:cs="Courier New"/>
          <w:sz w:val="18"/>
          <w:szCs w:val="18"/>
        </w:rPr>
        <w:tab/>
      </w:r>
      <w:r w:rsidRPr="00786E78">
        <w:rPr>
          <w:rFonts w:ascii="Courier New" w:hAnsi="Courier New" w:cs="Courier New"/>
          <w:sz w:val="18"/>
          <w:szCs w:val="18"/>
        </w:rPr>
        <w:tab/>
        <w:t xml:space="preserve">"Chaîne de caractères traduite"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786E78">
        <w:rPr>
          <w:rFonts w:ascii="Courier New" w:hAnsi="Courier New" w:cs="Courier New"/>
          <w:sz w:val="18"/>
          <w:szCs w:val="18"/>
        </w:rPr>
        <w:t xml:space="preserve"># commentaire facultatif jusqu'à la fin de la ligne</w:t>
      </w:r>
    </w:p>
    <w:p>
      <w:r>
        <w:t xml:space="preserve">où IDS_STRING est une chaîne logique fixe (token) définie dans l'application et "Translated string" est le texte qui doit apparaître à sa place. Par convention, les chaînes logiques sont préfixées par IDS_. Une chaîne peut être utilisée à plusieurs endroits (par exemple, </w:t>
      </w:r>
      <w:r w:rsidRPr="00FA3685">
        <w:rPr>
          <w:rStyle w:val="programmacode"/>
        </w:rPr>
        <w:t xml:space="preserve">IDS_PREFERENCES </w:t>
      </w:r>
      <w:r>
        <w:t xml:space="preserve">est utilisé pour un élément de menu et pour la légende de la boîte de dialogue Préférences). Les chaînes logiques sont toujours sensibles à la casse.</w:t>
      </w:r>
    </w:p>
    <w:p>
      <w:pPr>
        <w:pStyle w:val="Heading3"/>
      </w:pPr>
      <w:bookmarkStart w:name="_Toc462663544" w:id="391"/>
      <w:bookmarkStart w:name="_Toc157780976" w:id="392"/>
      <w:r>
        <w:t xml:space="preserve">Utilisation dans les scripts</w:t>
      </w:r>
      <w:bookmarkEnd w:id="391"/>
      <w:bookmarkEnd w:id="392"/>
    </w:p>
    <w:p>
      <w:r>
        <w:t xml:space="preserve">Tant en </w:t>
      </w:r>
      <w:r>
        <w:t xml:space="preserve">javascript </w:t>
      </w:r>
      <w:r>
        <w:t xml:space="preserve">qu'en visual basic, un élément textuel tenant compte de la langue est obtenu de la manière suivante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786E78">
        <w:rPr>
          <w:rFonts w:ascii="Courier New" w:hAnsi="Courier New" w:cs="Courier New"/>
          <w:sz w:val="18"/>
          <w:szCs w:val="18"/>
        </w:rPr>
        <w:t xml:space="preserve">application.activewindow.getString</w:t>
      </w:r>
      <w:r w:rsidRPr="00786E78">
        <w:rPr>
          <w:rFonts w:ascii="Courier New" w:hAnsi="Courier New" w:cs="Courier New"/>
          <w:sz w:val="18"/>
          <w:szCs w:val="18"/>
        </w:rPr>
        <w:t xml:space="preserve">("IDS_STRING")</w:t>
      </w:r>
    </w:p>
    <w:p>
      <w:r>
        <w:t xml:space="preserve">La valeur de retour de </w:t>
      </w:r>
      <w:r>
        <w:t xml:space="preserve">getString </w:t>
      </w:r>
      <w:r>
        <w:t xml:space="preserve">est la chaîne traduite. En </w:t>
      </w:r>
      <w:r>
        <w:t xml:space="preserve">javascript</w:t>
      </w:r>
      <w:r>
        <w:t xml:space="preserve">, les guillemets doubles peuvent être remplacés par des guillemets simples. Comme dans l'ensemble des scripts WinIBW4, l'</w:t>
      </w:r>
      <w:r>
        <w:t xml:space="preserve">appel à </w:t>
      </w:r>
      <w:r>
        <w:t xml:space="preserve">getString </w:t>
      </w:r>
      <w:r>
        <w:t xml:space="preserve">lui-même n'est pas sensible à la casse (donc "</w:t>
      </w:r>
      <w:r>
        <w:t xml:space="preserve">getstring</w:t>
      </w:r>
      <w:r>
        <w:t xml:space="preserve">()" fonctionnera également), mais la chaîne IDS_* logique l'est.</w:t>
      </w:r>
    </w:p>
    <w:p>
      <w:r>
        <w:t xml:space="preserve">Le </w:t>
      </w:r>
      <w:r>
        <w:t xml:space="preserve">gPicaUtility.getMessage</w:t>
      </w:r>
      <w:r>
        <w:t xml:space="preserve">() dans standard_utility.js a été modifié pour WinIBW4 afin d'utiliser </w:t>
      </w:r>
      <w:r>
        <w:t xml:space="preserve">getString</w:t>
      </w:r>
      <w:r>
        <w:t xml:space="preserve">() pour le bénéfice des scripts existants.</w:t>
      </w:r>
    </w:p>
    <w:p>
      <w:r>
        <w:t xml:space="preserve">Après avoir modifié une chaîne de caractères dans une table de langues, le script doit être rechargé (via le menu Script) pour voir le résultat de la modification.</w:t>
      </w:r>
    </w:p>
    <w:p>
      <w:r>
        <w:t xml:space="preserve">Si, au lieu de l'étiquette attendue, vous voyez [IDS_STRING], la définition de IDS_STRING n'a pas été trouvée dans le tableau de la langue actuelle.</w:t>
      </w:r>
    </w:p>
    <w:p>
      <w:pPr>
        <w:pStyle w:val="Heading3"/>
      </w:pPr>
      <w:bookmarkStart w:name="_Toc462663545" w:id="393"/>
      <w:bookmarkStart w:name="_Toc157780977" w:id="394"/>
      <w:r>
        <w:t xml:space="preserve">Utilisation dans les dialogues de script</w:t>
      </w:r>
      <w:bookmarkEnd w:id="393"/>
      <w:bookmarkEnd w:id="394"/>
    </w:p>
    <w:p>
      <w:r>
        <w:t xml:space="preserve">Dans la version html des dialogues script, un élément de texte tenant compte de la langue est inséré à l'aide d'une balise html personnalisée :</w:t>
      </w:r>
    </w:p>
    <w:p>
      <w:pPr>
        <w:pBdr>
          <w:top w:val="single" w:color="auto" w:sz="4" w:space="1"/>
          <w:left w:val="single" w:color="auto" w:sz="4" w:space="4"/>
          <w:bottom w:val="single" w:color="auto" w:sz="4" w:space="1"/>
          <w:right w:val="single" w:color="auto" w:sz="4" w:space="4"/>
        </w:pBdr>
        <w:shd w:val="clear" w:color="auto" w:fill="C6D9F1" w:themeFill="text2" w:themeFillTint="33"/>
        <w:rPr>
          <w:sz w:val="18"/>
          <w:szCs w:val="18"/>
        </w:rPr>
      </w:pPr>
      <w:r w:rsidRPr="00786E78">
        <w:rPr>
          <w:rStyle w:val="programmacode"/>
          <w:sz w:val="18"/>
          <w:szCs w:val="18"/>
        </w:rPr>
        <w:t xml:space="preserve">&lt;getstring </w:t>
      </w:r>
      <w:r w:rsidRPr="00786E78">
        <w:rPr>
          <w:rStyle w:val="programmacode"/>
          <w:sz w:val="18"/>
          <w:szCs w:val="18"/>
        </w:rPr>
        <w:t xml:space="preserve">id="IDS_STRING"/&gt;</w:t>
      </w:r>
    </w:p>
    <w:p>
      <w:r>
        <w:t xml:space="preserve">La balise dans son ensemble </w:t>
      </w:r>
      <w:r>
        <w:t xml:space="preserve">sera </w:t>
      </w:r>
      <w:r>
        <w:t xml:space="preserve">remplacée par la chaîne traduite. La modification d'une chaîne de texte est disponible la prochaine fois qu'une boîte de dialogue est affichée.</w:t>
      </w:r>
    </w:p>
    <w:p w:rsidR="005C7E4D" w:rsidP="005C7E4D" w:rsidRDefault="005C7E4D" w14:paraId="50EFCCBD" w14:textId="77777777"/>
    <w:p w:rsidR="005C7E4D" w:rsidP="005C7E4D" w:rsidRDefault="005C7E4D" w14:paraId="1A8E52B1" w14:textId="77777777"/>
    <w:p w:rsidR="005C7E4D" w:rsidP="005C7E4D" w:rsidRDefault="005C7E4D" w14:paraId="61071695" w14:textId="77777777"/>
    <w:p w:rsidR="005C7E4D" w:rsidP="005C7E4D" w:rsidRDefault="005C7E4D" w14:paraId="67FA3A80" w14:textId="77777777"/>
    <w:p>
      <w:pPr>
        <w:pStyle w:val="Heading2"/>
      </w:pPr>
      <w:bookmarkStart w:name="_Ref58442481" w:id="395"/>
      <w:bookmarkStart w:name="_Ref494994906" w:id="396"/>
      <w:bookmarkStart w:name="_Toc157780978" w:id="397"/>
      <w:r>
        <w:lastRenderedPageBreak/>
        <w:t xml:space="preserve">Aide au catalogage en ligne</w:t>
      </w:r>
      <w:bookmarkEnd w:id="395"/>
      <w:bookmarkEnd w:id="397"/>
    </w:p>
    <w:p>
      <w:pPr>
        <w:rPr>
          <w:rFonts w:cs="Arial"/>
          <w:szCs w:val="22"/>
        </w:rPr>
      </w:pPr>
      <w:r>
        <w:rPr>
          <w:rFonts w:cs="Arial"/>
          <w:noProof/>
          <w:szCs w:val="22"/>
        </w:rPr>
        <mc:AlternateContent>
          <mc:Choice Requires="wps">
            <w:drawing>
              <wp:anchor distT="0" distB="0" distL="114300" distR="114300" simplePos="0" relativeHeight="251658256" behindDoc="1" locked="0" layoutInCell="1" allowOverlap="1" wp14:editId="7012022A" wp14:anchorId="6615DED2">
                <wp:simplePos x="0" y="0"/>
                <wp:positionH relativeFrom="margin">
                  <wp:posOffset>-62230</wp:posOffset>
                </wp:positionH>
                <wp:positionV relativeFrom="paragraph">
                  <wp:posOffset>640715</wp:posOffset>
                </wp:positionV>
                <wp:extent cx="6096000" cy="518160"/>
                <wp:effectExtent l="0" t="0" r="19050" b="15240"/>
                <wp:wrapNone/>
                <wp:docPr id="6" name="Rectangle 6"/>
                <wp:cNvGraphicFramePr/>
                <a:graphic xmlns:a="http://schemas.openxmlformats.org/drawingml/2006/main">
                  <a:graphicData uri="http://schemas.microsoft.com/office/word/2010/wordprocessingShape">
                    <wps:wsp>
                      <wps:cNvSpPr/>
                      <wps:spPr>
                        <a:xfrm>
                          <a:off x="0" y="0"/>
                          <a:ext cx="6096000" cy="518160"/>
                        </a:xfrm>
                        <a:prstGeom prst="rect">
                          <a:avLst/>
                        </a:prstGeom>
                        <a:solidFill>
                          <a:schemeClr val="tx2">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style="position:absolute;margin-left:-4.9pt;margin-top:50.45pt;width:480pt;height:40.8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c6d9f1 [671]" strokecolor="#243f60 [16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" w14:anchorId="3E763FEF">
                <w10:wrap anchorx="margin"/>
              </v:rect>
            </w:pict>
          </mc:Fallback>
        </mc:AlternateContent>
      </w:r>
      <w:r>
        <w:rPr>
          <w:rFonts w:cs="Arial"/>
          <w:szCs w:val="22"/>
        </w:rPr>
        <w:t xml:space="preserve">Les valeurs des 2 préférences suivantes dans le fichier 'setup.txt' dans le </w:t>
      </w:r>
      <w:r>
        <w:rPr>
          <w:rFonts w:cs="Arial"/>
          <w:szCs w:val="22"/>
        </w:rPr>
        <w:t xml:space="preserve">répertoire </w:t>
      </w:r>
      <w:r>
        <w:rPr>
          <w:rFonts w:cs="Arial"/>
          <w:szCs w:val="22"/>
        </w:rPr>
        <w:t xml:space="preserve">'</w:t>
      </w:r>
      <w:r>
        <w:rPr>
          <w:rFonts w:cs="Arial"/>
          <w:szCs w:val="22"/>
        </w:rPr>
        <w:t xml:space="preserve">Prefs</w:t>
      </w:r>
      <w:r>
        <w:rPr>
          <w:rFonts w:cs="Arial"/>
          <w:szCs w:val="22"/>
        </w:rPr>
        <w:t xml:space="preserve">' sous l'emplacement d'installation de WinIBW4 </w:t>
      </w:r>
      <w:r>
        <w:rPr>
          <w:rFonts w:cs="Arial"/>
          <w:szCs w:val="22"/>
        </w:rPr>
        <w:t xml:space="preserve">sont les </w:t>
      </w:r>
      <w:r>
        <w:rPr>
          <w:rFonts w:cs="Arial"/>
          <w:szCs w:val="22"/>
        </w:rPr>
        <w:t xml:space="preserve">URL de l'aide générale au catalogage en ligne et de l'aide au catalogage en ligne spécifique au tag, respectivement :</w:t>
      </w:r>
      <w:r>
        <w:rPr>
          <w:rFonts w:cs="Arial"/>
          <w:szCs w:val="22"/>
        </w:rPr>
        <w:t xml:space="preserve">  </w:t>
      </w:r>
    </w:p>
    <w:p>
      <w:pPr>
        <w:rPr>
          <w:rFonts w:ascii="Consolas" w:hAnsi="Consolas" w:cs="Arial"/>
          <w:sz w:val="18"/>
          <w:szCs w:val="18"/>
        </w:rPr>
      </w:pPr>
      <w:r w:rsidRPr="00823C53">
        <w:rPr>
          <w:rFonts w:ascii="Consolas" w:hAnsi="Consolas" w:cs="Arial"/>
          <w:sz w:val="18"/>
          <w:szCs w:val="18"/>
        </w:rPr>
        <w:t xml:space="preserve">prefs.</w:t>
      </w:r>
      <w:r w:rsidRPr="00823C53">
        <w:rPr>
          <w:rFonts w:ascii="Consolas" w:hAnsi="Consolas" w:cs="Arial"/>
          <w:sz w:val="18"/>
          <w:szCs w:val="18"/>
        </w:rPr>
        <w:t xml:space="preserve">cataloguingHelpUrl </w:t>
      </w:r>
    </w:p>
    <w:p>
      <w:pPr>
        <w:rPr>
          <w:rFonts w:cs="Arial"/>
          <w:szCs w:val="22"/>
          <w:lang w:eastAsia="zh-CN"/>
        </w:rPr>
      </w:pPr>
      <w:r w:rsidRPr="00823C53">
        <w:rPr>
          <w:rFonts w:ascii="Consolas" w:hAnsi="Consolas" w:cs="Arial"/>
          <w:sz w:val="18"/>
          <w:szCs w:val="18"/>
          <w:lang w:eastAsia="zh-CN"/>
        </w:rPr>
        <w:t xml:space="preserve">prefs.cataloguingTagHelpUrl</w:t>
      </w:r>
      <w:r>
        <w:rPr>
          <w:rFonts w:ascii="Consolas" w:hAnsi="Consolas" w:cs="Arial"/>
          <w:szCs w:val="22"/>
          <w:lang w:eastAsia="zh-CN"/>
        </w:rPr>
        <w:br/>
      </w:r>
    </w:p>
    <w:p>
      <w:pPr>
        <w:rPr>
          <w:rFonts w:cs="Arial"/>
          <w:szCs w:val="22"/>
          <w:lang w:eastAsia="zh-CN"/>
        </w:rPr>
      </w:pPr>
      <w:r>
        <w:rPr>
          <w:rFonts w:cs="Arial"/>
          <w:szCs w:val="22"/>
          <w:lang w:eastAsia="zh-CN"/>
        </w:rPr>
        <w:t xml:space="preserve">La première URL sera utilisée pour obtenir l</w:t>
      </w:r>
      <w:r>
        <w:rPr>
          <w:rFonts w:cs="Arial"/>
          <w:szCs w:val="22"/>
        </w:rPr>
        <w:t xml:space="preserve">'aide générale au catalogage en ligne </w:t>
      </w:r>
      <w:r>
        <w:rPr>
          <w:rFonts w:cs="Arial"/>
          <w:szCs w:val="22"/>
          <w:lang w:eastAsia="zh-CN"/>
        </w:rPr>
        <w:t xml:space="preserve">(voir section </w:t>
      </w:r>
      <w:r>
        <w:rPr>
          <w:rFonts w:cs="Arial"/>
          <w:szCs w:val="22"/>
          <w:lang w:eastAsia="zh-CN"/>
        </w:rPr>
        <w:fldChar w:fldCharType="begin"/>
      </w:r>
      <w:r>
        <w:rPr>
          <w:rFonts w:cs="Arial"/>
          <w:szCs w:val="22"/>
          <w:lang w:eastAsia="zh-CN"/>
        </w:rPr>
        <w:instrText xml:space="preserve"> REF _Ref495393081 \r \h </w:instrText>
      </w:r>
      <w:r>
        <w:rPr>
          <w:rFonts w:cs="Arial"/>
          <w:szCs w:val="22"/>
          <w:lang w:eastAsia="zh-CN"/>
        </w:rPr>
      </w:r>
      <w:r>
        <w:rPr>
          <w:rFonts w:cs="Arial"/>
          <w:szCs w:val="22"/>
          <w:lang w:eastAsia="zh-CN"/>
        </w:rPr>
        <w:fldChar w:fldCharType="separate"/>
      </w:r>
      <w:r w:rsidR="00951A82">
        <w:rPr>
          <w:rFonts w:cs="Arial"/>
          <w:szCs w:val="22"/>
          <w:lang w:eastAsia="zh-CN"/>
        </w:rPr>
        <w:t xml:space="preserve">4.1.1</w:t>
      </w:r>
      <w:r>
        <w:rPr>
          <w:rFonts w:cs="Arial"/>
          <w:szCs w:val="22"/>
          <w:lang w:eastAsia="zh-CN"/>
        </w:rPr>
        <w:fldChar w:fldCharType="end"/>
      </w:r>
      <w:r>
        <w:rPr>
          <w:rFonts w:cs="Arial"/>
          <w:szCs w:val="22"/>
          <w:lang w:eastAsia="zh-CN"/>
        </w:rPr>
        <w:t xml:space="preserve"> pour plus d'informations sur la structure de l'URL) lorsqu'un utilisateur invoque la </w:t>
      </w:r>
      <w:r w:rsidRPr="00575795">
        <w:rPr>
          <w:rFonts w:eastAsia="Times New Roman"/>
          <w:color w:val="000000" w:themeColor="text1"/>
        </w:rPr>
        <w:t xml:space="preserve">fonction "aide au catalogage" </w:t>
      </w:r>
      <w:r>
        <w:rPr>
          <w:rFonts w:eastAsia="Times New Roman"/>
          <w:color w:val="000000" w:themeColor="text1"/>
        </w:rPr>
        <w:t xml:space="preserve">en </w:t>
      </w:r>
      <w:r>
        <w:rPr>
          <w:rFonts w:cs="Arial"/>
          <w:szCs w:val="22"/>
          <w:lang w:eastAsia="zh-CN"/>
        </w:rPr>
        <w:t xml:space="preserve">appuyant sur </w:t>
      </w:r>
      <w:r w:rsidR="005C73E1">
        <w:rPr>
          <w:rFonts w:cs="Arial"/>
          <w:szCs w:val="22"/>
          <w:lang w:eastAsia="zh-CN"/>
        </w:rPr>
        <w:t xml:space="preserve">le menu "Aide | Lignes directrices pour le catalogage"</w:t>
      </w:r>
      <w:r>
        <w:rPr>
          <w:rFonts w:cs="Arial"/>
          <w:szCs w:val="22"/>
          <w:lang w:eastAsia="zh-CN"/>
        </w:rPr>
        <w:t xml:space="preserve">, tandis que la deuxième URL est utilisée pour obtenir </w:t>
      </w:r>
      <w:r>
        <w:rPr>
          <w:rFonts w:cs="Arial"/>
          <w:szCs w:val="22"/>
        </w:rPr>
        <w:t xml:space="preserve">l'aide au catalogage en ligne spécifique à un tag </w:t>
      </w:r>
      <w:r>
        <w:rPr>
          <w:rFonts w:cs="Arial"/>
          <w:szCs w:val="22"/>
          <w:lang w:eastAsia="zh-CN"/>
        </w:rPr>
        <w:t xml:space="preserve">(voir la section </w:t>
      </w:r>
      <w:r>
        <w:rPr>
          <w:rFonts w:cs="Arial"/>
          <w:szCs w:val="22"/>
          <w:lang w:eastAsia="zh-CN"/>
        </w:rPr>
        <w:fldChar w:fldCharType="begin"/>
      </w:r>
      <w:r>
        <w:rPr>
          <w:rFonts w:cs="Arial"/>
          <w:szCs w:val="22"/>
          <w:lang w:eastAsia="zh-CN"/>
        </w:rPr>
        <w:instrText xml:space="preserve"> REF _Ref495393070 \r \h </w:instrText>
      </w:r>
      <w:r>
        <w:rPr>
          <w:rFonts w:cs="Arial"/>
          <w:szCs w:val="22"/>
          <w:lang w:eastAsia="zh-CN"/>
        </w:rPr>
      </w:r>
      <w:r>
        <w:rPr>
          <w:rFonts w:cs="Arial"/>
          <w:szCs w:val="22"/>
          <w:lang w:eastAsia="zh-CN"/>
        </w:rPr>
        <w:fldChar w:fldCharType="separate"/>
      </w:r>
      <w:r>
        <w:rPr>
          <w:rFonts w:cs="Arial"/>
          <w:szCs w:val="22"/>
          <w:lang w:eastAsia="zh-CN"/>
        </w:rPr>
        <w:t xml:space="preserve">4.1.3</w:t>
      </w:r>
      <w:r>
        <w:rPr>
          <w:rFonts w:cs="Arial"/>
          <w:szCs w:val="22"/>
          <w:lang w:eastAsia="zh-CN"/>
        </w:rPr>
        <w:fldChar w:fldCharType="end"/>
      </w:r>
      <w:r>
        <w:rPr>
          <w:rFonts w:cs="Arial"/>
          <w:szCs w:val="22"/>
          <w:lang w:eastAsia="zh-CN"/>
        </w:rPr>
        <w:t xml:space="preserve"> pour plus d'informations sur la structure de l'URL) lorsque l'utilisateur invoque la </w:t>
      </w:r>
      <w:r w:rsidRPr="00575795">
        <w:rPr>
          <w:rFonts w:eastAsia="Times New Roman"/>
          <w:color w:val="000000" w:themeColor="text1"/>
        </w:rPr>
        <w:t xml:space="preserve">fonction "aide au catalogage" </w:t>
      </w:r>
      <w:r>
        <w:rPr>
          <w:rFonts w:eastAsia="Times New Roman"/>
          <w:color w:val="000000" w:themeColor="text1"/>
        </w:rPr>
        <w:t xml:space="preserve">en </w:t>
      </w:r>
      <w:r w:rsidR="005C73E1">
        <w:rPr>
          <w:rFonts w:eastAsia="Times New Roman"/>
          <w:color w:val="000000" w:themeColor="text1"/>
        </w:rPr>
        <w:t xml:space="preserve">plaçant le curseur sur la </w:t>
      </w:r>
      <w:r w:rsidR="00780C13">
        <w:rPr>
          <w:rFonts w:eastAsia="Times New Roman"/>
          <w:color w:val="000000" w:themeColor="text1"/>
        </w:rPr>
        <w:t xml:space="preserve">ligne où </w:t>
      </w:r>
      <w:r w:rsidR="00000BB5">
        <w:rPr>
          <w:rFonts w:eastAsia="Times New Roman"/>
          <w:color w:val="000000" w:themeColor="text1"/>
        </w:rPr>
        <w:t xml:space="preserve">se</w:t>
      </w:r>
      <w:r w:rsidR="00780C13">
        <w:rPr>
          <w:rFonts w:eastAsia="Times New Roman"/>
          <w:color w:val="000000" w:themeColor="text1"/>
        </w:rPr>
        <w:t xml:space="preserve"> trouve la </w:t>
      </w:r>
      <w:r w:rsidR="005C73E1">
        <w:rPr>
          <w:rFonts w:eastAsia="Times New Roman"/>
          <w:color w:val="000000" w:themeColor="text1"/>
        </w:rPr>
        <w:t xml:space="preserve">balise </w:t>
      </w:r>
      <w:r w:rsidR="005C73E1">
        <w:rPr>
          <w:rFonts w:eastAsia="Times New Roman"/>
          <w:color w:val="000000" w:themeColor="text1"/>
        </w:rPr>
        <w:t xml:space="preserve">et en </w:t>
      </w:r>
      <w:r>
        <w:rPr>
          <w:rFonts w:cs="Arial"/>
          <w:szCs w:val="22"/>
          <w:lang w:eastAsia="zh-CN"/>
        </w:rPr>
        <w:t xml:space="preserve">appuyant sur le bouton "F1" dans l'éditeur de titre. Voir l'exemple de la configuration néerlandaise :</w:t>
      </w:r>
    </w:p>
    <w:p>
      <w:pPr>
        <w:rPr>
          <w:rFonts w:ascii="Consolas" w:hAnsi="Consolas" w:cs="Arial"/>
          <w:sz w:val="18"/>
          <w:szCs w:val="18"/>
          <w:lang w:eastAsia="zh-CN"/>
        </w:rPr>
      </w:pPr>
      <w:r>
        <w:rPr>
          <w:rFonts w:ascii="Consolas" w:hAnsi="Consolas" w:cs="Arial"/>
          <w:noProof/>
          <w:sz w:val="18"/>
          <w:szCs w:val="18"/>
          <w:lang w:eastAsia="zh-CN"/>
        </w:rPr>
        <mc:AlternateContent>
          <mc:Choice Requires="wps">
            <w:drawing>
              <wp:anchor distT="0" distB="0" distL="114300" distR="114300" simplePos="0" relativeHeight="251658258" behindDoc="1" locked="0" layoutInCell="1" allowOverlap="1" wp14:editId="169B2923" wp14:anchorId="7DEA0A54">
                <wp:simplePos x="0" y="0"/>
                <wp:positionH relativeFrom="column">
                  <wp:posOffset>-54610</wp:posOffset>
                </wp:positionH>
                <wp:positionV relativeFrom="paragraph">
                  <wp:posOffset>15875</wp:posOffset>
                </wp:positionV>
                <wp:extent cx="6103620" cy="525780"/>
                <wp:effectExtent l="0" t="0" r="11430" b="26670"/>
                <wp:wrapNone/>
                <wp:docPr id="41" name="Rectangle 41"/>
                <wp:cNvGraphicFramePr/>
                <a:graphic xmlns:a="http://schemas.openxmlformats.org/drawingml/2006/main">
                  <a:graphicData uri="http://schemas.microsoft.com/office/word/2010/wordprocessingShape">
                    <wps:wsp>
                      <wps:cNvSpPr/>
                      <wps:spPr>
                        <a:xfrm>
                          <a:off x="0" y="0"/>
                          <a:ext cx="6103620" cy="525780"/>
                        </a:xfrm>
                        <a:prstGeom prst="rect">
                          <a:avLst/>
                        </a:prstGeom>
                        <a:solidFill>
                          <a:schemeClr val="tx2">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1" style="position:absolute;margin-left:-4.3pt;margin-top:1.25pt;width:480.6pt;height:41.4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c6d9f1 [671]" strokecolor="#243f60 [16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" w14:anchorId="318BC1C8"/>
            </w:pict>
          </mc:Fallback>
        </mc:AlternateContent>
      </w:r>
      <w:r w:rsidRPr="000D5D06">
        <w:rPr>
          <w:rFonts w:ascii="Consolas" w:hAnsi="Consolas" w:cs="Arial"/>
          <w:sz w:val="18"/>
          <w:szCs w:val="18"/>
          <w:lang w:eastAsia="zh-CN"/>
        </w:rPr>
        <w:t xml:space="preserve">prefs.cataloguingTagHelpUrl </w:t>
      </w:r>
      <w:r w:rsidRPr="000D5D06">
        <w:rPr>
          <w:rFonts w:ascii="Consolas" w:hAnsi="Consolas" w:cs="Arial"/>
          <w:sz w:val="18"/>
          <w:szCs w:val="18"/>
          <w:lang w:eastAsia="zh-CN"/>
        </w:rPr>
        <w:t xml:space="preserve">= </w:t>
      </w:r>
      <w:r w:rsidRPr="000D5D06">
        <w:rPr>
          <w:rFonts w:ascii="Consolas" w:hAnsi="Consolas" w:cs="Arial"/>
          <w:color w:val="00B050"/>
          <w:sz w:val="18"/>
          <w:szCs w:val="18"/>
          <w:lang w:eastAsia="zh-CN"/>
        </w:rPr>
        <w:t xml:space="preserve">http://support.oclc.org/ggc/richtlijnen/?id=12&amp;ln=%L&amp;sec=k-%K</w:t>
      </w:r>
    </w:p>
    <w:p>
      <w:pPr>
        <w:rPr>
          <w:rFonts w:ascii="Consolas" w:hAnsi="Consolas" w:cs="Arial"/>
          <w:sz w:val="18"/>
          <w:szCs w:val="18"/>
          <w:lang w:val="it-IT" w:eastAsia="zh-CN"/>
        </w:rPr>
      </w:pPr>
      <w:r w:rsidRPr="00E76BD3">
        <w:rPr>
          <w:rFonts w:ascii="Consolas" w:hAnsi="Consolas" w:cs="Arial"/>
          <w:sz w:val="18"/>
          <w:szCs w:val="18"/>
          <w:lang w:val="it-IT" w:eastAsia="zh-CN"/>
        </w:rPr>
        <w:t xml:space="preserve">prefs.cataloguingHelpUrl </w:t>
      </w:r>
      <w:r w:rsidRPr="00E76BD3">
        <w:rPr>
          <w:rFonts w:ascii="Consolas" w:hAnsi="Consolas" w:cs="Arial"/>
          <w:sz w:val="18"/>
          <w:szCs w:val="18"/>
          <w:lang w:val="it-IT" w:eastAsia="zh-CN"/>
        </w:rPr>
        <w:t xml:space="preserve">= http://support.oclc.org/ggc/richtlijnen/?id=12&amp;ln=%L&amp;cat=yes</w:t>
      </w:r>
    </w:p>
    <w:p w:rsidRPr="00E76BD3" w:rsidR="005C7E4D" w:rsidP="005C7E4D" w:rsidRDefault="005C7E4D" w14:paraId="2F17D02C" w14:textId="77777777">
      <w:pPr>
        <w:rPr>
          <w:rFonts w:cs="Arial"/>
          <w:szCs w:val="22"/>
          <w:lang w:val="it-IT" w:eastAsia="zh-CN"/>
        </w:rPr>
      </w:pPr>
    </w:p>
    <w:p>
      <w:pPr>
        <w:rPr>
          <w:rFonts w:cs="Arial"/>
          <w:szCs w:val="22"/>
          <w:lang w:eastAsia="zh-CN"/>
        </w:rPr>
      </w:pPr>
      <w:r>
        <w:rPr>
          <w:rFonts w:cs="Arial"/>
          <w:szCs w:val="22"/>
          <w:lang w:eastAsia="zh-CN"/>
        </w:rPr>
        <w:t xml:space="preserve">Ces deux </w:t>
      </w:r>
      <w:r>
        <w:rPr>
          <w:rFonts w:cs="Arial"/>
          <w:szCs w:val="22"/>
          <w:lang w:eastAsia="zh-CN"/>
        </w:rPr>
        <w:t xml:space="preserve">URL </w:t>
      </w:r>
      <w:r w:rsidRPr="00B416CF">
        <w:rPr>
          <w:rFonts w:cs="Arial"/>
          <w:szCs w:val="22"/>
          <w:lang w:eastAsia="zh-CN"/>
        </w:rPr>
        <w:t xml:space="preserve">sont </w:t>
      </w:r>
      <w:r>
        <w:rPr>
          <w:rFonts w:cs="Arial"/>
          <w:szCs w:val="22"/>
          <w:lang w:eastAsia="zh-CN"/>
        </w:rPr>
        <w:t xml:space="preserve">définies </w:t>
      </w:r>
      <w:r>
        <w:rPr>
          <w:rFonts w:cs="Arial"/>
          <w:szCs w:val="22"/>
          <w:lang w:eastAsia="zh-CN"/>
        </w:rPr>
        <w:t xml:space="preserve">dans la configuration de WinIBW4. En fait, les </w:t>
      </w:r>
      <w:r>
        <w:rPr>
          <w:rFonts w:cs="Arial"/>
          <w:szCs w:val="22"/>
        </w:rPr>
        <w:t xml:space="preserve">URL </w:t>
      </w:r>
      <w:r>
        <w:rPr>
          <w:rFonts w:cs="Arial"/>
          <w:szCs w:val="22"/>
        </w:rPr>
        <w:t xml:space="preserve">de ces deux aides au catalogage peuvent être différentes pour différents sites (ou différents environnements), voire pour différentes bases de données. WinIBW4 supporte à la fois l'aide au catalogage en ligne spécifique au site et l'aide au catalogage en ligne spécifique à la base de données.</w:t>
      </w:r>
    </w:p>
    <w:p>
      <w:pPr>
        <w:pStyle w:val="Heading3"/>
      </w:pPr>
      <w:bookmarkStart w:name="_Ref58441253" w:id="398"/>
      <w:bookmarkStart w:name="_Toc157780979" w:id="399"/>
      <w:r>
        <w:t xml:space="preserve">Aide au catalogage en ligne spécifique à un site</w:t>
      </w:r>
      <w:bookmarkEnd w:id="398"/>
      <w:bookmarkEnd w:id="399"/>
    </w:p>
    <w:p>
      <w:pPr>
        <w:pStyle w:val="Heading4"/>
      </w:pPr>
      <w:bookmarkStart w:name="_Ref58443892" w:id="400"/>
      <w:bookmarkStart w:name="_Toc157780980" w:id="401"/>
      <w:r>
        <w:t xml:space="preserve">Configuration de l'aide au catalogage en ligne spécifique au site</w:t>
      </w:r>
      <w:bookmarkEnd w:id="400"/>
      <w:bookmarkEnd w:id="401"/>
    </w:p>
    <w:p>
      <w:r>
        <w:t xml:space="preserve">Pour prendre en charge l'aide au catalogage en ligne spécifique au site, les </w:t>
      </w:r>
      <w:r>
        <w:t xml:space="preserve">URL </w:t>
      </w:r>
      <w:r>
        <w:t xml:space="preserve">de l'</w:t>
      </w:r>
      <w:r>
        <w:rPr>
          <w:rFonts w:cs="Arial"/>
          <w:szCs w:val="22"/>
        </w:rPr>
        <w:t xml:space="preserve">aide au catalogage en ligne générale et de l'aide au catalogage en ligne spécifique au </w:t>
      </w:r>
      <w:r>
        <w:t xml:space="preserve">site doivent exister sous la forme d'une table portant le nom PARAM#&lt;Code langue&gt;#CATHELP# dans le système CBS connecté. Le contenu de la table a la structure suivante :</w:t>
      </w:r>
    </w:p>
    <w:p>
      <w:r>
        <w:rPr>
          <w:noProof/>
        </w:rPr>
        <mc:AlternateContent>
          <mc:Choice Requires="wps">
            <w:drawing>
              <wp:anchor distT="0" distB="0" distL="114300" distR="114300" simplePos="0" relativeHeight="251658257" behindDoc="1" locked="0" layoutInCell="1" allowOverlap="1" wp14:editId="7EA8C3F4" wp14:anchorId="5985D77D">
                <wp:simplePos x="0" y="0"/>
                <wp:positionH relativeFrom="column">
                  <wp:posOffset>-46990</wp:posOffset>
                </wp:positionH>
                <wp:positionV relativeFrom="paragraph">
                  <wp:posOffset>31115</wp:posOffset>
                </wp:positionV>
                <wp:extent cx="5920740" cy="1783080"/>
                <wp:effectExtent l="0" t="0" r="22860" b="26670"/>
                <wp:wrapNone/>
                <wp:docPr id="98" name="Rectangle 98"/>
                <wp:cNvGraphicFramePr/>
                <a:graphic xmlns:a="http://schemas.openxmlformats.org/drawingml/2006/main">
                  <a:graphicData uri="http://schemas.microsoft.com/office/word/2010/wordprocessingShape">
                    <wps:wsp>
                      <wps:cNvSpPr/>
                      <wps:spPr>
                        <a:xfrm>
                          <a:off x="0" y="0"/>
                          <a:ext cx="5920740" cy="1783080"/>
                        </a:xfrm>
                        <a:prstGeom prst="rect">
                          <a:avLst/>
                        </a:prstGeom>
                        <a:solidFill>
                          <a:schemeClr val="tx2">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8" style="position:absolute;margin-left:-3.7pt;margin-top:2.45pt;width:466.2pt;height:140.4pt;z-index:-2516367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6d9f1 [671]" strokecolor="#243f60 [16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" w14:anchorId="6C56B740"/>
            </w:pict>
          </mc:Fallback>
        </mc:AlternateContent>
      </w:r>
      <w:r>
        <w:t xml:space="preserve">&lt;!-- PARAM#&lt;Code langue&gt;#CATHELP# --&gt;</w:t>
      </w:r>
    </w:p>
    <w:p>
      <w:r>
        <w:t xml:space="preserve"> &lt;OnlineCatHelp&gt; </w:t>
      </w:r>
      <w:r>
        <w:br/>
        <w:t xml:space="preserve">&lt;CATHELP_URL&gt;     </w:t>
      </w:r>
      <w:r>
        <w:tab/>
      </w:r>
      <w:r>
        <w:br/>
        <w:t xml:space="preserve">&lt;cat_help&gt;XXXXX&lt;/cat_help&gt;     </w:t>
      </w:r>
      <w:r>
        <w:tab/>
      </w:r>
      <w:r>
        <w:t xml:space="preserve">&lt;tag_cat_help&gt;YYYY&lt;/tag_cat_help&gt; </w:t>
      </w:r>
      <w:r>
        <w:tab/>
        <w:t xml:space="preserve">&lt;/CATHELP_URL&gt;</w:t>
      </w:r>
    </w:p>
    <w:p>
      <w:r>
        <w:t xml:space="preserve">            ...... &lt;/OnlineCatHelp&gt;</w:t>
      </w:r>
      <w:r>
        <w:br/>
      </w:r>
    </w:p>
    <w:p>
      <w:pPr>
        <w:rPr>
          <w:rFonts w:cs="Arial"/>
          <w:szCs w:val="22"/>
        </w:rPr>
      </w:pPr>
      <w:r>
        <w:lastRenderedPageBreak/>
        <w:t xml:space="preserve">Où XXXXX et YYYYY sont </w:t>
      </w:r>
      <w:r>
        <w:rPr>
          <w:rFonts w:cs="Arial"/>
          <w:szCs w:val="22"/>
        </w:rPr>
        <w:t xml:space="preserve">respectivement </w:t>
      </w:r>
      <w:r>
        <w:rPr>
          <w:rFonts w:cs="Arial"/>
          <w:szCs w:val="22"/>
        </w:rPr>
        <w:t xml:space="preserve">les </w:t>
      </w:r>
      <w:r>
        <w:rPr>
          <w:rFonts w:cs="Arial"/>
          <w:szCs w:val="22"/>
        </w:rPr>
        <w:t xml:space="preserve">URL </w:t>
      </w:r>
      <w:r>
        <w:rPr>
          <w:rFonts w:cs="Arial"/>
          <w:szCs w:val="22"/>
        </w:rPr>
        <w:t xml:space="preserve">de l'aide générale au catalogage en ligne et de l'aide au catalogage en ligne spécifique pour le système CBS connecté (le site). </w:t>
      </w:r>
    </w:p>
    <w:p>
      <w:r>
        <w:t xml:space="preserve">Le tableau PARAM#&lt;Code langue&gt;#CATHELP# dépend de la langue. Par conséquent, il doit y avoir un tableau PARAM#&lt;Language Code&gt;#CATHELP# pour chaque langue prise en charge. </w:t>
      </w:r>
    </w:p>
    <w:p>
      <w:pPr>
        <w:rPr>
          <w:rFonts w:cs="Arial"/>
          <w:szCs w:val="22"/>
        </w:rPr>
      </w:pPr>
      <w:r>
        <w:rPr>
          <w:rFonts w:cs="Arial"/>
          <w:color w:val="000000" w:themeColor="text1"/>
          <w:szCs w:val="22"/>
          <w:shd w:val="clear" w:color="auto" w:fill="FFFFFF"/>
        </w:rPr>
        <w:t xml:space="preserve">Par exemple </w:t>
      </w:r>
      <w:r>
        <w:rPr>
          <w:rFonts w:cs="Arial"/>
          <w:color w:val="000000" w:themeColor="text1"/>
          <w:szCs w:val="22"/>
          <w:shd w:val="clear" w:color="auto" w:fill="FFFFFF"/>
        </w:rPr>
        <w:br/>
      </w:r>
      <w:r>
        <w:rPr>
          <w:rFonts w:eastAsia="Times New Roman"/>
        </w:rPr>
        <w:t xml:space="preserve">PARAM#DU#CATHELP# </w:t>
      </w:r>
      <w:r>
        <w:rPr>
          <w:rFonts w:eastAsia="Times New Roman"/>
        </w:rPr>
        <w:br/>
        <w:t xml:space="preserve">PARAM#NE#CATHELP# </w:t>
      </w:r>
      <w:r>
        <w:rPr>
          <w:rFonts w:eastAsia="Times New Roman"/>
        </w:rPr>
        <w:br/>
        <w:t xml:space="preserve">PARAM#FR#CATHELP#</w:t>
      </w:r>
    </w:p>
    <w:p>
      <w:r>
        <w:t xml:space="preserve">La ou les tables portant le même nom peuvent déjà exister pour l'aide au catalogage en ligne spécifique au site WinIBW3. Cependant, WinIBW4 et WinIBW3 partagent les mêmes tables. Pour WinIBW4, le bloc d'éléments suivant doit exister dans la table :</w:t>
      </w:r>
    </w:p>
    <w:p>
      <w:pPr>
        <w:ind w:firstLine="720"/>
      </w:pPr>
      <w:r>
        <w:br/>
        <w:t xml:space="preserve">&lt;CATHELP_URL&gt;     </w:t>
      </w:r>
      <w:r>
        <w:tab/>
      </w:r>
      <w:r>
        <w:br/>
        <w:t xml:space="preserve">&lt;cat_help&gt;XXXXX&lt;/cat_help&gt; &lt;tag_cat_help&gt;YYYY&lt;/tag_cat_help     </w:t>
      </w:r>
      <w:r>
        <w:tab/>
      </w:r>
      <w:r>
        <w:t xml:space="preserve">&lt;tag_cat_help&gt;YYYY&lt;/tag_cat_help&gt; </w:t>
      </w:r>
      <w:r>
        <w:tab/>
        <w:t xml:space="preserve">&lt;/CATHELP_URL&gt;</w:t>
      </w:r>
    </w:p>
    <w:p>
      <w:pPr>
        <w:rPr>
          <w:rFonts w:cs="Arial"/>
          <w:szCs w:val="22"/>
        </w:rPr>
      </w:pPr>
      <w:r>
        <w:t xml:space="preserve">Dans la structure du tableau ci-dessus, </w:t>
      </w:r>
      <w:r>
        <w:rPr>
          <w:rFonts w:cs="Arial"/>
          <w:szCs w:val="22"/>
        </w:rPr>
        <w:t xml:space="preserve">"......" représente les éléments de l'</w:t>
      </w:r>
      <w:r>
        <w:t xml:space="preserve">aide au catalogage en ligne spécifique au site </w:t>
      </w:r>
      <w:r>
        <w:rPr>
          <w:rFonts w:cs="Arial"/>
          <w:szCs w:val="22"/>
        </w:rPr>
        <w:t xml:space="preserve">WinIBW3, </w:t>
      </w:r>
      <w:r>
        <w:rPr>
          <w:rFonts w:cs="Arial"/>
          <w:szCs w:val="22"/>
        </w:rPr>
        <w:t xml:space="preserve">le cas échéant.</w:t>
      </w:r>
    </w:p>
    <w:p>
      <w:pPr>
        <w:pStyle w:val="Heading4"/>
      </w:pPr>
      <w:bookmarkStart w:name="_Toc157780981" w:id="402"/>
      <w:r>
        <w:t xml:space="preserve">Mécanisme d'aide au catalogage en ligne spécifique à un site</w:t>
      </w:r>
      <w:bookmarkEnd w:id="402"/>
    </w:p>
    <w:p>
      <w:pPr>
        <w:rPr>
          <w:rFonts w:eastAsia="Times New Roman"/>
          <w:color w:val="000000" w:themeColor="text1"/>
        </w:rPr>
      </w:pPr>
      <w:r>
        <w:rPr>
          <w:rFonts w:cs="Arial"/>
          <w:color w:val="000000" w:themeColor="text1"/>
          <w:szCs w:val="22"/>
          <w:shd w:val="clear" w:color="auto" w:fill="FFFFFF"/>
        </w:rPr>
        <w:t xml:space="preserve">Directement </w:t>
      </w:r>
      <w:r w:rsidRPr="00CB70AA">
        <w:rPr>
          <w:rFonts w:cs="Arial"/>
          <w:color w:val="000000" w:themeColor="text1"/>
          <w:szCs w:val="22"/>
          <w:shd w:val="clear" w:color="auto" w:fill="FFFFFF"/>
        </w:rPr>
        <w:t xml:space="preserve">après la connexion </w:t>
      </w:r>
      <w:r>
        <w:rPr>
          <w:rFonts w:cs="Arial"/>
          <w:color w:val="000000" w:themeColor="text1"/>
          <w:szCs w:val="22"/>
          <w:shd w:val="clear" w:color="auto" w:fill="FFFFFF"/>
        </w:rPr>
        <w:t xml:space="preserve">à un système CBS</w:t>
      </w:r>
      <w:r w:rsidRPr="00CB70AA">
        <w:rPr>
          <w:rFonts w:cs="Arial"/>
          <w:color w:val="000000" w:themeColor="text1"/>
          <w:szCs w:val="22"/>
          <w:shd w:val="clear" w:color="auto" w:fill="FFFFFF"/>
        </w:rPr>
        <w:t xml:space="preserve">, WinIBW4 </w:t>
      </w:r>
      <w:r>
        <w:rPr>
          <w:rFonts w:cs="Arial"/>
          <w:color w:val="000000" w:themeColor="text1"/>
          <w:szCs w:val="22"/>
          <w:shd w:val="clear" w:color="auto" w:fill="FFFFFF"/>
        </w:rPr>
        <w:t xml:space="preserve">envoie </w:t>
      </w:r>
      <w:r>
        <w:rPr>
          <w:rFonts w:cs="Arial"/>
          <w:color w:val="000000" w:themeColor="text1"/>
          <w:szCs w:val="22"/>
          <w:shd w:val="clear" w:color="auto" w:fill="FFFFFF"/>
        </w:rPr>
        <w:t xml:space="preserve">à CBS </w:t>
      </w:r>
      <w:r w:rsidRPr="00CB70AA">
        <w:rPr>
          <w:rFonts w:cs="Arial"/>
          <w:color w:val="000000" w:themeColor="text1"/>
          <w:szCs w:val="22"/>
          <w:shd w:val="clear" w:color="auto" w:fill="FFFFFF"/>
        </w:rPr>
        <w:t xml:space="preserve">la commande "CPC</w:t>
      </w:r>
      <w:r w:rsidRPr="00CB70AA">
        <w:rPr>
          <w:rFonts w:cs="Arial"/>
          <w:color w:val="000000" w:themeColor="text1"/>
          <w:szCs w:val="22"/>
        </w:rPr>
        <w:br/>
      </w:r>
      <w:r w:rsidRPr="00CB70AA">
        <w:rPr>
          <w:rFonts w:cs="Arial"/>
          <w:color w:val="000000" w:themeColor="text1"/>
          <w:szCs w:val="22"/>
          <w:shd w:val="clear" w:color="auto" w:fill="FFFFFF"/>
        </w:rPr>
        <w:t xml:space="preserve">par CATHELP 1"</w:t>
      </w:r>
      <w:r>
        <w:rPr>
          <w:rFonts w:cs="Arial"/>
          <w:color w:val="000000" w:themeColor="text1"/>
          <w:szCs w:val="22"/>
          <w:shd w:val="clear" w:color="auto" w:fill="FFFFFF"/>
        </w:rPr>
        <w:t xml:space="preserve">. Le </w:t>
      </w:r>
      <w:r>
        <w:rPr>
          <w:rFonts w:cs="Arial"/>
          <w:color w:val="000000" w:themeColor="text1"/>
          <w:szCs w:val="22"/>
          <w:shd w:val="clear" w:color="auto" w:fill="FFFFFF"/>
        </w:rPr>
        <w:t xml:space="preserve">CBS répond en indiquant </w:t>
      </w:r>
      <w:r w:rsidRPr="00CB70AA">
        <w:rPr>
          <w:rFonts w:cs="Arial"/>
          <w:color w:val="000000" w:themeColor="text1"/>
          <w:szCs w:val="22"/>
          <w:shd w:val="clear" w:color="auto" w:fill="FFFFFF"/>
        </w:rPr>
        <w:t xml:space="preserve">le contenu du </w:t>
      </w:r>
      <w:r w:rsidRPr="00CB70AA">
        <w:rPr>
          <w:rFonts w:cs="Arial"/>
          <w:color w:val="000000" w:themeColor="text1"/>
          <w:szCs w:val="22"/>
          <w:shd w:val="clear" w:color="auto" w:fill="FFFFFF"/>
        </w:rPr>
        <w:t xml:space="preserve">tableau </w:t>
      </w:r>
      <w:r>
        <w:rPr>
          <w:rFonts w:cs="Arial"/>
          <w:color w:val="000000" w:themeColor="text1"/>
          <w:szCs w:val="22"/>
        </w:rPr>
        <w:t xml:space="preserve">PARAM#&lt;Code</w:t>
      </w:r>
      <w:hyperlink w:tgtFrame="_blank" w:tooltip="Follow link" w:history="1" w:anchor="XX#CATHELP" r:id="rId114">
        <w:r>
          <w:t xml:space="preserve"> langue&gt;#CATHELP#</w:t>
        </w:r>
      </w:hyperlink>
      <w:r>
        <w:rPr>
          <w:rFonts w:cs="Arial"/>
          <w:color w:val="000000" w:themeColor="text1"/>
          <w:szCs w:val="22"/>
          <w:shd w:val="clear" w:color="auto" w:fill="FFFFFF"/>
        </w:rPr>
        <w:t xml:space="preserve"> pour la langue de travail actuelle. Ensuite, WinIBW4 </w:t>
      </w:r>
      <w:r w:rsidRPr="007A2C19">
        <w:rPr>
          <w:rFonts w:eastAsia="Times New Roman"/>
          <w:color w:val="000000" w:themeColor="text1"/>
        </w:rPr>
        <w:t xml:space="preserve">analyse le tableau</w:t>
      </w:r>
      <w:r>
        <w:rPr>
          <w:rFonts w:eastAsia="Times New Roman"/>
          <w:color w:val="000000" w:themeColor="text1"/>
        </w:rPr>
        <w:t xml:space="preserve">, obtient </w:t>
      </w:r>
      <w:r>
        <w:t xml:space="preserve">les </w:t>
      </w:r>
      <w:r>
        <w:t xml:space="preserve">URL </w:t>
      </w:r>
      <w:r>
        <w:t xml:space="preserve">de l'</w:t>
      </w:r>
      <w:r>
        <w:rPr>
          <w:rFonts w:cs="Arial"/>
          <w:szCs w:val="22"/>
        </w:rPr>
        <w:t xml:space="preserve">aide générale au catalogage en ligne et de l'aide au catalogage en ligne spécifique à l'étiquette et enregistre ces deux URL en interne. </w:t>
      </w:r>
      <w:r w:rsidRPr="007A2C19">
        <w:rPr>
          <w:rFonts w:eastAsia="Times New Roman"/>
          <w:color w:val="000000" w:themeColor="text1"/>
        </w:rPr>
        <w:t xml:space="preserve">Lorsque </w:t>
      </w:r>
      <w:r w:rsidRPr="00575795">
        <w:rPr>
          <w:rFonts w:eastAsia="Times New Roman"/>
          <w:color w:val="000000" w:themeColor="text1"/>
        </w:rPr>
        <w:t xml:space="preserve">la fonction "aide au catalogage" est invoquée</w:t>
      </w:r>
      <w:r>
        <w:rPr>
          <w:rFonts w:eastAsia="Times New Roman"/>
          <w:color w:val="000000" w:themeColor="text1"/>
        </w:rPr>
        <w:t xml:space="preserve">, l'une de ces deux URL est utilisée en fonction de la présence ou non de l'éditeur de titre.</w:t>
      </w:r>
    </w:p>
    <w:p>
      <w:pPr>
        <w:rPr>
          <w:color w:val="000000" w:themeColor="text1"/>
        </w:rPr>
      </w:pPr>
      <w:r>
        <w:rPr>
          <w:color w:val="000000" w:themeColor="text1"/>
        </w:rPr>
        <w:t xml:space="preserve">Dans le cas où une telle table n'existe pas, </w:t>
      </w:r>
      <w:r>
        <w:rPr>
          <w:rFonts w:cs="Arial"/>
          <w:szCs w:val="22"/>
        </w:rPr>
        <w:t xml:space="preserve">les </w:t>
      </w:r>
      <w:r>
        <w:rPr>
          <w:rFonts w:cs="Arial"/>
          <w:szCs w:val="22"/>
        </w:rPr>
        <w:t xml:space="preserve">URL </w:t>
      </w:r>
      <w:r>
        <w:rPr>
          <w:rFonts w:cs="Arial"/>
          <w:szCs w:val="22"/>
        </w:rPr>
        <w:t xml:space="preserve">pour l'aide au catalogage en ligne dans le fichier 'setup.txt' décrit dans la section </w:t>
      </w:r>
      <w:r>
        <w:rPr>
          <w:rFonts w:cs="Arial"/>
          <w:szCs w:val="22"/>
        </w:rPr>
        <w:fldChar w:fldCharType="begin"/>
      </w:r>
      <w:r>
        <w:rPr>
          <w:rFonts w:cs="Arial"/>
          <w:szCs w:val="22"/>
        </w:rPr>
        <w:instrText xml:space="preserve"> REF _Ref58442481 \r \h </w:instrText>
      </w:r>
      <w:r>
        <w:rPr>
          <w:rFonts w:cs="Arial"/>
          <w:szCs w:val="22"/>
        </w:rPr>
      </w:r>
      <w:r>
        <w:rPr>
          <w:rFonts w:cs="Arial"/>
          <w:szCs w:val="22"/>
        </w:rPr>
        <w:fldChar w:fldCharType="separate"/>
      </w:r>
      <w:r>
        <w:rPr>
          <w:rFonts w:cs="Arial"/>
          <w:szCs w:val="22"/>
        </w:rPr>
        <w:t xml:space="preserve">11.2</w:t>
      </w:r>
      <w:r>
        <w:rPr>
          <w:rFonts w:cs="Arial"/>
          <w:szCs w:val="22"/>
        </w:rPr>
        <w:fldChar w:fldCharType="end"/>
      </w:r>
      <w:r>
        <w:rPr>
          <w:rFonts w:cs="Arial"/>
          <w:szCs w:val="22"/>
        </w:rPr>
        <w:t xml:space="preserve"> seront utilisées.</w:t>
      </w:r>
    </w:p>
    <w:p>
      <w:pPr>
        <w:pStyle w:val="Heading3"/>
      </w:pPr>
      <w:bookmarkStart w:name="_Toc157780982" w:id="403"/>
      <w:r>
        <w:t xml:space="preserve">Aide au catalogage en ligne spécifique à la base de données</w:t>
      </w:r>
      <w:bookmarkEnd w:id="403"/>
    </w:p>
    <w:p>
      <w:pPr>
        <w:pStyle w:val="Heading4"/>
      </w:pPr>
      <w:bookmarkStart w:name="_Toc157780983" w:id="404"/>
      <w:r>
        <w:t xml:space="preserve">Configuration de l'aide au catalogage en ligne spécifique au site</w:t>
      </w:r>
      <w:bookmarkEnd w:id="404"/>
    </w:p>
    <w:p>
      <w:pPr>
        <w:rPr>
          <w:rFonts w:eastAsia="Times New Roman"/>
        </w:rPr>
      </w:pPr>
      <w:r>
        <w:t xml:space="preserve">Pour prendre en charge l'aide au catalogage en ligne spécifique à la base </w:t>
      </w:r>
      <w:r>
        <w:t xml:space="preserve">de données</w:t>
      </w:r>
      <w:r>
        <w:t xml:space="preserve">, les </w:t>
      </w:r>
      <w:r>
        <w:t xml:space="preserve">URL </w:t>
      </w:r>
      <w:r>
        <w:t xml:space="preserve">de l'</w:t>
      </w:r>
      <w:r>
        <w:rPr>
          <w:rFonts w:cs="Arial"/>
          <w:szCs w:val="22"/>
        </w:rPr>
        <w:t xml:space="preserve">aide au catalogage en ligne générale et de l'aide au catalogage en ligne spécifique à la </w:t>
      </w:r>
      <w:r>
        <w:t xml:space="preserve">base de données doivent exister sous la forme d'une table portant le nom PARAM#&lt;Code </w:t>
      </w:r>
      <w:r w:rsidRPr="00854AB0">
        <w:rPr>
          <w:rFonts w:cs="Arial"/>
          <w:color w:val="000000" w:themeColor="text1"/>
          <w:szCs w:val="22"/>
          <w:shd w:val="clear" w:color="auto" w:fill="FFFFFF"/>
        </w:rPr>
        <w:t xml:space="preserve">langue&gt;#CATHELP#DatabaseId</w:t>
      </w:r>
      <w:r>
        <w:rPr>
          <w:rFonts w:cs="Arial"/>
          <w:color w:val="000000" w:themeColor="text1"/>
          <w:szCs w:val="22"/>
          <w:shd w:val="clear" w:color="auto" w:fill="FFFFFF"/>
        </w:rPr>
        <w:t xml:space="preserve">. par </w:t>
      </w:r>
      <w:r>
        <w:rPr>
          <w:rFonts w:cs="Arial"/>
          <w:color w:val="000000" w:themeColor="text1"/>
          <w:szCs w:val="22"/>
          <w:shd w:val="clear" w:color="auto" w:fill="FFFFFF"/>
        </w:rPr>
        <w:br/>
        <w:t xml:space="preserve">exemple </w:t>
      </w:r>
      <w:r>
        <w:rPr>
          <w:rFonts w:eastAsia="Times New Roman"/>
        </w:rPr>
        <w:br/>
        <w:t xml:space="preserve">PARAM#NE#CATHELP#1.1# </w:t>
      </w:r>
      <w:r>
        <w:rPr>
          <w:rFonts w:eastAsia="Times New Roman"/>
        </w:rPr>
        <w:br/>
        <w:t xml:space="preserve">PARAM#NE#CATHELP#1.12#.</w:t>
      </w:r>
    </w:p>
    <w:p>
      <w:r>
        <w:rPr>
          <w:rFonts w:cs="Arial"/>
          <w:color w:val="000000" w:themeColor="text1"/>
          <w:szCs w:val="22"/>
          <w:shd w:val="clear" w:color="auto" w:fill="FFFFFF"/>
        </w:rPr>
        <w:t xml:space="preserve">La structure du contenu de la table est la même que celle de </w:t>
      </w:r>
      <w:r>
        <w:t xml:space="preserve">PARAM#&lt;Code langue&gt;#CATHELP# présentée à la section </w:t>
      </w:r>
      <w:r>
        <w:fldChar w:fldCharType="begin"/>
      </w:r>
      <w:r>
        <w:instrText xml:space="preserve"> REF _Ref58443892 \r \h </w:instrText>
      </w:r>
      <w:r>
        <w:fldChar w:fldCharType="separate"/>
      </w:r>
      <w:r>
        <w:t xml:space="preserve">11.2.1.1</w:t>
      </w:r>
      <w:r>
        <w:fldChar w:fldCharType="end"/>
      </w:r>
      <w:r>
        <w:t xml:space="preserve">. </w:t>
      </w:r>
    </w:p>
    <w:p>
      <w:pPr>
        <w:pStyle w:val="Heading4"/>
      </w:pPr>
      <w:bookmarkStart w:name="_Toc157780984" w:id="405"/>
      <w:r>
        <w:lastRenderedPageBreak/>
        <w:t xml:space="preserve">Mécanisme d'aide au catalogage en ligne spécifique à un site</w:t>
      </w:r>
      <w:bookmarkEnd w:id="405"/>
    </w:p>
    <w:p>
      <w:pPr>
        <w:rPr>
          <w:rFonts w:eastAsia="Times New Roman"/>
          <w:color w:val="000000" w:themeColor="text1"/>
        </w:rPr>
      </w:pPr>
      <w:r w:rsidRPr="00575795">
        <w:rPr>
          <w:rFonts w:eastAsia="Times New Roman"/>
          <w:color w:val="000000" w:themeColor="text1"/>
        </w:rPr>
        <w:t xml:space="preserve">Dès que l'utilisateur sélectionne une base de données ou qu'il passe d'une base de données à une autre, WinIBW4 </w:t>
      </w:r>
      <w:r>
        <w:rPr>
          <w:rFonts w:cs="Arial"/>
          <w:color w:val="000000" w:themeColor="text1"/>
          <w:szCs w:val="22"/>
          <w:shd w:val="clear" w:color="auto" w:fill="FFFFFF"/>
        </w:rPr>
        <w:t xml:space="preserve">envoie </w:t>
      </w:r>
      <w:r>
        <w:rPr>
          <w:rFonts w:cs="Arial"/>
          <w:color w:val="000000" w:themeColor="text1"/>
          <w:szCs w:val="22"/>
          <w:shd w:val="clear" w:color="auto" w:fill="FFFFFF"/>
        </w:rPr>
        <w:t xml:space="preserve">à CBS </w:t>
      </w:r>
      <w:r w:rsidRPr="00CB70AA">
        <w:rPr>
          <w:rFonts w:cs="Arial"/>
          <w:color w:val="000000" w:themeColor="text1"/>
          <w:szCs w:val="22"/>
          <w:shd w:val="clear" w:color="auto" w:fill="FFFFFF"/>
        </w:rPr>
        <w:t xml:space="preserve">la </w:t>
      </w:r>
      <w:r w:rsidRPr="00CB70AA">
        <w:rPr>
          <w:rFonts w:cs="Arial"/>
          <w:color w:val="000000" w:themeColor="text1"/>
          <w:szCs w:val="22"/>
          <w:shd w:val="clear" w:color="auto" w:fill="FFFFFF"/>
        </w:rPr>
        <w:t xml:space="preserve">commande </w:t>
      </w:r>
      <w:r w:rsidRPr="00CB70AA">
        <w:rPr>
          <w:rFonts w:cs="Arial"/>
          <w:color w:val="000000" w:themeColor="text1"/>
          <w:szCs w:val="22"/>
          <w:shd w:val="clear" w:color="auto" w:fill="FFFFFF"/>
        </w:rPr>
        <w:t xml:space="preserve">"CPC </w:t>
      </w:r>
      <w:r w:rsidRPr="00CB70AA">
        <w:rPr>
          <w:rFonts w:cs="Arial"/>
          <w:color w:val="000000" w:themeColor="text1"/>
          <w:szCs w:val="22"/>
          <w:shd w:val="clear" w:color="auto" w:fill="FFFFFF"/>
        </w:rPr>
        <w:t xml:space="preserve">par CATHELP 1"</w:t>
      </w:r>
      <w:r>
        <w:rPr>
          <w:rFonts w:cs="Arial"/>
          <w:color w:val="000000" w:themeColor="text1"/>
          <w:szCs w:val="22"/>
          <w:shd w:val="clear" w:color="auto" w:fill="FFFFFF"/>
        </w:rPr>
        <w:t xml:space="preserve">. Le </w:t>
      </w:r>
      <w:r>
        <w:rPr>
          <w:rFonts w:cs="Arial"/>
          <w:color w:val="000000" w:themeColor="text1"/>
          <w:szCs w:val="22"/>
          <w:shd w:val="clear" w:color="auto" w:fill="FFFFFF"/>
        </w:rPr>
        <w:t xml:space="preserve">CBS répond en indiquant le </w:t>
      </w:r>
      <w:r w:rsidRPr="00CB70AA">
        <w:rPr>
          <w:rFonts w:cs="Arial"/>
          <w:color w:val="000000" w:themeColor="text1"/>
          <w:szCs w:val="22"/>
          <w:shd w:val="clear" w:color="auto" w:fill="FFFFFF"/>
        </w:rPr>
        <w:t xml:space="preserve">contenu du </w:t>
      </w:r>
      <w:r w:rsidRPr="00575795">
        <w:rPr>
          <w:rFonts w:eastAsia="Times New Roman"/>
          <w:color w:val="000000" w:themeColor="text1"/>
        </w:rPr>
        <w:t xml:space="preserve">tableau </w:t>
      </w:r>
      <w:r>
        <w:t xml:space="preserve">PARAM#&lt;Code </w:t>
      </w:r>
      <w:r w:rsidRPr="00854AB0">
        <w:rPr>
          <w:rFonts w:cs="Arial"/>
          <w:color w:val="000000" w:themeColor="text1"/>
          <w:szCs w:val="22"/>
          <w:shd w:val="clear" w:color="auto" w:fill="FFFFFF"/>
        </w:rPr>
        <w:t xml:space="preserve">langue&gt;#CATHELP#DatabaseId </w:t>
      </w:r>
      <w:r>
        <w:rPr>
          <w:rFonts w:cs="Arial"/>
          <w:color w:val="000000" w:themeColor="text1"/>
          <w:szCs w:val="22"/>
          <w:shd w:val="clear" w:color="auto" w:fill="FFFFFF"/>
        </w:rPr>
        <w:t xml:space="preserve">pour la langue de travail et la base de données actuelles, </w:t>
      </w:r>
      <w:r w:rsidRPr="00575795">
        <w:rPr>
          <w:rFonts w:eastAsia="Times New Roman"/>
          <w:color w:val="000000" w:themeColor="text1"/>
        </w:rPr>
        <w:t xml:space="preserve">qui </w:t>
      </w:r>
      <w:r>
        <w:rPr>
          <w:rFonts w:eastAsia="Times New Roman"/>
          <w:color w:val="000000" w:themeColor="text1"/>
        </w:rPr>
        <w:t xml:space="preserve">contient les </w:t>
      </w:r>
      <w:r>
        <w:rPr>
          <w:rFonts w:eastAsia="Times New Roman"/>
          <w:color w:val="000000" w:themeColor="text1"/>
        </w:rPr>
        <w:t xml:space="preserve">URL </w:t>
      </w:r>
      <w:r>
        <w:rPr>
          <w:rFonts w:eastAsia="Times New Roman"/>
          <w:color w:val="000000" w:themeColor="text1"/>
        </w:rPr>
        <w:t xml:space="preserve">de l'</w:t>
      </w:r>
      <w:r w:rsidRPr="00575795">
        <w:rPr>
          <w:rFonts w:eastAsia="Times New Roman"/>
          <w:color w:val="000000" w:themeColor="text1"/>
        </w:rPr>
        <w:t xml:space="preserve">aide au catalogage spécifique à la base de données</w:t>
      </w:r>
      <w:r>
        <w:rPr>
          <w:rFonts w:cs="Arial"/>
          <w:color w:val="000000" w:themeColor="text1"/>
          <w:szCs w:val="22"/>
          <w:shd w:val="clear" w:color="auto" w:fill="FFFFFF"/>
        </w:rPr>
        <w:t xml:space="preserve">. </w:t>
      </w:r>
      <w:r>
        <w:rPr>
          <w:rFonts w:eastAsia="Times New Roman"/>
          <w:color w:val="000000" w:themeColor="text1"/>
        </w:rPr>
        <w:t xml:space="preserve">Ensuite</w:t>
      </w:r>
      <w:r w:rsidRPr="00575795">
        <w:rPr>
          <w:rFonts w:eastAsia="Times New Roman"/>
          <w:color w:val="000000" w:themeColor="text1"/>
        </w:rPr>
        <w:t xml:space="preserve">, </w:t>
      </w:r>
      <w:r>
        <w:rPr>
          <w:rFonts w:eastAsia="Times New Roman"/>
          <w:color w:val="000000" w:themeColor="text1"/>
        </w:rPr>
        <w:t xml:space="preserve">WinIBW4 </w:t>
      </w:r>
      <w:r w:rsidRPr="00575795">
        <w:rPr>
          <w:rFonts w:eastAsia="Times New Roman"/>
          <w:color w:val="000000" w:themeColor="text1"/>
        </w:rPr>
        <w:t xml:space="preserve">récupère les URL et </w:t>
      </w:r>
      <w:r w:rsidRPr="00575795">
        <w:rPr>
          <w:rFonts w:eastAsia="Times New Roman"/>
          <w:color w:val="000000" w:themeColor="text1"/>
        </w:rPr>
        <w:t xml:space="preserve">les </w:t>
      </w:r>
      <w:r w:rsidRPr="00575795">
        <w:rPr>
          <w:rFonts w:eastAsia="Times New Roman"/>
          <w:color w:val="000000" w:themeColor="text1"/>
        </w:rPr>
        <w:t xml:space="preserve">enregistre </w:t>
      </w:r>
      <w:r w:rsidRPr="00575795">
        <w:rPr>
          <w:rFonts w:eastAsia="Times New Roman"/>
          <w:color w:val="000000" w:themeColor="text1"/>
        </w:rPr>
        <w:t xml:space="preserve">en interne. Chaque fois que la fonction "aide au catalogage" est invoquée, les </w:t>
      </w:r>
      <w:r w:rsidRPr="00575795">
        <w:rPr>
          <w:rFonts w:eastAsia="Times New Roman"/>
          <w:color w:val="000000" w:themeColor="text1"/>
        </w:rPr>
        <w:t xml:space="preserve">URL</w:t>
      </w:r>
      <w:r w:rsidRPr="00575795">
        <w:rPr>
          <w:rFonts w:eastAsia="Times New Roman"/>
          <w:color w:val="000000" w:themeColor="text1"/>
        </w:rPr>
        <w:t xml:space="preserve"> spécifiques à la base de données </w:t>
      </w:r>
      <w:r w:rsidRPr="00575795">
        <w:rPr>
          <w:rFonts w:eastAsia="Times New Roman"/>
          <w:color w:val="000000" w:themeColor="text1"/>
        </w:rPr>
        <w:t xml:space="preserve">sont utilisées. </w:t>
      </w:r>
    </w:p>
    <w:p>
      <w:pPr>
        <w:rPr>
          <w:rFonts w:cs="Arial"/>
          <w:szCs w:val="22"/>
        </w:rPr>
      </w:pPr>
      <w:r w:rsidRPr="00575795">
        <w:rPr>
          <w:rFonts w:eastAsia="Times New Roman"/>
          <w:color w:val="000000" w:themeColor="text1"/>
        </w:rPr>
        <w:t xml:space="preserve">En l'absence de </w:t>
      </w:r>
      <w:r w:rsidRPr="00575795">
        <w:rPr>
          <w:rFonts w:eastAsia="Times New Roman"/>
          <w:color w:val="000000" w:themeColor="text1"/>
        </w:rPr>
        <w:t xml:space="preserve">tableau </w:t>
      </w:r>
      <w:r>
        <w:t xml:space="preserve">PARAM#&lt;Code </w:t>
      </w:r>
      <w:r w:rsidRPr="00854AB0">
        <w:rPr>
          <w:rFonts w:cs="Arial"/>
          <w:color w:val="000000" w:themeColor="text1"/>
          <w:szCs w:val="22"/>
          <w:shd w:val="clear" w:color="auto" w:fill="FFFFFF"/>
        </w:rPr>
        <w:t xml:space="preserve">langue&gt;#CATHELP#DatabaseId </w:t>
      </w:r>
      <w:r>
        <w:rPr>
          <w:rFonts w:eastAsia="Times New Roman"/>
          <w:color w:val="000000" w:themeColor="text1"/>
        </w:rPr>
        <w:t xml:space="preserve">pour la base de données actuelle </w:t>
      </w:r>
      <w:r w:rsidRPr="00575795">
        <w:rPr>
          <w:rFonts w:eastAsia="Times New Roman"/>
          <w:color w:val="000000" w:themeColor="text1"/>
        </w:rPr>
        <w:t xml:space="preserve">(c'est-à-dire en l'absence d'aide au catalogage spécifique à la base de données), les </w:t>
      </w:r>
      <w:r w:rsidRPr="00575795">
        <w:rPr>
          <w:rFonts w:eastAsia="Times New Roman"/>
          <w:color w:val="000000" w:themeColor="text1"/>
        </w:rPr>
        <w:t xml:space="preserve">URL de </w:t>
      </w:r>
      <w:r>
        <w:rPr>
          <w:rFonts w:cs="Arial"/>
          <w:szCs w:val="22"/>
        </w:rPr>
        <w:t xml:space="preserve">l'aide au catalogage en ligne </w:t>
      </w:r>
      <w:r w:rsidRPr="00575795">
        <w:rPr>
          <w:rFonts w:eastAsia="Times New Roman"/>
          <w:color w:val="000000" w:themeColor="text1"/>
        </w:rPr>
        <w:t xml:space="preserve">pour le </w:t>
      </w:r>
      <w:r>
        <w:rPr>
          <w:rFonts w:eastAsia="Times New Roman"/>
          <w:color w:val="000000" w:themeColor="text1"/>
        </w:rPr>
        <w:t xml:space="preserve">site-système </w:t>
      </w:r>
      <w:r>
        <w:rPr>
          <w:rFonts w:eastAsia="Times New Roman"/>
          <w:color w:val="000000" w:themeColor="text1"/>
        </w:rPr>
        <w:t xml:space="preserve">actuel </w:t>
      </w:r>
      <w:r>
        <w:rPr>
          <w:rFonts w:eastAsia="Times New Roman"/>
          <w:color w:val="000000" w:themeColor="text1"/>
        </w:rPr>
        <w:t xml:space="preserve">décrits à la </w:t>
      </w:r>
      <w:r>
        <w:t xml:space="preserve">section </w:t>
      </w:r>
      <w:r>
        <w:fldChar w:fldCharType="begin"/>
      </w:r>
      <w:r>
        <w:instrText xml:space="preserve"> REF _Ref58441253 \r \h </w:instrText>
      </w:r>
      <w:r>
        <w:fldChar w:fldCharType="separate"/>
      </w:r>
      <w:r>
        <w:t xml:space="preserve">11.2.1</w:t>
      </w:r>
      <w:r>
        <w:fldChar w:fldCharType="end"/>
      </w:r>
      <w:r w:rsidRPr="00575795">
        <w:rPr>
          <w:rFonts w:eastAsia="Times New Roman"/>
          <w:color w:val="000000" w:themeColor="text1"/>
        </w:rPr>
        <w:t xml:space="preserve"> seront utilisées par défaut pour l'aide au catalogage. En </w:t>
      </w:r>
      <w:r>
        <w:rPr>
          <w:rFonts w:eastAsia="Times New Roman"/>
          <w:color w:val="000000" w:themeColor="text1"/>
        </w:rPr>
        <w:t xml:space="preserve">outre, s'il n'y a pas d'</w:t>
      </w:r>
      <w:r>
        <w:rPr>
          <w:rFonts w:cs="Arial"/>
          <w:szCs w:val="22"/>
        </w:rPr>
        <w:t xml:space="preserve">aide au catalogage en ligne </w:t>
      </w:r>
      <w:r>
        <w:rPr>
          <w:rFonts w:eastAsia="Times New Roman"/>
          <w:color w:val="000000" w:themeColor="text1"/>
        </w:rPr>
        <w:t xml:space="preserve">spécifique au site</w:t>
      </w:r>
      <w:r>
        <w:rPr>
          <w:rFonts w:cs="Arial"/>
          <w:szCs w:val="22"/>
        </w:rPr>
        <w:t xml:space="preserve">, les </w:t>
      </w:r>
      <w:r>
        <w:rPr>
          <w:rFonts w:cs="Arial"/>
          <w:szCs w:val="22"/>
        </w:rPr>
        <w:t xml:space="preserve">URL de l'</w:t>
      </w:r>
      <w:r>
        <w:rPr>
          <w:rFonts w:cs="Arial"/>
          <w:szCs w:val="22"/>
        </w:rPr>
        <w:t xml:space="preserve">aide au catalogage en ligne dans le fichier "setup.txt" décrit dans la section </w:t>
      </w:r>
      <w:r>
        <w:rPr>
          <w:rFonts w:cs="Arial"/>
          <w:szCs w:val="22"/>
        </w:rPr>
        <w:fldChar w:fldCharType="begin"/>
      </w:r>
      <w:r>
        <w:rPr>
          <w:rFonts w:cs="Arial"/>
          <w:szCs w:val="22"/>
        </w:rPr>
        <w:instrText xml:space="preserve"> REF _Ref58442481 \r \h </w:instrText>
      </w:r>
      <w:r>
        <w:rPr>
          <w:rFonts w:cs="Arial"/>
          <w:szCs w:val="22"/>
        </w:rPr>
      </w:r>
      <w:r>
        <w:rPr>
          <w:rFonts w:cs="Arial"/>
          <w:szCs w:val="22"/>
        </w:rPr>
        <w:fldChar w:fldCharType="separate"/>
      </w:r>
      <w:r>
        <w:rPr>
          <w:rFonts w:cs="Arial"/>
          <w:szCs w:val="22"/>
        </w:rPr>
        <w:t xml:space="preserve">11.2</w:t>
      </w:r>
      <w:r>
        <w:rPr>
          <w:rFonts w:cs="Arial"/>
          <w:szCs w:val="22"/>
        </w:rPr>
        <w:fldChar w:fldCharType="end"/>
      </w:r>
      <w:r>
        <w:rPr>
          <w:rFonts w:cs="Arial"/>
          <w:szCs w:val="22"/>
        </w:rPr>
        <w:t xml:space="preserve"> seront utilisées.</w:t>
      </w:r>
    </w:p>
    <w:p w:rsidR="005C7E4D" w:rsidP="005C7E4D" w:rsidRDefault="005C7E4D" w14:paraId="59D350B1" w14:textId="77777777">
      <w:pPr>
        <w:rPr>
          <w:rFonts w:cs="Arial"/>
          <w:szCs w:val="22"/>
        </w:rPr>
      </w:pPr>
    </w:p>
    <w:p>
      <w:pPr>
        <w:pStyle w:val="Heading2"/>
      </w:pPr>
      <w:bookmarkStart w:name="_Ref58010598" w:id="406"/>
      <w:bookmarkStart w:name="_Toc157780985" w:id="407"/>
      <w:r>
        <w:t xml:space="preserve">Tableau Fonction</w:t>
      </w:r>
      <w:bookmarkEnd w:id="340"/>
      <w:bookmarkEnd w:id="396"/>
      <w:bookmarkEnd w:id="406"/>
      <w:bookmarkEnd w:id="407"/>
    </w:p>
    <w:p>
      <w:pPr>
        <w:rPr>
          <w:szCs w:val="22"/>
        </w:rPr>
      </w:pPr>
      <w:r w:rsidRPr="007B7CC7">
        <w:rPr>
          <w:szCs w:val="22"/>
        </w:rPr>
        <w:t xml:space="preserve">En tant qu'aide au catalogage, la fonction de tableau est utilisée pour :</w:t>
      </w:r>
    </w:p>
    <w:p>
      <w:pPr>
        <w:numPr>
          <w:ilvl w:val="0"/>
          <w:numId w:val="4"/>
        </w:numPr>
        <w:spacing w:before="0" w:line="280" w:lineRule="atLeast"/>
        <w:jc w:val="both"/>
        <w:rPr>
          <w:szCs w:val="22"/>
        </w:rPr>
      </w:pPr>
      <w:r w:rsidRPr="007B7CC7">
        <w:rPr>
          <w:szCs w:val="22"/>
        </w:rPr>
        <w:t xml:space="preserve">propose une liste de valeurs possibles pour une balise spécifique, </w:t>
      </w:r>
    </w:p>
    <w:p>
      <w:pPr>
        <w:numPr>
          <w:ilvl w:val="0"/>
          <w:numId w:val="4"/>
        </w:numPr>
        <w:spacing w:before="0" w:line="280" w:lineRule="atLeast"/>
      </w:pPr>
      <w:r w:rsidRPr="009A46E6">
        <w:rPr>
          <w:szCs w:val="22"/>
        </w:rPr>
        <w:t xml:space="preserve">remplacer un raccourci (saisi par un catalogueur) par un texte défini dans une table ou insérer le texte d'une étiquette spécifique. </w:t>
      </w:r>
    </w:p>
    <w:p>
      <w:pPr>
        <w:pStyle w:val="Heading3"/>
      </w:pPr>
      <w:bookmarkStart w:name="_Toc462663530" w:id="408"/>
      <w:bookmarkStart w:name="_Toc157780986" w:id="409"/>
      <w:r>
        <w:t xml:space="preserve">Tableaux</w:t>
      </w:r>
      <w:bookmarkEnd w:id="408"/>
      <w:bookmarkEnd w:id="409"/>
    </w:p>
    <w:p>
      <w:pPr>
        <w:rPr>
          <w:szCs w:val="22"/>
        </w:rPr>
      </w:pPr>
      <w:r w:rsidRPr="007B7CC7">
        <w:rPr>
          <w:szCs w:val="22"/>
        </w:rPr>
        <w:t xml:space="preserve">Ici, une </w:t>
      </w:r>
      <w:r w:rsidRPr="007B7CC7">
        <w:rPr>
          <w:szCs w:val="22"/>
        </w:rPr>
        <w:t xml:space="preserve">table </w:t>
      </w:r>
      <w:r>
        <w:rPr>
          <w:szCs w:val="22"/>
        </w:rPr>
        <w:t xml:space="preserve">WinIBW4 </w:t>
      </w:r>
      <w:r w:rsidRPr="007B7CC7">
        <w:rPr>
          <w:szCs w:val="22"/>
        </w:rPr>
        <w:t xml:space="preserve">consiste en une liste de valeurs possibles pour une balise spécifique</w:t>
      </w:r>
      <w:r>
        <w:rPr>
          <w:szCs w:val="22"/>
        </w:rPr>
        <w:t xml:space="preserve">, comme suit </w:t>
      </w:r>
      <w:r w:rsidRPr="007B7CC7">
        <w:rPr>
          <w:szCs w:val="22"/>
        </w:rPr>
        <w:t xml:space="preserv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&lt;row&gt;ntmQQ #muzieknotatie=ntm %%rdacontent/dut QQ muzieknotatie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 ntm QQ #notated music=ntm %%rdacontent QQ muzieknotatie\r0502 Computermedien$bc</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 ntvQQ #bewegingsnotatie=ntv %%rdacontent/dut QQ bewegingsnotatie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786E78">
        <w:rPr>
          <w:rFonts w:ascii="Courier New" w:hAnsi="Courier New" w:cs="Courier New"/>
          <w:sz w:val="18"/>
          <w:szCs w:val="18"/>
        </w:rPr>
        <w:t xml:space="preserve">&lt;row&gt;ntv </w:t>
      </w:r>
      <w:r w:rsidRPr="00786E78">
        <w:rPr>
          <w:rFonts w:ascii="Courier New" w:hAnsi="Courier New" w:cs="Courier New"/>
          <w:sz w:val="18"/>
          <w:szCs w:val="18"/>
        </w:rPr>
        <w:t xml:space="preserve">QQ #notated </w:t>
      </w:r>
      <w:r w:rsidRPr="00786E78">
        <w:rPr>
          <w:rFonts w:ascii="Courier New" w:hAnsi="Courier New" w:cs="Courier New"/>
          <w:sz w:val="18"/>
          <w:szCs w:val="18"/>
        </w:rPr>
        <w:t xml:space="preserve">movement=ntv </w:t>
      </w:r>
      <w:r w:rsidRPr="00786E78">
        <w:rPr>
          <w:rFonts w:ascii="Courier New" w:hAnsi="Courier New" w:cs="Courier New"/>
          <w:sz w:val="18"/>
          <w:szCs w:val="18"/>
        </w:rPr>
        <w:t xml:space="preserve">%%rdacontent </w:t>
      </w:r>
      <w:r w:rsidRPr="00786E78">
        <w:rPr>
          <w:rFonts w:ascii="Courier New" w:hAnsi="Courier New" w:cs="Courier New"/>
          <w:sz w:val="18"/>
          <w:szCs w:val="18"/>
        </w:rPr>
        <w:t xml:space="preserve">QQ </w:t>
      </w:r>
      <w:r w:rsidRPr="00786E78">
        <w:rPr>
          <w:rFonts w:ascii="Courier New" w:hAnsi="Courier New" w:cs="Courier New"/>
          <w:sz w:val="18"/>
          <w:szCs w:val="18"/>
        </w:rPr>
        <w:t xml:space="preserve">bewegingsnotatie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&lt;row&gt;prm QQ #uitgevoerde muziek=prm %%rdacontent/dut QQ uitgevoerde muziek</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&lt;row&gt;prm QQ #performed music=prm %%rdacontent QQ uitgevoerde muziek</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&lt;row&gt;snd QQ #geluiden=snd %%rdacontent/dut QQ geluiden</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0D6F11">
        <w:rPr>
          <w:rFonts w:ascii="Courier New" w:hAnsi="Courier New" w:cs="Courier New"/>
          <w:sz w:val="18"/>
          <w:szCs w:val="18"/>
          <w:lang w:val="nl-NL"/>
        </w:rPr>
        <w:t xml:space="preserve">&lt;row&gt;snd QQ #sounds=snd %%rdacontent QQ geluiden</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&lt;row&gt;spw QQ #gesproken woord=spw %%rdacontent/dut QQ gesproken woord</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&lt;row&gt;spw QQ #spoken word=spw %%rdacontent QQ gesproken woord</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nl-NL"/>
        </w:rPr>
      </w:pPr>
      <w:r w:rsidRPr="00786E78">
        <w:rPr>
          <w:rFonts w:ascii="Courier New" w:hAnsi="Courier New" w:cs="Courier New"/>
          <w:sz w:val="18"/>
          <w:szCs w:val="18"/>
          <w:lang w:val="nl-NL"/>
        </w:rPr>
        <w:t xml:space="preserve">&lt;row&gt;sti QQ #niet-bewegend beeld=sti %%rdacontent/dut QQ niet-bewegend beeld</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lang w:val="de-DE"/>
        </w:rPr>
      </w:pPr>
      <w:r w:rsidRPr="00DB4185">
        <w:rPr>
          <w:rFonts w:ascii="Courier New" w:hAnsi="Courier New" w:cs="Courier New"/>
          <w:sz w:val="18"/>
          <w:szCs w:val="18"/>
          <w:lang w:val="de-DE"/>
        </w:rPr>
        <w:t xml:space="preserve">&lt;row&gt;sti </w:t>
      </w:r>
      <w:r w:rsidRPr="00DB4185">
        <w:rPr>
          <w:rFonts w:ascii="Courier New" w:hAnsi="Courier New" w:cs="Courier New"/>
          <w:sz w:val="18"/>
          <w:szCs w:val="18"/>
          <w:lang w:val="de-DE"/>
        </w:rPr>
        <w:t xml:space="preserve">QQ #still </w:t>
      </w:r>
      <w:r w:rsidRPr="00DB4185">
        <w:rPr>
          <w:rFonts w:ascii="Courier New" w:hAnsi="Courier New" w:cs="Courier New"/>
          <w:sz w:val="18"/>
          <w:szCs w:val="18"/>
          <w:lang w:val="de-DE"/>
        </w:rPr>
        <w:t xml:space="preserve">image=sti </w:t>
      </w:r>
      <w:r w:rsidRPr="00DB4185">
        <w:rPr>
          <w:rFonts w:ascii="Courier New" w:hAnsi="Courier New" w:cs="Courier New"/>
          <w:sz w:val="18"/>
          <w:szCs w:val="18"/>
          <w:lang w:val="de-DE"/>
        </w:rPr>
        <w:t xml:space="preserve">%%rdacontent </w:t>
      </w:r>
      <w:r w:rsidRPr="00DB4185">
        <w:rPr>
          <w:rFonts w:ascii="Courier New" w:hAnsi="Courier New" w:cs="Courier New"/>
          <w:sz w:val="18"/>
          <w:szCs w:val="18"/>
          <w:lang w:val="de-DE"/>
        </w:rPr>
        <w:t xml:space="preserve">QQ niet-bewegend </w:t>
      </w:r>
      <w:r w:rsidRPr="00DB4185">
        <w:rPr>
          <w:rFonts w:ascii="Courier New" w:hAnsi="Courier New" w:cs="Courier New"/>
          <w:sz w:val="18"/>
          <w:szCs w:val="18"/>
          <w:lang w:val="de-DE"/>
        </w:rPr>
        <w:t xml:space="preserve">beeld</w:t>
      </w:r>
    </w:p>
    <w:p>
      <w:pPr>
        <w:rPr>
          <w:szCs w:val="22"/>
        </w:rPr>
      </w:pPr>
      <w:r>
        <w:rPr>
          <w:szCs w:val="22"/>
        </w:rPr>
        <w:t xml:space="preserve">Chaque ligne d'un tableau se compose des trois valeurs suivantes :</w:t>
      </w:r>
    </w:p>
    <w:p>
      <w:pPr>
        <w:pStyle w:val="ListParagraph"/>
        <w:numPr>
          <w:ilvl w:val="0"/>
          <w:numId w:val="3"/>
        </w:numPr>
        <w:rPr>
          <w:szCs w:val="22"/>
        </w:rPr>
      </w:pPr>
      <w:r>
        <w:rPr>
          <w:szCs w:val="22"/>
        </w:rPr>
        <w:lastRenderedPageBreak/>
        <w:t xml:space="preserve">Raccourci (la valeur entre &lt;row&gt; et le premier QQ)</w:t>
      </w:r>
    </w:p>
    <w:p>
      <w:pPr>
        <w:pStyle w:val="ListParagraph"/>
        <w:numPr>
          <w:ilvl w:val="0"/>
          <w:numId w:val="3"/>
        </w:numPr>
        <w:rPr>
          <w:szCs w:val="22"/>
        </w:rPr>
      </w:pPr>
      <w:r>
        <w:rPr>
          <w:szCs w:val="22"/>
        </w:rPr>
        <w:t xml:space="preserve">Texte (la valeur entre le premier et le deuxième QQ)</w:t>
      </w:r>
    </w:p>
    <w:p>
      <w:pPr>
        <w:pStyle w:val="ListParagraph"/>
        <w:numPr>
          <w:ilvl w:val="0"/>
          <w:numId w:val="3"/>
        </w:numPr>
        <w:rPr>
          <w:szCs w:val="22"/>
        </w:rPr>
      </w:pPr>
      <w:r>
        <w:rPr>
          <w:szCs w:val="22"/>
        </w:rPr>
        <w:t xml:space="preserve">Description (la valeur après le deuxième QQ)</w:t>
      </w:r>
    </w:p>
    <w:p>
      <w:pPr>
        <w:rPr>
          <w:szCs w:val="22"/>
        </w:rPr>
      </w:pPr>
      <w:r>
        <w:rPr>
          <w:szCs w:val="22"/>
        </w:rPr>
        <w:t xml:space="preserve">Un tableau pour une balise spécifique est créé dans un éditeur de texte extérieur à WinIBW4. Le nom de fichier d'un tableau doit avoir le format : </w:t>
      </w:r>
      <w:r>
        <w:rPr>
          <w:szCs w:val="22"/>
        </w:rPr>
        <w:br/>
      </w:r>
      <w:r>
        <w:rPr>
          <w:szCs w:val="22"/>
        </w:rPr>
        <w:t xml:space="preserve">tag_description.tab</w:t>
      </w:r>
    </w:p>
    <w:p>
      <w:pPr>
        <w:rPr>
          <w:szCs w:val="22"/>
        </w:rPr>
      </w:pPr>
      <w:r w:rsidRPr="00622334">
        <w:rPr>
          <w:szCs w:val="22"/>
        </w:rPr>
        <w:t xml:space="preserve">Par exemple, 0501_Type_inhoud_(RDA)_(OCLC).tab est un nom de fichier valide </w:t>
      </w:r>
      <w:r>
        <w:rPr>
          <w:szCs w:val="22"/>
        </w:rPr>
        <w:t xml:space="preserve">pour une </w:t>
      </w:r>
      <w:r w:rsidRPr="00622334">
        <w:rPr>
          <w:szCs w:val="22"/>
        </w:rPr>
        <w:t xml:space="preserve">table WinIBW4</w:t>
      </w:r>
      <w:r>
        <w:rPr>
          <w:szCs w:val="22"/>
        </w:rPr>
        <w:t xml:space="preserve">, où 0501 signifie que la table sera utilisée pour l'étiquette 0501, </w:t>
      </w:r>
      <w:r w:rsidRPr="00622334">
        <w:rPr>
          <w:szCs w:val="22"/>
        </w:rPr>
        <w:t xml:space="preserve">Type_inhoud_</w:t>
      </w:r>
      <w:r w:rsidRPr="00622334">
        <w:rPr>
          <w:szCs w:val="22"/>
        </w:rPr>
        <w:t xml:space="preserve">(RDA)_(OCLC) </w:t>
      </w:r>
      <w:r>
        <w:rPr>
          <w:szCs w:val="22"/>
        </w:rPr>
        <w:t xml:space="preserve">est la description de la table et .tab est </w:t>
      </w:r>
      <w:r w:rsidRPr="00622334">
        <w:rPr>
          <w:szCs w:val="22"/>
        </w:rPr>
        <w:t xml:space="preserve">obligatoire </w:t>
      </w:r>
      <w:r>
        <w:rPr>
          <w:szCs w:val="22"/>
        </w:rPr>
        <w:t xml:space="preserve">pour un nom de fichier de table.</w:t>
      </w:r>
    </w:p>
    <w:p>
      <w:pPr>
        <w:rPr>
          <w:szCs w:val="22"/>
        </w:rPr>
      </w:pPr>
      <w:r w:rsidRPr="00B74C77">
        <w:rPr>
          <w:b/>
          <w:szCs w:val="22"/>
        </w:rPr>
        <w:t xml:space="preserve">Remarque </w:t>
      </w:r>
      <w:r>
        <w:rPr>
          <w:szCs w:val="22"/>
        </w:rPr>
        <w:t xml:space="preserve">: une table WinIBW3 peut être réutilisée dans WinIBW4.</w:t>
      </w:r>
    </w:p>
    <w:p>
      <w:pPr>
        <w:pStyle w:val="Heading4"/>
      </w:pPr>
      <w:bookmarkStart w:name="_Toc462663531" w:id="410"/>
      <w:bookmarkStart w:name="_Toc157780987" w:id="411"/>
      <w:r>
        <w:t xml:space="preserve">Tableaux par défaut</w:t>
      </w:r>
      <w:bookmarkEnd w:id="410"/>
      <w:bookmarkEnd w:id="411"/>
    </w:p>
    <w:p>
      <w:r>
        <w:t xml:space="preserve">Les tables par défaut sont celles fournies par OCLC et résident à un ou plusieurs endroits sur le(s) serveur(s) d'OCLC qui peuvent être accessibles par tous les utilisateurs de WinIBW4. Pour utiliser ces tables, une préférence avec la </w:t>
      </w:r>
      <w:r>
        <w:t xml:space="preserve">clé </w:t>
      </w:r>
      <w:r w:rsidRPr="00141CC4">
        <w:rPr>
          <w:i/>
        </w:rPr>
        <w:t xml:space="preserve">'</w:t>
      </w:r>
      <w:r w:rsidRPr="00141CC4">
        <w:rPr>
          <w:i/>
        </w:rPr>
        <w:t xml:space="preserve">prefs.tableLocations</w:t>
      </w:r>
      <w:r w:rsidRPr="00141CC4">
        <w:rPr>
          <w:i/>
        </w:rPr>
        <w:t xml:space="preserve">' </w:t>
      </w:r>
      <w:r>
        <w:t xml:space="preserve">dans le fichier 'setup.txt' doit être spécifiée, par exemple comme suit : </w:t>
      </w:r>
    </w:p>
    <w:p>
      <w:pPr>
        <w:ind w:start="720"/>
        <w:rPr>
          <w:i/>
        </w:rPr>
      </w:pPr>
      <w:r w:rsidRPr="004D6C5A">
        <w:rPr>
          <w:i/>
        </w:rPr>
        <w:t xml:space="preserve">prefs.tableLocations </w:t>
      </w:r>
      <w:r w:rsidRPr="004D6C5A">
        <w:rPr>
          <w:i/>
        </w:rPr>
        <w:t xml:space="preserve">= http://cbs.pica.nl:8080/winibw/tables/</w:t>
      </w:r>
    </w:p>
    <w:p>
      <w:pPr>
        <w:ind w:start="720"/>
        <w:rPr>
          <w:i/>
        </w:rPr>
      </w:pPr>
      <w:r w:rsidRPr="00616B8D">
        <w:rPr>
          <w:i/>
        </w:rPr>
        <w:t xml:space="preserve">prefs.</w:t>
      </w:r>
      <w:r>
        <w:rPr>
          <w:i/>
        </w:rPr>
        <w:t xml:space="preserve">tableLocations </w:t>
      </w:r>
      <w:r w:rsidRPr="00616B8D">
        <w:rPr>
          <w:i/>
        </w:rPr>
        <w:t xml:space="preserve">= </w:t>
      </w:r>
      <w:r w:rsidRPr="004D6C5A">
        <w:rPr>
          <w:i/>
        </w:rPr>
        <w:t xml:space="preserve">http://cbs.pica.nl:8080/winibw/tables1/</w:t>
      </w:r>
    </w:p>
    <w:p>
      <w:r w:rsidRPr="00F34007">
        <w:t xml:space="preserve">qui </w:t>
      </w:r>
      <w:r>
        <w:t xml:space="preserve">sont les emplacements où résident les tables par défaut. </w:t>
      </w:r>
    </w:p>
    <w:p>
      <w:r w:rsidRPr="004D6C5A">
        <w:rPr>
          <w:b/>
          <w:bCs/>
        </w:rPr>
        <w:t xml:space="preserve">Note </w:t>
      </w:r>
      <w:r>
        <w:t xml:space="preserve">: Cette préférence peut être répétée, c'est-à-dire que les tables par défaut situées à différents endroits peuvent être chargées dans WinIBW4 en même temps.</w:t>
      </w:r>
    </w:p>
    <w:p>
      <w:pPr>
        <w:pStyle w:val="Heading4"/>
      </w:pPr>
      <w:bookmarkStart w:name="_Toc462663532" w:id="412"/>
      <w:bookmarkStart w:name="_Toc157780988" w:id="413"/>
      <w:r>
        <w:t xml:space="preserve">Tableaux définis par l'utilisateur</w:t>
      </w:r>
      <w:bookmarkEnd w:id="412"/>
      <w:bookmarkEnd w:id="413"/>
    </w:p>
    <w:p>
      <w:r>
        <w:t xml:space="preserve">Les tables définies par l'utilisateur sont celles créées par un utilisateur et peuvent résider sur un serveur, sur l'ordinateur de l'utilisateur ou sur un lecteur réseau. </w:t>
      </w:r>
    </w:p>
    <w:p>
      <w:r w:rsidRPr="004B0C32">
        <w:rPr>
          <w:b/>
          <w:szCs w:val="22"/>
        </w:rPr>
        <w:t xml:space="preserve">Remarque </w:t>
      </w:r>
      <w:r w:rsidRPr="004B0C32">
        <w:rPr>
          <w:szCs w:val="22"/>
        </w:rPr>
        <w:t xml:space="preserve">: le tableau défini par l'utilisateur et le tableau par défaut </w:t>
      </w:r>
      <w:r w:rsidRPr="004B0C32">
        <w:rPr>
          <w:szCs w:val="22"/>
        </w:rPr>
        <w:t xml:space="preserve">doivent être </w:t>
      </w:r>
      <w:r w:rsidRPr="004B0C32">
        <w:rPr>
          <w:szCs w:val="22"/>
        </w:rPr>
        <w:t xml:space="preserve">enregistrés au format "UTF-8".</w:t>
      </w:r>
    </w:p>
    <w:p>
      <w:r>
        <w:t xml:space="preserve">Voir section </w:t>
      </w:r>
      <w:r>
        <w:fldChar w:fldCharType="begin"/>
      </w:r>
      <w:r>
        <w:instrText xml:space="preserve"> REF _Ref58494042 \r \h </w:instrText>
      </w:r>
      <w:r>
        <w:fldChar w:fldCharType="separate"/>
      </w:r>
      <w:r>
        <w:t xml:space="preserve">10.2</w:t>
      </w:r>
      <w:r>
        <w:fldChar w:fldCharType="end"/>
      </w:r>
      <w:r>
        <w:t xml:space="preserve"> pour plus d'informations sur les éléments suivants :</w:t>
      </w:r>
    </w:p>
    <w:p>
      <w:pPr>
        <w:pStyle w:val="ListParagraph"/>
        <w:numPr>
          <w:ilvl w:val="0"/>
          <w:numId w:val="22"/>
        </w:numPr>
      </w:pPr>
      <w:r>
        <w:t xml:space="preserve">Comment spécifier l'emplacement d'une </w:t>
      </w:r>
      <w:r>
        <w:t xml:space="preserve">table d'</w:t>
      </w:r>
      <w:r>
        <w:t xml:space="preserve">utilisateurs ;</w:t>
      </w:r>
    </w:p>
    <w:p>
      <w:pPr>
        <w:pStyle w:val="ListParagraph"/>
        <w:numPr>
          <w:ilvl w:val="0"/>
          <w:numId w:val="22"/>
        </w:numPr>
      </w:pPr>
      <w:r>
        <w:t xml:space="preserve">Tables de chargement automatiques au </w:t>
      </w:r>
      <w:r>
        <w:t xml:space="preserve">démarrage de </w:t>
      </w:r>
      <w:r>
        <w:t xml:space="preserve">WinIBW4 ;</w:t>
      </w:r>
    </w:p>
    <w:p>
      <w:pPr>
        <w:pStyle w:val="ListParagraph"/>
        <w:numPr>
          <w:ilvl w:val="0"/>
          <w:numId w:val="22"/>
        </w:numPr>
      </w:pPr>
      <w:r>
        <w:t xml:space="preserve">Recharger la table dans WinIBW4.</w:t>
      </w:r>
    </w:p>
    <w:p>
      <w:pPr>
        <w:pStyle w:val="Heading3"/>
      </w:pPr>
      <w:bookmarkStart w:name="_Toc462663533" w:id="414"/>
      <w:bookmarkStart w:name="_Ref107606324" w:id="415"/>
      <w:bookmarkStart w:name="_Toc157780989" w:id="416"/>
      <w:r>
        <w:t xml:space="preserve">Utilisation des tableaux</w:t>
      </w:r>
      <w:bookmarkEnd w:id="414"/>
      <w:bookmarkEnd w:id="415"/>
      <w:bookmarkEnd w:id="416"/>
    </w:p>
    <w:p>
      <w:pPr>
        <w:rPr>
          <w:szCs w:val="22"/>
        </w:rPr>
      </w:pPr>
      <w:r w:rsidRPr="00856DEE">
        <w:rPr>
          <w:szCs w:val="22"/>
        </w:rPr>
        <w:t xml:space="preserve">Dans l'éditeur de titre, les tableaux peuvent être invoqués </w:t>
      </w:r>
      <w:r w:rsidR="00DC3551">
        <w:rPr>
          <w:szCs w:val="22"/>
        </w:rPr>
        <w:t xml:space="preserve">de </w:t>
      </w:r>
      <w:r>
        <w:rPr>
          <w:szCs w:val="22"/>
        </w:rPr>
        <w:t xml:space="preserve">4 </w:t>
      </w:r>
      <w:r w:rsidRPr="00856DEE">
        <w:rPr>
          <w:szCs w:val="22"/>
        </w:rPr>
        <w:t xml:space="preserve">manières différentes :</w:t>
      </w:r>
    </w:p>
    <w:p>
      <w:pPr>
        <w:numPr>
          <w:ilvl w:val="0"/>
          <w:numId w:val="5"/>
        </w:numPr>
        <w:spacing w:before="0" w:line="280" w:lineRule="atLeast"/>
        <w:jc w:val="both"/>
        <w:rPr>
          <w:szCs w:val="22"/>
        </w:rPr>
      </w:pPr>
      <w:r w:rsidRPr="00856DEE">
        <w:rPr>
          <w:szCs w:val="22"/>
        </w:rPr>
        <w:t xml:space="preserve">En appuyant sur le bouton de la barre d'outils "Fonctions du tableau"</w:t>
      </w:r>
      <w:r w:rsidR="0062129A">
        <w:rPr>
          <w:szCs w:val="22"/>
        </w:rPr>
        <w:t xml:space="preserve">, voir la section </w:t>
      </w:r>
      <w:r w:rsidR="0062129A">
        <w:rPr>
          <w:szCs w:val="22"/>
        </w:rPr>
        <w:fldChar w:fldCharType="begin"/>
      </w:r>
      <w:r w:rsidR="0062129A">
        <w:rPr>
          <w:szCs w:val="22"/>
        </w:rPr>
        <w:instrText xml:space="preserve"> REF _Ref88481915 \r \h </w:instrText>
      </w:r>
      <w:r w:rsidR="0062129A">
        <w:rPr>
          <w:szCs w:val="22"/>
        </w:rPr>
      </w:r>
      <w:r w:rsidR="0062129A">
        <w:rPr>
          <w:szCs w:val="22"/>
        </w:rPr>
        <w:fldChar w:fldCharType="separate"/>
      </w:r>
      <w:r w:rsidR="0062129A">
        <w:rPr>
          <w:szCs w:val="22"/>
        </w:rPr>
        <w:t xml:space="preserve">3.2.1.8</w:t>
      </w:r>
      <w:r w:rsidR="0062129A">
        <w:rPr>
          <w:szCs w:val="22"/>
        </w:rPr>
        <w:fldChar w:fldCharType="end"/>
      </w:r>
      <w:r w:rsidRPr="00856DEE">
        <w:rPr>
          <w:szCs w:val="22"/>
        </w:rPr>
        <w:t xml:space="preserve">. </w:t>
      </w:r>
    </w:p>
    <w:p>
      <w:pPr>
        <w:numPr>
          <w:ilvl w:val="0"/>
          <w:numId w:val="5"/>
        </w:numPr>
        <w:spacing w:before="0" w:line="280" w:lineRule="atLeast"/>
        <w:jc w:val="both"/>
        <w:rPr>
          <w:szCs w:val="22"/>
        </w:rPr>
      </w:pPr>
      <w:r w:rsidRPr="00856DEE">
        <w:rPr>
          <w:szCs w:val="22"/>
        </w:rPr>
        <w:t xml:space="preserve">Appuyer sur le raccourci "</w:t>
      </w:r>
      <w:r w:rsidRPr="00856DEE">
        <w:rPr>
          <w:szCs w:val="22"/>
        </w:rPr>
        <w:t xml:space="preserve">Ctrl+T</w:t>
      </w:r>
      <w:r w:rsidRPr="00856DEE">
        <w:rPr>
          <w:szCs w:val="22"/>
        </w:rPr>
        <w:t xml:space="preserve">".</w:t>
      </w:r>
    </w:p>
    <w:p>
      <w:pPr>
        <w:numPr>
          <w:ilvl w:val="0"/>
          <w:numId w:val="5"/>
        </w:numPr>
        <w:spacing w:before="0" w:line="280" w:lineRule="atLeast"/>
        <w:jc w:val="both"/>
        <w:rPr>
          <w:szCs w:val="22"/>
        </w:rPr>
      </w:pPr>
      <w:r>
        <w:rPr>
          <w:szCs w:val="22"/>
        </w:rPr>
        <w:t xml:space="preserve">En appuyant sur le bouton "Editer | Tableau...</w:t>
      </w:r>
    </w:p>
    <w:p>
      <w:pPr>
        <w:numPr>
          <w:ilvl w:val="0"/>
          <w:numId w:val="5"/>
        </w:numPr>
        <w:spacing w:before="0" w:line="280" w:lineRule="atLeast"/>
        <w:jc w:val="both"/>
        <w:rPr>
          <w:szCs w:val="22"/>
        </w:rPr>
      </w:pPr>
      <w:r>
        <w:rPr>
          <w:szCs w:val="22"/>
        </w:rPr>
        <w:t xml:space="preserve">Appuyer sur l'élément "Tableau..." du menu contextuel</w:t>
      </w:r>
    </w:p>
    <w:p>
      <w:pPr>
        <w:rPr>
          <w:szCs w:val="22"/>
        </w:rPr>
      </w:pPr>
      <w:r w:rsidRPr="00856DEE">
        <w:rPr>
          <w:szCs w:val="22"/>
        </w:rPr>
        <w:lastRenderedPageBreak/>
        <w:t xml:space="preserve">Il existe plusieurs façons d'utiliser les tableaux :</w:t>
      </w:r>
    </w:p>
    <w:p>
      <w:pPr>
        <w:numPr>
          <w:ilvl w:val="0"/>
          <w:numId w:val="7"/>
        </w:numPr>
        <w:spacing w:before="0" w:line="280" w:lineRule="atLeast"/>
        <w:rPr>
          <w:szCs w:val="22"/>
        </w:rPr>
      </w:pPr>
      <w:r w:rsidRPr="00CD546F">
        <w:rPr>
          <w:szCs w:val="22"/>
        </w:rPr>
        <w:t xml:space="preserve">Lors de la saisie d'un code de balise et de l'invocation des tables, la boîte de dialogue "WinIBW4 Tables" sera présente. Dans le champ "sélectionner une table parmi les tables disponibles", toutes les tables disponibles (y compris les tables par défaut et les tables définies par l'utilisateur) pour la balise sont affichées, avec un nom de table par ligne :</w:t>
      </w:r>
      <w:r w:rsidRPr="00CD546F">
        <w:rPr>
          <w:sz w:val="20"/>
          <w:szCs w:val="20"/>
        </w:rPr>
        <w:br/>
      </w:r>
      <w:r w:rsidR="00C21C25">
        <w:rPr>
          <w:noProof/>
        </w:rPr>
        <w:drawing>
          <wp:inline distT="0" distB="0" distL="0" distR="0" wp14:anchorId="20AB3BDF" wp14:editId="687BF7B9">
            <wp:extent cx="5940425" cy="3364230"/>
            <wp:effectExtent l="0" t="0" r="3175" b="762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15"/>
                    <a:stretch>
                      <a:fillRect/>
                    </a:stretch>
                  </pic:blipFill>
                  <pic:spPr>
                    <a:xfrm>
                      <a:off x="0" y="0"/>
                      <a:ext cx="5940425" cy="3364230"/>
                    </a:xfrm>
                    <a:prstGeom prst="rect">
                      <a:avLst/>
                    </a:prstGeom>
                  </pic:spPr>
                </pic:pic>
              </a:graphicData>
            </a:graphic>
          </wp:inline>
        </w:drawing>
      </w:r>
      <w:r w:rsidRPr="00CD546F">
        <w:rPr>
          <w:sz w:val="20"/>
          <w:szCs w:val="20"/>
        </w:rPr>
        <w:br/>
      </w:r>
      <w:r>
        <w:rPr>
          <w:noProof/>
        </w:rPr>
        <w:t xml:space="preserve"> </w:t>
      </w:r>
      <w:r w:rsidRPr="00CD546F">
        <w:rPr>
          <w:sz w:val="20"/>
          <w:szCs w:val="20"/>
        </w:rPr>
        <w:br/>
      </w:r>
      <w:r w:rsidRPr="00CD546F">
        <w:rPr>
          <w:szCs w:val="22"/>
        </w:rPr>
        <w:t xml:space="preserve">Après avoir sélectionné un tableau, la balise, la description du tableau et le nom du fichier pour le tableau seront présents dans les champs 'Balise', 'Description du tableau' et 'Nom du fichier du tableau', respectivement, et le contenu du tableau sera </w:t>
      </w:r>
      <w:r w:rsidRPr="00CD546F">
        <w:rPr>
          <w:rFonts w:cs="Arial"/>
          <w:color w:val="000000"/>
          <w:szCs w:val="22"/>
        </w:rPr>
        <w:t xml:space="preserve">trié </w:t>
      </w:r>
      <w:r w:rsidRPr="00CD546F">
        <w:rPr>
          <w:rFonts w:cs="Arial"/>
          <w:color w:val="000000"/>
          <w:szCs w:val="22"/>
          <w:highlight w:val="white"/>
        </w:rPr>
        <w:t xml:space="preserve">alphabétiquement </w:t>
      </w:r>
      <w:r w:rsidRPr="00CD546F">
        <w:rPr>
          <w:rFonts w:cs="Arial"/>
          <w:color w:val="000000"/>
          <w:szCs w:val="22"/>
        </w:rPr>
        <w:t xml:space="preserve">par les raccourcis et </w:t>
      </w:r>
      <w:r w:rsidRPr="00CD546F">
        <w:rPr>
          <w:szCs w:val="22"/>
        </w:rPr>
        <w:t xml:space="preserve">affiché dans le champ 'Contenu' avec une liste de raccourcis, de textes à insérer et de description, un élément par ligne.</w:t>
      </w:r>
      <w:r w:rsidR="00CD546F">
        <w:rPr>
          <w:szCs w:val="22"/>
        </w:rPr>
        <w:br/>
      </w:r>
      <w:r w:rsidR="00CD546F">
        <w:rPr>
          <w:szCs w:val="22"/>
        </w:rPr>
        <w:br/>
      </w:r>
      <w:r w:rsidR="00CD546F">
        <w:rPr>
          <w:noProof/>
        </w:rPr>
        <w:lastRenderedPageBreak/>
        <w:drawing>
          <wp:inline distT="0" distB="0" distL="0" distR="0" wp14:anchorId="7164079E" wp14:editId="59E0397C">
            <wp:extent cx="5940425" cy="3370580"/>
            <wp:effectExtent l="0" t="0" r="3175" b="127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pic:nvPicPr>
                  <pic:blipFill>
                    <a:blip r:embed="rId116"/>
                    <a:stretch>
                      <a:fillRect/>
                    </a:stretch>
                  </pic:blipFill>
                  <pic:spPr>
                    <a:xfrm>
                      <a:off x="0" y="0"/>
                      <a:ext cx="5940425" cy="3370580"/>
                    </a:xfrm>
                    <a:prstGeom prst="rect">
                      <a:avLst/>
                    </a:prstGeom>
                  </pic:spPr>
                </pic:pic>
              </a:graphicData>
            </a:graphic>
          </wp:inline>
        </w:drawing>
      </w:r>
      <w:r w:rsidRPr="00CD546F">
        <w:rPr>
          <w:szCs w:val="22"/>
        </w:rPr>
        <w:br/>
      </w:r>
      <w:r w:rsidRPr="00CD546F">
        <w:rPr>
          <w:sz w:val="20"/>
          <w:szCs w:val="20"/>
        </w:rPr>
        <w:br/>
      </w:r>
      <w:r w:rsidRPr="00CD546F">
        <w:rPr>
          <w:szCs w:val="22"/>
        </w:rPr>
        <w:t xml:space="preserve">Après avoir double-cliqué sur un élément, son texte (c'est-à-dire le texte de la deuxième colonne) sera saisi après le code de la balise dans l'éditeur de titre, </w:t>
      </w:r>
      <w:r w:rsidRPr="00CD546F">
        <w:rPr>
          <w:b/>
          <w:szCs w:val="22"/>
        </w:rPr>
        <w:t xml:space="preserve">ou </w:t>
      </w:r>
      <w:r w:rsidRPr="00CD546F">
        <w:rPr>
          <w:szCs w:val="22"/>
        </w:rPr>
        <w:t xml:space="preserve">en sélectionnant un élément, son texte sera saisi après le code de la balise après avoir appuyé sur le bouton "OK". </w:t>
      </w:r>
      <w:r w:rsidRPr="00CD546F">
        <w:rPr>
          <w:szCs w:val="22"/>
        </w:rPr>
        <w:br/>
      </w:r>
      <w:r w:rsidRPr="00CD546F">
        <w:rPr>
          <w:szCs w:val="22"/>
        </w:rPr>
        <w:br/>
        <w:t xml:space="preserve"> Si l'on appuie sur le bouton "</w:t>
      </w:r>
      <w:r w:rsidR="00CD546F">
        <w:rPr>
          <w:szCs w:val="22"/>
        </w:rPr>
        <w:t xml:space="preserve">Fermer</w:t>
      </w:r>
      <w:r w:rsidRPr="00CD546F">
        <w:rPr>
          <w:szCs w:val="22"/>
        </w:rPr>
        <w:t xml:space="preserve">", la boîte de dialogue est fermée.</w:t>
      </w:r>
      <w:r w:rsidRPr="00CD546F">
        <w:rPr>
          <w:szCs w:val="22"/>
        </w:rPr>
        <w:t xml:space="preserve">  </w:t>
      </w:r>
    </w:p>
    <w:p>
      <w:pPr>
        <w:numPr>
          <w:ilvl w:val="0"/>
          <w:numId w:val="7"/>
        </w:numPr>
        <w:spacing w:before="0" w:line="280" w:lineRule="atLeast"/>
        <w:rPr>
          <w:szCs w:val="22"/>
        </w:rPr>
      </w:pPr>
      <w:r w:rsidRPr="00FA6D70">
        <w:rPr>
          <w:szCs w:val="22"/>
        </w:rPr>
        <w:t xml:space="preserve">Lors de la saisie d'un code de balise </w:t>
      </w:r>
      <w:r w:rsidRPr="0009443E">
        <w:rPr>
          <w:b/>
          <w:szCs w:val="22"/>
        </w:rPr>
        <w:t xml:space="preserve">pour lequel une seule table est disponible </w:t>
      </w:r>
      <w:r w:rsidRPr="00FA6D70">
        <w:rPr>
          <w:szCs w:val="22"/>
        </w:rPr>
        <w:t xml:space="preserve">et de l'appel des tables, la boîte de dialogue "WinIBW4 Tables" sera présente avec le nom de la table dans le champ "sélectionner une table parmi les tables disponibles" et la balise, la description de la table, le nom du fichier de la table et le contenu de la table seront immédiatement présents dans le champ "Balise", "Description de la table", "Nom du fichier de la table" et "Contenu", respectivement.</w:t>
      </w:r>
      <w:r w:rsidR="00853D9B">
        <w:rPr>
          <w:noProof/>
        </w:rPr>
        <w:lastRenderedPageBreak/>
        <w:drawing>
          <wp:inline distT="0" distB="0" distL="0" distR="0" wp14:anchorId="75E72A7D" wp14:editId="0878FBF2">
            <wp:extent cx="5940425" cy="3366770"/>
            <wp:effectExtent l="0" t="0" r="3175" b="5080"/>
            <wp:docPr id="40" name="Picture 4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10;&#10;Description automatically generated"/>
                    <pic:cNvPicPr/>
                  </pic:nvPicPr>
                  <pic:blipFill>
                    <a:blip r:embed="rId117"/>
                    <a:stretch>
                      <a:fillRect/>
                    </a:stretch>
                  </pic:blipFill>
                  <pic:spPr>
                    <a:xfrm>
                      <a:off x="0" y="0"/>
                      <a:ext cx="5940425" cy="3366770"/>
                    </a:xfrm>
                    <a:prstGeom prst="rect">
                      <a:avLst/>
                    </a:prstGeom>
                  </pic:spPr>
                </pic:pic>
              </a:graphicData>
            </a:graphic>
          </wp:inline>
        </w:drawing>
      </w:r>
      <w:r w:rsidRPr="00554F12">
        <w:rPr>
          <w:noProof/>
          <w:lang w:eastAsia="zh-CN" w:bidi="he-IL"/>
        </w:rPr>
        <w:t xml:space="preserve">  </w:t>
      </w:r>
      <w:r w:rsidRPr="00FA6D70">
        <w:rPr>
          <w:szCs w:val="22"/>
        </w:rPr>
        <w:br/>
      </w:r>
      <w:r w:rsidRPr="00FA6D70">
        <w:rPr>
          <w:szCs w:val="22"/>
        </w:rPr>
        <w:br/>
        <w:t xml:space="preserve"> Après avoir double-cliqué sur un élément, </w:t>
      </w:r>
      <w:r w:rsidRPr="00184433">
        <w:rPr>
          <w:b/>
          <w:szCs w:val="22"/>
        </w:rPr>
        <w:t xml:space="preserve">ou après avoir </w:t>
      </w:r>
      <w:r w:rsidRPr="00FA6D70">
        <w:rPr>
          <w:szCs w:val="22"/>
        </w:rPr>
        <w:t xml:space="preserve">sélectionné un élément </w:t>
      </w:r>
      <w:r>
        <w:rPr>
          <w:szCs w:val="22"/>
        </w:rPr>
        <w:t xml:space="preserve">et </w:t>
      </w:r>
      <w:r w:rsidRPr="00FA6D70">
        <w:rPr>
          <w:szCs w:val="22"/>
        </w:rPr>
        <w:t xml:space="preserve">appuyé sur le bouton "</w:t>
      </w:r>
      <w:r w:rsidR="00937787">
        <w:rPr>
          <w:szCs w:val="22"/>
        </w:rPr>
        <w:t xml:space="preserve">OK</w:t>
      </w:r>
      <w:r w:rsidRPr="00FA6D70">
        <w:rPr>
          <w:szCs w:val="22"/>
        </w:rPr>
        <w:t xml:space="preserve">"</w:t>
      </w:r>
      <w:r>
        <w:rPr>
          <w:szCs w:val="22"/>
        </w:rPr>
        <w:t xml:space="preserve">, la </w:t>
      </w:r>
      <w:r>
        <w:rPr>
          <w:szCs w:val="22"/>
        </w:rPr>
        <w:t xml:space="preserve">fonction de tableau se déroulera de la même manière que </w:t>
      </w:r>
      <w:r>
        <w:rPr>
          <w:szCs w:val="22"/>
        </w:rPr>
        <w:t xml:space="preserve">celle mentionnée </w:t>
      </w:r>
      <w:r w:rsidRPr="00FA6D70">
        <w:rPr>
          <w:szCs w:val="22"/>
        </w:rPr>
        <w:t xml:space="preserve">ci-dessus</w:t>
      </w:r>
      <w:r>
        <w:rPr>
          <w:szCs w:val="22"/>
        </w:rPr>
        <w:t xml:space="preserve">.</w:t>
      </w:r>
    </w:p>
    <w:p>
      <w:pPr>
        <w:numPr>
          <w:ilvl w:val="0"/>
          <w:numId w:val="7"/>
        </w:numPr>
        <w:spacing w:before="0" w:line="280" w:lineRule="atLeast"/>
        <w:rPr>
          <w:szCs w:val="22"/>
        </w:rPr>
      </w:pPr>
      <w:r w:rsidRPr="00F35E4D">
        <w:rPr>
          <w:szCs w:val="22"/>
        </w:rPr>
        <w:t xml:space="preserve">Lors de l'invocation de tables </w:t>
      </w:r>
      <w:r>
        <w:rPr>
          <w:szCs w:val="22"/>
        </w:rPr>
        <w:t xml:space="preserve">sur une ligne vide (c'est-à-dire qu'</w:t>
      </w:r>
      <w:r w:rsidRPr="005E0CFE">
        <w:rPr>
          <w:b/>
          <w:szCs w:val="22"/>
        </w:rPr>
        <w:t xml:space="preserve">aucun code de balise n'est fourni</w:t>
      </w:r>
      <w:r>
        <w:rPr>
          <w:szCs w:val="22"/>
        </w:rPr>
        <w:t xml:space="preserve">), la </w:t>
      </w:r>
      <w:r w:rsidRPr="003547B8">
        <w:rPr>
          <w:szCs w:val="22"/>
        </w:rPr>
        <w:t xml:space="preserve">boîte de dialogue "WinIBW4 Tables" sera présente </w:t>
      </w:r>
      <w:r>
        <w:rPr>
          <w:szCs w:val="22"/>
        </w:rPr>
        <w:t xml:space="preserve">avec </w:t>
      </w:r>
      <w:r w:rsidRPr="003547B8">
        <w:rPr>
          <w:szCs w:val="22"/>
        </w:rPr>
        <w:t xml:space="preserve">toutes les tables disponibles (y compris les tables par défaut et les tables définies par l'utilisateur) </w:t>
      </w:r>
      <w:r w:rsidRPr="003547B8">
        <w:rPr>
          <w:szCs w:val="22"/>
        </w:rPr>
        <w:t xml:space="preserve">dans le champ "sélectionner une table parmi les tables disponibles", en affichant un nom de table par ligne :</w:t>
      </w:r>
      <w:r w:rsidRPr="003547B8">
        <w:rPr>
          <w:sz w:val="20"/>
          <w:szCs w:val="20"/>
        </w:rPr>
        <w:br/>
      </w:r>
      <w:r>
        <w:rPr>
          <w:szCs w:val="22"/>
        </w:rPr>
        <w:br/>
      </w:r>
      <w:r w:rsidR="00C21C25">
        <w:rPr>
          <w:noProof/>
        </w:rPr>
        <w:lastRenderedPageBreak/>
        <w:drawing>
          <wp:inline distT="0" distB="0" distL="0" distR="0" wp14:anchorId="337A4A4A" wp14:editId="54EBDE79">
            <wp:extent cx="5940425" cy="3385820"/>
            <wp:effectExtent l="0" t="0" r="3175" b="5080"/>
            <wp:docPr id="2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10;&#10;Description automatically generated"/>
                    <pic:cNvPicPr/>
                  </pic:nvPicPr>
                  <pic:blipFill>
                    <a:blip r:embed="rId118"/>
                    <a:stretch>
                      <a:fillRect/>
                    </a:stretch>
                  </pic:blipFill>
                  <pic:spPr>
                    <a:xfrm>
                      <a:off x="0" y="0"/>
                      <a:ext cx="5940425" cy="3385820"/>
                    </a:xfrm>
                    <a:prstGeom prst="rect">
                      <a:avLst/>
                    </a:prstGeom>
                  </pic:spPr>
                </pic:pic>
              </a:graphicData>
            </a:graphic>
          </wp:inline>
        </w:drawing>
      </w:r>
      <w:r w:rsidRPr="00495B67">
        <w:rPr>
          <w:noProof/>
          <w:lang w:eastAsia="zh-CN" w:bidi="he-IL"/>
        </w:rPr>
        <w:t xml:space="preserve"> </w:t>
      </w:r>
      <w:r>
        <w:rPr>
          <w:szCs w:val="22"/>
        </w:rPr>
        <w:br/>
      </w:r>
      <w:r>
        <w:rPr>
          <w:szCs w:val="22"/>
        </w:rPr>
        <w:br/>
      </w:r>
      <w:r w:rsidRPr="003547B8">
        <w:rPr>
          <w:szCs w:val="22"/>
        </w:rPr>
        <w:t xml:space="preserve">Si vous sélectionnez une table, la </w:t>
      </w:r>
      <w:r>
        <w:rPr>
          <w:szCs w:val="22"/>
        </w:rPr>
        <w:t xml:space="preserve">boîte de dialogue fonctionnera de la même manière que celle </w:t>
      </w:r>
      <w:r w:rsidRPr="00FA6D70">
        <w:rPr>
          <w:szCs w:val="22"/>
        </w:rPr>
        <w:t xml:space="preserve">mentionnée ci-dessus</w:t>
      </w:r>
      <w:r>
        <w:rPr>
          <w:szCs w:val="22"/>
        </w:rPr>
        <w:t xml:space="preserve">.</w:t>
      </w:r>
      <w:r>
        <w:rPr>
          <w:szCs w:val="22"/>
        </w:rPr>
        <w:br/>
      </w:r>
      <w:r>
        <w:rPr>
          <w:szCs w:val="22"/>
        </w:rPr>
        <w:br/>
      </w:r>
      <w:r w:rsidRPr="001304C3">
        <w:rPr>
          <w:szCs w:val="22"/>
        </w:rPr>
        <w:t xml:space="preserve">Après avoir double-cliqué sur un élément, son texte sera saisi à la </w:t>
      </w:r>
      <w:r>
        <w:rPr>
          <w:szCs w:val="22"/>
        </w:rPr>
        <w:t xml:space="preserve">position du curseur </w:t>
      </w:r>
      <w:r w:rsidRPr="001304C3">
        <w:rPr>
          <w:szCs w:val="22"/>
        </w:rPr>
        <w:t xml:space="preserve">dans l'éditeur de titre</w:t>
      </w:r>
      <w:r>
        <w:rPr>
          <w:szCs w:val="22"/>
        </w:rPr>
        <w:t xml:space="preserve">, </w:t>
      </w:r>
      <w:r w:rsidRPr="005D41E7">
        <w:rPr>
          <w:b/>
          <w:szCs w:val="22"/>
        </w:rPr>
        <w:t xml:space="preserve">ou </w:t>
      </w:r>
      <w:r>
        <w:rPr>
          <w:szCs w:val="22"/>
        </w:rPr>
        <w:t xml:space="preserve">lors de la </w:t>
      </w:r>
      <w:r w:rsidRPr="001304C3">
        <w:rPr>
          <w:szCs w:val="22"/>
        </w:rPr>
        <w:t xml:space="preserve">sélection d'un élément</w:t>
      </w:r>
      <w:r>
        <w:rPr>
          <w:szCs w:val="22"/>
        </w:rPr>
        <w:t xml:space="preserve">, </w:t>
      </w:r>
      <w:r w:rsidRPr="001304C3">
        <w:rPr>
          <w:szCs w:val="22"/>
        </w:rPr>
        <w:t xml:space="preserve">son texte sera saisi </w:t>
      </w:r>
      <w:r>
        <w:rPr>
          <w:szCs w:val="22"/>
        </w:rPr>
        <w:t xml:space="preserve">à la position du curseur après avoir appuyé sur le bouton "</w:t>
      </w:r>
      <w:r w:rsidR="000B5297">
        <w:rPr>
          <w:szCs w:val="22"/>
        </w:rPr>
        <w:t xml:space="preserve">OK</w:t>
      </w:r>
      <w:r>
        <w:rPr>
          <w:szCs w:val="22"/>
        </w:rPr>
        <w:t xml:space="preserve">".</w:t>
      </w:r>
    </w:p>
    <w:p>
      <w:pPr>
        <w:numPr>
          <w:ilvl w:val="0"/>
          <w:numId w:val="6"/>
        </w:numPr>
        <w:spacing w:before="0" w:line="280" w:lineRule="atLeast"/>
        <w:rPr>
          <w:szCs w:val="22"/>
        </w:rPr>
      </w:pPr>
      <w:r w:rsidRPr="008F487D">
        <w:rPr>
          <w:szCs w:val="22"/>
        </w:rPr>
        <w:t xml:space="preserve">Lors de la saisie d'un code de balise et d'un raccourci </w:t>
      </w:r>
      <w:r>
        <w:rPr>
          <w:szCs w:val="22"/>
        </w:rPr>
        <w:t xml:space="preserve">(</w:t>
      </w:r>
      <w:r w:rsidRPr="008F487D">
        <w:rPr>
          <w:b/>
          <w:szCs w:val="22"/>
        </w:rPr>
        <w:t xml:space="preserve">si le raccourci existe dans plus d'une table </w:t>
      </w:r>
      <w:r>
        <w:rPr>
          <w:b/>
          <w:szCs w:val="22"/>
        </w:rPr>
        <w:t xml:space="preserve">-- à la </w:t>
      </w:r>
      <w:r w:rsidRPr="008F487D">
        <w:rPr>
          <w:b/>
          <w:szCs w:val="22"/>
        </w:rPr>
        <w:t xml:space="preserve">fois définie par l'utilisateur et par </w:t>
      </w:r>
      <w:r>
        <w:rPr>
          <w:b/>
          <w:szCs w:val="22"/>
        </w:rPr>
        <w:t xml:space="preserve">défaut</w:t>
      </w:r>
      <w:r w:rsidRPr="008F487D">
        <w:rPr>
          <w:b/>
          <w:szCs w:val="22"/>
        </w:rPr>
        <w:t xml:space="preserve"> -- </w:t>
      </w:r>
      <w:r w:rsidRPr="008F487D">
        <w:rPr>
          <w:b/>
          <w:szCs w:val="22"/>
        </w:rPr>
        <w:t xml:space="preserve">pour la balise</w:t>
      </w:r>
      <w:r>
        <w:rPr>
          <w:b/>
          <w:szCs w:val="22"/>
        </w:rPr>
        <w:t xml:space="preserve">), et lors de l</w:t>
      </w:r>
      <w:r w:rsidRPr="008F487D">
        <w:rPr>
          <w:szCs w:val="22"/>
        </w:rPr>
        <w:t xml:space="preserve">'invocation des tables, la </w:t>
      </w:r>
      <w:r w:rsidRPr="003547B8">
        <w:rPr>
          <w:szCs w:val="22"/>
        </w:rPr>
        <w:t xml:space="preserve">boîte de dialogue "WinIBW4 Tables" sera présente </w:t>
      </w:r>
      <w:r>
        <w:rPr>
          <w:szCs w:val="22"/>
        </w:rPr>
        <w:t xml:space="preserve">avec </w:t>
      </w:r>
      <w:r w:rsidRPr="003547B8">
        <w:rPr>
          <w:szCs w:val="22"/>
        </w:rPr>
        <w:t xml:space="preserve">toutes les tables disponibles </w:t>
      </w:r>
      <w:r>
        <w:rPr>
          <w:szCs w:val="22"/>
        </w:rPr>
        <w:t xml:space="preserve">contenant ce raccourci pour la balise dans </w:t>
      </w:r>
      <w:r w:rsidRPr="003547B8">
        <w:rPr>
          <w:szCs w:val="22"/>
        </w:rPr>
        <w:t xml:space="preserve">le champ "sélectionner une table parmi les </w:t>
      </w:r>
      <w:r w:rsidRPr="003547B8">
        <w:rPr>
          <w:szCs w:val="22"/>
        </w:rPr>
        <w:t xml:space="preserve">tables </w:t>
      </w:r>
      <w:r w:rsidRPr="003547B8">
        <w:rPr>
          <w:szCs w:val="22"/>
        </w:rPr>
        <w:t xml:space="preserve">disponibles</w:t>
      </w:r>
      <w:r w:rsidRPr="003547B8">
        <w:rPr>
          <w:szCs w:val="22"/>
        </w:rPr>
        <w:t xml:space="preserve">"</w:t>
      </w:r>
      <w:r w:rsidRPr="008F487D">
        <w:rPr>
          <w:szCs w:val="22"/>
        </w:rPr>
        <w:t xml:space="preserve">. </w:t>
      </w:r>
      <w:r>
        <w:rPr>
          <w:szCs w:val="22"/>
        </w:rPr>
        <w:t xml:space="preserve">Lors de la sélection d'un tableau, le premier raccourci qui est identique au raccourci saisi sera immédiatement mis en évidence dans le champ "Contenu".</w:t>
      </w:r>
    </w:p>
    <w:p>
      <w:pPr>
        <w:numPr>
          <w:ilvl w:val="0"/>
          <w:numId w:val="6"/>
        </w:numPr>
        <w:spacing w:before="0" w:line="280" w:lineRule="atLeast"/>
        <w:rPr>
          <w:szCs w:val="22"/>
        </w:rPr>
      </w:pPr>
      <w:r w:rsidRPr="008F487D">
        <w:rPr>
          <w:szCs w:val="22"/>
        </w:rPr>
        <w:t xml:space="preserve">Lors de la saisie d'un code de balise et d'</w:t>
      </w:r>
      <w:r w:rsidRPr="00531A99">
        <w:rPr>
          <w:b/>
          <w:szCs w:val="22"/>
        </w:rPr>
        <w:t xml:space="preserve">une première partie de raccourci, </w:t>
      </w:r>
      <w:r w:rsidRPr="008F487D">
        <w:rPr>
          <w:szCs w:val="22"/>
        </w:rPr>
        <w:t xml:space="preserve">puis de l'appel de tableaux, la </w:t>
      </w:r>
      <w:r w:rsidRPr="003547B8">
        <w:rPr>
          <w:szCs w:val="22"/>
        </w:rPr>
        <w:t xml:space="preserve">boîte de dialogue "WinIBW4 Tables" s'affiche </w:t>
      </w:r>
      <w:r>
        <w:rPr>
          <w:szCs w:val="22"/>
        </w:rPr>
        <w:t xml:space="preserve">avec </w:t>
      </w:r>
      <w:r w:rsidRPr="003547B8">
        <w:rPr>
          <w:szCs w:val="22"/>
        </w:rPr>
        <w:t xml:space="preserve">tous les tableaux disponibles </w:t>
      </w:r>
      <w:r w:rsidRPr="003547B8">
        <w:rPr>
          <w:szCs w:val="22"/>
        </w:rPr>
        <w:t xml:space="preserve">dans le champ "sélectionner un tableau parmi les </w:t>
      </w:r>
      <w:r w:rsidRPr="003547B8">
        <w:rPr>
          <w:szCs w:val="22"/>
        </w:rPr>
        <w:t xml:space="preserve">tableaux </w:t>
      </w:r>
      <w:r w:rsidRPr="003547B8">
        <w:rPr>
          <w:szCs w:val="22"/>
        </w:rPr>
        <w:t xml:space="preserve">disponibles</w:t>
      </w:r>
      <w:r w:rsidRPr="003547B8">
        <w:rPr>
          <w:szCs w:val="22"/>
        </w:rPr>
        <w:t xml:space="preserve">"</w:t>
      </w:r>
      <w:r w:rsidRPr="008F487D">
        <w:rPr>
          <w:szCs w:val="22"/>
        </w:rPr>
        <w:t xml:space="preserve">. </w:t>
      </w:r>
      <w:r>
        <w:rPr>
          <w:szCs w:val="22"/>
        </w:rPr>
        <w:t xml:space="preserve">Lors de la sélection d'un tableau, le premier raccourci qui </w:t>
      </w:r>
      <w:r>
        <w:rPr>
          <w:szCs w:val="22"/>
        </w:rPr>
        <w:t xml:space="preserve">correspond </w:t>
      </w:r>
      <w:r w:rsidRPr="00531A99">
        <w:rPr>
          <w:szCs w:val="22"/>
        </w:rPr>
        <w:t xml:space="preserve">partiellement </w:t>
      </w:r>
      <w:r>
        <w:rPr>
          <w:szCs w:val="22"/>
        </w:rPr>
        <w:t xml:space="preserve">au raccourci saisi est immédiatement mis en évidence dans le champ "Contenu". Si un </w:t>
      </w:r>
      <w:r>
        <w:rPr>
          <w:szCs w:val="22"/>
        </w:rPr>
        <w:t xml:space="preserve">seul tableau est disponible, le premier raccourci qui correspond </w:t>
      </w:r>
      <w:r w:rsidRPr="00531A99">
        <w:rPr>
          <w:szCs w:val="22"/>
        </w:rPr>
        <w:t xml:space="preserve">partiellement au raccourci saisi sera </w:t>
      </w:r>
      <w:r>
        <w:rPr>
          <w:szCs w:val="22"/>
        </w:rPr>
        <w:t xml:space="preserve">immédiatement mis en évidence dans le champ "Contenu".</w:t>
      </w:r>
    </w:p>
    <w:p>
      <w:pPr>
        <w:numPr>
          <w:ilvl w:val="0"/>
          <w:numId w:val="6"/>
        </w:numPr>
        <w:spacing w:before="0" w:line="280" w:lineRule="atLeast"/>
        <w:rPr>
          <w:szCs w:val="22"/>
        </w:rPr>
      </w:pPr>
      <w:r w:rsidRPr="003650AE">
        <w:rPr>
          <w:szCs w:val="22"/>
        </w:rPr>
        <w:t xml:space="preserve">Lors de la saisie d'un code de balise et d'un raccourci (</w:t>
      </w:r>
      <w:r w:rsidRPr="003650AE">
        <w:rPr>
          <w:b/>
          <w:szCs w:val="22"/>
        </w:rPr>
        <w:t xml:space="preserve">si </w:t>
      </w:r>
      <w:r w:rsidRPr="003650AE">
        <w:rPr>
          <w:b/>
          <w:szCs w:val="22"/>
        </w:rPr>
        <w:t xml:space="preserve">le raccourci n'existe dans aucune table pour la balise), puis de l</w:t>
      </w:r>
      <w:r w:rsidRPr="003650AE">
        <w:rPr>
          <w:szCs w:val="22"/>
        </w:rPr>
        <w:t xml:space="preserve">'invocation des tables, la boîte de dialogue "WinIBW4 Tables" sera présente avec toutes les tables disponibles pour la balise dans le champ "sélectionner une table parmi les </w:t>
      </w:r>
      <w:r w:rsidRPr="003650AE">
        <w:rPr>
          <w:szCs w:val="22"/>
        </w:rPr>
        <w:t xml:space="preserve">tables </w:t>
      </w:r>
      <w:r w:rsidRPr="003650AE">
        <w:rPr>
          <w:szCs w:val="22"/>
        </w:rPr>
        <w:t xml:space="preserve">disponibles</w:t>
      </w:r>
      <w:r w:rsidRPr="003650AE">
        <w:rPr>
          <w:szCs w:val="22"/>
        </w:rPr>
        <w:t xml:space="preserve">". </w:t>
      </w:r>
    </w:p>
    <w:p>
      <w:pPr>
        <w:numPr>
          <w:ilvl w:val="0"/>
          <w:numId w:val="6"/>
        </w:numPr>
        <w:spacing w:before="0" w:line="280" w:lineRule="atLeast"/>
        <w:rPr>
          <w:szCs w:val="22"/>
        </w:rPr>
      </w:pPr>
      <w:r w:rsidRPr="008F487D">
        <w:rPr>
          <w:szCs w:val="22"/>
        </w:rPr>
        <w:t xml:space="preserve">Lors de la saisie d'un code de balise et d'un raccourci </w:t>
      </w:r>
      <w:r>
        <w:rPr>
          <w:szCs w:val="22"/>
        </w:rPr>
        <w:t xml:space="preserve">(</w:t>
      </w:r>
      <w:r w:rsidRPr="008F487D">
        <w:rPr>
          <w:b/>
          <w:szCs w:val="22"/>
        </w:rPr>
        <w:t xml:space="preserve">si le raccourci </w:t>
      </w:r>
      <w:r w:rsidRPr="008F487D">
        <w:rPr>
          <w:b/>
          <w:szCs w:val="22"/>
        </w:rPr>
        <w:t xml:space="preserve">apparaît plus d'une fois </w:t>
      </w:r>
      <w:r>
        <w:rPr>
          <w:b/>
          <w:szCs w:val="22"/>
        </w:rPr>
        <w:t xml:space="preserve">dans la seule table de la balise), puis de l</w:t>
      </w:r>
      <w:r w:rsidRPr="008F487D">
        <w:rPr>
          <w:szCs w:val="22"/>
        </w:rPr>
        <w:t xml:space="preserve">'invocation des tables, la </w:t>
      </w:r>
      <w:r w:rsidRPr="00FA6D70">
        <w:rPr>
          <w:szCs w:val="22"/>
        </w:rPr>
        <w:t xml:space="preserve">boîte de dialogue "WinIBW4 Tables" sera présente avec le nom de la table dans le champ "sélectionner une table parmi les </w:t>
      </w:r>
      <w:r w:rsidRPr="00FA6D70">
        <w:rPr>
          <w:szCs w:val="22"/>
        </w:rPr>
        <w:lastRenderedPageBreak/>
        <w:t xml:space="preserve">tables </w:t>
      </w:r>
      <w:r w:rsidRPr="00FA6D70">
        <w:rPr>
          <w:szCs w:val="22"/>
        </w:rPr>
        <w:t xml:space="preserve">disponibles</w:t>
      </w:r>
      <w:r w:rsidRPr="00FA6D70">
        <w:rPr>
          <w:szCs w:val="22"/>
        </w:rPr>
        <w:lastRenderedPageBreak/>
        <w:t xml:space="preserve">" et </w:t>
      </w:r>
      <w:r>
        <w:rPr>
          <w:szCs w:val="22"/>
        </w:rPr>
        <w:t xml:space="preserve">le premier raccourci qui est le même que le raccourci saisi sera immédiatement mis en surbrillance dans le champ "Contenu".</w:t>
      </w:r>
    </w:p>
    <w:p>
      <w:pPr>
        <w:numPr>
          <w:ilvl w:val="0"/>
          <w:numId w:val="6"/>
        </w:numPr>
        <w:spacing w:before="0" w:line="280" w:lineRule="atLeast"/>
        <w:rPr>
          <w:color w:val="000000"/>
          <w:szCs w:val="22"/>
        </w:rPr>
      </w:pPr>
      <w:r w:rsidRPr="008F487D">
        <w:rPr>
          <w:szCs w:val="22"/>
        </w:rPr>
        <w:t xml:space="preserve">Lors de la saisie d'un code de balise et de l'invocation de tableaux, le </w:t>
      </w:r>
      <w:r w:rsidRPr="008F487D">
        <w:rPr>
          <w:color w:val="000000"/>
          <w:szCs w:val="22"/>
        </w:rPr>
        <w:t xml:space="preserve">texte correspondant à cette balise sera saisi immédiatement après le code de balise </w:t>
      </w:r>
      <w:r w:rsidRPr="008F487D">
        <w:rPr>
          <w:b/>
          <w:color w:val="000000"/>
          <w:szCs w:val="22"/>
        </w:rPr>
        <w:t xml:space="preserve">si le </w:t>
      </w:r>
      <w:r w:rsidRPr="008F487D">
        <w:rPr>
          <w:b/>
          <w:color w:val="000000"/>
          <w:szCs w:val="22"/>
        </w:rPr>
        <w:t xml:space="preserve">code de </w:t>
      </w:r>
      <w:r w:rsidRPr="008F487D">
        <w:rPr>
          <w:b/>
          <w:color w:val="000000"/>
          <w:szCs w:val="22"/>
        </w:rPr>
        <w:t xml:space="preserve">balise </w:t>
      </w:r>
      <w:r w:rsidRPr="008F487D">
        <w:rPr>
          <w:b/>
          <w:color w:val="000000"/>
          <w:szCs w:val="22"/>
        </w:rPr>
        <w:t xml:space="preserve">lui-même est un raccourci qui n'existe que dans un seul tableau. </w:t>
      </w:r>
    </w:p>
    <w:p>
      <w:pPr>
        <w:numPr>
          <w:ilvl w:val="0"/>
          <w:numId w:val="6"/>
        </w:numPr>
        <w:spacing w:before="0" w:line="280" w:lineRule="atLeast"/>
        <w:rPr>
          <w:szCs w:val="22"/>
        </w:rPr>
      </w:pPr>
      <w:r w:rsidRPr="008F487D">
        <w:rPr>
          <w:szCs w:val="22"/>
        </w:rPr>
        <w:t xml:space="preserve">Lors de la saisie d'un code de balise et d'un raccourci, puis de l'invocation de tableaux, le raccourci sera immédiatement remplacé par le texte correspondant à ce raccourci </w:t>
      </w:r>
      <w:r w:rsidRPr="008F487D">
        <w:rPr>
          <w:b/>
          <w:szCs w:val="22"/>
        </w:rPr>
        <w:t xml:space="preserve">si ce dernier n'existe que dans un seul tableau. </w:t>
      </w:r>
    </w:p>
    <w:p>
      <w:pPr>
        <w:numPr>
          <w:ilvl w:val="0"/>
          <w:numId w:val="6"/>
        </w:numPr>
        <w:spacing w:before="0" w:line="280" w:lineRule="atLeast"/>
        <w:rPr>
          <w:szCs w:val="22"/>
        </w:rPr>
      </w:pPr>
      <w:r w:rsidRPr="00BA1F67">
        <w:rPr>
          <w:szCs w:val="22"/>
        </w:rPr>
        <w:t xml:space="preserve">Lorsque l'on met en évidence une partie du contenu d'une balise et que l'on invoque ensuite les tableaux, le tableau correspondant à la balise concernée sera présent.  Après avoir double-cliqué sur un élément, le texte en surbrillance sera remplacé par le texte de l'élément sélectionné.  </w:t>
      </w:r>
      <w:r w:rsidRPr="00BA1F67">
        <w:rPr>
          <w:szCs w:val="22"/>
        </w:rPr>
        <w:br/>
        <w:t xml:space="preserve">Par exemple, "red" dans le tag-content suivant est mis en surbrillance et remplacé par </w:t>
      </w:r>
      <w:r w:rsidRPr="00BA1F67">
        <w:rPr>
          <w:szCs w:val="22"/>
        </w:rPr>
        <w:t xml:space="preserve">$edt$ </w:t>
      </w:r>
      <w:r w:rsidRPr="00BA1F67">
        <w:rPr>
          <w:szCs w:val="22"/>
        </w:rPr>
        <w:t xml:space="preserve">comme suit : 3011 </w:t>
      </w:r>
      <w:r w:rsidRPr="00BA1F67">
        <w:rPr>
          <w:color w:val="E36C0A"/>
          <w:szCs w:val="22"/>
        </w:rPr>
        <w:t xml:space="preserve">Dirk@Kramerred</w:t>
      </w:r>
      <w:r w:rsidRPr="00BA1F67">
        <w:rPr>
          <w:color w:val="000000"/>
          <w:szCs w:val="22"/>
        </w:rPr>
        <w:t xml:space="preserve">!012345678 !</w:t>
      </w:r>
      <w:r w:rsidRPr="00BA1F67">
        <w:rPr>
          <w:color w:val="E36C0A"/>
          <w:szCs w:val="22"/>
        </w:rPr>
        <w:br/>
      </w:r>
      <w:r w:rsidRPr="00BA1F67">
        <w:rPr>
          <w:color w:val="000000"/>
          <w:szCs w:val="22"/>
        </w:rPr>
        <w:t xml:space="preserve">3011 </w:t>
      </w:r>
      <w:r w:rsidRPr="00BA1F67">
        <w:rPr>
          <w:color w:val="000000"/>
          <w:szCs w:val="22"/>
        </w:rPr>
        <w:t xml:space="preserve">Dirk@Kramer$edt$!012345678!</w:t>
      </w:r>
    </w:p>
    <w:p>
      <w:pPr>
        <w:numPr>
          <w:ilvl w:val="0"/>
          <w:numId w:val="6"/>
        </w:numPr>
        <w:spacing w:before="0" w:line="280" w:lineRule="atLeast"/>
        <w:rPr>
          <w:szCs w:val="22"/>
        </w:rPr>
      </w:pPr>
      <w:r w:rsidRPr="008F487D">
        <w:rPr>
          <w:szCs w:val="22"/>
        </w:rPr>
        <w:t xml:space="preserve">Si des signes $ sont utilisés dans le contenu de la balise mais qu'aucun texte du contenu de la balise n'a été mis en évidence, et que des tableaux sont ensuite invoqués, le tableau de la balise concernée sera présent.  Après avoir double-cliqué sur un élément, le texte compris entre le dernier signe $ avant le curseur et le curseur (y compris le signe $) sera remplacé par le texte de l'élément sélectionné.  </w:t>
      </w:r>
      <w:r w:rsidRPr="008F487D">
        <w:rPr>
          <w:szCs w:val="22"/>
        </w:rPr>
        <w:br/>
        <w:t xml:space="preserve">Par exemple, si le curseur se trouve entre 'red' et '</w:t>
      </w:r>
      <w:r w:rsidRPr="008F487D">
        <w:rPr>
          <w:color w:val="000000"/>
          <w:szCs w:val="22"/>
        </w:rPr>
        <w:t xml:space="preserve">!012345678!', </w:t>
      </w:r>
      <w:r w:rsidRPr="008F487D">
        <w:rPr>
          <w:szCs w:val="22"/>
        </w:rPr>
        <w:t xml:space="preserve">$red sera remplacé par </w:t>
      </w:r>
      <w:r w:rsidRPr="008F487D">
        <w:rPr>
          <w:szCs w:val="22"/>
        </w:rPr>
        <w:t xml:space="preserve">$edt$ </w:t>
      </w:r>
      <w:r w:rsidRPr="008F487D">
        <w:rPr>
          <w:szCs w:val="22"/>
        </w:rPr>
        <w:t xml:space="preserve">comme suit : </w:t>
      </w:r>
      <w:r w:rsidRPr="008F487D">
        <w:rPr>
          <w:szCs w:val="22"/>
        </w:rPr>
        <w:br/>
        <w:t xml:space="preserve">3011 </w:t>
      </w:r>
      <w:r w:rsidRPr="008F487D">
        <w:rPr>
          <w:color w:val="E36C0A"/>
          <w:szCs w:val="22"/>
        </w:rPr>
        <w:t xml:space="preserve">Dirk@Kramer$red|</w:t>
      </w:r>
      <w:r w:rsidRPr="008F487D">
        <w:rPr>
          <w:color w:val="000000"/>
          <w:szCs w:val="22"/>
        </w:rPr>
        <w:t xml:space="preserve">!012345678!</w:t>
      </w:r>
      <w:r w:rsidRPr="008F487D">
        <w:rPr>
          <w:color w:val="000000"/>
          <w:szCs w:val="22"/>
        </w:rPr>
        <w:br/>
      </w:r>
      <w:r w:rsidRPr="008F487D">
        <w:rPr>
          <w:szCs w:val="22"/>
        </w:rPr>
        <w:t xml:space="preserve">3011 </w:t>
      </w:r>
      <w:r w:rsidRPr="008F487D">
        <w:rPr>
          <w:color w:val="000000"/>
          <w:szCs w:val="22"/>
        </w:rPr>
        <w:t xml:space="preserve">Dirk@Kramer$edt$!012345678!</w:t>
      </w:r>
      <w:r w:rsidRPr="008F487D">
        <w:rPr>
          <w:color w:val="E36C0A"/>
          <w:szCs w:val="22"/>
        </w:rPr>
        <w:br/>
      </w:r>
      <w:r w:rsidRPr="008F487D">
        <w:rPr>
          <w:szCs w:val="22"/>
        </w:rPr>
        <w:t xml:space="preserve">Par exemple, si le curseur se trouve entre le signe $ et "</w:t>
      </w:r>
      <w:r w:rsidRPr="008F487D">
        <w:rPr>
          <w:color w:val="000000"/>
          <w:szCs w:val="22"/>
        </w:rPr>
        <w:t xml:space="preserve">!012345678 !", </w:t>
      </w:r>
      <w:r w:rsidRPr="008F487D">
        <w:rPr>
          <w:szCs w:val="22"/>
        </w:rPr>
        <w:t xml:space="preserve">le signe $ sera remplacé par $act$ comme suit : </w:t>
      </w:r>
      <w:r w:rsidRPr="008F487D">
        <w:rPr>
          <w:szCs w:val="22"/>
        </w:rPr>
        <w:br/>
        <w:t xml:space="preserve">3011 </w:t>
      </w:r>
      <w:r w:rsidRPr="008F487D">
        <w:rPr>
          <w:color w:val="E36C0A"/>
          <w:szCs w:val="22"/>
        </w:rPr>
        <w:t xml:space="preserve">Dirk@Kramer$|</w:t>
      </w:r>
      <w:r w:rsidRPr="008F487D">
        <w:rPr>
          <w:color w:val="000000"/>
          <w:szCs w:val="22"/>
        </w:rPr>
        <w:t xml:space="preserve">!012345678 !</w:t>
      </w:r>
      <w:r w:rsidRPr="008F487D">
        <w:rPr>
          <w:color w:val="000000"/>
          <w:szCs w:val="22"/>
        </w:rPr>
        <w:br/>
      </w:r>
      <w:r w:rsidRPr="008F487D">
        <w:rPr>
          <w:szCs w:val="22"/>
        </w:rPr>
        <w:t xml:space="preserve">3011 </w:t>
      </w:r>
      <w:r w:rsidRPr="008F487D">
        <w:rPr>
          <w:color w:val="000000"/>
          <w:szCs w:val="22"/>
        </w:rPr>
        <w:t xml:space="preserve">Dirk@Kramer$act$!012345678!</w:t>
      </w:r>
    </w:p>
    <w:p>
      <w:pPr>
        <w:numPr>
          <w:ilvl w:val="0"/>
          <w:numId w:val="6"/>
        </w:numPr>
        <w:spacing w:before="0" w:line="280" w:lineRule="atLeast"/>
        <w:rPr>
          <w:b/>
          <w:szCs w:val="22"/>
        </w:rPr>
      </w:pPr>
      <w:r w:rsidRPr="008F487D">
        <w:rPr>
          <w:szCs w:val="22"/>
        </w:rPr>
        <w:t xml:space="preserve">Si aucun signe $ n'est utilisé dans le contenu de la balise ou si le texte du contenu de la balise a été mis en évidence, et que des tableaux sont ensuite invoqués, le tableau de la balise concernée sera présent.  Après avoir double-cliqué sur un élément, le texte situé entre le dernier espace avant le curseur et le curseur (y compris l'espace) sera remplacé par le texte de l'élément sélectionné.</w:t>
      </w:r>
      <w:r w:rsidRPr="008F487D">
        <w:rPr>
          <w:szCs w:val="22"/>
        </w:rPr>
        <w:br/>
        <w:t xml:space="preserve"> Par exemple, le curseur se trouve après 'med' et 'med' sera remplacé par $act$ comme suit : </w:t>
      </w:r>
      <w:r w:rsidRPr="008F487D">
        <w:rPr>
          <w:szCs w:val="22"/>
        </w:rPr>
        <w:br/>
        <w:t xml:space="preserve">3011 </w:t>
      </w:r>
      <w:r w:rsidRPr="008F487D">
        <w:rPr>
          <w:szCs w:val="22"/>
        </w:rPr>
        <w:t xml:space="preserve">Dirk@Kramer </w:t>
      </w:r>
      <w:r w:rsidRPr="008F487D">
        <w:rPr>
          <w:color w:val="E36C0A"/>
          <w:szCs w:val="22"/>
        </w:rPr>
        <w:t xml:space="preserve">med|</w:t>
      </w:r>
      <w:r w:rsidRPr="008F487D">
        <w:rPr>
          <w:color w:val="000000"/>
          <w:szCs w:val="22"/>
        </w:rPr>
        <w:t xml:space="preserve">!012345678 !</w:t>
      </w:r>
      <w:r w:rsidRPr="008F487D">
        <w:rPr>
          <w:color w:val="000000"/>
          <w:szCs w:val="22"/>
        </w:rPr>
        <w:br/>
      </w:r>
      <w:r w:rsidRPr="008F487D">
        <w:rPr>
          <w:szCs w:val="22"/>
        </w:rPr>
        <w:t xml:space="preserve">3011 </w:t>
      </w:r>
      <w:r w:rsidRPr="008F487D">
        <w:rPr>
          <w:szCs w:val="22"/>
        </w:rPr>
        <w:t xml:space="preserve">Dirk@Kramer$act$</w:t>
      </w:r>
      <w:r w:rsidRPr="008F487D">
        <w:rPr>
          <w:color w:val="000000"/>
          <w:szCs w:val="22"/>
        </w:rPr>
        <w:t xml:space="preserve">!012345678!</w:t>
      </w:r>
      <w:r w:rsidRPr="008F487D">
        <w:rPr>
          <w:szCs w:val="22"/>
        </w:rPr>
        <w:br/>
        <w:t xml:space="preserve"> Par exemple, le curseur se trouve après un espace et l'espace sera remplacé par $act$ comme suit : </w:t>
      </w:r>
      <w:r w:rsidRPr="008F487D">
        <w:rPr>
          <w:szCs w:val="22"/>
        </w:rPr>
        <w:br/>
        <w:t xml:space="preserve">3011 </w:t>
      </w:r>
      <w:r w:rsidRPr="008F487D">
        <w:rPr>
          <w:szCs w:val="22"/>
        </w:rPr>
        <w:t xml:space="preserve">Dirk@Kramer </w:t>
      </w:r>
      <w:r w:rsidRPr="008F487D">
        <w:rPr>
          <w:color w:val="E36C0A"/>
          <w:szCs w:val="22"/>
        </w:rPr>
        <w:t xml:space="preserve">|</w:t>
      </w:r>
      <w:r w:rsidRPr="008F487D">
        <w:rPr>
          <w:color w:val="000000"/>
          <w:szCs w:val="22"/>
        </w:rPr>
        <w:t xml:space="preserve">!012345678 !</w:t>
      </w:r>
      <w:r w:rsidRPr="008F487D">
        <w:rPr>
          <w:color w:val="000000"/>
          <w:szCs w:val="22"/>
        </w:rPr>
        <w:br/>
      </w:r>
      <w:r w:rsidRPr="008F487D">
        <w:rPr>
          <w:szCs w:val="22"/>
        </w:rPr>
        <w:t xml:space="preserve">3011 </w:t>
      </w:r>
      <w:r w:rsidRPr="008F487D">
        <w:rPr>
          <w:szCs w:val="22"/>
        </w:rPr>
        <w:t xml:space="preserve">Dirk@Kramer$act$</w:t>
      </w:r>
      <w:r w:rsidRPr="008F487D">
        <w:rPr>
          <w:color w:val="000000"/>
          <w:szCs w:val="22"/>
        </w:rPr>
        <w:t xml:space="preserve">!012345678!</w:t>
      </w:r>
      <w:r w:rsidRPr="008F487D">
        <w:rPr>
          <w:color w:val="E36C0A"/>
          <w:szCs w:val="22"/>
        </w:rPr>
        <w:br/>
      </w:r>
    </w:p>
    <w:p>
      <w:pPr>
        <w:rPr>
          <w:szCs w:val="22"/>
        </w:rPr>
      </w:pPr>
      <w:r w:rsidRPr="008F487D">
        <w:rPr>
          <w:b/>
          <w:szCs w:val="22"/>
        </w:rPr>
        <w:t xml:space="preserve">Note 1 </w:t>
      </w:r>
      <w:r w:rsidRPr="008F487D">
        <w:rPr>
          <w:szCs w:val="22"/>
        </w:rPr>
        <w:t xml:space="preserve">: Lorsqu'aucun texte du contenu de la balise n'est mis en surbrillance et qu'il n'y a pas de signe $ ou d'espace dans le contenu de la balise, et que les tableaux sont ensuite invoqués, toutes les données (à l'exception du code de la balise) seront prises en raccourci et remplacées par l'entrée choisie ou le texte correspondant. Lorsqu'une partie des données a été mise en évidence, seule la sélection sera prise en raccourci et remplacée.</w:t>
      </w:r>
      <w:r w:rsidRPr="008F487D">
        <w:rPr>
          <w:szCs w:val="22"/>
        </w:rPr>
        <w:br/>
        <w:t xml:space="preserve"> Par exemple, le "A" sera pris comme raccourci et remplacé par l'entrée choisie comme suit :</w:t>
      </w:r>
      <w:r w:rsidRPr="008F487D">
        <w:rPr>
          <w:szCs w:val="22"/>
        </w:rPr>
        <w:br/>
      </w:r>
      <w:r w:rsidRPr="008F487D">
        <w:rPr>
          <w:szCs w:val="22"/>
        </w:rPr>
        <w:lastRenderedPageBreak/>
        <w:t xml:space="preserve">1110 A </w:t>
      </w:r>
      <w:r w:rsidRPr="008F487D">
        <w:rPr>
          <w:szCs w:val="22"/>
        </w:rPr>
        <w:br/>
        <w:t xml:space="preserve">1110 </w:t>
      </w:r>
      <w:r w:rsidRPr="008F487D">
        <w:rPr>
          <w:szCs w:val="22"/>
        </w:rPr>
        <w:t xml:space="preserve">Ab004</w:t>
      </w:r>
    </w:p>
    <w:p>
      <w:pPr>
        <w:rPr>
          <w:color w:val="000000"/>
          <w:szCs w:val="22"/>
        </w:rPr>
      </w:pPr>
      <w:r w:rsidRPr="008F487D">
        <w:rPr>
          <w:b/>
          <w:szCs w:val="22"/>
        </w:rPr>
        <w:t xml:space="preserve">Note 2 </w:t>
      </w:r>
      <w:r w:rsidRPr="008F487D">
        <w:rPr>
          <w:szCs w:val="22"/>
        </w:rPr>
        <w:t xml:space="preserve">: Les </w:t>
      </w:r>
      <w:r w:rsidRPr="008F487D">
        <w:rPr>
          <w:color w:val="000000"/>
          <w:szCs w:val="22"/>
        </w:rPr>
        <w:t xml:space="preserve">tables sont spécifiques à un </w:t>
      </w:r>
      <w:r w:rsidRPr="008F487D">
        <w:rPr>
          <w:color w:val="000000"/>
          <w:szCs w:val="22"/>
        </w:rPr>
        <w:t xml:space="preserve">code de </w:t>
      </w:r>
      <w:r w:rsidRPr="008F487D">
        <w:rPr>
          <w:color w:val="000000"/>
          <w:szCs w:val="22"/>
        </w:rPr>
        <w:t xml:space="preserve">balise</w:t>
      </w:r>
      <w:r w:rsidRPr="008F487D">
        <w:rPr>
          <w:color w:val="000000"/>
          <w:szCs w:val="22"/>
        </w:rPr>
        <w:t xml:space="preserve">, mais </w:t>
      </w:r>
      <w:r w:rsidRPr="008F487D">
        <w:rPr>
          <w:color w:val="000000"/>
          <w:szCs w:val="22"/>
        </w:rPr>
        <w:t xml:space="preserve">peuvent contenir le caractère générique "X" pour correspondre à plusieurs balises similaires. Par exemple, la table pour l'étiquette 420X sera utilisée pour toutes les étiquettes de 4200 à 4209 (à moins qu'il n'existe également une table spécifique pour l'une de ces étiquettes).</w:t>
      </w:r>
    </w:p>
    <w:p w:rsidRPr="008F487D" w:rsidR="005C7E4D" w:rsidP="005C7E4D" w:rsidRDefault="005C7E4D" w14:paraId="3F1A1C69" w14:textId="77777777">
      <w:pPr>
        <w:rPr>
          <w:szCs w:val="22"/>
        </w:rPr>
      </w:pPr>
    </w:p>
    <w:p>
      <w:pPr>
        <w:pStyle w:val="Heading2"/>
      </w:pPr>
      <w:bookmarkStart w:name="_Toc462663534" w:id="417"/>
      <w:bookmarkStart w:name="_Ref495424908" w:id="418"/>
      <w:bookmarkStart w:name="_Ref58832565" w:id="419"/>
      <w:bookmarkStart w:name="_Toc157780990" w:id="420"/>
      <w:r>
        <w:t xml:space="preserve">Fonctions de translittération</w:t>
      </w:r>
      <w:bookmarkEnd w:id="417"/>
      <w:bookmarkEnd w:id="418"/>
      <w:bookmarkEnd w:id="419"/>
      <w:bookmarkEnd w:id="420"/>
    </w:p>
    <w:p>
      <w:pPr>
        <w:rPr>
          <w:rFonts w:cs="Arial"/>
          <w:szCs w:val="22"/>
        </w:rPr>
      </w:pPr>
      <w:r w:rsidRPr="00A203E2">
        <w:rPr>
          <w:rFonts w:cs="Arial"/>
          <w:szCs w:val="22"/>
        </w:rPr>
        <w:t xml:space="preserve">WinIBW4 prend en charge les deux processus suivants en mode "Insertion" et "Mise à jour" :</w:t>
      </w:r>
    </w:p>
    <w:p>
      <w:pPr>
        <w:pStyle w:val="ListBullet"/>
        <w:numPr>
          <w:ilvl w:val="0"/>
          <w:numId w:val="10"/>
        </w:numPr>
      </w:pPr>
      <w:r>
        <w:t xml:space="preserve">Traduire</w:t>
      </w:r>
      <w:r w:rsidRPr="00A203E2">
        <w:t xml:space="preserve">, </w:t>
      </w:r>
    </w:p>
    <w:p>
      <w:pPr>
        <w:pStyle w:val="ListBullet"/>
        <w:numPr>
          <w:ilvl w:val="0"/>
          <w:numId w:val="10"/>
        </w:numPr>
      </w:pPr>
      <w:r w:rsidRPr="00A203E2">
        <w:t xml:space="preserve">Ajout du numéro de série et du code de script.</w:t>
      </w:r>
    </w:p>
    <w:p w:rsidR="005C7E4D" w:rsidP="00352310" w:rsidRDefault="005C7E4D" w14:paraId="1226043C" w14:textId="77777777">
      <w:pPr>
        <w:pStyle w:val="ListBullet"/>
      </w:pPr>
    </w:p>
    <w:p>
      <w:pPr>
        <w:pStyle w:val="ListBullet"/>
      </w:pPr>
      <w:r>
        <w:t xml:space="preserve">Ces opérations </w:t>
      </w:r>
      <w:r w:rsidRPr="00B70D79" w:rsidR="005C7E4D">
        <w:t xml:space="preserve">peuvent être effectuées à </w:t>
      </w:r>
      <w:r w:rsidR="005C7E4D">
        <w:t xml:space="preserve">l'aide des 4 commandes de menu suivantes </w:t>
      </w:r>
      <w:r w:rsidRPr="00B70D79" w:rsidR="005C7E4D">
        <w:t xml:space="preserve">:</w:t>
      </w:r>
    </w:p>
    <w:p>
      <w:pPr>
        <w:pStyle w:val="ListBullet"/>
        <w:numPr>
          <w:ilvl w:val="0"/>
          <w:numId w:val="11"/>
        </w:numPr>
      </w:pPr>
      <w:r>
        <w:t xml:space="preserve">Translittération | Configuration</w:t>
      </w:r>
    </w:p>
    <w:p>
      <w:pPr>
        <w:pStyle w:val="ListBullet"/>
        <w:numPr>
          <w:ilvl w:val="0"/>
          <w:numId w:val="11"/>
        </w:numPr>
      </w:pPr>
      <w:r>
        <w:t xml:space="preserve">Translittération | Répétition</w:t>
      </w:r>
    </w:p>
    <w:p>
      <w:pPr>
        <w:pStyle w:val="ListBullet"/>
        <w:numPr>
          <w:ilvl w:val="0"/>
          <w:numId w:val="11"/>
        </w:numPr>
      </w:pPr>
      <w:r>
        <w:t xml:space="preserve">Translittération | Configuration pour l'ajout d'un numéro de série et d'un </w:t>
      </w:r>
      <w:r>
        <w:t xml:space="preserve">code de </w:t>
      </w:r>
      <w:r>
        <w:t xml:space="preserve">script</w:t>
      </w:r>
    </w:p>
    <w:p>
      <w:pPr>
        <w:pStyle w:val="ListBullet"/>
        <w:numPr>
          <w:ilvl w:val="0"/>
          <w:numId w:val="11"/>
        </w:numPr>
      </w:pPr>
      <w:r>
        <w:t xml:space="preserve">Translittération | Répétition avec ajout du numéro de série et du </w:t>
      </w:r>
      <w:r>
        <w:t xml:space="preserve">code </w:t>
      </w:r>
      <w:r>
        <w:t xml:space="preserve">script</w:t>
      </w:r>
    </w:p>
    <w:p w:rsidR="005C7E4D" w:rsidP="005C7E4D" w:rsidRDefault="005C7E4D" w14:paraId="0F422F65" w14:textId="77777777"/>
    <w:p w:rsidR="005C7E4D" w:rsidP="005C7E4D" w:rsidRDefault="005C7E4D" w14:paraId="7920FD52" w14:textId="77777777">
      <w:r>
        <w:rPr>
          <w:noProof/>
        </w:rPr>
        <w:drawing>
          <wp:inline distT="0" distB="0" distL="0" distR="0" wp14:anchorId="42078BC6" wp14:editId="3689FBC7">
            <wp:extent cx="5940425" cy="4152900"/>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0425" cy="4152900"/>
                    </a:xfrm>
                    <a:prstGeom prst="rect">
                      <a:avLst/>
                    </a:prstGeom>
                  </pic:spPr>
                </pic:pic>
              </a:graphicData>
            </a:graphic>
          </wp:inline>
        </w:drawing>
      </w:r>
    </w:p>
    <w:p w:rsidR="005C7E4D" w:rsidP="005C7E4D" w:rsidRDefault="005C7E4D" w14:paraId="01A32582" w14:textId="77777777"/>
    <w:p w:rsidR="005C7E4D" w:rsidP="00352310" w:rsidRDefault="005C7E4D" w14:paraId="6AE2A34C" w14:textId="77777777">
      <w:pPr>
        <w:pStyle w:val="ListBullet"/>
      </w:pPr>
    </w:p>
    <w:p>
      <w:pPr>
        <w:pStyle w:val="ListBullet"/>
      </w:pPr>
      <w:r>
        <w:rPr>
          <w:szCs w:val="22"/>
        </w:rPr>
        <w:t xml:space="preserve">Ce n'est qu'après qu'un utilisateur se soit connecté </w:t>
      </w:r>
      <w:r>
        <w:rPr>
          <w:szCs w:val="22"/>
        </w:rPr>
        <w:t xml:space="preserve">à </w:t>
      </w:r>
      <w:r>
        <w:rPr>
          <w:szCs w:val="22"/>
        </w:rPr>
        <w:t xml:space="preserve">un CBS que les options "</w:t>
      </w:r>
      <w:r>
        <w:t xml:space="preserve">Translittération | Configuration" et "Translittération | Configuration avec ajout d'un numéro de série et d'un code de script" </w:t>
      </w:r>
      <w:r>
        <w:rPr>
          <w:szCs w:val="22"/>
        </w:rPr>
        <w:t xml:space="preserve">sont </w:t>
      </w:r>
      <w:r>
        <w:t xml:space="preserve">activées.</w:t>
      </w:r>
    </w:p>
    <w:p w:rsidR="005C7E4D" w:rsidP="00352310" w:rsidRDefault="005C7E4D" w14:paraId="6A2BBB7E" w14:textId="77777777">
      <w:pPr>
        <w:pStyle w:val="ListBullet"/>
      </w:pPr>
    </w:p>
    <w:p>
      <w:pPr>
        <w:pStyle w:val="ListBullet"/>
        <w:rPr>
          <w:szCs w:val="22"/>
        </w:rPr>
      </w:pPr>
      <w:r>
        <w:t xml:space="preserve">Ce n'est que dans l'éditeur de titre que les options "Translittération | Répétition" et "Translittération | Répétition avec ajout du numéro de série et du code script" sont activées.</w:t>
      </w:r>
    </w:p>
    <w:p>
      <w:pPr>
        <w:pStyle w:val="Heading3"/>
      </w:pPr>
      <w:bookmarkStart w:name="_Toc462663535" w:id="421"/>
      <w:bookmarkStart w:name="_Toc157780991" w:id="422"/>
      <w:r>
        <w:t xml:space="preserve">Translittérer</w:t>
      </w:r>
      <w:bookmarkEnd w:id="421"/>
      <w:bookmarkEnd w:id="422"/>
    </w:p>
    <w:p>
      <w:pPr>
        <w:pStyle w:val="Heading4"/>
      </w:pPr>
      <w:bookmarkStart w:name="_Ref443652226" w:id="423"/>
      <w:bookmarkStart w:name="_Toc462663536" w:id="424"/>
      <w:bookmarkStart w:name="_Toc157780992" w:id="425"/>
      <w:r w:rsidRPr="00E8786B">
        <w:t xml:space="preserve">Mise en place de la translittération</w:t>
      </w:r>
      <w:bookmarkEnd w:id="423"/>
      <w:bookmarkEnd w:id="424"/>
      <w:bookmarkEnd w:id="425"/>
    </w:p>
    <w:p>
      <w:pPr>
        <w:rPr>
          <w:rFonts w:cs="Arial"/>
          <w:szCs w:val="22"/>
          <w:lang w:val="en-GB"/>
        </w:rPr>
      </w:pPr>
      <w:r w:rsidRPr="006B079E">
        <w:rPr>
          <w:rFonts w:cs="Arial"/>
          <w:szCs w:val="22"/>
          <w:lang w:val="en-GB"/>
        </w:rPr>
        <w:t xml:space="preserve">La configuration du processus de translittération peut être effectuée via la commande de menu </w:t>
      </w:r>
      <w:r>
        <w:rPr>
          <w:rFonts w:cs="Arial"/>
          <w:szCs w:val="22"/>
          <w:lang w:val="en-GB"/>
        </w:rPr>
        <w:t xml:space="preserve">'</w:t>
      </w:r>
      <w:r w:rsidRPr="006B079E">
        <w:rPr>
          <w:rFonts w:cs="Arial"/>
          <w:szCs w:val="22"/>
          <w:lang w:val="en-GB"/>
        </w:rPr>
        <w:t xml:space="preserve">Translittération | Configuration</w:t>
      </w:r>
      <w:r>
        <w:rPr>
          <w:rFonts w:cs="Arial"/>
          <w:szCs w:val="22"/>
          <w:lang w:val="en-GB"/>
        </w:rPr>
        <w:t xml:space="preserve">'</w:t>
      </w:r>
      <w:r w:rsidRPr="006B079E">
        <w:rPr>
          <w:rFonts w:cs="Arial"/>
          <w:szCs w:val="22"/>
          <w:lang w:val="en-GB"/>
        </w:rPr>
        <w:t xml:space="preserve">, qui ouvre la boîte de dialogue Translittération. </w:t>
      </w:r>
    </w:p>
    <w:p w:rsidRPr="006B079E" w:rsidR="005C7E4D" w:rsidP="005C7E4D" w:rsidRDefault="005C7E4D" w14:paraId="5C447F12" w14:textId="77777777">
      <w:pPr>
        <w:rPr>
          <w:rFonts w:cs="Arial"/>
          <w:szCs w:val="22"/>
          <w:lang w:val="en-GB"/>
        </w:rPr>
      </w:pPr>
    </w:p>
    <w:p w:rsidR="005C7E4D" w:rsidP="005C7E4D" w:rsidRDefault="004208F6" w14:paraId="4ACBC2B6" w14:textId="3F2240C1">
      <w:pPr>
        <w:ind w:end="562"/>
        <w:rPr>
          <w:rFonts w:cs="Arial"/>
          <w:szCs w:val="22"/>
          <w:lang w:val="en-GB"/>
        </w:rPr>
      </w:pPr>
      <w:r>
        <w:rPr>
          <w:noProof/>
        </w:rPr>
        <w:drawing>
          <wp:inline distT="0" distB="0" distL="0" distR="0" wp14:anchorId="03A63118" wp14:editId="04AFCEBA">
            <wp:extent cx="5940425" cy="2996565"/>
            <wp:effectExtent l="0" t="0" r="3175" b="0"/>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 email&#10;&#10;Description automatically generated"/>
                    <pic:cNvPicPr/>
                  </pic:nvPicPr>
                  <pic:blipFill>
                    <a:blip r:embed="rId120"/>
                    <a:stretch>
                      <a:fillRect/>
                    </a:stretch>
                  </pic:blipFill>
                  <pic:spPr>
                    <a:xfrm>
                      <a:off x="0" y="0"/>
                      <a:ext cx="5940425" cy="2996565"/>
                    </a:xfrm>
                    <a:prstGeom prst="rect">
                      <a:avLst/>
                    </a:prstGeom>
                  </pic:spPr>
                </pic:pic>
              </a:graphicData>
            </a:graphic>
          </wp:inline>
        </w:drawing>
      </w:r>
    </w:p>
    <w:p w:rsidR="005C7E4D" w:rsidP="005C7E4D" w:rsidRDefault="005C7E4D" w14:paraId="05F98C8C" w14:textId="77777777">
      <w:pPr>
        <w:rPr>
          <w:rFonts w:cs="Arial"/>
          <w:szCs w:val="22"/>
          <w:lang w:val="en-GB"/>
        </w:rPr>
      </w:pPr>
    </w:p>
    <w:p>
      <w:pPr>
        <w:rPr>
          <w:rFonts w:cs="Arial"/>
          <w:szCs w:val="22"/>
          <w:lang w:val="en-GB"/>
        </w:rPr>
      </w:pPr>
      <w:r w:rsidRPr="006B079E">
        <w:rPr>
          <w:rFonts w:cs="Arial"/>
          <w:szCs w:val="22"/>
          <w:lang w:val="en-GB"/>
        </w:rPr>
        <w:t xml:space="preserve">Après avoir sélectionné un numéro de série dans la zone de liste "Numéro de série" et une combinaison de scripts source et cible dans la zone de liste "Script source - script cible", coché </w:t>
      </w:r>
      <w:r>
        <w:rPr>
          <w:rFonts w:cs="Arial"/>
          <w:szCs w:val="22"/>
          <w:lang w:val="en-GB"/>
        </w:rPr>
        <w:t xml:space="preserve">la case correspondante et appuyé sur le bouton "Ok", le </w:t>
      </w:r>
      <w:r w:rsidRPr="006B079E">
        <w:rPr>
          <w:rFonts w:cs="Arial"/>
          <w:szCs w:val="22"/>
          <w:lang w:val="en-GB"/>
        </w:rPr>
        <w:t xml:space="preserve">processus de translittération sera effectué sur toutes les lignes de texte sélectionnées dans l'</w:t>
      </w:r>
      <w:r w:rsidRPr="006B079E">
        <w:rPr>
          <w:rFonts w:cs="Arial"/>
          <w:szCs w:val="22"/>
          <w:lang w:val="en-GB"/>
        </w:rPr>
        <w:t xml:space="preserve">éditeur de </w:t>
      </w:r>
      <w:r>
        <w:rPr>
          <w:rFonts w:cs="Arial"/>
          <w:szCs w:val="22"/>
          <w:lang w:val="en-GB"/>
        </w:rPr>
        <w:t xml:space="preserve">titre</w:t>
      </w:r>
      <w:r w:rsidRPr="006B079E">
        <w:rPr>
          <w:rFonts w:cs="Arial"/>
          <w:szCs w:val="22"/>
          <w:lang w:val="en-GB"/>
        </w:rPr>
        <w:t xml:space="preserve">, et le numéro de série, le script source et le script cible sélectionnés seront enregistrés pour une réutilisation ultérieure dans le fichier "\transliterate\transliterateData.txt" sous les profils d'utilisateur. La liste de toutes les combinaisons de scripts source et cible provient du CBS après la sélection d'une base de données. Elle dépend donc de l'hôte CBS. </w:t>
      </w:r>
      <w:r>
        <w:rPr>
          <w:rFonts w:cs="Arial"/>
          <w:szCs w:val="22"/>
          <w:lang w:val="en-GB"/>
        </w:rPr>
        <w:t xml:space="preserve">Si la case n'est pas cochée avant d'appuyer sur le bouton 'Ok', les données de translittération seront </w:t>
      </w:r>
      <w:r w:rsidRPr="006B079E">
        <w:rPr>
          <w:rFonts w:cs="Arial"/>
          <w:szCs w:val="22"/>
          <w:lang w:val="en-GB"/>
        </w:rPr>
        <w:t xml:space="preserve">sauvegardées pour une réutilisation ultérieure dans le fichier '\transliterate\transliterateData.txt' sous les profils d'utilisateur.</w:t>
      </w:r>
      <w:r>
        <w:rPr>
          <w:rFonts w:cs="Arial"/>
          <w:szCs w:val="22"/>
          <w:lang w:val="en-GB"/>
        </w:rPr>
        <w:t xml:space="preserve"> Dans ce cas, répétez le processus de translittération décrit dans la section </w:t>
      </w:r>
      <w:r>
        <w:rPr>
          <w:rFonts w:cs="Arial"/>
          <w:szCs w:val="22"/>
          <w:lang w:val="en-GB"/>
        </w:rPr>
        <w:fldChar w:fldCharType="begin"/>
      </w:r>
      <w:r>
        <w:rPr>
          <w:rFonts w:cs="Arial"/>
          <w:szCs w:val="22"/>
          <w:lang w:val="en-GB"/>
        </w:rPr>
        <w:instrText xml:space="preserve"> REF _Ref443654870 \r \h </w:instrText>
      </w:r>
      <w:r>
        <w:rPr>
          <w:rFonts w:cs="Arial"/>
          <w:szCs w:val="22"/>
          <w:lang w:val="en-GB"/>
        </w:rPr>
      </w:r>
      <w:r>
        <w:rPr>
          <w:rFonts w:cs="Arial"/>
          <w:szCs w:val="22"/>
          <w:lang w:val="en-GB"/>
        </w:rPr>
        <w:fldChar w:fldCharType="separate"/>
      </w:r>
      <w:r>
        <w:rPr>
          <w:rFonts w:cs="Arial"/>
          <w:szCs w:val="22"/>
          <w:cs/>
          <w:lang w:val="en-GB"/>
        </w:rPr>
        <w:t xml:space="preserve"/>
      </w:r>
      <w:r>
        <w:rPr>
          <w:rFonts w:cs="Arial"/>
          <w:szCs w:val="22"/>
          <w:lang w:val="en-GB"/>
        </w:rPr>
        <w:fldChar w:fldCharType="end"/>
      </w:r>
      <w:r>
        <w:rPr>
          <w:rFonts w:cs="Arial"/>
          <w:szCs w:val="22"/>
          <w:lang w:val="en-GB"/>
        </w:rPr>
        <w:fldChar w:fldCharType="begin"/>
      </w:r>
      <w:r>
        <w:rPr>
          <w:rFonts w:cs="Arial"/>
          <w:szCs w:val="22"/>
          <w:lang w:val="en-GB"/>
        </w:rPr>
        <w:instrText xml:space="preserve"> REF _Ref58513954 \r \h </w:instrText>
      </w:r>
      <w:r>
        <w:rPr>
          <w:rFonts w:cs="Arial"/>
          <w:szCs w:val="22"/>
          <w:lang w:val="en-GB"/>
        </w:rPr>
      </w:r>
      <w:r>
        <w:rPr>
          <w:rFonts w:cs="Arial"/>
          <w:szCs w:val="22"/>
          <w:lang w:val="en-GB"/>
        </w:rPr>
        <w:fldChar w:fldCharType="separate"/>
      </w:r>
      <w:r>
        <w:rPr>
          <w:rFonts w:cs="Arial"/>
          <w:szCs w:val="22"/>
          <w:lang w:val="en-GB"/>
        </w:rPr>
        <w:t xml:space="preserve">11.4.1.2</w:t>
      </w:r>
      <w:r>
        <w:rPr>
          <w:rFonts w:cs="Arial"/>
          <w:szCs w:val="22"/>
          <w:lang w:val="en-GB"/>
        </w:rPr>
        <w:fldChar w:fldCharType="end"/>
      </w:r>
      <w:r>
        <w:rPr>
          <w:rFonts w:cs="Arial"/>
          <w:szCs w:val="22"/>
          <w:lang w:val="en-GB"/>
        </w:rPr>
        <w:t xml:space="preserve"> peut être utilisé pour effectuer le processus de translittération. </w:t>
      </w:r>
    </w:p>
    <w:p>
      <w:pPr>
        <w:rPr>
          <w:rFonts w:cs="Arial"/>
          <w:szCs w:val="22"/>
          <w:lang w:val="en-GB"/>
        </w:rPr>
      </w:pPr>
      <w:r w:rsidRPr="006B079E">
        <w:rPr>
          <w:rFonts w:cs="Arial"/>
          <w:szCs w:val="22"/>
          <w:lang w:val="en-GB"/>
        </w:rPr>
        <w:t xml:space="preserve">Les textes avant translittération, par exemple : </w:t>
      </w:r>
    </w:p>
    <w:p w:rsidR="005C7E4D" w:rsidP="005C7E4D" w:rsidRDefault="005C7E4D" w14:paraId="06E79118" w14:textId="77777777">
      <w:pPr>
        <w:ind w:end="355"/>
        <w:rPr>
          <w:rFonts w:cs="Arial"/>
          <w:szCs w:val="22"/>
          <w:lang w:val="en-GB"/>
        </w:rPr>
      </w:pPr>
    </w:p>
    <w:p w:rsidRPr="006B079E" w:rsidR="005C7E4D" w:rsidP="005C7E4D" w:rsidRDefault="005C7E4D" w14:paraId="7CB5FBAA" w14:textId="77777777">
      <w:pPr>
        <w:ind w:end="355"/>
        <w:rPr>
          <w:rFonts w:cs="Arial"/>
          <w:szCs w:val="22"/>
          <w:lang w:val="en-GB"/>
        </w:rPr>
      </w:pPr>
      <w:r>
        <w:rPr>
          <w:noProof/>
        </w:rPr>
        <w:drawing>
          <wp:inline distT="0" distB="0" distL="0" distR="0" wp14:anchorId="5932A31D" wp14:editId="06A88241">
            <wp:extent cx="5940425" cy="3188335"/>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0425" cy="3188335"/>
                    </a:xfrm>
                    <a:prstGeom prst="rect">
                      <a:avLst/>
                    </a:prstGeom>
                  </pic:spPr>
                </pic:pic>
              </a:graphicData>
            </a:graphic>
          </wp:inline>
        </w:drawing>
      </w:r>
    </w:p>
    <w:p>
      <w:pPr>
        <w:ind w:end="355"/>
        <w:rPr>
          <w:rFonts w:cs="Arial"/>
          <w:szCs w:val="22"/>
          <w:lang w:val="en-GB"/>
        </w:rPr>
      </w:pPr>
      <w:r w:rsidRPr="006B079E">
        <w:rPr>
          <w:rFonts w:cs="Arial"/>
          <w:szCs w:val="22"/>
          <w:lang w:val="en-GB"/>
        </w:rPr>
        <w:t xml:space="preserve">Les textes après translittération, par exemple :</w:t>
      </w:r>
    </w:p>
    <w:p w:rsidRPr="006B079E" w:rsidR="005C7E4D" w:rsidP="005C7E4D" w:rsidRDefault="005C7E4D" w14:paraId="3710C599" w14:textId="77777777">
      <w:pPr>
        <w:ind w:end="355"/>
        <w:rPr>
          <w:rFonts w:cs="Arial"/>
          <w:szCs w:val="22"/>
          <w:lang w:val="en-GB"/>
        </w:rPr>
      </w:pPr>
      <w:r>
        <w:rPr>
          <w:noProof/>
        </w:rPr>
        <w:drawing>
          <wp:inline distT="0" distB="0" distL="0" distR="0" wp14:anchorId="0999AE9D" wp14:editId="67CC7CF2">
            <wp:extent cx="6134100" cy="37185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134100" cy="3718560"/>
                    </a:xfrm>
                    <a:prstGeom prst="rect">
                      <a:avLst/>
                    </a:prstGeom>
                  </pic:spPr>
                </pic:pic>
              </a:graphicData>
            </a:graphic>
          </wp:inline>
        </w:drawing>
      </w:r>
    </w:p>
    <w:p>
      <w:pPr>
        <w:rPr>
          <w:rFonts w:cs="Arial"/>
          <w:szCs w:val="22"/>
          <w:lang w:val="en-GB"/>
        </w:rPr>
      </w:pPr>
      <w:r w:rsidRPr="006B079E">
        <w:rPr>
          <w:rFonts w:cs="Arial"/>
          <w:szCs w:val="22"/>
          <w:lang w:val="en-GB"/>
        </w:rPr>
        <w:t xml:space="preserve">Si aucune ligne de texte n'est sélectionnée, le processus de translittération sera effectué uniquement sur la ligne de texte où se trouve le curseur.</w:t>
      </w:r>
    </w:p>
    <w:p>
      <w:pPr>
        <w:pStyle w:val="Heading4"/>
      </w:pPr>
      <w:bookmarkStart w:name="_Toc275251460" w:id="426"/>
      <w:bookmarkStart w:name="_Ref443654870" w:id="427"/>
      <w:bookmarkStart w:name="_Toc462663537" w:id="428"/>
      <w:bookmarkStart w:name="_Ref494978385" w:id="429"/>
      <w:bookmarkStart w:name="_Ref58513954" w:id="430"/>
      <w:bookmarkStart w:name="_Toc157780993" w:id="431"/>
      <w:r w:rsidRPr="006B079E">
        <w:lastRenderedPageBreak/>
        <w:t xml:space="preserve">Répéter Transliterate </w:t>
      </w:r>
      <w:bookmarkEnd w:id="426"/>
      <w:bookmarkEnd w:id="427"/>
      <w:bookmarkEnd w:id="428"/>
      <w:bookmarkEnd w:id="429"/>
      <w:bookmarkEnd w:id="430"/>
      <w:bookmarkEnd w:id="431"/>
    </w:p>
    <w:p>
      <w:pPr>
        <w:rPr>
          <w:rFonts w:cs="Arial"/>
          <w:szCs w:val="22"/>
        </w:rPr>
      </w:pPr>
      <w:r w:rsidRPr="006B079E">
        <w:rPr>
          <w:rFonts w:cs="Arial"/>
          <w:szCs w:val="22"/>
        </w:rPr>
        <w:t xml:space="preserve">Le processus de translittération avec les dernières données de configuration pour la translittération décrites dans la section </w:t>
      </w:r>
      <w:r>
        <w:rPr>
          <w:rFonts w:cs="Arial"/>
          <w:szCs w:val="22"/>
        </w:rPr>
        <w:fldChar w:fldCharType="begin"/>
      </w:r>
      <w:r>
        <w:rPr>
          <w:rFonts w:cs="Arial"/>
          <w:szCs w:val="22"/>
        </w:rPr>
        <w:instrText xml:space="preserve"> REF _Ref443652226 \r \h </w:instrText>
      </w:r>
      <w:r>
        <w:rPr>
          <w:rFonts w:cs="Arial"/>
          <w:szCs w:val="22"/>
        </w:rPr>
      </w:r>
      <w:r>
        <w:rPr>
          <w:rFonts w:cs="Arial"/>
          <w:szCs w:val="22"/>
        </w:rPr>
        <w:fldChar w:fldCharType="separate"/>
      </w:r>
      <w:r>
        <w:rPr>
          <w:rFonts w:cs="Arial"/>
          <w:szCs w:val="22"/>
          <w:cs/>
        </w:rPr>
        <w:t xml:space="preserve"/>
      </w:r>
      <w:r>
        <w:rPr>
          <w:rFonts w:cs="Arial"/>
          <w:szCs w:val="22"/>
        </w:rPr>
        <w:fldChar w:fldCharType="end"/>
      </w:r>
      <w:r>
        <w:rPr>
          <w:rFonts w:cs="Arial"/>
          <w:szCs w:val="22"/>
        </w:rPr>
        <w:fldChar w:fldCharType="begin"/>
      </w:r>
      <w:r>
        <w:rPr>
          <w:rFonts w:cs="Arial"/>
          <w:szCs w:val="22"/>
        </w:rPr>
        <w:instrText xml:space="preserve"> REF _Ref443652226 \r \h </w:instrText>
      </w:r>
      <w:r>
        <w:rPr>
          <w:rFonts w:cs="Arial"/>
          <w:szCs w:val="22"/>
        </w:rPr>
      </w:r>
      <w:r>
        <w:rPr>
          <w:rFonts w:cs="Arial"/>
          <w:szCs w:val="22"/>
        </w:rPr>
        <w:fldChar w:fldCharType="separate"/>
      </w:r>
      <w:r>
        <w:rPr>
          <w:rFonts w:cs="Arial"/>
          <w:szCs w:val="22"/>
        </w:rPr>
        <w:t xml:space="preserve">11.4.1.1</w:t>
      </w:r>
      <w:r>
        <w:rPr>
          <w:rFonts w:cs="Arial"/>
          <w:szCs w:val="22"/>
        </w:rPr>
        <w:fldChar w:fldCharType="end"/>
      </w:r>
      <w:r>
        <w:rPr>
          <w:rFonts w:cs="Arial"/>
          <w:szCs w:val="22"/>
        </w:rPr>
        <w:t xml:space="preserve"> peut être répétée via la </w:t>
      </w:r>
      <w:r w:rsidRPr="006B079E">
        <w:rPr>
          <w:rFonts w:cs="Arial"/>
          <w:szCs w:val="22"/>
          <w:lang w:val="en-GB"/>
        </w:rPr>
        <w:t xml:space="preserve">commande de menu </w:t>
      </w:r>
      <w:r>
        <w:rPr>
          <w:rFonts w:cs="Arial"/>
          <w:szCs w:val="22"/>
          <w:lang w:val="en-GB"/>
        </w:rPr>
        <w:t xml:space="preserve">'</w:t>
      </w:r>
      <w:r w:rsidRPr="006B079E">
        <w:rPr>
          <w:rFonts w:cs="Arial"/>
          <w:szCs w:val="22"/>
          <w:lang w:val="en-GB"/>
        </w:rPr>
        <w:t xml:space="preserve">Translittération | </w:t>
      </w:r>
      <w:r>
        <w:rPr>
          <w:rFonts w:cs="Arial"/>
          <w:szCs w:val="22"/>
          <w:lang w:val="en-GB"/>
        </w:rPr>
        <w:t xml:space="preserve">Répéter'. </w:t>
      </w:r>
      <w:r w:rsidRPr="006B079E">
        <w:rPr>
          <w:rFonts w:cs="Arial"/>
          <w:szCs w:val="22"/>
        </w:rPr>
        <w:t xml:space="preserve"> </w:t>
      </w:r>
    </w:p>
    <w:p>
      <w:pPr>
        <w:pStyle w:val="Heading3"/>
      </w:pPr>
      <w:bookmarkStart w:name="_Toc462663538" w:id="432"/>
      <w:bookmarkStart w:name="_Toc157780994" w:id="433"/>
      <w:r>
        <w:t xml:space="preserve">Ajout du numéro de série et du code de script</w:t>
      </w:r>
      <w:bookmarkEnd w:id="432"/>
      <w:bookmarkEnd w:id="433"/>
    </w:p>
    <w:p>
      <w:pPr>
        <w:pStyle w:val="Heading4"/>
      </w:pPr>
      <w:bookmarkStart w:name="_Ref228323343" w:id="434"/>
      <w:bookmarkStart w:name="_Toc275251462" w:id="435"/>
      <w:bookmarkStart w:name="_Toc462663539" w:id="436"/>
      <w:bookmarkStart w:name="_Toc157780995" w:id="437"/>
      <w:r w:rsidRPr="006B079E">
        <w:t xml:space="preserve">Configuration de l'ajout d'un numéro de série et d'un code de script</w:t>
      </w:r>
      <w:bookmarkEnd w:id="434"/>
      <w:bookmarkEnd w:id="435"/>
      <w:bookmarkEnd w:id="436"/>
      <w:bookmarkEnd w:id="437"/>
    </w:p>
    <w:p>
      <w:pPr>
        <w:rPr>
          <w:rFonts w:cs="Arial"/>
          <w:szCs w:val="22"/>
          <w:lang w:val="en-GB"/>
        </w:rPr>
      </w:pPr>
      <w:r w:rsidRPr="006B079E">
        <w:rPr>
          <w:rFonts w:cs="Arial"/>
          <w:szCs w:val="22"/>
          <w:lang w:val="en-GB"/>
        </w:rPr>
        <w:t xml:space="preserve">La configuration du processus d'ajout du numéro de série et du code script peut être effectuée via la commande de menu </w:t>
      </w:r>
      <w:r>
        <w:rPr>
          <w:rFonts w:cs="Arial"/>
          <w:szCs w:val="22"/>
          <w:lang w:val="en-GB"/>
        </w:rPr>
        <w:t xml:space="preserve">'</w:t>
      </w:r>
      <w:r w:rsidRPr="006B079E">
        <w:rPr>
          <w:rFonts w:cs="Arial"/>
          <w:szCs w:val="22"/>
          <w:lang w:val="en-GB"/>
        </w:rPr>
        <w:t xml:space="preserve">Translittération | </w:t>
      </w:r>
      <w:r>
        <w:rPr>
          <w:rFonts w:cs="Arial"/>
          <w:szCs w:val="22"/>
          <w:lang w:val="en-GB"/>
        </w:rPr>
        <w:t xml:space="preserve">Configuration de </w:t>
      </w:r>
      <w:r w:rsidRPr="006B079E">
        <w:rPr>
          <w:rFonts w:cs="Arial"/>
          <w:szCs w:val="22"/>
          <w:lang w:val="en-GB"/>
        </w:rPr>
        <w:t xml:space="preserve">l'ajout du numéro de série et du code script</w:t>
      </w:r>
      <w:r>
        <w:rPr>
          <w:rFonts w:cs="Arial"/>
          <w:szCs w:val="22"/>
          <w:lang w:val="en-GB"/>
        </w:rPr>
        <w:t xml:space="preserve">'</w:t>
      </w:r>
      <w:r w:rsidRPr="006B079E">
        <w:rPr>
          <w:rFonts w:cs="Arial"/>
          <w:szCs w:val="22"/>
          <w:lang w:val="en-GB"/>
        </w:rPr>
        <w:t xml:space="preserve">, qui ouvre la </w:t>
      </w:r>
      <w:r w:rsidRPr="006B079E">
        <w:rPr>
          <w:rFonts w:cs="Arial"/>
          <w:szCs w:val="22"/>
          <w:lang w:val="en-GB"/>
        </w:rPr>
        <w:t xml:space="preserve">boîte de dialogue </w:t>
      </w:r>
      <w:r>
        <w:rPr>
          <w:rFonts w:cs="Arial"/>
          <w:szCs w:val="22"/>
          <w:lang w:val="en-GB"/>
        </w:rPr>
        <w:t xml:space="preserve">'</w:t>
      </w:r>
      <w:r w:rsidRPr="006B079E">
        <w:rPr>
          <w:rFonts w:cs="Arial"/>
          <w:szCs w:val="22"/>
          <w:lang w:val="en-GB"/>
        </w:rPr>
        <w:t xml:space="preserve">Ajout du numéro de série et du code script</w:t>
      </w:r>
      <w:r>
        <w:rPr>
          <w:rFonts w:cs="Arial"/>
          <w:szCs w:val="22"/>
          <w:lang w:val="en-GB"/>
        </w:rPr>
        <w:t xml:space="preserve">'. </w:t>
      </w:r>
    </w:p>
    <w:p w:rsidRPr="006B079E" w:rsidR="005C7E4D" w:rsidP="005C7E4D" w:rsidRDefault="004208F6" w14:paraId="410E7ADB" w14:textId="46C6E8BA">
      <w:pPr>
        <w:rPr>
          <w:rFonts w:cs="Arial"/>
          <w:szCs w:val="22"/>
          <w:lang w:val="en-GB"/>
        </w:rPr>
      </w:pPr>
      <w:r>
        <w:rPr>
          <w:noProof/>
        </w:rPr>
        <w:drawing>
          <wp:inline distT="0" distB="0" distL="0" distR="0" wp14:anchorId="2FC70041" wp14:editId="78DA10AC">
            <wp:extent cx="5940425" cy="2659380"/>
            <wp:effectExtent l="0" t="0" r="3175" b="7620"/>
            <wp:docPr id="49" name="Picture 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10;&#10;Description automatically generated"/>
                    <pic:cNvPicPr/>
                  </pic:nvPicPr>
                  <pic:blipFill>
                    <a:blip r:embed="rId123"/>
                    <a:stretch>
                      <a:fillRect/>
                    </a:stretch>
                  </pic:blipFill>
                  <pic:spPr>
                    <a:xfrm>
                      <a:off x="0" y="0"/>
                      <a:ext cx="5940425" cy="2659380"/>
                    </a:xfrm>
                    <a:prstGeom prst="rect">
                      <a:avLst/>
                    </a:prstGeom>
                  </pic:spPr>
                </pic:pic>
              </a:graphicData>
            </a:graphic>
          </wp:inline>
        </w:drawing>
      </w:r>
    </w:p>
    <w:p w:rsidRPr="006B079E" w:rsidR="005C7E4D" w:rsidP="005C7E4D" w:rsidRDefault="005C7E4D" w14:paraId="638C0257" w14:textId="77777777">
      <w:pPr>
        <w:rPr>
          <w:rFonts w:cs="Arial"/>
          <w:szCs w:val="22"/>
          <w:lang w:val="en-GB"/>
        </w:rPr>
      </w:pPr>
    </w:p>
    <w:p>
      <w:pPr>
        <w:rPr>
          <w:rFonts w:cs="Arial"/>
          <w:szCs w:val="22"/>
          <w:lang w:val="en-GB"/>
        </w:rPr>
      </w:pPr>
      <w:r w:rsidRPr="006B079E">
        <w:rPr>
          <w:rFonts w:cs="Arial"/>
          <w:szCs w:val="22"/>
          <w:lang w:val="en-GB"/>
        </w:rPr>
        <w:t xml:space="preserve">Après avoir </w:t>
      </w:r>
      <w:r w:rsidRPr="006B079E">
        <w:rPr>
          <w:rFonts w:cs="Arial"/>
          <w:szCs w:val="22"/>
          <w:lang w:val="en-GB"/>
        </w:rPr>
        <w:t xml:space="preserve">sélectionné </w:t>
      </w:r>
      <w:r w:rsidRPr="006B079E">
        <w:rPr>
          <w:rFonts w:cs="Arial"/>
          <w:szCs w:val="22"/>
          <w:lang w:val="en-GB"/>
        </w:rPr>
        <w:t xml:space="preserve">un numéro de série dans la zone de liste "</w:t>
      </w:r>
      <w:r w:rsidRPr="006B079E">
        <w:rPr>
          <w:rFonts w:cs="Arial"/>
          <w:szCs w:val="22"/>
          <w:lang w:val="en-GB"/>
        </w:rPr>
        <w:t xml:space="preserve">Numéro" et un script dans la zone de liste "Script", le processus d'ajout du numéro de série et du code du script sera exécuté sur toutes les lignes de texte sélectionnées dans l'</w:t>
      </w:r>
      <w:r w:rsidRPr="006B079E">
        <w:rPr>
          <w:rFonts w:cs="Arial"/>
          <w:szCs w:val="22"/>
          <w:lang w:val="en-GB"/>
        </w:rPr>
        <w:t xml:space="preserve">éditeur de </w:t>
      </w:r>
      <w:r>
        <w:rPr>
          <w:rFonts w:cs="Arial"/>
          <w:szCs w:val="22"/>
          <w:lang w:val="en-GB"/>
        </w:rPr>
        <w:t xml:space="preserve">titre</w:t>
      </w:r>
      <w:r w:rsidRPr="006B079E">
        <w:rPr>
          <w:rFonts w:cs="Arial"/>
          <w:szCs w:val="22"/>
          <w:lang w:val="en-GB"/>
        </w:rPr>
        <w:t xml:space="preserve">, et le numéro de série et le script sélectionnés seront enregistrés pour une réutilisation ultérieure dans le fichier "\transliterate\number_languagecode.txt" sous le profil de l'utilisateur. La liste des scripts source est extraite du CBS après la sélection d'une base de données. Elle dépend donc de l'hôte du CBS.</w:t>
      </w:r>
    </w:p>
    <w:p>
      <w:pPr>
        <w:rPr>
          <w:rFonts w:cs="Arial"/>
          <w:szCs w:val="22"/>
          <w:lang w:val="en-GB"/>
        </w:rPr>
      </w:pPr>
      <w:r w:rsidRPr="006B079E">
        <w:rPr>
          <w:rFonts w:cs="Arial"/>
          <w:szCs w:val="22"/>
          <w:lang w:val="en-GB"/>
        </w:rPr>
        <w:t xml:space="preserve">Les textes avant l'ajout du numéro de série et du code de script, par exemple :</w:t>
      </w:r>
    </w:p>
    <w:p w:rsidR="005C7E4D" w:rsidP="005C7E4D" w:rsidRDefault="005C7E4D" w14:paraId="229F8BFA" w14:textId="77777777">
      <w:pPr>
        <w:rPr>
          <w:sz w:val="20"/>
          <w:szCs w:val="20"/>
          <w:lang w:val="en-GB"/>
        </w:rPr>
      </w:pPr>
      <w:r>
        <w:rPr>
          <w:noProof/>
        </w:rPr>
        <w:lastRenderedPageBreak/>
        <w:drawing>
          <wp:inline distT="0" distB="0" distL="0" distR="0" wp14:anchorId="1886C7D2" wp14:editId="05AC85E7">
            <wp:extent cx="5940425" cy="3672840"/>
            <wp:effectExtent l="0" t="0" r="317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0425" cy="3672840"/>
                    </a:xfrm>
                    <a:prstGeom prst="rect">
                      <a:avLst/>
                    </a:prstGeom>
                  </pic:spPr>
                </pic:pic>
              </a:graphicData>
            </a:graphic>
          </wp:inline>
        </w:drawing>
      </w:r>
    </w:p>
    <w:p>
      <w:pPr>
        <w:rPr>
          <w:sz w:val="20"/>
          <w:szCs w:val="20"/>
          <w:lang w:val="en-GB"/>
        </w:rPr>
      </w:pPr>
      <w:r w:rsidRPr="00E8786B">
        <w:rPr>
          <w:sz w:val="20"/>
          <w:szCs w:val="20"/>
          <w:lang w:val="en-GB"/>
        </w:rPr>
        <w:t xml:space="preserve">Les textes après ajout du numéro de série et du code de script, par exemple :</w:t>
      </w:r>
    </w:p>
    <w:p w:rsidR="005C7E4D" w:rsidP="005C7E4D" w:rsidRDefault="005C7E4D" w14:paraId="1FBDB443" w14:textId="77777777">
      <w:pPr>
        <w:rPr>
          <w:sz w:val="20"/>
          <w:szCs w:val="20"/>
          <w:lang w:val="en-GB"/>
        </w:rPr>
      </w:pPr>
      <w:r>
        <w:rPr>
          <w:noProof/>
        </w:rPr>
        <w:drawing>
          <wp:inline distT="0" distB="0" distL="0" distR="0" wp14:anchorId="4699B4C0" wp14:editId="11B80EAE">
            <wp:extent cx="5940425" cy="3870960"/>
            <wp:effectExtent l="0" t="0" r="317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0425" cy="3870960"/>
                    </a:xfrm>
                    <a:prstGeom prst="rect">
                      <a:avLst/>
                    </a:prstGeom>
                  </pic:spPr>
                </pic:pic>
              </a:graphicData>
            </a:graphic>
          </wp:inline>
        </w:drawing>
      </w:r>
    </w:p>
    <w:p w:rsidRPr="00E8786B" w:rsidR="005C7E4D" w:rsidP="005C7E4D" w:rsidRDefault="005C7E4D" w14:paraId="4BB93166" w14:textId="77777777">
      <w:pPr>
        <w:rPr>
          <w:sz w:val="20"/>
          <w:szCs w:val="20"/>
          <w:lang w:val="en-GB"/>
        </w:rPr>
      </w:pPr>
    </w:p>
    <w:p>
      <w:pPr>
        <w:pStyle w:val="Heading4"/>
      </w:pPr>
      <w:bookmarkStart w:name="_Toc275251463" w:id="438"/>
      <w:bookmarkStart w:name="_Toc462663540" w:id="439"/>
      <w:bookmarkStart w:name="_Ref494978398" w:id="440"/>
      <w:bookmarkStart w:name="_Ref58514056" w:id="441"/>
      <w:bookmarkStart w:name="_Toc157780996" w:id="442"/>
      <w:r w:rsidRPr="00E8786B">
        <w:lastRenderedPageBreak/>
        <w:t xml:space="preserve">Répéter l'ajout du numéro de série et du code de script </w:t>
      </w:r>
      <w:bookmarkEnd w:id="438"/>
      <w:bookmarkEnd w:id="439"/>
      <w:bookmarkEnd w:id="440"/>
      <w:bookmarkEnd w:id="441"/>
      <w:bookmarkEnd w:id="442"/>
    </w:p>
    <w:p>
      <w:pPr>
        <w:rPr>
          <w:rFonts w:cs="Arial"/>
          <w:szCs w:val="22"/>
          <w:lang w:val="en-GB"/>
        </w:rPr>
      </w:pPr>
      <w:r w:rsidRPr="006B079E">
        <w:rPr>
          <w:rFonts w:cs="Arial"/>
          <w:szCs w:val="22"/>
        </w:rPr>
        <w:t xml:space="preserve">Le </w:t>
      </w:r>
      <w:r w:rsidRPr="006B079E">
        <w:rPr>
          <w:rFonts w:cs="Arial"/>
          <w:szCs w:val="22"/>
        </w:rPr>
        <w:t xml:space="preserve">processus d'</w:t>
      </w:r>
      <w:r>
        <w:rPr>
          <w:rFonts w:cs="Arial"/>
          <w:szCs w:val="22"/>
        </w:rPr>
        <w:t xml:space="preserve">ajout de numéro de série et de code de script </w:t>
      </w:r>
      <w:r w:rsidRPr="006B079E">
        <w:rPr>
          <w:rFonts w:cs="Arial"/>
          <w:szCs w:val="22"/>
        </w:rPr>
        <w:t xml:space="preserve">avec les dernières données de configuration pour l'</w:t>
      </w:r>
      <w:r>
        <w:rPr>
          <w:rFonts w:cs="Arial"/>
          <w:szCs w:val="22"/>
        </w:rPr>
        <w:t xml:space="preserve">ajout de numéro de série et de code de script </w:t>
      </w:r>
      <w:r w:rsidRPr="006B079E">
        <w:rPr>
          <w:rFonts w:cs="Arial"/>
          <w:szCs w:val="22"/>
        </w:rPr>
        <w:t xml:space="preserve">décrites dans la </w:t>
      </w:r>
      <w:r>
        <w:rPr>
          <w:rFonts w:cs="Arial"/>
          <w:szCs w:val="22"/>
        </w:rPr>
        <w:t xml:space="preserve">section </w:t>
      </w:r>
      <w:r>
        <w:rPr>
          <w:rFonts w:cs="Arial"/>
          <w:szCs w:val="22"/>
        </w:rPr>
        <w:fldChar w:fldCharType="begin"/>
      </w:r>
      <w:r>
        <w:rPr>
          <w:rFonts w:cs="Arial"/>
          <w:szCs w:val="22"/>
        </w:rPr>
        <w:instrText xml:space="preserve"> REF _Ref228323343 \r \h </w:instrText>
      </w:r>
      <w:r>
        <w:rPr>
          <w:rFonts w:cs="Arial"/>
          <w:szCs w:val="22"/>
        </w:rPr>
      </w:r>
      <w:r>
        <w:rPr>
          <w:rFonts w:cs="Arial"/>
          <w:szCs w:val="22"/>
        </w:rPr>
        <w:fldChar w:fldCharType="separate"/>
      </w:r>
      <w:r>
        <w:rPr>
          <w:rFonts w:cs="Arial"/>
          <w:szCs w:val="22"/>
          <w:cs/>
        </w:rPr>
        <w:t xml:space="preserve"/>
      </w:r>
      <w:r>
        <w:rPr>
          <w:rFonts w:cs="Arial"/>
          <w:szCs w:val="22"/>
        </w:rPr>
        <w:fldChar w:fldCharType="end"/>
      </w:r>
      <w:r>
        <w:rPr>
          <w:rFonts w:cs="Arial"/>
          <w:szCs w:val="22"/>
        </w:rPr>
        <w:fldChar w:fldCharType="begin"/>
      </w:r>
      <w:r>
        <w:rPr>
          <w:rFonts w:cs="Arial"/>
          <w:szCs w:val="22"/>
        </w:rPr>
        <w:instrText xml:space="preserve"> REF _Ref228323343 \r \h </w:instrText>
      </w:r>
      <w:r>
        <w:rPr>
          <w:rFonts w:cs="Arial"/>
          <w:szCs w:val="22"/>
        </w:rPr>
      </w:r>
      <w:r>
        <w:rPr>
          <w:rFonts w:cs="Arial"/>
          <w:szCs w:val="22"/>
        </w:rPr>
        <w:fldChar w:fldCharType="separate"/>
      </w:r>
      <w:r>
        <w:rPr>
          <w:rFonts w:cs="Arial"/>
          <w:szCs w:val="22"/>
        </w:rPr>
        <w:t xml:space="preserve">11.4.2.1</w:t>
      </w:r>
      <w:r>
        <w:rPr>
          <w:rFonts w:cs="Arial"/>
          <w:szCs w:val="22"/>
        </w:rPr>
        <w:fldChar w:fldCharType="end"/>
      </w:r>
      <w:r>
        <w:rPr>
          <w:rFonts w:cs="Arial"/>
          <w:szCs w:val="22"/>
        </w:rPr>
        <w:t xml:space="preserve">peut être répétée via la </w:t>
      </w:r>
      <w:r w:rsidRPr="006B079E">
        <w:rPr>
          <w:rFonts w:cs="Arial"/>
          <w:szCs w:val="22"/>
          <w:lang w:val="en-GB"/>
        </w:rPr>
        <w:t xml:space="preserve">commande de menu </w:t>
      </w:r>
      <w:r>
        <w:rPr>
          <w:rFonts w:cs="Arial"/>
          <w:szCs w:val="22"/>
          <w:lang w:val="en-GB"/>
        </w:rPr>
        <w:t xml:space="preserve">'</w:t>
      </w:r>
      <w:r w:rsidRPr="006B079E">
        <w:rPr>
          <w:rFonts w:cs="Arial"/>
          <w:szCs w:val="22"/>
          <w:lang w:val="en-GB"/>
        </w:rPr>
        <w:t xml:space="preserve">Translittération | </w:t>
      </w:r>
      <w:r>
        <w:rPr>
          <w:rFonts w:cs="Arial"/>
          <w:szCs w:val="22"/>
          <w:lang w:val="en-GB"/>
        </w:rPr>
        <w:t xml:space="preserve">Répéter l'ajout d'un numéro de série et d'un code de script'</w:t>
      </w:r>
      <w:r w:rsidRPr="006B079E">
        <w:rPr>
          <w:rFonts w:cs="Arial"/>
          <w:szCs w:val="22"/>
        </w:rPr>
        <w:t xml:space="preserve">.</w:t>
      </w:r>
    </w:p>
    <w:p w:rsidRPr="00220748" w:rsidR="005C7E4D" w:rsidP="005C7E4D" w:rsidRDefault="005C7E4D" w14:paraId="4C7A56DB" w14:textId="77777777"/>
    <w:p>
      <w:pPr>
        <w:pStyle w:val="Heading2"/>
      </w:pPr>
      <w:r>
        <w:tab/>
      </w:r>
      <w:bookmarkStart w:name="_Ref494978161" w:id="443"/>
      <w:bookmarkStart w:name="_Toc157780997" w:id="444"/>
      <w:r>
        <w:t xml:space="preserve">Fonction de liaison automatique</w:t>
      </w:r>
      <w:bookmarkEnd w:id="443"/>
      <w:bookmarkEnd w:id="444"/>
    </w:p>
    <w:p>
      <w:pPr>
        <w:rPr>
          <w:lang w:eastAsia="zh-CN"/>
        </w:rPr>
      </w:pPr>
      <w:r>
        <w:rPr>
          <w:lang w:eastAsia="zh-CN"/>
        </w:rPr>
        <w:t xml:space="preserve">La fonction de liaison automatique (ATF/ARF) peut être utilisée pour trouver les PPN des notices d'autorité liées et pour insérer le lien dans une notice bibliographique en cours d'édition. Cette fonction fonctionne en conjonction avec la commande LNK de la CBS. Les liens autorisés et les résultats de la commande LNK sont paramétrés dans la table standard CBS LNKDEF. </w:t>
      </w:r>
    </w:p>
    <w:p>
      <w:pPr>
        <w:rPr>
          <w:lang w:eastAsia="zh-CN"/>
        </w:rPr>
      </w:pPr>
      <w:r>
        <w:rPr>
          <w:lang w:eastAsia="zh-CN"/>
        </w:rPr>
        <w:t xml:space="preserve">La fonction ATF/ARF est mise en œuvre sous la forme d'un ensemble de trois fonctions standard : deux pour la recherche des notices d'autorité candidates et une pour le collage du NPP dans la notice en cours d'édition.</w:t>
      </w:r>
    </w:p>
    <w:p>
      <w:pPr>
        <w:rPr>
          <w:lang w:eastAsia="zh-CN"/>
        </w:rPr>
      </w:pPr>
      <w:r>
        <w:rPr>
          <w:lang w:eastAsia="zh-CN"/>
        </w:rPr>
        <w:t xml:space="preserve">Ces trois fonctions sont les suivantes :</w:t>
      </w:r>
    </w:p>
    <w:p>
      <w:pPr>
        <w:rPr>
          <w:lang w:eastAsia="zh-CN"/>
        </w:rPr>
      </w:pPr>
      <w:r>
        <w:rPr>
          <w:lang w:eastAsia="zh-CN"/>
        </w:rPr>
        <w:t xml:space="preserve">picaSearchLink </w:t>
      </w:r>
      <w:r>
        <w:rPr>
          <w:lang w:eastAsia="zh-CN"/>
        </w:rPr>
        <w:t xml:space="preserve">: une </w:t>
      </w:r>
      <w:r>
        <w:rPr>
          <w:lang w:eastAsia="zh-CN"/>
        </w:rPr>
        <w:t xml:space="preserve">commande </w:t>
      </w:r>
      <w:r>
        <w:rPr>
          <w:lang w:eastAsia="zh-CN"/>
        </w:rPr>
        <w:t xml:space="preserve">LNK </w:t>
      </w:r>
      <w:r>
        <w:rPr>
          <w:lang w:eastAsia="zh-CN"/>
        </w:rPr>
        <w:t xml:space="preserve">est construite, contenant le code matériel de l'enregistrement en cours d'édition, la balise et le contenu de la ligne sur laquelle se trouve le curseur. Le CBS effectue une recherche avec des caractères génériques. Le résultat (le cas échéant) du CBS est présenté dans une "nouvelle" fenêtre principale dans WinIBW4. La fonction de script </w:t>
      </w:r>
      <w:r>
        <w:rPr>
          <w:lang w:eastAsia="zh-CN"/>
        </w:rPr>
        <w:t xml:space="preserve">picaSearchLinkExact </w:t>
      </w:r>
      <w:r>
        <w:rPr>
          <w:lang w:eastAsia="zh-CN"/>
        </w:rPr>
        <w:t xml:space="preserve">fait la même chose</w:t>
      </w:r>
      <w:r>
        <w:rPr>
          <w:lang w:eastAsia="zh-CN"/>
        </w:rPr>
        <w:t xml:space="preserve">, mais </w:t>
      </w:r>
      <w:r>
        <w:rPr>
          <w:lang w:eastAsia="zh-CN"/>
        </w:rPr>
        <w:t xml:space="preserve">ne développe pas les caractères génériques lors de la recherche.</w:t>
      </w:r>
    </w:p>
    <w:p>
      <w:pPr>
        <w:rPr>
          <w:lang w:eastAsia="zh-CN"/>
        </w:rPr>
      </w:pPr>
      <w:r>
        <w:rPr>
          <w:lang w:eastAsia="zh-CN"/>
        </w:rPr>
        <w:t xml:space="preserve">L'utilisateur peut sélectionner l'un des enregistrements de l'ensemble des résultats et invoquer le script </w:t>
      </w:r>
      <w:r>
        <w:rPr>
          <w:lang w:eastAsia="zh-CN"/>
        </w:rPr>
        <w:t xml:space="preserve">picaPasteLink</w:t>
      </w:r>
      <w:r>
        <w:rPr>
          <w:lang w:eastAsia="zh-CN"/>
        </w:rPr>
        <w:t xml:space="preserve">, qui copie le PPN de l'enregistrement pointé dans le presse-papiers, ferme la "nouvelle" fenêtre principale, revenant automatiquement à l'écran d'édition, et colle le PPN de l'enregistrement sélectionné dans les données, éventuellement entouré de points d'exclamation. En fonction de la balise, le PPN remplacera le texte original ou y sera ajouté. </w:t>
      </w:r>
    </w:p>
    <w:p w:rsidR="005C7E4D" w:rsidP="005C7E4D" w:rsidRDefault="005C7E4D" w14:paraId="7B7BDDD5" w14:textId="77777777">
      <w:pPr>
        <w:rPr>
          <w:lang w:eastAsia="zh-CN"/>
        </w:rPr>
      </w:pPr>
    </w:p>
    <w:p>
      <w:pPr>
        <w:pStyle w:val="Heading2"/>
      </w:pPr>
      <w:bookmarkStart w:name="_Ref494978200" w:id="445"/>
      <w:bookmarkStart w:name="_Toc157780998" w:id="446"/>
      <w:r>
        <w:t xml:space="preserve">Remplacement des liens</w:t>
      </w:r>
      <w:bookmarkEnd w:id="445"/>
      <w:bookmarkEnd w:id="446"/>
    </w:p>
    <w:p>
      <w:pPr>
        <w:rPr>
          <w:lang w:eastAsia="zh-CN"/>
        </w:rPr>
      </w:pPr>
      <w:r>
        <w:rPr>
          <w:lang w:eastAsia="zh-CN"/>
        </w:rPr>
        <w:t xml:space="preserve">Un ensemble de trois scripts standard est disponible pour automatiser les étapes nécessaires à l'exécution de la procédure de remplacement des liens vers les notices d'autorité dans les notices bibliographiques en ligne. </w:t>
      </w:r>
    </w:p>
    <w:p>
      <w:pPr>
        <w:rPr>
          <w:lang w:eastAsia="zh-CN"/>
        </w:rPr>
      </w:pPr>
      <w:r>
        <w:rPr>
          <w:lang w:eastAsia="zh-CN"/>
        </w:rPr>
        <w:t xml:space="preserve">La première étape consiste à déterminer quel est l'enregistrement "correct", en pointant sur l'enregistrement préféré (dans un écran de présentation courte ou complète, après une commande de recherche si nécessaire) et en exécutant </w:t>
      </w:r>
      <w:r>
        <w:rPr>
          <w:lang w:eastAsia="zh-CN"/>
        </w:rPr>
        <w:t xml:space="preserve">picaSelectCorrectPPN</w:t>
      </w:r>
      <w:r>
        <w:rPr>
          <w:lang w:eastAsia="zh-CN"/>
        </w:rPr>
        <w:t xml:space="preserve">.</w:t>
      </w:r>
    </w:p>
    <w:p>
      <w:pPr>
        <w:rPr>
          <w:lang w:eastAsia="zh-CN"/>
        </w:rPr>
      </w:pPr>
      <w:r>
        <w:rPr>
          <w:lang w:eastAsia="zh-CN"/>
        </w:rPr>
        <w:t xml:space="preserve">L'étape suivante consiste à déterminer quel est l'enregistrement "erroné" (dont le lien doit être remplacé par un lien vers l'enregistrement correct), en pointant sur cet enregistrement et en exécutant </w:t>
      </w:r>
      <w:r>
        <w:rPr>
          <w:lang w:eastAsia="zh-CN"/>
        </w:rPr>
        <w:t xml:space="preserve">picaSelectWrongPPN </w:t>
      </w:r>
      <w:r>
        <w:rPr>
          <w:lang w:eastAsia="zh-CN"/>
        </w:rPr>
        <w:t xml:space="preserve">lorsqu'il est trouvé.</w:t>
      </w:r>
    </w:p>
    <w:p>
      <w:pPr>
        <w:rPr>
          <w:lang w:eastAsia="zh-CN"/>
        </w:rPr>
      </w:pPr>
      <w:r>
        <w:rPr>
          <w:lang w:eastAsia="zh-CN"/>
        </w:rPr>
        <w:t xml:space="preserve">La dernière étape consiste à rechercher l'ensemble des enregistrements qui contiennent des liens vers l'enregistrement "erroné", en lançant la commande REL TT (alors que l'enregistrement "erroné" est toujours sélectionné). Il en résulte un ensemble d'enregistrements contenant un lien vers l'enregistrement "erroné" qui doit être remplacé par un lien vers l'enregistrement "correct". Cet </w:t>
      </w:r>
      <w:r>
        <w:rPr>
          <w:lang w:eastAsia="zh-CN"/>
        </w:rPr>
        <w:t xml:space="preserve">ensemble peut maintenant être traité via la fonction de script </w:t>
      </w:r>
      <w:r>
        <w:rPr>
          <w:lang w:eastAsia="zh-CN"/>
        </w:rPr>
        <w:t xml:space="preserve">picaCorrectLinks</w:t>
      </w:r>
      <w:r>
        <w:rPr>
          <w:lang w:eastAsia="zh-CN"/>
        </w:rPr>
        <w:t xml:space="preserve">, qui donne d'</w:t>
      </w:r>
      <w:r>
        <w:rPr>
          <w:lang w:eastAsia="zh-CN"/>
        </w:rPr>
        <w:lastRenderedPageBreak/>
        <w:t xml:space="preserve">abord une brève explication de ce qu'elle est sur le point de faire, puis procède au remplacement du PPN erroné par le PPN correct dans chacun des enregistrements de l'</w:t>
      </w:r>
      <w:r>
        <w:rPr>
          <w:lang w:eastAsia="zh-CN"/>
        </w:rPr>
        <w:t xml:space="preserve">ensemble, et </w:t>
      </w:r>
      <w:r>
        <w:rPr>
          <w:lang w:eastAsia="zh-CN"/>
        </w:rPr>
        <w:t xml:space="preserve">soumet les modifications au système central.</w:t>
      </w:r>
    </w:p>
    <w:p w:rsidR="005C7E4D" w:rsidP="005C7E4D" w:rsidRDefault="005C7E4D" w14:paraId="24953107" w14:textId="77777777">
      <w:pPr>
        <w:rPr>
          <w:lang w:eastAsia="zh-CN"/>
        </w:rPr>
      </w:pPr>
    </w:p>
    <w:p>
      <w:pPr>
        <w:pStyle w:val="Heading2"/>
      </w:pPr>
      <w:bookmarkStart w:name="_Ref90631898" w:id="447"/>
      <w:bookmarkStart w:name="_Toc157780999" w:id="448"/>
      <w:r>
        <w:t xml:space="preserve">Fonction TitreCopie</w:t>
      </w:r>
      <w:bookmarkEnd w:id="447"/>
      <w:bookmarkEnd w:id="448"/>
    </w:p>
    <w:p>
      <w:pPr>
        <w:rPr>
          <w:lang w:eastAsia="zh-CN"/>
        </w:rPr>
      </w:pPr>
      <w:r>
        <w:rPr>
          <w:lang w:eastAsia="zh-CN"/>
        </w:rPr>
        <w:t xml:space="preserve">La fonction TitleCopy peut être utilisée pour copier une notice bibliographique existante et coller les données copiées dans un écran d'édition. Cette fonction est implémentée comme la fonction de script standard '</w:t>
      </w:r>
      <w:r>
        <w:rPr>
          <w:lang w:eastAsia="zh-CN"/>
        </w:rPr>
        <w:t xml:space="preserve">picaCopyRecord</w:t>
      </w:r>
      <w:r>
        <w:rPr>
          <w:lang w:eastAsia="zh-CN"/>
        </w:rPr>
        <w:t xml:space="preserve">'. </w:t>
      </w:r>
    </w:p>
    <w:p>
      <w:pPr>
        <w:rPr>
          <w:rFonts w:cs="Arial"/>
          <w:color w:val="000000" w:themeColor="text1"/>
          <w:szCs w:val="22"/>
        </w:rPr>
      </w:pPr>
      <w:r w:rsidRPr="004B7333">
        <w:rPr>
          <w:szCs w:val="22"/>
        </w:rPr>
        <w:t xml:space="preserve">Un fichier d'instructions est utilisé pour contrôler la manière dont les </w:t>
      </w:r>
      <w:r w:rsidRPr="004B7333">
        <w:rPr>
          <w:szCs w:val="22"/>
        </w:rPr>
        <w:t xml:space="preserve">données </w:t>
      </w:r>
      <w:r>
        <w:rPr>
          <w:lang w:eastAsia="zh-CN"/>
        </w:rPr>
        <w:t xml:space="preserve">copiées </w:t>
      </w:r>
      <w:r w:rsidRPr="004B7333">
        <w:rPr>
          <w:szCs w:val="22"/>
        </w:rPr>
        <w:t xml:space="preserve">sont </w:t>
      </w:r>
      <w:r>
        <w:rPr>
          <w:szCs w:val="22"/>
        </w:rPr>
        <w:t xml:space="preserve">collées </w:t>
      </w:r>
      <w:r>
        <w:rPr>
          <w:lang w:eastAsia="zh-CN"/>
        </w:rPr>
        <w:t xml:space="preserve">dans l'éditeur de titres</w:t>
      </w:r>
      <w:r w:rsidRPr="004B7333">
        <w:rPr>
          <w:szCs w:val="22"/>
        </w:rPr>
        <w:t xml:space="preserve">. </w:t>
      </w:r>
      <w:r>
        <w:rPr>
          <w:szCs w:val="22"/>
        </w:rPr>
        <w:t xml:space="preserve">Un certain nombre de </w:t>
      </w:r>
      <w:r>
        <w:rPr>
          <w:szCs w:val="22"/>
        </w:rPr>
        <w:t xml:space="preserve">fichiers d'</w:t>
      </w:r>
      <w:r w:rsidRPr="004B7333">
        <w:rPr>
          <w:szCs w:val="22"/>
        </w:rPr>
        <w:t xml:space="preserve">instructions </w:t>
      </w:r>
      <w:r>
        <w:rPr>
          <w:rFonts w:cs="Arial"/>
          <w:color w:val="000000" w:themeColor="text1"/>
          <w:szCs w:val="22"/>
        </w:rPr>
        <w:t xml:space="preserve">spécifiques au site </w:t>
      </w:r>
      <w:r>
        <w:rPr>
          <w:szCs w:val="22"/>
        </w:rPr>
        <w:t xml:space="preserve">peuvent être localisés dans </w:t>
      </w:r>
      <w:r>
        <w:rPr>
          <w:rFonts w:cs="Arial"/>
          <w:color w:val="000000" w:themeColor="text1"/>
          <w:szCs w:val="22"/>
        </w:rPr>
        <w:t xml:space="preserve">'</w:t>
      </w:r>
      <w:r w:rsidRPr="00D103AD">
        <w:rPr>
          <w:rFonts w:cs="Arial"/>
          <w:color w:val="000000" w:themeColor="text1"/>
          <w:szCs w:val="22"/>
        </w:rPr>
        <w:t xml:space="preserve">%__APPDIR__%\ttlFiles</w:t>
      </w:r>
      <w:r>
        <w:rPr>
          <w:rFonts w:cs="Arial"/>
          <w:color w:val="000000" w:themeColor="text1"/>
          <w:szCs w:val="22"/>
        </w:rPr>
        <w:t xml:space="preserve">' lors de l'installation de WinIBW4 spécifique au site.</w:t>
      </w:r>
    </w:p>
    <w:p>
      <w:pPr>
        <w:rPr>
          <w:rFonts w:cs="Arial"/>
          <w:color w:val="000000" w:themeColor="text1"/>
          <w:szCs w:val="22"/>
        </w:rPr>
      </w:pPr>
      <w:r w:rsidRPr="004B7333">
        <w:rPr>
          <w:szCs w:val="22"/>
        </w:rPr>
        <w:t xml:space="preserve">Un fichier d'instructions </w:t>
      </w:r>
      <w:r>
        <w:rPr>
          <w:rFonts w:cs="Arial"/>
          <w:color w:val="000000" w:themeColor="text1"/>
          <w:szCs w:val="22"/>
        </w:rPr>
        <w:t xml:space="preserve">par défaut </w:t>
      </w:r>
      <w:r>
        <w:rPr>
          <w:szCs w:val="22"/>
        </w:rPr>
        <w:t xml:space="preserve">peut être spécifié via la préférence "</w:t>
      </w:r>
      <w:r w:rsidRPr="001512B8">
        <w:rPr>
          <w:szCs w:val="22"/>
        </w:rPr>
        <w:t xml:space="preserve">prefs.titleCopyFile</w:t>
      </w:r>
      <w:r>
        <w:rPr>
          <w:szCs w:val="22"/>
        </w:rPr>
        <w:t xml:space="preserve">" dans le fichier "setup.txt", par exemple comme suit :</w:t>
      </w:r>
      <w:r>
        <w:rPr>
          <w:szCs w:val="22"/>
        </w:rPr>
        <w:br/>
      </w:r>
      <w:r w:rsidRPr="001512B8">
        <w:rPr>
          <w:rFonts w:cs="Arial"/>
          <w:color w:val="000000" w:themeColor="text1"/>
          <w:szCs w:val="22"/>
        </w:rPr>
        <w:t xml:space="preserve">prefs.titleCopyFile </w:t>
      </w:r>
      <w:r w:rsidRPr="001512B8">
        <w:rPr>
          <w:rFonts w:cs="Arial"/>
          <w:color w:val="000000" w:themeColor="text1"/>
          <w:szCs w:val="22"/>
        </w:rPr>
        <w:t xml:space="preserve">= </w:t>
      </w:r>
      <w:r w:rsidRPr="001512B8">
        <w:rPr>
          <w:rFonts w:cs="Arial"/>
          <w:color w:val="000000" w:themeColor="text1"/>
          <w:szCs w:val="22"/>
        </w:rPr>
        <w:t xml:space="preserve">%__APPDIR__%\ttlFiles\title</w:t>
      </w:r>
      <w:r w:rsidRPr="001512B8">
        <w:rPr>
          <w:rFonts w:cs="Arial"/>
          <w:color w:val="000000" w:themeColor="text1"/>
          <w:szCs w:val="22"/>
        </w:rPr>
        <w:t xml:space="preserve">.ttl</w:t>
      </w:r>
    </w:p>
    <w:p>
      <w:pPr>
        <w:rPr>
          <w:szCs w:val="22"/>
        </w:rPr>
      </w:pPr>
      <w:r>
        <w:rPr>
          <w:szCs w:val="22"/>
        </w:rPr>
        <w:t xml:space="preserve">Un </w:t>
      </w:r>
      <w:r w:rsidR="002A5371">
        <w:rPr>
          <w:lang w:eastAsia="zh-CN"/>
        </w:rPr>
        <w:t xml:space="preserve">utilisateur expert </w:t>
      </w:r>
      <w:r w:rsidRPr="004B7333" w:rsidR="00BF1AF4">
        <w:rPr>
          <w:szCs w:val="22"/>
        </w:rPr>
        <w:t xml:space="preserve">peut créer un </w:t>
      </w:r>
      <w:r w:rsidRPr="004B7333" w:rsidR="00BF1AF4">
        <w:rPr>
          <w:szCs w:val="22"/>
        </w:rPr>
        <w:t xml:space="preserve">fichier d'</w:t>
      </w:r>
      <w:r w:rsidRPr="004B7333" w:rsidR="00BF1AF4">
        <w:rPr>
          <w:szCs w:val="22"/>
        </w:rPr>
        <w:t xml:space="preserve">instructions personnalisé </w:t>
      </w:r>
      <w:r w:rsidRPr="004B7333" w:rsidR="00BF1AF4">
        <w:rPr>
          <w:szCs w:val="22"/>
        </w:rPr>
        <w:t xml:space="preserve">et </w:t>
      </w:r>
      <w:r w:rsidR="00BF1AF4">
        <w:rPr>
          <w:szCs w:val="22"/>
        </w:rPr>
        <w:t xml:space="preserve">modifier la préférence '</w:t>
      </w:r>
      <w:r w:rsidRPr="001512B8" w:rsidR="00BF1AF4">
        <w:rPr>
          <w:szCs w:val="22"/>
        </w:rPr>
        <w:t xml:space="preserve">prefs.titleCopyFile</w:t>
      </w:r>
      <w:r w:rsidR="00BF1AF4">
        <w:rPr>
          <w:szCs w:val="22"/>
        </w:rPr>
        <w:t xml:space="preserve">' dans le fichier 'user_Prefs.txt' </w:t>
      </w:r>
      <w:r w:rsidR="00EB1DFE">
        <w:rPr>
          <w:szCs w:val="22"/>
        </w:rPr>
        <w:t xml:space="preserve">afin d</w:t>
      </w:r>
      <w:r w:rsidR="00BF1AF4">
        <w:rPr>
          <w:szCs w:val="22"/>
        </w:rPr>
        <w:t xml:space="preserve">'</w:t>
      </w:r>
      <w:r w:rsidRPr="004B7333" w:rsidR="00BF1AF4">
        <w:rPr>
          <w:szCs w:val="22"/>
        </w:rPr>
        <w:t xml:space="preserve">utiliser </w:t>
      </w:r>
      <w:r w:rsidR="00EB1DFE">
        <w:rPr>
          <w:szCs w:val="22"/>
        </w:rPr>
        <w:t xml:space="preserve">le </w:t>
      </w:r>
      <w:r w:rsidRPr="004B7333" w:rsidR="00EB1DFE">
        <w:rPr>
          <w:szCs w:val="22"/>
        </w:rPr>
        <w:t xml:space="preserve">fichier d'instructions de </w:t>
      </w:r>
      <w:r w:rsidR="00EB1DFE">
        <w:rPr>
          <w:szCs w:val="22"/>
        </w:rPr>
        <w:t xml:space="preserve">l'utilisateur </w:t>
      </w:r>
      <w:r w:rsidRPr="004B7333" w:rsidR="00BF1AF4">
        <w:rPr>
          <w:szCs w:val="22"/>
        </w:rPr>
        <w:t xml:space="preserve">au lieu du fichier par défaut </w:t>
      </w:r>
      <w:r w:rsidR="00EB1DFE">
        <w:rPr>
          <w:szCs w:val="22"/>
        </w:rPr>
        <w:t xml:space="preserve">dans le fichier 'setup.txt'.</w:t>
      </w:r>
    </w:p>
    <w:p w:rsidR="00BF1AF4" w:rsidP="00BF1AF4" w:rsidRDefault="00BF1AF4" w14:paraId="29FD0A21" w14:textId="77777777">
      <w:pPr>
        <w:rPr>
          <w:rFonts w:eastAsia="Times New Roman"/>
          <w:szCs w:val="22"/>
        </w:rPr>
      </w:pPr>
    </w:p>
    <w:p>
      <w:pPr>
        <w:rPr>
          <w:rFonts w:eastAsia="Times New Roman"/>
          <w:szCs w:val="22"/>
        </w:rPr>
      </w:pPr>
      <w:r w:rsidRPr="00A82443">
        <w:rPr>
          <w:rFonts w:eastAsia="Times New Roman"/>
          <w:szCs w:val="22"/>
        </w:rPr>
        <w:t xml:space="preserve">Dans la </w:t>
      </w:r>
      <w:r w:rsidRPr="00A82443">
        <w:rPr>
          <w:szCs w:val="22"/>
          <w:lang w:eastAsia="zh-CN"/>
        </w:rPr>
        <w:t xml:space="preserve">fonction de script standard </w:t>
      </w:r>
      <w:r w:rsidRPr="00A82443">
        <w:rPr>
          <w:szCs w:val="22"/>
          <w:lang w:eastAsia="zh-CN"/>
        </w:rPr>
        <w:t xml:space="preserve">'</w:t>
      </w:r>
      <w:r w:rsidRPr="00A82443">
        <w:rPr>
          <w:szCs w:val="22"/>
          <w:lang w:eastAsia="zh-CN"/>
        </w:rPr>
        <w:t xml:space="preserve">picaCopyRecord</w:t>
      </w:r>
      <w:r w:rsidRPr="00A82443">
        <w:rPr>
          <w:szCs w:val="22"/>
          <w:lang w:eastAsia="zh-CN"/>
        </w:rPr>
        <w:t xml:space="preserve">'</w:t>
      </w:r>
      <w:r w:rsidRPr="00A82443">
        <w:rPr>
          <w:szCs w:val="22"/>
          <w:lang w:eastAsia="zh-CN"/>
        </w:rPr>
        <w:t xml:space="preserve">, la ligne suivante : </w:t>
      </w:r>
    </w:p>
    <w:p>
      <w:pPr>
        <w:rPr>
          <w:rFonts w:eastAsia="Times New Roman"/>
          <w:szCs w:val="22"/>
        </w:rPr>
      </w:pPr>
      <w:r w:rsidRPr="00A82443">
        <w:rPr>
          <w:rFonts w:eastAsia="Times New Roman"/>
          <w:szCs w:val="22"/>
        </w:rPr>
        <w:t xml:space="preserve">application.activeWindow.titleCopyFile </w:t>
      </w:r>
      <w:r w:rsidRPr="00A82443">
        <w:rPr>
          <w:rFonts w:eastAsia="Times New Roman"/>
          <w:szCs w:val="22"/>
        </w:rPr>
        <w:t xml:space="preserve">= </w:t>
      </w:r>
      <w:r>
        <w:rPr>
          <w:rFonts w:cs="Arial"/>
          <w:color w:val="000000" w:themeColor="text1"/>
          <w:szCs w:val="22"/>
        </w:rPr>
        <w:t xml:space="preserve">%__APPDIR__%\ttlFiles\another_title</w:t>
      </w:r>
      <w:r w:rsidRPr="00A82443">
        <w:rPr>
          <w:rFonts w:cs="Arial"/>
          <w:color w:val="000000" w:themeColor="text1"/>
          <w:szCs w:val="22"/>
        </w:rPr>
        <w:t xml:space="preserve">.ttl </w:t>
      </w:r>
      <w:r w:rsidRPr="00A82443">
        <w:rPr>
          <w:rFonts w:eastAsia="Times New Roman"/>
          <w:szCs w:val="22"/>
        </w:rPr>
        <w:t xml:space="preserve">;</w:t>
      </w:r>
    </w:p>
    <w:p>
      <w:pPr>
        <w:rPr>
          <w:szCs w:val="22"/>
          <w:lang w:eastAsia="zh-CN"/>
        </w:rPr>
      </w:pPr>
      <w:r w:rsidRPr="00A82443">
        <w:rPr>
          <w:szCs w:val="22"/>
          <w:lang w:eastAsia="zh-CN"/>
        </w:rPr>
        <w:t xml:space="preserve">peuvent être ajoutés après  </w:t>
      </w:r>
    </w:p>
    <w:p>
      <w:pPr>
        <w:rPr>
          <w:rFonts w:cs="Arial"/>
          <w:color w:val="000000"/>
          <w:szCs w:val="22"/>
        </w:rPr>
      </w:pPr>
      <w:r w:rsidRPr="00A82443">
        <w:rPr>
          <w:rFonts w:cs="Arial"/>
          <w:color w:val="000000"/>
          <w:szCs w:val="22"/>
        </w:rPr>
        <w:t xml:space="preserve">application.activeWindow.copyTitle</w:t>
      </w:r>
      <w:r w:rsidRPr="00A82443">
        <w:rPr>
          <w:rFonts w:cs="Arial"/>
          <w:color w:val="000000"/>
          <w:szCs w:val="22"/>
        </w:rPr>
        <w:t xml:space="preserve">() </w:t>
      </w:r>
      <w:r w:rsidRPr="00A82443">
        <w:rPr>
          <w:rFonts w:cs="Arial"/>
          <w:color w:val="000000"/>
          <w:szCs w:val="22"/>
        </w:rPr>
        <w:t xml:space="preserve">;</w:t>
      </w:r>
    </w:p>
    <w:p>
      <w:pPr>
        <w:rPr>
          <w:rFonts w:cs="Arial"/>
          <w:color w:val="000000"/>
          <w:szCs w:val="22"/>
        </w:rPr>
      </w:pPr>
      <w:r w:rsidRPr="00A82443">
        <w:rPr>
          <w:rFonts w:cs="Arial"/>
          <w:color w:val="000000"/>
          <w:szCs w:val="22"/>
        </w:rPr>
        <w:t xml:space="preserve">et avant </w:t>
      </w:r>
      <w:r w:rsidRPr="00A82443">
        <w:rPr>
          <w:rFonts w:cs="Arial"/>
          <w:color w:val="000000"/>
          <w:szCs w:val="22"/>
        </w:rPr>
        <w:br/>
      </w:r>
      <w:r w:rsidRPr="00A82443">
        <w:rPr>
          <w:rFonts w:cs="Arial"/>
          <w:color w:val="000000"/>
          <w:szCs w:val="22"/>
        </w:rPr>
        <w:t xml:space="preserve">application.activeWindow.pasteTitle</w:t>
      </w:r>
      <w:r w:rsidRPr="00A82443">
        <w:rPr>
          <w:rFonts w:cs="Arial"/>
          <w:color w:val="000000"/>
          <w:szCs w:val="22"/>
        </w:rPr>
        <w:t xml:space="preserve">(</w:t>
      </w:r>
      <w:r w:rsidRPr="00A82443">
        <w:rPr>
          <w:rFonts w:cs="Arial"/>
          <w:color w:val="000000"/>
          <w:szCs w:val="22"/>
        </w:rPr>
        <w:t xml:space="preserve">) ;</w:t>
      </w:r>
    </w:p>
    <w:p>
      <w:pPr>
        <w:rPr>
          <w:rFonts w:cs="Arial"/>
          <w:color w:val="000000" w:themeColor="text1"/>
          <w:szCs w:val="22"/>
        </w:rPr>
      </w:pPr>
      <w:r w:rsidRPr="00A82443">
        <w:rPr>
          <w:rFonts w:cs="Arial"/>
          <w:color w:val="000000"/>
          <w:szCs w:val="22"/>
        </w:rPr>
        <w:t xml:space="preserve">pour modifier l'utilisation d'un autre </w:t>
      </w:r>
      <w:r w:rsidRPr="00A82443">
        <w:rPr>
          <w:szCs w:val="22"/>
        </w:rPr>
        <w:t xml:space="preserve">fichier d'instructions, </w:t>
      </w:r>
      <w:r w:rsidRPr="00A82443">
        <w:rPr>
          <w:rFonts w:cs="Arial"/>
          <w:color w:val="000000"/>
          <w:szCs w:val="22"/>
        </w:rPr>
        <w:t xml:space="preserve">sur la base de certains critères, par exemple le code matière d'un titre. </w:t>
      </w:r>
    </w:p>
    <w:p>
      <w:pPr>
        <w:rPr>
          <w:szCs w:val="22"/>
        </w:rPr>
      </w:pPr>
      <w:r w:rsidRPr="00A03687">
        <w:rPr>
          <w:b/>
          <w:bCs/>
          <w:color w:val="000000" w:themeColor="text1"/>
          <w:szCs w:val="22"/>
        </w:rPr>
        <w:t xml:space="preserve">Remarque </w:t>
      </w:r>
      <w:r>
        <w:rPr>
          <w:szCs w:val="22"/>
        </w:rPr>
        <w:t xml:space="preserve">:</w:t>
      </w:r>
    </w:p>
    <w:p>
      <w:pPr>
        <w:rPr>
          <w:lang w:eastAsia="zh-CN"/>
        </w:rPr>
      </w:pPr>
      <w:r>
        <w:rPr>
          <w:lang w:eastAsia="zh-CN"/>
        </w:rPr>
        <w:t xml:space="preserve">Pendant le fonctionnement de WinIBW4, chaque fois qu'un utilisateur exécute la ligne suivante dans un script :</w:t>
      </w:r>
    </w:p>
    <w:p>
      <w:pPr>
        <w:rPr>
          <w:rFonts w:eastAsia="Times New Roman"/>
          <w:szCs w:val="22"/>
        </w:rPr>
      </w:pPr>
      <w:r w:rsidRPr="00A82443">
        <w:rPr>
          <w:rFonts w:eastAsia="Times New Roman"/>
          <w:szCs w:val="22"/>
        </w:rPr>
        <w:t xml:space="preserve">application.activeWindow.titleCopyFile </w:t>
      </w:r>
      <w:r w:rsidRPr="00A82443">
        <w:rPr>
          <w:rFonts w:eastAsia="Times New Roman"/>
          <w:szCs w:val="22"/>
        </w:rPr>
        <w:t xml:space="preserve">= </w:t>
      </w:r>
      <w:r>
        <w:rPr>
          <w:rFonts w:cs="Arial"/>
          <w:color w:val="000000" w:themeColor="text1"/>
          <w:szCs w:val="22"/>
        </w:rPr>
        <w:t xml:space="preserve">%__APPDIR__%\ttlFiles\another_title</w:t>
      </w:r>
      <w:r w:rsidRPr="00A82443">
        <w:rPr>
          <w:rFonts w:cs="Arial"/>
          <w:color w:val="000000" w:themeColor="text1"/>
          <w:szCs w:val="22"/>
        </w:rPr>
        <w:t xml:space="preserve">.ttl </w:t>
      </w:r>
      <w:r w:rsidRPr="00A82443">
        <w:rPr>
          <w:rFonts w:eastAsia="Times New Roman"/>
          <w:szCs w:val="22"/>
        </w:rPr>
        <w:t xml:space="preserve">;</w:t>
      </w:r>
    </w:p>
    <w:p>
      <w:pPr>
        <w:rPr>
          <w:szCs w:val="22"/>
        </w:rPr>
      </w:pPr>
      <w:r>
        <w:rPr>
          <w:szCs w:val="22"/>
        </w:rPr>
        <w:t xml:space="preserve">un autre </w:t>
      </w:r>
      <w:r w:rsidRPr="004B7333">
        <w:rPr>
          <w:szCs w:val="22"/>
        </w:rPr>
        <w:t xml:space="preserve">fichier d'instructions </w:t>
      </w:r>
      <w:r>
        <w:rPr>
          <w:szCs w:val="22"/>
        </w:rPr>
        <w:t xml:space="preserve">sera utilisé</w:t>
      </w:r>
      <w:r>
        <w:rPr>
          <w:rFonts w:cs="Arial"/>
          <w:color w:val="333333"/>
          <w:szCs w:val="22"/>
          <w:shd w:val="clear" w:color="auto" w:fill="FFFFFF"/>
        </w:rPr>
        <w:t xml:space="preserve">.</w:t>
      </w:r>
    </w:p>
    <w:p>
      <w:pPr>
        <w:rPr>
          <w:szCs w:val="22"/>
        </w:rPr>
      </w:pPr>
      <w:r>
        <w:rPr>
          <w:szCs w:val="22"/>
        </w:rPr>
        <w:t xml:space="preserve">Cependant, la valeur de '</w:t>
      </w:r>
      <w:r w:rsidRPr="001512B8">
        <w:rPr>
          <w:rFonts w:cs="Arial"/>
          <w:color w:val="000000" w:themeColor="text1"/>
          <w:szCs w:val="22"/>
        </w:rPr>
        <w:t xml:space="preserve">prefs.titleCopyFile</w:t>
      </w:r>
      <w:r>
        <w:rPr>
          <w:rFonts w:cs="Arial"/>
          <w:color w:val="000000" w:themeColor="text1"/>
          <w:szCs w:val="22"/>
        </w:rPr>
        <w:t xml:space="preserve">' dans le </w:t>
      </w:r>
      <w:r>
        <w:rPr>
          <w:szCs w:val="22"/>
        </w:rPr>
        <w:t xml:space="preserve">fichier 'user_Prefs.txt' ou '</w:t>
      </w:r>
      <w:r>
        <w:rPr>
          <w:szCs w:val="22"/>
        </w:rPr>
        <w:t xml:space="preserve">setup.txt' est le </w:t>
      </w:r>
      <w:r w:rsidRPr="004B7333">
        <w:rPr>
          <w:szCs w:val="22"/>
        </w:rPr>
        <w:t xml:space="preserve">fichier d'instructions </w:t>
      </w:r>
      <w:r>
        <w:rPr>
          <w:szCs w:val="22"/>
        </w:rPr>
        <w:t xml:space="preserve">par défaut</w:t>
      </w:r>
      <w:r>
        <w:rPr>
          <w:szCs w:val="22"/>
        </w:rPr>
        <w:t xml:space="preserve">. </w:t>
      </w:r>
      <w:r>
        <w:rPr>
          <w:szCs w:val="22"/>
        </w:rPr>
        <w:t xml:space="preserve">Chaque fois que le WinIBW4 démarre, le fichier par défaut sera utilisé pour </w:t>
      </w:r>
      <w:r w:rsidRPr="004B7333">
        <w:rPr>
          <w:szCs w:val="22"/>
        </w:rPr>
        <w:t xml:space="preserve">contrôler la manière dont les </w:t>
      </w:r>
      <w:r w:rsidRPr="004B7333">
        <w:rPr>
          <w:szCs w:val="22"/>
        </w:rPr>
        <w:t xml:space="preserve">données </w:t>
      </w:r>
      <w:r>
        <w:rPr>
          <w:lang w:eastAsia="zh-CN"/>
        </w:rPr>
        <w:t xml:space="preserve">copiées </w:t>
      </w:r>
      <w:r w:rsidRPr="004B7333">
        <w:rPr>
          <w:szCs w:val="22"/>
        </w:rPr>
        <w:t xml:space="preserve">sont </w:t>
      </w:r>
      <w:r>
        <w:rPr>
          <w:szCs w:val="22"/>
        </w:rPr>
        <w:t xml:space="preserve">collées </w:t>
      </w:r>
      <w:r>
        <w:rPr>
          <w:lang w:eastAsia="zh-CN"/>
        </w:rPr>
        <w:t xml:space="preserve">dans l'éditeur jusqu'à ce qu'un </w:t>
      </w:r>
      <w:r>
        <w:rPr>
          <w:lang w:eastAsia="zh-CN"/>
        </w:rPr>
        <w:t xml:space="preserve">utilisateur change </w:t>
      </w:r>
      <w:r>
        <w:rPr>
          <w:lang w:eastAsia="zh-CN"/>
        </w:rPr>
        <w:t xml:space="preserve">pour utiliser un autre </w:t>
      </w:r>
      <w:r w:rsidRPr="004B7333">
        <w:rPr>
          <w:szCs w:val="22"/>
        </w:rPr>
        <w:t xml:space="preserve">fichier d'instructions </w:t>
      </w:r>
      <w:r>
        <w:rPr>
          <w:szCs w:val="22"/>
        </w:rPr>
        <w:t xml:space="preserve">par le biais d'un script</w:t>
      </w:r>
      <w:r>
        <w:rPr>
          <w:lang w:eastAsia="zh-CN"/>
        </w:rPr>
        <w:t xml:space="preserve">.</w:t>
      </w:r>
    </w:p>
    <w:p>
      <w:pPr>
        <w:rPr>
          <w:szCs w:val="22"/>
        </w:rPr>
      </w:pPr>
      <w:r w:rsidRPr="004B7333">
        <w:rPr>
          <w:szCs w:val="22"/>
        </w:rPr>
        <w:t xml:space="preserve">Les </w:t>
      </w:r>
      <w:r w:rsidRPr="004B7333">
        <w:rPr>
          <w:szCs w:val="22"/>
        </w:rPr>
        <w:t xml:space="preserve">sous-sections </w:t>
      </w:r>
      <w:r>
        <w:rPr>
          <w:szCs w:val="22"/>
        </w:rPr>
        <w:t xml:space="preserve">suivantes </w:t>
      </w:r>
      <w:r w:rsidRPr="004B7333">
        <w:rPr>
          <w:szCs w:val="22"/>
        </w:rPr>
        <w:t xml:space="preserve">décrivent la syntaxe du fichier d'instructions.</w:t>
      </w:r>
    </w:p>
    <w:p w:rsidR="00BF1AF4" w:rsidP="00BF1AF4" w:rsidRDefault="00BF1AF4" w14:paraId="72CA7CB3" w14:textId="77777777">
      <w:pPr>
        <w:rPr>
          <w:lang w:eastAsia="zh-CN"/>
        </w:rPr>
      </w:pPr>
    </w:p>
    <w:p>
      <w:pPr>
        <w:pStyle w:val="Heading3"/>
      </w:pPr>
      <w:bookmarkStart w:name="_Toc157781000" w:id="449"/>
      <w:r>
        <w:t xml:space="preserve">Fichier d'instructions</w:t>
      </w:r>
      <w:bookmarkEnd w:id="449"/>
    </w:p>
    <w:p>
      <w:pPr>
        <w:rPr>
          <w:szCs w:val="22"/>
        </w:rPr>
      </w:pPr>
      <w:r>
        <w:rPr>
          <w:szCs w:val="22"/>
        </w:rPr>
        <w:t xml:space="preserve">Un </w:t>
      </w:r>
      <w:r w:rsidRPr="00A15756">
        <w:rPr>
          <w:szCs w:val="22"/>
        </w:rPr>
        <w:t xml:space="preserve">fichier d'instructions se compose d'un ensemble d'instructions </w:t>
      </w:r>
      <w:r>
        <w:rPr>
          <w:szCs w:val="22"/>
        </w:rPr>
        <w:t xml:space="preserve">avec une instruction par ligne (c'est-à-dire des instructions séparées par une nouvelle ligne)</w:t>
      </w:r>
      <w:r w:rsidRPr="00A15756">
        <w:rPr>
          <w:szCs w:val="22"/>
        </w:rPr>
        <w:t xml:space="preserve">. </w:t>
      </w:r>
      <w:r w:rsidRPr="00A15756">
        <w:rPr>
          <w:szCs w:val="22"/>
        </w:rPr>
        <w:t xml:space="preserve">Chaque instruction </w:t>
      </w:r>
      <w:r>
        <w:rPr>
          <w:szCs w:val="22"/>
        </w:rPr>
        <w:t xml:space="preserve">se compose des paires clé-valeur suivantes au format clé=valeur et séparées par une virgule entre deux paires :</w:t>
      </w:r>
    </w:p>
    <w:p>
      <w:pPr>
        <w:rPr>
          <w:szCs w:val="22"/>
        </w:rPr>
      </w:pPr>
      <w:r>
        <w:rPr>
          <w:szCs w:val="22"/>
        </w:rPr>
        <w:t xml:space="preserve">ACTION=SUPPRESSION | </w:t>
      </w:r>
      <w:r w:rsidRPr="00903120">
        <w:rPr>
          <w:b/>
          <w:bCs/>
          <w:szCs w:val="22"/>
        </w:rPr>
        <w:t xml:space="preserve">INSERTION | REMPLACEMENT</w:t>
      </w:r>
    </w:p>
    <w:p>
      <w:pPr>
        <w:rPr>
          <w:szCs w:val="22"/>
        </w:rPr>
      </w:pPr>
      <w:r>
        <w:rPr>
          <w:szCs w:val="22"/>
        </w:rPr>
        <w:t xml:space="preserve">TAG=code de la balise ou expression regex du code de la balise</w:t>
      </w:r>
    </w:p>
    <w:p>
      <w:pPr>
        <w:rPr>
          <w:szCs w:val="22"/>
        </w:rPr>
      </w:pPr>
      <w:r w:rsidRPr="00E52079">
        <w:rPr>
          <w:b/>
          <w:bCs/>
          <w:szCs w:val="22"/>
        </w:rPr>
        <w:t xml:space="preserve">BEGIN=position </w:t>
      </w:r>
      <w:r>
        <w:rPr>
          <w:szCs w:val="22"/>
        </w:rPr>
        <w:t xml:space="preserve">(</w:t>
      </w:r>
      <w:r w:rsidRPr="00783C60">
        <w:rPr>
          <w:b/>
          <w:bCs/>
          <w:color w:val="000000" w:themeColor="text1"/>
          <w:szCs w:val="22"/>
        </w:rPr>
        <w:t xml:space="preserve">BEGTAG </w:t>
      </w:r>
      <w:r>
        <w:rPr>
          <w:szCs w:val="22"/>
        </w:rPr>
        <w:t xml:space="preserve">est la valeur par défaut si cette paire clé-valeur n'est pas présente dans l'instruction).</w:t>
      </w:r>
    </w:p>
    <w:p>
      <w:pPr>
        <w:rPr>
          <w:szCs w:val="22"/>
        </w:rPr>
      </w:pPr>
      <w:r w:rsidRPr="00E52079">
        <w:rPr>
          <w:b/>
          <w:bCs/>
          <w:szCs w:val="22"/>
        </w:rPr>
        <w:t xml:space="preserve">FROM=position </w:t>
      </w:r>
      <w:r>
        <w:rPr>
          <w:szCs w:val="22"/>
        </w:rPr>
        <w:t xml:space="preserve">(les valeurs de </w:t>
      </w:r>
      <w:r w:rsidRPr="00B13186">
        <w:rPr>
          <w:b/>
          <w:bCs/>
          <w:szCs w:val="22"/>
        </w:rPr>
        <w:t xml:space="preserve">TAG </w:t>
      </w:r>
      <w:r>
        <w:rPr>
          <w:szCs w:val="22"/>
        </w:rPr>
        <w:t xml:space="preserve">et </w:t>
      </w:r>
      <w:r w:rsidRPr="00B13186">
        <w:rPr>
          <w:b/>
          <w:bCs/>
          <w:szCs w:val="22"/>
        </w:rPr>
        <w:t xml:space="preserve">BEGIN </w:t>
      </w:r>
      <w:r>
        <w:rPr>
          <w:szCs w:val="22"/>
        </w:rPr>
        <w:t xml:space="preserve">déterminent la </w:t>
      </w:r>
      <w:r>
        <w:rPr>
          <w:szCs w:val="22"/>
        </w:rPr>
        <w:t xml:space="preserve">position par défaut, si cette paire clé-valeur n'est pas présente).</w:t>
      </w:r>
    </w:p>
    <w:p>
      <w:pPr>
        <w:rPr>
          <w:szCs w:val="22"/>
        </w:rPr>
      </w:pPr>
      <w:r w:rsidRPr="00E52079">
        <w:rPr>
          <w:b/>
          <w:bCs/>
          <w:szCs w:val="22"/>
        </w:rPr>
        <w:t xml:space="preserve">TO=position </w:t>
      </w:r>
      <w:r>
        <w:rPr>
          <w:szCs w:val="22"/>
        </w:rPr>
        <w:t xml:space="preserve">(</w:t>
      </w:r>
      <w:r w:rsidRPr="00783C60">
        <w:rPr>
          <w:b/>
          <w:bCs/>
          <w:szCs w:val="22"/>
        </w:rPr>
        <w:t xml:space="preserve">ENDTAG </w:t>
      </w:r>
      <w:r>
        <w:rPr>
          <w:szCs w:val="22"/>
        </w:rPr>
        <w:t xml:space="preserve">est le </w:t>
      </w:r>
      <w:r>
        <w:rPr>
          <w:szCs w:val="22"/>
        </w:rPr>
        <w:t xml:space="preserve">plus souvent </w:t>
      </w:r>
      <w:r>
        <w:rPr>
          <w:szCs w:val="22"/>
        </w:rPr>
        <w:t xml:space="preserve">la valeur par défaut</w:t>
      </w:r>
      <w:r>
        <w:rPr>
          <w:szCs w:val="22"/>
        </w:rPr>
        <w:t xml:space="preserve">, si </w:t>
      </w:r>
      <w:r>
        <w:rPr>
          <w:szCs w:val="22"/>
        </w:rPr>
        <w:t xml:space="preserve">cette paire clé-valeur n'est pas présente).</w:t>
      </w:r>
    </w:p>
    <w:p>
      <w:pPr>
        <w:rPr>
          <w:szCs w:val="22"/>
        </w:rPr>
      </w:pPr>
      <w:r w:rsidRPr="00E52079">
        <w:rPr>
          <w:b/>
          <w:bCs/>
          <w:szCs w:val="22"/>
        </w:rPr>
        <w:t xml:space="preserve">INCLUSIVEFROM= </w:t>
      </w:r>
      <w:r>
        <w:rPr>
          <w:szCs w:val="22"/>
        </w:rPr>
        <w:t xml:space="preserve">une valeur booléenne (true est la valeur par défaut)</w:t>
      </w:r>
    </w:p>
    <w:p>
      <w:pPr>
        <w:rPr>
          <w:szCs w:val="22"/>
        </w:rPr>
      </w:pPr>
      <w:r>
        <w:rPr>
          <w:szCs w:val="22"/>
        </w:rPr>
        <w:t xml:space="preserve">INCLUSIVETO= </w:t>
      </w:r>
      <w:r>
        <w:rPr>
          <w:szCs w:val="22"/>
        </w:rPr>
        <w:t xml:space="preserve">une valeur booléenne (false est la valeur par défaut)</w:t>
      </w:r>
    </w:p>
    <w:p>
      <w:pPr>
        <w:rPr>
          <w:szCs w:val="22"/>
        </w:rPr>
      </w:pPr>
      <w:r w:rsidRPr="00E52079">
        <w:rPr>
          <w:b/>
          <w:bCs/>
          <w:szCs w:val="22"/>
        </w:rPr>
        <w:t xml:space="preserve">TEXT=valeur-texte </w:t>
      </w:r>
      <w:r>
        <w:rPr>
          <w:szCs w:val="22"/>
        </w:rPr>
        <w:t xml:space="preserve">(tous les caractères après '=' et avant ',')</w:t>
      </w:r>
    </w:p>
    <w:p>
      <w:pPr>
        <w:rPr>
          <w:szCs w:val="22"/>
        </w:rPr>
      </w:pPr>
      <w:r w:rsidRPr="003002CC">
        <w:rPr>
          <w:b/>
          <w:bCs/>
          <w:color w:val="000000" w:themeColor="text1"/>
          <w:szCs w:val="22"/>
        </w:rPr>
        <w:t xml:space="preserve">WITHINTAG=une </w:t>
      </w:r>
      <w:r>
        <w:rPr>
          <w:szCs w:val="22"/>
        </w:rPr>
        <w:t xml:space="preserve">valeur booléenne (true est la valeur par défaut)</w:t>
      </w:r>
    </w:p>
    <w:p w:rsidR="00BF1AF4" w:rsidP="00BF1AF4" w:rsidRDefault="00BF1AF4" w14:paraId="74C34230" w14:textId="3ECB9B4B">
      <w:pPr>
        <w:rPr>
          <w:szCs w:val="22"/>
        </w:rPr>
      </w:pPr>
    </w:p>
    <w:p w:rsidR="00BF1AF4" w:rsidRDefault="00BF1AF4" w14:paraId="24115F1E" w14:textId="77777777">
      <w:pPr>
        <w:spacing w:before="0" w:after="0" w:line="240" w:lineRule="auto"/>
        <w:rPr>
          <w:szCs w:val="22"/>
        </w:rPr>
      </w:pPr>
      <w:r>
        <w:rPr>
          <w:szCs w:val="22"/>
        </w:rPr>
        <w:br w:type="page"/>
      </w:r>
    </w:p>
    <w:p>
      <w:pPr>
        <w:rPr>
          <w:szCs w:val="22"/>
        </w:rPr>
      </w:pPr>
      <w:r>
        <w:rPr>
          <w:szCs w:val="22"/>
        </w:rPr>
        <w:lastRenderedPageBreak/>
        <w:t xml:space="preserve">Par exemple, les instructions suivantes sont valables :</w:t>
      </w:r>
    </w:p>
    <w:p>
      <w:pPr>
        <w:rPr>
          <w:szCs w:val="22"/>
        </w:rPr>
      </w:pPr>
      <w:r>
        <w:rPr>
          <w:noProof/>
          <w:szCs w:val="22"/>
        </w:rPr>
        <mc:AlternateContent>
          <mc:Choice Requires="wps">
            <w:drawing>
              <wp:anchor distT="0" distB="0" distL="114300" distR="114300" simplePos="0" relativeHeight="251658270" behindDoc="1" locked="0" layoutInCell="1" allowOverlap="1" wp14:editId="15669E5F" wp14:anchorId="56C20843">
                <wp:simplePos x="0" y="0"/>
                <wp:positionH relativeFrom="column">
                  <wp:posOffset>-107950</wp:posOffset>
                </wp:positionH>
                <wp:positionV relativeFrom="paragraph">
                  <wp:posOffset>153035</wp:posOffset>
                </wp:positionV>
                <wp:extent cx="6278880" cy="5486400"/>
                <wp:effectExtent l="0" t="0" r="26670" b="19050"/>
                <wp:wrapNone/>
                <wp:docPr id="129" name="Rectangle 129"/>
                <wp:cNvGraphicFramePr/>
                <a:graphic xmlns:a="http://schemas.openxmlformats.org/drawingml/2006/main">
                  <a:graphicData uri="http://schemas.microsoft.com/office/word/2010/wordprocessingShape">
                    <wps:wsp>
                      <wps:cNvSpPr/>
                      <wps:spPr>
                        <a:xfrm>
                          <a:off x="0" y="0"/>
                          <a:ext cx="6278880" cy="5486400"/>
                        </a:xfrm>
                        <a:prstGeom prst="rect">
                          <a:avLst/>
                        </a:prstGeom>
                        <a:solidFill>
                          <a:schemeClr val="accent1">
                            <a:lumMod val="40000"/>
                            <a:lumOff val="6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9" style="position:absolute;margin-left:-8.5pt;margin-top:12.05pt;width:494.4pt;height:6in;z-index:-251616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8cce4 [130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" w14:anchorId="44E21FDA"/>
            </w:pict>
          </mc:Fallback>
        </mc:AlternateContent>
      </w:r>
    </w:p>
    <w:p>
      <w:pPr>
        <w:rPr>
          <w:rFonts w:ascii="Consolas" w:hAnsi="Consolas"/>
          <w:sz w:val="20"/>
          <w:szCs w:val="20"/>
        </w:rPr>
      </w:pPr>
      <w:r w:rsidRPr="000816AE">
        <w:rPr>
          <w:rFonts w:ascii="Consolas" w:hAnsi="Consolas"/>
          <w:sz w:val="20"/>
          <w:szCs w:val="20"/>
        </w:rPr>
        <w:t xml:space="preserve">ACTION=DELETE, TAG=1002, BEGIN=BEGTAGCONT, FROM=3, TO=9 </w:t>
      </w:r>
    </w:p>
    <w:p>
      <w:pPr>
        <w:rPr>
          <w:rFonts w:ascii="Consolas" w:hAnsi="Consolas"/>
          <w:sz w:val="20"/>
          <w:szCs w:val="20"/>
        </w:rPr>
      </w:pPr>
      <w:r w:rsidRPr="000816AE">
        <w:rPr>
          <w:rFonts w:ascii="Consolas" w:hAnsi="Consolas"/>
          <w:sz w:val="20"/>
          <w:szCs w:val="20"/>
        </w:rPr>
        <w:t xml:space="preserve">TAG=1003, ACTION=DELETE, BEGIN=BEGTAGCONT, FROM=3, TO=9, INCLUSIVETO=true</w:t>
      </w:r>
    </w:p>
    <w:p>
      <w:pPr>
        <w:rPr>
          <w:rFonts w:ascii="Consolas" w:hAnsi="Consolas"/>
          <w:sz w:val="20"/>
          <w:szCs w:val="20"/>
        </w:rPr>
      </w:pPr>
      <w:r w:rsidRPr="000816AE">
        <w:rPr>
          <w:rFonts w:ascii="Consolas" w:hAnsi="Consolas"/>
          <w:sz w:val="20"/>
          <w:szCs w:val="20"/>
        </w:rPr>
        <w:t xml:space="preserve">ACTION=delete, TAG=1004, BEGIN=BEGTAGCONT, FROM=3, TO=9, INCLUSIVEFROM=false</w:t>
      </w:r>
    </w:p>
    <w:p>
      <w:pPr>
        <w:rPr>
          <w:rFonts w:ascii="Consolas" w:hAnsi="Consolas"/>
          <w:sz w:val="20"/>
          <w:szCs w:val="20"/>
        </w:rPr>
      </w:pPr>
      <w:r w:rsidRPr="000816AE">
        <w:rPr>
          <w:rFonts w:ascii="Consolas" w:hAnsi="Consolas"/>
          <w:sz w:val="20"/>
          <w:szCs w:val="20"/>
        </w:rPr>
        <w:t xml:space="preserve">action=DELETE, TAG=1005, BEGIN=BEGTAGCONT, FROM=3, TO=9, INCLUSIVEFROM=false, INCLUSIVETO=true</w:t>
      </w:r>
    </w:p>
    <w:p>
      <w:pPr>
        <w:rPr>
          <w:rFonts w:ascii="Consolas" w:hAnsi="Consolas"/>
          <w:sz w:val="20"/>
          <w:szCs w:val="20"/>
        </w:rPr>
      </w:pPr>
      <w:r w:rsidRPr="000816AE">
        <w:rPr>
          <w:rFonts w:ascii="Consolas" w:hAnsi="Consolas"/>
          <w:sz w:val="20"/>
          <w:szCs w:val="20"/>
        </w:rPr>
        <w:t xml:space="preserve">ACTION=DELETE, TAG=1015, BEGIN=BEGTAGCONT, FROM="@a", TO="$a", </w:t>
      </w:r>
    </w:p>
    <w:p>
      <w:pPr>
        <w:rPr>
          <w:rFonts w:ascii="Consolas" w:hAnsi="Consolas"/>
          <w:sz w:val="20"/>
          <w:szCs w:val="20"/>
        </w:rPr>
      </w:pPr>
      <w:r w:rsidRPr="000816AE">
        <w:rPr>
          <w:rFonts w:ascii="Consolas" w:hAnsi="Consolas"/>
          <w:sz w:val="20"/>
          <w:szCs w:val="20"/>
        </w:rPr>
        <w:t xml:space="preserve">ACTION=DELETE, TAG=1016, BEGIN=BEGTAGCONT, FROM="@a", TO="$a", INCLUSIVETO= true</w:t>
      </w:r>
    </w:p>
    <w:p>
      <w:pPr>
        <w:rPr>
          <w:rFonts w:ascii="Consolas" w:hAnsi="Consolas"/>
          <w:sz w:val="20"/>
          <w:szCs w:val="20"/>
        </w:rPr>
      </w:pPr>
      <w:r w:rsidRPr="000816AE">
        <w:rPr>
          <w:rFonts w:ascii="Consolas" w:hAnsi="Consolas"/>
          <w:sz w:val="20"/>
          <w:szCs w:val="20"/>
        </w:rPr>
        <w:t xml:space="preserve">ACTION=DELETE, TAG=1017, BEGIN=BEGTAGCONT, FROM="@a", TO="$a", INCLUSIVEFROM = false</w:t>
      </w:r>
    </w:p>
    <w:p>
      <w:pPr>
        <w:rPr>
          <w:rFonts w:ascii="Consolas" w:hAnsi="Consolas"/>
          <w:sz w:val="20"/>
          <w:szCs w:val="20"/>
        </w:rPr>
      </w:pPr>
      <w:r w:rsidRPr="000816AE">
        <w:rPr>
          <w:rFonts w:ascii="Consolas" w:hAnsi="Consolas"/>
          <w:sz w:val="20"/>
          <w:szCs w:val="20"/>
        </w:rPr>
        <w:t xml:space="preserve">ACTION=DELETE, TAG=1018, BEGIN=BEGTAGCONT, FROM="@a", TO="$a", INCLUSIVEFROM=false, INCLUSIVETO=true</w:t>
      </w:r>
    </w:p>
    <w:p>
      <w:pPr>
        <w:rPr>
          <w:rFonts w:ascii="Consolas" w:hAnsi="Consolas"/>
          <w:sz w:val="20"/>
          <w:szCs w:val="20"/>
        </w:rPr>
      </w:pPr>
      <w:r w:rsidRPr="000816AE">
        <w:rPr>
          <w:rFonts w:ascii="Consolas" w:hAnsi="Consolas"/>
          <w:sz w:val="20"/>
          <w:szCs w:val="20"/>
        </w:rPr>
        <w:t xml:space="preserve">ACTION=INSERT, TAG=104., BEGIN=BEGTAGCONT, FROM=3, TEXT=WINIBW, </w:t>
      </w:r>
    </w:p>
    <w:p>
      <w:pPr>
        <w:rPr>
          <w:rFonts w:ascii="Consolas" w:hAnsi="Consolas"/>
          <w:sz w:val="20"/>
          <w:szCs w:val="20"/>
        </w:rPr>
      </w:pPr>
      <w:r w:rsidRPr="000816AE">
        <w:rPr>
          <w:rFonts w:ascii="Consolas" w:hAnsi="Consolas"/>
          <w:sz w:val="20"/>
          <w:szCs w:val="20"/>
        </w:rPr>
        <w:t xml:space="preserve">ACTION=insérer, TAG=105, FROM=6, TEXT=Dimanche,</w:t>
      </w:r>
    </w:p>
    <w:p>
      <w:pPr>
        <w:rPr>
          <w:rFonts w:ascii="Consolas" w:hAnsi="Consolas"/>
          <w:sz w:val="20"/>
          <w:szCs w:val="20"/>
        </w:rPr>
      </w:pPr>
      <w:r w:rsidRPr="000816AE">
        <w:rPr>
          <w:rFonts w:ascii="Consolas" w:hAnsi="Consolas"/>
          <w:sz w:val="20"/>
          <w:szCs w:val="20"/>
        </w:rPr>
        <w:t xml:space="preserve">ACTION=REPLACE, TAG=106, FROM=6, TO=11, TEXT= GOOD,</w:t>
      </w:r>
    </w:p>
    <w:p>
      <w:pPr>
        <w:rPr>
          <w:rFonts w:ascii="Consolas" w:hAnsi="Consolas"/>
          <w:sz w:val="20"/>
          <w:szCs w:val="20"/>
        </w:rPr>
      </w:pPr>
      <w:r w:rsidRPr="000816AE">
        <w:rPr>
          <w:rFonts w:ascii="Consolas" w:hAnsi="Consolas"/>
          <w:sz w:val="20"/>
          <w:szCs w:val="20"/>
        </w:rPr>
        <w:t xml:space="preserve">ACTION=REPLACE, TAG=2400, BEGIN=BEGTAGCONT, FROM=3, TO=9, TEXT=Hello World !</w:t>
      </w:r>
    </w:p>
    <w:p>
      <w:pPr>
        <w:rPr>
          <w:rFonts w:ascii="Consolas" w:hAnsi="Consolas"/>
          <w:sz w:val="20"/>
          <w:szCs w:val="20"/>
        </w:rPr>
      </w:pPr>
      <w:r w:rsidRPr="000816AE">
        <w:rPr>
          <w:rFonts w:ascii="Consolas" w:hAnsi="Consolas"/>
          <w:sz w:val="20"/>
          <w:szCs w:val="20"/>
        </w:rPr>
        <w:t xml:space="preserve">ACTION=DELETE, TAG=530[1-9], FROM="$A" </w:t>
      </w:r>
    </w:p>
    <w:p>
      <w:pPr>
        <w:rPr>
          <w:rFonts w:ascii="Consolas" w:hAnsi="Consolas"/>
          <w:sz w:val="20"/>
          <w:szCs w:val="20"/>
        </w:rPr>
      </w:pPr>
      <w:r w:rsidRPr="000816AE">
        <w:rPr>
          <w:rFonts w:ascii="Consolas" w:hAnsi="Consolas"/>
          <w:sz w:val="20"/>
          <w:szCs w:val="20"/>
        </w:rPr>
        <w:t xml:space="preserve">ACTION=DELETE, TAG=555[0-9], FROM="$A" </w:t>
      </w:r>
    </w:p>
    <w:p>
      <w:pPr>
        <w:rPr>
          <w:rFonts w:ascii="Consolas" w:hAnsi="Consolas"/>
          <w:sz w:val="20"/>
          <w:szCs w:val="20"/>
        </w:rPr>
      </w:pPr>
      <w:r w:rsidRPr="000816AE">
        <w:rPr>
          <w:rFonts w:ascii="Consolas" w:hAnsi="Consolas"/>
          <w:sz w:val="20"/>
          <w:szCs w:val="20"/>
        </w:rPr>
        <w:t xml:space="preserve">ACTION=DELETE, TAG=558[0-8], FROM="$A" </w:t>
      </w:r>
    </w:p>
    <w:p>
      <w:pPr>
        <w:rPr>
          <w:rFonts w:ascii="Consolas" w:hAnsi="Consolas"/>
          <w:sz w:val="20"/>
          <w:szCs w:val="20"/>
        </w:rPr>
      </w:pPr>
      <w:r w:rsidRPr="000816AE">
        <w:rPr>
          <w:rFonts w:ascii="Consolas" w:hAnsi="Consolas"/>
          <w:sz w:val="20"/>
          <w:szCs w:val="20"/>
        </w:rPr>
        <w:t xml:space="preserve">ACTION=DELETE, TAG=62[0-48-9]</w:t>
      </w:r>
    </w:p>
    <w:p>
      <w:pPr>
        <w:rPr>
          <w:rFonts w:ascii="Consolas" w:hAnsi="Consolas"/>
          <w:sz w:val="20"/>
          <w:szCs w:val="20"/>
        </w:rPr>
      </w:pPr>
      <w:r w:rsidRPr="000816AE">
        <w:rPr>
          <w:rFonts w:ascii="Consolas" w:hAnsi="Consolas"/>
          <w:sz w:val="20"/>
          <w:szCs w:val="20"/>
        </w:rPr>
        <w:t xml:space="preserve">ACTION=DELETE, TAG=679[78], BEGIN=BEGTAGCONT</w:t>
      </w:r>
    </w:p>
    <w:p>
      <w:pPr>
        <w:rPr>
          <w:rFonts w:ascii="Consolas" w:hAnsi="Consolas"/>
          <w:szCs w:val="22"/>
        </w:rPr>
      </w:pPr>
      <w:r w:rsidRPr="000816AE">
        <w:rPr>
          <w:rFonts w:ascii="Consolas" w:hAnsi="Consolas"/>
          <w:sz w:val="20"/>
          <w:szCs w:val="20"/>
        </w:rPr>
        <w:t xml:space="preserve">ACTION=DELETE, TAG=900[123], BEGIN=BEGTAGCONT</w:t>
      </w:r>
    </w:p>
    <w:p w:rsidR="00BF1AF4" w:rsidP="00BF1AF4" w:rsidRDefault="00BF1AF4" w14:paraId="7A2C855C" w14:textId="6B2E37AD">
      <w:pPr>
        <w:rPr>
          <w:b/>
          <w:bCs/>
          <w:szCs w:val="22"/>
          <w:lang w:eastAsia="zh-CN"/>
        </w:rPr>
      </w:pPr>
    </w:p>
    <w:p>
      <w:pPr>
        <w:rPr>
          <w:szCs w:val="22"/>
          <w:lang w:eastAsia="zh-CN"/>
        </w:rPr>
      </w:pPr>
      <w:r>
        <w:rPr>
          <w:b/>
          <w:bCs/>
          <w:szCs w:val="22"/>
          <w:lang w:eastAsia="zh-CN"/>
        </w:rPr>
        <w:t xml:space="preserve">Notes </w:t>
      </w:r>
      <w:r>
        <w:rPr>
          <w:szCs w:val="22"/>
          <w:lang w:eastAsia="zh-CN"/>
        </w:rPr>
        <w:t xml:space="preserve">:</w:t>
      </w:r>
    </w:p>
    <w:p>
      <w:pPr>
        <w:rPr>
          <w:szCs w:val="22"/>
          <w:lang w:eastAsia="zh-CN"/>
        </w:rPr>
      </w:pPr>
      <w:r>
        <w:rPr>
          <w:szCs w:val="22"/>
          <w:lang w:eastAsia="zh-CN"/>
        </w:rPr>
        <w:t xml:space="preserve">1. L</w:t>
      </w:r>
      <w:r>
        <w:rPr>
          <w:szCs w:val="22"/>
          <w:lang w:eastAsia="zh-CN"/>
        </w:rPr>
        <w:t xml:space="preserve">'ordre de ces </w:t>
      </w:r>
      <w:r w:rsidRPr="00EE40C2">
        <w:rPr>
          <w:szCs w:val="22"/>
          <w:lang w:eastAsia="zh-CN"/>
        </w:rPr>
        <w:t xml:space="preserve">paires clé-valeur </w:t>
      </w:r>
      <w:r>
        <w:rPr>
          <w:szCs w:val="22"/>
          <w:lang w:eastAsia="zh-CN"/>
        </w:rPr>
        <w:t xml:space="preserve">dans une instruction n'est pas important.</w:t>
      </w:r>
    </w:p>
    <w:p>
      <w:pPr>
        <w:rPr>
          <w:szCs w:val="22"/>
        </w:rPr>
      </w:pPr>
      <w:r>
        <w:rPr>
          <w:szCs w:val="22"/>
          <w:lang w:eastAsia="zh-CN"/>
        </w:rPr>
        <w:t xml:space="preserve">2. Certaines </w:t>
      </w:r>
      <w:r w:rsidRPr="00EE40C2">
        <w:rPr>
          <w:szCs w:val="22"/>
          <w:lang w:eastAsia="zh-CN"/>
        </w:rPr>
        <w:t xml:space="preserve">paires clé-valeur </w:t>
      </w:r>
      <w:r>
        <w:rPr>
          <w:szCs w:val="22"/>
          <w:lang w:eastAsia="zh-CN"/>
        </w:rPr>
        <w:t xml:space="preserve">peuvent être absentes </w:t>
      </w:r>
      <w:r w:rsidRPr="00EE40C2">
        <w:rPr>
          <w:szCs w:val="22"/>
          <w:lang w:eastAsia="zh-CN"/>
        </w:rPr>
        <w:t xml:space="preserve">parce qu'</w:t>
      </w:r>
      <w:r>
        <w:rPr>
          <w:szCs w:val="22"/>
          <w:lang w:eastAsia="zh-CN"/>
        </w:rPr>
        <w:t xml:space="preserve">elles </w:t>
      </w:r>
      <w:r w:rsidRPr="00EE40C2">
        <w:rPr>
          <w:szCs w:val="22"/>
          <w:lang w:eastAsia="zh-CN"/>
        </w:rPr>
        <w:t xml:space="preserve">ont une valeur par défaut </w:t>
      </w:r>
      <w:r>
        <w:rPr>
          <w:szCs w:val="22"/>
          <w:lang w:eastAsia="zh-CN"/>
        </w:rPr>
        <w:t xml:space="preserve">; voir le reste de la section pour les valeurs par défaut dans différents cas</w:t>
      </w:r>
      <w:r w:rsidRPr="00EE40C2">
        <w:rPr>
          <w:szCs w:val="22"/>
          <w:lang w:eastAsia="zh-CN"/>
        </w:rPr>
        <w:t xml:space="preserve">. </w:t>
      </w:r>
      <w:r w:rsidRPr="00EE40C2">
        <w:rPr>
          <w:szCs w:val="22"/>
          <w:lang w:eastAsia="zh-CN"/>
        </w:rPr>
        <w:t xml:space="preserve">Toutefois, elles doivent être </w:t>
      </w:r>
      <w:r w:rsidRPr="00EE40C2">
        <w:rPr>
          <w:szCs w:val="22"/>
        </w:rPr>
        <w:t xml:space="preserve">séparées par une virgule.</w:t>
      </w:r>
    </w:p>
    <w:p>
      <w:pPr>
        <w:rPr>
          <w:szCs w:val="22"/>
          <w:lang w:eastAsia="zh-CN"/>
        </w:rPr>
      </w:pPr>
      <w:r>
        <w:rPr>
          <w:szCs w:val="22"/>
          <w:lang w:eastAsia="zh-CN"/>
        </w:rPr>
        <w:t xml:space="preserve">3. Toutes les touches sont insensibles à la casse.</w:t>
      </w:r>
    </w:p>
    <w:p>
      <w:pPr>
        <w:pStyle w:val="Heading3"/>
        <w:rPr>
          <w:lang w:eastAsia="zh-CN"/>
        </w:rPr>
      </w:pPr>
      <w:bookmarkStart w:name="_Toc157781001" w:id="450"/>
      <w:r>
        <w:rPr>
          <w:lang w:eastAsia="zh-CN"/>
        </w:rPr>
        <w:t xml:space="preserve">Valeurs d'ACTION</w:t>
      </w:r>
      <w:bookmarkEnd w:id="450"/>
    </w:p>
    <w:p>
      <w:pPr>
        <w:rPr>
          <w:lang w:eastAsia="zh-CN"/>
        </w:rPr>
      </w:pPr>
      <w:r>
        <w:rPr>
          <w:szCs w:val="22"/>
        </w:rPr>
        <w:t xml:space="preserve">Un </w:t>
      </w:r>
      <w:r w:rsidRPr="000C4385">
        <w:rPr>
          <w:szCs w:val="22"/>
        </w:rPr>
        <w:t xml:space="preserve">utilisateur peut spécifier </w:t>
      </w:r>
      <w:r>
        <w:rPr>
          <w:szCs w:val="22"/>
        </w:rPr>
        <w:t xml:space="preserve">l'action qu'</w:t>
      </w:r>
      <w:r w:rsidRPr="000C4385">
        <w:rPr>
          <w:szCs w:val="22"/>
        </w:rPr>
        <w:t xml:space="preserve">une instruction </w:t>
      </w:r>
      <w:r>
        <w:rPr>
          <w:szCs w:val="22"/>
        </w:rPr>
        <w:t xml:space="preserve">doit entreprendre</w:t>
      </w:r>
      <w:r w:rsidRPr="000C4385">
        <w:rPr>
          <w:szCs w:val="22"/>
        </w:rPr>
        <w:t xml:space="preserve">. </w:t>
      </w:r>
      <w:r>
        <w:rPr>
          <w:lang w:eastAsia="zh-CN"/>
        </w:rPr>
        <w:t xml:space="preserve">Les valeurs de la </w:t>
      </w:r>
      <w:r>
        <w:rPr>
          <w:lang w:eastAsia="zh-CN"/>
        </w:rPr>
        <w:t xml:space="preserve">clé </w:t>
      </w:r>
      <w:r w:rsidRPr="007734BC">
        <w:rPr>
          <w:b/>
          <w:bCs/>
          <w:lang w:eastAsia="zh-CN"/>
        </w:rPr>
        <w:t xml:space="preserve">ACTION </w:t>
      </w:r>
      <w:r>
        <w:rPr>
          <w:lang w:eastAsia="zh-CN"/>
        </w:rPr>
        <w:t xml:space="preserve">ne peuvent être que l'une des suivantes :</w:t>
      </w:r>
    </w:p>
    <w:p>
      <w:pPr>
        <w:pStyle w:val="ListParagraph"/>
        <w:numPr>
          <w:ilvl w:val="0"/>
          <w:numId w:val="56"/>
        </w:numPr>
        <w:rPr>
          <w:szCs w:val="22"/>
          <w:lang w:eastAsia="zh-CN"/>
        </w:rPr>
      </w:pPr>
      <w:r w:rsidRPr="00870FB1">
        <w:rPr>
          <w:b/>
          <w:bCs/>
          <w:lang w:eastAsia="zh-CN"/>
        </w:rPr>
        <w:lastRenderedPageBreak/>
        <w:t xml:space="preserve">DELETE </w:t>
      </w:r>
      <w:r>
        <w:rPr>
          <w:lang w:eastAsia="zh-CN"/>
        </w:rPr>
        <w:br/>
        <w:t xml:space="preserve">suppression d'un ensemble de caractères dans les données copiées avant qu'elles ne soient collées dans l'éditeur, sur la base des spécifications d'autres paires clé-valeur dans l'instruction.</w:t>
      </w:r>
      <w:r>
        <w:rPr>
          <w:lang w:eastAsia="zh-CN"/>
        </w:rPr>
        <w:br/>
      </w:r>
    </w:p>
    <w:p>
      <w:pPr>
        <w:pStyle w:val="ListParagraph"/>
        <w:numPr>
          <w:ilvl w:val="0"/>
          <w:numId w:val="56"/>
        </w:numPr>
        <w:rPr>
          <w:szCs w:val="22"/>
          <w:lang w:eastAsia="zh-CN"/>
        </w:rPr>
      </w:pPr>
      <w:r w:rsidRPr="00870FB1">
        <w:rPr>
          <w:b/>
          <w:bCs/>
          <w:szCs w:val="22"/>
          <w:lang w:eastAsia="zh-CN"/>
        </w:rPr>
        <w:t xml:space="preserve">INSERT</w:t>
      </w:r>
      <w:r w:rsidRPr="00870FB1">
        <w:rPr>
          <w:b/>
          <w:bCs/>
          <w:szCs w:val="22"/>
          <w:lang w:eastAsia="zh-CN"/>
        </w:rPr>
        <w:br/>
      </w:r>
      <w:r>
        <w:rPr>
          <w:szCs w:val="22"/>
          <w:lang w:eastAsia="zh-CN"/>
        </w:rPr>
        <w:t xml:space="preserve">insérer </w:t>
      </w:r>
      <w:r w:rsidRPr="00870FB1">
        <w:rPr>
          <w:szCs w:val="22"/>
          <w:lang w:eastAsia="zh-CN"/>
        </w:rPr>
        <w:t xml:space="preserve">un ensemble de </w:t>
      </w:r>
      <w:r>
        <w:rPr>
          <w:lang w:eastAsia="zh-CN"/>
        </w:rPr>
        <w:t xml:space="preserve">caractères </w:t>
      </w:r>
      <w:r w:rsidRPr="00870FB1">
        <w:rPr>
          <w:szCs w:val="22"/>
          <w:lang w:eastAsia="zh-CN"/>
        </w:rPr>
        <w:t xml:space="preserve">dans les données copiées avant qu'elles ne soient collées dans l'éditeur, sur la base des </w:t>
      </w:r>
      <w:r>
        <w:rPr>
          <w:lang w:eastAsia="zh-CN"/>
        </w:rPr>
        <w:t xml:space="preserve">spécifications d'</w:t>
      </w:r>
      <w:r w:rsidRPr="00870FB1">
        <w:rPr>
          <w:szCs w:val="22"/>
          <w:lang w:eastAsia="zh-CN"/>
        </w:rPr>
        <w:t xml:space="preserve">autres </w:t>
      </w:r>
      <w:r>
        <w:rPr>
          <w:szCs w:val="22"/>
          <w:lang w:eastAsia="zh-CN"/>
        </w:rPr>
        <w:t xml:space="preserve">paires</w:t>
      </w:r>
      <w:r w:rsidRPr="00870FB1">
        <w:rPr>
          <w:szCs w:val="22"/>
          <w:lang w:eastAsia="zh-CN"/>
        </w:rPr>
        <w:t xml:space="preserve"> clé-valeur </w:t>
      </w:r>
      <w:r w:rsidRPr="00870FB1">
        <w:rPr>
          <w:szCs w:val="22"/>
          <w:lang w:eastAsia="zh-CN"/>
        </w:rPr>
        <w:t xml:space="preserve">dans l'instruction.</w:t>
      </w:r>
      <w:r>
        <w:rPr>
          <w:szCs w:val="22"/>
          <w:lang w:eastAsia="zh-CN"/>
        </w:rPr>
        <w:br/>
      </w:r>
    </w:p>
    <w:p>
      <w:pPr>
        <w:pStyle w:val="ListParagraph"/>
        <w:numPr>
          <w:ilvl w:val="0"/>
          <w:numId w:val="56"/>
        </w:numPr>
        <w:rPr>
          <w:lang w:eastAsia="zh-CN"/>
        </w:rPr>
      </w:pPr>
      <w:r w:rsidRPr="006B238C">
        <w:rPr>
          <w:b/>
          <w:bCs/>
          <w:szCs w:val="22"/>
          <w:lang w:eastAsia="zh-CN"/>
        </w:rPr>
        <w:t xml:space="preserve">REMPLACER</w:t>
      </w:r>
      <w:r w:rsidRPr="006B238C">
        <w:rPr>
          <w:szCs w:val="22"/>
          <w:lang w:eastAsia="zh-CN"/>
        </w:rPr>
        <w:br/>
      </w:r>
      <w:r>
        <w:rPr>
          <w:szCs w:val="22"/>
        </w:rPr>
        <w:t xml:space="preserve">remplacer </w:t>
      </w:r>
      <w:r w:rsidRPr="006B238C">
        <w:rPr>
          <w:szCs w:val="22"/>
        </w:rPr>
        <w:t xml:space="preserve">un ensemble de </w:t>
      </w:r>
      <w:r>
        <w:rPr>
          <w:lang w:eastAsia="zh-CN"/>
        </w:rPr>
        <w:t xml:space="preserve">caractères </w:t>
      </w:r>
      <w:r w:rsidRPr="006B238C">
        <w:rPr>
          <w:szCs w:val="22"/>
        </w:rPr>
        <w:t xml:space="preserve">dans les données copiées par un autre ensemble de </w:t>
      </w:r>
      <w:r>
        <w:rPr>
          <w:lang w:eastAsia="zh-CN"/>
        </w:rPr>
        <w:t xml:space="preserve">caractères </w:t>
      </w:r>
      <w:r w:rsidRPr="006B238C">
        <w:rPr>
          <w:szCs w:val="22"/>
        </w:rPr>
        <w:t xml:space="preserve">avant que les données ne soient collées dans l'éditeur, sur la base </w:t>
      </w:r>
      <w:r w:rsidRPr="006B238C">
        <w:rPr>
          <w:szCs w:val="22"/>
        </w:rPr>
        <w:t xml:space="preserve">des </w:t>
      </w:r>
      <w:r>
        <w:rPr>
          <w:lang w:eastAsia="zh-CN"/>
        </w:rPr>
        <w:t xml:space="preserve">spécifications des </w:t>
      </w:r>
      <w:r w:rsidRPr="006B238C">
        <w:rPr>
          <w:szCs w:val="22"/>
          <w:lang w:eastAsia="zh-CN"/>
        </w:rPr>
        <w:t xml:space="preserve">autres </w:t>
      </w:r>
      <w:r>
        <w:rPr>
          <w:szCs w:val="22"/>
          <w:lang w:eastAsia="zh-CN"/>
        </w:rPr>
        <w:t xml:space="preserve">paires</w:t>
      </w:r>
      <w:r w:rsidRPr="006B238C">
        <w:rPr>
          <w:szCs w:val="22"/>
          <w:lang w:eastAsia="zh-CN"/>
        </w:rPr>
        <w:t xml:space="preserve"> clé-valeur </w:t>
      </w:r>
      <w:r w:rsidRPr="006B238C">
        <w:rPr>
          <w:szCs w:val="22"/>
        </w:rPr>
        <w:t xml:space="preserve">dans l'instruction.</w:t>
      </w:r>
      <w:r w:rsidRPr="006B238C">
        <w:rPr>
          <w:szCs w:val="22"/>
        </w:rPr>
        <w:br/>
      </w:r>
    </w:p>
    <w:p>
      <w:pPr>
        <w:rPr>
          <w:lang w:eastAsia="zh-CN"/>
        </w:rPr>
      </w:pPr>
      <w:r w:rsidRPr="005965DD">
        <w:rPr>
          <w:b/>
          <w:bCs/>
          <w:szCs w:val="22"/>
          <w:lang w:eastAsia="zh-CN"/>
        </w:rPr>
        <w:t xml:space="preserve">Remarques </w:t>
      </w:r>
      <w:r>
        <w:rPr>
          <w:szCs w:val="22"/>
          <w:lang w:eastAsia="zh-CN"/>
        </w:rPr>
        <w:t xml:space="preserve">: </w:t>
      </w:r>
      <w:r>
        <w:rPr>
          <w:szCs w:val="22"/>
          <w:lang w:eastAsia="zh-CN"/>
        </w:rPr>
        <w:t xml:space="preserve">Toutes les valeurs valides de </w:t>
      </w:r>
      <w:r w:rsidRPr="005965DD">
        <w:rPr>
          <w:b/>
          <w:bCs/>
          <w:szCs w:val="22"/>
          <w:lang w:eastAsia="zh-CN"/>
        </w:rPr>
        <w:t xml:space="preserve">ACTION </w:t>
      </w:r>
      <w:r>
        <w:rPr>
          <w:szCs w:val="22"/>
          <w:lang w:eastAsia="zh-CN"/>
        </w:rPr>
        <w:t xml:space="preserve">sont insensibles à la casse.</w:t>
      </w:r>
    </w:p>
    <w:p>
      <w:pPr>
        <w:pStyle w:val="Heading3"/>
        <w:rPr>
          <w:lang w:eastAsia="zh-CN"/>
        </w:rPr>
      </w:pPr>
      <w:bookmarkStart w:name="_Toc157781002" w:id="451"/>
      <w:r>
        <w:rPr>
          <w:lang w:eastAsia="zh-CN"/>
        </w:rPr>
        <w:t xml:space="preserve">Position </w:t>
      </w:r>
      <w:r w:rsidRPr="000C4385">
        <w:t xml:space="preserve">d'application de l'instruction</w:t>
      </w:r>
      <w:bookmarkEnd w:id="451"/>
    </w:p>
    <w:p>
      <w:pPr>
        <w:rPr>
          <w:lang w:eastAsia="zh-CN"/>
        </w:rPr>
      </w:pPr>
      <w:r>
        <w:rPr>
          <w:szCs w:val="22"/>
        </w:rPr>
        <w:t xml:space="preserve">Un </w:t>
      </w:r>
      <w:r w:rsidRPr="000C4385">
        <w:rPr>
          <w:szCs w:val="22"/>
        </w:rPr>
        <w:t xml:space="preserve">utilisateur peut spécifier </w:t>
      </w:r>
      <w:r>
        <w:rPr>
          <w:szCs w:val="22"/>
        </w:rPr>
        <w:t xml:space="preserve">une </w:t>
      </w:r>
      <w:r w:rsidRPr="000C4385">
        <w:rPr>
          <w:szCs w:val="22"/>
        </w:rPr>
        <w:t xml:space="preserve">position où une instruction </w:t>
      </w:r>
      <w:r w:rsidRPr="000C4385">
        <w:rPr>
          <w:szCs w:val="22"/>
        </w:rPr>
        <w:t xml:space="preserve">doit être </w:t>
      </w:r>
      <w:r w:rsidRPr="000C4385">
        <w:rPr>
          <w:szCs w:val="22"/>
        </w:rPr>
        <w:t xml:space="preserve">appliquée au </w:t>
      </w:r>
      <w:r>
        <w:rPr>
          <w:szCs w:val="22"/>
        </w:rPr>
        <w:t xml:space="preserve">moyen des </w:t>
      </w:r>
      <w:r>
        <w:rPr>
          <w:lang w:eastAsia="zh-CN"/>
        </w:rPr>
        <w:t xml:space="preserve">valeurs des </w:t>
      </w:r>
      <w:r>
        <w:rPr>
          <w:szCs w:val="22"/>
        </w:rPr>
        <w:t xml:space="preserve">clés </w:t>
      </w:r>
      <w:r w:rsidRPr="007734BC">
        <w:rPr>
          <w:b/>
          <w:bCs/>
          <w:lang w:eastAsia="zh-CN"/>
        </w:rPr>
        <w:t xml:space="preserve">BEGIN</w:t>
      </w:r>
      <w:r>
        <w:rPr>
          <w:lang w:eastAsia="zh-CN"/>
        </w:rPr>
        <w:t xml:space="preserve">, </w:t>
      </w:r>
      <w:r w:rsidRPr="007734BC">
        <w:rPr>
          <w:b/>
          <w:bCs/>
          <w:lang w:eastAsia="zh-CN"/>
        </w:rPr>
        <w:t xml:space="preserve">FROM </w:t>
      </w:r>
      <w:r>
        <w:rPr>
          <w:lang w:eastAsia="zh-CN"/>
        </w:rPr>
        <w:t xml:space="preserve">et </w:t>
      </w:r>
      <w:r w:rsidRPr="007734BC">
        <w:rPr>
          <w:b/>
          <w:bCs/>
          <w:lang w:eastAsia="zh-CN"/>
        </w:rPr>
        <w:t xml:space="preserve">TO. </w:t>
      </w:r>
      <w:r>
        <w:rPr>
          <w:lang w:eastAsia="zh-CN"/>
        </w:rPr>
        <w:t xml:space="preserve">Ces valeurs peuvent être l'un des </w:t>
      </w:r>
      <w:r w:rsidRPr="000C4385">
        <w:rPr>
          <w:szCs w:val="22"/>
        </w:rPr>
        <w:t xml:space="preserve">symboles spéciaux </w:t>
      </w:r>
      <w:r>
        <w:rPr>
          <w:lang w:eastAsia="zh-CN"/>
        </w:rPr>
        <w:t xml:space="preserve">suivants </w:t>
      </w:r>
      <w:r>
        <w:rPr>
          <w:lang w:eastAsia="zh-CN"/>
        </w:rPr>
        <w:t xml:space="preserve">:</w:t>
      </w:r>
    </w:p>
    <w:p>
      <w:pPr>
        <w:pStyle w:val="Subtitle"/>
        <w:numPr>
          <w:ilvl w:val="0"/>
          <w:numId w:val="57"/>
        </w:numPr>
        <w:spacing w:after="120"/>
        <w:contextualSpacing/>
        <w:jc w:val="left"/>
        <w:outlineLvl w:val="9"/>
        <w:rPr>
          <w:lang w:eastAsia="zh-CN"/>
        </w:rPr>
      </w:pPr>
      <w:r w:rsidRPr="00504E3D">
        <w:rPr>
          <w:b/>
          <w:bCs/>
          <w:sz w:val="22"/>
          <w:szCs w:val="22"/>
          <w:lang w:eastAsia="zh-CN"/>
        </w:rPr>
        <w:t xml:space="preserve">BEGFILE</w:t>
      </w:r>
      <w:r>
        <w:rPr>
          <w:lang w:eastAsia="zh-CN"/>
        </w:rPr>
        <w:br/>
      </w:r>
      <w:r w:rsidRPr="00D63A54">
        <w:rPr>
          <w:sz w:val="22"/>
          <w:szCs w:val="22"/>
        </w:rPr>
        <w:t xml:space="preserve">première position dans le titre</w:t>
      </w:r>
      <w:r>
        <w:rPr>
          <w:szCs w:val="22"/>
        </w:rPr>
        <w:t xml:space="preserve">.</w:t>
      </w:r>
    </w:p>
    <w:p>
      <w:pPr>
        <w:pStyle w:val="Subtitle"/>
        <w:numPr>
          <w:ilvl w:val="0"/>
          <w:numId w:val="57"/>
        </w:numPr>
        <w:spacing w:after="120"/>
        <w:contextualSpacing/>
        <w:jc w:val="left"/>
        <w:outlineLvl w:val="9"/>
        <w:rPr>
          <w:sz w:val="22"/>
          <w:szCs w:val="22"/>
          <w:lang w:eastAsia="zh-CN"/>
        </w:rPr>
      </w:pPr>
      <w:r w:rsidRPr="00504E3D">
        <w:rPr>
          <w:b/>
          <w:bCs/>
          <w:sz w:val="22"/>
          <w:szCs w:val="22"/>
          <w:lang w:eastAsia="zh-CN"/>
        </w:rPr>
        <w:t xml:space="preserve">ENDFILE</w:t>
      </w:r>
      <w:r>
        <w:rPr>
          <w:lang w:eastAsia="zh-CN"/>
        </w:rPr>
        <w:br/>
      </w:r>
      <w:r w:rsidRPr="000C4385">
        <w:rPr>
          <w:sz w:val="22"/>
          <w:szCs w:val="22"/>
        </w:rPr>
        <w:t xml:space="preserve">après le dernier caractère du titre.</w:t>
      </w:r>
    </w:p>
    <w:p>
      <w:pPr>
        <w:pStyle w:val="Subtitle"/>
        <w:numPr>
          <w:ilvl w:val="0"/>
          <w:numId w:val="57"/>
        </w:numPr>
        <w:spacing w:after="120"/>
        <w:contextualSpacing/>
        <w:jc w:val="left"/>
        <w:outlineLvl w:val="9"/>
        <w:rPr>
          <w:sz w:val="20"/>
          <w:szCs w:val="20"/>
        </w:rPr>
      </w:pPr>
      <w:r w:rsidRPr="000C4385">
        <w:rPr>
          <w:b/>
          <w:bCs/>
          <w:sz w:val="22"/>
          <w:szCs w:val="22"/>
        </w:rPr>
        <w:t xml:space="preserve">BEGTAG</w:t>
      </w:r>
      <w:r w:rsidRPr="000C4385">
        <w:rPr>
          <w:b/>
          <w:bCs/>
          <w:sz w:val="22"/>
          <w:szCs w:val="22"/>
        </w:rPr>
        <w:tab/>
      </w:r>
      <w:r w:rsidRPr="000C4385">
        <w:rPr>
          <w:b/>
          <w:bCs/>
          <w:sz w:val="22"/>
          <w:szCs w:val="22"/>
        </w:rPr>
        <w:br/>
      </w:r>
      <w:r w:rsidRPr="000C4385">
        <w:rPr>
          <w:sz w:val="22"/>
          <w:szCs w:val="22"/>
        </w:rPr>
        <w:t xml:space="preserve">première position de la balise courante.</w:t>
      </w:r>
    </w:p>
    <w:p>
      <w:pPr>
        <w:pStyle w:val="Subtitle"/>
        <w:numPr>
          <w:ilvl w:val="0"/>
          <w:numId w:val="57"/>
        </w:numPr>
        <w:spacing w:after="120"/>
        <w:contextualSpacing/>
        <w:jc w:val="left"/>
        <w:outlineLvl w:val="9"/>
        <w:rPr>
          <w:sz w:val="22"/>
          <w:szCs w:val="22"/>
        </w:rPr>
      </w:pPr>
      <w:r w:rsidRPr="000C4385">
        <w:rPr>
          <w:b/>
          <w:bCs/>
          <w:sz w:val="22"/>
          <w:szCs w:val="22"/>
        </w:rPr>
        <w:t xml:space="preserve">BEGTAGCONT</w:t>
      </w:r>
      <w:r w:rsidRPr="000C4385">
        <w:rPr>
          <w:b/>
          <w:bCs/>
          <w:sz w:val="22"/>
          <w:szCs w:val="22"/>
        </w:rPr>
        <w:br/>
      </w:r>
      <w:r w:rsidRPr="000C4385">
        <w:rPr>
          <w:sz w:val="22"/>
          <w:szCs w:val="22"/>
        </w:rPr>
        <w:t xml:space="preserve">première position dans la balise courante après le code de la balise (et l'espace).</w:t>
      </w:r>
    </w:p>
    <w:p>
      <w:pPr>
        <w:pStyle w:val="Subtitle"/>
        <w:numPr>
          <w:ilvl w:val="0"/>
          <w:numId w:val="57"/>
        </w:numPr>
        <w:spacing w:after="120"/>
        <w:contextualSpacing/>
        <w:jc w:val="left"/>
        <w:outlineLvl w:val="9"/>
        <w:rPr>
          <w:sz w:val="22"/>
          <w:szCs w:val="22"/>
        </w:rPr>
      </w:pPr>
      <w:r w:rsidRPr="000C4385">
        <w:rPr>
          <w:b/>
          <w:bCs/>
          <w:sz w:val="22"/>
          <w:szCs w:val="22"/>
        </w:rPr>
        <w:t xml:space="preserve">ENDTAG</w:t>
      </w:r>
      <w:r w:rsidRPr="000C4385">
        <w:rPr>
          <w:b/>
          <w:bCs/>
          <w:sz w:val="22"/>
          <w:szCs w:val="22"/>
        </w:rPr>
        <w:tab/>
      </w:r>
      <w:r w:rsidRPr="000C4385">
        <w:rPr>
          <w:b/>
          <w:bCs/>
          <w:sz w:val="22"/>
          <w:szCs w:val="22"/>
        </w:rPr>
        <w:br/>
      </w:r>
      <w:r w:rsidRPr="000C4385">
        <w:rPr>
          <w:sz w:val="22"/>
          <w:szCs w:val="22"/>
        </w:rPr>
        <w:t xml:space="preserve">position après le dernier caractère de la balise en cours.</w:t>
      </w:r>
    </w:p>
    <w:p>
      <w:pPr>
        <w:pStyle w:val="Subtitle"/>
        <w:numPr>
          <w:ilvl w:val="0"/>
          <w:numId w:val="57"/>
        </w:numPr>
        <w:spacing w:after="120"/>
        <w:contextualSpacing/>
        <w:jc w:val="left"/>
        <w:outlineLvl w:val="9"/>
        <w:rPr>
          <w:szCs w:val="22"/>
        </w:rPr>
      </w:pPr>
      <w:r w:rsidRPr="000C4385">
        <w:rPr>
          <w:b/>
          <w:bCs/>
          <w:sz w:val="22"/>
          <w:szCs w:val="22"/>
        </w:rPr>
        <w:t xml:space="preserve">NEXTTAG</w:t>
      </w:r>
      <w:r w:rsidRPr="000C4385">
        <w:rPr>
          <w:b/>
          <w:bCs/>
          <w:sz w:val="22"/>
          <w:szCs w:val="22"/>
        </w:rPr>
        <w:br/>
      </w:r>
      <w:r w:rsidRPr="000C4385">
        <w:rPr>
          <w:sz w:val="22"/>
          <w:szCs w:val="22"/>
        </w:rPr>
        <w:t xml:space="preserve">première position après la fin de cette balise.</w:t>
      </w:r>
    </w:p>
    <w:p w:rsidR="00BF1AF4" w:rsidP="00BF1AF4" w:rsidRDefault="00BF1AF4" w14:paraId="16068C79" w14:textId="77777777">
      <w:pPr>
        <w:pStyle w:val="Subtitle"/>
        <w:spacing w:after="120"/>
        <w:contextualSpacing/>
        <w:jc w:val="left"/>
        <w:outlineLvl w:val="9"/>
        <w:rPr>
          <w:szCs w:val="22"/>
        </w:rPr>
      </w:pPr>
    </w:p>
    <w:p>
      <w:pPr>
        <w:pStyle w:val="Subtitle"/>
        <w:spacing w:after="120"/>
        <w:contextualSpacing/>
        <w:jc w:val="left"/>
        <w:outlineLvl w:val="9"/>
        <w:rPr>
          <w:szCs w:val="22"/>
        </w:rPr>
      </w:pPr>
      <w:r>
        <w:rPr>
          <w:szCs w:val="22"/>
        </w:rPr>
        <w:t xml:space="preserve">ou l'un des cas suivants :</w:t>
      </w:r>
    </w:p>
    <w:p>
      <w:pPr>
        <w:pStyle w:val="Subtitle"/>
        <w:numPr>
          <w:ilvl w:val="0"/>
          <w:numId w:val="57"/>
        </w:numPr>
        <w:spacing w:after="120"/>
        <w:contextualSpacing/>
        <w:jc w:val="left"/>
        <w:outlineLvl w:val="9"/>
        <w:rPr>
          <w:szCs w:val="22"/>
        </w:rPr>
      </w:pPr>
      <w:r>
        <w:rPr>
          <w:b/>
          <w:bCs/>
          <w:sz w:val="22"/>
          <w:szCs w:val="22"/>
        </w:rPr>
        <w:t xml:space="preserve">Une chaîne</w:t>
      </w:r>
      <w:r>
        <w:rPr>
          <w:b/>
          <w:bCs/>
          <w:sz w:val="22"/>
          <w:szCs w:val="22"/>
        </w:rPr>
        <w:br/>
      </w:r>
      <w:r w:rsidRPr="002F3F7D">
        <w:rPr>
          <w:sz w:val="22"/>
          <w:szCs w:val="22"/>
        </w:rPr>
        <w:t xml:space="preserve">Uniquement </w:t>
      </w:r>
      <w:r>
        <w:rPr>
          <w:sz w:val="22"/>
          <w:szCs w:val="22"/>
        </w:rPr>
        <w:t xml:space="preserve">pour les </w:t>
      </w:r>
      <w:r>
        <w:rPr>
          <w:sz w:val="22"/>
          <w:szCs w:val="22"/>
        </w:rPr>
        <w:t xml:space="preserve">clés </w:t>
      </w:r>
      <w:r w:rsidRPr="007734BC">
        <w:rPr>
          <w:b/>
          <w:bCs/>
          <w:sz w:val="22"/>
          <w:szCs w:val="22"/>
        </w:rPr>
        <w:t xml:space="preserve">FROM </w:t>
      </w:r>
      <w:r>
        <w:rPr>
          <w:sz w:val="22"/>
          <w:szCs w:val="22"/>
        </w:rPr>
        <w:t xml:space="preserve">et </w:t>
      </w:r>
      <w:r w:rsidRPr="007734BC">
        <w:rPr>
          <w:b/>
          <w:bCs/>
          <w:sz w:val="22"/>
          <w:szCs w:val="22"/>
        </w:rPr>
        <w:t xml:space="preserve">TO</w:t>
      </w:r>
      <w:r>
        <w:rPr>
          <w:sz w:val="22"/>
          <w:szCs w:val="22"/>
        </w:rPr>
        <w:t xml:space="preserve">, utilisées pour exprimer une position relative.</w:t>
      </w:r>
      <w:r>
        <w:rPr>
          <w:b/>
          <w:bCs/>
          <w:sz w:val="22"/>
          <w:szCs w:val="22"/>
        </w:rPr>
        <w:br/>
      </w:r>
      <w:r w:rsidRPr="00E9703A">
        <w:rPr>
          <w:sz w:val="22"/>
          <w:szCs w:val="22"/>
        </w:rPr>
        <w:t xml:space="preserve">Par exemple, </w:t>
      </w:r>
      <w:r>
        <w:rPr>
          <w:sz w:val="22"/>
          <w:szCs w:val="22"/>
        </w:rPr>
        <w:t xml:space="preserve">"#", "@", "$A"</w:t>
      </w:r>
      <w:r>
        <w:rPr>
          <w:b/>
          <w:bCs/>
          <w:sz w:val="22"/>
          <w:szCs w:val="22"/>
        </w:rPr>
        <w:br/>
      </w:r>
      <w:r>
        <w:rPr>
          <w:sz w:val="22"/>
          <w:szCs w:val="22"/>
        </w:rPr>
        <w:t xml:space="preserve">Mais #", "@, $A, 3A ne sont pas valables.</w:t>
      </w:r>
    </w:p>
    <w:p>
      <w:pPr>
        <w:pStyle w:val="Subtitle"/>
        <w:numPr>
          <w:ilvl w:val="0"/>
          <w:numId w:val="57"/>
        </w:numPr>
        <w:spacing w:after="120"/>
        <w:contextualSpacing/>
        <w:jc w:val="left"/>
        <w:outlineLvl w:val="9"/>
        <w:rPr>
          <w:szCs w:val="22"/>
        </w:rPr>
      </w:pPr>
      <w:r>
        <w:rPr>
          <w:b/>
          <w:bCs/>
          <w:sz w:val="22"/>
          <w:szCs w:val="22"/>
        </w:rPr>
        <w:t xml:space="preserve">Un nombre entier</w:t>
      </w:r>
      <w:r>
        <w:rPr>
          <w:b/>
          <w:bCs/>
          <w:sz w:val="22"/>
          <w:szCs w:val="22"/>
        </w:rPr>
        <w:br/>
      </w:r>
      <w:r w:rsidRPr="002F3F7D">
        <w:rPr>
          <w:sz w:val="22"/>
          <w:szCs w:val="22"/>
        </w:rPr>
        <w:t xml:space="preserve">Uniquement </w:t>
      </w:r>
      <w:r>
        <w:rPr>
          <w:sz w:val="22"/>
          <w:szCs w:val="22"/>
        </w:rPr>
        <w:t xml:space="preserve">pour les </w:t>
      </w:r>
      <w:r>
        <w:rPr>
          <w:sz w:val="22"/>
          <w:szCs w:val="22"/>
        </w:rPr>
        <w:t xml:space="preserve">clés </w:t>
      </w:r>
      <w:r w:rsidRPr="007734BC">
        <w:rPr>
          <w:b/>
          <w:bCs/>
          <w:sz w:val="22"/>
          <w:szCs w:val="22"/>
        </w:rPr>
        <w:t xml:space="preserve">FROM </w:t>
      </w:r>
      <w:r>
        <w:rPr>
          <w:sz w:val="22"/>
          <w:szCs w:val="22"/>
        </w:rPr>
        <w:t xml:space="preserve">et </w:t>
      </w:r>
      <w:r w:rsidRPr="007734BC">
        <w:rPr>
          <w:b/>
          <w:bCs/>
          <w:sz w:val="22"/>
          <w:szCs w:val="22"/>
        </w:rPr>
        <w:t xml:space="preserve">TO</w:t>
      </w:r>
      <w:r>
        <w:rPr>
          <w:sz w:val="22"/>
          <w:szCs w:val="22"/>
        </w:rPr>
        <w:t xml:space="preserve">, utilisées pour exprimer une position relative.</w:t>
      </w:r>
      <w:r w:rsidRPr="002F3F7D">
        <w:rPr>
          <w:b/>
          <w:bCs/>
          <w:sz w:val="22"/>
          <w:szCs w:val="22"/>
        </w:rPr>
        <w:br/>
      </w:r>
      <w:r w:rsidRPr="002F3F7D">
        <w:rPr>
          <w:sz w:val="22"/>
          <w:szCs w:val="22"/>
        </w:rPr>
        <w:t xml:space="preserve">Par exemple, </w:t>
      </w:r>
      <w:r w:rsidRPr="007734BC">
        <w:rPr>
          <w:sz w:val="22"/>
          <w:szCs w:val="22"/>
        </w:rPr>
        <w:t xml:space="preserve">3</w:t>
      </w:r>
      <w:r>
        <w:rPr>
          <w:b/>
          <w:bCs/>
          <w:sz w:val="22"/>
          <w:szCs w:val="22"/>
        </w:rPr>
        <w:t xml:space="preserve">, </w:t>
      </w:r>
      <w:r w:rsidRPr="002F3F7D">
        <w:rPr>
          <w:sz w:val="22"/>
          <w:szCs w:val="22"/>
        </w:rPr>
        <w:t xml:space="preserve">5, 10, 15 </w:t>
      </w:r>
      <w:r w:rsidRPr="002F3F7D">
        <w:rPr>
          <w:sz w:val="22"/>
          <w:szCs w:val="22"/>
        </w:rPr>
        <w:br/>
        <w:t xml:space="preserve">Mais "5", "10", "15" seront considérés comme une chaîne de caractères au lieu d'</w:t>
      </w:r>
      <w:r>
        <w:rPr>
          <w:sz w:val="22"/>
          <w:szCs w:val="22"/>
        </w:rPr>
        <w:t xml:space="preserve">un nombre entier</w:t>
      </w:r>
      <w:r w:rsidRPr="002F3F7D">
        <w:rPr>
          <w:sz w:val="22"/>
          <w:szCs w:val="22"/>
        </w:rPr>
        <w:t xml:space="preserve">.</w:t>
      </w:r>
    </w:p>
    <w:p>
      <w:pPr>
        <w:rPr>
          <w:szCs w:val="22"/>
        </w:rPr>
      </w:pPr>
      <w:r>
        <w:rPr>
          <w:b/>
          <w:bCs/>
          <w:szCs w:val="22"/>
        </w:rPr>
        <w:t xml:space="preserve">Notes </w:t>
      </w:r>
      <w:r>
        <w:rPr>
          <w:szCs w:val="22"/>
        </w:rPr>
        <w:t xml:space="preserve">:</w:t>
      </w:r>
    </w:p>
    <w:p>
      <w:pPr>
        <w:rPr>
          <w:szCs w:val="22"/>
        </w:rPr>
      </w:pPr>
      <w:r>
        <w:rPr>
          <w:szCs w:val="22"/>
        </w:rPr>
        <w:lastRenderedPageBreak/>
        <w:t xml:space="preserve">1. </w:t>
      </w:r>
      <w:r>
        <w:rPr>
          <w:szCs w:val="22"/>
          <w:lang w:eastAsia="zh-CN"/>
        </w:rPr>
        <w:t xml:space="preserve">Tous les </w:t>
      </w:r>
      <w:r w:rsidRPr="000C4385">
        <w:rPr>
          <w:szCs w:val="22"/>
        </w:rPr>
        <w:t xml:space="preserve">symboles spéciaux </w:t>
      </w:r>
      <w:r>
        <w:rPr>
          <w:szCs w:val="22"/>
          <w:lang w:eastAsia="zh-CN"/>
        </w:rPr>
        <w:t xml:space="preserve">d'une position sont insensibles à la casse.</w:t>
      </w:r>
    </w:p>
    <w:p>
      <w:pPr>
        <w:rPr>
          <w:szCs w:val="22"/>
        </w:rPr>
      </w:pPr>
      <w:r>
        <w:rPr>
          <w:szCs w:val="22"/>
        </w:rPr>
        <w:t xml:space="preserve">2. </w:t>
      </w:r>
      <w:r w:rsidRPr="000C4385">
        <w:rPr>
          <w:b/>
          <w:bCs/>
          <w:lang w:eastAsia="zh-CN"/>
        </w:rPr>
        <w:t xml:space="preserve">BEGFILE </w:t>
      </w:r>
      <w:r w:rsidRPr="00CB29A5">
        <w:rPr>
          <w:lang w:eastAsia="zh-CN"/>
        </w:rPr>
        <w:t xml:space="preserve">et </w:t>
      </w:r>
      <w:r>
        <w:rPr>
          <w:b/>
          <w:bCs/>
          <w:lang w:eastAsia="zh-CN"/>
        </w:rPr>
        <w:t xml:space="preserve">ENDFILE expriment </w:t>
      </w:r>
      <w:r w:rsidRPr="00CB29A5">
        <w:rPr>
          <w:szCs w:val="22"/>
        </w:rPr>
        <w:t xml:space="preserve">des positions absolues dans le titre, </w:t>
      </w:r>
      <w:r>
        <w:rPr>
          <w:szCs w:val="22"/>
        </w:rPr>
        <w:t xml:space="preserve">tandis que </w:t>
      </w:r>
      <w:r w:rsidRPr="00CB29A5">
        <w:rPr>
          <w:szCs w:val="22"/>
        </w:rPr>
        <w:t xml:space="preserve">d'autres symboles spéciaux </w:t>
      </w:r>
      <w:r w:rsidRPr="00CB29A5">
        <w:rPr>
          <w:szCs w:val="22"/>
        </w:rPr>
        <w:t xml:space="preserve">expriment des positions </w:t>
      </w:r>
      <w:r>
        <w:rPr>
          <w:szCs w:val="22"/>
        </w:rPr>
        <w:t xml:space="preserve">relatives à la balise concernée.</w:t>
      </w:r>
    </w:p>
    <w:p>
      <w:pPr>
        <w:rPr>
          <w:b/>
        </w:rPr>
      </w:pPr>
      <w:r>
        <w:t xml:space="preserve">3. Les </w:t>
      </w:r>
      <w:r>
        <w:t xml:space="preserve">valeurs des </w:t>
      </w:r>
      <w:r w:rsidRPr="00CB29A5">
        <w:t xml:space="preserve">clés </w:t>
      </w:r>
      <w:r w:rsidRPr="004F5058">
        <w:rPr>
          <w:b/>
          <w:bCs/>
        </w:rPr>
        <w:t xml:space="preserve">FROM </w:t>
      </w:r>
      <w:r w:rsidRPr="00CB29A5">
        <w:t xml:space="preserve">et </w:t>
      </w:r>
      <w:r w:rsidRPr="004F5058">
        <w:rPr>
          <w:b/>
          <w:bCs/>
        </w:rPr>
        <w:t xml:space="preserve">TO </w:t>
      </w:r>
      <w:r>
        <w:t xml:space="preserve">peuvent être des chaînes de caractères (par exemple "@", "$A") ou des nombres entiers (3, 5, 10). Dans ce cas, les </w:t>
      </w:r>
      <w:r>
        <w:t xml:space="preserve">valeurs des </w:t>
      </w:r>
      <w:r w:rsidRPr="00CB29A5">
        <w:t xml:space="preserve">clés </w:t>
      </w:r>
      <w:r w:rsidRPr="004F5058">
        <w:rPr>
          <w:b/>
          <w:bCs/>
        </w:rPr>
        <w:t xml:space="preserve">FROM </w:t>
      </w:r>
      <w:r w:rsidRPr="00CB29A5">
        <w:t xml:space="preserve">et </w:t>
      </w:r>
      <w:r w:rsidRPr="004F5058">
        <w:rPr>
          <w:b/>
          <w:bCs/>
        </w:rPr>
        <w:t xml:space="preserve">TO </w:t>
      </w:r>
      <w:r>
        <w:t xml:space="preserve">sont utilisées pour exprimer les positions par rapport aux positions exprimées par les valeurs des </w:t>
      </w:r>
      <w:r w:rsidRPr="00CB29A5">
        <w:t xml:space="preserve">clés </w:t>
      </w:r>
      <w:r w:rsidRPr="002C19C1">
        <w:rPr>
          <w:b/>
          <w:bCs/>
        </w:rPr>
        <w:t xml:space="preserve">TAG </w:t>
      </w:r>
      <w:r w:rsidRPr="00CB29A5">
        <w:t xml:space="preserve">et </w:t>
      </w:r>
      <w:r w:rsidRPr="002C19C1">
        <w:rPr>
          <w:b/>
          <w:bCs/>
        </w:rPr>
        <w:t xml:space="preserve">BEGIN</w:t>
      </w:r>
      <w:r>
        <w:t xml:space="preserve">. En d'</w:t>
      </w:r>
      <w:r>
        <w:t xml:space="preserve">autres termes, les valeurs des </w:t>
      </w:r>
      <w:r w:rsidRPr="00CB29A5">
        <w:t xml:space="preserve">clés </w:t>
      </w:r>
      <w:r w:rsidRPr="004F5058">
        <w:rPr>
          <w:b/>
          <w:bCs/>
        </w:rPr>
        <w:t xml:space="preserve">TAG </w:t>
      </w:r>
      <w:r w:rsidRPr="00CB29A5">
        <w:t xml:space="preserve">et </w:t>
      </w:r>
      <w:r w:rsidRPr="004F5058">
        <w:rPr>
          <w:b/>
          <w:bCs/>
        </w:rPr>
        <w:t xml:space="preserve">BEGIN </w:t>
      </w:r>
      <w:r>
        <w:t xml:space="preserve">expriment la position de base à laquelle la position exprimée par les valeurs des </w:t>
      </w:r>
      <w:r w:rsidRPr="00CB29A5">
        <w:t xml:space="preserve">clés </w:t>
      </w:r>
      <w:r w:rsidRPr="004F5058">
        <w:rPr>
          <w:b/>
          <w:bCs/>
        </w:rPr>
        <w:t xml:space="preserve">FROM </w:t>
      </w:r>
      <w:r w:rsidRPr="00CB29A5">
        <w:t xml:space="preserve">et </w:t>
      </w:r>
      <w:r w:rsidRPr="004F5058">
        <w:rPr>
          <w:b/>
          <w:bCs/>
        </w:rPr>
        <w:t xml:space="preserve">TO </w:t>
      </w:r>
      <w:r>
        <w:t xml:space="preserve">est relative.</w:t>
      </w:r>
    </w:p>
    <w:p w:rsidR="00BF1AF4" w:rsidP="00BF1AF4" w:rsidRDefault="00BF1AF4" w14:paraId="1B46A7E3" w14:textId="77777777">
      <w:pPr>
        <w:rPr>
          <w:lang w:eastAsia="zh-CN"/>
        </w:rPr>
      </w:pPr>
    </w:p>
    <w:p>
      <w:pPr>
        <w:rPr>
          <w:lang w:eastAsia="zh-CN"/>
        </w:rPr>
      </w:pPr>
      <w:r>
        <w:rPr>
          <w:lang w:eastAsia="zh-CN"/>
        </w:rPr>
        <w:t xml:space="preserve">Exemples :</w:t>
      </w:r>
    </w:p>
    <w:p>
      <w:pPr>
        <w:rPr>
          <w:lang w:eastAsia="zh-CN"/>
        </w:rPr>
      </w:pPr>
      <w:r w:rsidRPr="007523E6">
        <w:rPr>
          <w:rFonts w:ascii="Courier New" w:hAnsi="Courier New" w:cs="Courier New"/>
          <w:sz w:val="20"/>
          <w:szCs w:val="20"/>
          <w:lang w:eastAsia="zh-CN"/>
        </w:rPr>
        <w:t xml:space="preserve">ACTION=DELETE, </w:t>
      </w:r>
      <w:r>
        <w:rPr>
          <w:rFonts w:ascii="Courier New" w:hAnsi="Courier New" w:cs="Courier New"/>
          <w:sz w:val="20"/>
          <w:szCs w:val="20"/>
          <w:lang w:eastAsia="zh-CN"/>
        </w:rPr>
        <w:t xml:space="preserve">TAG=1001</w:t>
      </w:r>
      <w:r w:rsidRPr="007523E6">
        <w:rPr>
          <w:rFonts w:ascii="Courier New" w:hAnsi="Courier New" w:cs="Courier New"/>
          <w:sz w:val="20"/>
          <w:szCs w:val="20"/>
          <w:lang w:eastAsia="zh-CN"/>
        </w:rPr>
        <w:t xml:space="preserve">, BEGIN=BEGTAGCONT, FROM=5, TO=15</w:t>
      </w:r>
      <w:r>
        <w:rPr>
          <w:rFonts w:ascii="Courier New" w:hAnsi="Courier New" w:cs="Courier New"/>
          <w:sz w:val="20"/>
          <w:szCs w:val="20"/>
          <w:lang w:eastAsia="zh-CN"/>
        </w:rPr>
        <w:br/>
      </w:r>
      <w:r>
        <w:rPr>
          <w:lang w:eastAsia="zh-CN"/>
        </w:rPr>
        <w:t xml:space="preserve">Pour toutes les balises ayant le code 1001, supprimer </w:t>
      </w:r>
      <w:r>
        <w:rPr>
          <w:lang w:eastAsia="zh-CN"/>
        </w:rPr>
        <w:t xml:space="preserve">du contenu de la balise </w:t>
      </w:r>
      <w:r>
        <w:rPr>
          <w:lang w:eastAsia="zh-CN"/>
        </w:rPr>
        <w:t xml:space="preserve">tous les caractères compris entre le 5e caractère (basé sur 1) et le 15e caractère</w:t>
      </w:r>
      <w:r w:rsidRPr="00253044">
        <w:rPr>
          <w:vertAlign w:val="superscript"/>
          <w:lang w:eastAsia="zh-CN"/>
        </w:rPr>
        <w:t xml:space="preserve">th</w:t>
      </w:r>
      <w:r>
        <w:rPr>
          <w:lang w:eastAsia="zh-CN"/>
        </w:rPr>
        <w:t xml:space="preserve"> (le 15e </w:t>
      </w:r>
      <w:r>
        <w:rPr>
          <w:lang w:eastAsia="zh-CN"/>
        </w:rPr>
        <w:t xml:space="preserve">caractère</w:t>
      </w:r>
      <w:r w:rsidRPr="00253044">
        <w:rPr>
          <w:vertAlign w:val="superscript"/>
          <w:lang w:eastAsia="zh-CN"/>
        </w:rPr>
        <w:t xml:space="preserve">th</w:t>
      </w:r>
      <w:r>
        <w:rPr>
          <w:lang w:eastAsia="zh-CN"/>
        </w:rPr>
        <w:t xml:space="preserve"> n'est pas inclus).</w:t>
      </w:r>
    </w:p>
    <w:p>
      <w:pPr>
        <w:rPr>
          <w:lang w:eastAsia="zh-CN"/>
        </w:rPr>
      </w:pPr>
      <w:r w:rsidRPr="007523E6">
        <w:rPr>
          <w:rFonts w:ascii="Courier New" w:hAnsi="Courier New" w:cs="Courier New"/>
          <w:sz w:val="20"/>
          <w:szCs w:val="20"/>
          <w:lang w:eastAsia="zh-CN"/>
        </w:rPr>
        <w:t xml:space="preserve">ACTION=DELETE, </w:t>
      </w:r>
      <w:r>
        <w:rPr>
          <w:rFonts w:ascii="Courier New" w:hAnsi="Courier New" w:cs="Courier New"/>
          <w:sz w:val="20"/>
          <w:szCs w:val="20"/>
          <w:lang w:eastAsia="zh-CN"/>
        </w:rPr>
        <w:t xml:space="preserve">TAG=1002</w:t>
      </w:r>
      <w:r w:rsidRPr="007523E6">
        <w:rPr>
          <w:rFonts w:ascii="Courier New" w:hAnsi="Courier New" w:cs="Courier New"/>
          <w:sz w:val="20"/>
          <w:szCs w:val="20"/>
          <w:lang w:eastAsia="zh-CN"/>
        </w:rPr>
        <w:t xml:space="preserve">, BEGIN=BEGTAGCONT, FROM=</w:t>
      </w:r>
      <w:r w:rsidRPr="007523E6">
        <w:rPr>
          <w:rFonts w:ascii="Courier New" w:hAnsi="Courier New" w:cs="Courier New"/>
          <w:sz w:val="20"/>
          <w:szCs w:val="20"/>
          <w:lang w:eastAsia="zh-CN"/>
        </w:rPr>
        <w:t xml:space="preserve">"#", </w:t>
      </w:r>
      <w:r>
        <w:rPr>
          <w:rFonts w:ascii="Courier New" w:hAnsi="Courier New" w:cs="Courier New"/>
          <w:sz w:val="20"/>
          <w:szCs w:val="20"/>
          <w:lang w:eastAsia="zh-CN"/>
        </w:rPr>
        <w:t xml:space="preserve">TO=</w:t>
      </w:r>
      <w:r w:rsidRPr="007523E6">
        <w:rPr>
          <w:rFonts w:ascii="Courier New" w:hAnsi="Courier New" w:cs="Courier New"/>
          <w:sz w:val="20"/>
          <w:szCs w:val="20"/>
          <w:lang w:eastAsia="zh-CN"/>
        </w:rPr>
        <w:t xml:space="preserve">"</w:t>
      </w:r>
      <w:r>
        <w:rPr>
          <w:rFonts w:ascii="Courier New" w:hAnsi="Courier New" w:cs="Courier New"/>
          <w:sz w:val="20"/>
          <w:szCs w:val="20"/>
          <w:lang w:eastAsia="zh-CN"/>
        </w:rPr>
        <w:t xml:space="preserve">$A</w:t>
      </w:r>
      <w:r w:rsidRPr="007523E6">
        <w:rPr>
          <w:rFonts w:ascii="Courier New" w:hAnsi="Courier New" w:cs="Courier New"/>
          <w:sz w:val="20"/>
          <w:szCs w:val="20"/>
          <w:lang w:eastAsia="zh-CN"/>
        </w:rPr>
        <w:t xml:space="preserve">"</w:t>
      </w:r>
      <w:r>
        <w:rPr>
          <w:rFonts w:ascii="Courier New" w:hAnsi="Courier New" w:cs="Courier New"/>
          <w:sz w:val="20"/>
          <w:szCs w:val="20"/>
          <w:lang w:eastAsia="zh-CN"/>
        </w:rPr>
        <w:br/>
      </w:r>
      <w:r>
        <w:rPr>
          <w:lang w:eastAsia="zh-CN"/>
        </w:rPr>
        <w:t xml:space="preserve">Pour toutes les balises ayant le code 1002, supprimer tous les caractères de "#" à "$A" ("$A" n'est pas inclusif) du contenu de la balise.</w:t>
      </w:r>
    </w:p>
    <w:p w:rsidR="00BF1AF4" w:rsidP="00BF1AF4" w:rsidRDefault="00BF1AF4" w14:paraId="76DCF75B" w14:textId="77777777">
      <w:pPr>
        <w:rPr>
          <w:lang w:eastAsia="zh-CN"/>
        </w:rPr>
      </w:pPr>
    </w:p>
    <w:p>
      <w:pPr>
        <w:rPr>
          <w:lang w:eastAsia="zh-CN"/>
        </w:rPr>
      </w:pPr>
      <w:r>
        <w:rPr>
          <w:lang w:eastAsia="zh-CN"/>
        </w:rPr>
        <w:t xml:space="preserve">Les valeurs par défaut des positions sont les suivantes :</w:t>
      </w:r>
    </w:p>
    <w:p>
      <w:pPr>
        <w:pStyle w:val="ListParagraph"/>
        <w:numPr>
          <w:ilvl w:val="0"/>
          <w:numId w:val="58"/>
        </w:numPr>
        <w:rPr>
          <w:b/>
          <w:bCs/>
          <w:lang w:eastAsia="zh-CN"/>
        </w:rPr>
      </w:pPr>
      <w:r w:rsidRPr="00B109B7">
        <w:rPr>
          <w:b/>
          <w:bCs/>
          <w:lang w:eastAsia="zh-CN"/>
        </w:rPr>
        <w:t xml:space="preserve">BEGTAG</w:t>
      </w:r>
      <w:r>
        <w:rPr>
          <w:b/>
          <w:bCs/>
          <w:lang w:eastAsia="zh-CN"/>
        </w:rPr>
        <w:br/>
      </w:r>
      <w:r>
        <w:rPr>
          <w:lang w:eastAsia="zh-CN"/>
        </w:rPr>
        <w:t xml:space="preserve">lorsque la </w:t>
      </w:r>
      <w:r>
        <w:rPr>
          <w:lang w:eastAsia="zh-CN"/>
        </w:rPr>
        <w:t xml:space="preserve">paire clé-valeur </w:t>
      </w:r>
      <w:r w:rsidRPr="000B2954">
        <w:rPr>
          <w:b/>
          <w:bCs/>
          <w:lang w:eastAsia="zh-CN"/>
        </w:rPr>
        <w:t xml:space="preserve">BEGIN </w:t>
      </w:r>
      <w:r>
        <w:rPr>
          <w:lang w:eastAsia="zh-CN"/>
        </w:rPr>
        <w:t xml:space="preserve">n'est pas présente.</w:t>
      </w:r>
    </w:p>
    <w:p>
      <w:pPr>
        <w:pStyle w:val="ListParagraph"/>
        <w:numPr>
          <w:ilvl w:val="0"/>
          <w:numId w:val="58"/>
        </w:numPr>
        <w:rPr>
          <w:lang w:eastAsia="zh-CN"/>
        </w:rPr>
      </w:pPr>
      <w:r w:rsidRPr="00A4559D">
        <w:rPr>
          <w:b/>
          <w:bCs/>
          <w:lang w:eastAsia="zh-CN"/>
        </w:rPr>
        <w:t xml:space="preserve">Position </w:t>
      </w:r>
      <w:r w:rsidRPr="00B109B7">
        <w:rPr>
          <w:lang w:eastAsia="zh-CN"/>
        </w:rPr>
        <w:t xml:space="preserve">exprimée par les </w:t>
      </w:r>
      <w:r>
        <w:rPr>
          <w:lang w:eastAsia="zh-CN"/>
        </w:rPr>
        <w:t xml:space="preserve">deux valeurs de </w:t>
      </w:r>
      <w:r w:rsidRPr="000B2954">
        <w:rPr>
          <w:b/>
          <w:bCs/>
          <w:lang w:eastAsia="zh-CN"/>
        </w:rPr>
        <w:t xml:space="preserve">TAG </w:t>
      </w:r>
      <w:r w:rsidRPr="00B109B7">
        <w:rPr>
          <w:lang w:eastAsia="zh-CN"/>
        </w:rPr>
        <w:t xml:space="preserve">et </w:t>
      </w:r>
      <w:r w:rsidRPr="000B2954">
        <w:rPr>
          <w:b/>
          <w:bCs/>
          <w:lang w:eastAsia="zh-CN"/>
        </w:rPr>
        <w:t xml:space="preserve">BEGIN </w:t>
      </w:r>
      <w:r>
        <w:rPr>
          <w:lang w:eastAsia="zh-CN"/>
        </w:rPr>
        <w:br/>
        <w:t xml:space="preserve">lorsque la </w:t>
      </w:r>
      <w:r>
        <w:rPr>
          <w:lang w:eastAsia="zh-CN"/>
        </w:rPr>
        <w:t xml:space="preserve">paire clé-valeur </w:t>
      </w:r>
      <w:r w:rsidRPr="000B2954">
        <w:rPr>
          <w:b/>
          <w:bCs/>
          <w:lang w:eastAsia="zh-CN"/>
        </w:rPr>
        <w:t xml:space="preserve">FROM </w:t>
      </w:r>
      <w:r>
        <w:rPr>
          <w:lang w:eastAsia="zh-CN"/>
        </w:rPr>
        <w:t xml:space="preserve">n'est pas présente. </w:t>
      </w:r>
    </w:p>
    <w:p>
      <w:pPr>
        <w:pStyle w:val="ListParagraph"/>
        <w:numPr>
          <w:ilvl w:val="0"/>
          <w:numId w:val="58"/>
        </w:numPr>
        <w:rPr>
          <w:b/>
          <w:bCs/>
          <w:lang w:eastAsia="zh-CN"/>
        </w:rPr>
      </w:pPr>
      <w:r w:rsidRPr="00B109B7">
        <w:rPr>
          <w:b/>
          <w:bCs/>
          <w:lang w:eastAsia="zh-CN"/>
        </w:rPr>
        <w:t xml:space="preserve">ENDTAG</w:t>
      </w:r>
      <w:r>
        <w:rPr>
          <w:b/>
          <w:bCs/>
          <w:lang w:eastAsia="zh-CN"/>
        </w:rPr>
        <w:br/>
      </w:r>
      <w:r>
        <w:rPr>
          <w:lang w:eastAsia="zh-CN"/>
        </w:rPr>
        <w:t xml:space="preserve">lorsque la </w:t>
      </w:r>
      <w:r>
        <w:rPr>
          <w:lang w:eastAsia="zh-CN"/>
        </w:rPr>
        <w:t xml:space="preserve">paire clé-valeur </w:t>
      </w:r>
      <w:r w:rsidRPr="000B2954">
        <w:rPr>
          <w:b/>
          <w:bCs/>
          <w:lang w:eastAsia="zh-CN"/>
        </w:rPr>
        <w:t xml:space="preserve">TO n</w:t>
      </w:r>
      <w:r>
        <w:rPr>
          <w:lang w:eastAsia="zh-CN"/>
        </w:rPr>
        <w:t xml:space="preserve">'est pas présente, dans la plupart des cas.</w:t>
      </w:r>
    </w:p>
    <w:p w:rsidR="00BF1AF4" w:rsidP="00BF1AF4" w:rsidRDefault="00BF1AF4" w14:paraId="28CA22F9" w14:textId="77777777">
      <w:pPr>
        <w:rPr>
          <w:lang w:eastAsia="zh-CN"/>
        </w:rPr>
      </w:pPr>
    </w:p>
    <w:p>
      <w:pPr>
        <w:pStyle w:val="Heading3"/>
        <w:rPr>
          <w:lang w:eastAsia="zh-CN"/>
        </w:rPr>
      </w:pPr>
      <w:bookmarkStart w:name="_Ref90631552" w:id="452"/>
      <w:bookmarkStart w:name="_Toc157781003" w:id="453"/>
      <w:r>
        <w:rPr>
          <w:lang w:eastAsia="zh-CN"/>
        </w:rPr>
        <w:t xml:space="preserve">Action </w:t>
      </w:r>
      <w:r>
        <w:rPr>
          <w:lang w:eastAsia="zh-CN"/>
        </w:rPr>
        <w:t xml:space="preserve">DELETE</w:t>
      </w:r>
      <w:bookmarkEnd w:id="452"/>
      <w:bookmarkEnd w:id="453"/>
    </w:p>
    <w:p>
      <w:pPr>
        <w:rPr>
          <w:szCs w:val="22"/>
        </w:rPr>
      </w:pPr>
      <w:r w:rsidRPr="004F0163">
        <w:rPr>
          <w:szCs w:val="22"/>
        </w:rPr>
        <w:t xml:space="preserve">Une </w:t>
      </w:r>
      <w:r>
        <w:rPr>
          <w:szCs w:val="22"/>
        </w:rPr>
        <w:t xml:space="preserve">action </w:t>
      </w:r>
      <w:r w:rsidRPr="004F0163">
        <w:rPr>
          <w:b/>
          <w:szCs w:val="22"/>
        </w:rPr>
        <w:t xml:space="preserve">DELETE </w:t>
      </w:r>
      <w:r w:rsidRPr="004F0163">
        <w:rPr>
          <w:szCs w:val="22"/>
        </w:rPr>
        <w:t xml:space="preserve">supprime</w:t>
      </w:r>
    </w:p>
    <w:p>
      <w:pPr>
        <w:numPr>
          <w:ilvl w:val="0"/>
          <w:numId w:val="59"/>
        </w:numPr>
        <w:spacing w:before="0" w:line="280" w:lineRule="atLeast"/>
        <w:jc w:val="both"/>
        <w:rPr>
          <w:szCs w:val="22"/>
        </w:rPr>
      </w:pPr>
      <w:r w:rsidRPr="004F0163">
        <w:rPr>
          <w:szCs w:val="22"/>
        </w:rPr>
        <w:t xml:space="preserve">une balise </w:t>
      </w:r>
      <w:r w:rsidR="005E60D5">
        <w:rPr>
          <w:szCs w:val="22"/>
        </w:rPr>
        <w:t xml:space="preserve">avec son </w:t>
      </w:r>
      <w:r w:rsidR="005E60D5">
        <w:rPr>
          <w:szCs w:val="22"/>
        </w:rPr>
        <w:t xml:space="preserve">contenu</w:t>
      </w:r>
    </w:p>
    <w:p>
      <w:pPr>
        <w:rPr>
          <w:szCs w:val="22"/>
        </w:rPr>
      </w:pPr>
      <w:r w:rsidRPr="004F0163">
        <w:rPr>
          <w:szCs w:val="22"/>
        </w:rPr>
        <w:t xml:space="preserve">ou</w:t>
      </w:r>
    </w:p>
    <w:p>
      <w:pPr>
        <w:numPr>
          <w:ilvl w:val="0"/>
          <w:numId w:val="59"/>
        </w:numPr>
        <w:spacing w:before="0" w:line="280" w:lineRule="atLeast"/>
        <w:jc w:val="both"/>
        <w:rPr>
          <w:szCs w:val="22"/>
        </w:rPr>
      </w:pPr>
      <w:r w:rsidRPr="004F0163">
        <w:rPr>
          <w:szCs w:val="22"/>
        </w:rPr>
        <w:t xml:space="preserve">tous les caractères entre les deux positions spécifiées </w:t>
      </w:r>
      <w:r>
        <w:rPr>
          <w:szCs w:val="22"/>
        </w:rPr>
        <w:t xml:space="preserve">par </w:t>
      </w:r>
      <w:r w:rsidRPr="004F0163">
        <w:rPr>
          <w:b/>
          <w:szCs w:val="22"/>
        </w:rPr>
        <w:t xml:space="preserve">FROM </w:t>
      </w:r>
      <w:r w:rsidRPr="004F0163">
        <w:rPr>
          <w:szCs w:val="22"/>
        </w:rPr>
        <w:t xml:space="preserve">et </w:t>
      </w:r>
      <w:r w:rsidRPr="004F0163">
        <w:rPr>
          <w:b/>
          <w:szCs w:val="22"/>
        </w:rPr>
        <w:t xml:space="preserve">TO</w:t>
      </w:r>
      <w:r w:rsidRPr="004F0163">
        <w:rPr>
          <w:szCs w:val="22"/>
        </w:rPr>
        <w:t xml:space="preserve">, </w:t>
      </w:r>
      <w:r>
        <w:rPr>
          <w:szCs w:val="22"/>
        </w:rPr>
        <w:t xml:space="preserve">par défaut, </w:t>
      </w:r>
      <w:r w:rsidRPr="004F0163">
        <w:rPr>
          <w:i/>
          <w:szCs w:val="22"/>
        </w:rPr>
        <w:t xml:space="preserve">y compris </w:t>
      </w:r>
      <w:r w:rsidRPr="004F0163">
        <w:rPr>
          <w:szCs w:val="22"/>
        </w:rPr>
        <w:t xml:space="preserve">le caractère à la </w:t>
      </w:r>
      <w:r w:rsidRPr="004F0163">
        <w:rPr>
          <w:szCs w:val="22"/>
        </w:rPr>
        <w:t xml:space="preserve">position </w:t>
      </w:r>
      <w:r w:rsidRPr="004F0163">
        <w:rPr>
          <w:b/>
          <w:bCs/>
          <w:szCs w:val="22"/>
        </w:rPr>
        <w:t xml:space="preserve">FROM</w:t>
      </w:r>
      <w:r w:rsidRPr="004F0163">
        <w:rPr>
          <w:szCs w:val="22"/>
        </w:rPr>
        <w:t xml:space="preserve">, mais à </w:t>
      </w:r>
      <w:r w:rsidRPr="004F0163">
        <w:rPr>
          <w:i/>
          <w:szCs w:val="22"/>
        </w:rPr>
        <w:t xml:space="preserve">l'exclusion du </w:t>
      </w:r>
      <w:r w:rsidRPr="004F0163">
        <w:rPr>
          <w:szCs w:val="22"/>
        </w:rPr>
        <w:t xml:space="preserve">caractère à la </w:t>
      </w:r>
      <w:r w:rsidRPr="004F0163">
        <w:rPr>
          <w:szCs w:val="22"/>
        </w:rPr>
        <w:t xml:space="preserve">position </w:t>
      </w:r>
      <w:r w:rsidRPr="004F0163">
        <w:rPr>
          <w:b/>
          <w:bCs/>
          <w:szCs w:val="22"/>
        </w:rPr>
        <w:t xml:space="preserve">TO. </w:t>
      </w:r>
      <w:r w:rsidRPr="004F0163">
        <w:rPr>
          <w:szCs w:val="22"/>
        </w:rPr>
        <w:t xml:space="preserve">Lorsque l'instruction contient le paramètre </w:t>
      </w:r>
      <w:r w:rsidRPr="00607CB8">
        <w:rPr>
          <w:bCs/>
          <w:szCs w:val="22"/>
        </w:rPr>
        <w:t xml:space="preserve">INCLUSIVEFROM=false</w:t>
      </w:r>
      <w:r>
        <w:rPr>
          <w:bCs/>
          <w:szCs w:val="22"/>
        </w:rPr>
        <w:t xml:space="preserve">, le </w:t>
      </w:r>
      <w:r w:rsidRPr="004F0163">
        <w:rPr>
          <w:szCs w:val="22"/>
        </w:rPr>
        <w:t xml:space="preserve">caractère à la </w:t>
      </w:r>
      <w:r w:rsidRPr="004F0163">
        <w:rPr>
          <w:szCs w:val="22"/>
        </w:rPr>
        <w:t xml:space="preserve">position </w:t>
      </w:r>
      <w:r w:rsidRPr="004F0163">
        <w:rPr>
          <w:b/>
          <w:bCs/>
          <w:szCs w:val="22"/>
        </w:rPr>
        <w:t xml:space="preserve">FROM </w:t>
      </w:r>
      <w:r>
        <w:rPr>
          <w:szCs w:val="22"/>
        </w:rPr>
        <w:t xml:space="preserve">est exclusif, c'est-à-dire qu'il n'est pas supprimé. Lorsque l'</w:t>
      </w:r>
      <w:r w:rsidRPr="004F0163">
        <w:rPr>
          <w:szCs w:val="22"/>
        </w:rPr>
        <w:t xml:space="preserve">instruction contient le paramètre </w:t>
      </w:r>
      <w:r w:rsidRPr="00607CB8">
        <w:rPr>
          <w:bCs/>
          <w:szCs w:val="22"/>
        </w:rPr>
        <w:t xml:space="preserve">INCLUSIVETO=vrai</w:t>
      </w:r>
      <w:r>
        <w:rPr>
          <w:bCs/>
          <w:szCs w:val="22"/>
        </w:rPr>
        <w:t xml:space="preserve">, le </w:t>
      </w:r>
      <w:r w:rsidRPr="004F0163">
        <w:rPr>
          <w:szCs w:val="22"/>
        </w:rPr>
        <w:t xml:space="preserve">caractère à la </w:t>
      </w:r>
      <w:r w:rsidRPr="004F0163">
        <w:rPr>
          <w:szCs w:val="22"/>
        </w:rPr>
        <w:t xml:space="preserve">position </w:t>
      </w:r>
      <w:r>
        <w:rPr>
          <w:b/>
          <w:bCs/>
          <w:szCs w:val="22"/>
        </w:rPr>
        <w:t xml:space="preserve">TO </w:t>
      </w:r>
      <w:r>
        <w:rPr>
          <w:szCs w:val="22"/>
        </w:rPr>
        <w:t xml:space="preserve">est inclusif, c'est-à-dire qu'il est également supprimé.</w:t>
      </w:r>
    </w:p>
    <w:p>
      <w:pPr>
        <w:rPr>
          <w:szCs w:val="22"/>
        </w:rPr>
      </w:pPr>
      <w:r w:rsidRPr="004F0163">
        <w:rPr>
          <w:szCs w:val="22"/>
        </w:rPr>
        <w:lastRenderedPageBreak/>
        <w:t xml:space="preserve">Si une chaîne a été spécifiée </w:t>
      </w:r>
      <w:r>
        <w:rPr>
          <w:szCs w:val="22"/>
        </w:rPr>
        <w:t xml:space="preserve">par </w:t>
      </w:r>
      <w:r w:rsidRPr="004F0163">
        <w:rPr>
          <w:b/>
          <w:bCs/>
          <w:szCs w:val="22"/>
        </w:rPr>
        <w:t xml:space="preserve">FROM </w:t>
      </w:r>
      <w:r>
        <w:rPr>
          <w:szCs w:val="22"/>
        </w:rPr>
        <w:t xml:space="preserve">ou </w:t>
      </w:r>
      <w:r w:rsidRPr="004F0163">
        <w:rPr>
          <w:b/>
          <w:bCs/>
          <w:szCs w:val="22"/>
        </w:rPr>
        <w:t xml:space="preserve">TO</w:t>
      </w:r>
      <w:r w:rsidRPr="004F0163">
        <w:rPr>
          <w:szCs w:val="22"/>
        </w:rPr>
        <w:t xml:space="preserve">, </w:t>
      </w:r>
      <w:r>
        <w:rPr>
          <w:szCs w:val="22"/>
        </w:rPr>
        <w:t xml:space="preserve">la recherche de cette chaîne est limitée à la balise spécifiée par </w:t>
      </w:r>
      <w:r w:rsidRPr="00607CB8">
        <w:rPr>
          <w:b/>
          <w:bCs/>
          <w:szCs w:val="22"/>
        </w:rPr>
        <w:t xml:space="preserve">TAG </w:t>
      </w:r>
      <w:r>
        <w:rPr>
          <w:b/>
          <w:bCs/>
          <w:szCs w:val="22"/>
        </w:rPr>
        <w:t xml:space="preserve">par </w:t>
      </w:r>
      <w:r w:rsidRPr="00607CB8">
        <w:rPr>
          <w:szCs w:val="22"/>
        </w:rPr>
        <w:t xml:space="preserve">défaut. </w:t>
      </w:r>
      <w:r>
        <w:rPr>
          <w:szCs w:val="22"/>
        </w:rPr>
        <w:t xml:space="preserve">Si l'instruction contient </w:t>
      </w:r>
      <w:r w:rsidRPr="00607CB8">
        <w:rPr>
          <w:b/>
          <w:bCs/>
          <w:szCs w:val="22"/>
        </w:rPr>
        <w:t xml:space="preserve">WITHINTAG=false</w:t>
      </w:r>
      <w:r w:rsidRPr="0031444C">
        <w:rPr>
          <w:szCs w:val="22"/>
        </w:rPr>
        <w:t xml:space="preserve">, </w:t>
      </w:r>
      <w:r w:rsidRPr="004F0163">
        <w:rPr>
          <w:szCs w:val="22"/>
        </w:rPr>
        <w:t xml:space="preserve">cette chaîne est recherchée dans le reste du fichier à </w:t>
      </w:r>
      <w:r>
        <w:rPr>
          <w:szCs w:val="22"/>
        </w:rPr>
        <w:t xml:space="preserve">partir de </w:t>
      </w:r>
      <w:r>
        <w:rPr>
          <w:szCs w:val="22"/>
        </w:rPr>
        <w:t xml:space="preserve">la</w:t>
      </w:r>
      <w:r>
        <w:rPr>
          <w:szCs w:val="22"/>
        </w:rPr>
        <w:t xml:space="preserve"> </w:t>
      </w:r>
      <w:r w:rsidRPr="00730F0D">
        <w:rPr>
          <w:b/>
          <w:bCs/>
          <w:color w:val="000000" w:themeColor="text1"/>
          <w:szCs w:val="22"/>
        </w:rPr>
        <w:t xml:space="preserve">balise</w:t>
      </w:r>
      <w:r>
        <w:rPr>
          <w:szCs w:val="22"/>
        </w:rPr>
        <w:t xml:space="preserve"> actuelle.</w:t>
      </w:r>
    </w:p>
    <w:p>
      <w:pPr>
        <w:rPr>
          <w:b/>
          <w:bCs/>
          <w:szCs w:val="22"/>
        </w:rPr>
      </w:pPr>
      <w:r>
        <w:rPr>
          <w:szCs w:val="22"/>
        </w:rPr>
        <w:t xml:space="preserve">Si </w:t>
      </w:r>
      <w:r>
        <w:rPr>
          <w:szCs w:val="22"/>
        </w:rPr>
        <w:t xml:space="preserve">l'instruction </w:t>
      </w:r>
      <w:r>
        <w:rPr>
          <w:szCs w:val="22"/>
        </w:rPr>
        <w:t xml:space="preserve">ne </w:t>
      </w:r>
      <w:r>
        <w:rPr>
          <w:szCs w:val="22"/>
        </w:rPr>
        <w:t xml:space="preserve">contient </w:t>
      </w:r>
      <w:r>
        <w:rPr>
          <w:szCs w:val="22"/>
        </w:rPr>
        <w:t xml:space="preserve">pas de </w:t>
      </w:r>
      <w:r>
        <w:rPr>
          <w:szCs w:val="22"/>
        </w:rPr>
        <w:t xml:space="preserve">valeur clé FROM, la </w:t>
      </w:r>
      <w:r>
        <w:rPr>
          <w:szCs w:val="22"/>
        </w:rPr>
        <w:t xml:space="preserve">position </w:t>
      </w:r>
      <w:r w:rsidRPr="00F95337">
        <w:rPr>
          <w:b/>
          <w:bCs/>
          <w:szCs w:val="22"/>
        </w:rPr>
        <w:t xml:space="preserve">FROM </w:t>
      </w:r>
      <w:r>
        <w:rPr>
          <w:szCs w:val="22"/>
        </w:rPr>
        <w:t xml:space="preserve">est déterminée à la fois par </w:t>
      </w:r>
      <w:r w:rsidRPr="00F95337">
        <w:rPr>
          <w:b/>
          <w:bCs/>
          <w:szCs w:val="22"/>
        </w:rPr>
        <w:t xml:space="preserve">TAG </w:t>
      </w:r>
      <w:r>
        <w:rPr>
          <w:szCs w:val="22"/>
        </w:rPr>
        <w:t xml:space="preserve">et </w:t>
      </w:r>
      <w:r w:rsidRPr="00F95337">
        <w:rPr>
          <w:b/>
          <w:bCs/>
          <w:szCs w:val="22"/>
        </w:rPr>
        <w:t xml:space="preserve">BEGIN</w:t>
      </w:r>
      <w:r w:rsidRPr="00F95337">
        <w:rPr>
          <w:szCs w:val="22"/>
        </w:rPr>
        <w:t xml:space="preserve">. Dans ce cas</w:t>
      </w:r>
      <w:r>
        <w:rPr>
          <w:szCs w:val="22"/>
        </w:rPr>
        <w:t xml:space="preserve">, le </w:t>
      </w:r>
      <w:r w:rsidRPr="00F95337">
        <w:rPr>
          <w:b/>
          <w:bCs/>
          <w:szCs w:val="22"/>
        </w:rPr>
        <w:t xml:space="preserve">BEGTAG </w:t>
      </w:r>
      <w:r>
        <w:rPr>
          <w:szCs w:val="22"/>
        </w:rPr>
        <w:t xml:space="preserve">est la </w:t>
      </w:r>
      <w:r>
        <w:rPr>
          <w:szCs w:val="22"/>
        </w:rPr>
        <w:t xml:space="preserve">position </w:t>
      </w:r>
      <w:r w:rsidRPr="00F95337">
        <w:rPr>
          <w:b/>
          <w:bCs/>
          <w:szCs w:val="22"/>
        </w:rPr>
        <w:t xml:space="preserve">FROM </w:t>
      </w:r>
      <w:r>
        <w:rPr>
          <w:szCs w:val="22"/>
        </w:rPr>
        <w:t xml:space="preserve">en l'absence de </w:t>
      </w:r>
      <w:r>
        <w:rPr>
          <w:szCs w:val="22"/>
        </w:rPr>
        <w:t xml:space="preserve">valeur clé </w:t>
      </w:r>
      <w:r w:rsidRPr="00F95337">
        <w:rPr>
          <w:b/>
          <w:bCs/>
          <w:szCs w:val="22"/>
        </w:rPr>
        <w:t xml:space="preserve">BEGIN</w:t>
      </w:r>
      <w:r>
        <w:rPr>
          <w:szCs w:val="22"/>
        </w:rPr>
        <w:t xml:space="preserve">.</w:t>
      </w:r>
    </w:p>
    <w:p>
      <w:pPr>
        <w:rPr>
          <w:b/>
          <w:bCs/>
          <w:szCs w:val="22"/>
        </w:rPr>
      </w:pPr>
      <w:r>
        <w:rPr>
          <w:szCs w:val="22"/>
        </w:rPr>
        <w:t xml:space="preserve">S'il n'</w:t>
      </w:r>
      <w:r>
        <w:rPr>
          <w:szCs w:val="22"/>
        </w:rPr>
        <w:t xml:space="preserve">y </w:t>
      </w:r>
      <w:r>
        <w:rPr>
          <w:szCs w:val="22"/>
        </w:rPr>
        <w:t xml:space="preserve">a pas de </w:t>
      </w:r>
      <w:r>
        <w:rPr>
          <w:szCs w:val="22"/>
        </w:rPr>
        <w:t xml:space="preserve">valeur-clé </w:t>
      </w:r>
      <w:r>
        <w:rPr>
          <w:b/>
          <w:bCs/>
          <w:szCs w:val="22"/>
        </w:rPr>
        <w:t xml:space="preserve">TO </w:t>
      </w:r>
      <w:r>
        <w:rPr>
          <w:szCs w:val="22"/>
        </w:rPr>
        <w:t xml:space="preserve">dans l'</w:t>
      </w:r>
      <w:r>
        <w:rPr>
          <w:szCs w:val="22"/>
        </w:rPr>
        <w:t xml:space="preserve">instruction, la </w:t>
      </w:r>
      <w:r w:rsidRPr="00F95337">
        <w:rPr>
          <w:b/>
          <w:bCs/>
          <w:szCs w:val="22"/>
        </w:rPr>
        <w:t xml:space="preserve">ENDTAG </w:t>
      </w:r>
      <w:r>
        <w:rPr>
          <w:szCs w:val="22"/>
        </w:rPr>
        <w:t xml:space="preserve">est la </w:t>
      </w:r>
      <w:r>
        <w:rPr>
          <w:szCs w:val="22"/>
        </w:rPr>
        <w:t xml:space="preserve">position </w:t>
      </w:r>
      <w:r>
        <w:rPr>
          <w:b/>
          <w:bCs/>
          <w:szCs w:val="22"/>
        </w:rPr>
        <w:t xml:space="preserve">TO</w:t>
      </w:r>
      <w:r>
        <w:rPr>
          <w:szCs w:val="22"/>
        </w:rPr>
        <w:t xml:space="preserve">, la plupart du temps. Cependant, si </w:t>
      </w:r>
      <w:r w:rsidRPr="00D526E1">
        <w:rPr>
          <w:b/>
          <w:bCs/>
          <w:szCs w:val="22"/>
        </w:rPr>
        <w:t xml:space="preserve">FROM </w:t>
      </w:r>
      <w:r>
        <w:rPr>
          <w:szCs w:val="22"/>
        </w:rPr>
        <w:t xml:space="preserve">est spécifié par une chaîne et que </w:t>
      </w:r>
      <w:r w:rsidRPr="0031444C">
        <w:rPr>
          <w:szCs w:val="22"/>
        </w:rPr>
        <w:t xml:space="preserve">WITHINTAG=false</w:t>
      </w:r>
      <w:r>
        <w:rPr>
          <w:szCs w:val="22"/>
        </w:rPr>
        <w:t xml:space="preserve">, la </w:t>
      </w:r>
      <w:r>
        <w:rPr>
          <w:szCs w:val="22"/>
        </w:rPr>
        <w:t xml:space="preserve">position </w:t>
      </w:r>
      <w:r w:rsidRPr="00D526E1">
        <w:rPr>
          <w:b/>
          <w:bCs/>
          <w:szCs w:val="22"/>
        </w:rPr>
        <w:t xml:space="preserve">TO </w:t>
      </w:r>
      <w:r>
        <w:rPr>
          <w:szCs w:val="22"/>
        </w:rPr>
        <w:t xml:space="preserve">est la fin de la balise où se trouve la chaîne FROM. </w:t>
      </w:r>
    </w:p>
    <w:p w:rsidR="00BF1AF4" w:rsidP="00BF1AF4" w:rsidRDefault="00BF1AF4" w14:paraId="0E8D27D4" w14:textId="77777777">
      <w:pPr>
        <w:rPr>
          <w:szCs w:val="22"/>
        </w:rPr>
      </w:pPr>
    </w:p>
    <w:p>
      <w:pPr>
        <w:rPr>
          <w:lang w:eastAsia="zh-CN"/>
        </w:rPr>
      </w:pPr>
      <w:r>
        <w:rPr>
          <w:szCs w:val="22"/>
        </w:rPr>
        <w:t xml:space="preserve">Exemples :</w:t>
      </w:r>
      <w:r>
        <w:rPr>
          <w:lang w:eastAsia="zh-CN"/>
        </w:rPr>
        <w:br/>
      </w:r>
      <w:r w:rsidRPr="00D40306">
        <w:rPr>
          <w:rFonts w:ascii="Courier New" w:hAnsi="Courier New" w:cs="Courier New"/>
          <w:color w:val="000000" w:themeColor="text1"/>
          <w:szCs w:val="22"/>
          <w:lang w:eastAsia="zh-CN"/>
        </w:rPr>
        <w:t xml:space="preserve">ACTION=SUPPRESSION, BALISE=1001</w:t>
      </w:r>
      <w:r w:rsidRPr="00D40306">
        <w:rPr>
          <w:rFonts w:ascii="Courier New" w:hAnsi="Courier New" w:cs="Courier New"/>
          <w:lang w:eastAsia="zh-CN"/>
        </w:rPr>
        <w:br/>
      </w:r>
      <w:r>
        <w:rPr>
          <w:lang w:eastAsia="zh-CN"/>
        </w:rPr>
        <w:t xml:space="preserve">supprime toutes les balises ayant le code 1001 (la balise entière, y compris son contenu).</w:t>
      </w:r>
    </w:p>
    <w:p>
      <w:pPr>
        <w:rPr>
          <w:szCs w:val="22"/>
        </w:rPr>
      </w:pPr>
      <w:r>
        <w:rPr>
          <w:szCs w:val="22"/>
        </w:rPr>
        <w:t xml:space="preserve">par exemple</w:t>
      </w:r>
    </w:p>
    <w:p>
      <w:pPr>
        <w:rPr>
          <w:szCs w:val="22"/>
        </w:rPr>
      </w:pPr>
      <w:r>
        <w:rPr>
          <w:szCs w:val="22"/>
        </w:rPr>
        <w:t xml:space="preserve">Données avant suppression : </w:t>
      </w:r>
      <w:r>
        <w:rPr>
          <w:szCs w:val="22"/>
        </w:rPr>
        <w:br/>
        <w:t xml:space="preserve">1000 1234567890abcd </w:t>
      </w:r>
      <w:r>
        <w:rPr>
          <w:szCs w:val="22"/>
        </w:rPr>
        <w:br/>
        <w:t xml:space="preserve">1001 1234567890abcd </w:t>
      </w:r>
      <w:r>
        <w:rPr>
          <w:szCs w:val="22"/>
        </w:rPr>
        <w:br/>
        <w:t xml:space="preserve">1001 1234567890abcd </w:t>
      </w:r>
      <w:r>
        <w:rPr>
          <w:szCs w:val="22"/>
        </w:rPr>
        <w:br/>
        <w:t xml:space="preserve">1001 1234567890abcd 1001 1234567890abcd</w:t>
      </w:r>
      <w:r>
        <w:rPr>
          <w:szCs w:val="22"/>
        </w:rPr>
        <w:br/>
      </w:r>
    </w:p>
    <w:p>
      <w:pPr>
        <w:rPr>
          <w:szCs w:val="22"/>
        </w:rPr>
      </w:pPr>
      <w:r>
        <w:rPr>
          <w:szCs w:val="22"/>
        </w:rPr>
        <w:t xml:space="preserve">Données après suppression :</w:t>
      </w:r>
      <w:r>
        <w:rPr>
          <w:szCs w:val="22"/>
        </w:rPr>
        <w:br/>
        <w:t xml:space="preserve"> 1000 1234567890abcd</w:t>
      </w:r>
    </w:p>
    <w:p>
      <w:pPr>
        <w:rPr>
          <w:szCs w:val="22"/>
          <w:lang w:eastAsia="zh-CN"/>
        </w:rPr>
      </w:pPr>
      <w:r w:rsidRPr="00D40306">
        <w:rPr>
          <w:rFonts w:ascii="Courier New" w:hAnsi="Courier New" w:cs="Courier New"/>
          <w:color w:val="000000" w:themeColor="text1"/>
          <w:szCs w:val="22"/>
          <w:lang w:eastAsia="zh-CN"/>
        </w:rPr>
        <w:t xml:space="preserve">ACTION=DELETE, TAG=1002, BEGIN=BEGTAGCONT, FROM=3, TO=10</w:t>
      </w:r>
      <w:r w:rsidRPr="007523E6">
        <w:rPr>
          <w:szCs w:val="22"/>
          <w:lang w:eastAsia="zh-CN"/>
        </w:rPr>
        <w:br/>
      </w:r>
      <w:r>
        <w:rPr>
          <w:szCs w:val="22"/>
          <w:lang w:eastAsia="zh-CN"/>
        </w:rPr>
        <w:t xml:space="preserve">Pour toutes les balises ayant le code 1002, supprimer </w:t>
      </w:r>
      <w:r w:rsidRPr="007523E6">
        <w:rPr>
          <w:szCs w:val="22"/>
          <w:lang w:eastAsia="zh-CN"/>
        </w:rPr>
        <w:t xml:space="preserve">du contenu de la balise </w:t>
      </w:r>
      <w:r>
        <w:rPr>
          <w:szCs w:val="22"/>
          <w:lang w:eastAsia="zh-CN"/>
        </w:rPr>
        <w:t xml:space="preserve">les caractères compris entre la </w:t>
      </w:r>
      <w:r>
        <w:rPr>
          <w:szCs w:val="22"/>
          <w:lang w:eastAsia="zh-CN"/>
        </w:rPr>
        <w:t xml:space="preserve">3e </w:t>
      </w:r>
      <w:r>
        <w:rPr>
          <w:szCs w:val="22"/>
          <w:lang w:eastAsia="zh-CN"/>
        </w:rPr>
        <w:t xml:space="preserve">position (base 1) et la </w:t>
      </w:r>
      <w:r w:rsidRPr="00870FB1">
        <w:rPr>
          <w:szCs w:val="22"/>
          <w:lang w:eastAsia="zh-CN"/>
        </w:rPr>
        <w:t xml:space="preserve">10e </w:t>
      </w:r>
      <w:r>
        <w:rPr>
          <w:szCs w:val="22"/>
          <w:lang w:eastAsia="zh-CN"/>
        </w:rPr>
        <w:t xml:space="preserve">position </w:t>
      </w:r>
      <w:r>
        <w:rPr>
          <w:szCs w:val="22"/>
          <w:lang w:eastAsia="zh-CN"/>
        </w:rPr>
        <w:t xml:space="preserve">(base</w:t>
      </w:r>
      <w:r w:rsidRPr="00870FB1">
        <w:rPr>
          <w:szCs w:val="22"/>
          <w:vertAlign w:val="superscript"/>
          <w:lang w:eastAsia="zh-CN"/>
        </w:rPr>
        <w:t xml:space="preserve">th</w:t>
      </w:r>
      <w:r>
        <w:rPr>
          <w:szCs w:val="22"/>
          <w:vertAlign w:val="superscript"/>
          <w:lang w:eastAsia="zh-CN"/>
        </w:rPr>
        <w:t xml:space="preserve">  </w:t>
      </w:r>
      <w:r>
        <w:rPr>
          <w:szCs w:val="22"/>
          <w:lang w:eastAsia="zh-CN"/>
        </w:rPr>
        <w:t xml:space="preserve"> ). </w:t>
      </w:r>
    </w:p>
    <w:p>
      <w:pPr>
        <w:pStyle w:val="Subtitle"/>
        <w:spacing w:after="120"/>
        <w:contextualSpacing/>
        <w:jc w:val="left"/>
        <w:outlineLvl w:val="9"/>
        <w:rPr>
          <w:sz w:val="22"/>
          <w:szCs w:val="22"/>
          <w:lang w:eastAsia="zh-CN"/>
        </w:rPr>
      </w:pPr>
      <w:r>
        <w:rPr>
          <w:sz w:val="22"/>
          <w:szCs w:val="22"/>
          <w:lang w:eastAsia="zh-CN"/>
        </w:rPr>
        <w:t xml:space="preserve">par exemple</w:t>
      </w:r>
    </w:p>
    <w:p>
      <w:pPr>
        <w:pStyle w:val="Subtitle"/>
        <w:spacing w:after="120"/>
        <w:contextualSpacing/>
        <w:jc w:val="left"/>
        <w:outlineLvl w:val="9"/>
        <w:rPr>
          <w:sz w:val="22"/>
          <w:szCs w:val="22"/>
        </w:rPr>
      </w:pPr>
      <w:r>
        <w:rPr>
          <w:sz w:val="22"/>
          <w:szCs w:val="22"/>
          <w:lang w:eastAsia="zh-CN"/>
        </w:rPr>
        <w:t xml:space="preserve">Avant :</w:t>
      </w:r>
      <w:r>
        <w:rPr>
          <w:sz w:val="22"/>
          <w:szCs w:val="22"/>
          <w:lang w:eastAsia="zh-CN"/>
        </w:rPr>
        <w:br/>
      </w:r>
      <w:r w:rsidRPr="009A37B7">
        <w:rPr>
          <w:sz w:val="22"/>
          <w:szCs w:val="22"/>
        </w:rPr>
        <w:t xml:space="preserve">1002 1234567890abcd </w:t>
      </w:r>
    </w:p>
    <w:p>
      <w:pPr>
        <w:pStyle w:val="Subtitle"/>
        <w:spacing w:after="120"/>
        <w:contextualSpacing/>
        <w:jc w:val="left"/>
        <w:outlineLvl w:val="9"/>
        <w:rPr>
          <w:sz w:val="22"/>
          <w:szCs w:val="22"/>
        </w:rPr>
      </w:pPr>
      <w:r>
        <w:rPr>
          <w:sz w:val="22"/>
          <w:szCs w:val="22"/>
        </w:rPr>
        <w:t xml:space="preserve">Après :</w:t>
      </w:r>
    </w:p>
    <w:p>
      <w:pPr>
        <w:pStyle w:val="Subtitle"/>
        <w:spacing w:after="120"/>
        <w:contextualSpacing/>
        <w:jc w:val="left"/>
        <w:outlineLvl w:val="9"/>
        <w:rPr>
          <w:sz w:val="22"/>
          <w:szCs w:val="22"/>
          <w:lang w:eastAsia="zh-CN"/>
        </w:rPr>
      </w:pPr>
      <w:r w:rsidRPr="009A37B7">
        <w:rPr>
          <w:sz w:val="22"/>
          <w:szCs w:val="22"/>
        </w:rPr>
        <w:t xml:space="preserve">1002 120abcd</w:t>
      </w:r>
    </w:p>
    <w:p>
      <w:pPr>
        <w:pStyle w:val="Subtitle"/>
        <w:spacing w:after="120"/>
        <w:contextualSpacing/>
        <w:jc w:val="left"/>
        <w:outlineLvl w:val="9"/>
        <w:rPr>
          <w:sz w:val="22"/>
          <w:szCs w:val="22"/>
          <w:lang w:eastAsia="zh-CN"/>
        </w:rPr>
      </w:pPr>
      <w:r w:rsidRPr="009A37B7">
        <w:rPr>
          <w:sz w:val="22"/>
          <w:szCs w:val="22"/>
          <w:lang w:eastAsia="zh-CN"/>
        </w:rPr>
        <w:t xml:space="preserve">la </w:t>
      </w:r>
      <w:r w:rsidRPr="009A37B7">
        <w:rPr>
          <w:sz w:val="22"/>
          <w:szCs w:val="22"/>
          <w:lang w:eastAsia="zh-CN"/>
        </w:rPr>
        <w:t xml:space="preserve">3e </w:t>
      </w:r>
      <w:r w:rsidRPr="009A37B7">
        <w:rPr>
          <w:sz w:val="22"/>
          <w:szCs w:val="22"/>
          <w:lang w:eastAsia="zh-CN"/>
        </w:rPr>
        <w:t xml:space="preserve">position </w:t>
      </w:r>
      <w:r w:rsidRPr="009A37B7">
        <w:rPr>
          <w:sz w:val="22"/>
          <w:szCs w:val="22"/>
          <w:lang w:eastAsia="zh-CN"/>
        </w:rPr>
        <w:t xml:space="preserve">inclusive</w:t>
      </w:r>
      <w:r w:rsidRPr="009A37B7">
        <w:rPr>
          <w:sz w:val="22"/>
          <w:szCs w:val="22"/>
          <w:lang w:eastAsia="zh-CN"/>
        </w:rPr>
        <w:t xml:space="preserve">, mais la </w:t>
      </w:r>
      <w:r>
        <w:rPr>
          <w:sz w:val="22"/>
          <w:szCs w:val="22"/>
          <w:lang w:eastAsia="zh-CN"/>
        </w:rPr>
        <w:t xml:space="preserve">10</w:t>
      </w:r>
      <w:r w:rsidRPr="00BA3E0D">
        <w:rPr>
          <w:sz w:val="22"/>
          <w:szCs w:val="22"/>
          <w:vertAlign w:val="superscript"/>
          <w:lang w:eastAsia="zh-CN"/>
        </w:rPr>
        <w:t xml:space="preserve">th</w:t>
      </w:r>
      <w:r w:rsidRPr="009A37B7">
        <w:rPr>
          <w:sz w:val="22"/>
          <w:szCs w:val="22"/>
          <w:vertAlign w:val="superscript"/>
          <w:lang w:eastAsia="zh-CN"/>
        </w:rPr>
        <w:t xml:space="preserve"> </w:t>
      </w:r>
      <w:r w:rsidRPr="009A37B7">
        <w:rPr>
          <w:sz w:val="22"/>
          <w:szCs w:val="22"/>
          <w:lang w:eastAsia="zh-CN"/>
        </w:rPr>
        <w:t xml:space="preserve"> position </w:t>
      </w:r>
      <w:r w:rsidRPr="009A37B7">
        <w:rPr>
          <w:sz w:val="22"/>
          <w:szCs w:val="22"/>
          <w:lang w:eastAsia="zh-CN"/>
        </w:rPr>
        <w:t xml:space="preserve">exclusive</w:t>
      </w:r>
      <w:r>
        <w:rPr>
          <w:sz w:val="22"/>
          <w:szCs w:val="22"/>
          <w:lang w:eastAsia="zh-CN"/>
        </w:rPr>
        <w:t xml:space="preserve">.</w:t>
      </w:r>
    </w:p>
    <w:p w:rsidR="00BF1AF4" w:rsidP="00BF1AF4" w:rsidRDefault="00BF1AF4" w14:paraId="5EE3654B"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rFonts w:ascii="Courier New" w:hAnsi="Courier New" w:cs="Courier New"/>
          <w:color w:val="00B050"/>
          <w:sz w:val="22"/>
          <w:szCs w:val="22"/>
          <w:lang w:eastAsia="zh-CN"/>
        </w:rPr>
      </w:pPr>
      <w:r w:rsidRPr="00D40306">
        <w:rPr>
          <w:rFonts w:ascii="Courier New" w:hAnsi="Courier New" w:cs="Courier New"/>
          <w:color w:val="000000" w:themeColor="text1"/>
          <w:sz w:val="22"/>
          <w:szCs w:val="22"/>
          <w:lang w:eastAsia="zh-CN"/>
        </w:rPr>
        <w:t xml:space="preserve">ACTION=DELETE, TAG=1003, BEGIN=BEGTAGCONT, FROM="#", TO="$A"</w:t>
      </w:r>
    </w:p>
    <w:p>
      <w:pPr>
        <w:pStyle w:val="Subtitle"/>
        <w:spacing w:after="120"/>
        <w:contextualSpacing/>
        <w:jc w:val="left"/>
        <w:outlineLvl w:val="9"/>
        <w:rPr>
          <w:sz w:val="22"/>
          <w:szCs w:val="22"/>
          <w:lang w:eastAsia="zh-CN"/>
        </w:rPr>
      </w:pPr>
      <w:r w:rsidRPr="00204CB4">
        <w:rPr>
          <w:sz w:val="22"/>
          <w:szCs w:val="22"/>
          <w:lang w:eastAsia="zh-CN"/>
        </w:rPr>
        <w:t xml:space="preserve">Pour toutes les balises ayant le </w:t>
      </w:r>
      <w:r>
        <w:rPr>
          <w:sz w:val="22"/>
          <w:szCs w:val="22"/>
          <w:lang w:eastAsia="zh-CN"/>
        </w:rPr>
        <w:t xml:space="preserve">code </w:t>
      </w:r>
      <w:r w:rsidRPr="00204CB4">
        <w:rPr>
          <w:sz w:val="22"/>
          <w:szCs w:val="22"/>
          <w:lang w:eastAsia="zh-CN"/>
        </w:rPr>
        <w:t xml:space="preserve">1003, supprimer les caractères de </w:t>
      </w:r>
      <w:r>
        <w:rPr>
          <w:sz w:val="22"/>
          <w:szCs w:val="22"/>
          <w:lang w:eastAsia="zh-CN"/>
        </w:rPr>
        <w:t xml:space="preserve"># </w:t>
      </w:r>
      <w:r w:rsidRPr="00204CB4">
        <w:rPr>
          <w:sz w:val="22"/>
          <w:szCs w:val="22"/>
          <w:lang w:eastAsia="zh-CN"/>
        </w:rPr>
        <w:t xml:space="preserve">à </w:t>
      </w:r>
      <w:r>
        <w:rPr>
          <w:sz w:val="22"/>
          <w:szCs w:val="22"/>
          <w:lang w:eastAsia="zh-CN"/>
        </w:rPr>
        <w:t xml:space="preserve">$A </w:t>
      </w:r>
      <w:r w:rsidRPr="00204CB4">
        <w:rPr>
          <w:sz w:val="22"/>
          <w:szCs w:val="22"/>
          <w:lang w:eastAsia="zh-CN"/>
        </w:rPr>
        <w:t xml:space="preserve">du contenu de la balise. </w:t>
      </w:r>
      <w:r>
        <w:rPr>
          <w:sz w:val="22"/>
          <w:szCs w:val="22"/>
          <w:lang w:eastAsia="zh-CN"/>
        </w:rPr>
        <w:t xml:space="preserve">Les recherches de # et $A sont limitées à la balise 1003.</w:t>
      </w:r>
    </w:p>
    <w:p w:rsidR="00BF1AF4" w:rsidP="00BF1AF4" w:rsidRDefault="00BF1AF4" w14:paraId="5798E535"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sz w:val="22"/>
          <w:szCs w:val="22"/>
          <w:lang w:eastAsia="zh-CN"/>
        </w:rPr>
      </w:pPr>
      <w:r w:rsidRPr="00204CB4">
        <w:rPr>
          <w:sz w:val="22"/>
          <w:szCs w:val="22"/>
          <w:lang w:eastAsia="zh-CN"/>
        </w:rPr>
        <w:t xml:space="preserve">par exemple</w:t>
      </w:r>
    </w:p>
    <w:p>
      <w:pPr>
        <w:pStyle w:val="Subtitle"/>
        <w:spacing w:after="120"/>
        <w:contextualSpacing/>
        <w:jc w:val="left"/>
        <w:outlineLvl w:val="9"/>
        <w:rPr>
          <w:sz w:val="22"/>
          <w:szCs w:val="22"/>
        </w:rPr>
      </w:pPr>
      <w:r>
        <w:rPr>
          <w:sz w:val="22"/>
          <w:szCs w:val="22"/>
          <w:lang w:eastAsia="zh-CN"/>
        </w:rPr>
        <w:t xml:space="preserve">Avant :</w:t>
      </w:r>
      <w:r w:rsidRPr="00204CB4">
        <w:rPr>
          <w:sz w:val="22"/>
          <w:szCs w:val="22"/>
          <w:lang w:eastAsia="zh-CN"/>
        </w:rPr>
        <w:br/>
      </w:r>
      <w:r>
        <w:rPr>
          <w:sz w:val="22"/>
          <w:szCs w:val="22"/>
        </w:rPr>
        <w:t xml:space="preserve">1003 </w:t>
      </w:r>
      <w:r w:rsidRPr="00204CB4">
        <w:rPr>
          <w:sz w:val="22"/>
          <w:szCs w:val="22"/>
        </w:rPr>
        <w:t xml:space="preserve">123#456789$A0abcd </w:t>
      </w:r>
    </w:p>
    <w:p>
      <w:pPr>
        <w:pStyle w:val="Subtitle"/>
        <w:spacing w:after="120"/>
        <w:contextualSpacing/>
        <w:jc w:val="left"/>
        <w:outlineLvl w:val="9"/>
        <w:rPr>
          <w:sz w:val="22"/>
          <w:szCs w:val="22"/>
        </w:rPr>
      </w:pPr>
      <w:r>
        <w:rPr>
          <w:sz w:val="22"/>
          <w:szCs w:val="22"/>
        </w:rPr>
        <w:t xml:space="preserve">Après :</w:t>
      </w:r>
    </w:p>
    <w:p>
      <w:pPr>
        <w:pStyle w:val="Subtitle"/>
        <w:spacing w:after="120"/>
        <w:contextualSpacing/>
        <w:jc w:val="left"/>
        <w:outlineLvl w:val="9"/>
        <w:rPr>
          <w:sz w:val="22"/>
          <w:szCs w:val="22"/>
          <w:lang w:eastAsia="zh-CN"/>
        </w:rPr>
      </w:pPr>
      <w:r>
        <w:rPr>
          <w:sz w:val="22"/>
          <w:szCs w:val="22"/>
        </w:rPr>
        <w:t xml:space="preserve">1003 </w:t>
      </w:r>
      <w:r w:rsidRPr="00204CB4">
        <w:rPr>
          <w:sz w:val="22"/>
          <w:szCs w:val="22"/>
        </w:rPr>
        <w:t xml:space="preserve">123$A0abcd</w:t>
      </w:r>
    </w:p>
    <w:p>
      <w:pPr>
        <w:pStyle w:val="Subtitle"/>
        <w:spacing w:after="120"/>
        <w:contextualSpacing/>
        <w:jc w:val="left"/>
        <w:outlineLvl w:val="9"/>
        <w:rPr>
          <w:sz w:val="22"/>
          <w:szCs w:val="22"/>
          <w:lang w:eastAsia="zh-CN"/>
        </w:rPr>
      </w:pPr>
      <w:r w:rsidRPr="00204CB4">
        <w:rPr>
          <w:sz w:val="22"/>
          <w:szCs w:val="22"/>
          <w:lang w:eastAsia="zh-CN"/>
        </w:rPr>
        <w:t xml:space="preserve">inclusif </w:t>
      </w:r>
      <w:r>
        <w:rPr>
          <w:sz w:val="22"/>
          <w:szCs w:val="22"/>
          <w:lang w:eastAsia="zh-CN"/>
        </w:rPr>
        <w:t xml:space="preserve">#</w:t>
      </w:r>
      <w:r w:rsidRPr="00204CB4">
        <w:rPr>
          <w:sz w:val="22"/>
          <w:szCs w:val="22"/>
          <w:lang w:eastAsia="zh-CN"/>
        </w:rPr>
        <w:t xml:space="preserve">, mais exclusif </w:t>
      </w:r>
      <w:r>
        <w:rPr>
          <w:sz w:val="22"/>
          <w:szCs w:val="22"/>
          <w:lang w:eastAsia="zh-CN"/>
        </w:rPr>
        <w:t xml:space="preserve">$A</w:t>
      </w:r>
    </w:p>
    <w:p w:rsidR="00BF1AF4" w:rsidP="00BF1AF4" w:rsidRDefault="00BF1AF4" w14:paraId="0977193F"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rFonts w:ascii="Courier New" w:hAnsi="Courier New" w:cs="Courier New"/>
          <w:color w:val="000000" w:themeColor="text1"/>
          <w:sz w:val="22"/>
          <w:szCs w:val="22"/>
          <w:lang w:eastAsia="zh-CN"/>
        </w:rPr>
      </w:pPr>
      <w:r w:rsidRPr="00D40306">
        <w:rPr>
          <w:rFonts w:ascii="Courier New" w:hAnsi="Courier New" w:cs="Courier New"/>
          <w:color w:val="000000" w:themeColor="text1"/>
          <w:sz w:val="22"/>
          <w:szCs w:val="22"/>
          <w:lang w:eastAsia="zh-CN"/>
        </w:rPr>
        <w:t xml:space="preserve">ACTION=DELETE, </w:t>
      </w:r>
      <w:r>
        <w:rPr>
          <w:rFonts w:ascii="Courier New" w:hAnsi="Courier New" w:cs="Courier New"/>
          <w:color w:val="000000" w:themeColor="text1"/>
          <w:sz w:val="22"/>
          <w:szCs w:val="22"/>
          <w:lang w:eastAsia="zh-CN"/>
        </w:rPr>
        <w:t xml:space="preserve">TAG=1004</w:t>
      </w:r>
      <w:r w:rsidRPr="00D40306">
        <w:rPr>
          <w:rFonts w:ascii="Courier New" w:hAnsi="Courier New" w:cs="Courier New"/>
          <w:color w:val="000000" w:themeColor="text1"/>
          <w:sz w:val="22"/>
          <w:szCs w:val="22"/>
          <w:lang w:eastAsia="zh-CN"/>
        </w:rPr>
        <w:t xml:space="preserve">, BEGIN=BEGTAGCONT, FROM="#", TO= </w:t>
      </w:r>
      <w:r w:rsidRPr="00D40306">
        <w:rPr>
          <w:rFonts w:ascii="Courier New" w:hAnsi="Courier New" w:cs="Courier New"/>
          <w:color w:val="000000" w:themeColor="text1"/>
          <w:sz w:val="22"/>
          <w:szCs w:val="22"/>
          <w:lang w:eastAsia="zh-CN"/>
        </w:rPr>
        <w:t xml:space="preserve">$A", WITHINTAG=false</w:t>
      </w:r>
    </w:p>
    <w:p>
      <w:pPr>
        <w:pStyle w:val="Subtitle"/>
        <w:spacing w:after="120"/>
        <w:contextualSpacing/>
        <w:jc w:val="left"/>
        <w:outlineLvl w:val="9"/>
        <w:rPr>
          <w:sz w:val="22"/>
          <w:szCs w:val="22"/>
          <w:lang w:eastAsia="zh-CN"/>
        </w:rPr>
      </w:pPr>
      <w:r>
        <w:rPr>
          <w:sz w:val="22"/>
          <w:szCs w:val="22"/>
          <w:lang w:eastAsia="zh-CN"/>
        </w:rPr>
        <w:t xml:space="preserve">Pour la </w:t>
      </w:r>
      <w:r w:rsidRPr="00204CB4">
        <w:rPr>
          <w:sz w:val="22"/>
          <w:szCs w:val="22"/>
          <w:lang w:eastAsia="zh-CN"/>
        </w:rPr>
        <w:t xml:space="preserve">balise </w:t>
      </w:r>
      <w:r>
        <w:rPr>
          <w:sz w:val="22"/>
          <w:szCs w:val="22"/>
          <w:lang w:eastAsia="zh-CN"/>
        </w:rPr>
        <w:t xml:space="preserve">1004</w:t>
      </w:r>
      <w:r w:rsidRPr="00204CB4">
        <w:rPr>
          <w:sz w:val="22"/>
          <w:szCs w:val="22"/>
          <w:lang w:eastAsia="zh-CN"/>
        </w:rPr>
        <w:t xml:space="preserve">, supprimer les caractères de </w:t>
      </w:r>
      <w:r>
        <w:rPr>
          <w:sz w:val="22"/>
          <w:szCs w:val="22"/>
          <w:lang w:eastAsia="zh-CN"/>
        </w:rPr>
        <w:t xml:space="preserve"># </w:t>
      </w:r>
      <w:r w:rsidRPr="00204CB4">
        <w:rPr>
          <w:sz w:val="22"/>
          <w:szCs w:val="22"/>
          <w:lang w:eastAsia="zh-CN"/>
        </w:rPr>
        <w:t xml:space="preserve">à </w:t>
      </w:r>
      <w:r>
        <w:rPr>
          <w:sz w:val="22"/>
          <w:szCs w:val="22"/>
          <w:lang w:eastAsia="zh-CN"/>
        </w:rPr>
        <w:t xml:space="preserve">$A </w:t>
      </w:r>
      <w:r w:rsidRPr="00204CB4">
        <w:rPr>
          <w:sz w:val="22"/>
          <w:szCs w:val="22"/>
          <w:lang w:eastAsia="zh-CN"/>
        </w:rPr>
        <w:t xml:space="preserve">du contenu de la balise. </w:t>
      </w:r>
      <w:r>
        <w:rPr>
          <w:sz w:val="22"/>
          <w:szCs w:val="22"/>
          <w:lang w:eastAsia="zh-CN"/>
        </w:rPr>
        <w:t xml:space="preserve">Les caractères # et $A sont recherchés dans le reste du titre à partir de la balise 1004.</w:t>
      </w:r>
    </w:p>
    <w:p w:rsidR="00BF1AF4" w:rsidP="00BF1AF4" w:rsidRDefault="00BF1AF4" w14:paraId="50D59E21"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sz w:val="22"/>
          <w:szCs w:val="22"/>
        </w:rPr>
      </w:pPr>
      <w:r w:rsidRPr="00204CB4">
        <w:rPr>
          <w:sz w:val="22"/>
          <w:szCs w:val="22"/>
          <w:lang w:eastAsia="zh-CN"/>
        </w:rPr>
        <w:t xml:space="preserve">par exemple</w:t>
      </w:r>
      <w:r w:rsidRPr="00204CB4">
        <w:rPr>
          <w:sz w:val="22"/>
          <w:szCs w:val="22"/>
          <w:lang w:eastAsia="zh-CN"/>
        </w:rPr>
        <w:br/>
      </w:r>
      <w:r w:rsidRPr="002D37B6">
        <w:rPr>
          <w:sz w:val="22"/>
          <w:szCs w:val="22"/>
        </w:rPr>
        <w:t xml:space="preserve">avant </w:t>
      </w:r>
      <w:r>
        <w:rPr>
          <w:sz w:val="22"/>
          <w:szCs w:val="22"/>
        </w:rPr>
        <w:t xml:space="preserve">:</w:t>
      </w:r>
    </w:p>
    <w:p>
      <w:pPr>
        <w:pStyle w:val="Subtitle"/>
        <w:spacing w:after="120"/>
        <w:contextualSpacing/>
        <w:jc w:val="left"/>
        <w:outlineLvl w:val="9"/>
        <w:rPr>
          <w:sz w:val="22"/>
          <w:szCs w:val="22"/>
          <w:lang w:eastAsia="zh-CN"/>
        </w:rPr>
      </w:pPr>
      <w:r>
        <w:rPr>
          <w:sz w:val="22"/>
          <w:szCs w:val="22"/>
        </w:rPr>
        <w:t xml:space="preserve">1003 </w:t>
      </w:r>
      <w:r w:rsidRPr="002D37B6">
        <w:rPr>
          <w:sz w:val="22"/>
          <w:szCs w:val="22"/>
        </w:rPr>
        <w:t xml:space="preserve">1234567890abcd </w:t>
      </w:r>
      <w:r>
        <w:rPr>
          <w:sz w:val="22"/>
          <w:szCs w:val="22"/>
        </w:rPr>
        <w:t xml:space="preserve">1004 </w:t>
      </w:r>
      <w:r w:rsidRPr="002D37B6">
        <w:rPr>
          <w:sz w:val="22"/>
          <w:szCs w:val="22"/>
        </w:rPr>
        <w:t xml:space="preserve">123#4567890abcd </w:t>
      </w:r>
      <w:r>
        <w:rPr>
          <w:sz w:val="22"/>
          <w:szCs w:val="22"/>
        </w:rPr>
        <w:t xml:space="preserve">1005 </w:t>
      </w:r>
      <w:r w:rsidRPr="002D37B6">
        <w:rPr>
          <w:sz w:val="22"/>
          <w:szCs w:val="22"/>
        </w:rPr>
        <w:t xml:space="preserve">123456789$A0abcd </w:t>
      </w:r>
      <w:r>
        <w:rPr>
          <w:sz w:val="22"/>
          <w:szCs w:val="22"/>
        </w:rPr>
        <w:t xml:space="preserve">1006 </w:t>
      </w:r>
      <w:r w:rsidRPr="002D37B6">
        <w:rPr>
          <w:sz w:val="22"/>
          <w:szCs w:val="22"/>
        </w:rPr>
        <w:t xml:space="preserve">1234567890abcd</w:t>
      </w:r>
    </w:p>
    <w:p>
      <w:pPr>
        <w:rPr>
          <w:szCs w:val="22"/>
          <w:lang w:eastAsia="zh-CN"/>
        </w:rPr>
      </w:pPr>
      <w:r w:rsidRPr="002D37B6">
        <w:rPr>
          <w:szCs w:val="22"/>
        </w:rPr>
        <w:t xml:space="preserve">Après </w:t>
      </w:r>
      <w:r>
        <w:rPr>
          <w:szCs w:val="22"/>
        </w:rPr>
        <w:t xml:space="preserve">:</w:t>
      </w:r>
      <w:r>
        <w:rPr>
          <w:szCs w:val="22"/>
        </w:rPr>
        <w:br/>
      </w:r>
      <w:r>
        <w:rPr>
          <w:szCs w:val="22"/>
        </w:rPr>
        <w:t xml:space="preserve">1003 </w:t>
      </w:r>
      <w:r w:rsidRPr="002D37B6">
        <w:rPr>
          <w:szCs w:val="22"/>
        </w:rPr>
        <w:t xml:space="preserve">1234567890abcd</w:t>
      </w:r>
      <w:r>
        <w:rPr>
          <w:szCs w:val="22"/>
        </w:rPr>
        <w:br/>
      </w:r>
      <w:r>
        <w:rPr>
          <w:szCs w:val="22"/>
        </w:rPr>
        <w:t xml:space="preserve">1004 </w:t>
      </w:r>
      <w:r w:rsidRPr="002D37B6">
        <w:rPr>
          <w:szCs w:val="22"/>
        </w:rPr>
        <w:t xml:space="preserve">123$A0abcd </w:t>
      </w:r>
      <w:r>
        <w:rPr>
          <w:szCs w:val="22"/>
        </w:rPr>
        <w:t xml:space="preserve">1006 </w:t>
      </w:r>
      <w:r w:rsidRPr="002D37B6">
        <w:rPr>
          <w:szCs w:val="22"/>
        </w:rPr>
        <w:t xml:space="preserve">1234567890abcd</w:t>
      </w:r>
    </w:p>
    <w:p w:rsidR="00BF1AF4" w:rsidP="00BF1AF4" w:rsidRDefault="00BF1AF4" w14:paraId="79167D4A"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rFonts w:ascii="Courier New" w:hAnsi="Courier New" w:cs="Courier New"/>
          <w:color w:val="000000" w:themeColor="text1"/>
          <w:sz w:val="22"/>
          <w:szCs w:val="22"/>
          <w:lang w:eastAsia="zh-CN"/>
        </w:rPr>
      </w:pPr>
      <w:r w:rsidRPr="00D40306">
        <w:rPr>
          <w:rFonts w:ascii="Courier New" w:hAnsi="Courier New" w:cs="Courier New"/>
          <w:color w:val="000000" w:themeColor="text1"/>
          <w:sz w:val="22"/>
          <w:szCs w:val="22"/>
          <w:lang w:eastAsia="zh-CN"/>
        </w:rPr>
        <w:t xml:space="preserve">ACTION=DELETE, </w:t>
      </w:r>
      <w:r>
        <w:rPr>
          <w:rFonts w:ascii="Courier New" w:hAnsi="Courier New" w:cs="Courier New"/>
          <w:color w:val="000000" w:themeColor="text1"/>
          <w:sz w:val="22"/>
          <w:szCs w:val="22"/>
          <w:lang w:eastAsia="zh-CN"/>
        </w:rPr>
        <w:t xml:space="preserve">TAG=1005</w:t>
      </w:r>
      <w:r w:rsidRPr="00D40306">
        <w:rPr>
          <w:rFonts w:ascii="Courier New" w:hAnsi="Courier New" w:cs="Courier New"/>
          <w:color w:val="000000" w:themeColor="text1"/>
          <w:sz w:val="22"/>
          <w:szCs w:val="22"/>
          <w:lang w:eastAsia="zh-CN"/>
        </w:rPr>
        <w:t xml:space="preserve">, BEGIN=BEGTAGCONT, FROM="#", TO="$A", INCLUSIVEFROM=false, INCLUSIVETO=true</w:t>
      </w:r>
    </w:p>
    <w:p>
      <w:pPr>
        <w:pStyle w:val="Subtitle"/>
        <w:spacing w:after="120"/>
        <w:contextualSpacing/>
        <w:jc w:val="left"/>
        <w:outlineLvl w:val="9"/>
        <w:rPr>
          <w:sz w:val="22"/>
          <w:szCs w:val="22"/>
          <w:lang w:eastAsia="zh-CN"/>
        </w:rPr>
      </w:pPr>
      <w:r w:rsidRPr="00204CB4">
        <w:rPr>
          <w:sz w:val="22"/>
          <w:szCs w:val="22"/>
          <w:lang w:eastAsia="zh-CN"/>
        </w:rPr>
        <w:t xml:space="preserve">Pour toutes les balises ayant le </w:t>
      </w:r>
      <w:r>
        <w:rPr>
          <w:sz w:val="22"/>
          <w:szCs w:val="22"/>
          <w:lang w:eastAsia="zh-CN"/>
        </w:rPr>
        <w:t xml:space="preserve">code </w:t>
      </w:r>
      <w:r>
        <w:rPr>
          <w:sz w:val="22"/>
          <w:szCs w:val="22"/>
          <w:lang w:eastAsia="zh-CN"/>
        </w:rPr>
        <w:t xml:space="preserve">1005</w:t>
      </w:r>
      <w:r w:rsidRPr="00204CB4">
        <w:rPr>
          <w:sz w:val="22"/>
          <w:szCs w:val="22"/>
          <w:lang w:eastAsia="zh-CN"/>
        </w:rPr>
        <w:t xml:space="preserve">, supprimer les caractères de </w:t>
      </w:r>
      <w:r>
        <w:rPr>
          <w:sz w:val="22"/>
          <w:szCs w:val="22"/>
          <w:lang w:eastAsia="zh-CN"/>
        </w:rPr>
        <w:t xml:space="preserve"># </w:t>
      </w:r>
      <w:r w:rsidRPr="00204CB4">
        <w:rPr>
          <w:sz w:val="22"/>
          <w:szCs w:val="22"/>
          <w:lang w:eastAsia="zh-CN"/>
        </w:rPr>
        <w:t xml:space="preserve">à </w:t>
      </w:r>
      <w:r>
        <w:rPr>
          <w:sz w:val="22"/>
          <w:szCs w:val="22"/>
          <w:lang w:eastAsia="zh-CN"/>
        </w:rPr>
        <w:t xml:space="preserve">$A </w:t>
      </w:r>
      <w:r w:rsidRPr="00204CB4">
        <w:rPr>
          <w:sz w:val="22"/>
          <w:szCs w:val="22"/>
          <w:lang w:eastAsia="zh-CN"/>
        </w:rPr>
        <w:t xml:space="preserve">du contenu de la balise. </w:t>
      </w:r>
      <w:r>
        <w:rPr>
          <w:sz w:val="22"/>
          <w:szCs w:val="22"/>
          <w:lang w:eastAsia="zh-CN"/>
        </w:rPr>
        <w:t xml:space="preserve">Les recherches de # et $A sont limitées à la balise 1005.</w:t>
      </w:r>
    </w:p>
    <w:p w:rsidR="00BF1AF4" w:rsidP="00BF1AF4" w:rsidRDefault="00BF1AF4" w14:paraId="50D124C9"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sz w:val="22"/>
          <w:szCs w:val="22"/>
        </w:rPr>
      </w:pPr>
      <w:r w:rsidRPr="00204CB4">
        <w:rPr>
          <w:sz w:val="22"/>
          <w:szCs w:val="22"/>
          <w:lang w:eastAsia="zh-CN"/>
        </w:rPr>
        <w:t xml:space="preserve">par exemple</w:t>
      </w:r>
      <w:r w:rsidRPr="00204CB4">
        <w:rPr>
          <w:sz w:val="22"/>
          <w:szCs w:val="22"/>
          <w:lang w:eastAsia="zh-CN"/>
        </w:rPr>
        <w:br/>
      </w:r>
      <w:r>
        <w:rPr>
          <w:sz w:val="22"/>
          <w:szCs w:val="22"/>
        </w:rPr>
        <w:t xml:space="preserve">avant :</w:t>
      </w:r>
    </w:p>
    <w:p>
      <w:pPr>
        <w:pStyle w:val="Subtitle"/>
        <w:spacing w:after="120"/>
        <w:contextualSpacing/>
        <w:jc w:val="left"/>
        <w:outlineLvl w:val="9"/>
        <w:rPr>
          <w:sz w:val="22"/>
          <w:szCs w:val="22"/>
        </w:rPr>
      </w:pPr>
      <w:r>
        <w:rPr>
          <w:sz w:val="22"/>
          <w:szCs w:val="22"/>
        </w:rPr>
        <w:t xml:space="preserve">1005 </w:t>
      </w:r>
      <w:r w:rsidRPr="00204CB4">
        <w:rPr>
          <w:sz w:val="22"/>
          <w:szCs w:val="22"/>
        </w:rPr>
        <w:t xml:space="preserve">123#456789$A0abcd</w:t>
      </w:r>
    </w:p>
    <w:p>
      <w:pPr>
        <w:pStyle w:val="Subtitle"/>
        <w:spacing w:after="120"/>
        <w:contextualSpacing/>
        <w:jc w:val="left"/>
        <w:outlineLvl w:val="9"/>
        <w:rPr>
          <w:sz w:val="22"/>
          <w:szCs w:val="22"/>
        </w:rPr>
      </w:pPr>
      <w:r>
        <w:rPr>
          <w:sz w:val="22"/>
          <w:szCs w:val="22"/>
        </w:rPr>
        <w:t xml:space="preserve">Après :</w:t>
      </w:r>
    </w:p>
    <w:p>
      <w:pPr>
        <w:pStyle w:val="Subtitle"/>
        <w:spacing w:after="120"/>
        <w:contextualSpacing/>
        <w:jc w:val="left"/>
        <w:outlineLvl w:val="9"/>
        <w:rPr>
          <w:sz w:val="22"/>
          <w:szCs w:val="22"/>
          <w:lang w:eastAsia="zh-CN"/>
        </w:rPr>
      </w:pPr>
      <w:r>
        <w:rPr>
          <w:sz w:val="22"/>
          <w:szCs w:val="22"/>
        </w:rPr>
        <w:t xml:space="preserve">1005 </w:t>
      </w:r>
      <w:r w:rsidRPr="00204CB4">
        <w:rPr>
          <w:sz w:val="22"/>
          <w:szCs w:val="22"/>
        </w:rPr>
        <w:t xml:space="preserve">123#0abcd</w:t>
      </w:r>
    </w:p>
    <w:p>
      <w:pPr>
        <w:pStyle w:val="Subtitle"/>
        <w:spacing w:after="120"/>
        <w:contextualSpacing/>
        <w:jc w:val="left"/>
        <w:outlineLvl w:val="9"/>
        <w:rPr>
          <w:sz w:val="22"/>
          <w:szCs w:val="22"/>
          <w:lang w:eastAsia="zh-CN"/>
        </w:rPr>
      </w:pPr>
      <w:r>
        <w:rPr>
          <w:sz w:val="22"/>
          <w:szCs w:val="22"/>
          <w:lang w:eastAsia="zh-CN"/>
        </w:rPr>
        <w:t xml:space="preserve"># </w:t>
      </w:r>
      <w:r w:rsidRPr="00204CB4">
        <w:rPr>
          <w:sz w:val="22"/>
          <w:szCs w:val="22"/>
          <w:lang w:eastAsia="zh-CN"/>
        </w:rPr>
        <w:t xml:space="preserve">exclusif</w:t>
      </w:r>
      <w:r w:rsidRPr="00204CB4">
        <w:rPr>
          <w:sz w:val="22"/>
          <w:szCs w:val="22"/>
          <w:lang w:eastAsia="zh-CN"/>
        </w:rPr>
        <w:t xml:space="preserve">, mais </w:t>
      </w:r>
      <w:r>
        <w:rPr>
          <w:sz w:val="22"/>
          <w:szCs w:val="22"/>
          <w:lang w:eastAsia="zh-CN"/>
        </w:rPr>
        <w:t xml:space="preserve">$A </w:t>
      </w:r>
      <w:r w:rsidRPr="00204CB4">
        <w:rPr>
          <w:sz w:val="22"/>
          <w:szCs w:val="22"/>
          <w:lang w:eastAsia="zh-CN"/>
        </w:rPr>
        <w:t xml:space="preserve">inclus</w:t>
      </w:r>
    </w:p>
    <w:p w:rsidR="00BF1AF4" w:rsidP="00BF1AF4" w:rsidRDefault="00BF1AF4" w14:paraId="354E3A86" w14:textId="77777777">
      <w:pPr>
        <w:pStyle w:val="Subtitle"/>
        <w:spacing w:after="120"/>
        <w:contextualSpacing/>
        <w:jc w:val="left"/>
        <w:outlineLvl w:val="9"/>
        <w:rPr>
          <w:rFonts w:ascii="Consolas" w:hAnsi="Consolas" w:cs="Courier New"/>
          <w:b/>
          <w:bCs/>
          <w:color w:val="00B050"/>
          <w:sz w:val="22"/>
          <w:szCs w:val="22"/>
          <w:lang w:eastAsia="zh-CN"/>
        </w:rPr>
      </w:pPr>
    </w:p>
    <w:p>
      <w:pPr>
        <w:pStyle w:val="Subtitle"/>
        <w:spacing w:after="120"/>
        <w:contextualSpacing/>
        <w:jc w:val="left"/>
        <w:outlineLvl w:val="9"/>
        <w:rPr>
          <w:rFonts w:ascii="Courier New" w:hAnsi="Courier New" w:cs="Courier New"/>
          <w:color w:val="00B050"/>
          <w:sz w:val="22"/>
          <w:szCs w:val="22"/>
          <w:lang w:eastAsia="zh-CN"/>
        </w:rPr>
      </w:pPr>
      <w:r w:rsidRPr="00D40306">
        <w:rPr>
          <w:rFonts w:ascii="Courier New" w:hAnsi="Courier New" w:cs="Courier New"/>
          <w:color w:val="000000" w:themeColor="text1"/>
          <w:sz w:val="22"/>
          <w:szCs w:val="22"/>
          <w:lang w:eastAsia="zh-CN"/>
        </w:rPr>
        <w:t xml:space="preserve">ACTION=DELETE, TAG=1006, BEGIN=BEGTAGCONT, FROM="$A", WITHINTAG=false</w:t>
      </w:r>
    </w:p>
    <w:p>
      <w:pPr>
        <w:pStyle w:val="Subtitle"/>
        <w:spacing w:after="120"/>
        <w:contextualSpacing/>
        <w:jc w:val="left"/>
        <w:outlineLvl w:val="9"/>
        <w:rPr>
          <w:sz w:val="22"/>
          <w:szCs w:val="22"/>
          <w:lang w:eastAsia="zh-CN"/>
        </w:rPr>
      </w:pPr>
      <w:r w:rsidRPr="002D37B6">
        <w:rPr>
          <w:color w:val="000000" w:themeColor="text1"/>
          <w:sz w:val="22"/>
          <w:szCs w:val="22"/>
          <w:lang w:eastAsia="zh-CN"/>
        </w:rPr>
        <w:t xml:space="preserve">Pour la balise </w:t>
      </w:r>
      <w:r>
        <w:rPr>
          <w:color w:val="000000" w:themeColor="text1"/>
          <w:sz w:val="22"/>
          <w:szCs w:val="22"/>
          <w:lang w:eastAsia="zh-CN"/>
        </w:rPr>
        <w:t xml:space="preserve">1006, supprimer les caractères à partir de </w:t>
      </w:r>
      <w:r>
        <w:rPr>
          <w:sz w:val="22"/>
          <w:szCs w:val="22"/>
          <w:lang w:eastAsia="zh-CN"/>
        </w:rPr>
        <w:t xml:space="preserve">$A jusqu'à la fin de la balise où se trouve $A.</w:t>
      </w:r>
    </w:p>
    <w:p w:rsidR="00BF1AF4" w:rsidP="00BF1AF4" w:rsidRDefault="00BF1AF4" w14:paraId="54D37135" w14:textId="77777777">
      <w:pPr>
        <w:pStyle w:val="Subtitle"/>
        <w:spacing w:after="120"/>
        <w:contextualSpacing/>
        <w:jc w:val="left"/>
        <w:outlineLvl w:val="9"/>
        <w:rPr>
          <w:sz w:val="22"/>
          <w:szCs w:val="22"/>
          <w:lang w:eastAsia="zh-CN"/>
        </w:rPr>
      </w:pPr>
    </w:p>
    <w:p>
      <w:pPr>
        <w:pStyle w:val="Subtitle"/>
        <w:spacing w:after="120"/>
        <w:contextualSpacing/>
        <w:jc w:val="left"/>
        <w:outlineLvl w:val="9"/>
        <w:rPr>
          <w:sz w:val="22"/>
          <w:szCs w:val="22"/>
        </w:rPr>
      </w:pPr>
      <w:r w:rsidRPr="00204CB4">
        <w:rPr>
          <w:sz w:val="22"/>
          <w:szCs w:val="22"/>
          <w:lang w:eastAsia="zh-CN"/>
        </w:rPr>
        <w:t xml:space="preserve">par exemple</w:t>
      </w:r>
      <w:r w:rsidRPr="00204CB4">
        <w:rPr>
          <w:sz w:val="22"/>
          <w:szCs w:val="22"/>
          <w:lang w:eastAsia="zh-CN"/>
        </w:rPr>
        <w:br/>
      </w:r>
      <w:r w:rsidRPr="002D37B6">
        <w:rPr>
          <w:sz w:val="22"/>
          <w:szCs w:val="22"/>
        </w:rPr>
        <w:t xml:space="preserve">avant </w:t>
      </w:r>
      <w:r>
        <w:rPr>
          <w:sz w:val="22"/>
          <w:szCs w:val="22"/>
        </w:rPr>
        <w:t xml:space="preserve">:</w:t>
      </w:r>
    </w:p>
    <w:p>
      <w:pPr>
        <w:pStyle w:val="Subtitle"/>
        <w:spacing w:after="120"/>
        <w:contextualSpacing/>
        <w:jc w:val="left"/>
        <w:outlineLvl w:val="9"/>
        <w:rPr>
          <w:sz w:val="22"/>
          <w:szCs w:val="22"/>
          <w:lang w:eastAsia="zh-CN"/>
        </w:rPr>
      </w:pPr>
      <w:r w:rsidRPr="002D37B6">
        <w:rPr>
          <w:sz w:val="22"/>
          <w:szCs w:val="22"/>
        </w:rPr>
        <w:t xml:space="preserve">1005 1234567890abcd </w:t>
      </w:r>
      <w:r w:rsidRPr="002D37B6">
        <w:rPr>
          <w:sz w:val="22"/>
          <w:szCs w:val="22"/>
        </w:rPr>
        <w:br/>
        <w:t xml:space="preserve">1006 1234567890abcd </w:t>
      </w:r>
      <w:r w:rsidRPr="002D37B6">
        <w:rPr>
          <w:sz w:val="22"/>
          <w:szCs w:val="22"/>
        </w:rPr>
        <w:br/>
        <w:t xml:space="preserve">1007 1234567890abcd</w:t>
      </w:r>
    </w:p>
    <w:p>
      <w:pPr>
        <w:pStyle w:val="Subtitle"/>
        <w:spacing w:after="120"/>
        <w:contextualSpacing/>
        <w:jc w:val="left"/>
        <w:outlineLvl w:val="9"/>
        <w:rPr>
          <w:color w:val="000000" w:themeColor="text1"/>
          <w:sz w:val="22"/>
          <w:szCs w:val="22"/>
          <w:lang w:eastAsia="zh-CN"/>
        </w:rPr>
      </w:pPr>
      <w:r>
        <w:rPr>
          <w:sz w:val="22"/>
          <w:szCs w:val="22"/>
        </w:rPr>
        <w:t xml:space="preserve">1008 </w:t>
      </w:r>
      <w:r w:rsidRPr="002D37B6">
        <w:rPr>
          <w:sz w:val="22"/>
          <w:szCs w:val="22"/>
        </w:rPr>
        <w:t xml:space="preserve">1234567890$Aabcd</w:t>
      </w:r>
      <w:r w:rsidRPr="002D37B6">
        <w:rPr>
          <w:sz w:val="22"/>
          <w:szCs w:val="22"/>
        </w:rPr>
        <w:br/>
      </w:r>
    </w:p>
    <w:p>
      <w:pPr>
        <w:pStyle w:val="Subtitle"/>
        <w:spacing w:after="120"/>
        <w:contextualSpacing/>
        <w:jc w:val="left"/>
        <w:outlineLvl w:val="9"/>
        <w:rPr>
          <w:szCs w:val="22"/>
        </w:rPr>
      </w:pPr>
      <w:r>
        <w:rPr>
          <w:szCs w:val="22"/>
        </w:rPr>
        <w:t xml:space="preserve">Après :</w:t>
      </w:r>
      <w:r>
        <w:rPr>
          <w:szCs w:val="22"/>
        </w:rPr>
        <w:br/>
      </w:r>
      <w:r w:rsidRPr="002D37B6">
        <w:rPr>
          <w:sz w:val="22"/>
          <w:szCs w:val="22"/>
        </w:rPr>
        <w:t xml:space="preserve">1005 1234567890abcd </w:t>
      </w:r>
      <w:r w:rsidRPr="002D37B6">
        <w:rPr>
          <w:sz w:val="22"/>
          <w:szCs w:val="22"/>
        </w:rPr>
        <w:br/>
        <w:t xml:space="preserve">1006 1234567890abcd </w:t>
      </w:r>
      <w:r w:rsidRPr="002D37B6">
        <w:rPr>
          <w:sz w:val="22"/>
          <w:szCs w:val="22"/>
        </w:rPr>
        <w:br/>
        <w:t xml:space="preserve">1007 1234567890abcd</w:t>
      </w:r>
      <w:r>
        <w:rPr>
          <w:sz w:val="22"/>
          <w:szCs w:val="22"/>
        </w:rPr>
        <w:br/>
      </w:r>
      <w:r>
        <w:rPr>
          <w:sz w:val="22"/>
          <w:szCs w:val="22"/>
        </w:rPr>
        <w:t xml:space="preserve">1008 </w:t>
      </w:r>
      <w:r w:rsidRPr="002D37B6">
        <w:rPr>
          <w:sz w:val="22"/>
          <w:szCs w:val="22"/>
        </w:rPr>
        <w:t xml:space="preserve">1234567890</w:t>
      </w:r>
    </w:p>
    <w:p w:rsidR="00BF1AF4" w:rsidP="00BF1AF4" w:rsidRDefault="00BF1AF4" w14:paraId="2EA9A35A" w14:textId="77777777">
      <w:pPr>
        <w:pStyle w:val="Subtitle"/>
        <w:spacing w:after="120"/>
        <w:contextualSpacing/>
        <w:jc w:val="left"/>
        <w:outlineLvl w:val="9"/>
        <w:rPr>
          <w:rFonts w:ascii="Consolas" w:hAnsi="Consolas" w:cs="Courier New"/>
          <w:b/>
          <w:bCs/>
          <w:color w:val="00B050"/>
          <w:sz w:val="22"/>
          <w:szCs w:val="22"/>
          <w:lang w:eastAsia="zh-CN"/>
        </w:rPr>
      </w:pPr>
    </w:p>
    <w:p>
      <w:pPr>
        <w:pStyle w:val="Subtitle"/>
        <w:spacing w:after="120"/>
        <w:contextualSpacing/>
        <w:jc w:val="left"/>
        <w:outlineLvl w:val="9"/>
        <w:rPr>
          <w:rFonts w:ascii="Courier New" w:hAnsi="Courier New" w:cs="Courier New"/>
          <w:color w:val="000000" w:themeColor="text1"/>
          <w:sz w:val="22"/>
          <w:szCs w:val="22"/>
          <w:lang w:eastAsia="zh-CN"/>
        </w:rPr>
      </w:pPr>
      <w:r w:rsidRPr="00D40306">
        <w:rPr>
          <w:rFonts w:ascii="Courier New" w:hAnsi="Courier New" w:cs="Courier New"/>
          <w:color w:val="000000" w:themeColor="text1"/>
          <w:sz w:val="22"/>
          <w:szCs w:val="22"/>
          <w:lang w:eastAsia="zh-CN"/>
        </w:rPr>
        <w:t xml:space="preserve">ACTION=DELETE, TAG=1007, BEGIN=BEGTAGCONT</w:t>
      </w:r>
    </w:p>
    <w:p>
      <w:pPr>
        <w:pStyle w:val="Subtitle"/>
        <w:spacing w:after="120"/>
        <w:contextualSpacing/>
        <w:jc w:val="left"/>
        <w:outlineLvl w:val="9"/>
        <w:rPr>
          <w:color w:val="000000" w:themeColor="text1"/>
          <w:sz w:val="22"/>
          <w:szCs w:val="22"/>
          <w:lang w:eastAsia="zh-CN"/>
        </w:rPr>
      </w:pPr>
      <w:r>
        <w:rPr>
          <w:color w:val="000000" w:themeColor="text1"/>
          <w:sz w:val="22"/>
          <w:szCs w:val="22"/>
          <w:lang w:eastAsia="zh-CN"/>
        </w:rPr>
        <w:t xml:space="preserve">Pour </w:t>
      </w:r>
      <w:r w:rsidRPr="004724CD">
        <w:rPr>
          <w:color w:val="000000" w:themeColor="text1"/>
          <w:sz w:val="22"/>
          <w:szCs w:val="22"/>
          <w:lang w:eastAsia="zh-CN"/>
        </w:rPr>
        <w:t xml:space="preserve">toutes les balises 1007</w:t>
      </w:r>
      <w:r>
        <w:rPr>
          <w:color w:val="000000" w:themeColor="text1"/>
          <w:sz w:val="22"/>
          <w:szCs w:val="22"/>
          <w:lang w:eastAsia="zh-CN"/>
        </w:rPr>
        <w:t xml:space="preserve">, supprimer les caractères du contenu de la balise jusqu'à la fin de la balise.</w:t>
      </w:r>
    </w:p>
    <w:p w:rsidR="00BF1AF4" w:rsidP="00BF1AF4" w:rsidRDefault="00BF1AF4" w14:paraId="244FBD88" w14:textId="77777777">
      <w:pPr>
        <w:pStyle w:val="Subtitle"/>
        <w:spacing w:after="120"/>
        <w:contextualSpacing/>
        <w:jc w:val="left"/>
        <w:outlineLvl w:val="9"/>
        <w:rPr>
          <w:color w:val="000000" w:themeColor="text1"/>
          <w:sz w:val="22"/>
          <w:szCs w:val="22"/>
          <w:lang w:eastAsia="zh-CN"/>
        </w:rPr>
      </w:pPr>
    </w:p>
    <w:p>
      <w:pPr>
        <w:pStyle w:val="Subtitle"/>
        <w:spacing w:after="120"/>
        <w:contextualSpacing/>
        <w:jc w:val="left"/>
        <w:outlineLvl w:val="9"/>
        <w:rPr>
          <w:rFonts w:ascii="Courier New" w:hAnsi="Courier New" w:cs="Courier New"/>
          <w:color w:val="000000" w:themeColor="text1"/>
          <w:sz w:val="22"/>
          <w:szCs w:val="22"/>
          <w:lang w:eastAsia="zh-CN"/>
        </w:rPr>
      </w:pPr>
      <w:r w:rsidRPr="00D40306">
        <w:rPr>
          <w:rFonts w:ascii="Courier New" w:hAnsi="Courier New" w:cs="Courier New"/>
          <w:color w:val="000000" w:themeColor="text1"/>
          <w:sz w:val="22"/>
          <w:szCs w:val="22"/>
          <w:lang w:eastAsia="zh-CN"/>
        </w:rPr>
        <w:t xml:space="preserve">ACTION=DELETE, </w:t>
      </w:r>
      <w:r>
        <w:rPr>
          <w:rFonts w:ascii="Courier New" w:hAnsi="Courier New" w:cs="Courier New"/>
          <w:color w:val="000000" w:themeColor="text1"/>
          <w:sz w:val="22"/>
          <w:szCs w:val="22"/>
          <w:lang w:eastAsia="zh-CN"/>
        </w:rPr>
        <w:t xml:space="preserve">TAG=1007</w:t>
      </w:r>
      <w:r w:rsidRPr="00D40306">
        <w:rPr>
          <w:rFonts w:ascii="Courier New" w:hAnsi="Courier New" w:cs="Courier New"/>
          <w:color w:val="000000" w:themeColor="text1"/>
          <w:sz w:val="22"/>
          <w:szCs w:val="22"/>
          <w:lang w:eastAsia="zh-CN"/>
        </w:rPr>
        <w:t xml:space="preserve">, FROM=BEGTAGCONT</w:t>
      </w:r>
    </w:p>
    <w:p>
      <w:pPr>
        <w:pStyle w:val="Subtitle"/>
        <w:spacing w:after="120"/>
        <w:contextualSpacing/>
        <w:jc w:val="left"/>
        <w:outlineLvl w:val="9"/>
        <w:rPr>
          <w:color w:val="000000" w:themeColor="text1"/>
          <w:sz w:val="22"/>
          <w:szCs w:val="22"/>
          <w:lang w:eastAsia="zh-CN"/>
        </w:rPr>
      </w:pPr>
      <w:r>
        <w:rPr>
          <w:color w:val="000000" w:themeColor="text1"/>
          <w:sz w:val="22"/>
          <w:szCs w:val="22"/>
          <w:lang w:eastAsia="zh-CN"/>
        </w:rPr>
        <w:t xml:space="preserve">Pour </w:t>
      </w:r>
      <w:r w:rsidRPr="004724CD">
        <w:rPr>
          <w:color w:val="000000" w:themeColor="text1"/>
          <w:sz w:val="22"/>
          <w:szCs w:val="22"/>
          <w:lang w:eastAsia="zh-CN"/>
        </w:rPr>
        <w:t xml:space="preserve">toutes les balises 1007</w:t>
      </w:r>
      <w:r>
        <w:rPr>
          <w:color w:val="000000" w:themeColor="text1"/>
          <w:sz w:val="22"/>
          <w:szCs w:val="22"/>
          <w:lang w:eastAsia="zh-CN"/>
        </w:rPr>
        <w:t xml:space="preserve">, supprimer les caractères du contenu de la balise jusqu'à la fin de la balise.</w:t>
      </w:r>
    </w:p>
    <w:p w:rsidR="00BF1AF4" w:rsidP="00BF1AF4" w:rsidRDefault="00BF1AF4" w14:paraId="714987BF" w14:textId="77777777">
      <w:pPr>
        <w:pStyle w:val="Subtitle"/>
        <w:spacing w:after="120"/>
        <w:contextualSpacing/>
        <w:jc w:val="left"/>
        <w:outlineLvl w:val="9"/>
        <w:rPr>
          <w:color w:val="000000" w:themeColor="text1"/>
          <w:sz w:val="22"/>
          <w:szCs w:val="22"/>
          <w:lang w:eastAsia="zh-CN"/>
        </w:rPr>
      </w:pPr>
      <w:r>
        <w:rPr>
          <w:color w:val="000000" w:themeColor="text1"/>
          <w:sz w:val="22"/>
          <w:szCs w:val="22"/>
          <w:lang w:eastAsia="zh-CN"/>
        </w:rPr>
        <w:t xml:space="preserve"> </w:t>
      </w:r>
    </w:p>
    <w:p>
      <w:pPr>
        <w:pStyle w:val="Subtitle"/>
        <w:spacing w:after="120"/>
        <w:contextualSpacing/>
        <w:jc w:val="left"/>
        <w:outlineLvl w:val="9"/>
        <w:rPr>
          <w:rFonts w:ascii="Courier New" w:hAnsi="Courier New" w:cs="Courier New"/>
          <w:color w:val="000000" w:themeColor="text1"/>
          <w:sz w:val="22"/>
          <w:szCs w:val="22"/>
          <w:lang w:eastAsia="zh-CN"/>
        </w:rPr>
      </w:pPr>
      <w:r w:rsidRPr="00D40306">
        <w:rPr>
          <w:rFonts w:ascii="Courier New" w:hAnsi="Courier New" w:cs="Courier New"/>
          <w:color w:val="000000" w:themeColor="text1"/>
          <w:sz w:val="22"/>
          <w:szCs w:val="22"/>
          <w:lang w:eastAsia="zh-CN"/>
        </w:rPr>
        <w:t xml:space="preserve">ACTION=DELETE, </w:t>
      </w:r>
      <w:r>
        <w:rPr>
          <w:rFonts w:ascii="Courier New" w:hAnsi="Courier New" w:cs="Courier New"/>
          <w:color w:val="000000" w:themeColor="text1"/>
          <w:sz w:val="22"/>
          <w:szCs w:val="22"/>
          <w:lang w:eastAsia="zh-CN"/>
        </w:rPr>
        <w:t xml:space="preserve">TAG=1008</w:t>
      </w:r>
      <w:r w:rsidRPr="00D40306">
        <w:rPr>
          <w:rFonts w:ascii="Courier New" w:hAnsi="Courier New" w:cs="Courier New"/>
          <w:color w:val="000000" w:themeColor="text1"/>
          <w:sz w:val="22"/>
          <w:szCs w:val="22"/>
          <w:lang w:eastAsia="zh-CN"/>
        </w:rPr>
        <w:t xml:space="preserve">, FROM=BEGTAGCONT, TO=ENDFILE </w:t>
      </w:r>
    </w:p>
    <w:p>
      <w:pPr>
        <w:pStyle w:val="Subtitle"/>
        <w:spacing w:after="120"/>
        <w:contextualSpacing/>
        <w:jc w:val="left"/>
        <w:outlineLvl w:val="9"/>
        <w:rPr>
          <w:color w:val="000000" w:themeColor="text1"/>
          <w:sz w:val="22"/>
          <w:szCs w:val="22"/>
          <w:lang w:eastAsia="zh-CN"/>
        </w:rPr>
      </w:pPr>
      <w:r>
        <w:rPr>
          <w:color w:val="000000" w:themeColor="text1"/>
          <w:sz w:val="22"/>
          <w:szCs w:val="22"/>
          <w:lang w:eastAsia="zh-CN"/>
        </w:rPr>
        <w:t xml:space="preserve">Supprimer le reste du titre du contenu de la balise 1008.</w:t>
      </w:r>
    </w:p>
    <w:p w:rsidR="00BF1AF4" w:rsidP="00BF1AF4" w:rsidRDefault="00BF1AF4" w14:paraId="7FCB5F5A" w14:textId="77777777">
      <w:pPr>
        <w:pStyle w:val="Subtitle"/>
        <w:spacing w:after="120"/>
        <w:contextualSpacing/>
        <w:jc w:val="left"/>
        <w:outlineLvl w:val="9"/>
        <w:rPr>
          <w:color w:val="000000" w:themeColor="text1"/>
          <w:sz w:val="22"/>
          <w:szCs w:val="22"/>
          <w:lang w:eastAsia="zh-CN"/>
        </w:rPr>
      </w:pPr>
    </w:p>
    <w:p>
      <w:pPr>
        <w:pStyle w:val="Subtitle"/>
        <w:spacing w:after="120"/>
        <w:contextualSpacing/>
        <w:jc w:val="left"/>
        <w:outlineLvl w:val="9"/>
        <w:rPr>
          <w:rFonts w:ascii="Courier New" w:hAnsi="Courier New" w:cs="Courier New"/>
          <w:color w:val="000000" w:themeColor="text1"/>
          <w:sz w:val="22"/>
          <w:szCs w:val="22"/>
          <w:lang w:eastAsia="zh-CN"/>
        </w:rPr>
      </w:pPr>
      <w:r w:rsidRPr="00D40306">
        <w:rPr>
          <w:rFonts w:ascii="Courier New" w:hAnsi="Courier New" w:cs="Courier New"/>
          <w:color w:val="000000" w:themeColor="text1"/>
          <w:sz w:val="22"/>
          <w:szCs w:val="22"/>
          <w:lang w:eastAsia="zh-CN"/>
        </w:rPr>
        <w:t xml:space="preserve">ACTION=DELETE, TAG=2[1-9][0-9][0-9]</w:t>
      </w:r>
    </w:p>
    <w:p>
      <w:pPr>
        <w:pStyle w:val="Subtitle"/>
        <w:spacing w:after="120"/>
        <w:contextualSpacing/>
        <w:jc w:val="left"/>
        <w:outlineLvl w:val="9"/>
        <w:rPr>
          <w:color w:val="000000" w:themeColor="text1"/>
          <w:sz w:val="22"/>
          <w:szCs w:val="22"/>
          <w:lang w:eastAsia="zh-CN"/>
        </w:rPr>
      </w:pPr>
      <w:r w:rsidRPr="00DA051F">
        <w:rPr>
          <w:color w:val="000000" w:themeColor="text1"/>
          <w:sz w:val="22"/>
          <w:szCs w:val="22"/>
          <w:lang w:eastAsia="zh-CN"/>
        </w:rPr>
        <w:t xml:space="preserve">Supprimer toutes les balises </w:t>
      </w:r>
      <w:r>
        <w:rPr>
          <w:color w:val="000000" w:themeColor="text1"/>
          <w:sz w:val="22"/>
          <w:szCs w:val="22"/>
          <w:lang w:eastAsia="zh-CN"/>
        </w:rPr>
        <w:t xml:space="preserve">dont le code correspond à </w:t>
      </w:r>
      <w:r w:rsidRPr="00DA051F">
        <w:rPr>
          <w:color w:val="000000" w:themeColor="text1"/>
          <w:sz w:val="22"/>
          <w:szCs w:val="22"/>
          <w:lang w:eastAsia="zh-CN"/>
        </w:rPr>
        <w:t xml:space="preserve">2[1-9][0-9][0-9]</w:t>
      </w:r>
      <w:r>
        <w:rPr>
          <w:color w:val="000000" w:themeColor="text1"/>
          <w:sz w:val="22"/>
          <w:szCs w:val="22"/>
          <w:lang w:eastAsia="zh-CN"/>
        </w:rPr>
        <w:t xml:space="preserve">.</w:t>
      </w:r>
    </w:p>
    <w:p w:rsidRPr="00DA051F" w:rsidR="00BF1AF4" w:rsidP="00BF1AF4" w:rsidRDefault="00BF1AF4" w14:paraId="09C9449D" w14:textId="77777777">
      <w:pPr>
        <w:pStyle w:val="Subtitle"/>
        <w:spacing w:after="120"/>
        <w:contextualSpacing/>
        <w:jc w:val="left"/>
        <w:outlineLvl w:val="9"/>
        <w:rPr>
          <w:color w:val="000000" w:themeColor="text1"/>
          <w:sz w:val="22"/>
          <w:szCs w:val="22"/>
          <w:lang w:eastAsia="zh-CN"/>
        </w:rPr>
      </w:pPr>
    </w:p>
    <w:p>
      <w:pPr>
        <w:pStyle w:val="Heading3"/>
      </w:pPr>
      <w:bookmarkStart w:name="_Ref90631615" w:id="454"/>
      <w:bookmarkStart w:name="_Toc157781004" w:id="455"/>
      <w:r>
        <w:t xml:space="preserve">Action </w:t>
      </w:r>
      <w:r>
        <w:t xml:space="preserve">INSERT</w:t>
      </w:r>
      <w:bookmarkEnd w:id="454"/>
      <w:bookmarkEnd w:id="455"/>
    </w:p>
    <w:p>
      <w:pPr>
        <w:rPr>
          <w:szCs w:val="22"/>
        </w:rPr>
      </w:pPr>
      <w:r>
        <w:rPr>
          <w:szCs w:val="22"/>
        </w:rPr>
        <w:t xml:space="preserve">Une </w:t>
      </w:r>
      <w:r>
        <w:rPr>
          <w:szCs w:val="22"/>
        </w:rPr>
        <w:t xml:space="preserve">action </w:t>
      </w:r>
      <w:r>
        <w:rPr>
          <w:b/>
          <w:szCs w:val="22"/>
        </w:rPr>
        <w:t xml:space="preserve">INSERT </w:t>
      </w:r>
      <w:r w:rsidRPr="004F0163">
        <w:rPr>
          <w:szCs w:val="22"/>
        </w:rPr>
        <w:t xml:space="preserve">insère</w:t>
      </w:r>
    </w:p>
    <w:p>
      <w:pPr>
        <w:numPr>
          <w:ilvl w:val="0"/>
          <w:numId w:val="59"/>
        </w:numPr>
        <w:spacing w:before="0" w:line="280" w:lineRule="atLeast"/>
        <w:jc w:val="both"/>
        <w:rPr>
          <w:szCs w:val="22"/>
        </w:rPr>
      </w:pPr>
      <w:r w:rsidRPr="004F0163">
        <w:rPr>
          <w:szCs w:val="22"/>
        </w:rPr>
        <w:t xml:space="preserve">une étiquette</w:t>
      </w:r>
    </w:p>
    <w:p>
      <w:pPr>
        <w:rPr>
          <w:szCs w:val="22"/>
        </w:rPr>
      </w:pPr>
      <w:r w:rsidRPr="004F0163">
        <w:rPr>
          <w:szCs w:val="22"/>
        </w:rPr>
        <w:t xml:space="preserve">ou</w:t>
      </w:r>
    </w:p>
    <w:p>
      <w:pPr>
        <w:numPr>
          <w:ilvl w:val="0"/>
          <w:numId w:val="59"/>
        </w:numPr>
        <w:spacing w:before="0" w:line="280" w:lineRule="atLeast"/>
        <w:jc w:val="both"/>
        <w:rPr>
          <w:szCs w:val="22"/>
        </w:rPr>
      </w:pPr>
      <w:r>
        <w:rPr>
          <w:szCs w:val="22"/>
        </w:rPr>
        <w:t xml:space="preserve">le texte spécifié par </w:t>
      </w:r>
      <w:r w:rsidRPr="004E74FF">
        <w:rPr>
          <w:b/>
          <w:bCs/>
          <w:szCs w:val="22"/>
        </w:rPr>
        <w:t xml:space="preserve">TEXT </w:t>
      </w:r>
      <w:r>
        <w:rPr>
          <w:szCs w:val="22"/>
        </w:rPr>
        <w:t xml:space="preserve">avant la position spécifiée par </w:t>
      </w:r>
      <w:r w:rsidRPr="004F0163">
        <w:rPr>
          <w:b/>
          <w:szCs w:val="22"/>
        </w:rPr>
        <w:t xml:space="preserve">FROM</w:t>
      </w:r>
      <w:r>
        <w:rPr>
          <w:szCs w:val="22"/>
        </w:rPr>
        <w:t xml:space="preserve">.</w:t>
      </w:r>
    </w:p>
    <w:p w:rsidR="00BF1AF4" w:rsidP="00BF1AF4" w:rsidRDefault="00BF1AF4" w14:paraId="6DB40FFF" w14:textId="77777777"/>
    <w:p>
      <w:pPr>
        <w:rPr>
          <w:szCs w:val="22"/>
        </w:rPr>
      </w:pPr>
      <w:r>
        <w:t xml:space="preserve">La valeur de </w:t>
      </w:r>
      <w:r w:rsidRPr="004E74FF">
        <w:rPr>
          <w:b/>
          <w:bCs/>
          <w:szCs w:val="22"/>
        </w:rPr>
        <w:t xml:space="preserve">TEXT </w:t>
      </w:r>
      <w:r>
        <w:rPr>
          <w:szCs w:val="22"/>
        </w:rPr>
        <w:t xml:space="preserve">est constituée de tous les caractères compris entre '=' et ','. Par exemple, TEXT= OCLC , signifie " OCLC " et non " OCLC ". Les règles relatives à la </w:t>
      </w:r>
      <w:r w:rsidRPr="00C417AC">
        <w:rPr>
          <w:szCs w:val="22"/>
        </w:rPr>
        <w:t xml:space="preserve">position </w:t>
      </w:r>
      <w:r w:rsidRPr="004E74FF">
        <w:rPr>
          <w:b/>
          <w:bCs/>
          <w:szCs w:val="22"/>
        </w:rPr>
        <w:t xml:space="preserve">FROM </w:t>
      </w:r>
      <w:r>
        <w:rPr>
          <w:szCs w:val="22"/>
        </w:rPr>
        <w:t xml:space="preserve">pour l'</w:t>
      </w:r>
      <w:r>
        <w:rPr>
          <w:szCs w:val="22"/>
        </w:rPr>
        <w:t xml:space="preserve">action </w:t>
      </w:r>
      <w:r w:rsidRPr="00533C86">
        <w:rPr>
          <w:b/>
          <w:bCs/>
          <w:szCs w:val="22"/>
        </w:rPr>
        <w:t xml:space="preserve">INSERT </w:t>
      </w:r>
      <w:r>
        <w:rPr>
          <w:szCs w:val="22"/>
        </w:rPr>
        <w:t xml:space="preserve">sont les mêmes que pour la </w:t>
      </w:r>
      <w:r w:rsidRPr="00C417AC">
        <w:rPr>
          <w:szCs w:val="22"/>
        </w:rPr>
        <w:t xml:space="preserve">position </w:t>
      </w:r>
      <w:r w:rsidRPr="004E74FF">
        <w:rPr>
          <w:b/>
          <w:bCs/>
          <w:szCs w:val="22"/>
        </w:rPr>
        <w:t xml:space="preserve">FROM </w:t>
      </w:r>
      <w:r>
        <w:rPr>
          <w:szCs w:val="22"/>
        </w:rPr>
        <w:t xml:space="preserve">pour l'</w:t>
      </w:r>
      <w:r>
        <w:rPr>
          <w:szCs w:val="22"/>
        </w:rPr>
        <w:t xml:space="preserve">action </w:t>
      </w:r>
      <w:r w:rsidRPr="006B238C">
        <w:rPr>
          <w:b/>
          <w:bCs/>
          <w:szCs w:val="22"/>
        </w:rPr>
        <w:t xml:space="preserve">DELETE</w:t>
      </w:r>
      <w:r>
        <w:rPr>
          <w:szCs w:val="22"/>
        </w:rPr>
        <w:t xml:space="preserve">, voir la </w:t>
      </w:r>
      <w:r w:rsidR="002A0E36">
        <w:rPr>
          <w:szCs w:val="22"/>
        </w:rPr>
        <w:t xml:space="preserve">section </w:t>
      </w:r>
      <w:r w:rsidR="002A0E36">
        <w:rPr>
          <w:szCs w:val="22"/>
        </w:rPr>
        <w:fldChar w:fldCharType="begin"/>
      </w:r>
      <w:r w:rsidR="002A0E36">
        <w:rPr>
          <w:szCs w:val="22"/>
        </w:rPr>
        <w:instrText xml:space="preserve"> REF _Ref90631552 \r \h </w:instrText>
      </w:r>
      <w:r w:rsidR="002A0E36">
        <w:rPr>
          <w:szCs w:val="22"/>
        </w:rPr>
      </w:r>
      <w:r w:rsidR="002A0E36">
        <w:rPr>
          <w:szCs w:val="22"/>
        </w:rPr>
        <w:fldChar w:fldCharType="separate"/>
      </w:r>
      <w:r w:rsidR="002A0E36">
        <w:rPr>
          <w:szCs w:val="22"/>
        </w:rPr>
        <w:t xml:space="preserve">11.7.4</w:t>
      </w:r>
      <w:r w:rsidR="002A0E36">
        <w:rPr>
          <w:szCs w:val="22"/>
        </w:rPr>
        <w:fldChar w:fldCharType="end"/>
      </w:r>
      <w:r>
        <w:rPr>
          <w:szCs w:val="22"/>
        </w:rPr>
        <w:t xml:space="preserve">.</w:t>
      </w:r>
    </w:p>
    <w:p>
      <w:pPr>
        <w:rPr>
          <w:szCs w:val="22"/>
          <w:lang w:eastAsia="zh-CN"/>
        </w:rPr>
      </w:pPr>
      <w:r>
        <w:rPr>
          <w:szCs w:val="22"/>
          <w:lang w:eastAsia="zh-CN"/>
        </w:rPr>
        <w:t xml:space="preserve">Exemples :</w:t>
      </w:r>
    </w:p>
    <w:p>
      <w:pPr>
        <w:rPr>
          <w:szCs w:val="22"/>
        </w:rPr>
      </w:pPr>
      <w:r w:rsidRPr="00D40306">
        <w:rPr>
          <w:rFonts w:ascii="Courier New" w:hAnsi="Courier New" w:cs="Courier New"/>
          <w:color w:val="000000" w:themeColor="text1"/>
          <w:szCs w:val="22"/>
        </w:rPr>
        <w:t xml:space="preserve">ACTION=INSERT, TAG=2000</w:t>
      </w:r>
      <w:r w:rsidRPr="002E670D">
        <w:rPr>
          <w:rFonts w:ascii="Courier New" w:hAnsi="Courier New" w:cs="Courier New"/>
          <w:sz w:val="20"/>
          <w:szCs w:val="20"/>
        </w:rPr>
        <w:br/>
      </w:r>
      <w:r w:rsidRPr="002351A1">
        <w:rPr>
          <w:szCs w:val="22"/>
        </w:rPr>
        <w:t xml:space="preserve">Insérer la balise 2000 après toutes les balises ayant un code de balise inférieur ou égal.</w:t>
      </w:r>
    </w:p>
    <w:p>
      <w:pPr>
        <w:rPr>
          <w:szCs w:val="22"/>
        </w:rPr>
      </w:pPr>
      <w:r w:rsidRPr="00D40306">
        <w:rPr>
          <w:rFonts w:ascii="Courier New" w:hAnsi="Courier New" w:cs="Courier New"/>
          <w:color w:val="000000" w:themeColor="text1"/>
          <w:sz w:val="20"/>
          <w:szCs w:val="20"/>
          <w:lang w:eastAsia="zh-CN"/>
        </w:rPr>
        <w:t xml:space="preserve">ACTION=INSERT, TAG=2001, BEGIN=BEGTAGCONT, FROM=3, TEXT= Windows , </w:t>
      </w:r>
      <w:r>
        <w:rPr>
          <w:szCs w:val="22"/>
        </w:rPr>
        <w:br/>
        <w:t xml:space="preserve">Pour toutes les balises dont le code est 2001, insérez le texte ' Windows ' avant la </w:t>
      </w:r>
      <w:r>
        <w:rPr>
          <w:szCs w:val="22"/>
        </w:rPr>
        <w:t xml:space="preserve">troisième </w:t>
      </w:r>
      <w:r>
        <w:rPr>
          <w:szCs w:val="22"/>
        </w:rPr>
        <w:t xml:space="preserve">position du contenu de la balise.</w:t>
      </w:r>
    </w:p>
    <w:p>
      <w:r w:rsidRPr="00D40306">
        <w:rPr>
          <w:rFonts w:ascii="Courier New" w:hAnsi="Courier New" w:cs="Courier New"/>
          <w:color w:val="000000" w:themeColor="text1"/>
          <w:sz w:val="20"/>
          <w:szCs w:val="20"/>
          <w:lang w:eastAsia="zh-CN"/>
        </w:rPr>
        <w:t xml:space="preserve">ACTION=INSERT, TAG=2002, </w:t>
      </w:r>
      <w:r w:rsidRPr="00D40306">
        <w:rPr>
          <w:rFonts w:ascii="Courier New" w:hAnsi="Courier New" w:cs="Courier New"/>
          <w:color w:val="000000" w:themeColor="text1"/>
          <w:szCs w:val="22"/>
          <w:lang w:eastAsia="zh-CN"/>
        </w:rPr>
        <w:t xml:space="preserve">FROM="$A", </w:t>
      </w:r>
      <w:r w:rsidRPr="00D40306">
        <w:rPr>
          <w:rFonts w:ascii="Courier New" w:hAnsi="Courier New" w:cs="Courier New"/>
          <w:color w:val="000000" w:themeColor="text1"/>
          <w:sz w:val="20"/>
          <w:szCs w:val="20"/>
          <w:lang w:eastAsia="zh-CN"/>
        </w:rPr>
        <w:t xml:space="preserve">TEXT= </w:t>
      </w:r>
      <w:r w:rsidRPr="00D40306">
        <w:rPr>
          <w:rFonts w:ascii="Courier New" w:hAnsi="Courier New" w:cs="Courier New"/>
          <w:color w:val="000000" w:themeColor="text1"/>
          <w:sz w:val="20"/>
          <w:szCs w:val="20"/>
          <w:lang w:eastAsia="zh-CN"/>
        </w:rPr>
        <w:t xml:space="preserve">WinIBW </w:t>
      </w:r>
      <w:r w:rsidRPr="00D40306">
        <w:rPr>
          <w:color w:val="000000" w:themeColor="text1"/>
          <w:szCs w:val="22"/>
        </w:rPr>
        <w:t xml:space="preserve">, </w:t>
      </w:r>
      <w:r>
        <w:rPr>
          <w:szCs w:val="22"/>
        </w:rPr>
        <w:br/>
      </w:r>
      <w:r>
        <w:t xml:space="preserve">Pour toutes les balises ayant le code 2002, insérer le texte ' </w:t>
      </w:r>
      <w:r>
        <w:t xml:space="preserve">WinIBW </w:t>
      </w:r>
      <w:r>
        <w:t xml:space="preserve">' avant $A de la balise.</w:t>
      </w:r>
    </w:p>
    <w:p>
      <w:r w:rsidRPr="00D40306">
        <w:rPr>
          <w:rFonts w:ascii="Courier New" w:hAnsi="Courier New" w:cs="Courier New"/>
          <w:color w:val="000000" w:themeColor="text1"/>
          <w:sz w:val="20"/>
          <w:szCs w:val="20"/>
          <w:lang w:eastAsia="zh-CN"/>
        </w:rPr>
        <w:t xml:space="preserve">ACTION=INSERT, TAG=2003, </w:t>
      </w:r>
      <w:r w:rsidRPr="00D40306">
        <w:rPr>
          <w:rFonts w:ascii="Courier New" w:hAnsi="Courier New" w:cs="Courier New"/>
          <w:color w:val="000000" w:themeColor="text1"/>
          <w:szCs w:val="22"/>
          <w:lang w:eastAsia="zh-CN"/>
        </w:rPr>
        <w:t xml:space="preserve">FROM="$A", INCLUSIVEFROM=false, </w:t>
      </w:r>
      <w:r w:rsidRPr="00D40306">
        <w:rPr>
          <w:rFonts w:ascii="Courier New" w:hAnsi="Courier New" w:cs="Courier New"/>
          <w:color w:val="000000" w:themeColor="text1"/>
          <w:sz w:val="20"/>
          <w:szCs w:val="20"/>
          <w:lang w:eastAsia="zh-CN"/>
        </w:rPr>
        <w:t xml:space="preserve">TEXT= </w:t>
      </w:r>
      <w:r w:rsidRPr="00D40306">
        <w:rPr>
          <w:rFonts w:ascii="Courier New" w:hAnsi="Courier New" w:cs="Courier New"/>
          <w:color w:val="000000" w:themeColor="text1"/>
          <w:sz w:val="20"/>
          <w:szCs w:val="20"/>
          <w:lang w:eastAsia="zh-CN"/>
        </w:rPr>
        <w:t xml:space="preserve">WinIBW </w:t>
      </w:r>
      <w:r w:rsidRPr="00D40306">
        <w:rPr>
          <w:color w:val="000000" w:themeColor="text1"/>
          <w:szCs w:val="22"/>
        </w:rPr>
        <w:t xml:space="preserve">, </w:t>
      </w:r>
      <w:r>
        <w:rPr>
          <w:szCs w:val="22"/>
        </w:rPr>
        <w:br/>
      </w:r>
      <w:r>
        <w:t xml:space="preserve">Pour toutes les balises ayant le code 2003, insérer le texte ' </w:t>
      </w:r>
      <w:r>
        <w:t xml:space="preserve">WinIBW </w:t>
      </w:r>
      <w:r>
        <w:t xml:space="preserve">' </w:t>
      </w:r>
      <w:r w:rsidR="00885FC5">
        <w:t xml:space="preserve">après </w:t>
      </w:r>
      <w:r>
        <w:t xml:space="preserve">$A de la balise courante.</w:t>
      </w:r>
    </w:p>
    <w:p>
      <w:r w:rsidRPr="00D40306">
        <w:rPr>
          <w:rFonts w:ascii="Courier New" w:hAnsi="Courier New" w:cs="Courier New"/>
          <w:color w:val="000000" w:themeColor="text1"/>
          <w:sz w:val="20"/>
          <w:szCs w:val="20"/>
          <w:lang w:eastAsia="zh-CN"/>
        </w:rPr>
        <w:lastRenderedPageBreak/>
        <w:t xml:space="preserve">ACTION=INSERT, TAG=20[1-46-9][0-9], FROM=BEGTAGCONT, TEXT=2021</w:t>
      </w:r>
      <w:r w:rsidRPr="00D40306">
        <w:rPr>
          <w:rFonts w:ascii="Courier New" w:hAnsi="Courier New" w:cs="Courier New"/>
          <w:color w:val="000000" w:themeColor="text1"/>
          <w:szCs w:val="22"/>
        </w:rPr>
        <w:t xml:space="preserve">, </w:t>
      </w:r>
      <w:r w:rsidRPr="00D40306">
        <w:rPr>
          <w:rFonts w:ascii="Courier New" w:hAnsi="Courier New" w:cs="Courier New"/>
          <w:color w:val="000000" w:themeColor="text1"/>
          <w:szCs w:val="22"/>
        </w:rPr>
        <w:br/>
      </w:r>
      <w:r>
        <w:rPr>
          <w:szCs w:val="22"/>
        </w:rPr>
        <w:t xml:space="preserve">Pour toutes les balises dont le code correspond à '</w:t>
      </w:r>
      <w:r w:rsidRPr="00DF2D6B">
        <w:rPr>
          <w:rFonts w:cs="Arial"/>
          <w:color w:val="000000" w:themeColor="text1"/>
          <w:szCs w:val="22"/>
          <w:lang w:eastAsia="zh-CN"/>
        </w:rPr>
        <w:t xml:space="preserve">20[1-46-9][0-9]'</w:t>
      </w:r>
      <w:r>
        <w:rPr>
          <w:szCs w:val="22"/>
        </w:rPr>
        <w:t xml:space="preserve">, insérer le texte '2021' avant le contenu de la balise.</w:t>
      </w:r>
    </w:p>
    <w:p>
      <w:r w:rsidRPr="00D40306">
        <w:rPr>
          <w:rFonts w:ascii="Courier New" w:hAnsi="Courier New" w:cs="Courier New"/>
          <w:color w:val="000000" w:themeColor="text1"/>
          <w:sz w:val="20"/>
          <w:szCs w:val="20"/>
          <w:lang w:eastAsia="zh-CN"/>
        </w:rPr>
        <w:t xml:space="preserve">ACTION=INSERT, TAG=2100, FROM=ENDTAG, TEXT= Windows </w:t>
      </w:r>
      <w:r w:rsidRPr="00D40306">
        <w:rPr>
          <w:color w:val="000000" w:themeColor="text1"/>
          <w:szCs w:val="22"/>
        </w:rPr>
        <w:t xml:space="preserve">, </w:t>
      </w:r>
      <w:r>
        <w:rPr>
          <w:szCs w:val="22"/>
        </w:rPr>
        <w:br/>
      </w:r>
      <w:r>
        <w:t xml:space="preserve">Pour toutes les balises ayant le code 2100, insérer le texte ' Windows ' après le dernier caractère de la balise.</w:t>
      </w:r>
    </w:p>
    <w:p>
      <w:r w:rsidRPr="00D40306">
        <w:rPr>
          <w:rFonts w:ascii="Courier New" w:hAnsi="Courier New" w:cs="Courier New"/>
          <w:color w:val="000000" w:themeColor="text1"/>
          <w:sz w:val="20"/>
          <w:szCs w:val="20"/>
          <w:lang w:eastAsia="zh-CN"/>
        </w:rPr>
        <w:t xml:space="preserve">ACTION=INSERT, FROM=ENDFILE, TEXT=...,</w:t>
      </w:r>
      <w:r w:rsidRPr="00D40306">
        <w:rPr>
          <w:rFonts w:ascii="Courier New" w:hAnsi="Courier New" w:cs="Courier New"/>
          <w:color w:val="000000" w:themeColor="text1"/>
          <w:sz w:val="20"/>
          <w:szCs w:val="20"/>
          <w:lang w:eastAsia="zh-CN"/>
        </w:rPr>
        <w:br/>
      </w:r>
      <w:r w:rsidRPr="001F429C">
        <w:rPr>
          <w:rFonts w:cs="Arial"/>
          <w:color w:val="000000" w:themeColor="text1"/>
          <w:szCs w:val="22"/>
          <w:lang w:eastAsia="zh-CN"/>
        </w:rPr>
        <w:t xml:space="preserve">Insère le texte '...' </w:t>
      </w:r>
      <w:r w:rsidRPr="001F429C">
        <w:rPr>
          <w:rFonts w:cs="Arial"/>
          <w:szCs w:val="22"/>
        </w:rPr>
        <w:t xml:space="preserve">après le dernier caractère du titre.</w:t>
      </w:r>
    </w:p>
    <w:p>
      <w:pPr>
        <w:pStyle w:val="Heading3"/>
      </w:pPr>
      <w:bookmarkStart w:name="_Toc157781005" w:id="456"/>
      <w:r>
        <w:t xml:space="preserve">Remplacer l'</w:t>
      </w:r>
      <w:r>
        <w:t xml:space="preserve">action</w:t>
      </w:r>
      <w:bookmarkEnd w:id="456"/>
    </w:p>
    <w:p>
      <w:pPr>
        <w:rPr>
          <w:szCs w:val="22"/>
        </w:rPr>
      </w:pPr>
      <w:r>
        <w:t xml:space="preserve">Une </w:t>
      </w:r>
      <w:r w:rsidRPr="004E74FF">
        <w:t xml:space="preserve">action </w:t>
      </w:r>
      <w:r w:rsidRPr="004E74FF">
        <w:rPr>
          <w:b/>
          <w:bCs/>
        </w:rPr>
        <w:t xml:space="preserve">REPLACE </w:t>
      </w:r>
      <w:r w:rsidRPr="004E74FF">
        <w:t xml:space="preserve">remplace </w:t>
      </w:r>
      <w:r>
        <w:t xml:space="preserve">tous les caractères spécifiés par </w:t>
      </w:r>
      <w:r w:rsidRPr="004E74FF">
        <w:rPr>
          <w:b/>
          <w:bCs/>
          <w:color w:val="000000" w:themeColor="text1"/>
        </w:rPr>
        <w:t xml:space="preserve">FROM </w:t>
      </w:r>
      <w:r>
        <w:t xml:space="preserve">et </w:t>
      </w:r>
      <w:r w:rsidRPr="004E74FF">
        <w:rPr>
          <w:b/>
          <w:bCs/>
        </w:rPr>
        <w:t xml:space="preserve">TO </w:t>
      </w:r>
      <w:r>
        <w:rPr>
          <w:szCs w:val="22"/>
        </w:rPr>
        <w:t xml:space="preserve">par le texte spécifié par </w:t>
      </w:r>
      <w:r w:rsidRPr="004E74FF">
        <w:rPr>
          <w:b/>
          <w:bCs/>
          <w:szCs w:val="22"/>
        </w:rPr>
        <w:t xml:space="preserve">TEXT</w:t>
      </w:r>
      <w:r w:rsidRPr="004E74FF">
        <w:rPr>
          <w:szCs w:val="22"/>
        </w:rPr>
        <w:t xml:space="preserve">. </w:t>
      </w:r>
      <w:r>
        <w:rPr>
          <w:szCs w:val="22"/>
        </w:rPr>
        <w:t xml:space="preserve">Les règles concernant les valeurs de </w:t>
      </w:r>
      <w:r w:rsidRPr="004E74FF">
        <w:rPr>
          <w:b/>
          <w:bCs/>
          <w:szCs w:val="22"/>
        </w:rPr>
        <w:t xml:space="preserve">FROM</w:t>
      </w:r>
      <w:r>
        <w:rPr>
          <w:szCs w:val="22"/>
        </w:rPr>
        <w:t xml:space="preserve">, </w:t>
      </w:r>
      <w:r w:rsidRPr="004E74FF">
        <w:rPr>
          <w:b/>
          <w:bCs/>
          <w:szCs w:val="22"/>
        </w:rPr>
        <w:t xml:space="preserve">TO</w:t>
      </w:r>
      <w:r>
        <w:rPr>
          <w:szCs w:val="22"/>
        </w:rPr>
        <w:t xml:space="preserve">, </w:t>
      </w:r>
      <w:r w:rsidRPr="004E74FF">
        <w:rPr>
          <w:b/>
          <w:bCs/>
          <w:szCs w:val="22"/>
        </w:rPr>
        <w:t xml:space="preserve">INCLUSIVEFROM</w:t>
      </w:r>
      <w:r>
        <w:rPr>
          <w:szCs w:val="22"/>
        </w:rPr>
        <w:t xml:space="preserve">, </w:t>
      </w:r>
      <w:r w:rsidRPr="004E74FF">
        <w:rPr>
          <w:b/>
          <w:bCs/>
          <w:szCs w:val="22"/>
        </w:rPr>
        <w:t xml:space="preserve">INCLUSIVETO </w:t>
      </w:r>
      <w:r>
        <w:rPr>
          <w:szCs w:val="22"/>
        </w:rPr>
        <w:t xml:space="preserve">et </w:t>
      </w:r>
      <w:r w:rsidRPr="004E74FF">
        <w:rPr>
          <w:b/>
          <w:bCs/>
          <w:szCs w:val="22"/>
        </w:rPr>
        <w:t xml:space="preserve">WITHINTTAG </w:t>
      </w:r>
      <w:r>
        <w:rPr>
          <w:szCs w:val="22"/>
        </w:rPr>
        <w:t xml:space="preserve">pour l'</w:t>
      </w:r>
      <w:r>
        <w:rPr>
          <w:szCs w:val="22"/>
        </w:rPr>
        <w:t xml:space="preserve">action </w:t>
      </w:r>
      <w:r w:rsidRPr="00AF6306">
        <w:rPr>
          <w:b/>
          <w:bCs/>
          <w:color w:val="000000" w:themeColor="text1"/>
          <w:szCs w:val="22"/>
        </w:rPr>
        <w:t xml:space="preserve">REPLACE </w:t>
      </w:r>
      <w:r>
        <w:rPr>
          <w:szCs w:val="22"/>
        </w:rPr>
        <w:t xml:space="preserve">sont les mêmes que pour l'</w:t>
      </w:r>
      <w:r>
        <w:rPr>
          <w:szCs w:val="22"/>
        </w:rPr>
        <w:t xml:space="preserve">action </w:t>
      </w:r>
      <w:r w:rsidRPr="006B238C">
        <w:rPr>
          <w:b/>
          <w:bCs/>
          <w:szCs w:val="22"/>
        </w:rPr>
        <w:t xml:space="preserve">DELETE</w:t>
      </w:r>
      <w:r>
        <w:rPr>
          <w:szCs w:val="22"/>
        </w:rPr>
        <w:t xml:space="preserve">, voir la </w:t>
      </w:r>
      <w:r w:rsidR="002A0E36">
        <w:rPr>
          <w:szCs w:val="22"/>
        </w:rPr>
        <w:t xml:space="preserve">section </w:t>
      </w:r>
      <w:r w:rsidR="002A0E36">
        <w:rPr>
          <w:szCs w:val="22"/>
        </w:rPr>
        <w:fldChar w:fldCharType="begin"/>
      </w:r>
      <w:r w:rsidR="002A0E36">
        <w:rPr>
          <w:szCs w:val="22"/>
        </w:rPr>
        <w:instrText xml:space="preserve"> REF _Ref90631552 \r \h </w:instrText>
      </w:r>
      <w:r w:rsidR="002A0E36">
        <w:rPr>
          <w:szCs w:val="22"/>
        </w:rPr>
      </w:r>
      <w:r w:rsidR="002A0E36">
        <w:rPr>
          <w:szCs w:val="22"/>
        </w:rPr>
        <w:fldChar w:fldCharType="separate"/>
      </w:r>
      <w:r w:rsidR="002A0E36">
        <w:rPr>
          <w:szCs w:val="22"/>
        </w:rPr>
        <w:t xml:space="preserve">11.7.4</w:t>
      </w:r>
      <w:r w:rsidR="002A0E36">
        <w:rPr>
          <w:szCs w:val="22"/>
        </w:rPr>
        <w:fldChar w:fldCharType="end"/>
      </w:r>
      <w:r>
        <w:rPr>
          <w:szCs w:val="22"/>
        </w:rPr>
        <w:t xml:space="preserve">. </w:t>
      </w:r>
      <w:r>
        <w:rPr>
          <w:szCs w:val="22"/>
        </w:rPr>
        <w:t xml:space="preserve">Les règles relatives aux valeurs de </w:t>
      </w:r>
      <w:r w:rsidRPr="00226FB2">
        <w:rPr>
          <w:b/>
          <w:bCs/>
          <w:szCs w:val="22"/>
        </w:rPr>
        <w:t xml:space="preserve">TEXT </w:t>
      </w:r>
      <w:r>
        <w:rPr>
          <w:szCs w:val="22"/>
        </w:rPr>
        <w:t xml:space="preserve">sont les </w:t>
      </w:r>
      <w:r w:rsidRPr="00226FB2">
        <w:rPr>
          <w:szCs w:val="22"/>
        </w:rPr>
        <w:t xml:space="preserve">mêmes que </w:t>
      </w:r>
      <w:r>
        <w:rPr>
          <w:szCs w:val="22"/>
        </w:rPr>
        <w:t xml:space="preserve">pour l'action </w:t>
      </w:r>
      <w:r w:rsidRPr="00226FB2">
        <w:rPr>
          <w:b/>
          <w:bCs/>
          <w:szCs w:val="22"/>
        </w:rPr>
        <w:t xml:space="preserve">INSERT</w:t>
      </w:r>
      <w:r>
        <w:rPr>
          <w:szCs w:val="22"/>
        </w:rPr>
        <w:t xml:space="preserve">, voir la </w:t>
      </w:r>
      <w:r w:rsidR="002A0E36">
        <w:rPr>
          <w:szCs w:val="22"/>
        </w:rPr>
        <w:t xml:space="preserve">section </w:t>
      </w:r>
      <w:r w:rsidR="002A0E36">
        <w:rPr>
          <w:szCs w:val="22"/>
        </w:rPr>
        <w:fldChar w:fldCharType="begin"/>
      </w:r>
      <w:r w:rsidR="002A0E36">
        <w:rPr>
          <w:szCs w:val="22"/>
        </w:rPr>
        <w:instrText xml:space="preserve"> REF _Ref90631615 \r \h </w:instrText>
      </w:r>
      <w:r w:rsidR="002A0E36">
        <w:rPr>
          <w:szCs w:val="22"/>
        </w:rPr>
      </w:r>
      <w:r w:rsidR="002A0E36">
        <w:rPr>
          <w:szCs w:val="22"/>
        </w:rPr>
        <w:fldChar w:fldCharType="separate"/>
      </w:r>
      <w:r w:rsidR="002A0E36">
        <w:rPr>
          <w:szCs w:val="22"/>
        </w:rPr>
        <w:t xml:space="preserve">11.7.5</w:t>
      </w:r>
      <w:r w:rsidR="002A0E36">
        <w:rPr>
          <w:szCs w:val="22"/>
        </w:rPr>
        <w:fldChar w:fldCharType="end"/>
      </w:r>
      <w:r>
        <w:rPr>
          <w:szCs w:val="22"/>
        </w:rPr>
        <w:t xml:space="preserve">.</w:t>
      </w:r>
    </w:p>
    <w:p>
      <w:pPr>
        <w:rPr>
          <w:b/>
          <w:bCs/>
          <w:szCs w:val="22"/>
        </w:rPr>
      </w:pPr>
      <w:r>
        <w:rPr>
          <w:szCs w:val="22"/>
          <w:lang w:eastAsia="zh-CN"/>
        </w:rPr>
        <w:t xml:space="preserve">Exemples </w:t>
      </w:r>
      <w:r w:rsidRPr="00870FB1">
        <w:rPr>
          <w:szCs w:val="22"/>
          <w:lang w:eastAsia="zh-CN"/>
        </w:rPr>
        <w:t xml:space="preserve">: </w:t>
      </w:r>
      <w:r w:rsidRPr="00870FB1">
        <w:rPr>
          <w:szCs w:val="22"/>
          <w:lang w:eastAsia="zh-CN"/>
        </w:rPr>
        <w:br/>
      </w:r>
      <w:r w:rsidRPr="00D40306">
        <w:rPr>
          <w:rFonts w:ascii="Courier New" w:hAnsi="Courier New" w:cs="Courier New"/>
          <w:color w:val="000000" w:themeColor="text1"/>
          <w:sz w:val="20"/>
          <w:szCs w:val="20"/>
          <w:lang w:eastAsia="zh-CN"/>
        </w:rPr>
        <w:t xml:space="preserve">ACTION=REPLACE, TAG=3000, BEGIN=BEGTAGCONT, FROM=3, TO=10, TEXT= OCLC ,</w:t>
      </w:r>
      <w:r w:rsidRPr="00870FB1">
        <w:rPr>
          <w:szCs w:val="22"/>
          <w:lang w:eastAsia="zh-CN"/>
        </w:rPr>
        <w:br/>
      </w:r>
      <w:r>
        <w:rPr>
          <w:szCs w:val="22"/>
          <w:lang w:eastAsia="zh-CN"/>
        </w:rPr>
        <w:t xml:space="preserve">Pour toutes les balises dont le code est 3000, </w:t>
      </w:r>
      <w:r w:rsidRPr="00870FB1">
        <w:rPr>
          <w:szCs w:val="22"/>
          <w:lang w:eastAsia="zh-CN"/>
        </w:rPr>
        <w:t xml:space="preserve">remplacer tous les caractères de la troisième </w:t>
      </w:r>
      <w:r>
        <w:rPr>
          <w:szCs w:val="22"/>
          <w:lang w:eastAsia="zh-CN"/>
        </w:rPr>
        <w:t xml:space="preserve">position </w:t>
      </w:r>
      <w:r w:rsidRPr="00870FB1">
        <w:rPr>
          <w:szCs w:val="22"/>
          <w:lang w:eastAsia="zh-CN"/>
        </w:rPr>
        <w:t xml:space="preserve">(basée sur 1) à la </w:t>
      </w:r>
      <w:r>
        <w:rPr>
          <w:szCs w:val="22"/>
          <w:lang w:eastAsia="zh-CN"/>
        </w:rPr>
        <w:t xml:space="preserve">position </w:t>
      </w:r>
      <w:r w:rsidRPr="00870FB1">
        <w:rPr>
          <w:szCs w:val="22"/>
          <w:lang w:eastAsia="zh-CN"/>
        </w:rPr>
        <w:t xml:space="preserve">10</w:t>
      </w:r>
      <w:r w:rsidRPr="00870FB1">
        <w:rPr>
          <w:szCs w:val="22"/>
          <w:vertAlign w:val="superscript"/>
          <w:lang w:eastAsia="zh-CN"/>
        </w:rPr>
        <w:t xml:space="preserve">th</w:t>
      </w:r>
      <w:r w:rsidRPr="00870FB1">
        <w:rPr>
          <w:szCs w:val="22"/>
          <w:lang w:eastAsia="zh-CN"/>
        </w:rPr>
        <w:t xml:space="preserve"> (la position 10</w:t>
      </w:r>
      <w:r w:rsidRPr="00870FB1">
        <w:rPr>
          <w:szCs w:val="22"/>
          <w:vertAlign w:val="superscript"/>
          <w:lang w:eastAsia="zh-CN"/>
        </w:rPr>
        <w:t xml:space="preserve">th</w:t>
      </w:r>
      <w:r w:rsidRPr="00870FB1">
        <w:rPr>
          <w:szCs w:val="22"/>
          <w:lang w:eastAsia="zh-CN"/>
        </w:rPr>
        <w:t xml:space="preserve"> n'est pas incluse) du contenu de la balise par le texte ' OCLC '.</w:t>
      </w:r>
    </w:p>
    <w:p w:rsidRPr="004E74FF" w:rsidR="004E74FF" w:rsidP="004E74FF" w:rsidRDefault="004E74FF" w14:paraId="50B0C9BB" w14:textId="77777777"/>
    <w:p>
      <w:pPr>
        <w:pStyle w:val="Heading2"/>
      </w:pPr>
      <w:bookmarkStart w:name="_Ref58514294" w:id="457"/>
      <w:bookmarkStart w:name="_Toc157781006" w:id="458"/>
      <w:r>
        <w:t xml:space="preserve">Options de la ligne de commande</w:t>
      </w:r>
      <w:bookmarkEnd w:id="341"/>
      <w:bookmarkEnd w:id="457"/>
      <w:bookmarkEnd w:id="458"/>
    </w:p>
    <w:p>
      <w:r>
        <w:t xml:space="preserve">Les options de ligne de commande sont des ajouts facultatifs à la commande qui lance WinIBW4 dans le système d'exploitation Windows. </w:t>
      </w:r>
      <w:r>
        <w:t xml:space="preserve">(</w:t>
      </w:r>
      <w:r w:rsidRPr="00EE7285">
        <w:rPr>
          <w:b/>
          <w:bCs/>
        </w:rPr>
        <w:t xml:space="preserve">Remarque </w:t>
      </w:r>
      <w:r>
        <w:t xml:space="preserve">: la ligne de commande ne doit pas être confondue avec la barre de commande de l'interface utilisateur de WinIBW4).</w:t>
      </w:r>
    </w:p>
    <w:p>
      <w:r>
        <w:t xml:space="preserve">La commande de démarrage est stockée dans le menu Démarrer pour le raccourci WinIBW4 sous Propriétés </w:t>
      </w:r>
      <w:r>
        <w:rPr>
          <w:rFonts w:ascii="Wingdings" w:hAnsi="Wingdings" w:eastAsia="Wingdings" w:cs="Wingdings"/>
        </w:rPr>
        <w:t xml:space="preserve">à </w:t>
      </w:r>
      <w:r>
        <w:t xml:space="preserve">Raccourci </w:t>
      </w:r>
      <w:r>
        <w:rPr>
          <w:rFonts w:ascii="Wingdings" w:hAnsi="Wingdings" w:eastAsia="Wingdings" w:cs="Wingdings"/>
        </w:rPr>
        <w:t xml:space="preserve">à </w:t>
      </w:r>
      <w:r>
        <w:t xml:space="preserve">Démarrer </w:t>
      </w:r>
      <w:r>
        <w:t xml:space="preserve">dans, et </w:t>
      </w:r>
      <w:r>
        <w:t xml:space="preserve">peut être tapée dans l'invite de commande Windows. La commande avec options est également utilisée par LBS pour démarrer WinIBW4, et c'est l'objectif principal de ces options, bien que d'autres utilisations soient possibles.</w:t>
      </w:r>
    </w:p>
    <w:p>
      <w:pPr>
        <w:rPr>
          <w:rFonts w:cs="Arial"/>
          <w:szCs w:val="22"/>
        </w:rPr>
      </w:pPr>
      <w:r w:rsidRPr="00DF2BEF">
        <w:rPr>
          <w:rFonts w:cs="Arial"/>
          <w:szCs w:val="22"/>
        </w:rPr>
        <w:t xml:space="preserve">Les options prises en charge sont les suivantes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937"/>
        <w:gridCol w:w="2443"/>
        <w:gridCol w:w="5318"/>
      </w:tblGrid>
      <w:tr w:rsidRPr="00DF2BEF" w:rsidR="005C7E4D" w:rsidTr="00646AFD" w14:paraId="41F77B36" w14:textId="77777777">
        <w:trPr>
          <w:trHeight w:val="269"/>
        </w:trPr>
        <w:tc>
          <w:tcPr>
            <w:tcW w:w="937" w:type="dxa"/>
          </w:tcPr>
          <w:p>
            <w:pPr>
              <w:autoSpaceDE w:val="0"/>
              <w:autoSpaceDN w:val="0"/>
              <w:adjustRightInd w:val="0"/>
              <w:spacing w:before="0" w:after="0" w:line="240" w:lineRule="auto"/>
              <w:rPr>
                <w:rFonts w:cs="Arial"/>
                <w:b/>
                <w:bCs/>
                <w:szCs w:val="22"/>
                <w:lang w:bidi="he-IL"/>
              </w:rPr>
            </w:pPr>
            <w:r w:rsidRPr="00DF2BEF">
              <w:rPr>
                <w:rFonts w:cs="Arial"/>
                <w:b/>
                <w:bCs/>
                <w:szCs w:val="22"/>
                <w:lang w:bidi="he-IL"/>
              </w:rPr>
              <w:t xml:space="preserve">Option</w:t>
            </w:r>
          </w:p>
        </w:tc>
        <w:tc>
          <w:tcPr>
            <w:tcW w:w="2443" w:type="dxa"/>
          </w:tcPr>
          <w:p>
            <w:pPr>
              <w:autoSpaceDE w:val="0"/>
              <w:autoSpaceDN w:val="0"/>
              <w:adjustRightInd w:val="0"/>
              <w:spacing w:before="0" w:after="0" w:line="240" w:lineRule="auto"/>
              <w:rPr>
                <w:rFonts w:cs="Arial"/>
                <w:b/>
                <w:bCs/>
                <w:szCs w:val="22"/>
                <w:lang w:bidi="he-IL"/>
              </w:rPr>
            </w:pPr>
            <w:r w:rsidRPr="00DF2BEF">
              <w:rPr>
                <w:rFonts w:cs="Arial"/>
                <w:b/>
                <w:bCs/>
                <w:szCs w:val="22"/>
                <w:lang w:bidi="he-IL"/>
              </w:rPr>
              <w:t xml:space="preserve">Nom</w:t>
            </w:r>
          </w:p>
        </w:tc>
        <w:tc>
          <w:tcPr>
            <w:tcW w:w="5318" w:type="dxa"/>
          </w:tcPr>
          <w:p>
            <w:pPr>
              <w:autoSpaceDE w:val="0"/>
              <w:autoSpaceDN w:val="0"/>
              <w:adjustRightInd w:val="0"/>
              <w:spacing w:before="0" w:after="0" w:line="240" w:lineRule="auto"/>
              <w:rPr>
                <w:rFonts w:cs="Arial"/>
                <w:b/>
                <w:bCs/>
                <w:szCs w:val="22"/>
                <w:lang w:bidi="he-IL"/>
              </w:rPr>
            </w:pPr>
            <w:r w:rsidRPr="00DF2BEF">
              <w:rPr>
                <w:rFonts w:cs="Arial"/>
                <w:b/>
                <w:bCs/>
                <w:szCs w:val="22"/>
                <w:lang w:bidi="he-IL"/>
              </w:rPr>
              <w:t xml:space="preserve">Explication</w:t>
            </w:r>
          </w:p>
        </w:tc>
      </w:tr>
      <w:tr w:rsidRPr="00DF2BEF" w:rsidR="005C7E4D" w:rsidTr="00646AFD" w14:paraId="48B20AB2" w14:textId="77777777">
        <w:trPr>
          <w:trHeight w:val="269"/>
        </w:trPr>
        <w:tc>
          <w:tcPr>
            <w:tcW w:w="937" w:type="dxa"/>
          </w:tcPr>
          <w:p>
            <w:pPr>
              <w:autoSpaceDE w:val="0"/>
              <w:autoSpaceDN w:val="0"/>
              <w:adjustRightInd w:val="0"/>
              <w:spacing w:before="0" w:after="0" w:line="240" w:lineRule="auto"/>
              <w:rPr>
                <w:rFonts w:cs="Arial"/>
                <w:szCs w:val="22"/>
                <w:lang w:bidi="he-IL"/>
              </w:rPr>
            </w:pPr>
            <w:r>
              <w:rPr>
                <w:rFonts w:cs="Arial"/>
                <w:szCs w:val="22"/>
                <w:lang w:bidi="he-IL"/>
              </w:rPr>
              <w:t xml:space="preserve">-u</w:t>
            </w:r>
          </w:p>
        </w:tc>
        <w:tc>
          <w:tcPr>
            <w:tcW w:w="2443" w:type="dxa"/>
          </w:tcPr>
          <w:p>
            <w:pPr>
              <w:autoSpaceDE w:val="0"/>
              <w:autoSpaceDN w:val="0"/>
              <w:adjustRightInd w:val="0"/>
              <w:spacing w:before="0" w:after="0" w:line="240" w:lineRule="auto"/>
              <w:rPr>
                <w:rFonts w:cs="Arial"/>
                <w:szCs w:val="22"/>
                <w:lang w:bidi="he-IL"/>
              </w:rPr>
            </w:pPr>
            <w:r w:rsidRPr="00DF2BEF">
              <w:rPr>
                <w:rFonts w:cs="Arial"/>
                <w:szCs w:val="22"/>
                <w:lang w:bidi="he-IL"/>
              </w:rPr>
              <w:t xml:space="preserve">pica3url</w:t>
            </w:r>
          </w:p>
        </w:tc>
        <w:tc>
          <w:tcPr>
            <w:tcW w:w="5318" w:type="dxa"/>
          </w:tcPr>
          <w:p>
            <w:pPr>
              <w:autoSpaceDE w:val="0"/>
              <w:autoSpaceDN w:val="0"/>
              <w:adjustRightInd w:val="0"/>
              <w:spacing w:before="0" w:after="0" w:line="240" w:lineRule="auto"/>
              <w:rPr>
                <w:rFonts w:cs="Arial"/>
                <w:szCs w:val="22"/>
                <w:lang w:bidi="he-IL"/>
              </w:rPr>
            </w:pPr>
            <w:r>
              <w:rPr>
                <w:rFonts w:cs="Arial"/>
                <w:szCs w:val="22"/>
                <w:lang w:bidi="he-IL"/>
              </w:rPr>
              <w:t xml:space="preserve">L'</w:t>
            </w:r>
            <w:r>
              <w:rPr>
                <w:rFonts w:cs="Arial"/>
                <w:szCs w:val="22"/>
                <w:lang w:bidi="he-IL"/>
              </w:rPr>
              <w:t xml:space="preserve">url </w:t>
            </w:r>
            <w:r>
              <w:rPr>
                <w:rFonts w:cs="Arial"/>
                <w:szCs w:val="22"/>
                <w:lang w:bidi="he-IL"/>
              </w:rPr>
              <w:t xml:space="preserve">pica3 </w:t>
            </w:r>
            <w:r>
              <w:rPr>
                <w:rFonts w:cs="Arial"/>
                <w:szCs w:val="22"/>
                <w:lang w:bidi="he-IL"/>
              </w:rPr>
              <w:t xml:space="preserve">(CBS) à laquelle se connecter après le démarrage.</w:t>
            </w:r>
          </w:p>
        </w:tc>
      </w:tr>
      <w:tr w:rsidRPr="00DF2BEF" w:rsidR="005C7E4D" w:rsidTr="00646AFD" w14:paraId="1C0F7141" w14:textId="77777777">
        <w:trPr>
          <w:trHeight w:val="269"/>
        </w:trPr>
        <w:tc>
          <w:tcPr>
            <w:tcW w:w="937" w:type="dxa"/>
          </w:tcPr>
          <w:p>
            <w:pPr>
              <w:autoSpaceDE w:val="0"/>
              <w:autoSpaceDN w:val="0"/>
              <w:adjustRightInd w:val="0"/>
              <w:spacing w:before="0" w:after="0" w:line="240" w:lineRule="auto"/>
              <w:rPr>
                <w:rFonts w:cs="Arial"/>
                <w:szCs w:val="22"/>
                <w:lang w:bidi="he-IL"/>
              </w:rPr>
            </w:pPr>
            <w:r>
              <w:rPr>
                <w:rFonts w:cs="Arial"/>
                <w:szCs w:val="22"/>
                <w:lang w:bidi="he-IL"/>
              </w:rPr>
              <w:t xml:space="preserve">-n</w:t>
            </w:r>
          </w:p>
        </w:tc>
        <w:tc>
          <w:tcPr>
            <w:tcW w:w="2443" w:type="dxa"/>
          </w:tcPr>
          <w:p>
            <w:pPr>
              <w:autoSpaceDE w:val="0"/>
              <w:autoSpaceDN w:val="0"/>
              <w:adjustRightInd w:val="0"/>
              <w:spacing w:before="0" w:after="0" w:line="240" w:lineRule="auto"/>
              <w:rPr>
                <w:rFonts w:cs="Arial"/>
                <w:szCs w:val="22"/>
                <w:lang w:bidi="he-IL"/>
              </w:rPr>
            </w:pPr>
            <w:r w:rsidRPr="00DF2BEF">
              <w:rPr>
                <w:rFonts w:cs="Arial"/>
                <w:szCs w:val="22"/>
                <w:lang w:bidi="he-IL"/>
              </w:rPr>
              <w:t xml:space="preserve">clé d'utilisateur</w:t>
            </w:r>
          </w:p>
        </w:tc>
        <w:tc>
          <w:tcPr>
            <w:tcW w:w="5318" w:type="dxa"/>
          </w:tcPr>
          <w:p>
            <w:pPr>
              <w:autoSpaceDE w:val="0"/>
              <w:autoSpaceDN w:val="0"/>
              <w:adjustRightInd w:val="0"/>
              <w:spacing w:before="0" w:after="0" w:line="240" w:lineRule="auto"/>
              <w:rPr>
                <w:rFonts w:cs="Arial"/>
                <w:szCs w:val="22"/>
                <w:lang w:bidi="he-IL"/>
              </w:rPr>
            </w:pPr>
            <w:r>
              <w:rPr>
                <w:rFonts w:cs="Arial"/>
                <w:szCs w:val="22"/>
                <w:lang w:bidi="he-IL"/>
              </w:rPr>
              <w:t xml:space="preserve">La clé d'utilisateur avec laquelle il faut se connecter.</w:t>
            </w:r>
          </w:p>
        </w:tc>
      </w:tr>
      <w:tr w:rsidRPr="00DF2BEF" w:rsidR="005C7E4D" w:rsidTr="00646AFD" w14:paraId="3DCFBD97" w14:textId="77777777">
        <w:trPr>
          <w:trHeight w:val="269"/>
        </w:trPr>
        <w:tc>
          <w:tcPr>
            <w:tcW w:w="937" w:type="dxa"/>
          </w:tcPr>
          <w:p>
            <w:pPr>
              <w:autoSpaceDE w:val="0"/>
              <w:autoSpaceDN w:val="0"/>
              <w:adjustRightInd w:val="0"/>
              <w:spacing w:before="0" w:after="0" w:line="240" w:lineRule="auto"/>
              <w:rPr>
                <w:rFonts w:cs="Arial"/>
                <w:szCs w:val="22"/>
                <w:lang w:bidi="he-IL"/>
              </w:rPr>
            </w:pPr>
            <w:r>
              <w:rPr>
                <w:rFonts w:cs="Arial"/>
                <w:szCs w:val="22"/>
                <w:lang w:bidi="he-IL"/>
              </w:rPr>
              <w:t xml:space="preserve">-p</w:t>
            </w:r>
          </w:p>
        </w:tc>
        <w:tc>
          <w:tcPr>
            <w:tcW w:w="2443" w:type="dxa"/>
          </w:tcPr>
          <w:p>
            <w:pPr>
              <w:autoSpaceDE w:val="0"/>
              <w:autoSpaceDN w:val="0"/>
              <w:adjustRightInd w:val="0"/>
              <w:spacing w:before="0" w:after="0" w:line="240" w:lineRule="auto"/>
              <w:rPr>
                <w:rFonts w:cs="Arial"/>
                <w:szCs w:val="22"/>
                <w:lang w:bidi="he-IL"/>
              </w:rPr>
            </w:pPr>
            <w:r w:rsidRPr="00DF2BEF">
              <w:rPr>
                <w:rFonts w:cs="Arial"/>
                <w:szCs w:val="22"/>
                <w:lang w:bidi="he-IL"/>
              </w:rPr>
              <w:t xml:space="preserve">mot de passe</w:t>
            </w:r>
          </w:p>
        </w:tc>
        <w:tc>
          <w:tcPr>
            <w:tcW w:w="5318" w:type="dxa"/>
          </w:tcPr>
          <w:p>
            <w:pPr>
              <w:autoSpaceDE w:val="0"/>
              <w:autoSpaceDN w:val="0"/>
              <w:adjustRightInd w:val="0"/>
              <w:spacing w:before="0" w:after="0" w:line="240" w:lineRule="auto"/>
              <w:rPr>
                <w:rFonts w:cs="Arial"/>
                <w:szCs w:val="22"/>
                <w:lang w:bidi="he-IL"/>
              </w:rPr>
            </w:pPr>
            <w:r>
              <w:rPr>
                <w:rFonts w:cs="Arial"/>
                <w:szCs w:val="22"/>
                <w:lang w:bidi="he-IL"/>
              </w:rPr>
              <w:t xml:space="preserve">Le mot de passe à utiliser pour se connecter.</w:t>
            </w:r>
          </w:p>
        </w:tc>
      </w:tr>
      <w:tr w:rsidRPr="00DF2BEF" w:rsidR="005C7E4D" w:rsidTr="00646AFD" w14:paraId="7D75EA9C" w14:textId="77777777">
        <w:trPr>
          <w:trHeight w:val="820"/>
        </w:trPr>
        <w:tc>
          <w:tcPr>
            <w:tcW w:w="937" w:type="dxa"/>
          </w:tcPr>
          <w:p>
            <w:pPr>
              <w:autoSpaceDE w:val="0"/>
              <w:autoSpaceDN w:val="0"/>
              <w:adjustRightInd w:val="0"/>
              <w:spacing w:before="0" w:after="0" w:line="240" w:lineRule="auto"/>
              <w:rPr>
                <w:rFonts w:cs="Arial"/>
                <w:szCs w:val="22"/>
                <w:lang w:bidi="he-IL"/>
              </w:rPr>
            </w:pPr>
            <w:r>
              <w:rPr>
                <w:rFonts w:cs="Arial"/>
                <w:szCs w:val="22"/>
                <w:lang w:bidi="he-IL"/>
              </w:rPr>
              <w:t xml:space="preserve">-e</w:t>
            </w:r>
          </w:p>
        </w:tc>
        <w:tc>
          <w:tcPr>
            <w:tcW w:w="2443" w:type="dxa"/>
          </w:tcPr>
          <w:p>
            <w:pPr>
              <w:autoSpaceDE w:val="0"/>
              <w:autoSpaceDN w:val="0"/>
              <w:adjustRightInd w:val="0"/>
              <w:spacing w:before="0" w:after="0" w:line="240" w:lineRule="auto"/>
              <w:rPr>
                <w:rFonts w:cs="Arial"/>
                <w:szCs w:val="22"/>
                <w:lang w:bidi="he-IL"/>
              </w:rPr>
            </w:pPr>
            <w:r>
              <w:rPr>
                <w:rFonts w:cs="Arial"/>
                <w:szCs w:val="22"/>
                <w:lang w:bidi="he-IL"/>
              </w:rPr>
              <w:t xml:space="preserve">url </w:t>
            </w:r>
            <w:r w:rsidRPr="00DF2BEF">
              <w:rPr>
                <w:rFonts w:cs="Arial"/>
                <w:szCs w:val="22"/>
                <w:lang w:bidi="he-IL"/>
              </w:rPr>
              <w:t xml:space="preserve">epncache</w:t>
            </w:r>
          </w:p>
        </w:tc>
        <w:tc>
          <w:tcPr>
            <w:tcW w:w="5318" w:type="dxa"/>
          </w:tcPr>
          <w:p>
            <w:pPr>
              <w:autoSpaceDE w:val="0"/>
              <w:autoSpaceDN w:val="0"/>
              <w:adjustRightInd w:val="0"/>
              <w:spacing w:before="0" w:after="0" w:line="240" w:lineRule="auto"/>
              <w:rPr>
                <w:rFonts w:cs="Arial"/>
                <w:szCs w:val="22"/>
                <w:lang w:bidi="he-IL"/>
              </w:rPr>
            </w:pPr>
            <w:r>
              <w:rPr>
                <w:rFonts w:cs="Arial"/>
                <w:szCs w:val="22"/>
                <w:lang w:bidi="he-IL"/>
              </w:rPr>
              <w:t xml:space="preserve">Url </w:t>
            </w:r>
            <w:r>
              <w:rPr>
                <w:rFonts w:cs="Arial"/>
                <w:szCs w:val="22"/>
                <w:lang w:bidi="he-IL"/>
              </w:rPr>
              <w:t xml:space="preserve">du cache EPN de l'AFB (http ou https). Elle est utilisée par un script pour renvoyer les EPN à l'AFB.</w:t>
            </w:r>
          </w:p>
        </w:tc>
      </w:tr>
    </w:tbl>
    <w:p>
      <w:r>
        <w:t xml:space="preserve">WinIBW4 peut être démarré en exécutant l'une des commandes suivantes à partir de l'invite de commande :</w:t>
      </w:r>
    </w:p>
    <w:p w:rsidR="00D75F4D" w:rsidP="005C7E4D" w:rsidRDefault="00D75F4D" w14:paraId="36609733" w14:textId="0B3F6443"/>
    <w:p>
      <w:pPr>
        <w:spacing w:line="400" w:lineRule="atLeast"/>
        <w:rPr>
          <w:rFonts w:ascii="Consolas" w:hAnsi="Consolas"/>
          <w:b/>
          <w:bCs/>
          <w:szCs w:val="22"/>
        </w:rPr>
      </w:pPr>
      <w:r>
        <w:rPr>
          <w:noProof/>
        </w:rPr>
        <w:lastRenderedPageBreak/>
        <mc:AlternateContent>
          <mc:Choice Requires="wps">
            <w:drawing>
              <wp:anchor distT="0" distB="0" distL="114300" distR="114300" simplePos="0" relativeHeight="251658252" behindDoc="1" locked="0" layoutInCell="1" allowOverlap="1" wp14:editId="5CF57D6B" wp14:anchorId="5D17F663">
                <wp:simplePos x="0" y="0"/>
                <wp:positionH relativeFrom="margin">
                  <wp:align>right</wp:align>
                </wp:positionH>
                <wp:positionV relativeFrom="paragraph">
                  <wp:posOffset>-14605</wp:posOffset>
                </wp:positionV>
                <wp:extent cx="5943600" cy="1371600"/>
                <wp:effectExtent l="0" t="0" r="19050" b="19050"/>
                <wp:wrapNone/>
                <wp:docPr id="91" name="Rectangle 91"/>
                <wp:cNvGraphicFramePr/>
                <a:graphic xmlns:a="http://schemas.openxmlformats.org/drawingml/2006/main">
                  <a:graphicData uri="http://schemas.microsoft.com/office/word/2010/wordprocessingShape">
                    <wps:wsp>
                      <wps:cNvSpPr/>
                      <wps:spPr>
                        <a:xfrm>
                          <a:off x="0" y="0"/>
                          <a:ext cx="5943600" cy="1371600"/>
                        </a:xfrm>
                        <a:prstGeom prst="rect">
                          <a:avLst/>
                        </a:prstGeom>
                        <a:solidFill>
                          <a:schemeClr val="tx2">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1" style="position:absolute;margin-left:416.8pt;margin-top:-1.15pt;width:468pt;height:108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c6d9f1 [671]"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" w14:anchorId="332EB807">
                <w10:wrap anchorx="margin"/>
              </v:rect>
            </w:pict>
          </mc:Fallback>
        </mc:AlternateContent>
      </w:r>
      <w:r w:rsidRPr="00AF299E" w:rsidR="005C7E4D">
        <w:rPr>
          <w:rFonts w:ascii="Consolas" w:hAnsi="Consolas" w:cs="Segoe UI"/>
          <w:b/>
          <w:bCs/>
          <w:color w:val="000000" w:themeColor="text1"/>
          <w:szCs w:val="22"/>
        </w:rPr>
        <w:t xml:space="preserve"> W4Client</w:t>
      </w:r>
      <w:r w:rsidRPr="00997045" w:rsidR="005C7E4D">
        <w:rPr>
          <w:rFonts w:ascii="Consolas" w:hAnsi="Consolas"/>
          <w:b/>
          <w:bCs/>
          <w:szCs w:val="22"/>
        </w:rPr>
        <w:t xml:space="preserve">.exe -u</w:t>
      </w:r>
      <w:r w:rsidRPr="00997045" w:rsidR="005C7E4D">
        <w:rPr>
          <w:rFonts w:ascii="Consolas" w:hAnsi="Consolas"/>
          <w:b/>
          <w:bCs/>
          <w:szCs w:val="22"/>
        </w:rPr>
        <w:t xml:space="preserve">:xxx</w:t>
      </w:r>
      <w:r w:rsidRPr="00997045" w:rsidR="005C7E4D">
        <w:rPr>
          <w:rFonts w:ascii="Consolas" w:hAnsi="Consolas"/>
          <w:b/>
          <w:bCs/>
          <w:szCs w:val="22"/>
        </w:rPr>
        <w:t xml:space="preserve">, -n</w:t>
      </w:r>
      <w:r w:rsidRPr="00997045" w:rsidR="005C7E4D">
        <w:rPr>
          <w:rFonts w:ascii="Consolas" w:hAnsi="Consolas"/>
          <w:b/>
          <w:bCs/>
          <w:szCs w:val="22"/>
        </w:rPr>
        <w:t xml:space="preserve">:yyy</w:t>
      </w:r>
      <w:r w:rsidRPr="00997045" w:rsidR="005C7E4D">
        <w:rPr>
          <w:rFonts w:ascii="Consolas" w:hAnsi="Consolas"/>
          <w:b/>
          <w:bCs/>
          <w:szCs w:val="22"/>
        </w:rPr>
        <w:t xml:space="preserve">, -p</w:t>
      </w:r>
      <w:r w:rsidRPr="00997045" w:rsidR="005C7E4D">
        <w:rPr>
          <w:rFonts w:ascii="Consolas" w:hAnsi="Consolas"/>
          <w:b/>
          <w:bCs/>
          <w:szCs w:val="22"/>
        </w:rPr>
        <w:t xml:space="preserve">:zzz</w:t>
      </w:r>
      <w:r w:rsidRPr="00997045" w:rsidR="005C7E4D">
        <w:rPr>
          <w:rFonts w:ascii="Consolas" w:hAnsi="Consolas"/>
          <w:b/>
          <w:bCs/>
          <w:szCs w:val="22"/>
        </w:rPr>
        <w:t xml:space="preserve">, -e</w:t>
      </w:r>
      <w:r w:rsidRPr="00997045" w:rsidR="005C7E4D">
        <w:rPr>
          <w:rFonts w:ascii="Consolas" w:hAnsi="Consolas"/>
          <w:b/>
          <w:bCs/>
          <w:szCs w:val="22"/>
        </w:rPr>
        <w:t xml:space="preserve">:iii</w:t>
      </w:r>
    </w:p>
    <w:p>
      <w:pPr>
        <w:spacing w:line="400" w:lineRule="atLeast"/>
        <w:rPr>
          <w:rFonts w:ascii="Consolas" w:hAnsi="Consolas"/>
          <w:b/>
          <w:bCs/>
          <w:szCs w:val="22"/>
        </w:rPr>
      </w:pPr>
      <w:r w:rsidRPr="00AF299E">
        <w:rPr>
          <w:rFonts w:ascii="Consolas" w:hAnsi="Consolas" w:cs="Segoe UI"/>
          <w:b/>
          <w:bCs/>
          <w:color w:val="000000" w:themeColor="text1"/>
          <w:szCs w:val="22"/>
        </w:rPr>
        <w:t xml:space="preserve"> W4Client</w:t>
      </w:r>
      <w:r w:rsidRPr="00997045">
        <w:rPr>
          <w:rFonts w:ascii="Consolas" w:hAnsi="Consolas"/>
          <w:b/>
          <w:bCs/>
          <w:szCs w:val="22"/>
        </w:rPr>
        <w:t xml:space="preserve">.exe -u</w:t>
      </w:r>
      <w:r w:rsidRPr="00997045">
        <w:rPr>
          <w:rFonts w:ascii="Consolas" w:hAnsi="Consolas"/>
          <w:b/>
          <w:bCs/>
          <w:szCs w:val="22"/>
        </w:rPr>
        <w:t xml:space="preserve">:xxx </w:t>
      </w:r>
      <w:r w:rsidRPr="00997045">
        <w:rPr>
          <w:rFonts w:ascii="Consolas" w:hAnsi="Consolas"/>
          <w:b/>
          <w:bCs/>
          <w:szCs w:val="22"/>
        </w:rPr>
        <w:t xml:space="preserve">-n</w:t>
      </w:r>
      <w:r w:rsidRPr="00997045">
        <w:rPr>
          <w:rFonts w:ascii="Consolas" w:hAnsi="Consolas"/>
          <w:b/>
          <w:bCs/>
          <w:szCs w:val="22"/>
        </w:rPr>
        <w:t xml:space="preserve">:yyy </w:t>
      </w:r>
      <w:r w:rsidRPr="00997045">
        <w:rPr>
          <w:rFonts w:ascii="Consolas" w:hAnsi="Consolas"/>
          <w:b/>
          <w:bCs/>
          <w:szCs w:val="22"/>
        </w:rPr>
        <w:t xml:space="preserve">-p</w:t>
      </w:r>
      <w:r w:rsidRPr="00997045">
        <w:rPr>
          <w:rFonts w:ascii="Consolas" w:hAnsi="Consolas"/>
          <w:b/>
          <w:bCs/>
          <w:szCs w:val="22"/>
        </w:rPr>
        <w:t xml:space="preserve">:zzz </w:t>
      </w:r>
      <w:r w:rsidRPr="00997045">
        <w:rPr>
          <w:rFonts w:ascii="Consolas" w:hAnsi="Consolas"/>
          <w:b/>
          <w:bCs/>
          <w:szCs w:val="22"/>
        </w:rPr>
        <w:t xml:space="preserve">-e</w:t>
      </w:r>
      <w:r w:rsidRPr="00997045">
        <w:rPr>
          <w:rFonts w:ascii="Consolas" w:hAnsi="Consolas"/>
          <w:b/>
          <w:bCs/>
          <w:szCs w:val="22"/>
        </w:rPr>
        <w:t xml:space="preserve">:iii</w:t>
      </w:r>
    </w:p>
    <w:p>
      <w:pPr>
        <w:spacing w:line="400" w:lineRule="atLeast"/>
        <w:rPr>
          <w:rFonts w:ascii="Consolas" w:hAnsi="Consolas"/>
          <w:b/>
          <w:bCs/>
          <w:szCs w:val="22"/>
        </w:rPr>
      </w:pPr>
      <w:r w:rsidRPr="00AF299E">
        <w:rPr>
          <w:rFonts w:ascii="Consolas" w:hAnsi="Consolas" w:cs="Segoe UI"/>
          <w:b/>
          <w:bCs/>
          <w:color w:val="000000" w:themeColor="text1"/>
          <w:szCs w:val="22"/>
        </w:rPr>
        <w:t xml:space="preserve"> W4Client</w:t>
      </w:r>
      <w:r w:rsidRPr="00997045">
        <w:rPr>
          <w:rFonts w:ascii="Consolas" w:hAnsi="Consolas"/>
          <w:b/>
          <w:bCs/>
          <w:szCs w:val="22"/>
        </w:rPr>
        <w:t xml:space="preserve">.exe -u xxx -n </w:t>
      </w:r>
      <w:r w:rsidRPr="00997045">
        <w:rPr>
          <w:rFonts w:ascii="Consolas" w:hAnsi="Consolas"/>
          <w:b/>
          <w:bCs/>
          <w:szCs w:val="22"/>
        </w:rPr>
        <w:t xml:space="preserve">yyy </w:t>
      </w:r>
      <w:r w:rsidRPr="00997045">
        <w:rPr>
          <w:rFonts w:ascii="Consolas" w:hAnsi="Consolas"/>
          <w:b/>
          <w:bCs/>
          <w:szCs w:val="22"/>
        </w:rPr>
        <w:t xml:space="preserve">-p zzz -e iii</w:t>
      </w:r>
    </w:p>
    <w:p>
      <w:pPr>
        <w:spacing w:line="400" w:lineRule="atLeast"/>
        <w:rPr>
          <w:rFonts w:ascii="Consolas" w:hAnsi="Consolas"/>
          <w:b/>
          <w:bCs/>
          <w:szCs w:val="22"/>
        </w:rPr>
      </w:pPr>
      <w:r w:rsidRPr="00AF299E">
        <w:rPr>
          <w:rFonts w:ascii="Consolas" w:hAnsi="Consolas" w:cs="Segoe UI"/>
          <w:b/>
          <w:bCs/>
          <w:color w:val="000000" w:themeColor="text1"/>
          <w:szCs w:val="22"/>
        </w:rPr>
        <w:t xml:space="preserve"> W4Client</w:t>
      </w:r>
      <w:r w:rsidRPr="00997045">
        <w:rPr>
          <w:rFonts w:ascii="Consolas" w:hAnsi="Consolas"/>
          <w:b/>
          <w:bCs/>
          <w:szCs w:val="22"/>
        </w:rPr>
        <w:t xml:space="preserve">.exe -u xxx, -n </w:t>
      </w:r>
      <w:r w:rsidRPr="00997045">
        <w:rPr>
          <w:rFonts w:ascii="Consolas" w:hAnsi="Consolas"/>
          <w:b/>
          <w:bCs/>
          <w:szCs w:val="22"/>
        </w:rPr>
        <w:t xml:space="preserve">yyy</w:t>
      </w:r>
      <w:r w:rsidRPr="00997045">
        <w:rPr>
          <w:rFonts w:ascii="Consolas" w:hAnsi="Consolas"/>
          <w:b/>
          <w:bCs/>
          <w:szCs w:val="22"/>
        </w:rPr>
        <w:t xml:space="preserve">, -p zzz, -e iii</w:t>
      </w:r>
    </w:p>
    <w:p w:rsidR="005C7E4D" w:rsidP="005C7E4D" w:rsidRDefault="005C7E4D" w14:paraId="1FCD701A" w14:textId="77777777">
      <w:pPr>
        <w:rPr>
          <w:b/>
          <w:bCs/>
        </w:rPr>
      </w:pPr>
    </w:p>
    <w:p>
      <w:r w:rsidRPr="00622583">
        <w:rPr>
          <w:b/>
          <w:bCs/>
        </w:rPr>
        <w:t xml:space="preserve">Note </w:t>
      </w:r>
      <w:r>
        <w:t xml:space="preserve">: L'emplacement de 'WinClient.exe' doit être connu pour le système d'exploitation de l'une des manières suivantes :</w:t>
      </w:r>
    </w:p>
    <w:p>
      <w:pPr>
        <w:pStyle w:val="ListParagraph"/>
        <w:numPr>
          <w:ilvl w:val="0"/>
          <w:numId w:val="53"/>
        </w:numPr>
      </w:pPr>
      <w:r>
        <w:t xml:space="preserve">Fournir le chemin complet de W4Client.exe comme suit :</w:t>
      </w:r>
      <w:r>
        <w:br/>
      </w:r>
      <w:r>
        <w:t xml:space="preserve">Chemin complet W4Client</w:t>
      </w:r>
      <w:r>
        <w:t xml:space="preserve">.exe</w:t>
      </w:r>
    </w:p>
    <w:p>
      <w:pPr>
        <w:pStyle w:val="ListParagraph"/>
        <w:numPr>
          <w:ilvl w:val="0"/>
          <w:numId w:val="53"/>
        </w:numPr>
      </w:pPr>
      <w:r>
        <w:t xml:space="preserve">Exécution de 'W4Client.exe' à l'endroit où réside 'W4Client.exe'.</w:t>
      </w:r>
    </w:p>
    <w:p>
      <w:pPr>
        <w:pStyle w:val="ListParagraph"/>
        <w:numPr>
          <w:ilvl w:val="0"/>
          <w:numId w:val="53"/>
        </w:numPr>
      </w:pPr>
      <w:r>
        <w:t xml:space="preserve">Ajout de l'emplacement à la variable d'environnement 'PATH'.</w:t>
      </w:r>
      <w:r>
        <w:br/>
      </w:r>
    </w:p>
    <w:p w:rsidR="00DB1D42" w:rsidP="005C7E4D" w:rsidRDefault="00DB1D42" w14:paraId="7E284770" w14:textId="77777777">
      <w:pPr>
        <w:rPr>
          <w:rFonts w:cs="Arial"/>
          <w:color w:val="000000" w:themeColor="text1"/>
          <w:szCs w:val="22"/>
          <w:shd w:val="clear" w:color="auto" w:fill="FFFFFF"/>
        </w:rPr>
      </w:pPr>
    </w:p>
    <w:p>
      <w:pPr>
        <w:rPr>
          <w:rFonts w:cs="Arial"/>
          <w:color w:val="000000" w:themeColor="text1"/>
          <w:szCs w:val="22"/>
          <w:shd w:val="clear" w:color="auto" w:fill="FFFFFF"/>
        </w:rPr>
      </w:pPr>
      <w:r w:rsidRPr="006D4789">
        <w:rPr>
          <w:rFonts w:cs="Arial"/>
          <w:color w:val="000000" w:themeColor="text1"/>
          <w:szCs w:val="22"/>
          <w:shd w:val="clear" w:color="auto" w:fill="FFFFFF"/>
        </w:rPr>
        <w:t xml:space="preserve">Exemple de commande </w:t>
      </w:r>
      <w:r w:rsidRPr="006D4789">
        <w:rPr>
          <w:rFonts w:cs="Arial"/>
          <w:color w:val="000000" w:themeColor="text1"/>
          <w:szCs w:val="22"/>
          <w:shd w:val="clear" w:color="auto" w:fill="FFFFFF"/>
        </w:rPr>
        <w:t xml:space="preserve">utilisant </w:t>
      </w:r>
      <w:r w:rsidRPr="006D4789">
        <w:rPr>
          <w:rFonts w:cs="Arial"/>
          <w:color w:val="000000" w:themeColor="text1"/>
          <w:szCs w:val="22"/>
          <w:shd w:val="clear" w:color="auto" w:fill="FFFFFF"/>
        </w:rPr>
        <w:t xml:space="preserve">toutes les options (réparti sur plusieurs lignes en raison de sa longueur) :</w:t>
      </w:r>
    </w:p>
    <w:p>
      <w:r>
        <w:rPr>
          <w:noProof/>
        </w:rPr>
        <mc:AlternateContent>
          <mc:Choice Requires="wps">
            <w:drawing>
              <wp:anchor distT="0" distB="0" distL="114300" distR="114300" simplePos="0" relativeHeight="251658253" behindDoc="1" locked="0" layoutInCell="1" allowOverlap="1" wp14:editId="5C5D8096" wp14:anchorId="6326A38F">
                <wp:simplePos x="0" y="0"/>
                <wp:positionH relativeFrom="margin">
                  <wp:align>right</wp:align>
                </wp:positionH>
                <wp:positionV relativeFrom="paragraph">
                  <wp:posOffset>38735</wp:posOffset>
                </wp:positionV>
                <wp:extent cx="5966460" cy="3680460"/>
                <wp:effectExtent l="0" t="0" r="15240" b="15240"/>
                <wp:wrapNone/>
                <wp:docPr id="96" name="Rectangle 96"/>
                <wp:cNvGraphicFramePr/>
                <a:graphic xmlns:a="http://schemas.openxmlformats.org/drawingml/2006/main">
                  <a:graphicData uri="http://schemas.microsoft.com/office/word/2010/wordprocessingShape">
                    <wps:wsp>
                      <wps:cNvSpPr/>
                      <wps:spPr>
                        <a:xfrm>
                          <a:off x="0" y="0"/>
                          <a:ext cx="5966460" cy="3680460"/>
                        </a:xfrm>
                        <a:prstGeom prst="rect">
                          <a:avLst/>
                        </a:prstGeom>
                        <a:solidFill>
                          <a:schemeClr val="tx2">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96" style="position:absolute;margin-left:418.6pt;margin-top:3.05pt;width:469.8pt;height:289.8pt;z-index:-2516408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spid="_x0000_s1026" fillcolor="#c6d9f1 [671]" strokecolor="#243f60 [16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" w14:anchorId="7DD7F7DB">
                <w10:wrap anchorx="margin"/>
              </v:rect>
            </w:pict>
          </mc:Fallback>
        </mc:AlternateContent>
      </w:r>
    </w:p>
    <w:p>
      <w:r>
        <w:t xml:space="preserve">C:\NProgram Files (x86)</w:t>
      </w:r>
      <w:r>
        <w:t xml:space="preserve">\NOCLC\NWinIBW </w:t>
      </w:r>
      <w:r>
        <w:t xml:space="preserve">4.0\NW4Client.exe -u:pica3://cbs-nl-acc.oclc.org:1032/, -n:888, -p</w:t>
      </w:r>
      <w:r>
        <w:t xml:space="preserve">:lsdpvis</w:t>
      </w:r>
      <w:r>
        <w:t xml:space="preserve">, -e:http://lbsoclcap03dxr1.dev.oclc.org:8080/EPNCache/cache?SID=ylv7i8ptxob0migte1r4b4</w:t>
      </w:r>
    </w:p>
    <w:p w:rsidR="005C7E4D" w:rsidP="005C7E4D" w:rsidRDefault="005C7E4D" w14:paraId="714BEF3C" w14:textId="77777777"/>
    <w:p>
      <w:r>
        <w:t xml:space="preserve">C:\NProgram Files (x86)</w:t>
      </w:r>
      <w:r>
        <w:t xml:space="preserve">\NOCLC\NWinIBW </w:t>
      </w:r>
      <w:r>
        <w:t xml:space="preserve">4.0\NW4Client.exe -u:pica3://cbs-nl-acc.oclc.org:1032/ -n:888 -p</w:t>
      </w:r>
      <w:r>
        <w:t xml:space="preserve">:lsdpvis </w:t>
      </w:r>
      <w:r>
        <w:t xml:space="preserve">-e:http://lbsoclcap03dxr1.dev.oclc.org:8080/EPNCache/cache?SID=ylv7i8ptxob0migte1r4b4</w:t>
      </w:r>
    </w:p>
    <w:p w:rsidR="005C7E4D" w:rsidP="005C7E4D" w:rsidRDefault="005C7E4D" w14:paraId="09C74AA6" w14:textId="77777777"/>
    <w:p>
      <w:r>
        <w:t xml:space="preserve">C:\NProgram Files (x86)</w:t>
      </w:r>
      <w:r>
        <w:t xml:space="preserve">\NOCLC\NWinIBW </w:t>
      </w:r>
      <w:r>
        <w:t xml:space="preserve">4.0\NW4Client.exe -u pica3://cbs-nl-acc.oclc.org:1032/ -n 888 -p </w:t>
      </w:r>
      <w:r>
        <w:t xml:space="preserve">lsdpvis </w:t>
      </w:r>
      <w:r>
        <w:t xml:space="preserve">-e http://lbsoclcap03dxr1.dev.oclc.org:8080/EPNCache/cache?SID=ylv7i8ptxob0migte1r4b4</w:t>
      </w:r>
    </w:p>
    <w:p w:rsidR="005C7E4D" w:rsidP="005C7E4D" w:rsidRDefault="005C7E4D" w14:paraId="110BE7D7" w14:textId="77777777"/>
    <w:p>
      <w:r>
        <w:t xml:space="preserve">C:\NProgram Files (x86)</w:t>
      </w:r>
      <w:r>
        <w:t xml:space="preserve">\NOCLC\NWinIBW </w:t>
      </w:r>
      <w:r>
        <w:t xml:space="preserve">4.0\NW4Client.exe -u pica3://cbs-nl-acc.oclc.org:1032/, -n 888, -p </w:t>
      </w:r>
      <w:r>
        <w:t xml:space="preserve">lsdpvis</w:t>
      </w:r>
      <w:r>
        <w:t xml:space="preserve">, -e http://lbsoclcap03dxr1.dev.oclc.org:8080/EPNCache/cache?SID=ylv7i8ptxob0migte1r4b4</w:t>
      </w:r>
    </w:p>
    <w:p w:rsidR="005C7E4D" w:rsidP="005C7E4D" w:rsidRDefault="005C7E4D" w14:paraId="2ABB3DFC" w14:textId="77777777"/>
    <w:p>
      <w:r>
        <w:t xml:space="preserve">En dehors des LBS, les options -u et éventuellement -n et -p peuvent être utilisées pour se connecter automatiquement à un CBS et éventuellement s'y connecter, afin d'éviter des actions répétitives pour faire la même chose.</w:t>
      </w:r>
    </w:p>
    <w:p w:rsidR="005C7E4D" w:rsidP="005C7E4D" w:rsidRDefault="005C7E4D" w14:paraId="46FBEDA2" w14:textId="77777777"/>
    <w:p>
      <w:pPr>
        <w:pStyle w:val="Heading2"/>
      </w:pPr>
      <w:bookmarkStart w:name="_Ref494994952" w:id="459"/>
      <w:bookmarkStart w:name="_Toc157781007" w:id="460"/>
      <w:r>
        <w:rPr>
          <w:rFonts w:hint="eastAsia"/>
        </w:rPr>
        <w:lastRenderedPageBreak/>
        <w:t xml:space="preserve">Travailler avec LBS4</w:t>
      </w:r>
      <w:bookmarkEnd w:id="459"/>
      <w:bookmarkEnd w:id="460"/>
    </w:p>
    <w:p>
      <w:pPr>
        <w:rPr>
          <w:lang w:eastAsia="zh-CN"/>
        </w:rPr>
      </w:pPr>
      <w:r>
        <w:rPr>
          <w:lang w:eastAsia="zh-CN"/>
        </w:rPr>
        <w:t xml:space="preserve">La fonction de script '</w:t>
      </w:r>
      <w:r w:rsidRPr="00661E97">
        <w:rPr>
          <w:rFonts w:ascii="Courier New" w:hAnsi="Courier New" w:cs="Courier New"/>
          <w:sz w:val="20"/>
          <w:szCs w:val="20"/>
          <w:lang w:eastAsia="zh-CN"/>
        </w:rPr>
        <w:t xml:space="preserve">SendEPNToLBS</w:t>
      </w:r>
      <w:r>
        <w:rPr>
          <w:rFonts w:ascii="Courier New" w:hAnsi="Courier New" w:cs="Courier New"/>
          <w:sz w:val="20"/>
          <w:szCs w:val="20"/>
          <w:lang w:eastAsia="zh-CN"/>
        </w:rPr>
        <w:t xml:space="preserve">(</w:t>
      </w:r>
      <w:r w:rsidRPr="00661E97">
        <w:rPr>
          <w:rFonts w:ascii="Courier New" w:hAnsi="Courier New" w:cs="Courier New"/>
          <w:sz w:val="20"/>
          <w:szCs w:val="20"/>
          <w:lang w:eastAsia="zh-CN"/>
        </w:rPr>
        <w:t xml:space="preserve">)</w:t>
      </w:r>
      <w:r>
        <w:rPr>
          <w:lang w:eastAsia="zh-CN"/>
        </w:rPr>
        <w:t xml:space="preserve">' dans le </w:t>
      </w:r>
      <w:r>
        <w:rPr>
          <w:lang w:eastAsia="zh-CN"/>
        </w:rPr>
        <w:t xml:space="preserve">script </w:t>
      </w:r>
      <w:r>
        <w:rPr>
          <w:rFonts w:hint="eastAsia"/>
          <w:lang w:eastAsia="zh-CN"/>
        </w:rPr>
        <w:t xml:space="preserve">standard de </w:t>
      </w:r>
      <w:r>
        <w:rPr>
          <w:lang w:eastAsia="zh-CN"/>
        </w:rPr>
        <w:t xml:space="preserve">WinIBW4 </w:t>
      </w:r>
      <w:r>
        <w:rPr>
          <w:lang w:eastAsia="zh-CN"/>
        </w:rPr>
        <w:t xml:space="preserve">est destinée à l'interopérabilité avec LBS4, le système de bibliothèque locale de l'OCLC. Cette fonction est nécessaire lorsqu'une bibliothèque souhaite acquérir une publication dont elle ne possède pas encore d'exemplaires et qui n'est donc pas enregistrée dans le système LBS. </w:t>
      </w:r>
    </w:p>
    <w:p>
      <w:pPr>
        <w:rPr>
          <w:lang w:eastAsia="zh-CN"/>
        </w:rPr>
      </w:pPr>
      <w:r>
        <w:rPr>
          <w:lang w:eastAsia="zh-CN"/>
        </w:rPr>
        <w:t xml:space="preserve">Le flux de travail est le suivant :</w:t>
      </w:r>
    </w:p>
    <w:p>
      <w:pPr>
        <w:pStyle w:val="ListParagraph"/>
        <w:numPr>
          <w:ilvl w:val="0"/>
          <w:numId w:val="26"/>
        </w:numPr>
        <w:rPr>
          <w:lang w:eastAsia="zh-CN"/>
        </w:rPr>
      </w:pPr>
      <w:r>
        <w:rPr>
          <w:lang w:eastAsia="zh-CN"/>
        </w:rPr>
        <w:t xml:space="preserve">WinIBW4 est lancé à partir de LBS. La </w:t>
      </w:r>
      <w:r>
        <w:rPr>
          <w:lang w:eastAsia="zh-CN"/>
        </w:rPr>
        <w:t xml:space="preserve">commande </w:t>
      </w:r>
      <w:r>
        <w:rPr>
          <w:lang w:eastAsia="zh-CN"/>
        </w:rPr>
        <w:t xml:space="preserve">WinIBW </w:t>
      </w:r>
      <w:r>
        <w:rPr>
          <w:lang w:eastAsia="zh-CN"/>
        </w:rPr>
        <w:t xml:space="preserve">générée par LBS contiendra les </w:t>
      </w:r>
      <w:r>
        <w:rPr>
          <w:lang w:eastAsia="zh-CN"/>
        </w:rPr>
        <w:t xml:space="preserve">paramètres </w:t>
      </w:r>
      <w:r>
        <w:rPr>
          <w:lang w:eastAsia="zh-CN"/>
        </w:rPr>
        <w:t xml:space="preserve">pica3url, </w:t>
      </w:r>
      <w:r>
        <w:rPr>
          <w:lang w:eastAsia="zh-CN"/>
        </w:rPr>
        <w:t xml:space="preserve">userkey</w:t>
      </w:r>
      <w:r>
        <w:rPr>
          <w:lang w:eastAsia="zh-CN"/>
        </w:rPr>
        <w:t xml:space="preserve">, password et </w:t>
      </w:r>
      <w:r>
        <w:rPr>
          <w:lang w:eastAsia="zh-CN"/>
        </w:rPr>
        <w:t xml:space="preserve">epncache </w:t>
      </w:r>
      <w:r>
        <w:rPr>
          <w:lang w:eastAsia="zh-CN"/>
        </w:rPr>
        <w:t xml:space="preserve">url </w:t>
      </w:r>
      <w:r>
        <w:rPr>
          <w:lang w:eastAsia="zh-CN"/>
        </w:rPr>
        <w:t xml:space="preserve">décrits dans la section </w:t>
      </w:r>
      <w:r>
        <w:rPr>
          <w:lang w:eastAsia="zh-CN"/>
        </w:rPr>
        <w:fldChar w:fldCharType="begin"/>
      </w:r>
      <w:r>
        <w:rPr>
          <w:lang w:eastAsia="zh-CN"/>
        </w:rPr>
        <w:instrText xml:space="preserve"> REF _Ref58514294 \r \h </w:instrText>
      </w:r>
      <w:r>
        <w:rPr>
          <w:lang w:eastAsia="zh-CN"/>
        </w:rPr>
      </w:r>
      <w:r>
        <w:rPr>
          <w:lang w:eastAsia="zh-CN"/>
        </w:rPr>
        <w:fldChar w:fldCharType="separate"/>
      </w:r>
      <w:r>
        <w:rPr>
          <w:lang w:eastAsia="zh-CN"/>
        </w:rPr>
        <w:t xml:space="preserve">11.8</w:t>
      </w:r>
      <w:r>
        <w:rPr>
          <w:lang w:eastAsia="zh-CN"/>
        </w:rPr>
        <w:fldChar w:fldCharType="end"/>
      </w:r>
      <w:r>
        <w:rPr>
          <w:lang w:eastAsia="zh-CN"/>
        </w:rPr>
        <w:t xml:space="preserve">.</w:t>
      </w:r>
    </w:p>
    <w:p>
      <w:pPr>
        <w:pStyle w:val="ListParagraph"/>
        <w:numPr>
          <w:ilvl w:val="0"/>
          <w:numId w:val="26"/>
        </w:numPr>
        <w:rPr>
          <w:lang w:eastAsia="zh-CN"/>
        </w:rPr>
      </w:pPr>
      <w:r>
        <w:rPr>
          <w:lang w:eastAsia="zh-CN"/>
        </w:rPr>
        <w:t xml:space="preserve">WinIBW4 se connecte automatiquement.</w:t>
      </w:r>
    </w:p>
    <w:p>
      <w:pPr>
        <w:pStyle w:val="ListParagraph"/>
        <w:numPr>
          <w:ilvl w:val="0"/>
          <w:numId w:val="26"/>
        </w:numPr>
        <w:rPr>
          <w:lang w:eastAsia="zh-CN"/>
        </w:rPr>
      </w:pPr>
      <w:r>
        <w:rPr>
          <w:lang w:eastAsia="zh-CN"/>
        </w:rPr>
        <w:t xml:space="preserve">L'utilisateur recherche le titre qu'il souhaite acquérir dans WinIBW4 ; s'il n'existe pas de notice principale (partagée) pour ce titre, l'utilisateur la crée. Ensuite, pour la notice existante ou qui vient d'être créée, l'utilisateur crée une notice d'exemplaire, c'est-à-dire l'information propre à </w:t>
      </w:r>
      <w:r>
        <w:rPr>
          <w:lang w:eastAsia="zh-CN"/>
        </w:rPr>
        <w:t xml:space="preserve">la </w:t>
      </w:r>
      <w:r>
        <w:rPr>
          <w:lang w:eastAsia="zh-CN"/>
        </w:rPr>
        <w:t xml:space="preserve">bibliothèque. Cette notice d'exemplaire contient entre autres le statut d'acquisition.</w:t>
      </w:r>
    </w:p>
    <w:p>
      <w:pPr>
        <w:pStyle w:val="ListParagraph"/>
        <w:numPr>
          <w:ilvl w:val="0"/>
          <w:numId w:val="26"/>
        </w:numPr>
        <w:rPr>
          <w:lang w:eastAsia="zh-CN"/>
        </w:rPr>
      </w:pPr>
      <w:r>
        <w:rPr>
          <w:lang w:eastAsia="zh-CN"/>
        </w:rPr>
        <w:t xml:space="preserve">L'utilisateur active la </w:t>
      </w:r>
      <w:r>
        <w:rPr>
          <w:lang w:eastAsia="zh-CN"/>
        </w:rPr>
        <w:t xml:space="preserve">fonction de script </w:t>
      </w:r>
      <w:r w:rsidRPr="00C92405">
        <w:rPr>
          <w:rFonts w:ascii="Courier New" w:hAnsi="Courier New" w:cs="Courier New"/>
          <w:sz w:val="20"/>
          <w:szCs w:val="20"/>
          <w:lang w:eastAsia="zh-CN"/>
        </w:rPr>
        <w:t xml:space="preserve">SendEPNToLBS. </w:t>
      </w:r>
      <w:r>
        <w:rPr>
          <w:lang w:eastAsia="zh-CN"/>
        </w:rPr>
        <w:t xml:space="preserve">Cette fonction renvoie le </w:t>
      </w:r>
      <w:r>
        <w:rPr>
          <w:lang w:eastAsia="zh-CN"/>
        </w:rPr>
        <w:t xml:space="preserve">numéro d'exemplaire (</w:t>
      </w:r>
      <w:r>
        <w:rPr>
          <w:lang w:eastAsia="zh-CN"/>
        </w:rPr>
        <w:t xml:space="preserve">epn) le </w:t>
      </w:r>
      <w:r w:rsidRPr="00D57786">
        <w:rPr>
          <w:i/>
          <w:lang w:eastAsia="zh-CN"/>
        </w:rPr>
        <w:t xml:space="preserve">plus élevé (c'est-à-dire </w:t>
      </w:r>
      <w:r>
        <w:rPr>
          <w:lang w:eastAsia="zh-CN"/>
        </w:rPr>
        <w:t xml:space="preserve">le dernier créé) </w:t>
      </w:r>
      <w:r>
        <w:rPr>
          <w:lang w:eastAsia="zh-CN"/>
        </w:rPr>
        <w:t xml:space="preserve">de cet enregistrement à l'</w:t>
      </w:r>
      <w:r>
        <w:rPr>
          <w:lang w:eastAsia="zh-CN"/>
        </w:rPr>
        <w:t xml:space="preserve">url de </w:t>
      </w:r>
      <w:r>
        <w:rPr>
          <w:lang w:eastAsia="zh-CN"/>
        </w:rPr>
        <w:t xml:space="preserve">téléchargement</w:t>
      </w:r>
      <w:r>
        <w:rPr>
          <w:lang w:eastAsia="zh-CN"/>
        </w:rPr>
        <w:t xml:space="preserve">, en ajoutant "</w:t>
      </w:r>
      <w:r>
        <w:rPr>
          <w:lang w:eastAsia="zh-CN"/>
        </w:rPr>
        <w:t xml:space="preserve">&amp;EPN=&lt;epn</w:t>
      </w:r>
      <w:r>
        <w:rPr>
          <w:lang w:eastAsia="zh-CN"/>
        </w:rPr>
        <w:t xml:space="preserve">&gt;" à l'</w:t>
      </w:r>
      <w:r>
        <w:rPr>
          <w:lang w:eastAsia="zh-CN"/>
        </w:rPr>
        <w:t xml:space="preserve">url de </w:t>
      </w:r>
      <w:r>
        <w:rPr>
          <w:lang w:eastAsia="zh-CN"/>
        </w:rPr>
        <w:t xml:space="preserve">téléchargement</w:t>
      </w:r>
      <w:r>
        <w:rPr>
          <w:lang w:eastAsia="zh-CN"/>
        </w:rPr>
        <w:t xml:space="preserve">. L'exemplaire est maintenant accessible dans le système LBS et peut être utilisé pour générer une commande pour la publication.</w:t>
      </w:r>
    </w:p>
    <w:p>
      <w:pPr>
        <w:pStyle w:val="ListParagraph"/>
        <w:numPr>
          <w:ilvl w:val="0"/>
          <w:numId w:val="26"/>
        </w:numPr>
        <w:rPr>
          <w:lang w:eastAsia="zh-CN"/>
        </w:rPr>
      </w:pPr>
      <w:r>
        <w:rPr>
          <w:lang w:eastAsia="zh-CN"/>
        </w:rPr>
        <w:t xml:space="preserve">Après réception de la publication, la notice d'exemplaire est mise à jour par l'utilisateur de la bibliothèque.</w:t>
      </w:r>
    </w:p>
    <w:p>
      <w:pPr>
        <w:rPr>
          <w:lang w:eastAsia="zh-CN"/>
        </w:rPr>
      </w:pPr>
      <w:r w:rsidRPr="00460511">
        <w:rPr>
          <w:lang w:eastAsia="zh-CN"/>
        </w:rPr>
        <w:t xml:space="preserve">Le </w:t>
      </w:r>
      <w:r>
        <w:rPr>
          <w:lang w:eastAsia="zh-CN"/>
        </w:rPr>
        <w:t xml:space="preserve">script </w:t>
      </w:r>
      <w:r>
        <w:rPr>
          <w:lang w:eastAsia="zh-CN"/>
        </w:rPr>
        <w:t xml:space="preserve">WinIBW4 </w:t>
      </w:r>
      <w:r w:rsidRPr="00C92405">
        <w:rPr>
          <w:rFonts w:ascii="Courier New" w:hAnsi="Courier New" w:cs="Courier New"/>
          <w:sz w:val="20"/>
          <w:szCs w:val="20"/>
          <w:lang w:eastAsia="zh-CN"/>
        </w:rPr>
        <w:t xml:space="preserve">SendEPNToLBS </w:t>
      </w:r>
      <w:r>
        <w:rPr>
          <w:lang w:eastAsia="zh-CN"/>
        </w:rPr>
        <w:t xml:space="preserve">s'arrêtera avec une erreur </w:t>
      </w:r>
      <w:r>
        <w:rPr>
          <w:lang w:eastAsia="zh-CN"/>
        </w:rPr>
        <w:t xml:space="preserve">si</w:t>
      </w:r>
    </w:p>
    <w:p>
      <w:pPr>
        <w:pStyle w:val="ListParagraph"/>
        <w:numPr>
          <w:ilvl w:val="0"/>
          <w:numId w:val="26"/>
        </w:numPr>
        <w:rPr>
          <w:lang w:eastAsia="zh-CN"/>
        </w:rPr>
      </w:pPr>
      <w:r>
        <w:rPr>
          <w:lang w:eastAsia="zh-CN"/>
        </w:rPr>
        <w:t xml:space="preserve">La présentation actuelle n'est pas une </w:t>
      </w:r>
      <w:r>
        <w:rPr>
          <w:lang w:eastAsia="zh-CN"/>
        </w:rPr>
        <w:t xml:space="preserve">présentation </w:t>
      </w:r>
      <w:r>
        <w:rPr>
          <w:lang w:eastAsia="zh-CN"/>
        </w:rPr>
        <w:t xml:space="preserve">complète du titre pica3 ;</w:t>
      </w:r>
    </w:p>
    <w:p>
      <w:pPr>
        <w:pStyle w:val="ListParagraph"/>
        <w:numPr>
          <w:ilvl w:val="0"/>
          <w:numId w:val="26"/>
        </w:numPr>
        <w:rPr>
          <w:lang w:eastAsia="zh-CN"/>
        </w:rPr>
      </w:pPr>
      <w:r>
        <w:rPr>
          <w:lang w:eastAsia="zh-CN"/>
        </w:rPr>
        <w:t xml:space="preserve">Il </w:t>
      </w:r>
      <w:r>
        <w:rPr>
          <w:lang w:eastAsia="zh-CN"/>
        </w:rPr>
        <w:t xml:space="preserve">n'</w:t>
      </w:r>
      <w:r>
        <w:rPr>
          <w:lang w:eastAsia="zh-CN"/>
        </w:rPr>
        <w:t xml:space="preserve">y a </w:t>
      </w:r>
      <w:r>
        <w:rPr>
          <w:lang w:eastAsia="zh-CN"/>
        </w:rPr>
        <w:t xml:space="preserve">pas d'enregistrements de copies ;</w:t>
      </w:r>
    </w:p>
    <w:p>
      <w:pPr>
        <w:pStyle w:val="ListParagraph"/>
        <w:numPr>
          <w:ilvl w:val="0"/>
          <w:numId w:val="26"/>
        </w:numPr>
        <w:rPr>
          <w:lang w:eastAsia="zh-CN"/>
        </w:rPr>
      </w:pPr>
      <w:r>
        <w:rPr>
          <w:lang w:eastAsia="zh-CN"/>
        </w:rPr>
        <w:t xml:space="preserve">Le même </w:t>
      </w:r>
      <w:r>
        <w:rPr>
          <w:lang w:eastAsia="zh-CN"/>
        </w:rPr>
        <w:t xml:space="preserve">EPN </w:t>
      </w:r>
      <w:r>
        <w:rPr>
          <w:lang w:eastAsia="zh-CN"/>
        </w:rPr>
        <w:t xml:space="preserve">a déjà été </w:t>
      </w:r>
      <w:r>
        <w:rPr>
          <w:lang w:eastAsia="zh-CN"/>
        </w:rPr>
        <w:t xml:space="preserve">envoyé ;</w:t>
      </w:r>
    </w:p>
    <w:p>
      <w:pPr>
        <w:pStyle w:val="ListParagraph"/>
        <w:numPr>
          <w:ilvl w:val="0"/>
          <w:numId w:val="26"/>
        </w:numPr>
        <w:rPr>
          <w:lang w:eastAsia="zh-CN"/>
        </w:rPr>
      </w:pPr>
      <w:r>
        <w:rPr>
          <w:lang w:eastAsia="zh-CN"/>
        </w:rPr>
        <w:t xml:space="preserve">La requête vers l'</w:t>
      </w:r>
      <w:r>
        <w:rPr>
          <w:lang w:eastAsia="zh-CN"/>
        </w:rPr>
        <w:t xml:space="preserve">url </w:t>
      </w:r>
      <w:r>
        <w:rPr>
          <w:lang w:eastAsia="zh-CN"/>
        </w:rPr>
        <w:t xml:space="preserve">epncache </w:t>
      </w:r>
      <w:r>
        <w:rPr>
          <w:lang w:eastAsia="zh-CN"/>
        </w:rPr>
        <w:t xml:space="preserve">a échoué.</w:t>
      </w:r>
    </w:p>
    <w:p>
      <w:pPr>
        <w:pStyle w:val="Heading2"/>
      </w:pPr>
      <w:bookmarkStart w:name="_Toc157781008" w:id="461"/>
      <w:r>
        <w:rPr>
          <w:rFonts w:hint="eastAsia"/>
        </w:rPr>
        <w:t xml:space="preserve">Tracer et </w:t>
      </w:r>
      <w:r>
        <w:t xml:space="preserve">visualiser le </w:t>
      </w:r>
      <w:r>
        <w:rPr>
          <w:rFonts w:hint="eastAsia"/>
        </w:rPr>
        <w:t xml:space="preserve">code source</w:t>
      </w:r>
      <w:bookmarkEnd w:id="461"/>
    </w:p>
    <w:p>
      <w:pPr>
        <w:pStyle w:val="Heading3"/>
        <w:rPr>
          <w:lang w:val="nl-NL"/>
        </w:rPr>
      </w:pPr>
      <w:bookmarkStart w:name="_Toc157781009" w:id="462"/>
      <w:r>
        <w:rPr>
          <w:rFonts w:hint="eastAsia"/>
          <w:lang w:val="nl-NL"/>
        </w:rPr>
        <w:t xml:space="preserve">Trace</w:t>
      </w:r>
      <w:bookmarkEnd w:id="462"/>
    </w:p>
    <w:p>
      <w:r w:rsidRPr="00012E08">
        <w:rPr>
          <w:rFonts w:hint="eastAsia"/>
        </w:rPr>
        <w:t xml:space="preserve">En appuyant sur le </w:t>
      </w:r>
      <w:r w:rsidRPr="00012E08">
        <w:t xml:space="preserve">bouton "Inside Vars" de la barre d'outils standard, la </w:t>
      </w:r>
      <w:r>
        <w:t xml:space="preserve">fenêtre </w:t>
      </w:r>
      <w:r w:rsidRPr="00012E08">
        <w:t xml:space="preserve">"</w:t>
      </w:r>
      <w:r w:rsidRPr="00012E08">
        <w:t xml:space="preserve">WinIBW </w:t>
      </w:r>
      <w:r w:rsidRPr="00012E08">
        <w:t xml:space="preserve">4.x pica analysis </w:t>
      </w:r>
      <w:r>
        <w:t xml:space="preserve">information" s'ouvre, où toutes les données entre WinIBW4 et CBS (y compris Template, Data, variables, etc.) peuvent être trouvées. Les données figurant dans cette fenêtre sont utiles au développeur ou au testeur pour effectuer une analyse. </w:t>
      </w:r>
    </w:p>
    <w:p w:rsidR="005C7E4D" w:rsidP="005C7E4D" w:rsidRDefault="005C7E4D" w14:paraId="1E3E8449" w14:textId="77777777">
      <w:r>
        <w:rPr>
          <w:noProof/>
        </w:rPr>
        <w:lastRenderedPageBreak/>
        <w:drawing>
          <wp:inline distT="0" distB="0" distL="0" distR="0" wp14:anchorId="0A1AD9F4" wp14:editId="432828DA">
            <wp:extent cx="5940425" cy="3202305"/>
            <wp:effectExtent l="0" t="0" r="317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0425" cy="3202305"/>
                    </a:xfrm>
                    <a:prstGeom prst="rect">
                      <a:avLst/>
                    </a:prstGeom>
                  </pic:spPr>
                </pic:pic>
              </a:graphicData>
            </a:graphic>
          </wp:inline>
        </w:drawing>
      </w:r>
    </w:p>
    <w:p w:rsidR="005C7E4D" w:rsidP="005C7E4D" w:rsidRDefault="005C7E4D" w14:paraId="5F65A661" w14:textId="77777777"/>
    <w:p w:rsidRPr="00012E08" w:rsidR="005C7E4D" w:rsidP="005C7E4D" w:rsidRDefault="005C7E4D" w14:paraId="59ACCA7A" w14:textId="77777777">
      <w:r>
        <w:t xml:space="preserve"> </w:t>
      </w:r>
      <w:r w:rsidRPr="00012E08">
        <w:t xml:space="preserve"> </w:t>
      </w:r>
    </w:p>
    <w:p>
      <w:pPr>
        <w:pStyle w:val="Heading3"/>
      </w:pPr>
      <w:bookmarkStart w:name="_Toc157781010" w:id="463"/>
      <w:r w:rsidRPr="00012E08">
        <w:rPr>
          <w:rFonts w:hint="eastAsia"/>
        </w:rPr>
        <w:t xml:space="preserve">Voir le code source</w:t>
      </w:r>
      <w:bookmarkEnd w:id="463"/>
    </w:p>
    <w:p>
      <w:r>
        <w:rPr>
          <w:rFonts w:hint="eastAsia"/>
        </w:rPr>
        <w:t xml:space="preserve">En </w:t>
      </w:r>
      <w:r>
        <w:t xml:space="preserve">appuyant sur le menu principal "Affichage | Code source", le code source HTML de la fenêtre principale en cours s'affiche dans le Bloc-notes.</w:t>
      </w:r>
    </w:p>
    <w:p w:rsidR="005C7E4D" w:rsidP="005C7E4D" w:rsidRDefault="005C7E4D" w14:paraId="426E85BB" w14:textId="77777777">
      <w:r>
        <w:rPr>
          <w:noProof/>
        </w:rPr>
        <w:lastRenderedPageBreak/>
        <w:drawing>
          <wp:inline distT="0" distB="0" distL="0" distR="0" wp14:anchorId="76B40A69" wp14:editId="74004877">
            <wp:extent cx="6097905" cy="3649980"/>
            <wp:effectExtent l="0" t="0" r="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099275" cy="3650800"/>
                    </a:xfrm>
                    <a:prstGeom prst="rect">
                      <a:avLst/>
                    </a:prstGeom>
                  </pic:spPr>
                </pic:pic>
              </a:graphicData>
            </a:graphic>
          </wp:inline>
        </w:drawing>
      </w:r>
    </w:p>
    <w:p w:rsidRPr="00012E08" w:rsidR="005C7E4D" w:rsidP="005C7E4D" w:rsidRDefault="005C7E4D" w14:paraId="250D1E1E" w14:textId="77777777">
      <w:r>
        <w:t xml:space="preserve"> </w:t>
      </w:r>
      <w:r>
        <w:rPr>
          <w:rFonts w:hint="eastAsia"/>
        </w:rPr>
        <w:t xml:space="preserve"> </w:t>
      </w:r>
    </w:p>
    <w:p>
      <w:pPr>
        <w:pStyle w:val="Heading2"/>
      </w:pPr>
      <w:bookmarkStart w:name="_Toc157781011" w:id="464"/>
      <w:r>
        <w:t xml:space="preserve">CSS</w:t>
      </w:r>
      <w:bookmarkEnd w:id="342"/>
      <w:bookmarkEnd w:id="464"/>
    </w:p>
    <w:p>
      <w:r>
        <w:t xml:space="preserve">Le CSS permet de contrôler l'apparence des éléments de l'écran html. Internet Explorer, sur lequel WinIBW4 est basé, supporte CSS 3.0. Référence </w:t>
      </w:r>
      <w:hyperlink w:history="1" r:id="rId127">
        <w:r w:rsidRPr="00941224">
          <w:rPr>
            <w:rStyle w:val="Hyperlink"/>
          </w:rPr>
          <w:t xml:space="preserve">: </w:t>
        </w:r>
      </w:hyperlink>
      <w:r>
        <w:t xml:space="preserve">https://www.w3.org/TR/css3-selectors/.</w:t>
      </w:r>
    </w:p>
    <w:p>
      <w:r>
        <w:t xml:space="preserve">Le fichier CSS de WinIBW4 est winibw4.css, dans le répertoire de l'application. Il peut être modifié par les organisations qui redistribuent </w:t>
      </w:r>
      <w:r>
        <w:rPr>
          <w:rFonts w:hint="eastAsia"/>
          <w:lang w:eastAsia="zh-CN"/>
        </w:rPr>
        <w:t xml:space="preserve">WinIBW4 </w:t>
      </w:r>
      <w:r>
        <w:t xml:space="preserve">et par les utilisateurs qui ont des droits d'administrateur.</w:t>
      </w:r>
    </w:p>
    <w:p>
      <w:r>
        <w:t xml:space="preserve">Le CSS travaille sur le html qui est reçu comme modèle par le CBS et après qu'il a été prétraité par WinIBW4. Cette étape de prétraitement modifie le html en y intégrant les données (qui sont reçues dans une requête séparée de CBS) et en l'adaptant à l'affichage par l'Internet Explorer 11 intégré. Pour visualiser le code html prétraité, </w:t>
      </w:r>
      <w:r>
        <w:t xml:space="preserve">sur lequel </w:t>
      </w:r>
      <w:r>
        <w:t xml:space="preserve">les </w:t>
      </w:r>
      <w:r>
        <w:t xml:space="preserve">css </w:t>
      </w:r>
      <w:r>
        <w:t xml:space="preserve">travailleront, vous pouvez activer la fenêtre Inside WinIBW4, en cliquant sur le </w:t>
      </w:r>
      <w:r>
        <w:t xml:space="preserve">bouton</w:t>
      </w:r>
      <w:r>
        <w:rPr>
          <w:noProof/>
          <w:lang w:val="nl-NL" w:eastAsia="zh-CN" w:bidi="he-IL"/>
        </w:rPr>
        <w:drawing>
          <wp:inline distT="0" distB="0" distL="0" distR="0" wp14:anchorId="49E8F3D7" wp14:editId="08DF6DA1">
            <wp:extent cx="219075" cy="219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19075" cy="219075"/>
                    </a:xfrm>
                    <a:prstGeom prst="rect">
                      <a:avLst/>
                    </a:prstGeom>
                  </pic:spPr>
                </pic:pic>
              </a:graphicData>
            </a:graphic>
          </wp:inline>
        </w:drawing>
      </w:r>
      <w:r>
        <w:t xml:space="preserve"> , avant d'envoyer une commande CBS.</w:t>
      </w:r>
    </w:p>
    <w:p>
      <w:pPr>
        <w:pStyle w:val="Heading3"/>
      </w:pPr>
      <w:bookmarkStart w:name="_Toc462663547" w:id="465"/>
      <w:bookmarkStart w:name="_Toc157781012" w:id="466"/>
      <w:r>
        <w:t xml:space="preserve">Affichage de l'enregistrement complet</w:t>
      </w:r>
      <w:bookmarkEnd w:id="465"/>
      <w:bookmarkEnd w:id="466"/>
    </w:p>
    <w:p>
      <w:r>
        <w:t xml:space="preserve">Les présentations complètes dans les formats de catalogage provenant de CBS sont balisées en html. Le balisage est très basique, c'est pourquoi le préprocesseur WinIBW4 ajoute certains éléments et attributs html qui peuvent être utilisés dans les sélecteurs CSS pour modifier l'apparence des éléments. Cela peut rendre la présentation dans son ensemble </w:t>
      </w:r>
      <w:r>
        <w:t xml:space="preserve">plus </w:t>
      </w:r>
      <w:r>
        <w:t xml:space="preserve">structurée et </w:t>
      </w:r>
      <w:r>
        <w:t xml:space="preserve">plus </w:t>
      </w:r>
      <w:r>
        <w:t xml:space="preserve">lisible.</w:t>
      </w:r>
    </w:p>
    <w:p>
      <w:pPr>
        <w:rPr>
          <w:color w:val="95B3D7" w:themeColor="accent1" w:themeTint="99"/>
        </w:rPr>
      </w:pPr>
      <w:r>
        <w:t xml:space="preserve">Les ajouts sont énumérés ci-dessous. Les </w:t>
      </w:r>
      <w:r>
        <w:t xml:space="preserve">parties en </w:t>
      </w:r>
      <w:r>
        <w:t xml:space="preserve">bleu clair </w:t>
      </w:r>
      <w:r>
        <w:t xml:space="preserve">sont déjà dans le html provenant de CBS. Les parties en vert sont variables et remplacées par la valeur réelle. </w:t>
      </w:r>
    </w:p>
    <w:p>
      <w:pPr>
        <w:pStyle w:val="ListParagraph"/>
        <w:numPr>
          <w:ilvl w:val="0"/>
          <w:numId w:val="25"/>
        </w:numPr>
      </w:pPr>
      <w:r w:rsidRPr="001C1FC4">
        <w:rPr>
          <w:color w:val="95B3D7" w:themeColor="accent1" w:themeTint="99"/>
        </w:rPr>
        <w:lastRenderedPageBreak/>
        <w:t xml:space="preserve">&lt;div class="bibliographic" </w:t>
      </w:r>
      <w:r w:rsidRPr="001C1FC4">
        <w:t xml:space="preserve">catfmt=</w:t>
      </w:r>
      <w:r w:rsidRPr="001C1FC4">
        <w:t xml:space="preserve">"</w:t>
      </w:r>
      <w:r w:rsidRPr="00026458">
        <w:rPr>
          <w:color w:val="76923C" w:themeColor="accent3" w:themeShade="BF"/>
        </w:rPr>
        <w:t xml:space="preserve">catfmt</w:t>
      </w:r>
      <w:r w:rsidRPr="001C1FC4">
        <w:rPr>
          <w:color w:val="95B3D7" w:themeColor="accent1" w:themeTint="99"/>
        </w:rPr>
        <w:t xml:space="preserve">"&gt;</w:t>
      </w:r>
    </w:p>
    <w:p>
      <w:pPr>
        <w:pStyle w:val="ListParagraph"/>
        <w:numPr>
          <w:ilvl w:val="0"/>
          <w:numId w:val="25"/>
        </w:numPr>
        <w:rPr>
          <w:lang w:val="nl-NL"/>
        </w:rPr>
      </w:pPr>
      <w:r w:rsidRPr="004F62B9">
        <w:rPr>
          <w:color w:val="95B3D7" w:themeColor="accent1" w:themeTint="99"/>
          <w:lang w:val="nl-NL"/>
        </w:rPr>
        <w:t xml:space="preserve">&lt;div </w:t>
      </w:r>
      <w:r w:rsidRPr="004F62B9">
        <w:rPr>
          <w:lang w:val="nl-NL"/>
        </w:rPr>
        <w:t xml:space="preserve">tag="</w:t>
      </w:r>
      <w:r w:rsidRPr="004F62B9">
        <w:rPr>
          <w:color w:val="76923C" w:themeColor="accent3" w:themeShade="BF"/>
          <w:lang w:val="nl-NL"/>
        </w:rPr>
        <w:t xml:space="preserve">tagcode</w:t>
      </w:r>
      <w:r w:rsidRPr="004F62B9">
        <w:rPr>
          <w:color w:val="95B3D7" w:themeColor="accent1" w:themeTint="99"/>
          <w:lang w:val="nl-NL"/>
        </w:rPr>
        <w:t xml:space="preserve">"&gt;</w:t>
      </w:r>
    </w:p>
    <w:p>
      <w:pPr>
        <w:pStyle w:val="ListParagraph"/>
        <w:numPr>
          <w:ilvl w:val="0"/>
          <w:numId w:val="25"/>
        </w:numPr>
      </w:pPr>
      <w:r w:rsidRPr="001C1FC4">
        <w:t xml:space="preserve">&lt;span class="</w:t>
      </w:r>
      <w:r w:rsidRPr="00026458">
        <w:t xml:space="preserve">tagcode</w:t>
      </w:r>
      <w:r w:rsidRPr="001C1FC4">
        <w:t xml:space="preserve">"&gt;</w:t>
      </w:r>
    </w:p>
    <w:p>
      <w:pPr>
        <w:pStyle w:val="ListParagraph"/>
        <w:numPr>
          <w:ilvl w:val="0"/>
          <w:numId w:val="25"/>
        </w:numPr>
      </w:pPr>
      <w:r w:rsidRPr="00026458">
        <w:t xml:space="preserve">&lt;span </w:t>
      </w:r>
      <w:r w:rsidRPr="00026458">
        <w:t xml:space="preserve">sbf=</w:t>
      </w:r>
      <w:r w:rsidRPr="00026458">
        <w:t xml:space="preserve">"</w:t>
      </w:r>
      <w:r w:rsidRPr="00026458">
        <w:rPr>
          <w:color w:val="76923C" w:themeColor="accent3" w:themeShade="BF"/>
        </w:rPr>
        <w:t xml:space="preserve">sbfcode</w:t>
      </w:r>
      <w:r w:rsidRPr="00026458">
        <w:t xml:space="preserve">"&gt;</w:t>
      </w:r>
    </w:p>
    <w:p>
      <w:pPr>
        <w:pStyle w:val="ListParagraph"/>
        <w:numPr>
          <w:ilvl w:val="0"/>
          <w:numId w:val="25"/>
        </w:numPr>
      </w:pPr>
      <w:r w:rsidRPr="00026458">
        <w:t xml:space="preserve">&lt;span class="</w:t>
      </w:r>
      <w:r w:rsidRPr="00026458">
        <w:t xml:space="preserve">sbfcode</w:t>
      </w:r>
      <w:r w:rsidRPr="00026458">
        <w:t xml:space="preserve">"&gt;</w:t>
      </w:r>
    </w:p>
    <w:p>
      <w:pPr>
        <w:pStyle w:val="ListParagraph"/>
        <w:numPr>
          <w:ilvl w:val="0"/>
          <w:numId w:val="25"/>
        </w:numPr>
      </w:pPr>
      <w:r w:rsidRPr="00026458">
        <w:t xml:space="preserve">&lt;span class="expanded"&gt;</w:t>
      </w:r>
    </w:p>
    <w:p>
      <w:r>
        <w:t xml:space="preserve">Le processeur connaît les formats de catalogage D* et P*.</w:t>
      </w:r>
    </w:p>
    <w:p>
      <w:pPr>
        <w:rPr>
          <w:i/>
          <w:iCs/>
        </w:rPr>
      </w:pPr>
      <w:r>
        <w:rPr>
          <w:i/>
          <w:iCs/>
        </w:rPr>
        <w:t xml:space="preserve">Exemples</w:t>
      </w:r>
    </w:p>
    <w:p>
      <w:r>
        <w:t xml:space="preserve">Un fragment de html prétraité par Pica+ :</w:t>
      </w:r>
    </w:p>
    <w:p w:rsidR="005C7E4D" w:rsidP="005C7E4D" w:rsidRDefault="005C7E4D" w14:paraId="108CB5BE" w14:textId="77777777"/>
    <w:p w:rsidR="005C7E4D" w:rsidP="005C7E4D" w:rsidRDefault="005C7E4D" w14:paraId="0124EEDA" w14:textId="77777777"/>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626E5">
        <w:rPr>
          <w:rFonts w:ascii="Courier New" w:hAnsi="Courier New" w:cs="Courier New"/>
          <w:sz w:val="18"/>
          <w:szCs w:val="18"/>
        </w:rPr>
        <w:t xml:space="preserve">&lt;div class="bibliographic" </w:t>
      </w:r>
      <w:r w:rsidRPr="00D626E5">
        <w:rPr>
          <w:rFonts w:ascii="Courier New" w:hAnsi="Courier New" w:cs="Courier New"/>
          <w:sz w:val="18"/>
          <w:szCs w:val="18"/>
        </w:rPr>
        <w:t xml:space="preserve">catfmt=</w:t>
      </w:r>
      <w:r w:rsidRPr="00D626E5">
        <w:rPr>
          <w:rFonts w:ascii="Courier New" w:hAnsi="Courier New" w:cs="Courier New"/>
          <w:sz w:val="18"/>
          <w:szCs w:val="18"/>
        </w:rPr>
        <w:t xml:space="preserve">"PA"&gt;&lt;ISBD&gt;&lt;TABLE&gt;</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626E5">
        <w:rPr>
          <w:rFonts w:ascii="Courier New" w:hAnsi="Courier New" w:cs="Courier New"/>
          <w:sz w:val="18"/>
          <w:szCs w:val="18"/>
        </w:rPr>
        <w:t xml:space="preserve">    &lt;div tag="002@"&gt;&lt;span class="</w:t>
      </w:r>
      <w:r w:rsidRPr="00D626E5">
        <w:rPr>
          <w:rFonts w:ascii="Courier New" w:hAnsi="Courier New" w:cs="Courier New"/>
          <w:sz w:val="18"/>
          <w:szCs w:val="18"/>
        </w:rPr>
        <w:t xml:space="preserve">tagcode</w:t>
      </w:r>
      <w:r w:rsidRPr="00D626E5">
        <w:rPr>
          <w:rFonts w:ascii="Courier New" w:hAnsi="Courier New" w:cs="Courier New"/>
          <w:sz w:val="18"/>
          <w:szCs w:val="18"/>
        </w:rPr>
        <w:t xml:space="preserve">"&gt;002@&lt;/span&gt;</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626E5">
        <w:rPr>
          <w:rFonts w:ascii="Courier New" w:hAnsi="Courier New" w:cs="Courier New"/>
          <w:sz w:val="18"/>
          <w:szCs w:val="18"/>
        </w:rPr>
        <w:t xml:space="preserve">    &lt;span </w:t>
      </w:r>
      <w:r w:rsidRPr="00D626E5">
        <w:rPr>
          <w:rFonts w:ascii="Courier New" w:hAnsi="Courier New" w:cs="Courier New"/>
          <w:sz w:val="18"/>
          <w:szCs w:val="18"/>
        </w:rPr>
        <w:t xml:space="preserve">sbf=</w:t>
      </w:r>
      <w:r w:rsidRPr="00D626E5">
        <w:rPr>
          <w:rFonts w:ascii="Courier New" w:hAnsi="Courier New" w:cs="Courier New"/>
          <w:sz w:val="18"/>
          <w:szCs w:val="18"/>
        </w:rPr>
        <w:t xml:space="preserve">"0"&gt;&lt;span class="</w:t>
      </w:r>
      <w:r w:rsidRPr="00D626E5">
        <w:rPr>
          <w:rFonts w:ascii="Courier New" w:hAnsi="Courier New" w:cs="Courier New"/>
          <w:sz w:val="18"/>
          <w:szCs w:val="18"/>
        </w:rPr>
        <w:t xml:space="preserve">sbfcode</w:t>
      </w:r>
      <w:r w:rsidRPr="00D626E5">
        <w:rPr>
          <w:rFonts w:ascii="Courier New" w:hAnsi="Courier New" w:cs="Courier New"/>
          <w:sz w:val="18"/>
          <w:szCs w:val="18"/>
        </w:rPr>
        <w:t xml:space="preserve">"&gt;ƒ0&lt;/span&gt;Dax&lt;/span&gt;</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626E5">
        <w:rPr>
          <w:rFonts w:ascii="Courier New" w:hAnsi="Courier New" w:cs="Courier New"/>
          <w:sz w:val="18"/>
          <w:szCs w:val="18"/>
        </w:rPr>
        <w:t xml:space="preserve">    &lt;/div&gt;</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626E5">
        <w:rPr>
          <w:rFonts w:ascii="Courier New" w:hAnsi="Courier New" w:cs="Courier New"/>
          <w:sz w:val="18"/>
          <w:szCs w:val="18"/>
        </w:rPr>
        <w:t xml:space="preserve">    . .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626E5">
        <w:rPr>
          <w:rFonts w:ascii="Courier New" w:hAnsi="Courier New" w:cs="Courier New"/>
          <w:sz w:val="18"/>
          <w:szCs w:val="18"/>
        </w:rPr>
        <w:t xml:space="preserve">&lt;/div&gt;</w:t>
      </w:r>
    </w:p>
    <w:p>
      <w:r>
        <w:t xml:space="preserve">D'autres formats sont similaires ou plus simples car ils ne comportent pas de sous-champs (ni même de balises).</w:t>
      </w:r>
    </w:p>
    <w:p>
      <w:r>
        <w:t xml:space="preserve">Voici quelques exemples de CSS qui sélectionnent des parties du html pour obtenir certains effets à l'affichage.</w:t>
      </w:r>
    </w:p>
    <w:p>
      <w:r>
        <w:t xml:space="preserve">Ce CSS affichera tous les codes de sous-zones en vert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span.sbfcode </w:t>
      </w:r>
      <w:r w:rsidRPr="009C0399">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couleur : </w:t>
      </w:r>
      <w:r w:rsidRPr="009C0399">
        <w:rPr>
          <w:rFonts w:ascii="Courier New" w:hAnsi="Courier New" w:cs="Courier New"/>
          <w:sz w:val="18"/>
          <w:szCs w:val="18"/>
        </w:rPr>
        <w:t xml:space="preserve">vert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w:t>
      </w:r>
    </w:p>
    <w:p>
      <w:r>
        <w:t xml:space="preserve">Les expansions </w:t>
      </w:r>
      <w:r>
        <w:t xml:space="preserve">seront </w:t>
      </w:r>
      <w:r>
        <w:t xml:space="preserve">colorées </w:t>
      </w:r>
      <w:r>
        <w:t xml:space="preserve">en rouge foncé et mises en italique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span.expanded </w:t>
      </w:r>
      <w:r w:rsidRPr="009C0399">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couleur : </w:t>
      </w:r>
      <w:r w:rsidRPr="009C0399">
        <w:rPr>
          <w:rFonts w:ascii="Courier New" w:hAnsi="Courier New" w:cs="Courier New"/>
          <w:sz w:val="18"/>
          <w:szCs w:val="18"/>
        </w:rPr>
        <w:t xml:space="preserve">rouge foncé </w:t>
      </w:r>
      <w:r w:rsidRPr="009C0399">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font-style : </w:t>
      </w:r>
      <w:r w:rsidRPr="009C0399">
        <w:rPr>
          <w:rFonts w:ascii="Courier New" w:hAnsi="Courier New" w:cs="Courier New"/>
          <w:sz w:val="18"/>
          <w:szCs w:val="18"/>
        </w:rPr>
        <w:t xml:space="preserve">italic ;</w:t>
      </w:r>
    </w:p>
    <w:p>
      <w:pPr>
        <w:pBdr>
          <w:top w:val="single" w:color="auto" w:sz="4" w:space="1"/>
          <w:left w:val="single" w:color="auto" w:sz="4" w:space="4"/>
          <w:bottom w:val="single" w:color="auto" w:sz="4" w:space="1"/>
          <w:right w:val="single" w:color="auto" w:sz="4" w:space="4"/>
        </w:pBdr>
        <w:shd w:val="clear" w:color="auto" w:fill="C6D9F1" w:themeFill="text2" w:themeFillTint="33"/>
      </w:pPr>
      <w:r w:rsidRPr="009C0399">
        <w:rPr>
          <w:rFonts w:ascii="Courier New" w:hAnsi="Courier New" w:cs="Courier New"/>
          <w:sz w:val="18"/>
          <w:szCs w:val="18"/>
        </w:rPr>
        <w:t xml:space="preserve">}</w:t>
      </w:r>
    </w:p>
    <w:p>
      <w:r>
        <w:t xml:space="preserve">Seule la balise 003O (dans Pica+) sera colorée en rouge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div[tag="003O"]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couleur : </w:t>
      </w:r>
      <w:r w:rsidRPr="009C0399">
        <w:rPr>
          <w:rFonts w:ascii="Courier New" w:hAnsi="Courier New" w:cs="Courier New"/>
          <w:sz w:val="18"/>
          <w:szCs w:val="18"/>
        </w:rPr>
        <w:t xml:space="preserve">rouge ;</w:t>
      </w:r>
    </w:p>
    <w:p>
      <w:pPr>
        <w:pBdr>
          <w:top w:val="single" w:color="auto" w:sz="4" w:space="1"/>
          <w:left w:val="single" w:color="auto" w:sz="4" w:space="4"/>
          <w:bottom w:val="single" w:color="auto" w:sz="4" w:space="1"/>
          <w:right w:val="single" w:color="auto" w:sz="4" w:space="4"/>
        </w:pBdr>
        <w:shd w:val="clear" w:color="auto" w:fill="C6D9F1" w:themeFill="text2" w:themeFillTint="33"/>
      </w:pPr>
      <w:r w:rsidRPr="009C0399">
        <w:rPr>
          <w:rFonts w:ascii="Courier New" w:hAnsi="Courier New" w:cs="Courier New"/>
          <w:sz w:val="18"/>
          <w:szCs w:val="18"/>
        </w:rPr>
        <w:lastRenderedPageBreak/>
        <w:t xml:space="preserve">}</w:t>
      </w:r>
    </w:p>
    <w:p>
      <w:r>
        <w:t xml:space="preserve">Ceci, uniquement dans le format de catalogage D*, colorera les codes de sous-zones $T et $U en violet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B4185">
        <w:rPr>
          <w:rFonts w:ascii="Courier New" w:hAnsi="Courier New" w:cs="Courier New"/>
          <w:sz w:val="18"/>
          <w:szCs w:val="18"/>
        </w:rPr>
        <w:t xml:space="preserve">div.bibliographic</w:t>
      </w:r>
      <w:r w:rsidRPr="00DB4185">
        <w:rPr>
          <w:rFonts w:ascii="Courier New" w:hAnsi="Courier New" w:cs="Courier New"/>
          <w:sz w:val="18"/>
          <w:szCs w:val="18"/>
        </w:rPr>
        <w:t xml:space="preserve">[</w:t>
      </w:r>
      <w:r w:rsidRPr="00DB4185">
        <w:rPr>
          <w:rFonts w:ascii="Courier New" w:hAnsi="Courier New" w:cs="Courier New"/>
          <w:sz w:val="18"/>
          <w:szCs w:val="18"/>
        </w:rPr>
        <w:t xml:space="preserve">catfmt^=</w:t>
      </w:r>
      <w:r w:rsidRPr="00DB4185">
        <w:rPr>
          <w:rFonts w:ascii="Courier New" w:hAnsi="Courier New" w:cs="Courier New"/>
          <w:sz w:val="18"/>
          <w:szCs w:val="18"/>
        </w:rPr>
        <w:t xml:space="preserve">"D"] span[</w:t>
      </w:r>
      <w:r w:rsidRPr="00DB4185">
        <w:rPr>
          <w:rFonts w:ascii="Courier New" w:hAnsi="Courier New" w:cs="Courier New"/>
          <w:sz w:val="18"/>
          <w:szCs w:val="18"/>
        </w:rPr>
        <w:t xml:space="preserve">sbf=</w:t>
      </w:r>
      <w:r w:rsidRPr="00DB4185">
        <w:rPr>
          <w:rFonts w:ascii="Courier New" w:hAnsi="Courier New" w:cs="Courier New"/>
          <w:sz w:val="18"/>
          <w:szCs w:val="18"/>
        </w:rPr>
        <w:t xml:space="preserve">"T"] </w:t>
      </w:r>
      <w:r w:rsidRPr="00DB4185">
        <w:rPr>
          <w:rFonts w:ascii="Courier New" w:hAnsi="Courier New" w:cs="Courier New"/>
          <w:sz w:val="18"/>
          <w:szCs w:val="18"/>
        </w:rPr>
        <w:t xml:space="preserve">span.sbfcode</w:t>
      </w:r>
      <w:r w:rsidRPr="00DB4185">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DB4185">
        <w:rPr>
          <w:rFonts w:ascii="Courier New" w:hAnsi="Courier New" w:cs="Courier New"/>
          <w:sz w:val="18"/>
          <w:szCs w:val="18"/>
        </w:rPr>
        <w:t xml:space="preserve">div.bibliographic</w:t>
      </w:r>
      <w:r w:rsidRPr="00DB4185">
        <w:rPr>
          <w:rFonts w:ascii="Courier New" w:hAnsi="Courier New" w:cs="Courier New"/>
          <w:sz w:val="18"/>
          <w:szCs w:val="18"/>
        </w:rPr>
        <w:t xml:space="preserve">[</w:t>
      </w:r>
      <w:r w:rsidRPr="00DB4185">
        <w:rPr>
          <w:rFonts w:ascii="Courier New" w:hAnsi="Courier New" w:cs="Courier New"/>
          <w:sz w:val="18"/>
          <w:szCs w:val="18"/>
        </w:rPr>
        <w:t xml:space="preserve">catfmt^=</w:t>
      </w:r>
      <w:r w:rsidRPr="00DB4185">
        <w:rPr>
          <w:rFonts w:ascii="Courier New" w:hAnsi="Courier New" w:cs="Courier New"/>
          <w:sz w:val="18"/>
          <w:szCs w:val="18"/>
        </w:rPr>
        <w:t xml:space="preserve">"D"] span[</w:t>
      </w:r>
      <w:r w:rsidRPr="00DB4185">
        <w:rPr>
          <w:rFonts w:ascii="Courier New" w:hAnsi="Courier New" w:cs="Courier New"/>
          <w:sz w:val="18"/>
          <w:szCs w:val="18"/>
        </w:rPr>
        <w:t xml:space="preserve">sbf=</w:t>
      </w:r>
      <w:r w:rsidRPr="00DB4185">
        <w:rPr>
          <w:rFonts w:ascii="Courier New" w:hAnsi="Courier New" w:cs="Courier New"/>
          <w:sz w:val="18"/>
          <w:szCs w:val="18"/>
        </w:rPr>
        <w:t xml:space="preserve">"U"] </w:t>
      </w:r>
      <w:r w:rsidRPr="00DB4185">
        <w:rPr>
          <w:rFonts w:ascii="Courier New" w:hAnsi="Courier New" w:cs="Courier New"/>
          <w:sz w:val="18"/>
          <w:szCs w:val="18"/>
        </w:rPr>
        <w:t xml:space="preserve">span.sbfcode </w:t>
      </w:r>
      <w:r w:rsidRPr="00DB4185">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couleur : </w:t>
      </w:r>
      <w:r w:rsidRPr="009C0399">
        <w:rPr>
          <w:rFonts w:ascii="Courier New" w:hAnsi="Courier New" w:cs="Courier New"/>
          <w:sz w:val="18"/>
          <w:szCs w:val="18"/>
        </w:rPr>
        <w:t xml:space="preserve">violet </w:t>
      </w:r>
      <w:r w:rsidRPr="009C0399">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w:t>
      </w:r>
    </w:p>
    <w:p>
      <w:r>
        <w:t xml:space="preserve">Ceci, uniquement dans le format de catalogage P*, affichera toutes les balises de niveau 2 (balises commençant par 2) en bleu (l'opérateur CSS ^= signifie 'commence par') :</w:t>
      </w:r>
    </w:p>
    <w:p w:rsidR="005C7E4D" w:rsidP="005C7E4D" w:rsidRDefault="005C7E4D" w14:paraId="615BA846" w14:textId="77777777"/>
    <w:p w:rsidR="005C7E4D" w:rsidP="005C7E4D" w:rsidRDefault="005C7E4D" w14:paraId="14537FB7" w14:textId="77777777"/>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div.bibliographic</w:t>
      </w:r>
      <w:r w:rsidRPr="009C0399">
        <w:rPr>
          <w:rFonts w:ascii="Courier New" w:hAnsi="Courier New" w:cs="Courier New"/>
          <w:sz w:val="18"/>
          <w:szCs w:val="18"/>
        </w:rPr>
        <w:t xml:space="preserve">[</w:t>
      </w:r>
      <w:r w:rsidRPr="009C0399">
        <w:rPr>
          <w:rFonts w:ascii="Courier New" w:hAnsi="Courier New" w:cs="Courier New"/>
          <w:sz w:val="18"/>
          <w:szCs w:val="18"/>
        </w:rPr>
        <w:t xml:space="preserve">catfmt^=</w:t>
      </w:r>
      <w:r w:rsidRPr="009C0399">
        <w:rPr>
          <w:rFonts w:ascii="Courier New" w:hAnsi="Courier New" w:cs="Courier New"/>
          <w:sz w:val="18"/>
          <w:szCs w:val="18"/>
        </w:rPr>
        <w:t xml:space="preserve">"P"] div[tag^="2"]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couleur : </w:t>
      </w:r>
      <w:r w:rsidRPr="009C0399">
        <w:rPr>
          <w:rFonts w:ascii="Courier New" w:hAnsi="Courier New" w:cs="Courier New"/>
          <w:sz w:val="18"/>
          <w:szCs w:val="18"/>
        </w:rPr>
        <w:t xml:space="preserve">bleu ;</w:t>
      </w:r>
    </w:p>
    <w:p>
      <w:pPr>
        <w:pBdr>
          <w:top w:val="single" w:color="auto" w:sz="4" w:space="1"/>
          <w:left w:val="single" w:color="auto" w:sz="4" w:space="4"/>
          <w:bottom w:val="single" w:color="auto" w:sz="4" w:space="1"/>
          <w:right w:val="single" w:color="auto" w:sz="4" w:space="4"/>
        </w:pBdr>
        <w:shd w:val="clear" w:color="auto" w:fill="C6D9F1" w:themeFill="text2" w:themeFillTint="33"/>
        <w:rPr>
          <w:sz w:val="18"/>
          <w:szCs w:val="18"/>
        </w:rPr>
      </w:pPr>
      <w:r w:rsidRPr="009C0399">
        <w:rPr>
          <w:rFonts w:ascii="Courier New" w:hAnsi="Courier New" w:cs="Courier New"/>
          <w:sz w:val="18"/>
          <w:szCs w:val="18"/>
        </w:rPr>
        <w:t xml:space="preserve">}</w:t>
      </w:r>
    </w:p>
    <w:p>
      <w:r>
        <w:t xml:space="preserve">Cela augmentera l'espace après le code de la balise dans le format de diagnostic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div.bibliographic</w:t>
      </w:r>
      <w:r w:rsidRPr="009C0399">
        <w:rPr>
          <w:rFonts w:ascii="Courier New" w:hAnsi="Courier New" w:cs="Courier New"/>
          <w:sz w:val="18"/>
          <w:szCs w:val="18"/>
        </w:rPr>
        <w:t xml:space="preserve">[</w:t>
      </w:r>
      <w:r w:rsidRPr="009C0399">
        <w:rPr>
          <w:rFonts w:ascii="Courier New" w:hAnsi="Courier New" w:cs="Courier New"/>
          <w:sz w:val="18"/>
          <w:szCs w:val="18"/>
        </w:rPr>
        <w:t xml:space="preserve">catfmt^=</w:t>
      </w:r>
      <w:r w:rsidRPr="009C0399">
        <w:rPr>
          <w:rFonts w:ascii="Courier New" w:hAnsi="Courier New" w:cs="Courier New"/>
          <w:sz w:val="18"/>
          <w:szCs w:val="18"/>
        </w:rPr>
        <w:t xml:space="preserve">"D"] </w:t>
      </w:r>
      <w:r w:rsidRPr="009C0399">
        <w:rPr>
          <w:rFonts w:ascii="Courier New" w:hAnsi="Courier New" w:cs="Courier New"/>
          <w:sz w:val="18"/>
          <w:szCs w:val="18"/>
        </w:rPr>
        <w:t xml:space="preserve">span.tagcode </w:t>
      </w:r>
      <w:r w:rsidRPr="009C0399">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padding-right : </w:t>
      </w:r>
      <w:r w:rsidRPr="009C0399">
        <w:rPr>
          <w:rFonts w:ascii="Courier New" w:hAnsi="Courier New" w:cs="Courier New"/>
          <w:sz w:val="18"/>
          <w:szCs w:val="18"/>
        </w:rPr>
        <w:t xml:space="preserve">4px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w:t>
      </w:r>
    </w:p>
    <w:p>
      <w:r>
        <w:t xml:space="preserve">Les formats d'affichage sans catalogage n'ont pas de balises ni de sous-zones. Mais ils ont un "</w:t>
      </w:r>
      <w:r>
        <w:t xml:space="preserve">catfmt</w:t>
      </w:r>
      <w:r>
        <w:t xml:space="preserve">", ce qui rendra l'affichage ISBD d'une notice </w:t>
      </w:r>
      <w:r>
        <w:t xml:space="preserve">très large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div.bibliographic</w:t>
      </w:r>
      <w:r w:rsidRPr="009C0399">
        <w:rPr>
          <w:rFonts w:ascii="Courier New" w:hAnsi="Courier New" w:cs="Courier New"/>
          <w:sz w:val="18"/>
          <w:szCs w:val="18"/>
        </w:rPr>
        <w:t xml:space="preserve">[</w:t>
      </w:r>
      <w:r w:rsidRPr="009C0399">
        <w:rPr>
          <w:rFonts w:ascii="Courier New" w:hAnsi="Courier New" w:cs="Courier New"/>
          <w:sz w:val="18"/>
          <w:szCs w:val="18"/>
        </w:rPr>
        <w:t xml:space="preserve">catfmt=</w:t>
      </w:r>
      <w:r w:rsidRPr="009C0399">
        <w:rPr>
          <w:rFonts w:ascii="Courier New" w:hAnsi="Courier New" w:cs="Courier New"/>
          <w:sz w:val="18"/>
          <w:szCs w:val="18"/>
        </w:rPr>
        <w:t xml:space="preserve">"I"]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font-size : x-large </w:t>
      </w:r>
      <w:r w:rsidRPr="009C0399">
        <w:rPr>
          <w:rFonts w:ascii="Courier New" w:hAnsi="Courier New" w:cs="Courier New"/>
          <w:sz w:val="18"/>
          <w:szCs w:val="18"/>
        </w:rPr>
        <w:t xml:space="preserv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w:t>
      </w:r>
    </w:p>
    <w:p>
      <w:pPr>
        <w:pStyle w:val="Heading3"/>
      </w:pPr>
      <w:bookmarkStart w:name="_Toc462663548" w:id="467"/>
      <w:bookmarkStart w:name="_Toc157781013" w:id="468"/>
      <w:r>
        <w:t xml:space="preserve">Modèles spécifiques</w:t>
      </w:r>
      <w:bookmarkEnd w:id="467"/>
      <w:bookmarkEnd w:id="468"/>
    </w:p>
    <w:p>
      <w:r>
        <w:t xml:space="preserve">Si vous souhaitez que CSS n'agisse que sur un ou plusieurs modèles spécifiques, vous pouvez faire précéder votre sélecteur de la mention suivante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body#templateXX </w:t>
      </w:r>
      <w:r w:rsidRPr="009C0399">
        <w:rPr>
          <w:rFonts w:ascii="Courier New" w:hAnsi="Courier New" w:cs="Courier New"/>
          <w:sz w:val="18"/>
          <w:szCs w:val="18"/>
        </w:rPr>
        <w:t xml:space="preserve">. . .</w:t>
      </w:r>
      <w:r w:rsidRPr="009C0399">
        <w:rPr>
          <w:rFonts w:ascii="Courier New" w:hAnsi="Courier New" w:cs="Courier New"/>
          <w:sz w:val="18"/>
          <w:szCs w:val="18"/>
        </w:rPr>
        <w:t xml:space="preserv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    . .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9C0399">
        <w:rPr>
          <w:rFonts w:ascii="Courier New" w:hAnsi="Courier New" w:cs="Courier New"/>
          <w:sz w:val="18"/>
          <w:szCs w:val="18"/>
        </w:rPr>
        <w:t xml:space="preserve">}</w:t>
      </w:r>
    </w:p>
    <w:p>
      <w:r>
        <w:t xml:space="preserve">où XX est l'identifiant du modèle. La </w:t>
      </w:r>
      <w:r>
        <w:t xml:space="preserve">chaîne </w:t>
      </w:r>
      <w:r>
        <w:t xml:space="preserve">templateXX </w:t>
      </w:r>
      <w:r>
        <w:t xml:space="preserve">est l'identifiant de la balise &lt;body&gt; dans le modèle html (à partir de CBS 8.0). L'identifiant du modèle se trouve également dans un commentaire situé en haut de chaque modèle, comme par exemple</w:t>
      </w:r>
    </w:p>
    <w:p>
      <w:pPr>
        <w:pBdr>
          <w:top w:val="single" w:color="auto" w:sz="4" w:space="1"/>
          <w:left w:val="single" w:color="auto" w:sz="4" w:space="4"/>
          <w:bottom w:val="single" w:color="auto" w:sz="4" w:space="1"/>
          <w:right w:val="single" w:color="auto" w:sz="4" w:space="4"/>
        </w:pBdr>
        <w:shd w:val="clear" w:color="auto" w:fill="C6D9F1" w:themeFill="text2" w:themeFillTint="33"/>
      </w:pPr>
      <w:r w:rsidRPr="009C0399">
        <w:lastRenderedPageBreak/>
        <w:t xml:space="preserve">&lt;!-- Modèle XX --&gt;</w:t>
      </w:r>
    </w:p>
    <w:p w:rsidR="005C7E4D" w:rsidP="005C7E4D" w:rsidRDefault="005C7E4D" w14:paraId="5473825C" w14:textId="0A5D4420"/>
    <w:p>
      <w:pPr>
        <w:pStyle w:val="Heading1"/>
      </w:pPr>
      <w:bookmarkStart w:name="_Toc462663549" w:id="469"/>
      <w:bookmarkStart w:name="_Toc157781014" w:id="470"/>
      <w:r>
        <w:lastRenderedPageBreak/>
        <w:t xml:space="preserve">Modèles</w:t>
      </w:r>
      <w:bookmarkEnd w:id="469"/>
      <w:bookmarkEnd w:id="470"/>
    </w:p>
    <w:p>
      <w:pPr>
        <w:pStyle w:val="Heading2"/>
      </w:pPr>
      <w:bookmarkStart w:name="_Toc462663550" w:id="471"/>
      <w:bookmarkStart w:name="_Toc157781015" w:id="472"/>
      <w:r w:rsidRPr="00865D83">
        <w:t xml:space="preserve">Changements dans WinIBW4 par rapport à WinIBW3</w:t>
      </w:r>
      <w:bookmarkEnd w:id="471"/>
      <w:bookmarkEnd w:id="472"/>
    </w:p>
    <w:p>
      <w:r>
        <w:t xml:space="preserve">WinIBW4 fonctionne sans les définitions d'écran que tous les (Win)IBW précédents utilisaient.</w:t>
      </w:r>
    </w:p>
    <w:p>
      <w:r>
        <w:t xml:space="preserve">Pour afficher correctement les modèles, le client a besoin d'informations provenant des définitions d'écran en plus du html "pica-extended" des modèles. Ces informations ont dû être copiées des définitions d'écran vers les modèles. Les modèles devaient rester compatibles avec WinIBW3.</w:t>
      </w:r>
    </w:p>
    <w:p>
      <w:r>
        <w:t xml:space="preserve">Pour ce faire, les informations ont été ajoutées sous la forme d'attributs (supplémentaires) aux éléments du modèle qui en avaient besoin. Les seuls éléments nécessitant des attributs supplémentaires sont certaines balises &lt;pica ...&gt;. WinIBW3 ignore les attributs "inconnus" dans les balises pica.</w:t>
      </w:r>
    </w:p>
    <w:p>
      <w:r>
        <w:t xml:space="preserve">Contrairement à WinIBW3, WinIBW4 utilise les </w:t>
      </w:r>
      <w:r>
        <w:t xml:space="preserve">templates </w:t>
      </w:r>
      <w:r>
        <w:t xml:space="preserve">pour les commandes de téléchargement. Ces modèles </w:t>
      </w:r>
      <w:r>
        <w:t xml:space="preserve">existaient déjà, mais ils </w:t>
      </w:r>
      <w:r>
        <w:t xml:space="preserve">ont dû subir plus de modifications que les autres modèles. La rétrocompatibilité n'était pas un problème ici.</w:t>
      </w:r>
    </w:p>
    <w:p>
      <w:r>
        <w:t xml:space="preserve">Le tableau ci-dessous répertorie les propriétés de définition d'écran copiées dans les attributs des balises &lt;pica&gt; dans les modèles pour tous les types de balises &lt;pica&gt; concernés.</w:t>
      </w:r>
    </w:p>
    <w:p w:rsidRPr="00F3138C" w:rsidR="005C7E4D" w:rsidP="005C7E4D" w:rsidRDefault="005C7E4D" w14:paraId="331C6CDB" w14:textId="77777777"/>
    <w:tbl>
      <w:tblPr>
        <w:tblStyle w:val="TableGrid"/>
        <w:tblW w:w="9351" w:type="dxa"/>
        <w:tblLook w:val="04a0"/>
      </w:tblPr>
      <w:tblGrid>
        <w:gridCol w:w="1980"/>
        <w:gridCol w:w="4120"/>
        <w:gridCol w:w="3251"/>
      </w:tblGrid>
      <w:tr w:rsidRPr="003C1415" w:rsidR="005C7E4D" w:rsidTr="00646AFD" w14:paraId="1B3F2203" w14:textId="77777777">
        <w:tc>
          <w:tcPr>
            <w:tcW w:w="1980" w:type="dxa"/>
          </w:tcPr>
          <w:p>
            <w:pPr>
              <w:rPr>
                <w:b/>
                <w:bCs/>
              </w:rPr>
            </w:pPr>
            <w:r>
              <w:rPr>
                <w:b/>
                <w:bCs/>
              </w:rPr>
              <w:t xml:space="preserve">propriété de l'écran</w:t>
            </w:r>
          </w:p>
        </w:tc>
        <w:tc>
          <w:tcPr>
            <w:tcW w:w="4120" w:type="dxa"/>
          </w:tcPr>
          <w:p>
            <w:pPr>
              <w:rPr>
                <w:b/>
                <w:bCs/>
              </w:rPr>
            </w:pPr>
            <w:r w:rsidRPr="003C1415">
              <w:rPr>
                <w:b/>
                <w:bCs/>
              </w:rPr>
              <w:t xml:space="preserve">explication</w:t>
            </w:r>
          </w:p>
        </w:tc>
        <w:tc>
          <w:tcPr>
            <w:tcW w:w="3251" w:type="dxa"/>
          </w:tcPr>
          <w:p>
            <w:pPr>
              <w:rPr>
                <w:b/>
                <w:bCs/>
              </w:rPr>
            </w:pPr>
            <w:r>
              <w:rPr>
                <w:b/>
                <w:bCs/>
              </w:rPr>
              <w:t xml:space="preserve">ajouté au modèle</w:t>
            </w:r>
          </w:p>
        </w:tc>
      </w:tr>
      <w:tr w:rsidRPr="00B14578" w:rsidR="005C7E4D" w:rsidTr="00646AFD" w14:paraId="528759B4" w14:textId="77777777">
        <w:tc>
          <w:tcPr>
            <w:tcW w:w="1980" w:type="dxa"/>
            <w:shd w:val="clear" w:color="auto" w:fill="D6E3BC" w:themeFill="accent3" w:themeFillTint="66"/>
          </w:tcPr>
          <w:p>
            <w:r>
              <w:t xml:space="preserve">&lt;pica p3&gt;</w:t>
            </w:r>
          </w:p>
        </w:tc>
        <w:tc>
          <w:tcPr>
            <w:tcW w:w="7371" w:type="dxa"/>
            <w:gridSpan w:val="2"/>
            <w:shd w:val="clear" w:color="auto" w:fill="D6E3BC" w:themeFill="accent3" w:themeFillTint="66"/>
          </w:tcPr>
          <w:p>
            <w:r>
              <w:t xml:space="preserve">Un champ (généralement) modifiable au sens le plus large du terme</w:t>
            </w:r>
          </w:p>
        </w:tc>
      </w:tr>
      <w:tr w:rsidRPr="00D11987" w:rsidR="005C7E4D" w:rsidTr="00646AFD" w14:paraId="33879B22" w14:textId="77777777">
        <w:tc>
          <w:tcPr>
            <w:tcW w:w="1980" w:type="dxa"/>
            <w:shd w:val="clear" w:color="auto" w:fill="FFFFFF" w:themeFill="background1"/>
          </w:tcPr>
          <w:p>
            <w:r>
              <w:t xml:space="preserve">ATTRIBUTE=H et </w:t>
            </w:r>
            <w:r>
              <w:t xml:space="preserve">TYPE≠U</w:t>
            </w:r>
          </w:p>
        </w:tc>
        <w:tc>
          <w:tcPr>
            <w:tcW w:w="4120" w:type="dxa"/>
            <w:shd w:val="clear" w:color="auto" w:fill="FFFFFF" w:themeFill="background1"/>
          </w:tcPr>
          <w:p>
            <w:r>
              <w:t xml:space="preserve">caché (et non </w:t>
            </w:r>
            <w:r>
              <w:rPr>
                <w:rStyle w:val="ya-q-full-text"/>
              </w:rPr>
              <w:t xml:space="preserve">modifiable</w:t>
            </w:r>
            <w:r>
              <w:t xml:space="preserve">)</w:t>
            </w:r>
          </w:p>
        </w:tc>
        <w:tc>
          <w:tcPr>
            <w:tcW w:w="3251" w:type="dxa"/>
            <w:shd w:val="clear" w:color="auto" w:fill="FFFFFF" w:themeFill="background1"/>
          </w:tcPr>
          <w:p>
            <w:r>
              <w:t xml:space="preserve">type=caché</w:t>
            </w:r>
          </w:p>
        </w:tc>
      </w:tr>
      <w:tr w:rsidRPr="00D11987" w:rsidR="005C7E4D" w:rsidTr="00646AFD" w14:paraId="162455FC" w14:textId="77777777">
        <w:tc>
          <w:tcPr>
            <w:tcW w:w="1980" w:type="dxa"/>
            <w:shd w:val="clear" w:color="auto" w:fill="FFFFFF" w:themeFill="background1"/>
          </w:tcPr>
          <w:p>
            <w:r>
              <w:t xml:space="preserve">TYPE≠U</w:t>
            </w:r>
          </w:p>
        </w:tc>
        <w:tc>
          <w:tcPr>
            <w:tcW w:w="4120" w:type="dxa"/>
            <w:shd w:val="clear" w:color="auto" w:fill="FFFFFF" w:themeFill="background1"/>
          </w:tcPr>
          <w:p>
            <w:r>
              <w:t xml:space="preserve">non </w:t>
            </w:r>
            <w:r>
              <w:t xml:space="preserve">modifiable</w:t>
            </w:r>
          </w:p>
        </w:tc>
        <w:tc>
          <w:tcPr>
            <w:tcW w:w="3251" w:type="dxa"/>
            <w:shd w:val="clear" w:color="auto" w:fill="FFFFFF" w:themeFill="background1"/>
          </w:tcPr>
          <w:p>
            <w:r>
              <w:t xml:space="preserve">type=display-only</w:t>
            </w:r>
          </w:p>
        </w:tc>
      </w:tr>
      <w:tr w:rsidRPr="00D11987" w:rsidR="005C7E4D" w:rsidTr="00646AFD" w14:paraId="10126CA4" w14:textId="77777777">
        <w:tc>
          <w:tcPr>
            <w:tcW w:w="1980" w:type="dxa"/>
            <w:shd w:val="clear" w:color="auto" w:fill="FFFFFF" w:themeFill="background1"/>
          </w:tcPr>
          <w:p>
            <w:r>
              <w:rPr>
                <w:rStyle w:val="ya-q-full-text"/>
              </w:rPr>
              <w:t xml:space="preserve">TYPE=E</w:t>
            </w:r>
          </w:p>
        </w:tc>
        <w:tc>
          <w:tcPr>
            <w:tcW w:w="4120" w:type="dxa"/>
            <w:shd w:val="clear" w:color="auto" w:fill="FFFFFF" w:themeFill="background1"/>
          </w:tcPr>
          <w:p>
            <w:r>
              <w:t xml:space="preserve">éditer le script</w:t>
            </w:r>
          </w:p>
        </w:tc>
        <w:tc>
          <w:tcPr>
            <w:tcW w:w="3251" w:type="dxa"/>
            <w:shd w:val="clear" w:color="auto" w:fill="FFFFFF" w:themeFill="background1"/>
          </w:tcPr>
          <w:p>
            <w:r>
              <w:t xml:space="preserve">type=edit-script</w:t>
            </w:r>
          </w:p>
        </w:tc>
      </w:tr>
      <w:tr w:rsidRPr="00D11987" w:rsidR="005C7E4D" w:rsidTr="00646AFD" w14:paraId="2911F884" w14:textId="77777777">
        <w:tc>
          <w:tcPr>
            <w:tcW w:w="1980" w:type="dxa"/>
            <w:shd w:val="clear" w:color="auto" w:fill="FFFFFF" w:themeFill="background1"/>
          </w:tcPr>
          <w:p>
            <w:pPr>
              <w:pStyle w:val="ListParagraph"/>
              <w:numPr>
                <w:ilvl w:val="0"/>
                <w:numId w:val="3"/>
              </w:numPr>
            </w:pPr>
            <w:r>
              <w:t xml:space="preserve">LENGTE</w:t>
            </w:r>
          </w:p>
        </w:tc>
        <w:tc>
          <w:tcPr>
            <w:tcW w:w="4120" w:type="dxa"/>
            <w:shd w:val="clear" w:color="auto" w:fill="FFFFFF" w:themeFill="background1"/>
          </w:tcPr>
          <w:p>
            <w:r>
              <w:t xml:space="preserve">largeur de l'éditeur</w:t>
            </w:r>
          </w:p>
        </w:tc>
        <w:tc>
          <w:tcPr>
            <w:tcW w:w="3251" w:type="dxa"/>
            <w:shd w:val="clear" w:color="auto" w:fill="FFFFFF" w:themeFill="background1"/>
          </w:tcPr>
          <w:p>
            <w:r>
              <w:t xml:space="preserve">largeur=</w:t>
            </w:r>
          </w:p>
        </w:tc>
      </w:tr>
      <w:tr w:rsidRPr="00D11987" w:rsidR="005C7E4D" w:rsidTr="00646AFD" w14:paraId="2F3F982E" w14:textId="77777777">
        <w:tc>
          <w:tcPr>
            <w:tcW w:w="1980" w:type="dxa"/>
            <w:shd w:val="clear" w:color="auto" w:fill="FFFFFF" w:themeFill="background1"/>
          </w:tcPr>
          <w:p>
            <w:pPr>
              <w:pStyle w:val="ListParagraph"/>
              <w:numPr>
                <w:ilvl w:val="0"/>
                <w:numId w:val="3"/>
              </w:numPr>
            </w:pPr>
            <w:r>
              <w:t xml:space="preserve">OCCURENT</w:t>
            </w:r>
          </w:p>
        </w:tc>
        <w:tc>
          <w:tcPr>
            <w:tcW w:w="4120" w:type="dxa"/>
            <w:shd w:val="clear" w:color="auto" w:fill="FFFFFF" w:themeFill="background1"/>
          </w:tcPr>
          <w:p>
            <w:r>
              <w:t xml:space="preserve">hauteur de l'éditeur</w:t>
            </w:r>
          </w:p>
        </w:tc>
        <w:tc>
          <w:tcPr>
            <w:tcW w:w="3251" w:type="dxa"/>
            <w:shd w:val="clear" w:color="auto" w:fill="FFFFFF" w:themeFill="background1"/>
          </w:tcPr>
          <w:p>
            <w:r>
              <w:t xml:space="preserve">height=</w:t>
            </w:r>
          </w:p>
        </w:tc>
      </w:tr>
      <w:tr w:rsidRPr="00D11987" w:rsidR="005C7E4D" w:rsidTr="00646AFD" w14:paraId="37057ED3" w14:textId="77777777">
        <w:tc>
          <w:tcPr>
            <w:tcW w:w="1980" w:type="dxa"/>
            <w:shd w:val="clear" w:color="auto" w:fill="FFFFFF" w:themeFill="background1"/>
          </w:tcPr>
          <w:p>
            <w:r>
              <w:t xml:space="preserve">TYPE=U </w:t>
            </w:r>
            <w:r>
              <w:rPr>
                <w:rStyle w:val="ya-q-full-text"/>
              </w:rPr>
              <w:t xml:space="preserve">et ATTRIBUTE=H</w:t>
            </w:r>
          </w:p>
        </w:tc>
        <w:tc>
          <w:tcPr>
            <w:tcW w:w="4120" w:type="dxa"/>
            <w:shd w:val="clear" w:color="auto" w:fill="FFFFFF" w:themeFill="background1"/>
          </w:tcPr>
          <w:p>
            <w:r>
              <w:t xml:space="preserve">mot de passe</w:t>
            </w:r>
          </w:p>
        </w:tc>
        <w:tc>
          <w:tcPr>
            <w:tcW w:w="3251" w:type="dxa"/>
            <w:shd w:val="clear" w:color="auto" w:fill="FFFFFF" w:themeFill="background1"/>
          </w:tcPr>
          <w:p>
            <w:r>
              <w:t xml:space="preserve">type=mot de passe</w:t>
            </w:r>
          </w:p>
        </w:tc>
      </w:tr>
      <w:tr w:rsidRPr="00D11987" w:rsidR="005C7E4D" w:rsidTr="00646AFD" w14:paraId="54F09646" w14:textId="77777777">
        <w:tc>
          <w:tcPr>
            <w:tcW w:w="1980" w:type="dxa"/>
            <w:shd w:val="clear" w:color="auto" w:fill="FFFFFF" w:themeFill="background1"/>
          </w:tcPr>
          <w:p>
            <w:r>
              <w:t xml:space="preserve">TYPE=U </w:t>
            </w:r>
            <w:r>
              <w:rPr>
                <w:rStyle w:val="ya-q-full-text"/>
              </w:rPr>
              <w:t xml:space="preserve">et ATTRIBUTE≠H</w:t>
            </w:r>
          </w:p>
        </w:tc>
        <w:tc>
          <w:tcPr>
            <w:tcW w:w="4120" w:type="dxa"/>
            <w:shd w:val="clear" w:color="auto" w:fill="FFFFFF" w:themeFill="background1"/>
          </w:tcPr>
          <w:p>
            <w:r>
              <w:t xml:space="preserve">champ d'édition</w:t>
            </w:r>
          </w:p>
        </w:tc>
        <w:tc>
          <w:tcPr>
            <w:tcW w:w="3251" w:type="dxa"/>
            <w:shd w:val="clear" w:color="auto" w:fill="FFFFFF" w:themeFill="background1"/>
          </w:tcPr>
          <w:p>
            <w:r>
              <w:t xml:space="preserve">type=texte</w:t>
            </w:r>
          </w:p>
        </w:tc>
      </w:tr>
      <w:tr w:rsidRPr="00D11987" w:rsidR="005C7E4D" w:rsidTr="00646AFD" w14:paraId="555F40F8" w14:textId="77777777">
        <w:tc>
          <w:tcPr>
            <w:tcW w:w="1980" w:type="dxa"/>
            <w:shd w:val="clear" w:color="auto" w:fill="FFFFFF" w:themeFill="background1"/>
          </w:tcPr>
          <w:p>
            <w:r>
              <w:t xml:space="preserve">TYPE=U </w:t>
            </w:r>
            <w:r>
              <w:rPr>
                <w:rStyle w:val="ya-q-full-text"/>
              </w:rPr>
              <w:t xml:space="preserve">et ATTRIBUTE=P</w:t>
            </w:r>
          </w:p>
        </w:tc>
        <w:tc>
          <w:tcPr>
            <w:tcW w:w="4120" w:type="dxa"/>
            <w:shd w:val="clear" w:color="auto" w:fill="FFFFFF" w:themeFill="background1"/>
          </w:tcPr>
          <w:p>
            <w:r>
              <w:t xml:space="preserve">champ protégé</w:t>
            </w:r>
          </w:p>
        </w:tc>
        <w:tc>
          <w:tcPr>
            <w:tcW w:w="3251" w:type="dxa"/>
            <w:shd w:val="clear" w:color="auto" w:fill="FFFFFF" w:themeFill="background1"/>
          </w:tcPr>
          <w:p>
            <w:r>
              <w:t xml:space="preserve">en lecture seule</w:t>
            </w:r>
          </w:p>
        </w:tc>
      </w:tr>
      <w:tr w:rsidRPr="00D11987" w:rsidR="005C7E4D" w:rsidTr="00646AFD" w14:paraId="423BBBFD" w14:textId="77777777">
        <w:tc>
          <w:tcPr>
            <w:tcW w:w="1980" w:type="dxa"/>
            <w:shd w:val="clear" w:color="auto" w:fill="FFFFFF" w:themeFill="background1"/>
          </w:tcPr>
          <w:p>
            <w:pPr>
              <w:pStyle w:val="ListParagraph"/>
              <w:numPr>
                <w:ilvl w:val="0"/>
                <w:numId w:val="3"/>
              </w:numPr>
            </w:pPr>
            <w:r>
              <w:t xml:space="preserve">LENGTE</w:t>
            </w:r>
          </w:p>
        </w:tc>
        <w:tc>
          <w:tcPr>
            <w:tcW w:w="4120" w:type="dxa"/>
            <w:shd w:val="clear" w:color="auto" w:fill="FFFFFF" w:themeFill="background1"/>
          </w:tcPr>
          <w:p>
            <w:r>
              <w:t xml:space="preserve">longueur du contenu du champ</w:t>
            </w:r>
          </w:p>
        </w:tc>
        <w:tc>
          <w:tcPr>
            <w:tcW w:w="3251" w:type="dxa"/>
            <w:shd w:val="clear" w:color="auto" w:fill="FFFFFF" w:themeFill="background1"/>
          </w:tcPr>
          <w:p>
            <w:r>
              <w:t xml:space="preserve">maxlength=</w:t>
            </w:r>
          </w:p>
        </w:tc>
      </w:tr>
      <w:tr w:rsidRPr="00B14578" w:rsidR="005C7E4D" w:rsidTr="00646AFD" w14:paraId="5CB602BE" w14:textId="77777777">
        <w:tc>
          <w:tcPr>
            <w:tcW w:w="1980" w:type="dxa"/>
            <w:shd w:val="clear" w:color="auto" w:fill="D6E3BC" w:themeFill="accent3" w:themeFillTint="66"/>
          </w:tcPr>
          <w:p>
            <w:r>
              <w:lastRenderedPageBreak/>
              <w:t xml:space="preserve">&lt;pica p3list&gt;</w:t>
            </w:r>
          </w:p>
        </w:tc>
        <w:tc>
          <w:tcPr>
            <w:tcW w:w="7371" w:type="dxa"/>
            <w:gridSpan w:val="2"/>
            <w:shd w:val="clear" w:color="auto" w:fill="D6E3BC" w:themeFill="accent3" w:themeFillTint="66"/>
          </w:tcPr>
          <w:p>
            <w:r>
              <w:t xml:space="preserve">Une "présentation courte", c'est-à-dire un tableau ou une liste contenant plusieurs éléments</w:t>
            </w:r>
          </w:p>
        </w:tc>
      </w:tr>
      <w:tr w:rsidRPr="00D11987" w:rsidR="005C7E4D" w:rsidTr="00646AFD" w14:paraId="71756A75" w14:textId="77777777">
        <w:tc>
          <w:tcPr>
            <w:tcW w:w="1980" w:type="dxa"/>
            <w:shd w:val="clear" w:color="auto" w:fill="FFFFFF" w:themeFill="background1"/>
          </w:tcPr>
          <w:p>
            <w:r>
              <w:t xml:space="preserve">TYPE=B</w:t>
            </w:r>
          </w:p>
        </w:tc>
        <w:tc>
          <w:tcPr>
            <w:tcW w:w="4120" w:type="dxa"/>
            <w:shd w:val="clear" w:color="auto" w:fill="FFFFFF" w:themeFill="background1"/>
          </w:tcPr>
          <w:p>
            <w:r>
              <w:t xml:space="preserve">C'est toujours le cas pour une p3list</w:t>
            </w:r>
          </w:p>
        </w:tc>
        <w:tc>
          <w:tcPr>
            <w:tcW w:w="3251" w:type="dxa"/>
            <w:shd w:val="clear" w:color="auto" w:fill="FFFFFF" w:themeFill="background1"/>
          </w:tcPr>
          <w:p>
            <w:r>
              <w:t xml:space="preserve">(aucun)</w:t>
            </w:r>
          </w:p>
        </w:tc>
      </w:tr>
      <w:tr w:rsidRPr="00D11987" w:rsidR="005C7E4D" w:rsidTr="00646AFD" w14:paraId="1A0622DA" w14:textId="77777777">
        <w:tc>
          <w:tcPr>
            <w:tcW w:w="1980" w:type="dxa"/>
            <w:shd w:val="clear" w:color="auto" w:fill="FFFFFF" w:themeFill="background1"/>
          </w:tcPr>
          <w:p>
            <w:pPr>
              <w:pStyle w:val="ListParagraph"/>
              <w:numPr>
                <w:ilvl w:val="0"/>
                <w:numId w:val="3"/>
              </w:numPr>
            </w:pPr>
            <w:r>
              <w:t xml:space="preserve">LENGTE</w:t>
            </w:r>
          </w:p>
        </w:tc>
        <w:tc>
          <w:tcPr>
            <w:tcW w:w="4120" w:type="dxa"/>
            <w:shd w:val="clear" w:color="auto" w:fill="FFFFFF" w:themeFill="background1"/>
          </w:tcPr>
          <w:p>
            <w:r>
              <w:t xml:space="preserve">largeur de la liste</w:t>
            </w:r>
          </w:p>
        </w:tc>
        <w:tc>
          <w:tcPr>
            <w:tcW w:w="3251" w:type="dxa"/>
            <w:shd w:val="clear" w:color="auto" w:fill="FFFFFF" w:themeFill="background1"/>
          </w:tcPr>
          <w:p>
            <w:r>
              <w:t xml:space="preserve">largeur=</w:t>
            </w:r>
          </w:p>
        </w:tc>
      </w:tr>
      <w:tr w:rsidRPr="00D11987" w:rsidR="005C7E4D" w:rsidTr="00646AFD" w14:paraId="0685D883" w14:textId="77777777">
        <w:tc>
          <w:tcPr>
            <w:tcW w:w="1980" w:type="dxa"/>
            <w:shd w:val="clear" w:color="auto" w:fill="FFFFFF" w:themeFill="background1"/>
          </w:tcPr>
          <w:p>
            <w:pPr>
              <w:pStyle w:val="ListParagraph"/>
              <w:numPr>
                <w:ilvl w:val="0"/>
                <w:numId w:val="3"/>
              </w:numPr>
            </w:pPr>
            <w:r>
              <w:t xml:space="preserve">OCCURENT</w:t>
            </w:r>
          </w:p>
        </w:tc>
        <w:tc>
          <w:tcPr>
            <w:tcW w:w="4120" w:type="dxa"/>
            <w:shd w:val="clear" w:color="auto" w:fill="FFFFFF" w:themeFill="background1"/>
          </w:tcPr>
          <w:p>
            <w:r>
              <w:t xml:space="preserve">hauteur de la liste</w:t>
            </w:r>
          </w:p>
        </w:tc>
        <w:tc>
          <w:tcPr>
            <w:tcW w:w="3251" w:type="dxa"/>
            <w:shd w:val="clear" w:color="auto" w:fill="FFFFFF" w:themeFill="background1"/>
          </w:tcPr>
          <w:p>
            <w:r>
              <w:t xml:space="preserve">height=</w:t>
            </w:r>
          </w:p>
        </w:tc>
      </w:tr>
      <w:tr w:rsidRPr="00D11987" w:rsidR="005C7E4D" w:rsidTr="00646AFD" w14:paraId="71D22894" w14:textId="77777777">
        <w:tc>
          <w:tcPr>
            <w:tcW w:w="1980" w:type="dxa"/>
            <w:shd w:val="clear" w:color="auto" w:fill="FFFFFF" w:themeFill="background1"/>
          </w:tcPr>
          <w:p>
            <w:r w:rsidRPr="00057B10">
              <w:rPr>
                <w:i/>
                <w:iCs/>
              </w:rPr>
              <w:t xml:space="preserve">CURSOR=var</w:t>
            </w:r>
          </w:p>
        </w:tc>
        <w:tc>
          <w:tcPr>
            <w:tcW w:w="4120" w:type="dxa"/>
            <w:shd w:val="clear" w:color="auto" w:fill="FFFFFF" w:themeFill="background1"/>
          </w:tcPr>
          <w:p>
            <w:r w:rsidRPr="00057B10">
              <w:rPr>
                <w:i/>
                <w:iCs/>
              </w:rPr>
              <w:t xml:space="preserve">Var </w:t>
            </w:r>
            <w:r>
              <w:t xml:space="preserve">est la variable locale qui enregistre la position de la ligne</w:t>
            </w:r>
            <w:r>
              <w:t xml:space="preserve">.</w:t>
            </w:r>
          </w:p>
        </w:tc>
        <w:tc>
          <w:tcPr>
            <w:tcW w:w="3251" w:type="dxa"/>
            <w:shd w:val="clear" w:color="auto" w:fill="FFFFFF" w:themeFill="background1"/>
          </w:tcPr>
          <w:p>
            <w:r>
              <w:t xml:space="preserve">(CURSOR n'est pas utilisé dans W4)</w:t>
            </w:r>
          </w:p>
        </w:tc>
      </w:tr>
      <w:tr w:rsidRPr="00D11987" w:rsidR="005C7E4D" w:rsidTr="00646AFD" w14:paraId="107E8CAF" w14:textId="77777777">
        <w:tc>
          <w:tcPr>
            <w:tcW w:w="1980" w:type="dxa"/>
            <w:shd w:val="clear" w:color="auto" w:fill="FFFFFF" w:themeFill="background1"/>
          </w:tcPr>
          <w:p>
            <w:r>
              <w:t xml:space="preserve">screendef </w:t>
            </w:r>
            <w:r>
              <w:t xml:space="preserve">scripting (voir note 1)</w:t>
            </w:r>
          </w:p>
        </w:tc>
        <w:tc>
          <w:tcPr>
            <w:tcW w:w="4120" w:type="dxa"/>
            <w:shd w:val="clear" w:color="auto" w:fill="FFFFFF" w:themeFill="background1"/>
          </w:tcPr>
          <w:p>
            <w:r>
              <w:t xml:space="preserve">Remplace le CURSEUR pour synchroniser les variables avec le contrôle de liste. </w:t>
            </w:r>
          </w:p>
        </w:tc>
        <w:tc>
          <w:tcPr>
            <w:tcW w:w="3251" w:type="dxa"/>
            <w:shd w:val="clear" w:color="auto" w:fill="FFFFFF" w:themeFill="background1"/>
          </w:tcPr>
          <w:p>
            <w:r w:rsidRPr="00853E68">
              <w:rPr>
                <w:i/>
                <w:iCs/>
              </w:rPr>
              <w:t xml:space="preserve">sync=varA=var1</w:t>
            </w:r>
            <w:r w:rsidRPr="00853E68">
              <w:rPr>
                <w:i/>
                <w:iCs/>
              </w:rPr>
              <w:t xml:space="preserve">;varB=var2</w:t>
            </w:r>
          </w:p>
          <w:p>
            <w:r>
              <w:t xml:space="preserve">voir note 3</w:t>
            </w:r>
          </w:p>
        </w:tc>
      </w:tr>
      <w:tr w:rsidRPr="00D11987" w:rsidR="005C7E4D" w:rsidTr="00646AFD" w14:paraId="1A3057F7" w14:textId="77777777">
        <w:tc>
          <w:tcPr>
            <w:tcW w:w="1980" w:type="dxa"/>
            <w:shd w:val="clear" w:color="auto" w:fill="FFFFFF" w:themeFill="background1"/>
          </w:tcPr>
          <w:p>
            <w:r>
              <w:t xml:space="preserve">screendef </w:t>
            </w:r>
            <w:r>
              <w:t xml:space="preserve">scripting (voir note 1)</w:t>
            </w:r>
          </w:p>
        </w:tc>
        <w:tc>
          <w:tcPr>
            <w:tcW w:w="4120" w:type="dxa"/>
            <w:shd w:val="clear" w:color="auto" w:fill="FFFFFF" w:themeFill="background1"/>
          </w:tcPr>
          <w:p>
            <w:r>
              <w:t xml:space="preserve">Allez au premier élément de la liste.</w:t>
            </w:r>
          </w:p>
        </w:tc>
        <w:tc>
          <w:tcPr>
            <w:tcW w:w="3251" w:type="dxa"/>
            <w:shd w:val="clear" w:color="auto" w:fill="FFFFFF" w:themeFill="background1"/>
          </w:tcPr>
          <w:p>
            <w:r w:rsidRPr="00856226">
              <w:rPr>
                <w:i/>
                <w:iCs/>
              </w:rPr>
              <w:t xml:space="preserve">first=commande</w:t>
            </w:r>
          </w:p>
          <w:p>
            <w:r>
              <w:t xml:space="preserve">voir note 2</w:t>
            </w:r>
          </w:p>
        </w:tc>
      </w:tr>
      <w:tr w:rsidRPr="00D11987" w:rsidR="005C7E4D" w:rsidTr="00646AFD" w14:paraId="1CB731DF" w14:textId="77777777">
        <w:tc>
          <w:tcPr>
            <w:tcW w:w="1980" w:type="dxa"/>
            <w:shd w:val="clear" w:color="auto" w:fill="FFFFFF" w:themeFill="background1"/>
          </w:tcPr>
          <w:p>
            <w:r>
              <w:t xml:space="preserve">screendef </w:t>
            </w:r>
            <w:r>
              <w:t xml:space="preserve">scripting (voir note 1)</w:t>
            </w:r>
          </w:p>
        </w:tc>
        <w:tc>
          <w:tcPr>
            <w:tcW w:w="4120" w:type="dxa"/>
            <w:shd w:val="clear" w:color="auto" w:fill="FFFFFF" w:themeFill="background1"/>
          </w:tcPr>
          <w:p>
            <w:r>
              <w:t xml:space="preserve">Passer à l'élément précédent de la liste. </w:t>
            </w:r>
          </w:p>
        </w:tc>
        <w:tc>
          <w:tcPr>
            <w:tcW w:w="3251" w:type="dxa"/>
            <w:shd w:val="clear" w:color="auto" w:fill="FFFFFF" w:themeFill="background1"/>
          </w:tcPr>
          <w:p>
            <w:r w:rsidRPr="00856226">
              <w:rPr>
                <w:i/>
                <w:iCs/>
              </w:rPr>
              <w:t xml:space="preserve">prev=commande</w:t>
            </w:r>
          </w:p>
          <w:p>
            <w:r>
              <w:t xml:space="preserve">voir note 2</w:t>
            </w:r>
          </w:p>
        </w:tc>
      </w:tr>
      <w:tr w:rsidRPr="00D11987" w:rsidR="005C7E4D" w:rsidTr="00646AFD" w14:paraId="0A062D00" w14:textId="77777777">
        <w:tc>
          <w:tcPr>
            <w:tcW w:w="1980" w:type="dxa"/>
            <w:shd w:val="clear" w:color="auto" w:fill="FFFFFF" w:themeFill="background1"/>
          </w:tcPr>
          <w:p>
            <w:r>
              <w:t xml:space="preserve">screendef </w:t>
            </w:r>
            <w:r>
              <w:t xml:space="preserve">scripting (voir note 1)</w:t>
            </w:r>
          </w:p>
        </w:tc>
        <w:tc>
          <w:tcPr>
            <w:tcW w:w="4120" w:type="dxa"/>
            <w:shd w:val="clear" w:color="auto" w:fill="FFFFFF" w:themeFill="background1"/>
          </w:tcPr>
          <w:p>
            <w:r>
              <w:t xml:space="preserve">Passer à l'élément suivant de la liste.</w:t>
            </w:r>
          </w:p>
        </w:tc>
        <w:tc>
          <w:tcPr>
            <w:tcW w:w="3251" w:type="dxa"/>
            <w:shd w:val="clear" w:color="auto" w:fill="FFFFFF" w:themeFill="background1"/>
          </w:tcPr>
          <w:p>
            <w:r w:rsidRPr="00856226">
              <w:rPr>
                <w:i/>
                <w:iCs/>
              </w:rPr>
              <w:t xml:space="preserve">next=commande</w:t>
            </w:r>
          </w:p>
          <w:p>
            <w:r>
              <w:t xml:space="preserve">voir note 2</w:t>
            </w:r>
          </w:p>
        </w:tc>
      </w:tr>
      <w:tr w:rsidRPr="00D11987" w:rsidR="005C7E4D" w:rsidTr="00646AFD" w14:paraId="1F283791" w14:textId="77777777">
        <w:tc>
          <w:tcPr>
            <w:tcW w:w="1980" w:type="dxa"/>
            <w:shd w:val="clear" w:color="auto" w:fill="FFFFFF" w:themeFill="background1"/>
          </w:tcPr>
          <w:p>
            <w:r>
              <w:t xml:space="preserve">screendef </w:t>
            </w:r>
            <w:r>
              <w:t xml:space="preserve">scripting (voir note 1)</w:t>
            </w:r>
          </w:p>
        </w:tc>
        <w:tc>
          <w:tcPr>
            <w:tcW w:w="4120" w:type="dxa"/>
            <w:shd w:val="clear" w:color="auto" w:fill="FFFFFF" w:themeFill="background1"/>
          </w:tcPr>
          <w:p>
            <w:r>
              <w:t xml:space="preserve">Aller au dernier élément de la liste.</w:t>
            </w:r>
          </w:p>
        </w:tc>
        <w:tc>
          <w:tcPr>
            <w:tcW w:w="3251" w:type="dxa"/>
            <w:shd w:val="clear" w:color="auto" w:fill="FFFFFF" w:themeFill="background1"/>
          </w:tcPr>
          <w:p>
            <w:r w:rsidRPr="00856226">
              <w:rPr>
                <w:i/>
                <w:iCs/>
              </w:rPr>
              <w:t xml:space="preserve">last=command</w:t>
            </w:r>
          </w:p>
          <w:p>
            <w:r>
              <w:t xml:space="preserve">voir note 2</w:t>
            </w:r>
          </w:p>
        </w:tc>
      </w:tr>
      <w:tr w:rsidRPr="00D11987" w:rsidR="005C7E4D" w:rsidTr="00646AFD" w14:paraId="04B6A033" w14:textId="77777777">
        <w:tc>
          <w:tcPr>
            <w:tcW w:w="1980" w:type="dxa"/>
            <w:shd w:val="clear" w:color="auto" w:fill="FFFFFF" w:themeFill="background1"/>
          </w:tcPr>
          <w:p>
            <w:r>
              <w:t xml:space="preserve">screendef </w:t>
            </w:r>
            <w:r>
              <w:t xml:space="preserve">scripting (voir note 1)</w:t>
            </w:r>
          </w:p>
        </w:tc>
        <w:tc>
          <w:tcPr>
            <w:tcW w:w="4120" w:type="dxa"/>
            <w:shd w:val="clear" w:color="auto" w:fill="FFFFFF" w:themeFill="background1"/>
          </w:tcPr>
          <w:p>
            <w:r>
              <w:t xml:space="preserve">Ouvrir l'élément actuel de la liste. Cela correspond à un double-clic sur l'</w:t>
            </w:r>
            <w:r>
              <w:t xml:space="preserve">élément, ou à la </w:t>
            </w:r>
            <w:r>
              <w:t xml:space="preserve">sélection de l'élément par un simple clic et à l'appui de la touche Entrée.</w:t>
            </w:r>
          </w:p>
        </w:tc>
        <w:tc>
          <w:tcPr>
            <w:tcW w:w="3251" w:type="dxa"/>
            <w:shd w:val="clear" w:color="auto" w:fill="FFFFFF" w:themeFill="background1"/>
          </w:tcPr>
          <w:p>
            <w:r w:rsidRPr="00856226">
              <w:rPr>
                <w:i/>
                <w:iCs/>
              </w:rPr>
              <w:t xml:space="preserve">cmd=commande</w:t>
            </w:r>
          </w:p>
          <w:p>
            <w:r>
              <w:t xml:space="preserve">voir note 2</w:t>
            </w:r>
          </w:p>
        </w:tc>
      </w:tr>
      <w:tr w:rsidRPr="00B14578" w:rsidR="005C7E4D" w:rsidTr="00646AFD" w14:paraId="388667EA" w14:textId="77777777">
        <w:tc>
          <w:tcPr>
            <w:tcW w:w="1980" w:type="dxa"/>
            <w:shd w:val="clear" w:color="auto" w:fill="D6E3BC" w:themeFill="accent3" w:themeFillTint="66"/>
          </w:tcPr>
          <w:p>
            <w:r>
              <w:t xml:space="preserve">&lt;boutonica&gt;</w:t>
            </w:r>
          </w:p>
        </w:tc>
        <w:tc>
          <w:tcPr>
            <w:tcW w:w="7371" w:type="dxa"/>
            <w:gridSpan w:val="2"/>
            <w:shd w:val="clear" w:color="auto" w:fill="D6E3BC" w:themeFill="accent3" w:themeFillTint="66"/>
          </w:tcPr>
          <w:p>
            <w:r>
              <w:t xml:space="preserve">Un bouton en bas de l'écran</w:t>
            </w:r>
          </w:p>
        </w:tc>
      </w:tr>
      <w:tr w:rsidRPr="00D11987" w:rsidR="005C7E4D" w:rsidTr="00646AFD" w14:paraId="086AECF1" w14:textId="77777777">
        <w:tc>
          <w:tcPr>
            <w:tcW w:w="1980" w:type="dxa"/>
            <w:shd w:val="clear" w:color="auto" w:fill="FFFFFF" w:themeFill="background1"/>
          </w:tcPr>
          <w:p>
            <w:r>
              <w:t xml:space="preserve">COMMANDO</w:t>
            </w:r>
          </w:p>
        </w:tc>
        <w:tc>
          <w:tcPr>
            <w:tcW w:w="4120" w:type="dxa"/>
            <w:shd w:val="clear" w:color="auto" w:fill="FFFFFF" w:themeFill="background1"/>
          </w:tcPr>
          <w:p>
            <w:r>
              <w:t xml:space="preserve">Commande à envoyer à CBS lorsque le bouton est cliqué</w:t>
            </w:r>
          </w:p>
        </w:tc>
        <w:tc>
          <w:tcPr>
            <w:tcW w:w="3251" w:type="dxa"/>
            <w:shd w:val="clear" w:color="auto" w:fill="FFFFFF" w:themeFill="background1"/>
          </w:tcPr>
          <w:p>
            <w:r>
              <w:t xml:space="preserve">cmd=</w:t>
            </w:r>
          </w:p>
          <w:p>
            <w:r>
              <w:t xml:space="preserve">Note : Les </w:t>
            </w:r>
            <w:r>
              <w:t xml:space="preserve">attributs </w:t>
            </w:r>
            <w:r w:rsidRPr="0083633F">
              <w:rPr>
                <w:i/>
                <w:iCs/>
              </w:rPr>
              <w:t xml:space="preserve">command=</w:t>
            </w:r>
            <w:r>
              <w:t xml:space="preserve">, pour W3, sont ignorés par W4.</w:t>
            </w:r>
          </w:p>
        </w:tc>
      </w:tr>
      <w:tr w:rsidRPr="00D11987" w:rsidR="005C7E4D" w:rsidTr="00646AFD" w14:paraId="1F55D5FE" w14:textId="77777777">
        <w:tc>
          <w:tcPr>
            <w:tcW w:w="1980" w:type="dxa"/>
            <w:shd w:val="clear" w:color="auto" w:fill="FFFFFF" w:themeFill="background1"/>
          </w:tcPr>
          <w:p>
            <w:r>
              <w:t xml:space="preserve">TOONSCHERM</w:t>
            </w:r>
          </w:p>
        </w:tc>
        <w:tc>
          <w:tcPr>
            <w:tcW w:w="4120" w:type="dxa"/>
            <w:shd w:val="clear" w:color="auto" w:fill="FFFFFF" w:themeFill="background1"/>
          </w:tcPr>
          <w:p>
            <w:r>
              <w:t xml:space="preserve">Écran vers lequel naviguer lorsque l'on clique sur le bouton. Pour W4, cet écran est converti en commande.</w:t>
            </w:r>
          </w:p>
        </w:tc>
        <w:tc>
          <w:tcPr>
            <w:tcW w:w="3251" w:type="dxa"/>
            <w:shd w:val="clear" w:color="auto" w:fill="FFFFFF" w:themeFill="background1"/>
          </w:tcPr>
          <w:p>
            <w:r>
              <w:t xml:space="preserve">cmd=</w:t>
            </w:r>
          </w:p>
        </w:tc>
      </w:tr>
      <w:tr w:rsidRPr="00B14578" w:rsidR="005C7E4D" w:rsidTr="00646AFD" w14:paraId="32F49743" w14:textId="77777777">
        <w:tc>
          <w:tcPr>
            <w:tcW w:w="1980" w:type="dxa"/>
            <w:shd w:val="clear" w:color="auto" w:fill="D6E3BC" w:themeFill="accent3" w:themeFillTint="66"/>
          </w:tcPr>
          <w:p>
            <w:r>
              <w:lastRenderedPageBreak/>
              <w:t xml:space="preserve">&lt;pica power&gt;</w:t>
            </w:r>
          </w:p>
        </w:tc>
        <w:tc>
          <w:tcPr>
            <w:tcW w:w="7371" w:type="dxa"/>
            <w:gridSpan w:val="2"/>
            <w:shd w:val="clear" w:color="auto" w:fill="D6E3BC" w:themeFill="accent3" w:themeFillTint="66"/>
          </w:tcPr>
          <w:p>
            <w:r>
              <w:t xml:space="preserve">Un petit bouton en haut de l'écran (barre de boutons)</w:t>
            </w:r>
          </w:p>
        </w:tc>
      </w:tr>
      <w:tr w:rsidRPr="00D11987" w:rsidR="005C7E4D" w:rsidTr="00646AFD" w14:paraId="5DF639C3" w14:textId="77777777">
        <w:tc>
          <w:tcPr>
            <w:tcW w:w="1980" w:type="dxa"/>
            <w:shd w:val="clear" w:color="auto" w:fill="FFFFFF" w:themeFill="background1"/>
          </w:tcPr>
          <w:p>
            <w:r>
              <w:t xml:space="preserve">COMMANDO</w:t>
            </w:r>
          </w:p>
        </w:tc>
        <w:tc>
          <w:tcPr>
            <w:tcW w:w="4120" w:type="dxa"/>
            <w:shd w:val="clear" w:color="auto" w:fill="FFFFFF" w:themeFill="background1"/>
          </w:tcPr>
          <w:p>
            <w:r>
              <w:t xml:space="preserve">Commande à envoyer à CBS lorsque le bouton est cliqué</w:t>
            </w:r>
          </w:p>
        </w:tc>
        <w:tc>
          <w:tcPr>
            <w:tcW w:w="3251" w:type="dxa"/>
            <w:shd w:val="clear" w:color="auto" w:fill="FFFFFF" w:themeFill="background1"/>
          </w:tcPr>
          <w:p>
            <w:r>
              <w:t xml:space="preserve">cmd=</w:t>
            </w:r>
          </w:p>
          <w:p>
            <w:r>
              <w:t xml:space="preserve">Note : Les attributs command=, pour W3, sont ignorés par W4.</w:t>
            </w:r>
          </w:p>
        </w:tc>
      </w:tr>
      <w:tr w:rsidRPr="00B14578" w:rsidR="005C7E4D" w:rsidTr="00646AFD" w14:paraId="09D64ED0" w14:textId="77777777">
        <w:tc>
          <w:tcPr>
            <w:tcW w:w="1980" w:type="dxa"/>
            <w:shd w:val="clear" w:color="auto" w:fill="D6E3BC" w:themeFill="accent3" w:themeFillTint="66"/>
          </w:tcPr>
          <w:p>
            <w:r>
              <w:t xml:space="preserve">&lt;pica screen&gt;</w:t>
            </w:r>
          </w:p>
          <w:p>
            <w:r>
              <w:t xml:space="preserve">(nouveau tag)</w:t>
            </w:r>
          </w:p>
        </w:tc>
        <w:tc>
          <w:tcPr>
            <w:tcW w:w="7371" w:type="dxa"/>
            <w:gridSpan w:val="2"/>
            <w:shd w:val="clear" w:color="auto" w:fill="D6E3BC" w:themeFill="accent3" w:themeFillTint="66"/>
          </w:tcPr>
          <w:p>
            <w:r>
              <w:t xml:space="preserve">Il s'agit d'une nouvelle balise dans la section &lt;head&gt;.</w:t>
            </w:r>
          </w:p>
        </w:tc>
      </w:tr>
      <w:tr w:rsidRPr="00D11987" w:rsidR="005C7E4D" w:rsidTr="00646AFD" w14:paraId="3DEDD8E3" w14:textId="77777777">
        <w:tc>
          <w:tcPr>
            <w:tcW w:w="1980" w:type="dxa"/>
            <w:shd w:val="clear" w:color="auto" w:fill="FFFFFF" w:themeFill="background1"/>
          </w:tcPr>
          <w:p>
            <w:r>
              <w:t xml:space="preserve">écran</w:t>
            </w:r>
          </w:p>
        </w:tc>
        <w:tc>
          <w:tcPr>
            <w:tcW w:w="4120" w:type="dxa"/>
            <w:shd w:val="clear" w:color="auto" w:fill="FFFFFF" w:themeFill="background1"/>
          </w:tcPr>
          <w:p>
            <w:r>
              <w:t xml:space="preserve">Le nom de l'écran dans la langue actuelle, nécessaire pour les scripts utilisateur et l'affichage.</w:t>
            </w:r>
          </w:p>
        </w:tc>
        <w:tc>
          <w:tcPr>
            <w:tcW w:w="3251" w:type="dxa"/>
            <w:shd w:val="clear" w:color="auto" w:fill="FFFFFF" w:themeFill="background1"/>
          </w:tcPr>
          <w:p>
            <w:r>
              <w:t xml:space="preserve">valeur : un jeton pour le nom d'écran</w:t>
            </w:r>
          </w:p>
        </w:tc>
      </w:tr>
      <w:tr w:rsidRPr="00D11987" w:rsidR="005C7E4D" w:rsidTr="00646AFD" w14:paraId="0DDAD98B" w14:textId="77777777">
        <w:tc>
          <w:tcPr>
            <w:tcW w:w="1980" w:type="dxa"/>
            <w:shd w:val="clear" w:color="auto" w:fill="FFFFFF" w:themeFill="background1"/>
          </w:tcPr>
          <w:p>
            <w:r>
              <w:t xml:space="preserve">type</w:t>
            </w:r>
          </w:p>
        </w:tc>
        <w:tc>
          <w:tcPr>
            <w:tcW w:w="4120" w:type="dxa"/>
            <w:shd w:val="clear" w:color="auto" w:fill="FFFFFF" w:themeFill="background1"/>
          </w:tcPr>
          <w:p>
            <w:r>
              <w:t xml:space="preserve">type d'écran, téléchargement | impression, absence dans les écrans d'affichage</w:t>
            </w:r>
          </w:p>
        </w:tc>
        <w:tc>
          <w:tcPr>
            <w:tcW w:w="3251" w:type="dxa"/>
            <w:shd w:val="clear" w:color="auto" w:fill="FFFFFF" w:themeFill="background1"/>
          </w:tcPr>
          <w:p>
            <w:r>
              <w:t xml:space="preserve">type=</w:t>
            </w:r>
          </w:p>
        </w:tc>
      </w:tr>
      <w:tr w:rsidRPr="00D11987" w:rsidR="005C7E4D" w:rsidTr="00646AFD" w14:paraId="6466A645" w14:textId="77777777">
        <w:tc>
          <w:tcPr>
            <w:tcW w:w="1980" w:type="dxa"/>
            <w:shd w:val="clear" w:color="auto" w:fill="FFFFFF" w:themeFill="background1"/>
          </w:tcPr>
          <w:p>
            <w:r>
              <w:t xml:space="preserve">suivant</w:t>
            </w:r>
          </w:p>
        </w:tc>
        <w:tc>
          <w:tcPr>
            <w:tcW w:w="4120" w:type="dxa"/>
            <w:shd w:val="clear" w:color="auto" w:fill="FFFFFF" w:themeFill="background1"/>
          </w:tcPr>
          <w:p>
            <w:r>
              <w:t xml:space="preserve">uniquement pour type=download | print. Il s'agit d'une commande de continuation pour le téléchargement ou l'impression d'une plage, par exemple DOW S1 1-10. Voir note 4</w:t>
            </w:r>
          </w:p>
        </w:tc>
        <w:tc>
          <w:tcPr>
            <w:tcW w:w="3251" w:type="dxa"/>
            <w:shd w:val="clear" w:color="auto" w:fill="FFFFFF" w:themeFill="background1"/>
          </w:tcPr>
          <w:p>
            <w:r>
              <w:t xml:space="preserve">next=</w:t>
            </w:r>
          </w:p>
        </w:tc>
      </w:tr>
    </w:tbl>
    <w:p>
      <w:pPr>
        <w:rPr>
          <w:b/>
          <w:bCs/>
        </w:rPr>
      </w:pPr>
      <w:r w:rsidRPr="00800354">
        <w:rPr>
          <w:b/>
          <w:bCs/>
        </w:rPr>
        <w:t xml:space="preserve">Note 1</w:t>
      </w:r>
    </w:p>
    <w:p>
      <w:r>
        <w:t xml:space="preserve">Les définitions d'écran contenaient de petits scripts pour des événements tels que INIT, les clics sur les boutons et un script spécial, INDEPAS (qui signifie à peu près "synchroniser"). Qu'est-il advenu de ces scripts </w:t>
      </w:r>
      <w:r>
        <w:t xml:space="preserve">maintenant que </w:t>
      </w:r>
      <w:r>
        <w:t xml:space="preserve">les définitions d'écran ne sont plus utilisées ? Il y a plusieurs réponses :</w:t>
      </w:r>
    </w:p>
    <w:p>
      <w:pPr>
        <w:rPr>
          <w:i/>
          <w:iCs/>
        </w:rPr>
      </w:pPr>
      <w:r w:rsidRPr="00800354">
        <w:rPr>
          <w:i/>
          <w:iCs/>
        </w:rPr>
        <w:t xml:space="preserve">Cas 1</w:t>
      </w:r>
    </w:p>
    <w:p>
      <w:r>
        <w:t xml:space="preserve">Dans le cas </w:t>
      </w:r>
      <w:r>
        <w:t xml:space="preserve">le plus simple</w:t>
      </w:r>
      <w:r>
        <w:t xml:space="preserve">, le script consiste en une COMMANDE. Celle-ci est reprise dans l'</w:t>
      </w:r>
      <w:r>
        <w:t xml:space="preserve">attribut </w:t>
      </w:r>
      <w:r>
        <w:t xml:space="preserve">cmd= </w:t>
      </w:r>
      <w:r>
        <w:t xml:space="preserve">du bouton correspondant. Exemple, modèle 8A (présentation du titre long) :</w:t>
      </w:r>
    </w:p>
    <w:p>
      <w:r w:rsidRPr="00223909">
        <w:t xml:space="preserve">Définition de l'écran</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bookmarkStart w:name="_Toc415741994" w:id="473"/>
      <w:r w:rsidRPr="008315CB">
        <w:rPr>
          <w:rFonts w:ascii="Courier New" w:hAnsi="Courier New" w:cs="Courier New"/>
          <w:sz w:val="18"/>
          <w:szCs w:val="18"/>
        </w:rPr>
        <w:t xml:space="preserve">F5 = &lt;&lt; COMMANDO(USER,"\KIL S$SET$ $TTL$") </w:t>
      </w:r>
      <w:r w:rsidRPr="008315CB">
        <w:rPr>
          <w:rFonts w:ascii="Courier New" w:hAnsi="Courier New" w:cs="Courier New"/>
          <w:sz w:val="18"/>
          <w:szCs w:val="18"/>
        </w:rPr>
        <w:t xml:space="preserve">&gt;&gt; ;</w:t>
      </w:r>
      <w:bookmarkEnd w:id="473"/>
    </w:p>
    <w:p>
      <w:r w:rsidRPr="00223909">
        <w:t xml:space="preserve">Modèle</w:t>
      </w:r>
      <w:r>
        <w:t xml:space="preserve"> W4 </w:t>
      </w:r>
      <w:r w:rsidRPr="00223909">
        <w:t xml:space="preserve">avec l'</w:t>
      </w:r>
      <w:r w:rsidRPr="00223909">
        <w:t xml:space="preserve">attribut </w:t>
      </w:r>
      <w:r w:rsidRPr="00223909">
        <w:t xml:space="preserve">cmd= </w:t>
      </w:r>
      <w:r w:rsidRPr="00223909">
        <w:t xml:space="preserve">ajouté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bookmarkStart w:name="_Toc415741995" w:id="474"/>
      <w:r w:rsidRPr="008315CB">
        <w:rPr>
          <w:rFonts w:ascii="Courier New" w:hAnsi="Courier New" w:cs="Courier New"/>
          <w:sz w:val="18"/>
          <w:szCs w:val="18"/>
        </w:rPr>
        <w:t xml:space="preserve">&lt;pica button text="..." value="F5" </w:t>
      </w:r>
      <w:r w:rsidRPr="008315CB">
        <w:rPr>
          <w:rFonts w:ascii="Courier New" w:hAnsi="Courier New" w:cs="Courier New"/>
          <w:sz w:val="18"/>
          <w:szCs w:val="18"/>
        </w:rPr>
        <w:t xml:space="preserve">cmd=</w:t>
      </w:r>
      <w:r w:rsidRPr="008315CB">
        <w:rPr>
          <w:rFonts w:ascii="Courier New" w:hAnsi="Courier New" w:cs="Courier New"/>
          <w:sz w:val="18"/>
          <w:szCs w:val="18"/>
        </w:rPr>
        <w:t xml:space="preserve">"CUS\KIL S$GSE$ $GTI$"&gt;</w:t>
      </w:r>
      <w:bookmarkEnd w:id="474"/>
    </w:p>
    <w:p>
      <w:r w:rsidRPr="00223909">
        <w:t xml:space="preserve">L'attribut USER est traduit en CUS.</w:t>
      </w:r>
      <w:r w:rsidRPr="00223909">
        <w:br/>
        <w:t xml:space="preserve"> Les noms de variables "logiques" sont remplacés par les noms réels.</w:t>
      </w:r>
    </w:p>
    <w:p>
      <w:pPr>
        <w:rPr>
          <w:i/>
          <w:iCs/>
        </w:rPr>
      </w:pPr>
      <w:r w:rsidRPr="00800354">
        <w:rPr>
          <w:i/>
          <w:iCs/>
        </w:rPr>
        <w:t xml:space="preserve">Cas 2</w:t>
      </w:r>
    </w:p>
    <w:p>
      <w:r w:rsidRPr="00223909">
        <w:t xml:space="preserve">TOONSCHERM </w:t>
      </w:r>
      <w:r>
        <w:t xml:space="preserve">("montrer l'écran") </w:t>
      </w:r>
      <w:r w:rsidRPr="00223909">
        <w:t xml:space="preserve">est remplacé par une commande ayant le même effet. Exemple, modèle 8A (présentation du titre long) :</w:t>
      </w:r>
    </w:p>
    <w:p>
      <w:r w:rsidRPr="00223909">
        <w:t xml:space="preserve">Définition de l'écran</w:t>
      </w:r>
    </w:p>
    <w:p>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C6D9F1" w:themeFill="text2" w:themeFillTint="33"/>
        <w:rPr>
          <w:rFonts w:ascii="Courier New" w:hAnsi="Courier New" w:cs="Courier New"/>
          <w:sz w:val="18"/>
          <w:szCs w:val="18"/>
        </w:rPr>
      </w:pPr>
      <w:bookmarkStart w:name="_Toc415741996" w:id="475"/>
      <w:r w:rsidRPr="008315CB">
        <w:rPr>
          <w:rFonts w:ascii="Courier New" w:hAnsi="Courier New" w:cs="Courier New"/>
          <w:sz w:val="18"/>
          <w:szCs w:val="18"/>
        </w:rPr>
        <w:lastRenderedPageBreak/>
        <w:t xml:space="preserve">F7 = &lt;&lt; TOONSCHERM </w:t>
      </w:r>
      <w:r w:rsidRPr="008315CB">
        <w:rPr>
          <w:rFonts w:ascii="Courier New" w:hAnsi="Courier New" w:cs="Courier New"/>
          <w:sz w:val="18"/>
          <w:szCs w:val="18"/>
        </w:rPr>
        <w:t xml:space="preserve">MuteerTitel </w:t>
      </w:r>
      <w:r w:rsidRPr="008315CB">
        <w:rPr>
          <w:rFonts w:ascii="Courier New" w:hAnsi="Courier New" w:cs="Courier New"/>
          <w:sz w:val="18"/>
          <w:szCs w:val="18"/>
        </w:rPr>
        <w:t xml:space="preserve">&gt;&gt; ;</w:t>
      </w:r>
      <w:bookmarkEnd w:id="475"/>
    </w:p>
    <w:p>
      <w:r w:rsidRPr="00223909">
        <w:t xml:space="preserve">Modèle</w:t>
      </w:r>
      <w:r>
        <w:t xml:space="preserve"> W4 </w:t>
      </w:r>
      <w:r w:rsidRPr="00223909">
        <w:t xml:space="preserve">avec l'</w:t>
      </w:r>
      <w:r w:rsidRPr="00223909">
        <w:t xml:space="preserve">attribut </w:t>
      </w:r>
      <w:r w:rsidRPr="00223909">
        <w:t xml:space="preserve">cmd= </w:t>
      </w:r>
      <w:r w:rsidRPr="00223909">
        <w:t xml:space="preserve">ajouté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bookmarkStart w:name="_Toc415741997" w:id="476"/>
      <w:r w:rsidRPr="008315CB">
        <w:rPr>
          <w:rFonts w:ascii="Courier New" w:hAnsi="Courier New" w:cs="Courier New"/>
          <w:sz w:val="18"/>
          <w:szCs w:val="18"/>
        </w:rPr>
        <w:t xml:space="preserve">&lt;pica button text="</w:t>
      </w:r>
      <w:r w:rsidRPr="008315CB">
        <w:rPr>
          <w:rFonts w:ascii="Courier New" w:hAnsi="Courier New" w:cs="Courier New"/>
          <w:sz w:val="18"/>
          <w:szCs w:val="18"/>
        </w:rPr>
        <w:t xml:space="preserve">&lt;%token_htm</w:t>
      </w:r>
      <w:r w:rsidRPr="008315CB">
        <w:rPr>
          <w:rFonts w:ascii="Courier New" w:hAnsi="Courier New" w:cs="Courier New"/>
          <w:sz w:val="18"/>
          <w:szCs w:val="18"/>
        </w:rPr>
        <w:t xml:space="preserve">(0025)&gt;" value="F7" </w:t>
      </w:r>
      <w:r w:rsidRPr="008315CB">
        <w:rPr>
          <w:rFonts w:ascii="Courier New" w:hAnsi="Courier New" w:cs="Courier New"/>
          <w:sz w:val="18"/>
          <w:szCs w:val="18"/>
        </w:rPr>
        <w:t xml:space="preserve">cmd=</w:t>
      </w:r>
      <w:r w:rsidRPr="008315CB">
        <w:rPr>
          <w:rFonts w:ascii="Courier New" w:hAnsi="Courier New" w:cs="Courier New"/>
          <w:sz w:val="18"/>
          <w:szCs w:val="18"/>
        </w:rPr>
        <w:t xml:space="preserve">"CUS\MUT S$GSE$ $GTI$ $GDB$"&gt;</w:t>
      </w:r>
      <w:bookmarkEnd w:id="476"/>
    </w:p>
    <w:p>
      <w:r w:rsidRPr="00223909">
        <w:t xml:space="preserve">L'attribut USER est traduit en CUS.</w:t>
      </w:r>
    </w:p>
    <w:p>
      <w:pPr>
        <w:rPr>
          <w:i/>
          <w:iCs/>
        </w:rPr>
      </w:pPr>
      <w:r w:rsidRPr="00800354">
        <w:rPr>
          <w:i/>
          <w:iCs/>
        </w:rPr>
        <w:t xml:space="preserve">Cas 3</w:t>
      </w:r>
    </w:p>
    <w:p>
      <w:r>
        <w:t xml:space="preserve">Les </w:t>
      </w:r>
      <w:r>
        <w:t xml:space="preserve">commandes </w:t>
      </w:r>
      <w:r w:rsidRPr="00134300">
        <w:rPr>
          <w:i/>
          <w:iCs/>
        </w:rPr>
        <w:t xml:space="preserve">précédente </w:t>
      </w:r>
      <w:r>
        <w:t xml:space="preserve">et </w:t>
      </w:r>
      <w:r w:rsidRPr="00134300">
        <w:rPr>
          <w:i/>
          <w:iCs/>
        </w:rPr>
        <w:t xml:space="preserve">suivante </w:t>
      </w:r>
      <w:r>
        <w:t xml:space="preserve">(généralement sous F2 et F1, respectivement) sont définies dans les attributs de la p3list (s'il y en a une) ; dans une "présentation longue", il s'agit simplement de commandes (</w:t>
      </w:r>
      <w:r>
        <w:t xml:space="preserve">cmd=</w:t>
      </w:r>
      <w:r>
        <w:t xml:space="preserve">) définies sous les boutons. La p3list peut également comporter une commande first= et une commande last=.</w:t>
      </w:r>
    </w:p>
    <w:p>
      <w:pPr>
        <w:rPr>
          <w:b/>
          <w:bCs/>
        </w:rPr>
      </w:pPr>
      <w:r w:rsidRPr="00800354">
        <w:rPr>
          <w:b/>
          <w:bCs/>
        </w:rPr>
        <w:t xml:space="preserve">Note 2</w:t>
      </w:r>
    </w:p>
    <w:p>
      <w:r>
        <w:t xml:space="preserve">Les variables dans tous les </w:t>
      </w:r>
      <w:r>
        <w:t xml:space="preserve">attributs </w:t>
      </w:r>
      <w:r>
        <w:t xml:space="preserve">last=, </w:t>
      </w:r>
      <w:r>
        <w:t xml:space="preserve">prev=</w:t>
      </w:r>
      <w:r>
        <w:t xml:space="preserve">, next=, last= et </w:t>
      </w:r>
      <w:r>
        <w:t xml:space="preserve">cmd= </w:t>
      </w:r>
      <w:r>
        <w:t xml:space="preserve">sont écrites sous l'une des formes suivantes :</w:t>
      </w:r>
    </w:p>
    <w:tbl>
      <w:tblPr>
        <w:tblStyle w:val="TableGrid"/>
        <w:tblW w:w="0" w:type="auto"/>
        <w:tblLook w:val="04a0"/>
      </w:tblPr>
      <w:tblGrid>
        <w:gridCol w:w="3256"/>
        <w:gridCol w:w="6089"/>
      </w:tblGrid>
      <w:tr w:rsidRPr="00A41EA8" w:rsidR="005C7E4D" w:rsidTr="00646AFD" w14:paraId="57BAA687" w14:textId="77777777">
        <w:tc>
          <w:tcPr>
            <w:tcW w:w="3256" w:type="dxa"/>
          </w:tcPr>
          <w:p>
            <w:r w:rsidRPr="00A41EA8">
              <w:t xml:space="preserve">%column_variable%</w:t>
            </w:r>
          </w:p>
        </w:tc>
        <w:tc>
          <w:tcPr>
            <w:tcW w:w="6089" w:type="dxa"/>
          </w:tcPr>
          <w:p>
            <w:r>
              <w:t xml:space="preserve">La valeur de la colonne dans la p3list de la ligne sélectionnée.</w:t>
            </w:r>
          </w:p>
          <w:p>
            <w:r>
              <w:t xml:space="preserve">La syntaxe autorise quelques modificateurs :</w:t>
            </w:r>
          </w:p>
          <w:p>
            <w:pPr>
              <w:pStyle w:val="ListParagraph"/>
              <w:numPr>
                <w:ilvl w:val="0"/>
                <w:numId w:val="2"/>
              </w:numPr>
            </w:pPr>
            <w:r>
              <w:t xml:space="preserve">un moins (-) </w:t>
            </w:r>
            <w:r w:rsidRPr="00841D29">
              <w:rPr>
                <w:i/>
                <w:iCs/>
              </w:rPr>
              <w:t xml:space="preserve">devant le </w:t>
            </w:r>
            <w:r>
              <w:t xml:space="preserve">nom signifie "ligne supérieure" au lieu de "ligne actuelle".</w:t>
            </w:r>
          </w:p>
          <w:p>
            <w:pPr>
              <w:pStyle w:val="ListParagraph"/>
              <w:numPr>
                <w:ilvl w:val="0"/>
                <w:numId w:val="2"/>
              </w:numPr>
            </w:pPr>
            <w:r>
              <w:t xml:space="preserve">un plus (+) devant le nom signifie "ligne inférieure" au lieu de "ligne actuelle".</w:t>
            </w:r>
          </w:p>
          <w:p>
            <w:pPr>
              <w:pStyle w:val="ListParagraph"/>
              <w:numPr>
                <w:ilvl w:val="0"/>
                <w:numId w:val="2"/>
              </w:numPr>
            </w:pPr>
            <w:r>
              <w:t xml:space="preserve">un moins ou un plus suivi d'un nombre </w:t>
            </w:r>
            <w:r>
              <w:rPr>
                <w:i/>
                <w:iCs/>
              </w:rPr>
              <w:t xml:space="preserve">après le </w:t>
            </w:r>
            <w:r>
              <w:t xml:space="preserve">nom signifie "soustraire ou ajouter ce </w:t>
            </w:r>
            <w:r>
              <w:t xml:space="preserve">nombre</w:t>
            </w:r>
            <w:r>
              <w:t xml:space="preserve">"</w:t>
            </w:r>
          </w:p>
          <w:p>
            <w:r>
              <w:t xml:space="preserve">Exemple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315CB">
              <w:rPr>
                <w:rFonts w:ascii="Courier New" w:hAnsi="Courier New" w:cs="Courier New"/>
                <w:sz w:val="18"/>
                <w:szCs w:val="18"/>
              </w:rPr>
              <w:t xml:space="preserve">%-LNR-1%</w:t>
            </w:r>
          </w:p>
          <w:p>
            <w:r>
              <w:t xml:space="preserve">signifie "la valeur de la colonne LNR de la ligne supérieure moins un".</w:t>
            </w:r>
          </w:p>
          <w:p>
            <w:r>
              <w:t xml:space="preserve">Si le contenu de la colonne n'est pas numérique, l'</w:t>
            </w:r>
            <w:r>
              <w:t xml:space="preserve">ajout ou la </w:t>
            </w:r>
            <w:r>
              <w:t xml:space="preserve">soustraction </w:t>
            </w:r>
            <w:r>
              <w:t xml:space="preserve">d'un chiffre </w:t>
            </w:r>
            <w:r w:rsidRPr="0083633F">
              <w:rPr>
                <w:i/>
                <w:iCs/>
              </w:rPr>
              <w:t xml:space="preserve">après le </w:t>
            </w:r>
            <w:r>
              <w:t xml:space="preserve">nom n'aura aucun effet.</w:t>
            </w:r>
          </w:p>
        </w:tc>
      </w:tr>
      <w:tr w:rsidRPr="00A41EA8" w:rsidR="005C7E4D" w:rsidTr="00646AFD" w14:paraId="058D3308" w14:textId="77777777">
        <w:tc>
          <w:tcPr>
            <w:tcW w:w="3256" w:type="dxa"/>
          </w:tcPr>
          <w:p>
            <w:r w:rsidRPr="00A41EA8">
              <w:t xml:space="preserve">Variable </w:t>
            </w:r>
            <w:r>
              <w:t xml:space="preserve">(de contexte)</w:t>
            </w:r>
          </w:p>
        </w:tc>
        <w:tc>
          <w:tcPr>
            <w:tcW w:w="6089" w:type="dxa"/>
          </w:tcPr>
          <w:p w:rsidRPr="00A41EA8" w:rsidR="005C7E4D" w:rsidP="00646AFD" w:rsidRDefault="005C7E4D" w14:paraId="68399EC7" w14:textId="77777777"/>
        </w:tc>
      </w:tr>
      <w:tr w:rsidRPr="00A41EA8" w:rsidR="005C7E4D" w:rsidTr="00646AFD" w14:paraId="59FCAF47" w14:textId="77777777">
        <w:tc>
          <w:tcPr>
            <w:tcW w:w="3256" w:type="dxa"/>
          </w:tcPr>
          <w:p>
            <w:r w:rsidRPr="00A41EA8">
              <w:t xml:space="preserve">#form_field#</w:t>
            </w:r>
          </w:p>
        </w:tc>
        <w:tc>
          <w:tcPr>
            <w:tcW w:w="6089" w:type="dxa"/>
          </w:tcPr>
          <w:p>
            <w:r>
              <w:t xml:space="preserve">La valeur est extraite du formulaire et peut avoir été modifiée par l'utilisateur. Les </w:t>
            </w:r>
            <w:r>
              <w:t xml:space="preserve">valeurs </w:t>
            </w:r>
            <w:r>
              <w:t xml:space="preserve">Lxx </w:t>
            </w:r>
            <w:r>
              <w:t xml:space="preserve">se référant à une colonne à l'intérieur d'une p3list peuvent également être utilisées.</w:t>
            </w:r>
          </w:p>
        </w:tc>
      </w:tr>
    </w:tbl>
    <w:p>
      <w:pPr>
        <w:rPr>
          <w:b/>
          <w:bCs/>
        </w:rPr>
      </w:pPr>
      <w:r>
        <w:rPr>
          <w:b/>
          <w:bCs/>
        </w:rPr>
        <w:t xml:space="preserve">Note 3</w:t>
      </w:r>
    </w:p>
    <w:p>
      <w:r w:rsidRPr="00C2673C">
        <w:t xml:space="preserve">Les variables de contexte </w:t>
      </w:r>
      <w:r>
        <w:t xml:space="preserve">peuvent être modifiées dans le client, mais uniquement dans une liste p3. La définition des variables de contexte est régie par l'attribut sync= dans une liste p3. </w:t>
      </w:r>
      <w:r w:rsidRPr="00223909">
        <w:t xml:space="preserve">Exemple, modèle </w:t>
      </w:r>
      <w:r>
        <w:t xml:space="preserve">7A </w:t>
      </w:r>
      <w:r w:rsidRPr="00223909">
        <w:t xml:space="preserve">(</w:t>
      </w:r>
      <w:r w:rsidRPr="00223909">
        <w:t xml:space="preserve">présentation du titre </w:t>
      </w:r>
      <w:r>
        <w:t xml:space="preserve">court</w:t>
      </w:r>
      <w:r w:rsidRPr="00223909">
        <w:t xml:space="preserve">)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bookmarkStart w:name="_Toc415741999" w:id="477"/>
      <w:r w:rsidRPr="008315CB">
        <w:rPr>
          <w:rFonts w:ascii="Courier New" w:hAnsi="Courier New" w:cs="Courier New"/>
          <w:sz w:val="18"/>
          <w:szCs w:val="18"/>
        </w:rPr>
        <w:t xml:space="preserve">&lt;pica p3list="P3VKZ" ... sync="GTI=LNR;GPP=LPP"&gt;</w:t>
      </w:r>
      <w:bookmarkEnd w:id="477"/>
    </w:p>
    <w:p>
      <w:r>
        <w:lastRenderedPageBreak/>
        <w:t xml:space="preserve">Lorsque l'utilisateur clique ou double-clique sur une ligne, la variable globale GTI est fixée à la valeur de la variable locale (colonne) LNR, et il en va de même pour GPP=LPP, de sorte que les variables contextuelles sont ajustées avant l'</w:t>
      </w:r>
      <w:r>
        <w:t xml:space="preserve">envoi de la </w:t>
      </w:r>
      <w:r>
        <w:lastRenderedPageBreak/>
        <w:t xml:space="preserve">commande suivante</w:t>
      </w:r>
      <w:r>
        <w:t xml:space="preserve">, et </w:t>
      </w:r>
      <w:r>
        <w:t xml:space="preserve">incluses dans cette commande.</w:t>
      </w:r>
    </w:p>
    <w:p>
      <w:r>
        <w:t xml:space="preserve">Au retour, c'est-à-dire à la réception d'un modèle contenant une p3list, le curseur de la liste est défini conformément à l'attribut sync=, mais en effectuant l'affectation inverse, par exemple LNR=GTI. La ligne actuelle de la liste est donc modifiée en fonction de la variable de contexte GTI. Seule la première affectation est effectuée.</w:t>
      </w:r>
    </w:p>
    <w:p>
      <w:pPr>
        <w:rPr>
          <w:b/>
          <w:bCs/>
        </w:rPr>
      </w:pPr>
      <w:r w:rsidRPr="007F7151">
        <w:rPr>
          <w:b/>
          <w:bCs/>
        </w:rPr>
        <w:t xml:space="preserve">Note 4</w:t>
      </w:r>
    </w:p>
    <w:p>
      <w:r>
        <w:t xml:space="preserve">La valeur de l'</w:t>
      </w:r>
      <w:r>
        <w:t xml:space="preserve">attribut </w:t>
      </w:r>
      <w:r w:rsidRPr="007F7151">
        <w:rPr>
          <w:i/>
          <w:iCs/>
        </w:rPr>
        <w:t xml:space="preserve">suivant </w:t>
      </w:r>
      <w:r>
        <w:t xml:space="preserve">dans &lt;pica screen type="download | print" </w:t>
      </w:r>
      <w:r>
        <w:t xml:space="preserve">.. </w:t>
      </w:r>
      <w:r>
        <w:t xml:space="preserve">&gt; est une </w:t>
      </w:r>
      <w:r>
        <w:t xml:space="preserve">commande </w:t>
      </w:r>
      <w:r>
        <w:t xml:space="preserve">javascript</w:t>
      </w:r>
      <w:r>
        <w:t xml:space="preserve">, exemple : </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315CB">
        <w:rPr>
          <w:rFonts w:ascii="Courier New" w:hAnsi="Courier New" w:cs="Courier New"/>
          <w:sz w:val="18"/>
          <w:szCs w:val="18"/>
        </w:rPr>
        <w:t xml:space="preserve">next="if (%+LNR+1% &lt; $GTM$) </w:t>
      </w:r>
      <w:r w:rsidRPr="008315CB">
        <w:rPr>
          <w:rFonts w:ascii="Courier New" w:hAnsi="Courier New" w:cs="Courier New"/>
          <w:sz w:val="18"/>
          <w:szCs w:val="18"/>
        </w:rPr>
        <w:t xml:space="preserve">cmdUS</w:t>
      </w:r>
      <w:r w:rsidRPr="008315CB">
        <w:rPr>
          <w:rFonts w:ascii="Courier New" w:hAnsi="Courier New" w:cs="Courier New"/>
          <w:sz w:val="18"/>
          <w:szCs w:val="18"/>
        </w:rPr>
        <w:t xml:space="preserve">('\DOW %+LNR+1%-$GTM$ $GPR$') ; else alert('</w:t>
      </w:r>
      <w:r w:rsidRPr="008315CB">
        <w:rPr>
          <w:rFonts w:ascii="Courier New" w:hAnsi="Courier New" w:cs="Courier New"/>
          <w:sz w:val="18"/>
          <w:szCs w:val="18"/>
        </w:rPr>
        <w:t xml:space="preserve">&lt;%token_scr</w:t>
      </w:r>
      <w:r w:rsidRPr="008315CB">
        <w:rPr>
          <w:rFonts w:ascii="Courier New" w:hAnsi="Courier New" w:cs="Courier New"/>
          <w:sz w:val="18"/>
          <w:szCs w:val="18"/>
        </w:rPr>
        <w:t xml:space="preserve">(0091)&gt;')"</w:t>
      </w:r>
    </w:p>
    <w:p>
      <w:pPr>
        <w:tabs>
          <w:tab w:val="left" w:pos="6945"/>
        </w:tabs>
      </w:pPr>
      <w:r>
        <w:t xml:space="preserve">Nous avons vraiment besoin de </w:t>
      </w:r>
      <w:r>
        <w:t xml:space="preserve">javascript </w:t>
      </w:r>
      <w:r>
        <w:t xml:space="preserve">ici pour observer la fin de la plage. Notez que la commande ne doit pas être une boucle, mais simplement la commande de téléchargement ou d'impression pour l'enregistrement suivant. Le jeton représente le texte "Téléchargement terminé" dans la langue de l'utilisateur. Les parties variables sont utilisées comme dans l'</w:t>
      </w:r>
      <w:r>
        <w:t xml:space="preserve">attribut </w:t>
      </w:r>
      <w:r>
        <w:t xml:space="preserve">cmd= </w:t>
      </w:r>
      <w:r>
        <w:t xml:space="preserve">dans les &lt;pica button&gt; et &lt;pica p3list&gt;, voir ci-dessus.</w:t>
      </w:r>
    </w:p>
    <w:p>
      <w:pPr>
        <w:tabs>
          <w:tab w:val="left" w:pos="6945"/>
        </w:tabs>
        <w:rPr>
          <w:b/>
          <w:bCs/>
        </w:rPr>
      </w:pPr>
      <w:r w:rsidRPr="00906A06">
        <w:rPr>
          <w:b/>
          <w:bCs/>
        </w:rPr>
        <w:t xml:space="preserve">Changements non fonctionnels</w:t>
      </w:r>
    </w:p>
    <w:p>
      <w:pPr>
        <w:tabs>
          <w:tab w:val="left" w:pos="6945"/>
        </w:tabs>
      </w:pPr>
      <w:r>
        <w:t xml:space="preserve">Enfin, certaines modifications non fonctionnelles ont été apportées aux modèles :</w:t>
      </w:r>
    </w:p>
    <w:p>
      <w:pPr>
        <w:pStyle w:val="ListParagraph"/>
        <w:numPr>
          <w:ilvl w:val="0"/>
          <w:numId w:val="2"/>
        </w:numPr>
        <w:tabs>
          <w:tab w:val="left" w:pos="6945"/>
        </w:tabs>
      </w:pPr>
      <w:r>
        <w:t xml:space="preserve">Tous les noms d'attributs ont été </w:t>
      </w:r>
      <w:r>
        <w:t xml:space="preserve">diminués</w:t>
      </w:r>
      <w:r>
        <w:t xml:space="preserve">. Il s'agit uniquement d'un effet secondaire de l'outil DOM utilisé pour ajouter les informations de définition d'écran aux balises &lt;pica&gt;.</w:t>
      </w:r>
    </w:p>
    <w:p>
      <w:pPr>
        <w:pStyle w:val="ListParagraph"/>
        <w:numPr>
          <w:ilvl w:val="0"/>
          <w:numId w:val="2"/>
        </w:numPr>
        <w:tabs>
          <w:tab w:val="left" w:pos="6945"/>
        </w:tabs>
      </w:pPr>
      <w:r>
        <w:t xml:space="preserve">Les doubles guillemets imbriqués ont été supprimés dans les codes </w:t>
      </w:r>
      <w:r>
        <w:t xml:space="preserve">tels que</w:t>
      </w:r>
    </w:p>
    <w:p>
      <w:pPr>
        <w:pBdr>
          <w:top w:val="single" w:color="auto" w:sz="4" w:space="1"/>
          <w:left w:val="single" w:color="auto" w:sz="4" w:space="4"/>
          <w:bottom w:val="single" w:color="auto" w:sz="4" w:space="1"/>
          <w:right w:val="single" w:color="auto" w:sz="4" w:space="4"/>
        </w:pBdr>
        <w:shd w:val="clear" w:color="auto" w:fill="C6D9F1" w:themeFill="text2" w:themeFillTint="33"/>
        <w:rPr>
          <w:rFonts w:ascii="Courier New" w:hAnsi="Courier New" w:cs="Courier New"/>
          <w:sz w:val="18"/>
          <w:szCs w:val="18"/>
        </w:rPr>
      </w:pPr>
      <w:r w:rsidRPr="008315CB">
        <w:rPr>
          <w:rFonts w:ascii="Courier New" w:hAnsi="Courier New" w:cs="Courier New"/>
          <w:sz w:val="18"/>
          <w:szCs w:val="18"/>
        </w:rPr>
        <w:t xml:space="preserve">&lt;input type="CHECKBOX" class="PICA.CHECKBOX" name="P3VUM" value="&lt;pica p3text="P3VUM"&gt;" checked="Y" unchecked="N" disabled&gt;</w:t>
      </w:r>
    </w:p>
    <w:p w:rsidR="005C7E4D" w:rsidP="005C7E4D" w:rsidRDefault="005C7E4D" w14:paraId="33EDE117" w14:textId="77777777">
      <w:pPr>
        <w:tabs>
          <w:tab w:val="left" w:pos="6945"/>
        </w:tabs>
        <w:rPr>
          <w:b/>
          <w:bCs/>
        </w:rPr>
      </w:pPr>
      <w:r>
        <w:rPr>
          <w:b/>
          <w:bCs/>
        </w:rPr>
        <w:t xml:space="preserve"> </w:t>
      </w:r>
    </w:p>
    <w:p w:rsidR="005C7E4D" w:rsidP="005C7E4D" w:rsidRDefault="005C7E4D" w14:paraId="47E0FE8E" w14:textId="77777777">
      <w:pPr>
        <w:tabs>
          <w:tab w:val="left" w:pos="6945"/>
        </w:tabs>
        <w:rPr>
          <w:b/>
          <w:bCs/>
        </w:rPr>
      </w:pPr>
    </w:p>
    <w:p w:rsidR="005C7E4D" w:rsidP="005C7E4D" w:rsidRDefault="005C7E4D" w14:paraId="1D926734" w14:textId="77777777">
      <w:pPr>
        <w:tabs>
          <w:tab w:val="left" w:pos="6945"/>
        </w:tabs>
        <w:rPr>
          <w:b/>
          <w:bCs/>
        </w:rPr>
      </w:pPr>
    </w:p>
    <w:p w:rsidR="005C7E4D" w:rsidP="005C7E4D" w:rsidRDefault="005C7E4D" w14:paraId="148DF2A9" w14:textId="77777777">
      <w:pPr>
        <w:tabs>
          <w:tab w:val="left" w:pos="6945"/>
        </w:tabs>
        <w:rPr>
          <w:b/>
          <w:bCs/>
        </w:rPr>
      </w:pPr>
    </w:p>
    <w:p w:rsidR="005C7E4D" w:rsidP="005C7E4D" w:rsidRDefault="005C7E4D" w14:paraId="24A2FCC9" w14:textId="77777777">
      <w:pPr>
        <w:tabs>
          <w:tab w:val="left" w:pos="6945"/>
        </w:tabs>
        <w:rPr>
          <w:b/>
          <w:bCs/>
        </w:rPr>
      </w:pPr>
    </w:p>
    <w:p w:rsidR="005C7E4D" w:rsidP="005C7E4D" w:rsidRDefault="005C7E4D" w14:paraId="1BC87820" w14:textId="77777777">
      <w:pPr>
        <w:tabs>
          <w:tab w:val="left" w:pos="6945"/>
        </w:tabs>
        <w:rPr>
          <w:b/>
          <w:bCs/>
        </w:rPr>
      </w:pPr>
    </w:p>
    <w:p w:rsidR="005C7E4D" w:rsidP="005C7E4D" w:rsidRDefault="005C7E4D" w14:paraId="74B51394" w14:textId="77777777">
      <w:pPr>
        <w:tabs>
          <w:tab w:val="left" w:pos="6945"/>
        </w:tabs>
        <w:rPr>
          <w:b/>
          <w:bCs/>
        </w:rPr>
      </w:pPr>
    </w:p>
    <w:p w:rsidR="005C7E4D" w:rsidP="005C7E4D" w:rsidRDefault="005C7E4D" w14:paraId="61BCF832" w14:textId="77777777">
      <w:pPr>
        <w:tabs>
          <w:tab w:val="left" w:pos="6945"/>
        </w:tabs>
        <w:rPr>
          <w:b/>
          <w:bCs/>
        </w:rPr>
      </w:pPr>
    </w:p>
    <w:p w:rsidR="005C7E4D" w:rsidP="005C7E4D" w:rsidRDefault="005C7E4D" w14:paraId="298A7181" w14:textId="77777777">
      <w:pPr>
        <w:tabs>
          <w:tab w:val="left" w:pos="6945"/>
        </w:tabs>
        <w:rPr>
          <w:b/>
          <w:bCs/>
        </w:rPr>
      </w:pPr>
    </w:p>
    <w:p w:rsidR="005C7E4D" w:rsidP="005C7E4D" w:rsidRDefault="005C7E4D" w14:paraId="3F312573" w14:textId="77777777">
      <w:pPr>
        <w:tabs>
          <w:tab w:val="left" w:pos="6945"/>
        </w:tabs>
        <w:rPr>
          <w:b/>
          <w:bCs/>
        </w:rPr>
      </w:pPr>
    </w:p>
    <w:p w:rsidR="005C7E4D" w:rsidP="005C7E4D" w:rsidRDefault="005C7E4D" w14:paraId="5B768079" w14:textId="77777777">
      <w:pPr>
        <w:tabs>
          <w:tab w:val="left" w:pos="6945"/>
        </w:tabs>
        <w:rPr>
          <w:b/>
          <w:bCs/>
        </w:rPr>
      </w:pPr>
    </w:p>
    <w:p w:rsidR="005C7E4D" w:rsidP="005C7E4D" w:rsidRDefault="005C7E4D" w14:paraId="6C2B77AC" w14:textId="77777777">
      <w:pPr>
        <w:tabs>
          <w:tab w:val="left" w:pos="6945"/>
        </w:tabs>
        <w:rPr>
          <w:b/>
          <w:bCs/>
        </w:rPr>
      </w:pPr>
    </w:p>
    <w:p>
      <w:pPr>
        <w:pStyle w:val="Heading1"/>
        <w:numPr>
          <w:ilvl w:val="0"/>
          <w:numId w:val="41"/>
        </w:numPr>
      </w:pPr>
      <w:bookmarkStart w:name="_Ref115364386" w:id="478"/>
      <w:bookmarkStart w:name="_Toc157781016" w:id="479"/>
      <w:r w:rsidRPr="00483764">
        <w:t xml:space="preserve"> Le fichier 'setup.txt' pour l'installation néerlandaise</w:t>
      </w:r>
      <w:bookmarkEnd w:id="478"/>
      <w:bookmarkEnd w:id="479"/>
    </w:p>
    <w:p>
      <w:pPr>
        <w:rPr>
          <w:lang w:eastAsia="zh-CN"/>
        </w:rPr>
      </w:pPr>
      <w:r>
        <w:rPr>
          <w:lang w:eastAsia="zh-CN"/>
        </w:rPr>
        <w:t xml:space="preserve">Le contenu du fichier 'setup.txt' actuel pour l'installation néerlandaise est le suivant </w:t>
      </w:r>
      <w:r w:rsidRPr="004E4C02">
        <w:rPr>
          <w:lang w:eastAsia="zh-CN"/>
        </w:rPr>
        <w:t xml:space="preserve">(</w:t>
      </w:r>
      <w:r>
        <w:rPr>
          <w:lang w:eastAsia="zh-CN"/>
        </w:rPr>
        <w:t xml:space="preserve">qui peut être référencé lors de l'élaboration d'une installation spécifique au site) :</w:t>
      </w:r>
    </w:p>
    <w:p>
      <w:pPr>
        <w:rPr>
          <w:rFonts w:ascii="Courier New" w:hAnsi="Courier New" w:cs="Courier New"/>
          <w:noProof/>
          <w:sz w:val="18"/>
          <w:szCs w:val="18"/>
        </w:rPr>
      </w:pPr>
      <w:r>
        <w:rPr>
          <w:rFonts w:ascii="Courier New" w:hAnsi="Courier New" w:cs="Courier New"/>
          <w:noProof/>
          <w:sz w:val="18"/>
          <w:szCs w:val="18"/>
        </w:rPr>
        <mc:AlternateContent>
          <mc:Choice Requires="wps">
            <w:drawing>
              <wp:anchor distT="0" distB="0" distL="114300" distR="114300" simplePos="0" relativeHeight="251658276" behindDoc="1" locked="0" layoutInCell="1" allowOverlap="1" wp14:editId="19FCE7AB" wp14:anchorId="2097AD7C">
                <wp:simplePos x="0" y="0"/>
                <wp:positionH relativeFrom="column">
                  <wp:posOffset>-62230</wp:posOffset>
                </wp:positionH>
                <wp:positionV relativeFrom="paragraph">
                  <wp:posOffset>26035</wp:posOffset>
                </wp:positionV>
                <wp:extent cx="6134100" cy="7155180"/>
                <wp:effectExtent l="0" t="0" r="19050" b="26670"/>
                <wp:wrapNone/>
                <wp:docPr id="20" name="Rectangle 20"/>
                <wp:cNvGraphicFramePr/>
                <a:graphic xmlns:a="http://schemas.openxmlformats.org/drawingml/2006/main">
                  <a:graphicData uri="http://schemas.microsoft.com/office/word/2010/wordprocessingShape">
                    <wps:wsp>
                      <wps:cNvSpPr/>
                      <wps:spPr>
                        <a:xfrm>
                          <a:off x="0" y="0"/>
                          <a:ext cx="6134100" cy="715518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0" style="position:absolute;margin-left:-4.9pt;margin-top:2.05pt;width:483pt;height:563.4pt;z-index:-25160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" w14:anchorId="6ADA5435"/>
            </w:pict>
          </mc:Fallback>
        </mc:AlternateContent>
      </w:r>
      <w:r w:rsidRPr="001E01BE">
        <w:rPr>
          <w:rFonts w:ascii="Courier New" w:hAnsi="Courier New" w:cs="Courier New"/>
          <w:noProof/>
          <w:sz w:val="18"/>
          <w:szCs w:val="18"/>
        </w:rPr>
        <w:t xml:space="preserve">prefs.startPageLocation = %__APPDIR__%start_CBS.htm</w:t>
      </w:r>
    </w:p>
    <w:p>
      <w:pPr>
        <w:rPr>
          <w:rFonts w:ascii="Courier New" w:hAnsi="Courier New" w:cs="Courier New"/>
          <w:noProof/>
          <w:sz w:val="18"/>
          <w:szCs w:val="18"/>
        </w:rPr>
      </w:pPr>
      <w:r w:rsidRPr="001E01BE">
        <w:rPr>
          <w:rFonts w:ascii="Courier New" w:hAnsi="Courier New" w:cs="Courier New"/>
          <w:noProof/>
          <w:sz w:val="18"/>
          <w:szCs w:val="18"/>
        </w:rPr>
        <w:t xml:space="preserve">prefs.downLoadLocation = %USERPROFILE%\NDesktop\W4download.txt</w:t>
      </w:r>
    </w:p>
    <w:p>
      <w:pPr>
        <w:rPr>
          <w:rFonts w:ascii="Courier New" w:hAnsi="Courier New" w:cs="Courier New"/>
          <w:noProof/>
          <w:sz w:val="18"/>
          <w:szCs w:val="18"/>
        </w:rPr>
      </w:pPr>
      <w:r w:rsidRPr="001E01BE">
        <w:rPr>
          <w:rFonts w:ascii="Courier New" w:hAnsi="Courier New" w:cs="Courier New"/>
          <w:noProof/>
          <w:sz w:val="18"/>
          <w:szCs w:val="18"/>
        </w:rPr>
        <w:t xml:space="preserve">prefs.maximumNumberCommands = 100</w:t>
      </w:r>
    </w:p>
    <w:p>
      <w:pPr>
        <w:rPr>
          <w:rFonts w:ascii="Courier New" w:hAnsi="Courier New" w:cs="Courier New"/>
          <w:noProof/>
          <w:sz w:val="18"/>
          <w:szCs w:val="18"/>
        </w:rPr>
      </w:pPr>
      <w:r w:rsidRPr="001E01BE">
        <w:rPr>
          <w:rFonts w:ascii="Courier New" w:hAnsi="Courier New" w:cs="Courier New"/>
          <w:noProof/>
          <w:sz w:val="18"/>
          <w:szCs w:val="18"/>
        </w:rPr>
        <w:t xml:space="preserve">prefs.showHistoryCommands = true</w:t>
      </w:r>
    </w:p>
    <w:p>
      <w:pPr>
        <w:rPr>
          <w:rFonts w:ascii="Courier New" w:hAnsi="Courier New" w:cs="Courier New"/>
          <w:noProof/>
          <w:sz w:val="18"/>
          <w:szCs w:val="18"/>
        </w:rPr>
      </w:pPr>
      <w:r w:rsidRPr="001E01BE">
        <w:rPr>
          <w:rFonts w:ascii="Courier New" w:hAnsi="Courier New" w:cs="Courier New"/>
          <w:noProof/>
          <w:sz w:val="18"/>
          <w:szCs w:val="18"/>
        </w:rPr>
        <w:t xml:space="preserve">prefs.messageSliderPosition = 1</w:t>
      </w:r>
    </w:p>
    <w:p>
      <w:pPr>
        <w:rPr>
          <w:rFonts w:ascii="Courier New" w:hAnsi="Courier New" w:cs="Courier New"/>
          <w:noProof/>
          <w:sz w:val="18"/>
          <w:szCs w:val="18"/>
        </w:rPr>
      </w:pPr>
      <w:r w:rsidRPr="001E01BE">
        <w:rPr>
          <w:rFonts w:ascii="Courier New" w:hAnsi="Courier New" w:cs="Courier New"/>
          <w:noProof/>
          <w:sz w:val="18"/>
          <w:szCs w:val="18"/>
        </w:rPr>
        <w:t xml:space="preserve">prefs.tableLocations = https://cbs-nl.oclc.org/htdocs/winibw/tables/</w:t>
      </w:r>
    </w:p>
    <w:p>
      <w:pPr>
        <w:rPr>
          <w:rFonts w:ascii="Courier New" w:hAnsi="Courier New" w:cs="Courier New"/>
          <w:noProof/>
          <w:sz w:val="18"/>
          <w:szCs w:val="18"/>
        </w:rPr>
      </w:pPr>
      <w:r w:rsidRPr="001E01BE">
        <w:rPr>
          <w:rFonts w:ascii="Courier New" w:hAnsi="Courier New" w:cs="Courier New"/>
          <w:noProof/>
          <w:sz w:val="18"/>
          <w:szCs w:val="18"/>
        </w:rPr>
        <w:t xml:space="preserve">prefs.scriptLocations = https://cbs-nl.oclc.org/htdocs/winibw/Standard-Scripts/Standard-Scripts-Dutch/</w:t>
      </w:r>
    </w:p>
    <w:p>
      <w:pPr>
        <w:rPr>
          <w:rFonts w:ascii="Courier New" w:hAnsi="Courier New" w:cs="Courier New"/>
          <w:noProof/>
          <w:sz w:val="18"/>
          <w:szCs w:val="18"/>
          <w:lang w:val="it-IT"/>
        </w:rPr>
      </w:pPr>
      <w:r w:rsidRPr="001E01BE">
        <w:rPr>
          <w:rFonts w:ascii="Courier New" w:hAnsi="Courier New" w:cs="Courier New"/>
          <w:noProof/>
          <w:sz w:val="18"/>
          <w:szCs w:val="18"/>
          <w:lang w:val="it-IT"/>
        </w:rPr>
        <w:t xml:space="preserve">prefs.cataloguingTagHelpUrl = http://support.oclc.org/ggc/richtlijnen/?id=12&amp;ln=%L&amp;sec=k-%K</w:t>
      </w:r>
    </w:p>
    <w:p>
      <w:pPr>
        <w:rPr>
          <w:rFonts w:ascii="Courier New" w:hAnsi="Courier New" w:cs="Courier New"/>
          <w:noProof/>
          <w:sz w:val="18"/>
          <w:szCs w:val="18"/>
          <w:lang w:val="it-IT"/>
        </w:rPr>
      </w:pPr>
      <w:r w:rsidRPr="001E01BE">
        <w:rPr>
          <w:rFonts w:ascii="Courier New" w:hAnsi="Courier New" w:cs="Courier New"/>
          <w:noProof/>
          <w:sz w:val="18"/>
          <w:szCs w:val="18"/>
          <w:lang w:val="it-IT"/>
        </w:rPr>
        <w:t xml:space="preserve">prefs.cataloguingHelpUrl = http://support.oclc.org/ggc/richtlijnen/?id=12&amp;ln=%L&amp;cat=yes</w:t>
      </w:r>
    </w:p>
    <w:p>
      <w:pPr>
        <w:rPr>
          <w:rFonts w:ascii="Courier New" w:hAnsi="Courier New" w:cs="Courier New"/>
          <w:noProof/>
          <w:sz w:val="18"/>
          <w:szCs w:val="18"/>
        </w:rPr>
      </w:pPr>
      <w:r w:rsidRPr="001E01BE">
        <w:rPr>
          <w:rFonts w:ascii="Courier New" w:hAnsi="Courier New" w:cs="Courier New"/>
          <w:noProof/>
          <w:sz w:val="18"/>
          <w:szCs w:val="18"/>
        </w:rPr>
        <w:t xml:space="preserve">prefs.diacritics.fontSize = 5</w:t>
      </w:r>
    </w:p>
    <w:p>
      <w:pPr>
        <w:rPr>
          <w:rFonts w:ascii="Courier New" w:hAnsi="Courier New" w:cs="Courier New"/>
          <w:noProof/>
          <w:sz w:val="18"/>
          <w:szCs w:val="18"/>
        </w:rPr>
      </w:pPr>
      <w:r w:rsidRPr="001E01BE">
        <w:rPr>
          <w:rFonts w:ascii="Courier New" w:hAnsi="Courier New" w:cs="Courier New"/>
          <w:noProof/>
          <w:sz w:val="18"/>
          <w:szCs w:val="18"/>
        </w:rPr>
        <w:t xml:space="preserve">prefs.commandLine.fontSize = 5</w:t>
      </w:r>
    </w:p>
    <w:p>
      <w:pPr>
        <w:rPr>
          <w:rFonts w:ascii="Courier New" w:hAnsi="Courier New" w:cs="Courier New"/>
          <w:noProof/>
          <w:sz w:val="18"/>
          <w:szCs w:val="18"/>
        </w:rPr>
      </w:pPr>
      <w:r w:rsidRPr="001E01BE">
        <w:rPr>
          <w:rFonts w:ascii="Courier New" w:hAnsi="Courier New" w:cs="Courier New"/>
          <w:noProof/>
          <w:sz w:val="18"/>
          <w:szCs w:val="18"/>
        </w:rPr>
        <w:t xml:space="preserve">prefs.mainWindow.fontSize = 5</w:t>
      </w:r>
    </w:p>
    <w:p>
      <w:pPr>
        <w:rPr>
          <w:rFonts w:ascii="Courier New" w:hAnsi="Courier New" w:cs="Courier New"/>
          <w:noProof/>
          <w:sz w:val="18"/>
          <w:szCs w:val="18"/>
        </w:rPr>
      </w:pPr>
      <w:r w:rsidRPr="001E01BE">
        <w:rPr>
          <w:rFonts w:ascii="Courier New" w:hAnsi="Courier New" w:cs="Courier New"/>
          <w:noProof/>
          <w:sz w:val="18"/>
          <w:szCs w:val="18"/>
        </w:rPr>
        <w:t xml:space="preserve">prefs.titleEditor.fontSize = 5</w:t>
      </w:r>
    </w:p>
    <w:p>
      <w:pPr>
        <w:rPr>
          <w:rFonts w:ascii="Courier New" w:hAnsi="Courier New" w:cs="Courier New"/>
          <w:noProof/>
          <w:sz w:val="18"/>
          <w:szCs w:val="18"/>
        </w:rPr>
      </w:pPr>
      <w:r w:rsidRPr="001E01BE">
        <w:rPr>
          <w:rFonts w:ascii="Courier New" w:hAnsi="Courier New" w:cs="Courier New"/>
          <w:noProof/>
          <w:sz w:val="18"/>
          <w:szCs w:val="18"/>
        </w:rPr>
        <w:t xml:space="preserve">prefs.windowTitle = $GCN$/$GSY$/$GBE$, user=$GUM$ ($GUK$), $GUB$ ($GUL$)</w:t>
      </w:r>
    </w:p>
    <w:p>
      <w:pPr>
        <w:rPr>
          <w:rFonts w:ascii="Courier New" w:hAnsi="Courier New" w:cs="Courier New"/>
          <w:noProof/>
          <w:sz w:val="18"/>
          <w:szCs w:val="18"/>
        </w:rPr>
      </w:pPr>
      <w:r w:rsidRPr="001E01BE">
        <w:rPr>
          <w:rFonts w:ascii="Courier New" w:hAnsi="Courier New" w:cs="Courier New"/>
          <w:noProof/>
          <w:sz w:val="18"/>
          <w:szCs w:val="18"/>
        </w:rPr>
        <w:t xml:space="preserve">prefs.Hyperlink.EMEAHOME = https://www.oclc.org/en-europe/home.html</w:t>
      </w:r>
    </w:p>
    <w:p>
      <w:pPr>
        <w:rPr>
          <w:rFonts w:ascii="Courier New" w:hAnsi="Courier New" w:cs="Courier New"/>
          <w:noProof/>
          <w:sz w:val="18"/>
          <w:szCs w:val="18"/>
        </w:rPr>
      </w:pPr>
      <w:r w:rsidRPr="001E01BE">
        <w:rPr>
          <w:rFonts w:ascii="Courier New" w:hAnsi="Courier New" w:cs="Courier New"/>
          <w:noProof/>
          <w:sz w:val="18"/>
          <w:szCs w:val="18"/>
        </w:rPr>
        <w:t xml:space="preserve">prefs.scriptExplorer.showScriptListType = 0</w:t>
      </w:r>
    </w:p>
    <w:p>
      <w:pPr>
        <w:rPr>
          <w:rFonts w:ascii="Courier New" w:hAnsi="Courier New" w:cs="Courier New"/>
          <w:noProof/>
          <w:sz w:val="18"/>
          <w:szCs w:val="18"/>
        </w:rPr>
      </w:pPr>
      <w:r w:rsidRPr="001E01BE">
        <w:rPr>
          <w:rFonts w:ascii="Courier New" w:hAnsi="Courier New" w:cs="Courier New"/>
          <w:noProof/>
          <w:sz w:val="18"/>
          <w:szCs w:val="18"/>
        </w:rPr>
        <w:t xml:space="preserve">prefs.defaultScriptButtonsInfoUrl = https://cbs-nl.oclc.org/htdocs/winibw/Standard-Scripts/Standard-Scripts-Dutch/defaultScriptButton_CBS.txt</w:t>
      </w:r>
    </w:p>
    <w:p>
      <w:pPr>
        <w:rPr>
          <w:rFonts w:ascii="Courier New" w:hAnsi="Courier New" w:cs="Courier New"/>
          <w:noProof/>
          <w:sz w:val="18"/>
          <w:szCs w:val="18"/>
        </w:rPr>
      </w:pPr>
      <w:r w:rsidRPr="001E01BE">
        <w:rPr>
          <w:rFonts w:ascii="Courier New" w:hAnsi="Courier New" w:cs="Courier New"/>
          <w:noProof/>
          <w:sz w:val="18"/>
          <w:szCs w:val="18"/>
        </w:rPr>
        <w:t xml:space="preserve">prefs.presentation.syntaxColor.D.regexFormatPair = (.+ ?)(?:&lt;[bB][rR]&gt;) @@@@@@@@@@ &lt;div style="direction : ltr"&gt;$1&lt;/div&gt;</w:t>
      </w:r>
    </w:p>
    <w:p>
      <w:pPr>
        <w:rPr>
          <w:rFonts w:ascii="Courier New" w:hAnsi="Courier New" w:cs="Courier New"/>
          <w:noProof/>
          <w:sz w:val="18"/>
          <w:szCs w:val="18"/>
        </w:rPr>
      </w:pPr>
      <w:r w:rsidRPr="001E01BE">
        <w:rPr>
          <w:rFonts w:ascii="Courier New" w:hAnsi="Courier New" w:cs="Courier New"/>
          <w:noProof/>
          <w:sz w:val="18"/>
          <w:szCs w:val="18"/>
        </w:rPr>
        <w:t xml:space="preserve">prefs.presentation.syntaxColor.DA.regexFormatPair = (.+ ?)(?:&lt;[bB][rR]&gt;) @@@@@@@@@@ &lt;div style="direction : ltr"&gt;$1&lt;/div&gt;</w:t>
      </w:r>
    </w:p>
    <w:p>
      <w:pPr>
        <w:rPr>
          <w:rFonts w:ascii="Courier New" w:hAnsi="Courier New" w:cs="Courier New"/>
          <w:noProof/>
          <w:sz w:val="18"/>
          <w:szCs w:val="18"/>
        </w:rPr>
      </w:pPr>
      <w:r w:rsidRPr="001E01BE">
        <w:rPr>
          <w:rFonts w:ascii="Courier New" w:hAnsi="Courier New" w:cs="Courier New"/>
          <w:noProof/>
          <w:sz w:val="18"/>
          <w:szCs w:val="18"/>
        </w:rPr>
        <w:t xml:space="preserve">prefs.presentation.syntaxColor.P.regexFormatPair = (\xc6\x92[a-zA-Z0-9]) @@@@@@@@@@ &lt;span style="color:339966"&gt;$0&lt;/span&gt;</w:t>
      </w:r>
    </w:p>
    <w:p>
      <w:pPr>
        <w:rPr>
          <w:rFonts w:ascii="Courier New" w:hAnsi="Courier New" w:cs="Courier New"/>
          <w:noProof/>
          <w:sz w:val="18"/>
          <w:szCs w:val="18"/>
        </w:rPr>
      </w:pPr>
      <w:r w:rsidRPr="001E01BE">
        <w:rPr>
          <w:rFonts w:ascii="Courier New" w:hAnsi="Courier New" w:cs="Courier New"/>
          <w:noProof/>
          <w:sz w:val="18"/>
          <w:szCs w:val="18"/>
        </w:rPr>
        <w:t xml:space="preserve">prefs.presentation.syntaxColor.P.regexFormatPair = (.+ ?)(?:&lt;[bB][rR]&gt;) @@@@@@@@@@ &lt;div style="direction : ltr"&gt;$1&lt;/div&gt;</w:t>
      </w:r>
    </w:p>
    <w:p>
      <w:pPr>
        <w:rPr>
          <w:rFonts w:ascii="Courier New" w:hAnsi="Courier New" w:cs="Courier New"/>
          <w:noProof/>
          <w:sz w:val="18"/>
          <w:szCs w:val="18"/>
        </w:rPr>
      </w:pPr>
      <w:r>
        <w:rPr>
          <w:rFonts w:ascii="Courier New" w:hAnsi="Courier New" w:cs="Courier New"/>
          <w:noProof/>
          <w:sz w:val="18"/>
          <w:szCs w:val="18"/>
        </w:rPr>
        <w:lastRenderedPageBreak/>
        <mc:AlternateContent>
          <mc:Choice Requires="wps">
            <w:drawing>
              <wp:anchor distT="0" distB="0" distL="114300" distR="114300" simplePos="0" relativeHeight="251658277" behindDoc="1" locked="0" layoutInCell="1" allowOverlap="1" wp14:editId="4897F569" wp14:anchorId="016585BA">
                <wp:simplePos x="0" y="0"/>
                <wp:positionH relativeFrom="column">
                  <wp:posOffset>-62230</wp:posOffset>
                </wp:positionH>
                <wp:positionV relativeFrom="paragraph">
                  <wp:posOffset>46355</wp:posOffset>
                </wp:positionV>
                <wp:extent cx="6141720" cy="3063240"/>
                <wp:effectExtent l="0" t="0" r="11430" b="22860"/>
                <wp:wrapNone/>
                <wp:docPr id="27" name="Rectangle 27"/>
                <wp:cNvGraphicFramePr/>
                <a:graphic xmlns:a="http://schemas.openxmlformats.org/drawingml/2006/main">
                  <a:graphicData uri="http://schemas.microsoft.com/office/word/2010/wordprocessingShape">
                    <wps:wsp>
                      <wps:cNvSpPr/>
                      <wps:spPr>
                        <a:xfrm>
                          <a:off x="0" y="0"/>
                          <a:ext cx="6141720" cy="3063240"/>
                        </a:xfrm>
                        <a:prstGeom prst="rect">
                          <a:avLst/>
                        </a:prstGeom>
                        <a:solidFill>
                          <a:schemeClr val="accent1">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style="position:absolute;margin-left:-4.9pt;margin-top:3.65pt;width:483.6pt;height:241.2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be5f1 [660]" strokecolor="#243f60 [1604]"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" w14:anchorId="4054316C"/>
            </w:pict>
          </mc:Fallback>
        </mc:AlternateContent>
      </w:r>
      <w:r w:rsidRPr="001E01BE" w:rsidR="001E01BE">
        <w:rPr>
          <w:rFonts w:ascii="Courier New" w:hAnsi="Courier New" w:cs="Courier New"/>
          <w:noProof/>
          <w:sz w:val="18"/>
          <w:szCs w:val="18"/>
        </w:rPr>
        <w:t xml:space="preserve">prefs.presentation.syntaxColor.PA.regexFormatPair = (\xc6\x92[a-zA-Z0-9]) @@@@@@@@@@ &lt;span style="color:339966"&gt;$0&lt;/span&gt;  </w:t>
      </w:r>
    </w:p>
    <w:p>
      <w:pPr>
        <w:rPr>
          <w:rFonts w:ascii="Courier New" w:hAnsi="Courier New" w:cs="Courier New"/>
          <w:noProof/>
          <w:sz w:val="18"/>
          <w:szCs w:val="18"/>
        </w:rPr>
      </w:pPr>
      <w:r w:rsidRPr="001E01BE">
        <w:rPr>
          <w:rFonts w:ascii="Courier New" w:hAnsi="Courier New" w:cs="Courier New"/>
          <w:noProof/>
          <w:sz w:val="18"/>
          <w:szCs w:val="18"/>
        </w:rPr>
        <w:t xml:space="preserve">prefs.presentation.syntaxColor.PA.regexFormatPair = (.+ ?)(?:&lt;[bB][rR]&gt;) @@@@@@@@@@ &lt;div style="direction : ltr"&gt;$1&lt;/div&gt;</w:t>
      </w:r>
    </w:p>
    <w:p>
      <w:pPr>
        <w:rPr>
          <w:rFonts w:ascii="Courier New" w:hAnsi="Courier New" w:cs="Courier New"/>
          <w:noProof/>
          <w:sz w:val="18"/>
          <w:szCs w:val="18"/>
        </w:rPr>
      </w:pPr>
      <w:r w:rsidRPr="001E01BE">
        <w:rPr>
          <w:rFonts w:ascii="Courier New" w:hAnsi="Courier New" w:cs="Courier New"/>
          <w:noProof/>
          <w:sz w:val="18"/>
          <w:szCs w:val="18"/>
        </w:rPr>
        <w:t xml:space="preserve">prefs.presentation.syntaxColor.D.regexFormatPair = \x1BI(.+ ?)\x1BN @@@@@@@@@@ &lt;i&gt;$1&lt;/i&gt;</w:t>
      </w:r>
    </w:p>
    <w:p>
      <w:pPr>
        <w:rPr>
          <w:rFonts w:ascii="Courier New" w:hAnsi="Courier New" w:cs="Courier New"/>
          <w:noProof/>
          <w:sz w:val="18"/>
          <w:szCs w:val="18"/>
        </w:rPr>
      </w:pPr>
      <w:r w:rsidRPr="001E01BE">
        <w:rPr>
          <w:rFonts w:ascii="Courier New" w:hAnsi="Courier New" w:cs="Courier New"/>
          <w:noProof/>
          <w:sz w:val="18"/>
          <w:szCs w:val="18"/>
        </w:rPr>
        <w:t xml:space="preserve">prefs.commandLine.position.below = true</w:t>
      </w:r>
    </w:p>
    <w:p>
      <w:pPr>
        <w:rPr>
          <w:rFonts w:ascii="Courier New" w:hAnsi="Courier New" w:cs="Courier New"/>
          <w:noProof/>
          <w:sz w:val="18"/>
          <w:szCs w:val="18"/>
        </w:rPr>
      </w:pPr>
      <w:r w:rsidRPr="001E01BE">
        <w:rPr>
          <w:rFonts w:ascii="Courier New" w:hAnsi="Courier New" w:cs="Courier New"/>
          <w:noProof/>
          <w:sz w:val="18"/>
          <w:szCs w:val="18"/>
        </w:rPr>
        <w:t xml:space="preserve">prefs.useSyntaxColorsOnServer = true</w:t>
      </w:r>
    </w:p>
    <w:p>
      <w:pPr>
        <w:rPr>
          <w:rFonts w:ascii="Courier New" w:hAnsi="Courier New" w:cs="Courier New"/>
          <w:noProof/>
          <w:sz w:val="18"/>
          <w:szCs w:val="18"/>
        </w:rPr>
      </w:pPr>
      <w:r w:rsidRPr="001E01BE">
        <w:rPr>
          <w:rFonts w:ascii="Courier New" w:hAnsi="Courier New" w:cs="Courier New"/>
          <w:noProof/>
          <w:sz w:val="18"/>
          <w:szCs w:val="18"/>
        </w:rPr>
        <w:t xml:space="preserve">prefs.titleCopyFile = %__APPDIR__%\ttlFiles\title.ttl</w:t>
      </w:r>
    </w:p>
    <w:p>
      <w:pPr>
        <w:rPr>
          <w:rFonts w:ascii="Courier New" w:hAnsi="Courier New" w:cs="Courier New"/>
          <w:noProof/>
          <w:sz w:val="18"/>
          <w:szCs w:val="18"/>
        </w:rPr>
      </w:pPr>
      <w:r w:rsidRPr="001E01BE">
        <w:rPr>
          <w:rFonts w:ascii="Courier New" w:hAnsi="Courier New" w:cs="Courier New"/>
          <w:noProof/>
          <w:sz w:val="18"/>
          <w:szCs w:val="18"/>
        </w:rPr>
        <w:t xml:space="preserve">prefs.scriptEditor = Notepad++.exe</w:t>
      </w:r>
    </w:p>
    <w:p>
      <w:pPr>
        <w:rPr>
          <w:rFonts w:ascii="Courier New" w:hAnsi="Courier New" w:cs="Courier New"/>
          <w:noProof/>
          <w:sz w:val="18"/>
          <w:szCs w:val="18"/>
        </w:rPr>
      </w:pPr>
      <w:r w:rsidRPr="001E01BE">
        <w:rPr>
          <w:rFonts w:ascii="Courier New" w:hAnsi="Courier New" w:cs="Courier New"/>
          <w:noProof/>
          <w:sz w:val="18"/>
          <w:szCs w:val="18"/>
        </w:rPr>
        <w:t xml:space="preserve">prefs.scriptExplorer.indexOfSelectedPositionForScriptMenu = 0</w:t>
      </w:r>
    </w:p>
    <w:p>
      <w:pPr>
        <w:rPr>
          <w:rFonts w:ascii="Courier New" w:hAnsi="Courier New" w:cs="Courier New"/>
          <w:sz w:val="18"/>
          <w:szCs w:val="18"/>
          <w:lang w:eastAsia="zh-CN"/>
        </w:rPr>
      </w:pPr>
      <w:r w:rsidRPr="001E01BE">
        <w:rPr>
          <w:rFonts w:ascii="Courier New" w:hAnsi="Courier New" w:cs="Courier New"/>
          <w:noProof/>
          <w:sz w:val="18"/>
          <w:szCs w:val="18"/>
        </w:rPr>
        <w:t xml:space="preserve">prefs.menuScripts.hideDefaultScriptmenus = false</w:t>
      </w:r>
    </w:p>
    <w:p w:rsidRPr="00466878" w:rsidR="005C7E4D" w:rsidP="005C7E4D" w:rsidRDefault="005C7E4D" w14:paraId="4EEA66C3" w14:textId="77777777"/>
    <w:p w:rsidRPr="005C7E4D" w:rsidR="001D2DA9" w:rsidP="005C7E4D" w:rsidRDefault="001D2DA9" w14:paraId="00B20BA6" w14:textId="77777777"/>
    <w:sectPr w:rsidRPr="005C7E4D" w:rsidR="001D2DA9" w:rsidSect="006046A5">
      <w:headerReference w:type="default" r:id="rId129"/>
      <w:footerReference w:type="default" r:id="rId130"/>
      <w:pgSz w:w="11907" w:h="16840" w:code="9"/>
      <w:pgMar w:top="1440" w:right="1134" w:bottom="1440" w:left="1134" w:header="567" w:footer="96" w:gutter="284"/>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46A5" w:rsidRDefault="006046A5" w14:paraId="6E6BDB6E" w14:textId="77777777">
      <w:r>
        <w:separator/>
      </w:r>
    </w:p>
  </w:endnote>
  <w:endnote w:type="continuationSeparator" w:id="0">
    <w:p w:rsidR="006046A5" w:rsidRDefault="006046A5" w14:paraId="0BDD0F76" w14:textId="77777777">
      <w:r>
        <w:continuationSeparator/>
      </w:r>
    </w:p>
  </w:endnote>
  <w:endnote w:type="continuationNotice" w:id="1">
    <w:p w:rsidR="006046A5" w:rsidRDefault="006046A5" w14:paraId="2E86F4CE"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2FC8" w:rsidRDefault="00C52FC8" w14:paraId="2F3C6D8E" w14:textId="77777777">
    <w:pPr>
      <w:pStyle w:val="BodyText"/>
      <w:jc w:val="both"/>
      <w:rPr>
        <w:sz w:val="20"/>
      </w:rPr>
    </w:pPr>
  </w:p>
  <w:p w:rsidR="00C52FC8" w:rsidRDefault="00C52FC8" w14:paraId="3C43A778" w14:textId="77777777">
    <w:pPr>
      <w:pStyle w:val="Footer"/>
      <w:tabs>
        <w:tab w:val="clear" w:pos="4536"/>
        <w:tab w:val="center" w:pos="8222"/>
      </w:tabs>
      <w:ind w:end="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2FC8" w:rsidRDefault="00C52FC8" w14:paraId="21FB337D" w14:textId="77777777">
    <w:pPr>
      <w:pStyle w:val="Footer"/>
      <w:pBdr>
        <w:bottom w:val="single" w:color="808080" w:sz="12" w:space="1"/>
      </w:pBdr>
    </w:pPr>
  </w:p>
  <w:tbl>
    <w:tblPr>
      <w:tblW w:w="0" w:type="auto"/>
      <w:tblBorders>
        <w:top w:val="single" w:color="808080" w:sz="8" w:space="0"/>
      </w:tblBorders>
      <w:tblLayout w:type="fixed"/>
      <w:tblCellMar>
        <w:left w:w="70" w:type="dxa"/>
        <w:right w:w="70" w:type="dxa"/>
      </w:tblCellMar>
      <w:tblLook w:val="0000"/>
    </w:tblPr>
    <w:tblGrid>
      <w:gridCol w:w="6307"/>
      <w:gridCol w:w="3119"/>
    </w:tblGrid>
    <w:tr w:rsidR="00C52FC8" w14:paraId="21FB3380" w14:textId="77777777">
      <w:tc>
        <w:tcPr>
          <w:tcW w:w="6307" w:type="dxa"/>
          <w:tcBorders>
            <w:top w:val="nil"/>
          </w:tcBorders>
        </w:tcPr>
        <w:p>
          <w:pPr>
            <w:pStyle w:val="Footer"/>
            <w:tabs>
              <w:tab w:val="clear" w:pos="4536"/>
              <w:tab w:val="center" w:pos="8222"/>
            </w:tabs>
            <w:ind w:end="4"/>
          </w:pPr>
          <w:r>
            <w:rPr>
              <w:sz w:val="16"/>
            </w:rPr>
            <w:t xml:space="preserve">Date : </w:t>
          </w:r>
          <w:r w:rsidR="00AF1355">
            <w:rPr>
              <w:sz w:val="16"/>
            </w:rPr>
            <w:t xml:space="preserve">30-01-2024</w:t>
          </w:r>
        </w:p>
      </w:tc>
      <w:tc>
        <w:tcPr>
          <w:tcW w:w="3119" w:type="dxa"/>
          <w:tcBorders>
            <w:top w:val="nil"/>
          </w:tcBorders>
        </w:tcPr>
        <w:p>
          <w:pPr>
            <w:pStyle w:val="Footer"/>
            <w:tabs>
              <w:tab w:val="clear" w:pos="4536"/>
              <w:tab w:val="center" w:pos="8222"/>
            </w:tabs>
            <w:ind w:end="4"/>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 xml:space="preserve">79</w:t>
          </w:r>
          <w:r>
            <w:rPr>
              <w:rStyle w:val="PageNumber"/>
              <w:sz w:val="16"/>
            </w:rPr>
            <w:fldChar w:fldCharType="end"/>
          </w:r>
          <w:r>
            <w:rPr>
              <w:rStyle w:val="PageNumber"/>
              <w:sz w:val="16"/>
            </w:rPr>
            <w:t xml:space="preserve"> de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 xml:space="preserve">91</w:t>
          </w:r>
          <w:r>
            <w:rPr>
              <w:rStyle w:val="PageNumber"/>
              <w:sz w:val="16"/>
            </w:rPr>
            <w:fldChar w:fldCharType="end"/>
          </w:r>
        </w:p>
      </w:tc>
    </w:tr>
  </w:tbl>
  <w:p w:rsidR="00C52FC8" w:rsidRDefault="00C52FC8" w14:paraId="21FB3381" w14:textId="77777777">
    <w:pPr>
      <w:pStyle w:val="Footer"/>
      <w:tabs>
        <w:tab w:val="clear" w:pos="4536"/>
        <w:tab w:val="center" w:pos="8222"/>
      </w:tabs>
      <w:ind w:end="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46A5" w:rsidRDefault="006046A5" w14:paraId="75F41B04" w14:textId="77777777">
      <w:r>
        <w:separator/>
      </w:r>
    </w:p>
  </w:footnote>
  <w:footnote w:type="continuationSeparator" w:id="0">
    <w:p w:rsidR="006046A5" w:rsidRDefault="006046A5" w14:paraId="6AFAC281" w14:textId="77777777">
      <w:r>
        <w:continuationSeparator/>
      </w:r>
    </w:p>
  </w:footnote>
  <w:footnote w:type="continuationNotice" w:id="1">
    <w:p w:rsidR="006046A5" w:rsidRDefault="006046A5" w14:paraId="21042B70" w14:textId="77777777">
      <w:pPr>
        <w:spacing w:before="0" w:after="0" w:line="240" w:lineRule="auto"/>
      </w:pP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2FC8" w:rsidRDefault="00C52FC8" w14:paraId="35C3805E" w14:textId="77777777">
    <w:pPr>
      <w:tabs>
        <w:tab w:val="left" w:pos="1800"/>
        <w:tab w:val="left" w:pos="5670"/>
      </w:tabs>
      <w:spacing w:line="288" w:lineRule="auto"/>
      <w:jc w:val="right"/>
    </w:pPr>
    <w:r>
      <w:rPr>
        <w:b/>
        <w:noProof/>
        <w:lang w:val="nl-NL" w:eastAsia="zh-CN" w:bidi="he-IL"/>
      </w:rPr>
      <w:drawing>
        <wp:inline distT="0" distB="0" distL="0" distR="0" wp14:anchorId="290DA58E" wp14:editId="0B950996">
          <wp:extent cx="1776730" cy="56959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76730" cy="569595"/>
                  </a:xfrm>
                  <a:prstGeom prst="rect">
                    <a:avLst/>
                  </a:prstGeom>
                  <a:noFill/>
                  <a:ln w="9525">
                    <a:noFill/>
                    <a:miter lim="800000"/>
                    <a:headEnd/>
                    <a:tailEnd/>
                  </a:ln>
                </pic:spPr>
              </pic:pic>
            </a:graphicData>
          </a:graphic>
        </wp:inline>
      </w:drawing>
    </w:r>
  </w:p>
</w:hdr>
</file>

<file path=word/header2.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tblPr>
    <w:tblGrid>
      <w:gridCol w:w="1630"/>
      <w:gridCol w:w="5670"/>
      <w:gridCol w:w="2195"/>
    </w:tblGrid>
    <w:tr w:rsidR="00C52FC8" w:rsidTr="00333B70" w14:paraId="5097DD62" w14:textId="77777777">
      <w:trPr>
        <w:cantSplit/>
        <w:trHeight w:val="20"/>
      </w:trPr>
      <w:tc>
        <w:tcPr>
          <w:tcW w:w="1630" w:type="dxa"/>
        </w:tcPr>
        <w:p>
          <w:pPr>
            <w:tabs>
              <w:tab w:val="left" w:pos="5670"/>
            </w:tabs>
            <w:spacing w:line="288" w:lineRule="auto"/>
            <w:rPr>
              <w:b/>
              <w:sz w:val="16"/>
            </w:rPr>
          </w:pPr>
          <w:bookmarkStart w:name="OLE_LINK1" w:id="480"/>
          <w:r>
            <w:rPr>
              <w:b/>
              <w:sz w:val="16"/>
            </w:rPr>
            <w:t xml:space="preserve">Nom du document</w:t>
          </w:r>
        </w:p>
      </w:tc>
      <w:tc>
        <w:tcPr>
          <w:tcW w:w="5670" w:type="dxa"/>
        </w:tcPr>
        <w:p>
          <w:pPr>
            <w:tabs>
              <w:tab w:val="left" w:pos="5670"/>
            </w:tabs>
            <w:spacing w:line="288" w:lineRule="auto"/>
            <w:rPr>
              <w:sz w:val="16"/>
              <w:szCs w:val="16"/>
            </w:rPr>
          </w:pPr>
          <w:r w:rsidRPr="00340D2C">
            <w:rPr>
              <w:sz w:val="16"/>
              <w:szCs w:val="16"/>
            </w:rPr>
            <w:fldChar w:fldCharType="begin"/>
          </w:r>
          <w:r w:rsidRPr="00340D2C">
            <w:rPr>
              <w:sz w:val="16"/>
              <w:szCs w:val="16"/>
            </w:rPr>
            <w:instrText xml:space="preserve"> TITLE  </w:instrText>
          </w:r>
          <w:r w:rsidRPr="00340D2C">
            <w:rPr>
              <w:sz w:val="16"/>
              <w:szCs w:val="16"/>
            </w:rPr>
            <w:fldChar w:fldCharType="separate"/>
          </w:r>
          <w:r>
            <w:rPr>
              <w:sz w:val="16"/>
              <w:szCs w:val="16"/>
            </w:rPr>
            <w:t xml:space="preserve">Description du produit WinIBW4</w:t>
          </w:r>
          <w:r w:rsidRPr="00340D2C">
            <w:rPr>
              <w:sz w:val="16"/>
              <w:szCs w:val="16"/>
            </w:rPr>
            <w:fldChar w:fldCharType="end"/>
          </w:r>
        </w:p>
      </w:tc>
      <w:tc>
        <w:tcPr>
          <w:tcW w:w="2195" w:type="dxa"/>
          <w:vMerge w:val="restart"/>
        </w:tcPr>
        <w:p w:rsidR="00C52FC8" w:rsidP="00B9560D" w:rsidRDefault="00C52FC8" w14:paraId="250BCBD8" w14:textId="77777777">
          <w:pPr>
            <w:tabs>
              <w:tab w:val="left" w:pos="5670"/>
            </w:tabs>
            <w:spacing w:line="288" w:lineRule="auto"/>
            <w:jc w:val="right"/>
            <w:rPr>
              <w:sz w:val="12"/>
            </w:rPr>
          </w:pPr>
          <w:r>
            <w:rPr>
              <w:b/>
              <w:noProof/>
              <w:lang w:val="nl-NL" w:eastAsia="zh-CN" w:bidi="he-IL"/>
            </w:rPr>
            <w:drawing>
              <wp:inline distT="0" distB="0" distL="0" distR="0" wp14:anchorId="4A491809" wp14:editId="712BFCCA">
                <wp:extent cx="1302385" cy="42291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302385" cy="422910"/>
                        </a:xfrm>
                        <a:prstGeom prst="rect">
                          <a:avLst/>
                        </a:prstGeom>
                        <a:noFill/>
                        <a:ln w="9525">
                          <a:noFill/>
                          <a:miter lim="800000"/>
                          <a:headEnd/>
                          <a:tailEnd/>
                        </a:ln>
                      </pic:spPr>
                    </pic:pic>
                  </a:graphicData>
                </a:graphic>
              </wp:inline>
            </w:drawing>
          </w:r>
        </w:p>
      </w:tc>
    </w:tr>
    <w:tr w:rsidR="00C52FC8" w:rsidTr="00333B70" w14:paraId="14E5C965" w14:textId="77777777">
      <w:trPr>
        <w:cantSplit/>
        <w:trHeight w:val="20"/>
      </w:trPr>
      <w:tc>
        <w:tcPr>
          <w:tcW w:w="1630" w:type="dxa"/>
        </w:tcPr>
        <w:p w:rsidR="00C52FC8" w:rsidP="00B9560D" w:rsidRDefault="00C52FC8" w14:paraId="6D14D01E" w14:textId="77777777">
          <w:pPr>
            <w:tabs>
              <w:tab w:val="left" w:pos="5670"/>
            </w:tabs>
            <w:spacing w:line="288" w:lineRule="auto"/>
            <w:rPr>
              <w:b/>
              <w:sz w:val="16"/>
            </w:rPr>
          </w:pPr>
        </w:p>
      </w:tc>
      <w:tc>
        <w:tcPr>
          <w:tcW w:w="5670" w:type="dxa"/>
        </w:tcPr>
        <w:p w:rsidR="00C52FC8" w:rsidP="00B9560D" w:rsidRDefault="00C52FC8" w14:paraId="5280EEBB" w14:textId="77777777">
          <w:pPr>
            <w:tabs>
              <w:tab w:val="left" w:pos="5670"/>
            </w:tabs>
            <w:spacing w:line="288" w:lineRule="auto"/>
            <w:rPr>
              <w:sz w:val="16"/>
            </w:rPr>
          </w:pPr>
        </w:p>
      </w:tc>
      <w:tc>
        <w:tcPr>
          <w:tcW w:w="2195" w:type="dxa"/>
          <w:vMerge/>
        </w:tcPr>
        <w:p w:rsidR="00C52FC8" w:rsidP="00B9560D" w:rsidRDefault="00C52FC8" w14:paraId="37536210" w14:textId="77777777">
          <w:pPr>
            <w:tabs>
              <w:tab w:val="left" w:pos="5670"/>
            </w:tabs>
            <w:spacing w:line="288" w:lineRule="auto"/>
            <w:rPr>
              <w:sz w:val="12"/>
            </w:rPr>
          </w:pPr>
        </w:p>
      </w:tc>
    </w:tr>
    <w:tr w:rsidR="00C52FC8" w:rsidTr="00333B70" w14:paraId="3C96A1F7" w14:textId="77777777">
      <w:trPr>
        <w:cantSplit/>
        <w:trHeight w:val="20"/>
      </w:trPr>
      <w:tc>
        <w:tcPr>
          <w:tcW w:w="1630" w:type="dxa"/>
        </w:tcPr>
        <w:p w:rsidR="00C52FC8" w:rsidP="00B9560D" w:rsidRDefault="00C52FC8" w14:paraId="4E6BE967" w14:textId="77777777">
          <w:pPr>
            <w:tabs>
              <w:tab w:val="left" w:pos="5670"/>
            </w:tabs>
            <w:spacing w:line="288" w:lineRule="auto"/>
            <w:rPr>
              <w:b/>
              <w:sz w:val="16"/>
            </w:rPr>
          </w:pPr>
        </w:p>
      </w:tc>
      <w:tc>
        <w:tcPr>
          <w:tcW w:w="5670" w:type="dxa"/>
        </w:tcPr>
        <w:p w:rsidR="00C52FC8" w:rsidP="00B9560D" w:rsidRDefault="00C52FC8" w14:paraId="1CE5F9B9" w14:textId="77777777">
          <w:pPr>
            <w:tabs>
              <w:tab w:val="left" w:pos="5670"/>
            </w:tabs>
            <w:spacing w:line="288" w:lineRule="auto"/>
            <w:rPr>
              <w:sz w:val="16"/>
            </w:rPr>
          </w:pPr>
        </w:p>
      </w:tc>
      <w:tc>
        <w:tcPr>
          <w:tcW w:w="2195" w:type="dxa"/>
          <w:vMerge/>
        </w:tcPr>
        <w:p w:rsidR="00C52FC8" w:rsidP="00B9560D" w:rsidRDefault="00C52FC8" w14:paraId="3DA9F7DD" w14:textId="77777777">
          <w:pPr>
            <w:tabs>
              <w:tab w:val="left" w:pos="5670"/>
            </w:tabs>
            <w:spacing w:line="288" w:lineRule="auto"/>
            <w:rPr>
              <w:sz w:val="12"/>
            </w:rPr>
          </w:pPr>
        </w:p>
      </w:tc>
    </w:tr>
    <w:bookmarkEnd w:id="480"/>
  </w:tbl>
  <w:p w:rsidR="00C52FC8" w:rsidRDefault="00C52FC8" w14:paraId="21FB337C" w14:textId="77777777">
    <w:pPr>
      <w:pBdr>
        <w:top w:val="single" w:color="808080" w:sz="12" w:space="1"/>
      </w:pBdr>
      <w:tabs>
        <w:tab w:val="left" w:pos="5670"/>
      </w:tabs>
      <w:spacing w:line="288"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8"/>
    <w:lvl w:ilvl="0">
      <w:numFmt w:val="bullet"/>
      <w:lvlText w:val="-"/>
      <w:lvlJc w:val="left"/>
      <w:pPr>
        <w:tabs>
          <w:tab w:val="num" w:pos="926"/>
        </w:tabs>
        <w:ind w:left="926" w:hanging="360"/>
      </w:pPr>
      <w:rPr>
        <w:rFonts w:ascii="Times New Roman" w:hAnsi="Times New Roman" w:cs="Times New Roman"/>
        <w:b/>
      </w:rPr>
    </w:lvl>
  </w:abstractNum>
  <w:abstractNum w:abstractNumId="1" w15:restartNumberingAfterBreak="0">
    <w:nsid w:val="0001421B"/>
    <w:multiLevelType w:val="hybridMultilevel"/>
    <w:tmpl w:val="970E85A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26345FE"/>
    <w:multiLevelType w:val="hybridMultilevel"/>
    <w:tmpl w:val="DE0C07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27032D8"/>
    <w:multiLevelType w:val="hybridMultilevel"/>
    <w:tmpl w:val="AE56C9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5831CEC"/>
    <w:multiLevelType w:val="hybridMultilevel"/>
    <w:tmpl w:val="D9CACDD2"/>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59148F1"/>
    <w:multiLevelType w:val="hybridMultilevel"/>
    <w:tmpl w:val="BAB6585A"/>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C362783"/>
    <w:multiLevelType w:val="hybridMultilevel"/>
    <w:tmpl w:val="336642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D2739E0"/>
    <w:multiLevelType w:val="hybridMultilevel"/>
    <w:tmpl w:val="495C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C3F8F"/>
    <w:multiLevelType w:val="hybridMultilevel"/>
    <w:tmpl w:val="0CC8D0AC"/>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7E0C1B"/>
    <w:multiLevelType w:val="multilevel"/>
    <w:tmpl w:val="3E2A37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4164276"/>
    <w:multiLevelType w:val="hybridMultilevel"/>
    <w:tmpl w:val="DA64C74C"/>
    <w:lvl w:ilvl="0" w:tplc="34EC902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54351B1"/>
    <w:multiLevelType w:val="hybridMultilevel"/>
    <w:tmpl w:val="61C06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403A51"/>
    <w:multiLevelType w:val="hybridMultilevel"/>
    <w:tmpl w:val="0442C886"/>
    <w:lvl w:ilvl="0" w:tplc="FBF466AC">
      <w:start w:val="1"/>
      <w:numFmt w:val="decimal"/>
      <w:lvlText w:val="%1."/>
      <w:lvlJc w:val="left"/>
      <w:pPr>
        <w:tabs>
          <w:tab w:val="num" w:pos="720"/>
        </w:tabs>
        <w:ind w:left="720" w:hanging="720"/>
      </w:pPr>
      <w:rPr>
        <w:rFonts w:hint="default"/>
      </w:rPr>
    </w:lvl>
    <w:lvl w:ilvl="1" w:tplc="69A6897E">
      <w:start w:val="1"/>
      <w:numFmt w:val="bullet"/>
      <w:pStyle w:val="Bullet"/>
      <w:lvlText w:val=""/>
      <w:lvlJc w:val="left"/>
      <w:pPr>
        <w:tabs>
          <w:tab w:val="num" w:pos="1080"/>
        </w:tabs>
        <w:ind w:left="1080" w:hanging="360"/>
      </w:pPr>
      <w:rPr>
        <w:rFonts w:ascii="Wingdings" w:hAnsi="Wingdings" w:hint="default"/>
      </w:rPr>
    </w:lvl>
    <w:lvl w:ilvl="2" w:tplc="D388A170">
      <w:start w:val="1"/>
      <w:numFmt w:val="bullet"/>
      <w:lvlText w:val=""/>
      <w:lvlJc w:val="left"/>
      <w:pPr>
        <w:tabs>
          <w:tab w:val="num" w:pos="1980"/>
        </w:tabs>
        <w:ind w:left="1980" w:hanging="360"/>
      </w:pPr>
      <w:rPr>
        <w:rFonts w:ascii="Wingdings" w:hAnsi="Wingdings" w:hint="default"/>
      </w:r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3" w15:restartNumberingAfterBreak="0">
    <w:nsid w:val="18773142"/>
    <w:multiLevelType w:val="hybridMultilevel"/>
    <w:tmpl w:val="D3724D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9A45055"/>
    <w:multiLevelType w:val="hybridMultilevel"/>
    <w:tmpl w:val="3050E6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A254072"/>
    <w:multiLevelType w:val="hybridMultilevel"/>
    <w:tmpl w:val="0EA2B7BE"/>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DBF560C"/>
    <w:multiLevelType w:val="hybridMultilevel"/>
    <w:tmpl w:val="923EB9C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1F3F6911"/>
    <w:multiLevelType w:val="hybridMultilevel"/>
    <w:tmpl w:val="1846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C35EE"/>
    <w:multiLevelType w:val="hybridMultilevel"/>
    <w:tmpl w:val="3D60F536"/>
    <w:lvl w:ilvl="0" w:tplc="04130001">
      <w:start w:val="1"/>
      <w:numFmt w:val="bullet"/>
      <w:lvlText w:val=""/>
      <w:lvlJc w:val="left"/>
      <w:pPr>
        <w:ind w:left="780" w:hanging="360"/>
      </w:pPr>
      <w:rPr>
        <w:rFonts w:ascii="Symbol" w:hAnsi="Symbol" w:hint="default"/>
      </w:rPr>
    </w:lvl>
    <w:lvl w:ilvl="1" w:tplc="04130003">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19" w15:restartNumberingAfterBreak="0">
    <w:nsid w:val="20DC429B"/>
    <w:multiLevelType w:val="hybridMultilevel"/>
    <w:tmpl w:val="CC30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3C20EC"/>
    <w:multiLevelType w:val="hybridMultilevel"/>
    <w:tmpl w:val="7CB816BE"/>
    <w:lvl w:ilvl="0" w:tplc="A2C01EF2">
      <w:start w:val="11"/>
      <w:numFmt w:val="bullet"/>
      <w:lvlText w:val=""/>
      <w:lvlJc w:val="left"/>
      <w:pPr>
        <w:tabs>
          <w:tab w:val="num" w:pos="720"/>
        </w:tabs>
        <w:ind w:left="720" w:hanging="360"/>
      </w:pPr>
      <w:rPr>
        <w:rFonts w:ascii="Symbol" w:eastAsia="Times New Roman" w:hAnsi="Symbol" w:cs="Times New Roman" w:hint="default"/>
      </w:rPr>
    </w:lvl>
    <w:lvl w:ilvl="1" w:tplc="69A6897E">
      <w:start w:val="1"/>
      <w:numFmt w:val="bullet"/>
      <w:lvlText w:val=""/>
      <w:lvlJc w:val="left"/>
      <w:pPr>
        <w:tabs>
          <w:tab w:val="num" w:pos="1080"/>
        </w:tabs>
        <w:ind w:left="1080" w:hanging="360"/>
      </w:pPr>
      <w:rPr>
        <w:rFonts w:ascii="Wingdings" w:hAnsi="Wingdings" w:hint="default"/>
      </w:rPr>
    </w:lvl>
    <w:lvl w:ilvl="2" w:tplc="D388A170">
      <w:start w:val="1"/>
      <w:numFmt w:val="bullet"/>
      <w:lvlText w:val=""/>
      <w:lvlJc w:val="left"/>
      <w:pPr>
        <w:tabs>
          <w:tab w:val="num" w:pos="1980"/>
        </w:tabs>
        <w:ind w:left="1980" w:hanging="360"/>
      </w:pPr>
      <w:rPr>
        <w:rFonts w:ascii="Wingdings" w:hAnsi="Wingdings" w:hint="default"/>
      </w:rPr>
    </w:lvl>
    <w:lvl w:ilvl="3" w:tplc="F6DAB21E">
      <w:start w:val="1"/>
      <w:numFmt w:val="decimal"/>
      <w:lvlText w:val="%4."/>
      <w:lvlJc w:val="left"/>
      <w:pPr>
        <w:tabs>
          <w:tab w:val="num" w:pos="2520"/>
        </w:tabs>
        <w:ind w:left="2520" w:hanging="360"/>
      </w:pPr>
      <w:rPr>
        <w:rFonts w:hint="default"/>
      </w:r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21" w15:restartNumberingAfterBreak="0">
    <w:nsid w:val="27CE4603"/>
    <w:multiLevelType w:val="multilevel"/>
    <w:tmpl w:val="1512B5CE"/>
    <w:lvl w:ilvl="0">
      <w:start w:val="1"/>
      <w:numFmt w:val="upperLetter"/>
      <w:lvlText w:val="Appendix %1"/>
      <w:lvlJc w:val="left"/>
      <w:pPr>
        <w:tabs>
          <w:tab w:val="num" w:pos="1800"/>
        </w:tabs>
        <w:ind w:left="432" w:hanging="432"/>
      </w:pPr>
      <w:rPr>
        <w:rFonts w:hint="default"/>
      </w:rPr>
    </w:lvl>
    <w:lvl w:ilvl="1">
      <w:start w:val="2"/>
      <w:numFmt w:val="decimal"/>
      <w:lvlText w:val="%1.%2"/>
      <w:lvlJc w:val="left"/>
      <w:pPr>
        <w:tabs>
          <w:tab w:val="num" w:pos="576"/>
        </w:tabs>
        <w:ind w:left="576" w:hanging="576"/>
      </w:pPr>
      <w:rPr>
        <w:rFonts w:hint="default"/>
      </w:rPr>
    </w:lvl>
    <w:lvl w:ilvl="2">
      <w:start w:val="1"/>
      <w:numFmt w:val="decimal"/>
      <w:lvlText w:val="%1.%2.%3"/>
      <w:lvlJc w:val="left"/>
      <w:pPr>
        <w:tabs>
          <w:tab w:val="num" w:pos="1080"/>
        </w:tabs>
        <w:ind w:left="720" w:hanging="720"/>
      </w:pPr>
      <w:rPr>
        <w:rFonts w:hint="default"/>
        <w:i w:val="0"/>
        <w:iCs w:val="0"/>
        <w:caps w:val="0"/>
        <w:smallCaps w:val="0"/>
        <w:strike w:val="0"/>
        <w:dstrike w:val="0"/>
        <w:vanish w:val="0"/>
        <w:color w:val="00000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1.1.1"/>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88C3929"/>
    <w:multiLevelType w:val="hybridMultilevel"/>
    <w:tmpl w:val="45C03372"/>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9BB2F44"/>
    <w:multiLevelType w:val="hybridMultilevel"/>
    <w:tmpl w:val="7B60AF1C"/>
    <w:lvl w:ilvl="0" w:tplc="04130001">
      <w:start w:val="1"/>
      <w:numFmt w:val="bullet"/>
      <w:lvlText w:val=""/>
      <w:lvlJc w:val="left"/>
      <w:pPr>
        <w:ind w:left="600" w:hanging="420"/>
      </w:pPr>
      <w:rPr>
        <w:rFonts w:ascii="Symbol" w:hAnsi="Symbol" w:hint="default"/>
      </w:rPr>
    </w:lvl>
    <w:lvl w:ilvl="1" w:tplc="04090003" w:tentative="1">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abstractNum w:abstractNumId="24" w15:restartNumberingAfterBreak="0">
    <w:nsid w:val="2C207D73"/>
    <w:multiLevelType w:val="hybridMultilevel"/>
    <w:tmpl w:val="10D04E7A"/>
    <w:lvl w:ilvl="0" w:tplc="04130001">
      <w:start w:val="1"/>
      <w:numFmt w:val="bullet"/>
      <w:lvlText w:val=""/>
      <w:lvlJc w:val="left"/>
      <w:pPr>
        <w:ind w:left="780" w:hanging="360"/>
      </w:pPr>
      <w:rPr>
        <w:rFonts w:ascii="Symbol" w:hAnsi="Symbol" w:hint="default"/>
      </w:rPr>
    </w:lvl>
    <w:lvl w:ilvl="1" w:tplc="04130003" w:tentative="1">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25" w15:restartNumberingAfterBreak="0">
    <w:nsid w:val="2C9A4039"/>
    <w:multiLevelType w:val="hybridMultilevel"/>
    <w:tmpl w:val="172E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E174EA"/>
    <w:multiLevelType w:val="hybridMultilevel"/>
    <w:tmpl w:val="2E109DEC"/>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27" w15:restartNumberingAfterBreak="0">
    <w:nsid w:val="30852624"/>
    <w:multiLevelType w:val="hybridMultilevel"/>
    <w:tmpl w:val="B974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38001C"/>
    <w:multiLevelType w:val="hybridMultilevel"/>
    <w:tmpl w:val="E2D4811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31832589"/>
    <w:multiLevelType w:val="hybridMultilevel"/>
    <w:tmpl w:val="6700CF82"/>
    <w:lvl w:ilvl="0" w:tplc="04130001">
      <w:start w:val="1"/>
      <w:numFmt w:val="bullet"/>
      <w:lvlText w:val=""/>
      <w:lvlJc w:val="left"/>
      <w:pPr>
        <w:ind w:left="780" w:hanging="360"/>
      </w:pPr>
      <w:rPr>
        <w:rFonts w:ascii="Symbol" w:hAnsi="Symbol" w:hint="default"/>
      </w:rPr>
    </w:lvl>
    <w:lvl w:ilvl="1" w:tplc="04130003" w:tentative="1">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30" w15:restartNumberingAfterBreak="0">
    <w:nsid w:val="31AD03A6"/>
    <w:multiLevelType w:val="hybridMultilevel"/>
    <w:tmpl w:val="23B8B0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383576B"/>
    <w:multiLevelType w:val="hybridMultilevel"/>
    <w:tmpl w:val="8318A4AA"/>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351E7289"/>
    <w:multiLevelType w:val="hybridMultilevel"/>
    <w:tmpl w:val="A21E00C4"/>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35A40D55"/>
    <w:multiLevelType w:val="hybridMultilevel"/>
    <w:tmpl w:val="D01C5742"/>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37167FAE"/>
    <w:multiLevelType w:val="hybridMultilevel"/>
    <w:tmpl w:val="0DC6A0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38420C2B"/>
    <w:multiLevelType w:val="hybridMultilevel"/>
    <w:tmpl w:val="08200B80"/>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38DD2819"/>
    <w:multiLevelType w:val="hybridMultilevel"/>
    <w:tmpl w:val="0264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5F71C4"/>
    <w:multiLevelType w:val="hybridMultilevel"/>
    <w:tmpl w:val="C7D823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413979D2"/>
    <w:multiLevelType w:val="hybridMultilevel"/>
    <w:tmpl w:val="E1D6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5C3139"/>
    <w:multiLevelType w:val="hybridMultilevel"/>
    <w:tmpl w:val="2D6012EE"/>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43D75708"/>
    <w:multiLevelType w:val="hybridMultilevel"/>
    <w:tmpl w:val="375E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E61095"/>
    <w:multiLevelType w:val="hybridMultilevel"/>
    <w:tmpl w:val="8EF2691A"/>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4C897337"/>
    <w:multiLevelType w:val="hybridMultilevel"/>
    <w:tmpl w:val="C22CB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D91873"/>
    <w:multiLevelType w:val="hybridMultilevel"/>
    <w:tmpl w:val="497C8C80"/>
    <w:lvl w:ilvl="0" w:tplc="4BF68D80">
      <w:numFmt w:val="bullet"/>
      <w:lvlText w:val="•"/>
      <w:lvlJc w:val="left"/>
      <w:pPr>
        <w:ind w:left="1080" w:hanging="72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5E32337"/>
    <w:multiLevelType w:val="hybridMultilevel"/>
    <w:tmpl w:val="6E542C62"/>
    <w:lvl w:ilvl="0" w:tplc="A2C01EF2">
      <w:start w:val="11"/>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5F01360"/>
    <w:multiLevelType w:val="hybridMultilevel"/>
    <w:tmpl w:val="ED50C332"/>
    <w:lvl w:ilvl="0" w:tplc="20000001">
      <w:start w:val="1"/>
      <w:numFmt w:val="bullet"/>
      <w:lvlText w:val=""/>
      <w:lvlJc w:val="left"/>
      <w:pPr>
        <w:ind w:left="720" w:hanging="360"/>
      </w:pPr>
      <w:rPr>
        <w:rFonts w:ascii="Symbol" w:hAnsi="Symbol"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6" w15:restartNumberingAfterBreak="0">
    <w:nsid w:val="5A110BD7"/>
    <w:multiLevelType w:val="hybridMultilevel"/>
    <w:tmpl w:val="C5E0B9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5AAC3629"/>
    <w:multiLevelType w:val="hybridMultilevel"/>
    <w:tmpl w:val="DD8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0D2499"/>
    <w:multiLevelType w:val="hybridMultilevel"/>
    <w:tmpl w:val="3D86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3502B2"/>
    <w:multiLevelType w:val="hybridMultilevel"/>
    <w:tmpl w:val="1D606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D985AED"/>
    <w:multiLevelType w:val="hybridMultilevel"/>
    <w:tmpl w:val="D9D08128"/>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15:restartNumberingAfterBreak="0">
    <w:nsid w:val="5F766BF9"/>
    <w:multiLevelType w:val="hybridMultilevel"/>
    <w:tmpl w:val="04DE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F80A4A"/>
    <w:multiLevelType w:val="hybridMultilevel"/>
    <w:tmpl w:val="96DE3A94"/>
    <w:lvl w:ilvl="0" w:tplc="A2C01EF2">
      <w:start w:val="3"/>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18024A6"/>
    <w:multiLevelType w:val="hybridMultilevel"/>
    <w:tmpl w:val="6896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A1368D"/>
    <w:multiLevelType w:val="hybridMultilevel"/>
    <w:tmpl w:val="A458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3F41AF"/>
    <w:multiLevelType w:val="hybridMultilevel"/>
    <w:tmpl w:val="3C54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F46A3A"/>
    <w:multiLevelType w:val="hybridMultilevel"/>
    <w:tmpl w:val="F8DA8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70018E"/>
    <w:multiLevelType w:val="hybridMultilevel"/>
    <w:tmpl w:val="B98C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0C461C"/>
    <w:multiLevelType w:val="hybridMultilevel"/>
    <w:tmpl w:val="0A98B4E2"/>
    <w:lvl w:ilvl="0" w:tplc="04090001">
      <w:start w:val="1"/>
      <w:numFmt w:val="bullet"/>
      <w:lvlText w:val=""/>
      <w:lvlJc w:val="left"/>
      <w:pPr>
        <w:ind w:left="780" w:hanging="360"/>
      </w:pPr>
      <w:rPr>
        <w:rFonts w:ascii="Symbol" w:hAnsi="Symbol"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9" w15:restartNumberingAfterBreak="0">
    <w:nsid w:val="6E092BBE"/>
    <w:multiLevelType w:val="hybridMultilevel"/>
    <w:tmpl w:val="82543754"/>
    <w:lvl w:ilvl="0" w:tplc="0413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6EC1258D"/>
    <w:multiLevelType w:val="hybridMultilevel"/>
    <w:tmpl w:val="7BFE45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08C6971"/>
    <w:multiLevelType w:val="hybridMultilevel"/>
    <w:tmpl w:val="23C2441A"/>
    <w:lvl w:ilvl="0" w:tplc="4BF68D80">
      <w:numFmt w:val="bullet"/>
      <w:lvlText w:val="•"/>
      <w:lvlJc w:val="left"/>
      <w:pPr>
        <w:ind w:left="1080" w:hanging="72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1506199"/>
    <w:multiLevelType w:val="hybridMultilevel"/>
    <w:tmpl w:val="568CBE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71B21CB1"/>
    <w:multiLevelType w:val="hybridMultilevel"/>
    <w:tmpl w:val="E5DA5DB2"/>
    <w:lvl w:ilvl="0" w:tplc="34EC902E">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767C4E3B"/>
    <w:multiLevelType w:val="hybridMultilevel"/>
    <w:tmpl w:val="0B16C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79F75A1E"/>
    <w:multiLevelType w:val="hybridMultilevel"/>
    <w:tmpl w:val="00120F3A"/>
    <w:lvl w:ilvl="0" w:tplc="5E741272">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7A2E7CF1"/>
    <w:multiLevelType w:val="hybridMultilevel"/>
    <w:tmpl w:val="02C49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A06CF5"/>
    <w:multiLevelType w:val="hybridMultilevel"/>
    <w:tmpl w:val="8CF8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104B88"/>
    <w:multiLevelType w:val="hybridMultilevel"/>
    <w:tmpl w:val="D6C261C8"/>
    <w:lvl w:ilvl="0" w:tplc="20000001">
      <w:start w:val="1"/>
      <w:numFmt w:val="bullet"/>
      <w:lvlText w:val=""/>
      <w:lvlJc w:val="left"/>
      <w:pPr>
        <w:ind w:left="720" w:hanging="360"/>
      </w:pPr>
      <w:rPr>
        <w:rFonts w:ascii="Symbol" w:hAnsi="Symbol"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9" w15:restartNumberingAfterBreak="0">
    <w:nsid w:val="7CD67C4F"/>
    <w:multiLevelType w:val="hybridMultilevel"/>
    <w:tmpl w:val="6F548B5C"/>
    <w:lvl w:ilvl="0" w:tplc="04130001">
      <w:start w:val="1"/>
      <w:numFmt w:val="bullet"/>
      <w:lvlText w:val=""/>
      <w:lvlJc w:val="left"/>
      <w:pPr>
        <w:ind w:left="780" w:hanging="360"/>
      </w:pPr>
      <w:rPr>
        <w:rFonts w:ascii="Symbol" w:hAnsi="Symbol" w:hint="default"/>
      </w:rPr>
    </w:lvl>
    <w:lvl w:ilvl="1" w:tplc="04130003" w:tentative="1">
      <w:start w:val="1"/>
      <w:numFmt w:val="bullet"/>
      <w:lvlText w:val="o"/>
      <w:lvlJc w:val="left"/>
      <w:pPr>
        <w:ind w:left="1500" w:hanging="360"/>
      </w:pPr>
      <w:rPr>
        <w:rFonts w:ascii="Courier New" w:hAnsi="Courier New" w:cs="Courier New" w:hint="default"/>
      </w:rPr>
    </w:lvl>
    <w:lvl w:ilvl="2" w:tplc="04130005" w:tentative="1">
      <w:start w:val="1"/>
      <w:numFmt w:val="bullet"/>
      <w:lvlText w:val=""/>
      <w:lvlJc w:val="left"/>
      <w:pPr>
        <w:ind w:left="2220" w:hanging="360"/>
      </w:pPr>
      <w:rPr>
        <w:rFonts w:ascii="Wingdings" w:hAnsi="Wingdings" w:hint="default"/>
      </w:rPr>
    </w:lvl>
    <w:lvl w:ilvl="3" w:tplc="04130001" w:tentative="1">
      <w:start w:val="1"/>
      <w:numFmt w:val="bullet"/>
      <w:lvlText w:val=""/>
      <w:lvlJc w:val="left"/>
      <w:pPr>
        <w:ind w:left="2940" w:hanging="360"/>
      </w:pPr>
      <w:rPr>
        <w:rFonts w:ascii="Symbol" w:hAnsi="Symbol" w:hint="default"/>
      </w:rPr>
    </w:lvl>
    <w:lvl w:ilvl="4" w:tplc="04130003" w:tentative="1">
      <w:start w:val="1"/>
      <w:numFmt w:val="bullet"/>
      <w:lvlText w:val="o"/>
      <w:lvlJc w:val="left"/>
      <w:pPr>
        <w:ind w:left="3660" w:hanging="360"/>
      </w:pPr>
      <w:rPr>
        <w:rFonts w:ascii="Courier New" w:hAnsi="Courier New" w:cs="Courier New" w:hint="default"/>
      </w:rPr>
    </w:lvl>
    <w:lvl w:ilvl="5" w:tplc="04130005" w:tentative="1">
      <w:start w:val="1"/>
      <w:numFmt w:val="bullet"/>
      <w:lvlText w:val=""/>
      <w:lvlJc w:val="left"/>
      <w:pPr>
        <w:ind w:left="4380" w:hanging="360"/>
      </w:pPr>
      <w:rPr>
        <w:rFonts w:ascii="Wingdings" w:hAnsi="Wingdings" w:hint="default"/>
      </w:rPr>
    </w:lvl>
    <w:lvl w:ilvl="6" w:tplc="04130001" w:tentative="1">
      <w:start w:val="1"/>
      <w:numFmt w:val="bullet"/>
      <w:lvlText w:val=""/>
      <w:lvlJc w:val="left"/>
      <w:pPr>
        <w:ind w:left="5100" w:hanging="360"/>
      </w:pPr>
      <w:rPr>
        <w:rFonts w:ascii="Symbol" w:hAnsi="Symbol" w:hint="default"/>
      </w:rPr>
    </w:lvl>
    <w:lvl w:ilvl="7" w:tplc="04130003" w:tentative="1">
      <w:start w:val="1"/>
      <w:numFmt w:val="bullet"/>
      <w:lvlText w:val="o"/>
      <w:lvlJc w:val="left"/>
      <w:pPr>
        <w:ind w:left="5820" w:hanging="360"/>
      </w:pPr>
      <w:rPr>
        <w:rFonts w:ascii="Courier New" w:hAnsi="Courier New" w:cs="Courier New" w:hint="default"/>
      </w:rPr>
    </w:lvl>
    <w:lvl w:ilvl="8" w:tplc="04130005" w:tentative="1">
      <w:start w:val="1"/>
      <w:numFmt w:val="bullet"/>
      <w:lvlText w:val=""/>
      <w:lvlJc w:val="left"/>
      <w:pPr>
        <w:ind w:left="6540" w:hanging="360"/>
      </w:pPr>
      <w:rPr>
        <w:rFonts w:ascii="Wingdings" w:hAnsi="Wingdings" w:hint="default"/>
      </w:rPr>
    </w:lvl>
  </w:abstractNum>
  <w:abstractNum w:abstractNumId="70" w15:restartNumberingAfterBreak="0">
    <w:nsid w:val="7DB440F3"/>
    <w:multiLevelType w:val="hybridMultilevel"/>
    <w:tmpl w:val="D1B0EBB0"/>
    <w:lvl w:ilvl="0" w:tplc="A2C01EF2">
      <w:start w:val="11"/>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E071EA5"/>
    <w:multiLevelType w:val="hybridMultilevel"/>
    <w:tmpl w:val="2A88F870"/>
    <w:lvl w:ilvl="0" w:tplc="FB1CFF4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2" w15:restartNumberingAfterBreak="0">
    <w:nsid w:val="7F9B4454"/>
    <w:multiLevelType w:val="hybridMultilevel"/>
    <w:tmpl w:val="1E8EB6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58934610">
    <w:abstractNumId w:val="9"/>
  </w:num>
  <w:num w:numId="2" w16cid:durableId="541214713">
    <w:abstractNumId w:val="30"/>
  </w:num>
  <w:num w:numId="3" w16cid:durableId="863713767">
    <w:abstractNumId w:val="3"/>
  </w:num>
  <w:num w:numId="4" w16cid:durableId="1327132062">
    <w:abstractNumId w:val="28"/>
  </w:num>
  <w:num w:numId="5" w16cid:durableId="1336104363">
    <w:abstractNumId w:val="38"/>
  </w:num>
  <w:num w:numId="6" w16cid:durableId="1979913206">
    <w:abstractNumId w:val="58"/>
  </w:num>
  <w:num w:numId="7" w16cid:durableId="950672331">
    <w:abstractNumId w:val="1"/>
  </w:num>
  <w:num w:numId="8" w16cid:durableId="1949576662">
    <w:abstractNumId w:val="2"/>
  </w:num>
  <w:num w:numId="9" w16cid:durableId="391465283">
    <w:abstractNumId w:val="32"/>
  </w:num>
  <w:num w:numId="10" w16cid:durableId="1320234148">
    <w:abstractNumId w:val="10"/>
  </w:num>
  <w:num w:numId="11" w16cid:durableId="65106216">
    <w:abstractNumId w:val="63"/>
  </w:num>
  <w:num w:numId="12" w16cid:durableId="1744255141">
    <w:abstractNumId w:val="72"/>
  </w:num>
  <w:num w:numId="13" w16cid:durableId="501697385">
    <w:abstractNumId w:val="6"/>
  </w:num>
  <w:num w:numId="14" w16cid:durableId="1173490248">
    <w:abstractNumId w:val="46"/>
  </w:num>
  <w:num w:numId="15" w16cid:durableId="1823617241">
    <w:abstractNumId w:val="14"/>
  </w:num>
  <w:num w:numId="16" w16cid:durableId="49161701">
    <w:abstractNumId w:val="18"/>
  </w:num>
  <w:num w:numId="17" w16cid:durableId="1448815215">
    <w:abstractNumId w:val="29"/>
  </w:num>
  <w:num w:numId="18" w16cid:durableId="449475252">
    <w:abstractNumId w:val="20"/>
  </w:num>
  <w:num w:numId="19" w16cid:durableId="1478956544">
    <w:abstractNumId w:val="34"/>
  </w:num>
  <w:num w:numId="20" w16cid:durableId="668095735">
    <w:abstractNumId w:val="69"/>
  </w:num>
  <w:num w:numId="21" w16cid:durableId="1770464550">
    <w:abstractNumId w:val="37"/>
  </w:num>
  <w:num w:numId="22" w16cid:durableId="1776751188">
    <w:abstractNumId w:val="19"/>
  </w:num>
  <w:num w:numId="23" w16cid:durableId="2137721238">
    <w:abstractNumId w:val="49"/>
  </w:num>
  <w:num w:numId="24" w16cid:durableId="1473257577">
    <w:abstractNumId w:val="24"/>
  </w:num>
  <w:num w:numId="25" w16cid:durableId="444545415">
    <w:abstractNumId w:val="60"/>
  </w:num>
  <w:num w:numId="26" w16cid:durableId="1850561408">
    <w:abstractNumId w:val="65"/>
  </w:num>
  <w:num w:numId="27" w16cid:durableId="545531109">
    <w:abstractNumId w:val="44"/>
  </w:num>
  <w:num w:numId="28" w16cid:durableId="1365793358">
    <w:abstractNumId w:val="22"/>
  </w:num>
  <w:num w:numId="29" w16cid:durableId="1259093446">
    <w:abstractNumId w:val="12"/>
  </w:num>
  <w:num w:numId="30" w16cid:durableId="1550188919">
    <w:abstractNumId w:val="70"/>
  </w:num>
  <w:num w:numId="31" w16cid:durableId="229509355">
    <w:abstractNumId w:val="59"/>
  </w:num>
  <w:num w:numId="32" w16cid:durableId="1697535831">
    <w:abstractNumId w:val="31"/>
  </w:num>
  <w:num w:numId="33" w16cid:durableId="1803886106">
    <w:abstractNumId w:val="39"/>
  </w:num>
  <w:num w:numId="34" w16cid:durableId="624582126">
    <w:abstractNumId w:val="50"/>
  </w:num>
  <w:num w:numId="35" w16cid:durableId="909118657">
    <w:abstractNumId w:val="41"/>
  </w:num>
  <w:num w:numId="36" w16cid:durableId="1228343442">
    <w:abstractNumId w:val="5"/>
  </w:num>
  <w:num w:numId="37" w16cid:durableId="1787774065">
    <w:abstractNumId w:val="15"/>
  </w:num>
  <w:num w:numId="38" w16cid:durableId="384988045">
    <w:abstractNumId w:val="52"/>
  </w:num>
  <w:num w:numId="39" w16cid:durableId="1304578054">
    <w:abstractNumId w:val="33"/>
  </w:num>
  <w:num w:numId="40" w16cid:durableId="1477410591">
    <w:abstractNumId w:val="4"/>
  </w:num>
  <w:num w:numId="41" w16cid:durableId="3149167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72918004">
    <w:abstractNumId w:val="35"/>
  </w:num>
  <w:num w:numId="43" w16cid:durableId="652684768">
    <w:abstractNumId w:val="23"/>
  </w:num>
  <w:num w:numId="44" w16cid:durableId="1671173734">
    <w:abstractNumId w:val="64"/>
  </w:num>
  <w:num w:numId="45" w16cid:durableId="920286747">
    <w:abstractNumId w:val="62"/>
  </w:num>
  <w:num w:numId="46" w16cid:durableId="927999380">
    <w:abstractNumId w:val="45"/>
  </w:num>
  <w:num w:numId="47" w16cid:durableId="1918712757">
    <w:abstractNumId w:val="68"/>
  </w:num>
  <w:num w:numId="48" w16cid:durableId="2046634557">
    <w:abstractNumId w:val="61"/>
  </w:num>
  <w:num w:numId="49" w16cid:durableId="1421293918">
    <w:abstractNumId w:val="43"/>
  </w:num>
  <w:num w:numId="50" w16cid:durableId="881096699">
    <w:abstractNumId w:val="26"/>
  </w:num>
  <w:num w:numId="51" w16cid:durableId="213397202">
    <w:abstractNumId w:val="13"/>
  </w:num>
  <w:num w:numId="52" w16cid:durableId="127164605">
    <w:abstractNumId w:val="71"/>
  </w:num>
  <w:num w:numId="53" w16cid:durableId="38290557">
    <w:abstractNumId w:val="55"/>
  </w:num>
  <w:num w:numId="54" w16cid:durableId="2055807795">
    <w:abstractNumId w:val="47"/>
  </w:num>
  <w:num w:numId="55" w16cid:durableId="1184856180">
    <w:abstractNumId w:val="40"/>
  </w:num>
  <w:num w:numId="56" w16cid:durableId="2038043163">
    <w:abstractNumId w:val="27"/>
  </w:num>
  <w:num w:numId="57" w16cid:durableId="1630866585">
    <w:abstractNumId w:val="67"/>
  </w:num>
  <w:num w:numId="58" w16cid:durableId="542257178">
    <w:abstractNumId w:val="16"/>
  </w:num>
  <w:num w:numId="59" w16cid:durableId="1974168638">
    <w:abstractNumId w:val="8"/>
  </w:num>
  <w:num w:numId="60" w16cid:durableId="1346830810">
    <w:abstractNumId w:val="7"/>
  </w:num>
  <w:num w:numId="61" w16cid:durableId="569998847">
    <w:abstractNumId w:val="17"/>
  </w:num>
  <w:num w:numId="62" w16cid:durableId="1652908482">
    <w:abstractNumId w:val="51"/>
  </w:num>
  <w:num w:numId="63" w16cid:durableId="729503519">
    <w:abstractNumId w:val="57"/>
  </w:num>
  <w:num w:numId="64" w16cid:durableId="665985730">
    <w:abstractNumId w:val="25"/>
  </w:num>
  <w:num w:numId="65" w16cid:durableId="1425152707">
    <w:abstractNumId w:val="56"/>
  </w:num>
  <w:num w:numId="66" w16cid:durableId="1395740453">
    <w:abstractNumId w:val="11"/>
  </w:num>
  <w:num w:numId="67" w16cid:durableId="1961259785">
    <w:abstractNumId w:val="54"/>
  </w:num>
  <w:num w:numId="68" w16cid:durableId="1630360219">
    <w:abstractNumId w:val="48"/>
  </w:num>
  <w:num w:numId="69" w16cid:durableId="278992963">
    <w:abstractNumId w:val="66"/>
  </w:num>
  <w:num w:numId="70" w16cid:durableId="722362706">
    <w:abstractNumId w:val="53"/>
  </w:num>
  <w:num w:numId="71" w16cid:durableId="1600528701">
    <w:abstractNumId w:val="42"/>
  </w:num>
  <w:num w:numId="72" w16cid:durableId="490872355">
    <w:abstractNumId w:val="3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hideSpellingErrors/>
  <w:hideGrammaticalError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A7"/>
    <w:rsid w:val="000005EE"/>
    <w:rsid w:val="0000071E"/>
    <w:rsid w:val="00000BB5"/>
    <w:rsid w:val="00001E0A"/>
    <w:rsid w:val="00002566"/>
    <w:rsid w:val="00004537"/>
    <w:rsid w:val="00004FF5"/>
    <w:rsid w:val="000051EA"/>
    <w:rsid w:val="00005CF7"/>
    <w:rsid w:val="000076A5"/>
    <w:rsid w:val="0001134F"/>
    <w:rsid w:val="00011D27"/>
    <w:rsid w:val="00012E08"/>
    <w:rsid w:val="0001370F"/>
    <w:rsid w:val="00014060"/>
    <w:rsid w:val="000147AE"/>
    <w:rsid w:val="0001587D"/>
    <w:rsid w:val="00016373"/>
    <w:rsid w:val="000166A4"/>
    <w:rsid w:val="00016762"/>
    <w:rsid w:val="00016C23"/>
    <w:rsid w:val="000171F5"/>
    <w:rsid w:val="000216A8"/>
    <w:rsid w:val="000221B5"/>
    <w:rsid w:val="0002299D"/>
    <w:rsid w:val="0002374D"/>
    <w:rsid w:val="000248C1"/>
    <w:rsid w:val="0002510A"/>
    <w:rsid w:val="000254DB"/>
    <w:rsid w:val="00025ECB"/>
    <w:rsid w:val="00026458"/>
    <w:rsid w:val="0002713F"/>
    <w:rsid w:val="0002740A"/>
    <w:rsid w:val="00027464"/>
    <w:rsid w:val="00027963"/>
    <w:rsid w:val="000300C9"/>
    <w:rsid w:val="00030F7D"/>
    <w:rsid w:val="000314B0"/>
    <w:rsid w:val="00031644"/>
    <w:rsid w:val="0003323F"/>
    <w:rsid w:val="00036612"/>
    <w:rsid w:val="000369F8"/>
    <w:rsid w:val="00037492"/>
    <w:rsid w:val="00037CF5"/>
    <w:rsid w:val="00040271"/>
    <w:rsid w:val="00040FDC"/>
    <w:rsid w:val="00042EA6"/>
    <w:rsid w:val="00043FE3"/>
    <w:rsid w:val="00044658"/>
    <w:rsid w:val="000446DE"/>
    <w:rsid w:val="00044860"/>
    <w:rsid w:val="00045BCC"/>
    <w:rsid w:val="000465FE"/>
    <w:rsid w:val="000518D1"/>
    <w:rsid w:val="000527CC"/>
    <w:rsid w:val="0005281B"/>
    <w:rsid w:val="00054036"/>
    <w:rsid w:val="00054212"/>
    <w:rsid w:val="000545ED"/>
    <w:rsid w:val="00055A88"/>
    <w:rsid w:val="0005662A"/>
    <w:rsid w:val="0005683E"/>
    <w:rsid w:val="00056AE6"/>
    <w:rsid w:val="00057B10"/>
    <w:rsid w:val="000604BA"/>
    <w:rsid w:val="00063FE6"/>
    <w:rsid w:val="000640BD"/>
    <w:rsid w:val="0006438A"/>
    <w:rsid w:val="00064576"/>
    <w:rsid w:val="00064A42"/>
    <w:rsid w:val="00064F02"/>
    <w:rsid w:val="000652B6"/>
    <w:rsid w:val="00066888"/>
    <w:rsid w:val="00066B2B"/>
    <w:rsid w:val="00066CFC"/>
    <w:rsid w:val="00066D62"/>
    <w:rsid w:val="00067927"/>
    <w:rsid w:val="00070547"/>
    <w:rsid w:val="000711EF"/>
    <w:rsid w:val="00071C31"/>
    <w:rsid w:val="000727EE"/>
    <w:rsid w:val="000739A5"/>
    <w:rsid w:val="0007411D"/>
    <w:rsid w:val="00075544"/>
    <w:rsid w:val="00075B83"/>
    <w:rsid w:val="00076FB3"/>
    <w:rsid w:val="0007735C"/>
    <w:rsid w:val="0007760D"/>
    <w:rsid w:val="00077C88"/>
    <w:rsid w:val="00077F4B"/>
    <w:rsid w:val="00080602"/>
    <w:rsid w:val="00080CE9"/>
    <w:rsid w:val="000816AE"/>
    <w:rsid w:val="00082200"/>
    <w:rsid w:val="0008277F"/>
    <w:rsid w:val="00082C2D"/>
    <w:rsid w:val="00083053"/>
    <w:rsid w:val="000838C6"/>
    <w:rsid w:val="00084025"/>
    <w:rsid w:val="00084B10"/>
    <w:rsid w:val="000859BA"/>
    <w:rsid w:val="0008609F"/>
    <w:rsid w:val="00086150"/>
    <w:rsid w:val="00087AD6"/>
    <w:rsid w:val="000902FC"/>
    <w:rsid w:val="0009202E"/>
    <w:rsid w:val="0009348A"/>
    <w:rsid w:val="00093CE3"/>
    <w:rsid w:val="000940D3"/>
    <w:rsid w:val="00094176"/>
    <w:rsid w:val="00094AB4"/>
    <w:rsid w:val="00095904"/>
    <w:rsid w:val="000A06CA"/>
    <w:rsid w:val="000A07E2"/>
    <w:rsid w:val="000A0AF4"/>
    <w:rsid w:val="000A108F"/>
    <w:rsid w:val="000A20E9"/>
    <w:rsid w:val="000A251D"/>
    <w:rsid w:val="000A258D"/>
    <w:rsid w:val="000A2BB3"/>
    <w:rsid w:val="000A2D3F"/>
    <w:rsid w:val="000A2DA7"/>
    <w:rsid w:val="000A382C"/>
    <w:rsid w:val="000A4084"/>
    <w:rsid w:val="000A428C"/>
    <w:rsid w:val="000A5DE5"/>
    <w:rsid w:val="000A62C8"/>
    <w:rsid w:val="000A630A"/>
    <w:rsid w:val="000A682B"/>
    <w:rsid w:val="000A7280"/>
    <w:rsid w:val="000A7719"/>
    <w:rsid w:val="000A7722"/>
    <w:rsid w:val="000B14BB"/>
    <w:rsid w:val="000B1560"/>
    <w:rsid w:val="000B256A"/>
    <w:rsid w:val="000B2954"/>
    <w:rsid w:val="000B3260"/>
    <w:rsid w:val="000B3621"/>
    <w:rsid w:val="000B3B0C"/>
    <w:rsid w:val="000B44E4"/>
    <w:rsid w:val="000B4CA8"/>
    <w:rsid w:val="000B5297"/>
    <w:rsid w:val="000B58CB"/>
    <w:rsid w:val="000B5ECC"/>
    <w:rsid w:val="000B5F46"/>
    <w:rsid w:val="000B688D"/>
    <w:rsid w:val="000B692C"/>
    <w:rsid w:val="000B74B1"/>
    <w:rsid w:val="000C0A94"/>
    <w:rsid w:val="000C124F"/>
    <w:rsid w:val="000C1AAE"/>
    <w:rsid w:val="000C2361"/>
    <w:rsid w:val="000C2659"/>
    <w:rsid w:val="000C2D3B"/>
    <w:rsid w:val="000C3ED7"/>
    <w:rsid w:val="000C40B9"/>
    <w:rsid w:val="000C451E"/>
    <w:rsid w:val="000C4530"/>
    <w:rsid w:val="000C4F3A"/>
    <w:rsid w:val="000C6758"/>
    <w:rsid w:val="000C6FC1"/>
    <w:rsid w:val="000D0216"/>
    <w:rsid w:val="000D0B75"/>
    <w:rsid w:val="000D0F67"/>
    <w:rsid w:val="000D1B59"/>
    <w:rsid w:val="000D2D81"/>
    <w:rsid w:val="000D37AE"/>
    <w:rsid w:val="000D3E76"/>
    <w:rsid w:val="000D404B"/>
    <w:rsid w:val="000D42F0"/>
    <w:rsid w:val="000D502D"/>
    <w:rsid w:val="000D5766"/>
    <w:rsid w:val="000D59C4"/>
    <w:rsid w:val="000D5D06"/>
    <w:rsid w:val="000D6F11"/>
    <w:rsid w:val="000D7886"/>
    <w:rsid w:val="000D7BF4"/>
    <w:rsid w:val="000D7E08"/>
    <w:rsid w:val="000E0EB1"/>
    <w:rsid w:val="000E1470"/>
    <w:rsid w:val="000E1631"/>
    <w:rsid w:val="000E1740"/>
    <w:rsid w:val="000E189A"/>
    <w:rsid w:val="000E3343"/>
    <w:rsid w:val="000E3AA8"/>
    <w:rsid w:val="000E3DD0"/>
    <w:rsid w:val="000E3EBF"/>
    <w:rsid w:val="000E40DD"/>
    <w:rsid w:val="000E4ACF"/>
    <w:rsid w:val="000E5ADE"/>
    <w:rsid w:val="000E6845"/>
    <w:rsid w:val="000E7B75"/>
    <w:rsid w:val="000F00A0"/>
    <w:rsid w:val="000F00A8"/>
    <w:rsid w:val="000F156F"/>
    <w:rsid w:val="000F1574"/>
    <w:rsid w:val="000F27EC"/>
    <w:rsid w:val="000F2D63"/>
    <w:rsid w:val="000F2FF9"/>
    <w:rsid w:val="000F4603"/>
    <w:rsid w:val="000F52EB"/>
    <w:rsid w:val="000F61EC"/>
    <w:rsid w:val="000F6398"/>
    <w:rsid w:val="000F67AE"/>
    <w:rsid w:val="00100126"/>
    <w:rsid w:val="001013D7"/>
    <w:rsid w:val="00101C76"/>
    <w:rsid w:val="00101F87"/>
    <w:rsid w:val="00102B89"/>
    <w:rsid w:val="001036F7"/>
    <w:rsid w:val="001057CC"/>
    <w:rsid w:val="00105C82"/>
    <w:rsid w:val="00106327"/>
    <w:rsid w:val="00106BF6"/>
    <w:rsid w:val="00107DE9"/>
    <w:rsid w:val="00111454"/>
    <w:rsid w:val="00111662"/>
    <w:rsid w:val="0011293C"/>
    <w:rsid w:val="001133B4"/>
    <w:rsid w:val="00113C58"/>
    <w:rsid w:val="00114029"/>
    <w:rsid w:val="0011547D"/>
    <w:rsid w:val="0011580A"/>
    <w:rsid w:val="00115A64"/>
    <w:rsid w:val="001174CE"/>
    <w:rsid w:val="00120510"/>
    <w:rsid w:val="0012089B"/>
    <w:rsid w:val="00122D46"/>
    <w:rsid w:val="00124333"/>
    <w:rsid w:val="00124832"/>
    <w:rsid w:val="00124A1D"/>
    <w:rsid w:val="00124DCB"/>
    <w:rsid w:val="00124E0F"/>
    <w:rsid w:val="001255B2"/>
    <w:rsid w:val="00125F72"/>
    <w:rsid w:val="00130569"/>
    <w:rsid w:val="00132635"/>
    <w:rsid w:val="00132E4F"/>
    <w:rsid w:val="00133B32"/>
    <w:rsid w:val="00134300"/>
    <w:rsid w:val="00134ED6"/>
    <w:rsid w:val="001372A3"/>
    <w:rsid w:val="0013785B"/>
    <w:rsid w:val="0014017A"/>
    <w:rsid w:val="00140427"/>
    <w:rsid w:val="0014074E"/>
    <w:rsid w:val="001415CD"/>
    <w:rsid w:val="00141BCF"/>
    <w:rsid w:val="00142CAA"/>
    <w:rsid w:val="00142DBE"/>
    <w:rsid w:val="00145B61"/>
    <w:rsid w:val="0015026C"/>
    <w:rsid w:val="00150A89"/>
    <w:rsid w:val="00150FF6"/>
    <w:rsid w:val="001533D4"/>
    <w:rsid w:val="001534B8"/>
    <w:rsid w:val="0015417E"/>
    <w:rsid w:val="00154857"/>
    <w:rsid w:val="00154D4D"/>
    <w:rsid w:val="00155C09"/>
    <w:rsid w:val="001564D1"/>
    <w:rsid w:val="00157347"/>
    <w:rsid w:val="0015768D"/>
    <w:rsid w:val="00157966"/>
    <w:rsid w:val="00157BC4"/>
    <w:rsid w:val="00160C0B"/>
    <w:rsid w:val="00160DF9"/>
    <w:rsid w:val="00162F6A"/>
    <w:rsid w:val="00163B6E"/>
    <w:rsid w:val="00163D06"/>
    <w:rsid w:val="00164346"/>
    <w:rsid w:val="00165034"/>
    <w:rsid w:val="00165364"/>
    <w:rsid w:val="00165DE1"/>
    <w:rsid w:val="00165DEE"/>
    <w:rsid w:val="001668FF"/>
    <w:rsid w:val="00167664"/>
    <w:rsid w:val="0017005E"/>
    <w:rsid w:val="00171A76"/>
    <w:rsid w:val="00172157"/>
    <w:rsid w:val="001721D3"/>
    <w:rsid w:val="001727AE"/>
    <w:rsid w:val="00172FD8"/>
    <w:rsid w:val="001732DF"/>
    <w:rsid w:val="001733FF"/>
    <w:rsid w:val="00175221"/>
    <w:rsid w:val="0017568E"/>
    <w:rsid w:val="00177666"/>
    <w:rsid w:val="0018198F"/>
    <w:rsid w:val="0018368B"/>
    <w:rsid w:val="00183E7D"/>
    <w:rsid w:val="00185A9B"/>
    <w:rsid w:val="00186C1C"/>
    <w:rsid w:val="00187530"/>
    <w:rsid w:val="00190C2F"/>
    <w:rsid w:val="00191CE6"/>
    <w:rsid w:val="00191CF9"/>
    <w:rsid w:val="001931FB"/>
    <w:rsid w:val="0019379B"/>
    <w:rsid w:val="00193F8E"/>
    <w:rsid w:val="00194C54"/>
    <w:rsid w:val="00194CFD"/>
    <w:rsid w:val="00195F53"/>
    <w:rsid w:val="001961F1"/>
    <w:rsid w:val="00196B1E"/>
    <w:rsid w:val="00196D30"/>
    <w:rsid w:val="0019757D"/>
    <w:rsid w:val="00197FC1"/>
    <w:rsid w:val="001A008F"/>
    <w:rsid w:val="001A02F4"/>
    <w:rsid w:val="001A1373"/>
    <w:rsid w:val="001A16B9"/>
    <w:rsid w:val="001A1FDF"/>
    <w:rsid w:val="001A3CB7"/>
    <w:rsid w:val="001A40F6"/>
    <w:rsid w:val="001A4565"/>
    <w:rsid w:val="001A599B"/>
    <w:rsid w:val="001A5DB4"/>
    <w:rsid w:val="001A6486"/>
    <w:rsid w:val="001A7E21"/>
    <w:rsid w:val="001B0411"/>
    <w:rsid w:val="001B0B92"/>
    <w:rsid w:val="001B0CD6"/>
    <w:rsid w:val="001B1B9A"/>
    <w:rsid w:val="001B2322"/>
    <w:rsid w:val="001B24D3"/>
    <w:rsid w:val="001B2528"/>
    <w:rsid w:val="001B49BE"/>
    <w:rsid w:val="001B5366"/>
    <w:rsid w:val="001B7DAF"/>
    <w:rsid w:val="001C0E32"/>
    <w:rsid w:val="001C163E"/>
    <w:rsid w:val="001C1A55"/>
    <w:rsid w:val="001C1FC4"/>
    <w:rsid w:val="001C21E0"/>
    <w:rsid w:val="001C3E6F"/>
    <w:rsid w:val="001C410B"/>
    <w:rsid w:val="001C4224"/>
    <w:rsid w:val="001D1FAF"/>
    <w:rsid w:val="001D2175"/>
    <w:rsid w:val="001D2283"/>
    <w:rsid w:val="001D2DA9"/>
    <w:rsid w:val="001D3050"/>
    <w:rsid w:val="001D4771"/>
    <w:rsid w:val="001D47FC"/>
    <w:rsid w:val="001D5194"/>
    <w:rsid w:val="001D591E"/>
    <w:rsid w:val="001D6134"/>
    <w:rsid w:val="001D69D9"/>
    <w:rsid w:val="001D74F3"/>
    <w:rsid w:val="001D776B"/>
    <w:rsid w:val="001D787F"/>
    <w:rsid w:val="001E01BE"/>
    <w:rsid w:val="001E04FE"/>
    <w:rsid w:val="001E1EC5"/>
    <w:rsid w:val="001E292E"/>
    <w:rsid w:val="001E4E71"/>
    <w:rsid w:val="001E53BF"/>
    <w:rsid w:val="001E7959"/>
    <w:rsid w:val="001F05AD"/>
    <w:rsid w:val="001F144F"/>
    <w:rsid w:val="001F1663"/>
    <w:rsid w:val="001F1CA1"/>
    <w:rsid w:val="001F2330"/>
    <w:rsid w:val="001F280E"/>
    <w:rsid w:val="001F2C44"/>
    <w:rsid w:val="001F30C1"/>
    <w:rsid w:val="001F415F"/>
    <w:rsid w:val="001F429C"/>
    <w:rsid w:val="001F4FD6"/>
    <w:rsid w:val="001F52DC"/>
    <w:rsid w:val="001F5300"/>
    <w:rsid w:val="001F6D8A"/>
    <w:rsid w:val="001F784A"/>
    <w:rsid w:val="001F7B1B"/>
    <w:rsid w:val="00201DE6"/>
    <w:rsid w:val="00204007"/>
    <w:rsid w:val="002046FE"/>
    <w:rsid w:val="00204A69"/>
    <w:rsid w:val="00204CB4"/>
    <w:rsid w:val="00205478"/>
    <w:rsid w:val="0020601B"/>
    <w:rsid w:val="0020652F"/>
    <w:rsid w:val="00206866"/>
    <w:rsid w:val="002072A4"/>
    <w:rsid w:val="002074DC"/>
    <w:rsid w:val="00210801"/>
    <w:rsid w:val="00211907"/>
    <w:rsid w:val="00211B85"/>
    <w:rsid w:val="00212459"/>
    <w:rsid w:val="0021356B"/>
    <w:rsid w:val="00214339"/>
    <w:rsid w:val="0021566F"/>
    <w:rsid w:val="00215A21"/>
    <w:rsid w:val="00215C7B"/>
    <w:rsid w:val="00215E93"/>
    <w:rsid w:val="00216136"/>
    <w:rsid w:val="002163A1"/>
    <w:rsid w:val="00216C24"/>
    <w:rsid w:val="00216CB0"/>
    <w:rsid w:val="002204FF"/>
    <w:rsid w:val="00220748"/>
    <w:rsid w:val="0022222A"/>
    <w:rsid w:val="00222664"/>
    <w:rsid w:val="0022283B"/>
    <w:rsid w:val="0022314F"/>
    <w:rsid w:val="00223909"/>
    <w:rsid w:val="00226362"/>
    <w:rsid w:val="00226E44"/>
    <w:rsid w:val="00226FB2"/>
    <w:rsid w:val="00227204"/>
    <w:rsid w:val="00227D6C"/>
    <w:rsid w:val="00232EE3"/>
    <w:rsid w:val="0023425B"/>
    <w:rsid w:val="002351A1"/>
    <w:rsid w:val="00235FE6"/>
    <w:rsid w:val="00236020"/>
    <w:rsid w:val="00236193"/>
    <w:rsid w:val="00236935"/>
    <w:rsid w:val="002370D6"/>
    <w:rsid w:val="00240BF3"/>
    <w:rsid w:val="00240CDD"/>
    <w:rsid w:val="00242CC6"/>
    <w:rsid w:val="00243011"/>
    <w:rsid w:val="00244D7A"/>
    <w:rsid w:val="00245386"/>
    <w:rsid w:val="00245B49"/>
    <w:rsid w:val="00246185"/>
    <w:rsid w:val="00246529"/>
    <w:rsid w:val="00246DA4"/>
    <w:rsid w:val="00251C80"/>
    <w:rsid w:val="00252053"/>
    <w:rsid w:val="002524EE"/>
    <w:rsid w:val="0025271F"/>
    <w:rsid w:val="0025280C"/>
    <w:rsid w:val="00252D55"/>
    <w:rsid w:val="00252D5E"/>
    <w:rsid w:val="0025351A"/>
    <w:rsid w:val="00255E25"/>
    <w:rsid w:val="002564D6"/>
    <w:rsid w:val="00257B8E"/>
    <w:rsid w:val="00261281"/>
    <w:rsid w:val="00263395"/>
    <w:rsid w:val="002646A4"/>
    <w:rsid w:val="002658BC"/>
    <w:rsid w:val="00265B7D"/>
    <w:rsid w:val="002675E8"/>
    <w:rsid w:val="00267A1B"/>
    <w:rsid w:val="00267A9A"/>
    <w:rsid w:val="0027023B"/>
    <w:rsid w:val="0027380A"/>
    <w:rsid w:val="00275370"/>
    <w:rsid w:val="0028101F"/>
    <w:rsid w:val="00281F5B"/>
    <w:rsid w:val="00282BF7"/>
    <w:rsid w:val="002839E0"/>
    <w:rsid w:val="002850E2"/>
    <w:rsid w:val="00285DBF"/>
    <w:rsid w:val="00286352"/>
    <w:rsid w:val="00293355"/>
    <w:rsid w:val="00293C39"/>
    <w:rsid w:val="00294496"/>
    <w:rsid w:val="002950E1"/>
    <w:rsid w:val="002958F9"/>
    <w:rsid w:val="00296039"/>
    <w:rsid w:val="00297046"/>
    <w:rsid w:val="00297103"/>
    <w:rsid w:val="0029724F"/>
    <w:rsid w:val="002A01AA"/>
    <w:rsid w:val="002A0E36"/>
    <w:rsid w:val="002A0E7E"/>
    <w:rsid w:val="002A1166"/>
    <w:rsid w:val="002A1894"/>
    <w:rsid w:val="002A2CFB"/>
    <w:rsid w:val="002A30B8"/>
    <w:rsid w:val="002A4D5F"/>
    <w:rsid w:val="002A5371"/>
    <w:rsid w:val="002A5711"/>
    <w:rsid w:val="002A5A66"/>
    <w:rsid w:val="002A5F83"/>
    <w:rsid w:val="002A625C"/>
    <w:rsid w:val="002A679F"/>
    <w:rsid w:val="002A73B6"/>
    <w:rsid w:val="002B0316"/>
    <w:rsid w:val="002B127F"/>
    <w:rsid w:val="002B1AB5"/>
    <w:rsid w:val="002B1CA4"/>
    <w:rsid w:val="002B24CB"/>
    <w:rsid w:val="002B3AFD"/>
    <w:rsid w:val="002B5CB1"/>
    <w:rsid w:val="002B63C3"/>
    <w:rsid w:val="002B6C3B"/>
    <w:rsid w:val="002B6EA8"/>
    <w:rsid w:val="002B779C"/>
    <w:rsid w:val="002B7913"/>
    <w:rsid w:val="002C056B"/>
    <w:rsid w:val="002C0D80"/>
    <w:rsid w:val="002C0FC3"/>
    <w:rsid w:val="002C19C1"/>
    <w:rsid w:val="002C212A"/>
    <w:rsid w:val="002C65D0"/>
    <w:rsid w:val="002C6717"/>
    <w:rsid w:val="002D01C9"/>
    <w:rsid w:val="002D0E6F"/>
    <w:rsid w:val="002D26FF"/>
    <w:rsid w:val="002D2A8A"/>
    <w:rsid w:val="002D2AD6"/>
    <w:rsid w:val="002D2BA9"/>
    <w:rsid w:val="002D2FC4"/>
    <w:rsid w:val="002D37B6"/>
    <w:rsid w:val="002D42D3"/>
    <w:rsid w:val="002D6948"/>
    <w:rsid w:val="002D6D88"/>
    <w:rsid w:val="002D6E5E"/>
    <w:rsid w:val="002D7FEA"/>
    <w:rsid w:val="002E038F"/>
    <w:rsid w:val="002E0F77"/>
    <w:rsid w:val="002E1487"/>
    <w:rsid w:val="002E17CC"/>
    <w:rsid w:val="002E22EA"/>
    <w:rsid w:val="002E47AC"/>
    <w:rsid w:val="002E5183"/>
    <w:rsid w:val="002E54B2"/>
    <w:rsid w:val="002E7AAE"/>
    <w:rsid w:val="002E7CCF"/>
    <w:rsid w:val="002F13D8"/>
    <w:rsid w:val="002F2C36"/>
    <w:rsid w:val="002F2C75"/>
    <w:rsid w:val="002F2DEF"/>
    <w:rsid w:val="002F38A9"/>
    <w:rsid w:val="002F3F7D"/>
    <w:rsid w:val="002F4055"/>
    <w:rsid w:val="002F41E7"/>
    <w:rsid w:val="003002CC"/>
    <w:rsid w:val="00301C43"/>
    <w:rsid w:val="00302241"/>
    <w:rsid w:val="003029D9"/>
    <w:rsid w:val="00302EAF"/>
    <w:rsid w:val="003034A7"/>
    <w:rsid w:val="003035D1"/>
    <w:rsid w:val="0030397B"/>
    <w:rsid w:val="00303F86"/>
    <w:rsid w:val="00304158"/>
    <w:rsid w:val="003065FB"/>
    <w:rsid w:val="0030678B"/>
    <w:rsid w:val="0030686D"/>
    <w:rsid w:val="00310118"/>
    <w:rsid w:val="00310F32"/>
    <w:rsid w:val="00310F33"/>
    <w:rsid w:val="00311085"/>
    <w:rsid w:val="00311509"/>
    <w:rsid w:val="00311520"/>
    <w:rsid w:val="00311635"/>
    <w:rsid w:val="00312440"/>
    <w:rsid w:val="0031301D"/>
    <w:rsid w:val="00313846"/>
    <w:rsid w:val="00313DB2"/>
    <w:rsid w:val="0031444C"/>
    <w:rsid w:val="00315F85"/>
    <w:rsid w:val="00317023"/>
    <w:rsid w:val="003174AC"/>
    <w:rsid w:val="003206A0"/>
    <w:rsid w:val="00321740"/>
    <w:rsid w:val="003218D3"/>
    <w:rsid w:val="00321C12"/>
    <w:rsid w:val="00321C58"/>
    <w:rsid w:val="00321F8B"/>
    <w:rsid w:val="00322AE9"/>
    <w:rsid w:val="00323134"/>
    <w:rsid w:val="00323D6C"/>
    <w:rsid w:val="0032538E"/>
    <w:rsid w:val="00325C00"/>
    <w:rsid w:val="00325EA4"/>
    <w:rsid w:val="00327563"/>
    <w:rsid w:val="003306C3"/>
    <w:rsid w:val="00331B8E"/>
    <w:rsid w:val="003331C1"/>
    <w:rsid w:val="003333CE"/>
    <w:rsid w:val="00333B70"/>
    <w:rsid w:val="003356DB"/>
    <w:rsid w:val="00336A3E"/>
    <w:rsid w:val="0034059F"/>
    <w:rsid w:val="00340847"/>
    <w:rsid w:val="00340D2C"/>
    <w:rsid w:val="00340F80"/>
    <w:rsid w:val="0034101C"/>
    <w:rsid w:val="00341128"/>
    <w:rsid w:val="00341370"/>
    <w:rsid w:val="00341C4A"/>
    <w:rsid w:val="00342A09"/>
    <w:rsid w:val="00342A32"/>
    <w:rsid w:val="00342CBB"/>
    <w:rsid w:val="00342CDD"/>
    <w:rsid w:val="00343585"/>
    <w:rsid w:val="00344262"/>
    <w:rsid w:val="00350753"/>
    <w:rsid w:val="00350B7B"/>
    <w:rsid w:val="00351BDD"/>
    <w:rsid w:val="00351C49"/>
    <w:rsid w:val="00351CE9"/>
    <w:rsid w:val="00352310"/>
    <w:rsid w:val="003544FD"/>
    <w:rsid w:val="0035450A"/>
    <w:rsid w:val="0035523B"/>
    <w:rsid w:val="00355F3C"/>
    <w:rsid w:val="0035602D"/>
    <w:rsid w:val="00356986"/>
    <w:rsid w:val="003572AA"/>
    <w:rsid w:val="0035736E"/>
    <w:rsid w:val="003574BE"/>
    <w:rsid w:val="00357970"/>
    <w:rsid w:val="00360286"/>
    <w:rsid w:val="00362CEC"/>
    <w:rsid w:val="00363203"/>
    <w:rsid w:val="003635BE"/>
    <w:rsid w:val="00363739"/>
    <w:rsid w:val="00364F1B"/>
    <w:rsid w:val="00366857"/>
    <w:rsid w:val="0036694B"/>
    <w:rsid w:val="00370947"/>
    <w:rsid w:val="0037100F"/>
    <w:rsid w:val="003730F0"/>
    <w:rsid w:val="00374609"/>
    <w:rsid w:val="00374FFE"/>
    <w:rsid w:val="00376D56"/>
    <w:rsid w:val="0037768B"/>
    <w:rsid w:val="0038072B"/>
    <w:rsid w:val="003807F4"/>
    <w:rsid w:val="00380A3F"/>
    <w:rsid w:val="00380C86"/>
    <w:rsid w:val="00380F6A"/>
    <w:rsid w:val="00381A09"/>
    <w:rsid w:val="00381B2C"/>
    <w:rsid w:val="003845A5"/>
    <w:rsid w:val="00384FAB"/>
    <w:rsid w:val="003851A7"/>
    <w:rsid w:val="003851AC"/>
    <w:rsid w:val="00385264"/>
    <w:rsid w:val="0038550A"/>
    <w:rsid w:val="00387657"/>
    <w:rsid w:val="0039096E"/>
    <w:rsid w:val="0039114F"/>
    <w:rsid w:val="00392AFF"/>
    <w:rsid w:val="00393682"/>
    <w:rsid w:val="0039442B"/>
    <w:rsid w:val="0039486B"/>
    <w:rsid w:val="0039522A"/>
    <w:rsid w:val="003978E8"/>
    <w:rsid w:val="0039797C"/>
    <w:rsid w:val="00397F08"/>
    <w:rsid w:val="00397FC5"/>
    <w:rsid w:val="003A08EC"/>
    <w:rsid w:val="003A0AA0"/>
    <w:rsid w:val="003A0D48"/>
    <w:rsid w:val="003A1DEB"/>
    <w:rsid w:val="003A2DFE"/>
    <w:rsid w:val="003A634D"/>
    <w:rsid w:val="003A7A9D"/>
    <w:rsid w:val="003B023E"/>
    <w:rsid w:val="003B0308"/>
    <w:rsid w:val="003B116A"/>
    <w:rsid w:val="003B15A7"/>
    <w:rsid w:val="003B1BE1"/>
    <w:rsid w:val="003B20D0"/>
    <w:rsid w:val="003B2BFC"/>
    <w:rsid w:val="003B3933"/>
    <w:rsid w:val="003B45A2"/>
    <w:rsid w:val="003B513B"/>
    <w:rsid w:val="003B5248"/>
    <w:rsid w:val="003B7494"/>
    <w:rsid w:val="003B7DBD"/>
    <w:rsid w:val="003C1415"/>
    <w:rsid w:val="003C16F4"/>
    <w:rsid w:val="003C1BF4"/>
    <w:rsid w:val="003C2DB5"/>
    <w:rsid w:val="003C3178"/>
    <w:rsid w:val="003C322D"/>
    <w:rsid w:val="003C3781"/>
    <w:rsid w:val="003C44AD"/>
    <w:rsid w:val="003C60C3"/>
    <w:rsid w:val="003C6E61"/>
    <w:rsid w:val="003C7288"/>
    <w:rsid w:val="003C7301"/>
    <w:rsid w:val="003D075F"/>
    <w:rsid w:val="003D0E06"/>
    <w:rsid w:val="003D121C"/>
    <w:rsid w:val="003D239A"/>
    <w:rsid w:val="003D2A5C"/>
    <w:rsid w:val="003D5B25"/>
    <w:rsid w:val="003D5B54"/>
    <w:rsid w:val="003D7CE7"/>
    <w:rsid w:val="003E1527"/>
    <w:rsid w:val="003E3381"/>
    <w:rsid w:val="003E3E62"/>
    <w:rsid w:val="003E5097"/>
    <w:rsid w:val="003E51C9"/>
    <w:rsid w:val="003E56A8"/>
    <w:rsid w:val="003E57A0"/>
    <w:rsid w:val="003E5F74"/>
    <w:rsid w:val="003E6C66"/>
    <w:rsid w:val="003F017D"/>
    <w:rsid w:val="003F05E5"/>
    <w:rsid w:val="003F0B8B"/>
    <w:rsid w:val="003F0C38"/>
    <w:rsid w:val="003F0FDA"/>
    <w:rsid w:val="003F1491"/>
    <w:rsid w:val="003F1D50"/>
    <w:rsid w:val="003F2663"/>
    <w:rsid w:val="003F3258"/>
    <w:rsid w:val="003F352A"/>
    <w:rsid w:val="003F3796"/>
    <w:rsid w:val="003F42BC"/>
    <w:rsid w:val="003F51EA"/>
    <w:rsid w:val="003F54F3"/>
    <w:rsid w:val="003F59AB"/>
    <w:rsid w:val="003F69FC"/>
    <w:rsid w:val="003F72F4"/>
    <w:rsid w:val="00400258"/>
    <w:rsid w:val="004005DE"/>
    <w:rsid w:val="00400FBD"/>
    <w:rsid w:val="004017A6"/>
    <w:rsid w:val="00401D4B"/>
    <w:rsid w:val="004029B7"/>
    <w:rsid w:val="00405B3B"/>
    <w:rsid w:val="00407266"/>
    <w:rsid w:val="00407828"/>
    <w:rsid w:val="00407BB4"/>
    <w:rsid w:val="00407CC5"/>
    <w:rsid w:val="00410A4E"/>
    <w:rsid w:val="00411CA0"/>
    <w:rsid w:val="0041202A"/>
    <w:rsid w:val="0041384F"/>
    <w:rsid w:val="00415049"/>
    <w:rsid w:val="004163C5"/>
    <w:rsid w:val="0041793D"/>
    <w:rsid w:val="004208F6"/>
    <w:rsid w:val="00420E40"/>
    <w:rsid w:val="00424B23"/>
    <w:rsid w:val="00424EBB"/>
    <w:rsid w:val="00425B7B"/>
    <w:rsid w:val="004262A4"/>
    <w:rsid w:val="00427EAF"/>
    <w:rsid w:val="004306AD"/>
    <w:rsid w:val="004322AD"/>
    <w:rsid w:val="004337E3"/>
    <w:rsid w:val="004344D2"/>
    <w:rsid w:val="00436314"/>
    <w:rsid w:val="00436AC9"/>
    <w:rsid w:val="0043738B"/>
    <w:rsid w:val="00437524"/>
    <w:rsid w:val="00440E1A"/>
    <w:rsid w:val="004410F0"/>
    <w:rsid w:val="00442DBA"/>
    <w:rsid w:val="00443381"/>
    <w:rsid w:val="00443C7D"/>
    <w:rsid w:val="0044609E"/>
    <w:rsid w:val="00447CDD"/>
    <w:rsid w:val="00450D36"/>
    <w:rsid w:val="00453051"/>
    <w:rsid w:val="0045354E"/>
    <w:rsid w:val="00453A92"/>
    <w:rsid w:val="00453B5D"/>
    <w:rsid w:val="00454A8B"/>
    <w:rsid w:val="004550CC"/>
    <w:rsid w:val="0045516C"/>
    <w:rsid w:val="00455628"/>
    <w:rsid w:val="00456250"/>
    <w:rsid w:val="00456E4D"/>
    <w:rsid w:val="00457D2B"/>
    <w:rsid w:val="00460253"/>
    <w:rsid w:val="00460511"/>
    <w:rsid w:val="004610A1"/>
    <w:rsid w:val="004613B5"/>
    <w:rsid w:val="0046159B"/>
    <w:rsid w:val="00462BE2"/>
    <w:rsid w:val="004632CE"/>
    <w:rsid w:val="0046455E"/>
    <w:rsid w:val="00464B7A"/>
    <w:rsid w:val="00465FB5"/>
    <w:rsid w:val="004665F3"/>
    <w:rsid w:val="004666EE"/>
    <w:rsid w:val="00466878"/>
    <w:rsid w:val="00470077"/>
    <w:rsid w:val="00470A50"/>
    <w:rsid w:val="00471442"/>
    <w:rsid w:val="00471E22"/>
    <w:rsid w:val="00471F7F"/>
    <w:rsid w:val="00471FD2"/>
    <w:rsid w:val="004724CD"/>
    <w:rsid w:val="004735B3"/>
    <w:rsid w:val="00473BB0"/>
    <w:rsid w:val="00473D51"/>
    <w:rsid w:val="004742D9"/>
    <w:rsid w:val="0047515D"/>
    <w:rsid w:val="0047523F"/>
    <w:rsid w:val="00475936"/>
    <w:rsid w:val="004760E0"/>
    <w:rsid w:val="00477125"/>
    <w:rsid w:val="00477384"/>
    <w:rsid w:val="004819F5"/>
    <w:rsid w:val="00481EB9"/>
    <w:rsid w:val="00482475"/>
    <w:rsid w:val="0048318A"/>
    <w:rsid w:val="00483764"/>
    <w:rsid w:val="00483912"/>
    <w:rsid w:val="00485D72"/>
    <w:rsid w:val="004867ED"/>
    <w:rsid w:val="00487837"/>
    <w:rsid w:val="004903E5"/>
    <w:rsid w:val="00490E4E"/>
    <w:rsid w:val="004923D6"/>
    <w:rsid w:val="00492C49"/>
    <w:rsid w:val="0049469E"/>
    <w:rsid w:val="00494FEC"/>
    <w:rsid w:val="004953D1"/>
    <w:rsid w:val="004953F6"/>
    <w:rsid w:val="004955B8"/>
    <w:rsid w:val="004A0005"/>
    <w:rsid w:val="004A0A13"/>
    <w:rsid w:val="004A0CA8"/>
    <w:rsid w:val="004A23F6"/>
    <w:rsid w:val="004A264C"/>
    <w:rsid w:val="004A3AA2"/>
    <w:rsid w:val="004A465D"/>
    <w:rsid w:val="004A5ED4"/>
    <w:rsid w:val="004A6D46"/>
    <w:rsid w:val="004B2EBD"/>
    <w:rsid w:val="004B2F76"/>
    <w:rsid w:val="004B33E3"/>
    <w:rsid w:val="004B3658"/>
    <w:rsid w:val="004B577D"/>
    <w:rsid w:val="004B5D4F"/>
    <w:rsid w:val="004B646D"/>
    <w:rsid w:val="004B65AD"/>
    <w:rsid w:val="004B7152"/>
    <w:rsid w:val="004B71BE"/>
    <w:rsid w:val="004B7D27"/>
    <w:rsid w:val="004C0974"/>
    <w:rsid w:val="004C0CB8"/>
    <w:rsid w:val="004C267B"/>
    <w:rsid w:val="004C28F8"/>
    <w:rsid w:val="004C3497"/>
    <w:rsid w:val="004C486E"/>
    <w:rsid w:val="004C49DC"/>
    <w:rsid w:val="004C4E40"/>
    <w:rsid w:val="004C63D3"/>
    <w:rsid w:val="004C686A"/>
    <w:rsid w:val="004C7199"/>
    <w:rsid w:val="004C7D80"/>
    <w:rsid w:val="004D086F"/>
    <w:rsid w:val="004D12B0"/>
    <w:rsid w:val="004D1B7E"/>
    <w:rsid w:val="004D2741"/>
    <w:rsid w:val="004D304B"/>
    <w:rsid w:val="004D3CEC"/>
    <w:rsid w:val="004D61B4"/>
    <w:rsid w:val="004D6319"/>
    <w:rsid w:val="004D6C5A"/>
    <w:rsid w:val="004D6F38"/>
    <w:rsid w:val="004E1712"/>
    <w:rsid w:val="004E171B"/>
    <w:rsid w:val="004E1C0A"/>
    <w:rsid w:val="004E28EA"/>
    <w:rsid w:val="004E4BE5"/>
    <w:rsid w:val="004E4C02"/>
    <w:rsid w:val="004E5794"/>
    <w:rsid w:val="004E60F5"/>
    <w:rsid w:val="004E6141"/>
    <w:rsid w:val="004E74FF"/>
    <w:rsid w:val="004F0163"/>
    <w:rsid w:val="004F02E5"/>
    <w:rsid w:val="004F1283"/>
    <w:rsid w:val="004F16EB"/>
    <w:rsid w:val="004F2B01"/>
    <w:rsid w:val="004F45FB"/>
    <w:rsid w:val="004F5058"/>
    <w:rsid w:val="004F5129"/>
    <w:rsid w:val="004F5765"/>
    <w:rsid w:val="004F59E5"/>
    <w:rsid w:val="004F61CF"/>
    <w:rsid w:val="004F6C10"/>
    <w:rsid w:val="004F7F7B"/>
    <w:rsid w:val="005000BC"/>
    <w:rsid w:val="00500E82"/>
    <w:rsid w:val="00504554"/>
    <w:rsid w:val="00504E3D"/>
    <w:rsid w:val="00506B1F"/>
    <w:rsid w:val="00506B62"/>
    <w:rsid w:val="00506BB4"/>
    <w:rsid w:val="00506EA6"/>
    <w:rsid w:val="005107FF"/>
    <w:rsid w:val="00511FA9"/>
    <w:rsid w:val="0051233A"/>
    <w:rsid w:val="00512820"/>
    <w:rsid w:val="00513148"/>
    <w:rsid w:val="00513351"/>
    <w:rsid w:val="00513C41"/>
    <w:rsid w:val="0051418B"/>
    <w:rsid w:val="00515F84"/>
    <w:rsid w:val="005164D5"/>
    <w:rsid w:val="00516874"/>
    <w:rsid w:val="00516B64"/>
    <w:rsid w:val="005174A8"/>
    <w:rsid w:val="00520A11"/>
    <w:rsid w:val="00521196"/>
    <w:rsid w:val="005237B4"/>
    <w:rsid w:val="00524041"/>
    <w:rsid w:val="0052448F"/>
    <w:rsid w:val="0052450A"/>
    <w:rsid w:val="00524C64"/>
    <w:rsid w:val="00525A7C"/>
    <w:rsid w:val="00527E72"/>
    <w:rsid w:val="005308C5"/>
    <w:rsid w:val="00531375"/>
    <w:rsid w:val="00533402"/>
    <w:rsid w:val="00533C86"/>
    <w:rsid w:val="00534E03"/>
    <w:rsid w:val="0053622A"/>
    <w:rsid w:val="00536274"/>
    <w:rsid w:val="00536428"/>
    <w:rsid w:val="00536FEB"/>
    <w:rsid w:val="00537A28"/>
    <w:rsid w:val="00537A87"/>
    <w:rsid w:val="00537E89"/>
    <w:rsid w:val="00540C57"/>
    <w:rsid w:val="0054270A"/>
    <w:rsid w:val="00542BFD"/>
    <w:rsid w:val="00542D59"/>
    <w:rsid w:val="00543288"/>
    <w:rsid w:val="00543B49"/>
    <w:rsid w:val="00544DAB"/>
    <w:rsid w:val="00545416"/>
    <w:rsid w:val="0054652F"/>
    <w:rsid w:val="005469C4"/>
    <w:rsid w:val="00547FC9"/>
    <w:rsid w:val="0055218D"/>
    <w:rsid w:val="005522A6"/>
    <w:rsid w:val="005545CD"/>
    <w:rsid w:val="005570C2"/>
    <w:rsid w:val="00562234"/>
    <w:rsid w:val="00563425"/>
    <w:rsid w:val="005634A8"/>
    <w:rsid w:val="00564150"/>
    <w:rsid w:val="005647E5"/>
    <w:rsid w:val="00564A0F"/>
    <w:rsid w:val="00564C39"/>
    <w:rsid w:val="00565461"/>
    <w:rsid w:val="005654E8"/>
    <w:rsid w:val="00565615"/>
    <w:rsid w:val="00570072"/>
    <w:rsid w:val="005702B5"/>
    <w:rsid w:val="00570BA8"/>
    <w:rsid w:val="00571672"/>
    <w:rsid w:val="00572701"/>
    <w:rsid w:val="00572F2C"/>
    <w:rsid w:val="00574E79"/>
    <w:rsid w:val="0058091D"/>
    <w:rsid w:val="0058163E"/>
    <w:rsid w:val="00581E58"/>
    <w:rsid w:val="0058270E"/>
    <w:rsid w:val="005830C4"/>
    <w:rsid w:val="00585587"/>
    <w:rsid w:val="00585B7D"/>
    <w:rsid w:val="005865C3"/>
    <w:rsid w:val="00586969"/>
    <w:rsid w:val="00586B95"/>
    <w:rsid w:val="00586C18"/>
    <w:rsid w:val="00586E1E"/>
    <w:rsid w:val="00586E93"/>
    <w:rsid w:val="00587DDD"/>
    <w:rsid w:val="00587F40"/>
    <w:rsid w:val="0059021F"/>
    <w:rsid w:val="00590F58"/>
    <w:rsid w:val="00591552"/>
    <w:rsid w:val="005922FD"/>
    <w:rsid w:val="005927CD"/>
    <w:rsid w:val="0059453A"/>
    <w:rsid w:val="00594C50"/>
    <w:rsid w:val="00594D0F"/>
    <w:rsid w:val="00594D22"/>
    <w:rsid w:val="005955A2"/>
    <w:rsid w:val="005965AC"/>
    <w:rsid w:val="005965DD"/>
    <w:rsid w:val="00596700"/>
    <w:rsid w:val="00596FF4"/>
    <w:rsid w:val="00597472"/>
    <w:rsid w:val="00597C03"/>
    <w:rsid w:val="005A12FC"/>
    <w:rsid w:val="005A1CF8"/>
    <w:rsid w:val="005A25B4"/>
    <w:rsid w:val="005A3016"/>
    <w:rsid w:val="005A3C57"/>
    <w:rsid w:val="005A5803"/>
    <w:rsid w:val="005A62C3"/>
    <w:rsid w:val="005B0204"/>
    <w:rsid w:val="005B1106"/>
    <w:rsid w:val="005B27BA"/>
    <w:rsid w:val="005B2972"/>
    <w:rsid w:val="005B2BB8"/>
    <w:rsid w:val="005B2DB7"/>
    <w:rsid w:val="005B3EBF"/>
    <w:rsid w:val="005B4453"/>
    <w:rsid w:val="005B6313"/>
    <w:rsid w:val="005B6762"/>
    <w:rsid w:val="005B7F44"/>
    <w:rsid w:val="005C35E8"/>
    <w:rsid w:val="005C5A82"/>
    <w:rsid w:val="005C5ED8"/>
    <w:rsid w:val="005C73E1"/>
    <w:rsid w:val="005C7E4D"/>
    <w:rsid w:val="005D05C2"/>
    <w:rsid w:val="005D1B9B"/>
    <w:rsid w:val="005D22BF"/>
    <w:rsid w:val="005D24D7"/>
    <w:rsid w:val="005D2A7D"/>
    <w:rsid w:val="005D2B27"/>
    <w:rsid w:val="005D30C8"/>
    <w:rsid w:val="005D3158"/>
    <w:rsid w:val="005D35A2"/>
    <w:rsid w:val="005D4456"/>
    <w:rsid w:val="005D5FA0"/>
    <w:rsid w:val="005E0B0D"/>
    <w:rsid w:val="005E1873"/>
    <w:rsid w:val="005E1B28"/>
    <w:rsid w:val="005E1E05"/>
    <w:rsid w:val="005E348C"/>
    <w:rsid w:val="005E45B3"/>
    <w:rsid w:val="005E4883"/>
    <w:rsid w:val="005E4BFA"/>
    <w:rsid w:val="005E5AD6"/>
    <w:rsid w:val="005E60D5"/>
    <w:rsid w:val="005E62A0"/>
    <w:rsid w:val="005E68A0"/>
    <w:rsid w:val="005E6E28"/>
    <w:rsid w:val="005E7DE0"/>
    <w:rsid w:val="005E7F09"/>
    <w:rsid w:val="005F1A49"/>
    <w:rsid w:val="005F2731"/>
    <w:rsid w:val="005F2B45"/>
    <w:rsid w:val="005F2BCA"/>
    <w:rsid w:val="005F34C5"/>
    <w:rsid w:val="005F49AA"/>
    <w:rsid w:val="005F58C5"/>
    <w:rsid w:val="005F58E8"/>
    <w:rsid w:val="005F670B"/>
    <w:rsid w:val="005F6969"/>
    <w:rsid w:val="005F6F1B"/>
    <w:rsid w:val="00600067"/>
    <w:rsid w:val="006017B3"/>
    <w:rsid w:val="00601F4C"/>
    <w:rsid w:val="00602382"/>
    <w:rsid w:val="006023DE"/>
    <w:rsid w:val="006034D8"/>
    <w:rsid w:val="0060379B"/>
    <w:rsid w:val="00603EA1"/>
    <w:rsid w:val="006046A5"/>
    <w:rsid w:val="006048E8"/>
    <w:rsid w:val="00606AC4"/>
    <w:rsid w:val="00606B2F"/>
    <w:rsid w:val="00607CB8"/>
    <w:rsid w:val="00607DD1"/>
    <w:rsid w:val="00610B97"/>
    <w:rsid w:val="00610C76"/>
    <w:rsid w:val="00611DEB"/>
    <w:rsid w:val="00615AD1"/>
    <w:rsid w:val="006162E6"/>
    <w:rsid w:val="006162FB"/>
    <w:rsid w:val="00616F23"/>
    <w:rsid w:val="00621090"/>
    <w:rsid w:val="0062129A"/>
    <w:rsid w:val="00621686"/>
    <w:rsid w:val="00621C5D"/>
    <w:rsid w:val="00622663"/>
    <w:rsid w:val="00623626"/>
    <w:rsid w:val="00624B03"/>
    <w:rsid w:val="00625207"/>
    <w:rsid w:val="00625C7C"/>
    <w:rsid w:val="0062673A"/>
    <w:rsid w:val="006267AA"/>
    <w:rsid w:val="006274B5"/>
    <w:rsid w:val="00633E4E"/>
    <w:rsid w:val="00634986"/>
    <w:rsid w:val="00635DE2"/>
    <w:rsid w:val="00636396"/>
    <w:rsid w:val="006363B7"/>
    <w:rsid w:val="006368F7"/>
    <w:rsid w:val="00636C6B"/>
    <w:rsid w:val="00636D21"/>
    <w:rsid w:val="00636DCE"/>
    <w:rsid w:val="00637B32"/>
    <w:rsid w:val="00637EEE"/>
    <w:rsid w:val="006414E4"/>
    <w:rsid w:val="00641F73"/>
    <w:rsid w:val="00643303"/>
    <w:rsid w:val="00644DC5"/>
    <w:rsid w:val="00645B26"/>
    <w:rsid w:val="006468FF"/>
    <w:rsid w:val="00646AFD"/>
    <w:rsid w:val="00650B7B"/>
    <w:rsid w:val="00650E37"/>
    <w:rsid w:val="00653E7A"/>
    <w:rsid w:val="0065577F"/>
    <w:rsid w:val="0065673F"/>
    <w:rsid w:val="00657463"/>
    <w:rsid w:val="00660A8B"/>
    <w:rsid w:val="00661CEB"/>
    <w:rsid w:val="00661E97"/>
    <w:rsid w:val="0066226E"/>
    <w:rsid w:val="00662DF9"/>
    <w:rsid w:val="00662E72"/>
    <w:rsid w:val="00663562"/>
    <w:rsid w:val="00663C28"/>
    <w:rsid w:val="00663D26"/>
    <w:rsid w:val="00665641"/>
    <w:rsid w:val="00665EC7"/>
    <w:rsid w:val="00666ACE"/>
    <w:rsid w:val="006706B5"/>
    <w:rsid w:val="00670BA0"/>
    <w:rsid w:val="00670E1C"/>
    <w:rsid w:val="00671C1C"/>
    <w:rsid w:val="00672A19"/>
    <w:rsid w:val="00672E77"/>
    <w:rsid w:val="0067315D"/>
    <w:rsid w:val="00673326"/>
    <w:rsid w:val="00673948"/>
    <w:rsid w:val="00674D8E"/>
    <w:rsid w:val="00677FD0"/>
    <w:rsid w:val="0068065C"/>
    <w:rsid w:val="0068413A"/>
    <w:rsid w:val="006858D3"/>
    <w:rsid w:val="00686CB5"/>
    <w:rsid w:val="00686D84"/>
    <w:rsid w:val="00687718"/>
    <w:rsid w:val="00690C00"/>
    <w:rsid w:val="00690F29"/>
    <w:rsid w:val="006915E7"/>
    <w:rsid w:val="00691835"/>
    <w:rsid w:val="00694A4F"/>
    <w:rsid w:val="0069591E"/>
    <w:rsid w:val="006970BD"/>
    <w:rsid w:val="0069796F"/>
    <w:rsid w:val="006A10EA"/>
    <w:rsid w:val="006A2C50"/>
    <w:rsid w:val="006A45C4"/>
    <w:rsid w:val="006A47B1"/>
    <w:rsid w:val="006A52A9"/>
    <w:rsid w:val="006A5754"/>
    <w:rsid w:val="006A582C"/>
    <w:rsid w:val="006A5A80"/>
    <w:rsid w:val="006A6336"/>
    <w:rsid w:val="006B079E"/>
    <w:rsid w:val="006B238C"/>
    <w:rsid w:val="006B2997"/>
    <w:rsid w:val="006B3E32"/>
    <w:rsid w:val="006B4F45"/>
    <w:rsid w:val="006B5110"/>
    <w:rsid w:val="006B5E1E"/>
    <w:rsid w:val="006B7E6F"/>
    <w:rsid w:val="006C1408"/>
    <w:rsid w:val="006C1582"/>
    <w:rsid w:val="006C264B"/>
    <w:rsid w:val="006C3870"/>
    <w:rsid w:val="006C4874"/>
    <w:rsid w:val="006C4A04"/>
    <w:rsid w:val="006C6810"/>
    <w:rsid w:val="006C794A"/>
    <w:rsid w:val="006D13BA"/>
    <w:rsid w:val="006D1BBC"/>
    <w:rsid w:val="006D1C82"/>
    <w:rsid w:val="006D228B"/>
    <w:rsid w:val="006D2EF0"/>
    <w:rsid w:val="006D36C7"/>
    <w:rsid w:val="006D5441"/>
    <w:rsid w:val="006D587A"/>
    <w:rsid w:val="006D65BC"/>
    <w:rsid w:val="006E0890"/>
    <w:rsid w:val="006E1EDD"/>
    <w:rsid w:val="006E289A"/>
    <w:rsid w:val="006E2ADF"/>
    <w:rsid w:val="006E3F80"/>
    <w:rsid w:val="006E437F"/>
    <w:rsid w:val="006E5B12"/>
    <w:rsid w:val="006E5EBB"/>
    <w:rsid w:val="006E5F06"/>
    <w:rsid w:val="006E6F08"/>
    <w:rsid w:val="006E7439"/>
    <w:rsid w:val="006E7653"/>
    <w:rsid w:val="006F0D88"/>
    <w:rsid w:val="006F148F"/>
    <w:rsid w:val="006F2E0C"/>
    <w:rsid w:val="006F347C"/>
    <w:rsid w:val="006F3E99"/>
    <w:rsid w:val="006F3FA7"/>
    <w:rsid w:val="006F4479"/>
    <w:rsid w:val="006F4F75"/>
    <w:rsid w:val="006F4FBF"/>
    <w:rsid w:val="006F51B5"/>
    <w:rsid w:val="006F59DB"/>
    <w:rsid w:val="006F5D41"/>
    <w:rsid w:val="006F64E0"/>
    <w:rsid w:val="006F77D4"/>
    <w:rsid w:val="006F7BB6"/>
    <w:rsid w:val="0070178A"/>
    <w:rsid w:val="00701BD2"/>
    <w:rsid w:val="00702D53"/>
    <w:rsid w:val="00702F0B"/>
    <w:rsid w:val="007031DD"/>
    <w:rsid w:val="00704CFB"/>
    <w:rsid w:val="00705D06"/>
    <w:rsid w:val="00706C9A"/>
    <w:rsid w:val="0070727F"/>
    <w:rsid w:val="007074AB"/>
    <w:rsid w:val="00707B58"/>
    <w:rsid w:val="0071107B"/>
    <w:rsid w:val="00712838"/>
    <w:rsid w:val="00714FBE"/>
    <w:rsid w:val="007155CE"/>
    <w:rsid w:val="00716375"/>
    <w:rsid w:val="00716BDD"/>
    <w:rsid w:val="00716D4A"/>
    <w:rsid w:val="007202BA"/>
    <w:rsid w:val="007210EA"/>
    <w:rsid w:val="00721264"/>
    <w:rsid w:val="0072153E"/>
    <w:rsid w:val="00721CB4"/>
    <w:rsid w:val="007221C6"/>
    <w:rsid w:val="007229FD"/>
    <w:rsid w:val="00722B0E"/>
    <w:rsid w:val="007239C7"/>
    <w:rsid w:val="00723B25"/>
    <w:rsid w:val="00723EE6"/>
    <w:rsid w:val="00726D01"/>
    <w:rsid w:val="007271E8"/>
    <w:rsid w:val="007273D6"/>
    <w:rsid w:val="00733171"/>
    <w:rsid w:val="0073352B"/>
    <w:rsid w:val="00733BAC"/>
    <w:rsid w:val="00734CCA"/>
    <w:rsid w:val="00734F3E"/>
    <w:rsid w:val="00736FD8"/>
    <w:rsid w:val="007373EB"/>
    <w:rsid w:val="0073765E"/>
    <w:rsid w:val="007422E5"/>
    <w:rsid w:val="00742CF5"/>
    <w:rsid w:val="00743F43"/>
    <w:rsid w:val="007459BD"/>
    <w:rsid w:val="00745F7A"/>
    <w:rsid w:val="00745F92"/>
    <w:rsid w:val="0074624C"/>
    <w:rsid w:val="0074634F"/>
    <w:rsid w:val="007464A0"/>
    <w:rsid w:val="0074706E"/>
    <w:rsid w:val="00747814"/>
    <w:rsid w:val="00750271"/>
    <w:rsid w:val="00750E31"/>
    <w:rsid w:val="007510F4"/>
    <w:rsid w:val="00751C99"/>
    <w:rsid w:val="007523E6"/>
    <w:rsid w:val="00752940"/>
    <w:rsid w:val="00752A67"/>
    <w:rsid w:val="007542AD"/>
    <w:rsid w:val="00755F66"/>
    <w:rsid w:val="00756E99"/>
    <w:rsid w:val="00756EF4"/>
    <w:rsid w:val="00757247"/>
    <w:rsid w:val="00760B43"/>
    <w:rsid w:val="00761C34"/>
    <w:rsid w:val="0076228D"/>
    <w:rsid w:val="00763997"/>
    <w:rsid w:val="00764D19"/>
    <w:rsid w:val="00764F17"/>
    <w:rsid w:val="00766805"/>
    <w:rsid w:val="007669B3"/>
    <w:rsid w:val="007673E5"/>
    <w:rsid w:val="00770255"/>
    <w:rsid w:val="00770F91"/>
    <w:rsid w:val="007714A3"/>
    <w:rsid w:val="00772855"/>
    <w:rsid w:val="007734BC"/>
    <w:rsid w:val="00773B9A"/>
    <w:rsid w:val="00774835"/>
    <w:rsid w:val="00775076"/>
    <w:rsid w:val="007757D5"/>
    <w:rsid w:val="00775A53"/>
    <w:rsid w:val="00777513"/>
    <w:rsid w:val="00777C1D"/>
    <w:rsid w:val="00777E29"/>
    <w:rsid w:val="00777EBC"/>
    <w:rsid w:val="00777F9A"/>
    <w:rsid w:val="007804C9"/>
    <w:rsid w:val="0078077F"/>
    <w:rsid w:val="00780A9E"/>
    <w:rsid w:val="00780C13"/>
    <w:rsid w:val="00780D3B"/>
    <w:rsid w:val="00780E5A"/>
    <w:rsid w:val="007818F6"/>
    <w:rsid w:val="00781DC5"/>
    <w:rsid w:val="007820DB"/>
    <w:rsid w:val="00782EE5"/>
    <w:rsid w:val="0078387C"/>
    <w:rsid w:val="00783C60"/>
    <w:rsid w:val="00784CE9"/>
    <w:rsid w:val="00786671"/>
    <w:rsid w:val="00786D0A"/>
    <w:rsid w:val="00786E78"/>
    <w:rsid w:val="007903F7"/>
    <w:rsid w:val="0079063A"/>
    <w:rsid w:val="00790657"/>
    <w:rsid w:val="0079079B"/>
    <w:rsid w:val="00790980"/>
    <w:rsid w:val="00791477"/>
    <w:rsid w:val="00791FA1"/>
    <w:rsid w:val="007928F5"/>
    <w:rsid w:val="007935AD"/>
    <w:rsid w:val="00793BBA"/>
    <w:rsid w:val="0079400B"/>
    <w:rsid w:val="00794563"/>
    <w:rsid w:val="007945E2"/>
    <w:rsid w:val="00794B9E"/>
    <w:rsid w:val="00794C13"/>
    <w:rsid w:val="00794E00"/>
    <w:rsid w:val="00795074"/>
    <w:rsid w:val="007952F9"/>
    <w:rsid w:val="00795426"/>
    <w:rsid w:val="007965C5"/>
    <w:rsid w:val="007977D3"/>
    <w:rsid w:val="00797A2E"/>
    <w:rsid w:val="007A1757"/>
    <w:rsid w:val="007A3478"/>
    <w:rsid w:val="007A36DE"/>
    <w:rsid w:val="007A40F1"/>
    <w:rsid w:val="007A619D"/>
    <w:rsid w:val="007A6CD0"/>
    <w:rsid w:val="007A7603"/>
    <w:rsid w:val="007A765E"/>
    <w:rsid w:val="007A7DEB"/>
    <w:rsid w:val="007B067A"/>
    <w:rsid w:val="007B074A"/>
    <w:rsid w:val="007B0F3E"/>
    <w:rsid w:val="007B17B4"/>
    <w:rsid w:val="007B1A68"/>
    <w:rsid w:val="007B1C23"/>
    <w:rsid w:val="007B4AAC"/>
    <w:rsid w:val="007B5428"/>
    <w:rsid w:val="007B5BC0"/>
    <w:rsid w:val="007B6C5F"/>
    <w:rsid w:val="007B710A"/>
    <w:rsid w:val="007B7EBA"/>
    <w:rsid w:val="007C07AF"/>
    <w:rsid w:val="007C1464"/>
    <w:rsid w:val="007C2F27"/>
    <w:rsid w:val="007C357C"/>
    <w:rsid w:val="007C3849"/>
    <w:rsid w:val="007C3A92"/>
    <w:rsid w:val="007C3F80"/>
    <w:rsid w:val="007C52C3"/>
    <w:rsid w:val="007C5787"/>
    <w:rsid w:val="007C60E5"/>
    <w:rsid w:val="007C669D"/>
    <w:rsid w:val="007C74EA"/>
    <w:rsid w:val="007C7822"/>
    <w:rsid w:val="007C78A7"/>
    <w:rsid w:val="007C7A87"/>
    <w:rsid w:val="007C7F82"/>
    <w:rsid w:val="007D0A2A"/>
    <w:rsid w:val="007D0B47"/>
    <w:rsid w:val="007D0C6A"/>
    <w:rsid w:val="007D1098"/>
    <w:rsid w:val="007D1485"/>
    <w:rsid w:val="007D36AF"/>
    <w:rsid w:val="007D4816"/>
    <w:rsid w:val="007D4A78"/>
    <w:rsid w:val="007D5492"/>
    <w:rsid w:val="007D65C4"/>
    <w:rsid w:val="007E05B9"/>
    <w:rsid w:val="007E0D71"/>
    <w:rsid w:val="007E0DA8"/>
    <w:rsid w:val="007E0E53"/>
    <w:rsid w:val="007E1F22"/>
    <w:rsid w:val="007E211A"/>
    <w:rsid w:val="007E28BA"/>
    <w:rsid w:val="007E2C6E"/>
    <w:rsid w:val="007E478B"/>
    <w:rsid w:val="007E5D14"/>
    <w:rsid w:val="007E693F"/>
    <w:rsid w:val="007E7A6D"/>
    <w:rsid w:val="007F0925"/>
    <w:rsid w:val="007F198C"/>
    <w:rsid w:val="007F2138"/>
    <w:rsid w:val="007F24E6"/>
    <w:rsid w:val="007F39CC"/>
    <w:rsid w:val="007F3B51"/>
    <w:rsid w:val="007F4298"/>
    <w:rsid w:val="007F56EE"/>
    <w:rsid w:val="007F5E7E"/>
    <w:rsid w:val="007F7151"/>
    <w:rsid w:val="00800354"/>
    <w:rsid w:val="00800A8D"/>
    <w:rsid w:val="00801161"/>
    <w:rsid w:val="0080151F"/>
    <w:rsid w:val="00802A00"/>
    <w:rsid w:val="00803B2F"/>
    <w:rsid w:val="00804F82"/>
    <w:rsid w:val="008057E7"/>
    <w:rsid w:val="00806746"/>
    <w:rsid w:val="00806BE2"/>
    <w:rsid w:val="008073E8"/>
    <w:rsid w:val="008075BF"/>
    <w:rsid w:val="00810A0D"/>
    <w:rsid w:val="00810EFB"/>
    <w:rsid w:val="00810F84"/>
    <w:rsid w:val="008112E6"/>
    <w:rsid w:val="00812A09"/>
    <w:rsid w:val="00812F7B"/>
    <w:rsid w:val="0081317F"/>
    <w:rsid w:val="00814593"/>
    <w:rsid w:val="00814797"/>
    <w:rsid w:val="00815945"/>
    <w:rsid w:val="008163E8"/>
    <w:rsid w:val="0081647A"/>
    <w:rsid w:val="008165EF"/>
    <w:rsid w:val="008205D4"/>
    <w:rsid w:val="008208EC"/>
    <w:rsid w:val="00820CEB"/>
    <w:rsid w:val="008218A1"/>
    <w:rsid w:val="00823542"/>
    <w:rsid w:val="0082388A"/>
    <w:rsid w:val="00823D90"/>
    <w:rsid w:val="008244C3"/>
    <w:rsid w:val="00825AB3"/>
    <w:rsid w:val="00825CA4"/>
    <w:rsid w:val="0083038F"/>
    <w:rsid w:val="008305E4"/>
    <w:rsid w:val="00831097"/>
    <w:rsid w:val="008315CB"/>
    <w:rsid w:val="008320C7"/>
    <w:rsid w:val="00832485"/>
    <w:rsid w:val="0083369D"/>
    <w:rsid w:val="00833993"/>
    <w:rsid w:val="00833A7B"/>
    <w:rsid w:val="00834681"/>
    <w:rsid w:val="00834829"/>
    <w:rsid w:val="00835FC6"/>
    <w:rsid w:val="0083633F"/>
    <w:rsid w:val="00836F96"/>
    <w:rsid w:val="00837475"/>
    <w:rsid w:val="00837CA9"/>
    <w:rsid w:val="00841762"/>
    <w:rsid w:val="00841D29"/>
    <w:rsid w:val="008427A5"/>
    <w:rsid w:val="00844613"/>
    <w:rsid w:val="0084480E"/>
    <w:rsid w:val="00845495"/>
    <w:rsid w:val="008472BA"/>
    <w:rsid w:val="00847809"/>
    <w:rsid w:val="00847D47"/>
    <w:rsid w:val="00850FEE"/>
    <w:rsid w:val="00852045"/>
    <w:rsid w:val="008528CC"/>
    <w:rsid w:val="00852945"/>
    <w:rsid w:val="00852AAE"/>
    <w:rsid w:val="00852B23"/>
    <w:rsid w:val="00853548"/>
    <w:rsid w:val="008539C5"/>
    <w:rsid w:val="00853A32"/>
    <w:rsid w:val="00853D9B"/>
    <w:rsid w:val="00853E68"/>
    <w:rsid w:val="008552EC"/>
    <w:rsid w:val="008553B6"/>
    <w:rsid w:val="0085583C"/>
    <w:rsid w:val="00856226"/>
    <w:rsid w:val="0085678D"/>
    <w:rsid w:val="00856EE2"/>
    <w:rsid w:val="008572EF"/>
    <w:rsid w:val="00857767"/>
    <w:rsid w:val="008578D8"/>
    <w:rsid w:val="0086009C"/>
    <w:rsid w:val="00860C0C"/>
    <w:rsid w:val="008625E1"/>
    <w:rsid w:val="0086266B"/>
    <w:rsid w:val="00862F77"/>
    <w:rsid w:val="00863473"/>
    <w:rsid w:val="0086391B"/>
    <w:rsid w:val="00863E43"/>
    <w:rsid w:val="008652C0"/>
    <w:rsid w:val="008659EA"/>
    <w:rsid w:val="00865D83"/>
    <w:rsid w:val="0086762D"/>
    <w:rsid w:val="00867CB0"/>
    <w:rsid w:val="00867E2A"/>
    <w:rsid w:val="00867FF1"/>
    <w:rsid w:val="008701C7"/>
    <w:rsid w:val="00870A3A"/>
    <w:rsid w:val="00870FB1"/>
    <w:rsid w:val="008712E4"/>
    <w:rsid w:val="008714DD"/>
    <w:rsid w:val="008716DC"/>
    <w:rsid w:val="00871EC9"/>
    <w:rsid w:val="008725DE"/>
    <w:rsid w:val="00872C2F"/>
    <w:rsid w:val="00872FF4"/>
    <w:rsid w:val="0087325D"/>
    <w:rsid w:val="0087341F"/>
    <w:rsid w:val="008743DC"/>
    <w:rsid w:val="008748BF"/>
    <w:rsid w:val="00874AFD"/>
    <w:rsid w:val="00875258"/>
    <w:rsid w:val="0087658D"/>
    <w:rsid w:val="00876693"/>
    <w:rsid w:val="008768B5"/>
    <w:rsid w:val="00880148"/>
    <w:rsid w:val="00880234"/>
    <w:rsid w:val="00880986"/>
    <w:rsid w:val="00880A43"/>
    <w:rsid w:val="008810F5"/>
    <w:rsid w:val="00881BD1"/>
    <w:rsid w:val="00881BF2"/>
    <w:rsid w:val="00882274"/>
    <w:rsid w:val="00882AA2"/>
    <w:rsid w:val="0088386F"/>
    <w:rsid w:val="00885DD4"/>
    <w:rsid w:val="00885FC5"/>
    <w:rsid w:val="00886332"/>
    <w:rsid w:val="00886CCC"/>
    <w:rsid w:val="00886FC1"/>
    <w:rsid w:val="00887118"/>
    <w:rsid w:val="0088726D"/>
    <w:rsid w:val="00890FC5"/>
    <w:rsid w:val="00891489"/>
    <w:rsid w:val="00891E32"/>
    <w:rsid w:val="00893213"/>
    <w:rsid w:val="008933E9"/>
    <w:rsid w:val="00893756"/>
    <w:rsid w:val="00894548"/>
    <w:rsid w:val="0089541F"/>
    <w:rsid w:val="008960E8"/>
    <w:rsid w:val="0089742E"/>
    <w:rsid w:val="008A1A08"/>
    <w:rsid w:val="008A1AB5"/>
    <w:rsid w:val="008A3BEC"/>
    <w:rsid w:val="008A5677"/>
    <w:rsid w:val="008A5D81"/>
    <w:rsid w:val="008A68CD"/>
    <w:rsid w:val="008A68E3"/>
    <w:rsid w:val="008A69F3"/>
    <w:rsid w:val="008A7C42"/>
    <w:rsid w:val="008B0CE7"/>
    <w:rsid w:val="008B1EDC"/>
    <w:rsid w:val="008B1FC1"/>
    <w:rsid w:val="008B437B"/>
    <w:rsid w:val="008B5550"/>
    <w:rsid w:val="008B7A03"/>
    <w:rsid w:val="008C3477"/>
    <w:rsid w:val="008C3691"/>
    <w:rsid w:val="008C4312"/>
    <w:rsid w:val="008C4425"/>
    <w:rsid w:val="008C4803"/>
    <w:rsid w:val="008C521D"/>
    <w:rsid w:val="008C62AD"/>
    <w:rsid w:val="008C74B2"/>
    <w:rsid w:val="008C7A5B"/>
    <w:rsid w:val="008D0104"/>
    <w:rsid w:val="008D0D8A"/>
    <w:rsid w:val="008D1E80"/>
    <w:rsid w:val="008D229D"/>
    <w:rsid w:val="008D258A"/>
    <w:rsid w:val="008D53B5"/>
    <w:rsid w:val="008D6A33"/>
    <w:rsid w:val="008D7221"/>
    <w:rsid w:val="008E0C48"/>
    <w:rsid w:val="008E11C3"/>
    <w:rsid w:val="008E3C08"/>
    <w:rsid w:val="008E41B4"/>
    <w:rsid w:val="008E5437"/>
    <w:rsid w:val="008E673B"/>
    <w:rsid w:val="008E6915"/>
    <w:rsid w:val="008E74C6"/>
    <w:rsid w:val="008E75E1"/>
    <w:rsid w:val="008E7C7A"/>
    <w:rsid w:val="008F017D"/>
    <w:rsid w:val="008F0B55"/>
    <w:rsid w:val="008F3D84"/>
    <w:rsid w:val="008F55A4"/>
    <w:rsid w:val="008F7089"/>
    <w:rsid w:val="008F7B56"/>
    <w:rsid w:val="008F7E11"/>
    <w:rsid w:val="00903120"/>
    <w:rsid w:val="00903892"/>
    <w:rsid w:val="00904873"/>
    <w:rsid w:val="00904A9C"/>
    <w:rsid w:val="0090521F"/>
    <w:rsid w:val="0090526A"/>
    <w:rsid w:val="00906683"/>
    <w:rsid w:val="0090682E"/>
    <w:rsid w:val="00906A06"/>
    <w:rsid w:val="009077C0"/>
    <w:rsid w:val="00910439"/>
    <w:rsid w:val="00910F25"/>
    <w:rsid w:val="00911316"/>
    <w:rsid w:val="009117DC"/>
    <w:rsid w:val="0091248D"/>
    <w:rsid w:val="009128B7"/>
    <w:rsid w:val="009157FD"/>
    <w:rsid w:val="009162DF"/>
    <w:rsid w:val="00916C32"/>
    <w:rsid w:val="00916F79"/>
    <w:rsid w:val="0091715F"/>
    <w:rsid w:val="0091725D"/>
    <w:rsid w:val="00917477"/>
    <w:rsid w:val="0091751F"/>
    <w:rsid w:val="00917CD8"/>
    <w:rsid w:val="009202C4"/>
    <w:rsid w:val="009207BA"/>
    <w:rsid w:val="009215DF"/>
    <w:rsid w:val="00922EEE"/>
    <w:rsid w:val="00923A6A"/>
    <w:rsid w:val="00925871"/>
    <w:rsid w:val="00927CBD"/>
    <w:rsid w:val="00930E19"/>
    <w:rsid w:val="00931C92"/>
    <w:rsid w:val="009323A8"/>
    <w:rsid w:val="009337A2"/>
    <w:rsid w:val="00933DED"/>
    <w:rsid w:val="0093462A"/>
    <w:rsid w:val="00934A8D"/>
    <w:rsid w:val="00936DB0"/>
    <w:rsid w:val="00937313"/>
    <w:rsid w:val="00937787"/>
    <w:rsid w:val="009401B8"/>
    <w:rsid w:val="00940490"/>
    <w:rsid w:val="0094168E"/>
    <w:rsid w:val="00941713"/>
    <w:rsid w:val="00942AC5"/>
    <w:rsid w:val="0094408C"/>
    <w:rsid w:val="0094456D"/>
    <w:rsid w:val="009449BA"/>
    <w:rsid w:val="0094543D"/>
    <w:rsid w:val="009455C8"/>
    <w:rsid w:val="009462CA"/>
    <w:rsid w:val="00946F57"/>
    <w:rsid w:val="00947EF8"/>
    <w:rsid w:val="00951A82"/>
    <w:rsid w:val="00951E0E"/>
    <w:rsid w:val="0095231C"/>
    <w:rsid w:val="00952435"/>
    <w:rsid w:val="00952D3C"/>
    <w:rsid w:val="0095327C"/>
    <w:rsid w:val="009535EC"/>
    <w:rsid w:val="00954EAD"/>
    <w:rsid w:val="0095524A"/>
    <w:rsid w:val="00956DCB"/>
    <w:rsid w:val="009609F0"/>
    <w:rsid w:val="0096166A"/>
    <w:rsid w:val="00961F29"/>
    <w:rsid w:val="00961F60"/>
    <w:rsid w:val="00962669"/>
    <w:rsid w:val="00963502"/>
    <w:rsid w:val="009643FE"/>
    <w:rsid w:val="00964D76"/>
    <w:rsid w:val="00966252"/>
    <w:rsid w:val="00966BE2"/>
    <w:rsid w:val="00966D37"/>
    <w:rsid w:val="009701D8"/>
    <w:rsid w:val="00971483"/>
    <w:rsid w:val="00972BED"/>
    <w:rsid w:val="00972F21"/>
    <w:rsid w:val="00973436"/>
    <w:rsid w:val="0097484F"/>
    <w:rsid w:val="00974A33"/>
    <w:rsid w:val="00974BE0"/>
    <w:rsid w:val="00974FFD"/>
    <w:rsid w:val="009754D0"/>
    <w:rsid w:val="00975A24"/>
    <w:rsid w:val="00976550"/>
    <w:rsid w:val="00977211"/>
    <w:rsid w:val="00977DC8"/>
    <w:rsid w:val="00977E5E"/>
    <w:rsid w:val="00980712"/>
    <w:rsid w:val="009819FB"/>
    <w:rsid w:val="00983C00"/>
    <w:rsid w:val="00983FA9"/>
    <w:rsid w:val="009847F4"/>
    <w:rsid w:val="00985AE2"/>
    <w:rsid w:val="00986A6B"/>
    <w:rsid w:val="00986D22"/>
    <w:rsid w:val="00987AA1"/>
    <w:rsid w:val="00987B0A"/>
    <w:rsid w:val="00990962"/>
    <w:rsid w:val="00991524"/>
    <w:rsid w:val="009916F0"/>
    <w:rsid w:val="00991BF9"/>
    <w:rsid w:val="00991F68"/>
    <w:rsid w:val="00991FAE"/>
    <w:rsid w:val="00993964"/>
    <w:rsid w:val="00994242"/>
    <w:rsid w:val="00994D07"/>
    <w:rsid w:val="00995044"/>
    <w:rsid w:val="009A05F5"/>
    <w:rsid w:val="009A07DA"/>
    <w:rsid w:val="009A0C1F"/>
    <w:rsid w:val="009A1825"/>
    <w:rsid w:val="009A1DE1"/>
    <w:rsid w:val="009A2CB1"/>
    <w:rsid w:val="009A2F17"/>
    <w:rsid w:val="009A3264"/>
    <w:rsid w:val="009A34ED"/>
    <w:rsid w:val="009A37B7"/>
    <w:rsid w:val="009A5194"/>
    <w:rsid w:val="009A5C67"/>
    <w:rsid w:val="009A6DB5"/>
    <w:rsid w:val="009A6E8A"/>
    <w:rsid w:val="009A7487"/>
    <w:rsid w:val="009A7606"/>
    <w:rsid w:val="009A79F1"/>
    <w:rsid w:val="009A7CE5"/>
    <w:rsid w:val="009A7D9A"/>
    <w:rsid w:val="009A7F54"/>
    <w:rsid w:val="009A7F75"/>
    <w:rsid w:val="009B00E8"/>
    <w:rsid w:val="009B10FE"/>
    <w:rsid w:val="009B1788"/>
    <w:rsid w:val="009B1D83"/>
    <w:rsid w:val="009B3AA4"/>
    <w:rsid w:val="009B3D89"/>
    <w:rsid w:val="009B4AB3"/>
    <w:rsid w:val="009B4BFC"/>
    <w:rsid w:val="009B5D39"/>
    <w:rsid w:val="009B66F9"/>
    <w:rsid w:val="009B6849"/>
    <w:rsid w:val="009B7550"/>
    <w:rsid w:val="009C00BA"/>
    <w:rsid w:val="009C0399"/>
    <w:rsid w:val="009C1593"/>
    <w:rsid w:val="009C17D2"/>
    <w:rsid w:val="009C2A0B"/>
    <w:rsid w:val="009C4BE4"/>
    <w:rsid w:val="009C55F8"/>
    <w:rsid w:val="009C59D9"/>
    <w:rsid w:val="009C5A2A"/>
    <w:rsid w:val="009C6BE6"/>
    <w:rsid w:val="009C6C29"/>
    <w:rsid w:val="009C72B6"/>
    <w:rsid w:val="009D0A4D"/>
    <w:rsid w:val="009D11B6"/>
    <w:rsid w:val="009D13F2"/>
    <w:rsid w:val="009D15A4"/>
    <w:rsid w:val="009D2245"/>
    <w:rsid w:val="009D233D"/>
    <w:rsid w:val="009D2991"/>
    <w:rsid w:val="009D3771"/>
    <w:rsid w:val="009D37EA"/>
    <w:rsid w:val="009D5E7E"/>
    <w:rsid w:val="009D78E3"/>
    <w:rsid w:val="009D7E6C"/>
    <w:rsid w:val="009E05CA"/>
    <w:rsid w:val="009E0871"/>
    <w:rsid w:val="009E1B7B"/>
    <w:rsid w:val="009E2010"/>
    <w:rsid w:val="009E210C"/>
    <w:rsid w:val="009E253D"/>
    <w:rsid w:val="009E2AA1"/>
    <w:rsid w:val="009E4167"/>
    <w:rsid w:val="009E505B"/>
    <w:rsid w:val="009E5F8D"/>
    <w:rsid w:val="009F07D5"/>
    <w:rsid w:val="009F0F69"/>
    <w:rsid w:val="009F1142"/>
    <w:rsid w:val="009F20EC"/>
    <w:rsid w:val="009F2A0F"/>
    <w:rsid w:val="009F2CDC"/>
    <w:rsid w:val="009F44F9"/>
    <w:rsid w:val="009F537C"/>
    <w:rsid w:val="009F56A5"/>
    <w:rsid w:val="009F63A9"/>
    <w:rsid w:val="009F7B4D"/>
    <w:rsid w:val="00A003B5"/>
    <w:rsid w:val="00A00AE1"/>
    <w:rsid w:val="00A00C99"/>
    <w:rsid w:val="00A018D5"/>
    <w:rsid w:val="00A0216B"/>
    <w:rsid w:val="00A02416"/>
    <w:rsid w:val="00A026F8"/>
    <w:rsid w:val="00A03D74"/>
    <w:rsid w:val="00A05701"/>
    <w:rsid w:val="00A05EDC"/>
    <w:rsid w:val="00A071BB"/>
    <w:rsid w:val="00A07B98"/>
    <w:rsid w:val="00A07E8E"/>
    <w:rsid w:val="00A07EC3"/>
    <w:rsid w:val="00A103CA"/>
    <w:rsid w:val="00A103EF"/>
    <w:rsid w:val="00A119EE"/>
    <w:rsid w:val="00A11E2E"/>
    <w:rsid w:val="00A12506"/>
    <w:rsid w:val="00A134FA"/>
    <w:rsid w:val="00A143FB"/>
    <w:rsid w:val="00A1479E"/>
    <w:rsid w:val="00A156BF"/>
    <w:rsid w:val="00A15C96"/>
    <w:rsid w:val="00A20315"/>
    <w:rsid w:val="00A203E2"/>
    <w:rsid w:val="00A20F45"/>
    <w:rsid w:val="00A21611"/>
    <w:rsid w:val="00A21632"/>
    <w:rsid w:val="00A22DCA"/>
    <w:rsid w:val="00A22ED2"/>
    <w:rsid w:val="00A238A4"/>
    <w:rsid w:val="00A2514D"/>
    <w:rsid w:val="00A254A7"/>
    <w:rsid w:val="00A25946"/>
    <w:rsid w:val="00A263D2"/>
    <w:rsid w:val="00A269D4"/>
    <w:rsid w:val="00A27F1D"/>
    <w:rsid w:val="00A3001F"/>
    <w:rsid w:val="00A305C4"/>
    <w:rsid w:val="00A31494"/>
    <w:rsid w:val="00A31C84"/>
    <w:rsid w:val="00A3259B"/>
    <w:rsid w:val="00A33530"/>
    <w:rsid w:val="00A3358D"/>
    <w:rsid w:val="00A34C33"/>
    <w:rsid w:val="00A35946"/>
    <w:rsid w:val="00A36D24"/>
    <w:rsid w:val="00A37E83"/>
    <w:rsid w:val="00A40C5D"/>
    <w:rsid w:val="00A41EA8"/>
    <w:rsid w:val="00A42746"/>
    <w:rsid w:val="00A42892"/>
    <w:rsid w:val="00A45075"/>
    <w:rsid w:val="00A4559D"/>
    <w:rsid w:val="00A45AF8"/>
    <w:rsid w:val="00A46FD1"/>
    <w:rsid w:val="00A505CF"/>
    <w:rsid w:val="00A5095C"/>
    <w:rsid w:val="00A51730"/>
    <w:rsid w:val="00A54096"/>
    <w:rsid w:val="00A5414F"/>
    <w:rsid w:val="00A54F6B"/>
    <w:rsid w:val="00A5539C"/>
    <w:rsid w:val="00A55CA1"/>
    <w:rsid w:val="00A55E20"/>
    <w:rsid w:val="00A5635A"/>
    <w:rsid w:val="00A56771"/>
    <w:rsid w:val="00A57F84"/>
    <w:rsid w:val="00A60DEA"/>
    <w:rsid w:val="00A60F8B"/>
    <w:rsid w:val="00A61C73"/>
    <w:rsid w:val="00A62507"/>
    <w:rsid w:val="00A62690"/>
    <w:rsid w:val="00A626F8"/>
    <w:rsid w:val="00A62CD2"/>
    <w:rsid w:val="00A62FA0"/>
    <w:rsid w:val="00A630DF"/>
    <w:rsid w:val="00A64389"/>
    <w:rsid w:val="00A64502"/>
    <w:rsid w:val="00A67BF6"/>
    <w:rsid w:val="00A7049B"/>
    <w:rsid w:val="00A70770"/>
    <w:rsid w:val="00A73CE8"/>
    <w:rsid w:val="00A751DA"/>
    <w:rsid w:val="00A755D0"/>
    <w:rsid w:val="00A76007"/>
    <w:rsid w:val="00A76348"/>
    <w:rsid w:val="00A76C6D"/>
    <w:rsid w:val="00A77475"/>
    <w:rsid w:val="00A77FCE"/>
    <w:rsid w:val="00A807B1"/>
    <w:rsid w:val="00A80AA5"/>
    <w:rsid w:val="00A8429D"/>
    <w:rsid w:val="00A84E81"/>
    <w:rsid w:val="00A85496"/>
    <w:rsid w:val="00A85F0B"/>
    <w:rsid w:val="00A862FB"/>
    <w:rsid w:val="00A8692D"/>
    <w:rsid w:val="00A8712E"/>
    <w:rsid w:val="00A8733D"/>
    <w:rsid w:val="00A87603"/>
    <w:rsid w:val="00A926DD"/>
    <w:rsid w:val="00A92AB6"/>
    <w:rsid w:val="00A93D46"/>
    <w:rsid w:val="00A943E2"/>
    <w:rsid w:val="00A94B3C"/>
    <w:rsid w:val="00A94E06"/>
    <w:rsid w:val="00AA1515"/>
    <w:rsid w:val="00AA1B7F"/>
    <w:rsid w:val="00AA1C0B"/>
    <w:rsid w:val="00AA1EE9"/>
    <w:rsid w:val="00AA45ED"/>
    <w:rsid w:val="00AA51A1"/>
    <w:rsid w:val="00AA5E00"/>
    <w:rsid w:val="00AA61CF"/>
    <w:rsid w:val="00AA6233"/>
    <w:rsid w:val="00AA6245"/>
    <w:rsid w:val="00AA782F"/>
    <w:rsid w:val="00AA7867"/>
    <w:rsid w:val="00AB07F1"/>
    <w:rsid w:val="00AB0D31"/>
    <w:rsid w:val="00AB14CB"/>
    <w:rsid w:val="00AB20B4"/>
    <w:rsid w:val="00AB26DD"/>
    <w:rsid w:val="00AB39FA"/>
    <w:rsid w:val="00AB3AA1"/>
    <w:rsid w:val="00AB4584"/>
    <w:rsid w:val="00AB4A14"/>
    <w:rsid w:val="00AB5718"/>
    <w:rsid w:val="00AC014F"/>
    <w:rsid w:val="00AC0257"/>
    <w:rsid w:val="00AC0821"/>
    <w:rsid w:val="00AC15F5"/>
    <w:rsid w:val="00AC1E9A"/>
    <w:rsid w:val="00AC1EA6"/>
    <w:rsid w:val="00AC2324"/>
    <w:rsid w:val="00AC30E4"/>
    <w:rsid w:val="00AC4BF0"/>
    <w:rsid w:val="00AC58E2"/>
    <w:rsid w:val="00AC695E"/>
    <w:rsid w:val="00AC6CE5"/>
    <w:rsid w:val="00AD153A"/>
    <w:rsid w:val="00AD2838"/>
    <w:rsid w:val="00AD2DFF"/>
    <w:rsid w:val="00AD3A7E"/>
    <w:rsid w:val="00AD5031"/>
    <w:rsid w:val="00AD53B9"/>
    <w:rsid w:val="00AD5657"/>
    <w:rsid w:val="00AD7926"/>
    <w:rsid w:val="00AD7CE4"/>
    <w:rsid w:val="00AD7DB8"/>
    <w:rsid w:val="00AD7E49"/>
    <w:rsid w:val="00AE000D"/>
    <w:rsid w:val="00AE0FDF"/>
    <w:rsid w:val="00AE125E"/>
    <w:rsid w:val="00AE19A5"/>
    <w:rsid w:val="00AE4D03"/>
    <w:rsid w:val="00AE59E5"/>
    <w:rsid w:val="00AE5D1E"/>
    <w:rsid w:val="00AE5F0B"/>
    <w:rsid w:val="00AE5FB7"/>
    <w:rsid w:val="00AE7B36"/>
    <w:rsid w:val="00AE7DAD"/>
    <w:rsid w:val="00AE7E1D"/>
    <w:rsid w:val="00AF006A"/>
    <w:rsid w:val="00AF04E2"/>
    <w:rsid w:val="00AF1355"/>
    <w:rsid w:val="00AF1CB8"/>
    <w:rsid w:val="00AF1DD9"/>
    <w:rsid w:val="00AF23B9"/>
    <w:rsid w:val="00AF254A"/>
    <w:rsid w:val="00AF29F0"/>
    <w:rsid w:val="00AF2CA4"/>
    <w:rsid w:val="00AF2ED3"/>
    <w:rsid w:val="00AF5BC0"/>
    <w:rsid w:val="00AF6306"/>
    <w:rsid w:val="00B00B9E"/>
    <w:rsid w:val="00B010CB"/>
    <w:rsid w:val="00B01403"/>
    <w:rsid w:val="00B0421F"/>
    <w:rsid w:val="00B0440E"/>
    <w:rsid w:val="00B07201"/>
    <w:rsid w:val="00B07C49"/>
    <w:rsid w:val="00B1076C"/>
    <w:rsid w:val="00B109B7"/>
    <w:rsid w:val="00B11C6D"/>
    <w:rsid w:val="00B11E13"/>
    <w:rsid w:val="00B11EA1"/>
    <w:rsid w:val="00B13186"/>
    <w:rsid w:val="00B133F3"/>
    <w:rsid w:val="00B1465F"/>
    <w:rsid w:val="00B1485C"/>
    <w:rsid w:val="00B21D0F"/>
    <w:rsid w:val="00B2551A"/>
    <w:rsid w:val="00B2762F"/>
    <w:rsid w:val="00B30601"/>
    <w:rsid w:val="00B307BB"/>
    <w:rsid w:val="00B30DF1"/>
    <w:rsid w:val="00B324B1"/>
    <w:rsid w:val="00B32A01"/>
    <w:rsid w:val="00B32AA6"/>
    <w:rsid w:val="00B34344"/>
    <w:rsid w:val="00B35CC5"/>
    <w:rsid w:val="00B35CC6"/>
    <w:rsid w:val="00B35FC6"/>
    <w:rsid w:val="00B36665"/>
    <w:rsid w:val="00B36F2B"/>
    <w:rsid w:val="00B40A62"/>
    <w:rsid w:val="00B40E8C"/>
    <w:rsid w:val="00B41CD0"/>
    <w:rsid w:val="00B42AB3"/>
    <w:rsid w:val="00B42B67"/>
    <w:rsid w:val="00B42C81"/>
    <w:rsid w:val="00B44851"/>
    <w:rsid w:val="00B4572E"/>
    <w:rsid w:val="00B45C8C"/>
    <w:rsid w:val="00B45CEB"/>
    <w:rsid w:val="00B47B27"/>
    <w:rsid w:val="00B47B86"/>
    <w:rsid w:val="00B505CF"/>
    <w:rsid w:val="00B51330"/>
    <w:rsid w:val="00B5249F"/>
    <w:rsid w:val="00B524A8"/>
    <w:rsid w:val="00B52793"/>
    <w:rsid w:val="00B5456A"/>
    <w:rsid w:val="00B552FE"/>
    <w:rsid w:val="00B606DC"/>
    <w:rsid w:val="00B60D48"/>
    <w:rsid w:val="00B61335"/>
    <w:rsid w:val="00B6272A"/>
    <w:rsid w:val="00B635C8"/>
    <w:rsid w:val="00B63CE2"/>
    <w:rsid w:val="00B64460"/>
    <w:rsid w:val="00B64D51"/>
    <w:rsid w:val="00B65DD6"/>
    <w:rsid w:val="00B6639F"/>
    <w:rsid w:val="00B6677C"/>
    <w:rsid w:val="00B66E42"/>
    <w:rsid w:val="00B70529"/>
    <w:rsid w:val="00B70C5C"/>
    <w:rsid w:val="00B70D79"/>
    <w:rsid w:val="00B7357E"/>
    <w:rsid w:val="00B73D9A"/>
    <w:rsid w:val="00B749A9"/>
    <w:rsid w:val="00B75F66"/>
    <w:rsid w:val="00B772A4"/>
    <w:rsid w:val="00B80478"/>
    <w:rsid w:val="00B8051A"/>
    <w:rsid w:val="00B808DA"/>
    <w:rsid w:val="00B815C5"/>
    <w:rsid w:val="00B82333"/>
    <w:rsid w:val="00B82C13"/>
    <w:rsid w:val="00B83BC3"/>
    <w:rsid w:val="00B85BE4"/>
    <w:rsid w:val="00B85FC7"/>
    <w:rsid w:val="00B86213"/>
    <w:rsid w:val="00B863EB"/>
    <w:rsid w:val="00B87130"/>
    <w:rsid w:val="00B916C2"/>
    <w:rsid w:val="00B9184F"/>
    <w:rsid w:val="00B923EF"/>
    <w:rsid w:val="00B92560"/>
    <w:rsid w:val="00B92AC6"/>
    <w:rsid w:val="00B92C2E"/>
    <w:rsid w:val="00B9560D"/>
    <w:rsid w:val="00B95A9F"/>
    <w:rsid w:val="00B96DC6"/>
    <w:rsid w:val="00B97A7D"/>
    <w:rsid w:val="00BA055E"/>
    <w:rsid w:val="00BA0BB6"/>
    <w:rsid w:val="00BA0CBE"/>
    <w:rsid w:val="00BA200C"/>
    <w:rsid w:val="00BA3EB0"/>
    <w:rsid w:val="00BA4567"/>
    <w:rsid w:val="00BA476D"/>
    <w:rsid w:val="00BA47A2"/>
    <w:rsid w:val="00BA6F5D"/>
    <w:rsid w:val="00BB0909"/>
    <w:rsid w:val="00BB0DCA"/>
    <w:rsid w:val="00BB13E3"/>
    <w:rsid w:val="00BB149C"/>
    <w:rsid w:val="00BB2458"/>
    <w:rsid w:val="00BB3539"/>
    <w:rsid w:val="00BB6129"/>
    <w:rsid w:val="00BB615F"/>
    <w:rsid w:val="00BB6474"/>
    <w:rsid w:val="00BB6E10"/>
    <w:rsid w:val="00BB7396"/>
    <w:rsid w:val="00BB7F4A"/>
    <w:rsid w:val="00BC0D40"/>
    <w:rsid w:val="00BC12A6"/>
    <w:rsid w:val="00BC1482"/>
    <w:rsid w:val="00BC1C17"/>
    <w:rsid w:val="00BC2007"/>
    <w:rsid w:val="00BC2559"/>
    <w:rsid w:val="00BC412A"/>
    <w:rsid w:val="00BC4598"/>
    <w:rsid w:val="00BC58EF"/>
    <w:rsid w:val="00BC6B5B"/>
    <w:rsid w:val="00BD0EBD"/>
    <w:rsid w:val="00BD0FC7"/>
    <w:rsid w:val="00BD12A4"/>
    <w:rsid w:val="00BD17F9"/>
    <w:rsid w:val="00BD2651"/>
    <w:rsid w:val="00BD2D12"/>
    <w:rsid w:val="00BD2E6A"/>
    <w:rsid w:val="00BD5622"/>
    <w:rsid w:val="00BD5AE7"/>
    <w:rsid w:val="00BE0CEF"/>
    <w:rsid w:val="00BE17BC"/>
    <w:rsid w:val="00BE3568"/>
    <w:rsid w:val="00BE46B1"/>
    <w:rsid w:val="00BE52D7"/>
    <w:rsid w:val="00BE5674"/>
    <w:rsid w:val="00BE5B7D"/>
    <w:rsid w:val="00BE6A1A"/>
    <w:rsid w:val="00BE7708"/>
    <w:rsid w:val="00BE771B"/>
    <w:rsid w:val="00BF08DA"/>
    <w:rsid w:val="00BF1351"/>
    <w:rsid w:val="00BF159C"/>
    <w:rsid w:val="00BF1AF4"/>
    <w:rsid w:val="00BF2C09"/>
    <w:rsid w:val="00BF34B7"/>
    <w:rsid w:val="00BF369D"/>
    <w:rsid w:val="00BF5BEC"/>
    <w:rsid w:val="00BF5DC4"/>
    <w:rsid w:val="00BF615E"/>
    <w:rsid w:val="00C00432"/>
    <w:rsid w:val="00C02793"/>
    <w:rsid w:val="00C02D81"/>
    <w:rsid w:val="00C043D0"/>
    <w:rsid w:val="00C11391"/>
    <w:rsid w:val="00C113DA"/>
    <w:rsid w:val="00C1262B"/>
    <w:rsid w:val="00C13540"/>
    <w:rsid w:val="00C13620"/>
    <w:rsid w:val="00C141A3"/>
    <w:rsid w:val="00C14E14"/>
    <w:rsid w:val="00C1680D"/>
    <w:rsid w:val="00C205FF"/>
    <w:rsid w:val="00C216EB"/>
    <w:rsid w:val="00C21874"/>
    <w:rsid w:val="00C21B81"/>
    <w:rsid w:val="00C21C25"/>
    <w:rsid w:val="00C21EC9"/>
    <w:rsid w:val="00C239BC"/>
    <w:rsid w:val="00C24A73"/>
    <w:rsid w:val="00C26343"/>
    <w:rsid w:val="00C2673C"/>
    <w:rsid w:val="00C27513"/>
    <w:rsid w:val="00C3185A"/>
    <w:rsid w:val="00C3378D"/>
    <w:rsid w:val="00C33882"/>
    <w:rsid w:val="00C34252"/>
    <w:rsid w:val="00C3451B"/>
    <w:rsid w:val="00C34DC8"/>
    <w:rsid w:val="00C3506A"/>
    <w:rsid w:val="00C350B9"/>
    <w:rsid w:val="00C36123"/>
    <w:rsid w:val="00C371D0"/>
    <w:rsid w:val="00C37239"/>
    <w:rsid w:val="00C375AA"/>
    <w:rsid w:val="00C40716"/>
    <w:rsid w:val="00C407CF"/>
    <w:rsid w:val="00C408F0"/>
    <w:rsid w:val="00C409E2"/>
    <w:rsid w:val="00C417AC"/>
    <w:rsid w:val="00C417F8"/>
    <w:rsid w:val="00C441B0"/>
    <w:rsid w:val="00C4506D"/>
    <w:rsid w:val="00C4706E"/>
    <w:rsid w:val="00C47B5A"/>
    <w:rsid w:val="00C5136B"/>
    <w:rsid w:val="00C52FC8"/>
    <w:rsid w:val="00C5359D"/>
    <w:rsid w:val="00C53C9D"/>
    <w:rsid w:val="00C544D5"/>
    <w:rsid w:val="00C54897"/>
    <w:rsid w:val="00C54ADC"/>
    <w:rsid w:val="00C561DA"/>
    <w:rsid w:val="00C568BF"/>
    <w:rsid w:val="00C5733A"/>
    <w:rsid w:val="00C605B1"/>
    <w:rsid w:val="00C605D8"/>
    <w:rsid w:val="00C61E4A"/>
    <w:rsid w:val="00C6233D"/>
    <w:rsid w:val="00C633AA"/>
    <w:rsid w:val="00C63AC9"/>
    <w:rsid w:val="00C63E2A"/>
    <w:rsid w:val="00C6493F"/>
    <w:rsid w:val="00C64C1E"/>
    <w:rsid w:val="00C65984"/>
    <w:rsid w:val="00C662D8"/>
    <w:rsid w:val="00C66B93"/>
    <w:rsid w:val="00C675B5"/>
    <w:rsid w:val="00C67B1A"/>
    <w:rsid w:val="00C70E40"/>
    <w:rsid w:val="00C7117A"/>
    <w:rsid w:val="00C7143A"/>
    <w:rsid w:val="00C71F23"/>
    <w:rsid w:val="00C7246C"/>
    <w:rsid w:val="00C72DDE"/>
    <w:rsid w:val="00C73775"/>
    <w:rsid w:val="00C741AC"/>
    <w:rsid w:val="00C74B83"/>
    <w:rsid w:val="00C74BB9"/>
    <w:rsid w:val="00C74D11"/>
    <w:rsid w:val="00C74E52"/>
    <w:rsid w:val="00C7552F"/>
    <w:rsid w:val="00C756A2"/>
    <w:rsid w:val="00C75F94"/>
    <w:rsid w:val="00C76469"/>
    <w:rsid w:val="00C766AA"/>
    <w:rsid w:val="00C7671A"/>
    <w:rsid w:val="00C76EE9"/>
    <w:rsid w:val="00C8302E"/>
    <w:rsid w:val="00C83686"/>
    <w:rsid w:val="00C83840"/>
    <w:rsid w:val="00C858E7"/>
    <w:rsid w:val="00C861F4"/>
    <w:rsid w:val="00C871D2"/>
    <w:rsid w:val="00C87EC0"/>
    <w:rsid w:val="00C9071A"/>
    <w:rsid w:val="00C90FC9"/>
    <w:rsid w:val="00C92405"/>
    <w:rsid w:val="00C96571"/>
    <w:rsid w:val="00C9690D"/>
    <w:rsid w:val="00C97421"/>
    <w:rsid w:val="00C97E75"/>
    <w:rsid w:val="00C97F6A"/>
    <w:rsid w:val="00C97F90"/>
    <w:rsid w:val="00CA12CF"/>
    <w:rsid w:val="00CA179A"/>
    <w:rsid w:val="00CA1E96"/>
    <w:rsid w:val="00CA21D1"/>
    <w:rsid w:val="00CA2E50"/>
    <w:rsid w:val="00CA4935"/>
    <w:rsid w:val="00CA4F0D"/>
    <w:rsid w:val="00CA6681"/>
    <w:rsid w:val="00CA6FAA"/>
    <w:rsid w:val="00CA779F"/>
    <w:rsid w:val="00CA7AC3"/>
    <w:rsid w:val="00CA7FEF"/>
    <w:rsid w:val="00CB21ED"/>
    <w:rsid w:val="00CB292F"/>
    <w:rsid w:val="00CB2B37"/>
    <w:rsid w:val="00CB2B49"/>
    <w:rsid w:val="00CB3776"/>
    <w:rsid w:val="00CB3F54"/>
    <w:rsid w:val="00CB4378"/>
    <w:rsid w:val="00CB4EDD"/>
    <w:rsid w:val="00CB7CAE"/>
    <w:rsid w:val="00CC06DB"/>
    <w:rsid w:val="00CC15E8"/>
    <w:rsid w:val="00CC2A6F"/>
    <w:rsid w:val="00CC2CA1"/>
    <w:rsid w:val="00CC3B24"/>
    <w:rsid w:val="00CC4903"/>
    <w:rsid w:val="00CC5295"/>
    <w:rsid w:val="00CC5872"/>
    <w:rsid w:val="00CC5C1A"/>
    <w:rsid w:val="00CC5F9E"/>
    <w:rsid w:val="00CC71B9"/>
    <w:rsid w:val="00CD016E"/>
    <w:rsid w:val="00CD3BCB"/>
    <w:rsid w:val="00CD415A"/>
    <w:rsid w:val="00CD456C"/>
    <w:rsid w:val="00CD4775"/>
    <w:rsid w:val="00CD5216"/>
    <w:rsid w:val="00CD546F"/>
    <w:rsid w:val="00CD5638"/>
    <w:rsid w:val="00CD5B4D"/>
    <w:rsid w:val="00CD6651"/>
    <w:rsid w:val="00CD6C8B"/>
    <w:rsid w:val="00CE1ED5"/>
    <w:rsid w:val="00CE1F82"/>
    <w:rsid w:val="00CE214D"/>
    <w:rsid w:val="00CE2A1E"/>
    <w:rsid w:val="00CE43D0"/>
    <w:rsid w:val="00CE4506"/>
    <w:rsid w:val="00CE5C80"/>
    <w:rsid w:val="00CE641E"/>
    <w:rsid w:val="00CF1613"/>
    <w:rsid w:val="00CF1CFB"/>
    <w:rsid w:val="00CF273F"/>
    <w:rsid w:val="00CF2EEE"/>
    <w:rsid w:val="00CF371E"/>
    <w:rsid w:val="00CF3C09"/>
    <w:rsid w:val="00CF5A88"/>
    <w:rsid w:val="00CF5B4C"/>
    <w:rsid w:val="00CF6136"/>
    <w:rsid w:val="00CF6DE0"/>
    <w:rsid w:val="00D00717"/>
    <w:rsid w:val="00D00757"/>
    <w:rsid w:val="00D02FC5"/>
    <w:rsid w:val="00D06253"/>
    <w:rsid w:val="00D063B9"/>
    <w:rsid w:val="00D0689B"/>
    <w:rsid w:val="00D077FD"/>
    <w:rsid w:val="00D10438"/>
    <w:rsid w:val="00D11D19"/>
    <w:rsid w:val="00D12148"/>
    <w:rsid w:val="00D12879"/>
    <w:rsid w:val="00D12B55"/>
    <w:rsid w:val="00D12FC1"/>
    <w:rsid w:val="00D1417F"/>
    <w:rsid w:val="00D15575"/>
    <w:rsid w:val="00D15A06"/>
    <w:rsid w:val="00D16DAA"/>
    <w:rsid w:val="00D1704F"/>
    <w:rsid w:val="00D1754C"/>
    <w:rsid w:val="00D17E31"/>
    <w:rsid w:val="00D20371"/>
    <w:rsid w:val="00D20B76"/>
    <w:rsid w:val="00D227AF"/>
    <w:rsid w:val="00D2292C"/>
    <w:rsid w:val="00D23DD1"/>
    <w:rsid w:val="00D23FAD"/>
    <w:rsid w:val="00D251CF"/>
    <w:rsid w:val="00D258AF"/>
    <w:rsid w:val="00D25E6D"/>
    <w:rsid w:val="00D277B1"/>
    <w:rsid w:val="00D27A9D"/>
    <w:rsid w:val="00D3055A"/>
    <w:rsid w:val="00D316B9"/>
    <w:rsid w:val="00D31756"/>
    <w:rsid w:val="00D3266A"/>
    <w:rsid w:val="00D32902"/>
    <w:rsid w:val="00D33250"/>
    <w:rsid w:val="00D33738"/>
    <w:rsid w:val="00D33DAF"/>
    <w:rsid w:val="00D34B10"/>
    <w:rsid w:val="00D34F0A"/>
    <w:rsid w:val="00D36958"/>
    <w:rsid w:val="00D3698A"/>
    <w:rsid w:val="00D40306"/>
    <w:rsid w:val="00D40568"/>
    <w:rsid w:val="00D40E8A"/>
    <w:rsid w:val="00D41BDB"/>
    <w:rsid w:val="00D42D65"/>
    <w:rsid w:val="00D432DA"/>
    <w:rsid w:val="00D43B1E"/>
    <w:rsid w:val="00D43BA7"/>
    <w:rsid w:val="00D44703"/>
    <w:rsid w:val="00D469EE"/>
    <w:rsid w:val="00D4786D"/>
    <w:rsid w:val="00D47C03"/>
    <w:rsid w:val="00D50A9A"/>
    <w:rsid w:val="00D524C7"/>
    <w:rsid w:val="00D526E1"/>
    <w:rsid w:val="00D52F65"/>
    <w:rsid w:val="00D53064"/>
    <w:rsid w:val="00D53228"/>
    <w:rsid w:val="00D535F9"/>
    <w:rsid w:val="00D5364C"/>
    <w:rsid w:val="00D53950"/>
    <w:rsid w:val="00D53960"/>
    <w:rsid w:val="00D54020"/>
    <w:rsid w:val="00D549CC"/>
    <w:rsid w:val="00D54BBC"/>
    <w:rsid w:val="00D5552A"/>
    <w:rsid w:val="00D572DE"/>
    <w:rsid w:val="00D573C5"/>
    <w:rsid w:val="00D57786"/>
    <w:rsid w:val="00D57DB9"/>
    <w:rsid w:val="00D57FA7"/>
    <w:rsid w:val="00D601BE"/>
    <w:rsid w:val="00D622DA"/>
    <w:rsid w:val="00D626E5"/>
    <w:rsid w:val="00D63335"/>
    <w:rsid w:val="00D6432C"/>
    <w:rsid w:val="00D64DF9"/>
    <w:rsid w:val="00D658B6"/>
    <w:rsid w:val="00D6651E"/>
    <w:rsid w:val="00D70FDD"/>
    <w:rsid w:val="00D72218"/>
    <w:rsid w:val="00D725C4"/>
    <w:rsid w:val="00D72F9B"/>
    <w:rsid w:val="00D73180"/>
    <w:rsid w:val="00D73A3A"/>
    <w:rsid w:val="00D74AEE"/>
    <w:rsid w:val="00D7536E"/>
    <w:rsid w:val="00D75B5B"/>
    <w:rsid w:val="00D75F4D"/>
    <w:rsid w:val="00D767CA"/>
    <w:rsid w:val="00D767F3"/>
    <w:rsid w:val="00D76BEF"/>
    <w:rsid w:val="00D7774F"/>
    <w:rsid w:val="00D80416"/>
    <w:rsid w:val="00D810E0"/>
    <w:rsid w:val="00D831F4"/>
    <w:rsid w:val="00D844FC"/>
    <w:rsid w:val="00D845BD"/>
    <w:rsid w:val="00D86434"/>
    <w:rsid w:val="00D869B6"/>
    <w:rsid w:val="00D902F6"/>
    <w:rsid w:val="00D90919"/>
    <w:rsid w:val="00D922B5"/>
    <w:rsid w:val="00D923F4"/>
    <w:rsid w:val="00D94403"/>
    <w:rsid w:val="00D95B18"/>
    <w:rsid w:val="00D96B81"/>
    <w:rsid w:val="00D96D85"/>
    <w:rsid w:val="00DA0341"/>
    <w:rsid w:val="00DA051F"/>
    <w:rsid w:val="00DA0DC3"/>
    <w:rsid w:val="00DA1D23"/>
    <w:rsid w:val="00DA2C9E"/>
    <w:rsid w:val="00DA2CC1"/>
    <w:rsid w:val="00DA31A7"/>
    <w:rsid w:val="00DA5B16"/>
    <w:rsid w:val="00DA61A6"/>
    <w:rsid w:val="00DA62A4"/>
    <w:rsid w:val="00DA7CAD"/>
    <w:rsid w:val="00DB07C7"/>
    <w:rsid w:val="00DB0917"/>
    <w:rsid w:val="00DB1C4E"/>
    <w:rsid w:val="00DB1D42"/>
    <w:rsid w:val="00DB1E03"/>
    <w:rsid w:val="00DB1F14"/>
    <w:rsid w:val="00DB2473"/>
    <w:rsid w:val="00DB2C50"/>
    <w:rsid w:val="00DB2D8C"/>
    <w:rsid w:val="00DB3009"/>
    <w:rsid w:val="00DB3AAC"/>
    <w:rsid w:val="00DB4185"/>
    <w:rsid w:val="00DB421A"/>
    <w:rsid w:val="00DB6735"/>
    <w:rsid w:val="00DB7134"/>
    <w:rsid w:val="00DB717A"/>
    <w:rsid w:val="00DB754C"/>
    <w:rsid w:val="00DC1CDF"/>
    <w:rsid w:val="00DC1D17"/>
    <w:rsid w:val="00DC1EE6"/>
    <w:rsid w:val="00DC2015"/>
    <w:rsid w:val="00DC2105"/>
    <w:rsid w:val="00DC31F3"/>
    <w:rsid w:val="00DC3551"/>
    <w:rsid w:val="00DC47AB"/>
    <w:rsid w:val="00DC5297"/>
    <w:rsid w:val="00DC5F92"/>
    <w:rsid w:val="00DC67CD"/>
    <w:rsid w:val="00DC6D69"/>
    <w:rsid w:val="00DC6E1A"/>
    <w:rsid w:val="00DC74F8"/>
    <w:rsid w:val="00DC78C9"/>
    <w:rsid w:val="00DD0560"/>
    <w:rsid w:val="00DD161D"/>
    <w:rsid w:val="00DD35A8"/>
    <w:rsid w:val="00DD4359"/>
    <w:rsid w:val="00DD60AB"/>
    <w:rsid w:val="00DE16E0"/>
    <w:rsid w:val="00DE3737"/>
    <w:rsid w:val="00DE4A8E"/>
    <w:rsid w:val="00DE6A5E"/>
    <w:rsid w:val="00DE7BC2"/>
    <w:rsid w:val="00DF0989"/>
    <w:rsid w:val="00DF0BD2"/>
    <w:rsid w:val="00DF0CD8"/>
    <w:rsid w:val="00DF1496"/>
    <w:rsid w:val="00DF17A8"/>
    <w:rsid w:val="00DF2324"/>
    <w:rsid w:val="00DF2BEF"/>
    <w:rsid w:val="00DF2D6B"/>
    <w:rsid w:val="00DF398F"/>
    <w:rsid w:val="00DF46F9"/>
    <w:rsid w:val="00DF4CD0"/>
    <w:rsid w:val="00DF5237"/>
    <w:rsid w:val="00E0268E"/>
    <w:rsid w:val="00E02861"/>
    <w:rsid w:val="00E03029"/>
    <w:rsid w:val="00E03C36"/>
    <w:rsid w:val="00E04141"/>
    <w:rsid w:val="00E05355"/>
    <w:rsid w:val="00E0617D"/>
    <w:rsid w:val="00E062BD"/>
    <w:rsid w:val="00E07685"/>
    <w:rsid w:val="00E07D82"/>
    <w:rsid w:val="00E11233"/>
    <w:rsid w:val="00E11A4E"/>
    <w:rsid w:val="00E1226A"/>
    <w:rsid w:val="00E12C26"/>
    <w:rsid w:val="00E1333F"/>
    <w:rsid w:val="00E14F71"/>
    <w:rsid w:val="00E15A75"/>
    <w:rsid w:val="00E1626E"/>
    <w:rsid w:val="00E16478"/>
    <w:rsid w:val="00E168E7"/>
    <w:rsid w:val="00E20EA4"/>
    <w:rsid w:val="00E217BC"/>
    <w:rsid w:val="00E2220F"/>
    <w:rsid w:val="00E22EDD"/>
    <w:rsid w:val="00E23062"/>
    <w:rsid w:val="00E23C40"/>
    <w:rsid w:val="00E27DFB"/>
    <w:rsid w:val="00E309E7"/>
    <w:rsid w:val="00E30AC1"/>
    <w:rsid w:val="00E32B66"/>
    <w:rsid w:val="00E33366"/>
    <w:rsid w:val="00E33DFB"/>
    <w:rsid w:val="00E34AFE"/>
    <w:rsid w:val="00E34CBE"/>
    <w:rsid w:val="00E36607"/>
    <w:rsid w:val="00E3777F"/>
    <w:rsid w:val="00E41EED"/>
    <w:rsid w:val="00E420B7"/>
    <w:rsid w:val="00E450BE"/>
    <w:rsid w:val="00E45259"/>
    <w:rsid w:val="00E452C0"/>
    <w:rsid w:val="00E455C6"/>
    <w:rsid w:val="00E4589F"/>
    <w:rsid w:val="00E46322"/>
    <w:rsid w:val="00E464AF"/>
    <w:rsid w:val="00E50BCF"/>
    <w:rsid w:val="00E51871"/>
    <w:rsid w:val="00E51EEE"/>
    <w:rsid w:val="00E52C8C"/>
    <w:rsid w:val="00E533A9"/>
    <w:rsid w:val="00E557E9"/>
    <w:rsid w:val="00E56F5E"/>
    <w:rsid w:val="00E57989"/>
    <w:rsid w:val="00E57F90"/>
    <w:rsid w:val="00E61AE7"/>
    <w:rsid w:val="00E6246C"/>
    <w:rsid w:val="00E637B1"/>
    <w:rsid w:val="00E6528D"/>
    <w:rsid w:val="00E653CD"/>
    <w:rsid w:val="00E670C6"/>
    <w:rsid w:val="00E6750A"/>
    <w:rsid w:val="00E67F41"/>
    <w:rsid w:val="00E7042F"/>
    <w:rsid w:val="00E70A16"/>
    <w:rsid w:val="00E71D68"/>
    <w:rsid w:val="00E73636"/>
    <w:rsid w:val="00E744D7"/>
    <w:rsid w:val="00E748B6"/>
    <w:rsid w:val="00E76450"/>
    <w:rsid w:val="00E76BD3"/>
    <w:rsid w:val="00E778B9"/>
    <w:rsid w:val="00E80567"/>
    <w:rsid w:val="00E81C57"/>
    <w:rsid w:val="00E8229D"/>
    <w:rsid w:val="00E82B56"/>
    <w:rsid w:val="00E8323A"/>
    <w:rsid w:val="00E840E4"/>
    <w:rsid w:val="00E84138"/>
    <w:rsid w:val="00E8491F"/>
    <w:rsid w:val="00E85D1A"/>
    <w:rsid w:val="00E86E3F"/>
    <w:rsid w:val="00E87181"/>
    <w:rsid w:val="00E8774E"/>
    <w:rsid w:val="00E87A5F"/>
    <w:rsid w:val="00E90FDD"/>
    <w:rsid w:val="00E9117A"/>
    <w:rsid w:val="00E92319"/>
    <w:rsid w:val="00E9282E"/>
    <w:rsid w:val="00E92A0E"/>
    <w:rsid w:val="00E93126"/>
    <w:rsid w:val="00E93958"/>
    <w:rsid w:val="00E94956"/>
    <w:rsid w:val="00E94B89"/>
    <w:rsid w:val="00E94BAC"/>
    <w:rsid w:val="00E96546"/>
    <w:rsid w:val="00E9703A"/>
    <w:rsid w:val="00E971F9"/>
    <w:rsid w:val="00E97968"/>
    <w:rsid w:val="00EA0834"/>
    <w:rsid w:val="00EA1055"/>
    <w:rsid w:val="00EA165F"/>
    <w:rsid w:val="00EA1725"/>
    <w:rsid w:val="00EA1D1A"/>
    <w:rsid w:val="00EA2174"/>
    <w:rsid w:val="00EA233B"/>
    <w:rsid w:val="00EA26DE"/>
    <w:rsid w:val="00EA3669"/>
    <w:rsid w:val="00EA3DB8"/>
    <w:rsid w:val="00EA414B"/>
    <w:rsid w:val="00EA43EA"/>
    <w:rsid w:val="00EA492E"/>
    <w:rsid w:val="00EA4C1B"/>
    <w:rsid w:val="00EA4CB7"/>
    <w:rsid w:val="00EA6400"/>
    <w:rsid w:val="00EA70EC"/>
    <w:rsid w:val="00EA73A5"/>
    <w:rsid w:val="00EA78E3"/>
    <w:rsid w:val="00EB1BC1"/>
    <w:rsid w:val="00EB1DFE"/>
    <w:rsid w:val="00EB20B7"/>
    <w:rsid w:val="00EB2848"/>
    <w:rsid w:val="00EB3CA8"/>
    <w:rsid w:val="00EB3CD5"/>
    <w:rsid w:val="00EB68F1"/>
    <w:rsid w:val="00EB7ACB"/>
    <w:rsid w:val="00EC00E3"/>
    <w:rsid w:val="00EC1285"/>
    <w:rsid w:val="00EC148D"/>
    <w:rsid w:val="00EC1D10"/>
    <w:rsid w:val="00EC2025"/>
    <w:rsid w:val="00EC29C5"/>
    <w:rsid w:val="00EC384C"/>
    <w:rsid w:val="00EC4272"/>
    <w:rsid w:val="00EC5757"/>
    <w:rsid w:val="00EC7820"/>
    <w:rsid w:val="00ED04E2"/>
    <w:rsid w:val="00ED078A"/>
    <w:rsid w:val="00ED0B9C"/>
    <w:rsid w:val="00ED0F58"/>
    <w:rsid w:val="00ED149A"/>
    <w:rsid w:val="00ED1926"/>
    <w:rsid w:val="00ED1D10"/>
    <w:rsid w:val="00ED1F95"/>
    <w:rsid w:val="00ED2BBA"/>
    <w:rsid w:val="00ED2CB3"/>
    <w:rsid w:val="00ED5154"/>
    <w:rsid w:val="00ED5461"/>
    <w:rsid w:val="00ED62AD"/>
    <w:rsid w:val="00ED7572"/>
    <w:rsid w:val="00EE0086"/>
    <w:rsid w:val="00EE0C3C"/>
    <w:rsid w:val="00EE2F67"/>
    <w:rsid w:val="00EE559D"/>
    <w:rsid w:val="00EE571B"/>
    <w:rsid w:val="00EE704C"/>
    <w:rsid w:val="00EE7285"/>
    <w:rsid w:val="00EF137A"/>
    <w:rsid w:val="00EF40EF"/>
    <w:rsid w:val="00EF4446"/>
    <w:rsid w:val="00EF58AC"/>
    <w:rsid w:val="00EF61FD"/>
    <w:rsid w:val="00EF6251"/>
    <w:rsid w:val="00EF63DD"/>
    <w:rsid w:val="00EF6794"/>
    <w:rsid w:val="00EF6D2C"/>
    <w:rsid w:val="00EF736C"/>
    <w:rsid w:val="00EF7631"/>
    <w:rsid w:val="00EF776A"/>
    <w:rsid w:val="00F002C6"/>
    <w:rsid w:val="00F01A07"/>
    <w:rsid w:val="00F01EF0"/>
    <w:rsid w:val="00F029C7"/>
    <w:rsid w:val="00F029D7"/>
    <w:rsid w:val="00F031AF"/>
    <w:rsid w:val="00F031C8"/>
    <w:rsid w:val="00F04315"/>
    <w:rsid w:val="00F04873"/>
    <w:rsid w:val="00F05200"/>
    <w:rsid w:val="00F12258"/>
    <w:rsid w:val="00F1384E"/>
    <w:rsid w:val="00F13ADD"/>
    <w:rsid w:val="00F14347"/>
    <w:rsid w:val="00F14627"/>
    <w:rsid w:val="00F1541D"/>
    <w:rsid w:val="00F16B84"/>
    <w:rsid w:val="00F16F85"/>
    <w:rsid w:val="00F17128"/>
    <w:rsid w:val="00F17313"/>
    <w:rsid w:val="00F17444"/>
    <w:rsid w:val="00F17FB4"/>
    <w:rsid w:val="00F21602"/>
    <w:rsid w:val="00F2264C"/>
    <w:rsid w:val="00F238E5"/>
    <w:rsid w:val="00F240D2"/>
    <w:rsid w:val="00F249F4"/>
    <w:rsid w:val="00F24BAA"/>
    <w:rsid w:val="00F26BF1"/>
    <w:rsid w:val="00F26C12"/>
    <w:rsid w:val="00F270E5"/>
    <w:rsid w:val="00F272BC"/>
    <w:rsid w:val="00F33441"/>
    <w:rsid w:val="00F334BF"/>
    <w:rsid w:val="00F33A23"/>
    <w:rsid w:val="00F350EC"/>
    <w:rsid w:val="00F356F1"/>
    <w:rsid w:val="00F3572B"/>
    <w:rsid w:val="00F365C2"/>
    <w:rsid w:val="00F366A9"/>
    <w:rsid w:val="00F37B03"/>
    <w:rsid w:val="00F37EE3"/>
    <w:rsid w:val="00F4045A"/>
    <w:rsid w:val="00F4192C"/>
    <w:rsid w:val="00F420D8"/>
    <w:rsid w:val="00F42C51"/>
    <w:rsid w:val="00F4437D"/>
    <w:rsid w:val="00F44C7A"/>
    <w:rsid w:val="00F451AE"/>
    <w:rsid w:val="00F45754"/>
    <w:rsid w:val="00F473DA"/>
    <w:rsid w:val="00F47E39"/>
    <w:rsid w:val="00F504C7"/>
    <w:rsid w:val="00F50D92"/>
    <w:rsid w:val="00F5179A"/>
    <w:rsid w:val="00F52F87"/>
    <w:rsid w:val="00F535A8"/>
    <w:rsid w:val="00F55C80"/>
    <w:rsid w:val="00F5650E"/>
    <w:rsid w:val="00F56EBD"/>
    <w:rsid w:val="00F5756C"/>
    <w:rsid w:val="00F575F6"/>
    <w:rsid w:val="00F60C7D"/>
    <w:rsid w:val="00F61264"/>
    <w:rsid w:val="00F62BA9"/>
    <w:rsid w:val="00F638B8"/>
    <w:rsid w:val="00F64203"/>
    <w:rsid w:val="00F64CCF"/>
    <w:rsid w:val="00F666C9"/>
    <w:rsid w:val="00F66DC5"/>
    <w:rsid w:val="00F675EF"/>
    <w:rsid w:val="00F67B8A"/>
    <w:rsid w:val="00F73573"/>
    <w:rsid w:val="00F73B0A"/>
    <w:rsid w:val="00F74573"/>
    <w:rsid w:val="00F7470F"/>
    <w:rsid w:val="00F7471C"/>
    <w:rsid w:val="00F74CCD"/>
    <w:rsid w:val="00F756E4"/>
    <w:rsid w:val="00F76083"/>
    <w:rsid w:val="00F7662E"/>
    <w:rsid w:val="00F80440"/>
    <w:rsid w:val="00F81471"/>
    <w:rsid w:val="00F81E42"/>
    <w:rsid w:val="00F8203C"/>
    <w:rsid w:val="00F826C3"/>
    <w:rsid w:val="00F826EF"/>
    <w:rsid w:val="00F831AD"/>
    <w:rsid w:val="00F832BD"/>
    <w:rsid w:val="00F838F7"/>
    <w:rsid w:val="00F83DE9"/>
    <w:rsid w:val="00F84D2E"/>
    <w:rsid w:val="00F85162"/>
    <w:rsid w:val="00F85FAF"/>
    <w:rsid w:val="00F8663D"/>
    <w:rsid w:val="00F868F3"/>
    <w:rsid w:val="00F86C61"/>
    <w:rsid w:val="00F9141A"/>
    <w:rsid w:val="00F9269F"/>
    <w:rsid w:val="00F926C8"/>
    <w:rsid w:val="00F9305F"/>
    <w:rsid w:val="00F930CC"/>
    <w:rsid w:val="00F94FEC"/>
    <w:rsid w:val="00F952ED"/>
    <w:rsid w:val="00F95337"/>
    <w:rsid w:val="00F953AB"/>
    <w:rsid w:val="00F972DF"/>
    <w:rsid w:val="00F97FAB"/>
    <w:rsid w:val="00FA107B"/>
    <w:rsid w:val="00FA1C8E"/>
    <w:rsid w:val="00FA1E44"/>
    <w:rsid w:val="00FA24BB"/>
    <w:rsid w:val="00FA2543"/>
    <w:rsid w:val="00FA261B"/>
    <w:rsid w:val="00FA2922"/>
    <w:rsid w:val="00FA2991"/>
    <w:rsid w:val="00FA35D2"/>
    <w:rsid w:val="00FA3685"/>
    <w:rsid w:val="00FA579E"/>
    <w:rsid w:val="00FA57FC"/>
    <w:rsid w:val="00FA69EB"/>
    <w:rsid w:val="00FA6CB2"/>
    <w:rsid w:val="00FA72AB"/>
    <w:rsid w:val="00FA7382"/>
    <w:rsid w:val="00FA7748"/>
    <w:rsid w:val="00FB11ED"/>
    <w:rsid w:val="00FB1241"/>
    <w:rsid w:val="00FB13DD"/>
    <w:rsid w:val="00FB1C53"/>
    <w:rsid w:val="00FB2278"/>
    <w:rsid w:val="00FB3D3C"/>
    <w:rsid w:val="00FB5C02"/>
    <w:rsid w:val="00FB7EC2"/>
    <w:rsid w:val="00FC0330"/>
    <w:rsid w:val="00FC15EC"/>
    <w:rsid w:val="00FC165B"/>
    <w:rsid w:val="00FC27D1"/>
    <w:rsid w:val="00FC31E0"/>
    <w:rsid w:val="00FC41FD"/>
    <w:rsid w:val="00FC4621"/>
    <w:rsid w:val="00FC64B6"/>
    <w:rsid w:val="00FD019F"/>
    <w:rsid w:val="00FD01C6"/>
    <w:rsid w:val="00FD12BF"/>
    <w:rsid w:val="00FD1D5C"/>
    <w:rsid w:val="00FD1F45"/>
    <w:rsid w:val="00FD2E6F"/>
    <w:rsid w:val="00FD31B2"/>
    <w:rsid w:val="00FD340F"/>
    <w:rsid w:val="00FD3E7A"/>
    <w:rsid w:val="00FD5571"/>
    <w:rsid w:val="00FD59D6"/>
    <w:rsid w:val="00FD5DE1"/>
    <w:rsid w:val="00FD6881"/>
    <w:rsid w:val="00FD78D3"/>
    <w:rsid w:val="00FD7ED5"/>
    <w:rsid w:val="00FE0EF3"/>
    <w:rsid w:val="00FE19AA"/>
    <w:rsid w:val="00FE1B13"/>
    <w:rsid w:val="00FE2512"/>
    <w:rsid w:val="00FE2B3F"/>
    <w:rsid w:val="00FE3DC2"/>
    <w:rsid w:val="00FE53B5"/>
    <w:rsid w:val="00FE676F"/>
    <w:rsid w:val="00FE73D9"/>
    <w:rsid w:val="00FE7F32"/>
    <w:rsid w:val="00FE7FEB"/>
    <w:rsid w:val="00FF0C50"/>
    <w:rsid w:val="00FF1E8D"/>
    <w:rsid w:val="00FF37F7"/>
    <w:rsid w:val="00FF5A8E"/>
    <w:rsid w:val="00FF5C03"/>
    <w:rsid w:val="00FF5C54"/>
    <w:rsid w:val="00FF6A1E"/>
    <w:rsid w:val="00FF6E3D"/>
    <w:rsid w:val="00FF6F32"/>
    <w:rsid w:val="00FF7A95"/>
    <w:rsid w:val="00FF7F0D"/>
    <w:rsid w:val="236062DE"/>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B32A8"/>
  <w15:docId w15:val="{9A635C82-454A-4D03-A345-FD6ACC32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iPriority="0"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DA"/>
    <w:pPr>
      <w:spacing w:before="60" w:after="120" w:line="300" w:lineRule="atLeast"/>
    </w:pPr>
    <w:rPr>
      <w:rFonts w:ascii="Arial" w:hAnsi="Arial"/>
      <w:sz w:val="22"/>
      <w:szCs w:val="24"/>
      <w:lang w:val="en-US"/>
    </w:rPr>
  </w:style>
  <w:style w:type="paragraph" w:styleId="Heading1">
    <w:name w:val="heading 1"/>
    <w:basedOn w:val="Normal"/>
    <w:next w:val="Normal"/>
    <w:link w:val="Heading1Char"/>
    <w:autoRedefine/>
    <w:qFormat/>
    <w:rsid w:val="003D2A5C"/>
    <w:pPr>
      <w:keepNext/>
      <w:pageBreakBefore/>
      <w:numPr>
        <w:numId w:val="1"/>
      </w:numPr>
      <w:spacing w:before="360" w:after="60"/>
      <w:outlineLvl w:val="0"/>
    </w:pPr>
    <w:rPr>
      <w:rFonts w:cs="Arial"/>
      <w:b/>
      <w:bCs/>
      <w:color w:val="000000" w:themeColor="text1"/>
      <w:kern w:val="32"/>
      <w:sz w:val="32"/>
      <w:szCs w:val="32"/>
      <w:lang w:eastAsia="zh-CN"/>
    </w:rPr>
  </w:style>
  <w:style w:type="paragraph" w:styleId="Heading2">
    <w:name w:val="heading 2"/>
    <w:basedOn w:val="Heading1"/>
    <w:next w:val="Normal"/>
    <w:link w:val="Heading2Char"/>
    <w:autoRedefine/>
    <w:qFormat/>
    <w:rsid w:val="00190C2F"/>
    <w:pPr>
      <w:pageBreakBefore w:val="0"/>
      <w:numPr>
        <w:ilvl w:val="1"/>
      </w:numPr>
      <w:spacing w:before="240"/>
      <w:outlineLvl w:val="1"/>
    </w:pPr>
    <w:rPr>
      <w:bCs w:val="0"/>
      <w:iCs/>
      <w:sz w:val="26"/>
      <w:szCs w:val="28"/>
    </w:rPr>
  </w:style>
  <w:style w:type="paragraph" w:styleId="Heading3">
    <w:name w:val="heading 3"/>
    <w:basedOn w:val="Normal"/>
    <w:next w:val="Normal"/>
    <w:link w:val="Heading3Char"/>
    <w:autoRedefine/>
    <w:qFormat/>
    <w:rsid w:val="007C5787"/>
    <w:pPr>
      <w:keepNext/>
      <w:numPr>
        <w:ilvl w:val="2"/>
        <w:numId w:val="1"/>
      </w:numPr>
      <w:spacing w:before="240" w:after="60"/>
      <w:outlineLvl w:val="2"/>
    </w:pPr>
    <w:rPr>
      <w:rFonts w:cs="Arial"/>
      <w:b/>
      <w:bCs/>
      <w:szCs w:val="26"/>
    </w:rPr>
  </w:style>
  <w:style w:type="paragraph" w:styleId="Heading4">
    <w:name w:val="heading 4"/>
    <w:basedOn w:val="Normal"/>
    <w:next w:val="Normal"/>
    <w:link w:val="Heading4Char"/>
    <w:autoRedefine/>
    <w:qFormat/>
    <w:rsid w:val="00714FBE"/>
    <w:pPr>
      <w:keepNext/>
      <w:numPr>
        <w:ilvl w:val="3"/>
        <w:numId w:val="1"/>
      </w:numPr>
      <w:spacing w:before="240" w:after="60"/>
      <w:outlineLvl w:val="3"/>
    </w:pPr>
    <w:rPr>
      <w:b/>
      <w:bCs/>
      <w:szCs w:val="28"/>
    </w:rPr>
  </w:style>
  <w:style w:type="paragraph" w:styleId="Heading5">
    <w:name w:val="heading 5"/>
    <w:basedOn w:val="Normal"/>
    <w:next w:val="Normal"/>
    <w:link w:val="Heading5Char"/>
    <w:autoRedefine/>
    <w:qFormat/>
    <w:rsid w:val="004B5D4F"/>
    <w:pPr>
      <w:numPr>
        <w:ilvl w:val="4"/>
        <w:numId w:val="1"/>
      </w:numPr>
      <w:spacing w:before="240" w:after="60"/>
      <w:outlineLvl w:val="4"/>
    </w:pPr>
    <w:rPr>
      <w:b/>
      <w:bCs/>
      <w:iCs/>
      <w:szCs w:val="26"/>
    </w:rPr>
  </w:style>
  <w:style w:type="paragraph" w:styleId="Heading6">
    <w:name w:val="heading 6"/>
    <w:basedOn w:val="Normal"/>
    <w:next w:val="Normal"/>
    <w:link w:val="Heading6Char"/>
    <w:autoRedefine/>
    <w:qFormat/>
    <w:rsid w:val="004B5D4F"/>
    <w:pPr>
      <w:numPr>
        <w:ilvl w:val="5"/>
        <w:numId w:val="1"/>
      </w:numPr>
      <w:spacing w:before="240" w:after="60"/>
      <w:outlineLvl w:val="5"/>
    </w:pPr>
    <w:rPr>
      <w:b/>
      <w:bCs/>
      <w:szCs w:val="22"/>
    </w:rPr>
  </w:style>
  <w:style w:type="paragraph" w:styleId="Heading7">
    <w:name w:val="heading 7"/>
    <w:basedOn w:val="Normal"/>
    <w:next w:val="Normal"/>
    <w:link w:val="Heading7Char"/>
    <w:autoRedefine/>
    <w:qFormat/>
    <w:rsid w:val="004B5D4F"/>
    <w:pPr>
      <w:numPr>
        <w:ilvl w:val="6"/>
        <w:numId w:val="1"/>
      </w:numPr>
      <w:spacing w:before="240" w:after="60"/>
      <w:outlineLvl w:val="6"/>
    </w:pPr>
    <w:rPr>
      <w:b/>
    </w:rPr>
  </w:style>
  <w:style w:type="paragraph" w:styleId="Heading8">
    <w:name w:val="heading 8"/>
    <w:basedOn w:val="Normal"/>
    <w:next w:val="Normal"/>
    <w:link w:val="Heading8Char"/>
    <w:autoRedefine/>
    <w:qFormat/>
    <w:rsid w:val="004B5D4F"/>
    <w:pPr>
      <w:numPr>
        <w:ilvl w:val="7"/>
        <w:numId w:val="1"/>
      </w:numPr>
      <w:spacing w:before="240" w:after="60"/>
      <w:outlineLvl w:val="7"/>
    </w:pPr>
    <w:rPr>
      <w:b/>
      <w:iCs/>
    </w:rPr>
  </w:style>
  <w:style w:type="paragraph" w:styleId="Heading9">
    <w:name w:val="heading 9"/>
    <w:basedOn w:val="Normal"/>
    <w:next w:val="Normal"/>
    <w:link w:val="Heading9Char"/>
    <w:qFormat/>
    <w:rsid w:val="004B5D4F"/>
    <w:pPr>
      <w:numPr>
        <w:ilvl w:val="8"/>
        <w:numId w:val="1"/>
      </w:numPr>
      <w:spacing w:before="240" w:after="6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4B5D4F"/>
    <w:pPr>
      <w:tabs>
        <w:tab w:val="left" w:pos="426"/>
        <w:tab w:val="right" w:leader="dot" w:pos="9356"/>
      </w:tabs>
      <w:spacing w:line="240" w:lineRule="atLeast"/>
    </w:pPr>
  </w:style>
  <w:style w:type="paragraph" w:styleId="BodyText">
    <w:name w:val="Body Text"/>
    <w:basedOn w:val="Normal"/>
    <w:link w:val="BodyTextChar"/>
    <w:semiHidden/>
    <w:rsid w:val="004B5D4F"/>
  </w:style>
  <w:style w:type="paragraph" w:styleId="TOC1">
    <w:name w:val="toc 1"/>
    <w:basedOn w:val="Normal"/>
    <w:next w:val="Normal"/>
    <w:autoRedefine/>
    <w:uiPriority w:val="39"/>
    <w:rsid w:val="004B5D4F"/>
    <w:pPr>
      <w:tabs>
        <w:tab w:val="left" w:pos="440"/>
        <w:tab w:val="right" w:pos="9356"/>
      </w:tabs>
      <w:spacing w:before="120" w:line="240" w:lineRule="exact"/>
    </w:pPr>
    <w:rPr>
      <w:b/>
      <w:caps/>
      <w:noProof/>
    </w:rPr>
  </w:style>
  <w:style w:type="paragraph" w:styleId="Header">
    <w:name w:val="header"/>
    <w:basedOn w:val="Normal"/>
    <w:link w:val="HeaderChar"/>
    <w:semiHidden/>
    <w:rsid w:val="004B5D4F"/>
    <w:pPr>
      <w:tabs>
        <w:tab w:val="center" w:pos="4536"/>
        <w:tab w:val="right" w:pos="9072"/>
      </w:tabs>
    </w:pPr>
  </w:style>
  <w:style w:type="paragraph" w:styleId="Footer">
    <w:name w:val="footer"/>
    <w:basedOn w:val="Normal"/>
    <w:link w:val="FooterChar"/>
    <w:semiHidden/>
    <w:rsid w:val="004B5D4F"/>
    <w:pPr>
      <w:tabs>
        <w:tab w:val="center" w:pos="4536"/>
        <w:tab w:val="right" w:pos="9072"/>
      </w:tabs>
    </w:pPr>
  </w:style>
  <w:style w:type="character" w:styleId="PageNumber">
    <w:name w:val="page number"/>
    <w:semiHidden/>
    <w:rsid w:val="004B5D4F"/>
    <w:rPr>
      <w:rFonts w:ascii="Gill Sans MT" w:hAnsi="Gill Sans MT"/>
    </w:rPr>
  </w:style>
  <w:style w:type="paragraph" w:styleId="TOC3">
    <w:name w:val="toc 3"/>
    <w:basedOn w:val="Normal"/>
    <w:next w:val="Normal"/>
    <w:autoRedefine/>
    <w:uiPriority w:val="39"/>
    <w:rsid w:val="004B5D4F"/>
    <w:pPr>
      <w:ind w:left="440"/>
    </w:pPr>
    <w:rPr>
      <w:smallCaps/>
    </w:rPr>
  </w:style>
  <w:style w:type="paragraph" w:styleId="TOC4">
    <w:name w:val="toc 4"/>
    <w:basedOn w:val="Normal"/>
    <w:next w:val="Normal"/>
    <w:autoRedefine/>
    <w:uiPriority w:val="39"/>
    <w:rsid w:val="004B5D4F"/>
    <w:pPr>
      <w:ind w:left="660"/>
    </w:pPr>
  </w:style>
  <w:style w:type="paragraph" w:styleId="TOC5">
    <w:name w:val="toc 5"/>
    <w:basedOn w:val="Normal"/>
    <w:next w:val="Normal"/>
    <w:autoRedefine/>
    <w:uiPriority w:val="39"/>
    <w:rsid w:val="004B5D4F"/>
    <w:pPr>
      <w:ind w:left="880"/>
    </w:pPr>
  </w:style>
  <w:style w:type="paragraph" w:styleId="TOC6">
    <w:name w:val="toc 6"/>
    <w:basedOn w:val="Normal"/>
    <w:next w:val="Normal"/>
    <w:autoRedefine/>
    <w:uiPriority w:val="39"/>
    <w:rsid w:val="004B5D4F"/>
    <w:pPr>
      <w:ind w:left="1100"/>
    </w:pPr>
  </w:style>
  <w:style w:type="paragraph" w:styleId="TOC7">
    <w:name w:val="toc 7"/>
    <w:basedOn w:val="Normal"/>
    <w:next w:val="Normal"/>
    <w:autoRedefine/>
    <w:uiPriority w:val="39"/>
    <w:rsid w:val="004B5D4F"/>
    <w:pPr>
      <w:ind w:left="1320"/>
    </w:pPr>
  </w:style>
  <w:style w:type="paragraph" w:styleId="TOC8">
    <w:name w:val="toc 8"/>
    <w:basedOn w:val="Normal"/>
    <w:next w:val="Normal"/>
    <w:autoRedefine/>
    <w:uiPriority w:val="39"/>
    <w:rsid w:val="004B5D4F"/>
    <w:pPr>
      <w:ind w:left="1540"/>
    </w:pPr>
  </w:style>
  <w:style w:type="paragraph" w:styleId="TOC9">
    <w:name w:val="toc 9"/>
    <w:basedOn w:val="Normal"/>
    <w:next w:val="Normal"/>
    <w:autoRedefine/>
    <w:uiPriority w:val="39"/>
    <w:rsid w:val="004B5D4F"/>
    <w:pPr>
      <w:ind w:left="1760"/>
    </w:pPr>
  </w:style>
  <w:style w:type="character" w:styleId="Hyperlink">
    <w:name w:val="Hyperlink"/>
    <w:uiPriority w:val="99"/>
    <w:rsid w:val="00646AFD"/>
    <w:rPr>
      <w:rFonts w:ascii="Arial" w:hAnsi="Arial"/>
      <w:color w:val="0000FF"/>
      <w:u w:val="single"/>
    </w:rPr>
  </w:style>
  <w:style w:type="paragraph" w:styleId="Title">
    <w:name w:val="Title"/>
    <w:basedOn w:val="Normal"/>
    <w:link w:val="TitleChar"/>
    <w:qFormat/>
    <w:rsid w:val="004B5D4F"/>
    <w:pPr>
      <w:spacing w:before="240" w:after="60"/>
      <w:jc w:val="center"/>
      <w:outlineLvl w:val="0"/>
    </w:pPr>
    <w:rPr>
      <w:rFonts w:cs="Arial"/>
      <w:b/>
      <w:bCs/>
      <w:caps/>
      <w:kern w:val="28"/>
      <w:sz w:val="56"/>
      <w:szCs w:val="32"/>
    </w:rPr>
  </w:style>
  <w:style w:type="character" w:styleId="Strong">
    <w:name w:val="Strong"/>
    <w:qFormat/>
    <w:rsid w:val="004B5D4F"/>
    <w:rPr>
      <w:rFonts w:ascii="Gill Sans MT" w:hAnsi="Gill Sans MT"/>
      <w:b/>
      <w:bCs/>
    </w:rPr>
  </w:style>
  <w:style w:type="paragraph" w:styleId="Subtitle">
    <w:name w:val="Subtitle"/>
    <w:basedOn w:val="Normal"/>
    <w:link w:val="SubtitleChar"/>
    <w:qFormat/>
    <w:rsid w:val="004B5D4F"/>
    <w:pPr>
      <w:spacing w:after="60"/>
      <w:jc w:val="center"/>
      <w:outlineLvl w:val="1"/>
    </w:pPr>
    <w:rPr>
      <w:rFonts w:cs="Arial"/>
      <w:sz w:val="24"/>
    </w:rPr>
  </w:style>
  <w:style w:type="paragraph" w:styleId="TOAHeading">
    <w:name w:val="toa heading"/>
    <w:basedOn w:val="Normal"/>
    <w:next w:val="Normal"/>
    <w:semiHidden/>
    <w:rsid w:val="004B5D4F"/>
    <w:pPr>
      <w:spacing w:before="120"/>
    </w:pPr>
    <w:rPr>
      <w:rFonts w:cs="Arial"/>
      <w:bCs/>
    </w:rPr>
  </w:style>
  <w:style w:type="paragraph" w:styleId="Index1">
    <w:name w:val="index 1"/>
    <w:basedOn w:val="Normal"/>
    <w:next w:val="Normal"/>
    <w:autoRedefine/>
    <w:semiHidden/>
    <w:rsid w:val="004B5D4F"/>
    <w:pPr>
      <w:ind w:left="220" w:hanging="220"/>
    </w:pPr>
    <w:rPr>
      <w:sz w:val="20"/>
    </w:rPr>
  </w:style>
  <w:style w:type="paragraph" w:styleId="IndexHeading">
    <w:name w:val="index heading"/>
    <w:basedOn w:val="Normal"/>
    <w:next w:val="Index1"/>
    <w:semiHidden/>
    <w:rsid w:val="004B5D4F"/>
    <w:rPr>
      <w:rFonts w:cs="Arial"/>
      <w:b/>
      <w:bCs/>
    </w:rPr>
  </w:style>
  <w:style w:type="character" w:styleId="HTMLSample">
    <w:name w:val="HTML Sample"/>
    <w:rsid w:val="004B5D4F"/>
    <w:rPr>
      <w:rFonts w:ascii="Courier New" w:hAnsi="Courier New"/>
    </w:rPr>
  </w:style>
  <w:style w:type="paragraph" w:styleId="EnvelopeAddress">
    <w:name w:val="envelope address"/>
    <w:basedOn w:val="Normal"/>
    <w:semiHidden/>
    <w:rsid w:val="004B5D4F"/>
    <w:pPr>
      <w:framePr w:w="7920" w:h="1980" w:hRule="exact" w:hSpace="141" w:wrap="auto" w:hAnchor="page" w:xAlign="center" w:yAlign="bottom"/>
      <w:ind w:left="2880"/>
    </w:pPr>
    <w:rPr>
      <w:rFonts w:cs="Arial"/>
      <w:sz w:val="24"/>
    </w:rPr>
  </w:style>
  <w:style w:type="paragraph" w:styleId="EnvelopeReturn">
    <w:name w:val="envelope return"/>
    <w:basedOn w:val="Normal"/>
    <w:semiHidden/>
    <w:rsid w:val="004B5D4F"/>
    <w:rPr>
      <w:rFonts w:cs="Arial"/>
      <w:sz w:val="20"/>
      <w:szCs w:val="20"/>
    </w:rPr>
  </w:style>
  <w:style w:type="paragraph" w:styleId="MessageHeader">
    <w:name w:val="Message Header"/>
    <w:basedOn w:val="Normal"/>
    <w:link w:val="MessageHeaderChar"/>
    <w:semiHidden/>
    <w:rsid w:val="004B5D4F"/>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DocumentMap">
    <w:name w:val="Document Map"/>
    <w:basedOn w:val="Normal"/>
    <w:link w:val="DocumentMapChar"/>
    <w:semiHidden/>
    <w:rsid w:val="004B5D4F"/>
    <w:pPr>
      <w:shd w:val="clear" w:color="auto" w:fill="000080"/>
    </w:pPr>
    <w:rPr>
      <w:rFonts w:cs="Wingdings"/>
    </w:rPr>
  </w:style>
  <w:style w:type="character" w:styleId="EndnoteReference">
    <w:name w:val="endnote reference"/>
    <w:semiHidden/>
    <w:rsid w:val="004B5D4F"/>
    <w:rPr>
      <w:rFonts w:ascii="Gill Sans MT" w:hAnsi="Gill Sans MT"/>
      <w:vertAlign w:val="superscript"/>
    </w:rPr>
  </w:style>
  <w:style w:type="character" w:styleId="FollowedHyperlink">
    <w:name w:val="FollowedHyperlink"/>
    <w:semiHidden/>
    <w:rsid w:val="004B5D4F"/>
    <w:rPr>
      <w:rFonts w:ascii="Gill Sans MT" w:hAnsi="Gill Sans MT"/>
      <w:color w:val="800080"/>
      <w:u w:val="single"/>
    </w:rPr>
  </w:style>
  <w:style w:type="character" w:styleId="HTMLAcronym">
    <w:name w:val="HTML Acronym"/>
    <w:rsid w:val="004B5D4F"/>
    <w:rPr>
      <w:rFonts w:ascii="Gill Sans MT" w:hAnsi="Gill Sans MT"/>
    </w:rPr>
  </w:style>
  <w:style w:type="character" w:styleId="HTMLCite">
    <w:name w:val="HTML Cite"/>
    <w:rsid w:val="004B5D4F"/>
    <w:rPr>
      <w:rFonts w:ascii="Gill Sans MT" w:hAnsi="Gill Sans MT"/>
      <w:iCs/>
    </w:rPr>
  </w:style>
  <w:style w:type="character" w:styleId="HTMLDefinition">
    <w:name w:val="HTML Definition"/>
    <w:rsid w:val="004B5D4F"/>
    <w:rPr>
      <w:rFonts w:ascii="Gill Sans MT" w:hAnsi="Gill Sans MT"/>
      <w:iCs/>
    </w:rPr>
  </w:style>
  <w:style w:type="character" w:styleId="HTMLVariable">
    <w:name w:val="HTML Variable"/>
    <w:rsid w:val="004B5D4F"/>
    <w:rPr>
      <w:rFonts w:ascii="Gill Sans MT" w:hAnsi="Gill Sans MT"/>
      <w:iCs/>
    </w:rPr>
  </w:style>
  <w:style w:type="character" w:styleId="Emphasis">
    <w:name w:val="Emphasis"/>
    <w:qFormat/>
    <w:rsid w:val="004B5D4F"/>
    <w:rPr>
      <w:rFonts w:ascii="Gill Sans MT" w:hAnsi="Gill Sans MT"/>
      <w:iCs/>
    </w:rPr>
  </w:style>
  <w:style w:type="paragraph" w:styleId="NormalWeb">
    <w:name w:val="Normal (Web)"/>
    <w:basedOn w:val="Normal"/>
    <w:uiPriority w:val="99"/>
    <w:rsid w:val="004B5D4F"/>
  </w:style>
  <w:style w:type="character" w:styleId="LineNumber">
    <w:name w:val="line number"/>
    <w:semiHidden/>
    <w:rsid w:val="004B5D4F"/>
    <w:rPr>
      <w:rFonts w:ascii="Gill Sans MT" w:hAnsi="Gill Sans MT"/>
    </w:rPr>
  </w:style>
  <w:style w:type="character" w:styleId="CommentReference">
    <w:name w:val="annotation reference"/>
    <w:semiHidden/>
    <w:rsid w:val="004B5D4F"/>
    <w:rPr>
      <w:rFonts w:ascii="Gill Sans MT" w:hAnsi="Gill Sans MT"/>
      <w:sz w:val="16"/>
      <w:szCs w:val="16"/>
    </w:rPr>
  </w:style>
  <w:style w:type="character" w:styleId="FootnoteReference">
    <w:name w:val="footnote reference"/>
    <w:semiHidden/>
    <w:rsid w:val="004B5D4F"/>
    <w:rPr>
      <w:rFonts w:ascii="Gill Sans MT" w:hAnsi="Gill Sans MT"/>
      <w:vertAlign w:val="superscript"/>
    </w:rPr>
  </w:style>
  <w:style w:type="paragraph" w:styleId="FootnoteText">
    <w:name w:val="footnote text"/>
    <w:basedOn w:val="Normal"/>
    <w:link w:val="FootnoteTextChar"/>
    <w:semiHidden/>
    <w:rsid w:val="004B5D4F"/>
    <w:rPr>
      <w:sz w:val="16"/>
      <w:szCs w:val="20"/>
    </w:rPr>
  </w:style>
  <w:style w:type="character" w:customStyle="1" w:styleId="programmacode">
    <w:name w:val="programmacode"/>
    <w:rsid w:val="004F1283"/>
    <w:rPr>
      <w:rFonts w:ascii="Courier New" w:hAnsi="Courier New"/>
      <w:sz w:val="20"/>
    </w:rPr>
  </w:style>
  <w:style w:type="paragraph" w:styleId="Caption">
    <w:name w:val="caption"/>
    <w:basedOn w:val="Normal"/>
    <w:next w:val="Normal"/>
    <w:qFormat/>
    <w:rsid w:val="004B5D4F"/>
    <w:pPr>
      <w:spacing w:before="120"/>
    </w:pPr>
    <w:rPr>
      <w:bCs/>
      <w:i/>
      <w:sz w:val="20"/>
      <w:szCs w:val="20"/>
    </w:rPr>
  </w:style>
  <w:style w:type="paragraph" w:styleId="Index2">
    <w:name w:val="index 2"/>
    <w:basedOn w:val="Normal"/>
    <w:next w:val="Normal"/>
    <w:autoRedefine/>
    <w:semiHidden/>
    <w:rsid w:val="004B5D4F"/>
    <w:pPr>
      <w:ind w:left="440" w:hanging="220"/>
    </w:pPr>
    <w:rPr>
      <w:sz w:val="20"/>
    </w:rPr>
  </w:style>
  <w:style w:type="paragraph" w:styleId="Index3">
    <w:name w:val="index 3"/>
    <w:basedOn w:val="Normal"/>
    <w:next w:val="Normal"/>
    <w:autoRedefine/>
    <w:semiHidden/>
    <w:rsid w:val="004B5D4F"/>
    <w:pPr>
      <w:ind w:left="660" w:hanging="220"/>
    </w:pPr>
    <w:rPr>
      <w:sz w:val="20"/>
    </w:rPr>
  </w:style>
  <w:style w:type="paragraph" w:styleId="Index4">
    <w:name w:val="index 4"/>
    <w:basedOn w:val="Normal"/>
    <w:next w:val="Normal"/>
    <w:autoRedefine/>
    <w:semiHidden/>
    <w:rsid w:val="004B5D4F"/>
    <w:pPr>
      <w:ind w:left="880" w:hanging="220"/>
    </w:pPr>
    <w:rPr>
      <w:sz w:val="20"/>
    </w:rPr>
  </w:style>
  <w:style w:type="paragraph" w:styleId="Index5">
    <w:name w:val="index 5"/>
    <w:basedOn w:val="Normal"/>
    <w:next w:val="Normal"/>
    <w:autoRedefine/>
    <w:semiHidden/>
    <w:rsid w:val="004B5D4F"/>
    <w:pPr>
      <w:ind w:left="1100" w:hanging="220"/>
    </w:pPr>
    <w:rPr>
      <w:sz w:val="20"/>
    </w:rPr>
  </w:style>
  <w:style w:type="paragraph" w:styleId="Index6">
    <w:name w:val="index 6"/>
    <w:basedOn w:val="Normal"/>
    <w:next w:val="Normal"/>
    <w:autoRedefine/>
    <w:semiHidden/>
    <w:rsid w:val="004B5D4F"/>
    <w:pPr>
      <w:ind w:left="1320" w:hanging="220"/>
    </w:pPr>
    <w:rPr>
      <w:sz w:val="20"/>
    </w:rPr>
  </w:style>
  <w:style w:type="paragraph" w:styleId="Index7">
    <w:name w:val="index 7"/>
    <w:basedOn w:val="Normal"/>
    <w:next w:val="Normal"/>
    <w:autoRedefine/>
    <w:semiHidden/>
    <w:rsid w:val="004B5D4F"/>
    <w:pPr>
      <w:ind w:left="1540" w:hanging="220"/>
    </w:pPr>
    <w:rPr>
      <w:sz w:val="20"/>
    </w:rPr>
  </w:style>
  <w:style w:type="paragraph" w:styleId="Index8">
    <w:name w:val="index 8"/>
    <w:basedOn w:val="Normal"/>
    <w:next w:val="Normal"/>
    <w:autoRedefine/>
    <w:semiHidden/>
    <w:rsid w:val="004B5D4F"/>
    <w:pPr>
      <w:ind w:left="1760" w:hanging="220"/>
    </w:pPr>
    <w:rPr>
      <w:sz w:val="20"/>
    </w:rPr>
  </w:style>
  <w:style w:type="paragraph" w:styleId="Index9">
    <w:name w:val="index 9"/>
    <w:basedOn w:val="Normal"/>
    <w:next w:val="Normal"/>
    <w:autoRedefine/>
    <w:semiHidden/>
    <w:rsid w:val="004B5D4F"/>
    <w:pPr>
      <w:ind w:left="1980" w:hanging="220"/>
    </w:pPr>
    <w:rPr>
      <w:sz w:val="20"/>
    </w:rPr>
  </w:style>
  <w:style w:type="paragraph" w:styleId="BodyTextIndent">
    <w:name w:val="Body Text Indent"/>
    <w:basedOn w:val="Normal"/>
    <w:link w:val="BodyTextIndentChar"/>
    <w:semiHidden/>
    <w:rsid w:val="004B5D4F"/>
    <w:pPr>
      <w:ind w:left="567"/>
    </w:pPr>
  </w:style>
  <w:style w:type="paragraph" w:styleId="BalloonText">
    <w:name w:val="Balloon Text"/>
    <w:basedOn w:val="Normal"/>
    <w:link w:val="BalloonTextChar"/>
    <w:semiHidden/>
    <w:rsid w:val="004B5D4F"/>
    <w:rPr>
      <w:rFonts w:ascii="Tahoma" w:hAnsi="Tahoma" w:cs="Wingdings"/>
      <w:sz w:val="16"/>
      <w:szCs w:val="16"/>
    </w:rPr>
  </w:style>
  <w:style w:type="character" w:customStyle="1" w:styleId="Heading2Char">
    <w:name w:val="Heading 2 Char"/>
    <w:link w:val="Heading2"/>
    <w:rsid w:val="00190C2F"/>
    <w:rPr>
      <w:rFonts w:ascii="Arial" w:hAnsi="Arial" w:cs="Arial"/>
      <w:b/>
      <w:iCs/>
      <w:color w:val="000000" w:themeColor="text1"/>
      <w:kern w:val="32"/>
      <w:sz w:val="26"/>
      <w:szCs w:val="28"/>
      <w:lang w:val="en-US" w:eastAsia="zh-CN"/>
    </w:rPr>
  </w:style>
  <w:style w:type="character" w:customStyle="1" w:styleId="Heading1Char">
    <w:name w:val="Heading 1 Char"/>
    <w:link w:val="Heading1"/>
    <w:rsid w:val="003D2A5C"/>
    <w:rPr>
      <w:rFonts w:ascii="Arial" w:hAnsi="Arial" w:cs="Arial"/>
      <w:b/>
      <w:bCs/>
      <w:color w:val="000000" w:themeColor="text1"/>
      <w:kern w:val="32"/>
      <w:sz w:val="32"/>
      <w:szCs w:val="32"/>
      <w:lang w:val="en-US" w:eastAsia="zh-CN"/>
    </w:rPr>
  </w:style>
  <w:style w:type="character" w:customStyle="1" w:styleId="BodyTextIndentChar">
    <w:name w:val="Body Text Indent Char"/>
    <w:link w:val="BodyTextIndent"/>
    <w:semiHidden/>
    <w:rsid w:val="00407828"/>
    <w:rPr>
      <w:rFonts w:ascii="Arial" w:hAnsi="Arial"/>
      <w:spacing w:val="4"/>
      <w:sz w:val="22"/>
      <w:szCs w:val="24"/>
      <w:lang w:eastAsia="nl-NL"/>
    </w:rPr>
  </w:style>
  <w:style w:type="paragraph" w:styleId="PlainText">
    <w:name w:val="Plain Text"/>
    <w:basedOn w:val="Normal"/>
    <w:link w:val="PlainTextChar"/>
    <w:uiPriority w:val="99"/>
    <w:unhideWhenUsed/>
    <w:rsid w:val="00342CBB"/>
    <w:pPr>
      <w:spacing w:line="240" w:lineRule="auto"/>
    </w:pPr>
    <w:rPr>
      <w:rFonts w:ascii="Consolas" w:eastAsia="Calibri" w:hAnsi="Consolas"/>
      <w:sz w:val="21"/>
      <w:szCs w:val="21"/>
      <w:lang w:eastAsia="en-US"/>
    </w:rPr>
  </w:style>
  <w:style w:type="character" w:customStyle="1" w:styleId="PlainTextChar">
    <w:name w:val="Plain Text Char"/>
    <w:link w:val="PlainText"/>
    <w:uiPriority w:val="99"/>
    <w:rsid w:val="00342CBB"/>
    <w:rPr>
      <w:rFonts w:ascii="Consolas" w:eastAsia="Calibri" w:hAnsi="Consolas" w:cs="Times New Roman"/>
      <w:sz w:val="21"/>
      <w:szCs w:val="21"/>
    </w:rPr>
  </w:style>
  <w:style w:type="table" w:styleId="TableGrid">
    <w:name w:val="Table Grid"/>
    <w:basedOn w:val="TableNormal"/>
    <w:uiPriority w:val="59"/>
    <w:rsid w:val="00506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FC165B"/>
  </w:style>
  <w:style w:type="paragraph" w:styleId="ListParagraph">
    <w:name w:val="List Paragraph"/>
    <w:basedOn w:val="Normal"/>
    <w:uiPriority w:val="34"/>
    <w:qFormat/>
    <w:rsid w:val="00A62FA0"/>
    <w:pPr>
      <w:ind w:left="720"/>
      <w:contextualSpacing/>
    </w:pPr>
  </w:style>
  <w:style w:type="character" w:customStyle="1" w:styleId="ya-q-full-text">
    <w:name w:val="ya-q-full-text"/>
    <w:basedOn w:val="DefaultParagraphFont"/>
    <w:rsid w:val="002A01AA"/>
  </w:style>
  <w:style w:type="paragraph" w:customStyle="1" w:styleId="sourcecode">
    <w:name w:val="sourcecode"/>
    <w:basedOn w:val="Normal"/>
    <w:rsid w:val="00223909"/>
    <w:pPr>
      <w:pBdr>
        <w:top w:val="dotted" w:sz="4" w:space="1" w:color="auto"/>
        <w:left w:val="dotted" w:sz="4" w:space="4" w:color="auto"/>
        <w:bottom w:val="dotted" w:sz="4" w:space="1" w:color="auto"/>
        <w:right w:val="dotted" w:sz="4" w:space="4" w:color="auto"/>
      </w:pBdr>
      <w:shd w:val="clear" w:color="auto" w:fill="DBE5F1" w:themeFill="accent1" w:themeFillTint="33"/>
      <w:spacing w:before="120"/>
      <w:ind w:left="284"/>
      <w:contextualSpacing/>
      <w:outlineLvl w:val="2"/>
    </w:pPr>
    <w:rPr>
      <w:rFonts w:ascii="Courier New" w:hAnsi="Courier New" w:cs="Courier New"/>
      <w:sz w:val="18"/>
      <w:szCs w:val="18"/>
    </w:rPr>
  </w:style>
  <w:style w:type="paragraph" w:styleId="ListBullet">
    <w:name w:val="List Bullet"/>
    <w:basedOn w:val="Normal"/>
    <w:autoRedefine/>
    <w:rsid w:val="00352310"/>
    <w:pPr>
      <w:spacing w:before="0" w:after="0" w:line="280" w:lineRule="atLeast"/>
      <w:jc w:val="both"/>
    </w:pPr>
    <w:rPr>
      <w:rFonts w:cs="Arial"/>
      <w:spacing w:val="4"/>
    </w:rPr>
  </w:style>
  <w:style w:type="paragraph" w:styleId="TOCHeading">
    <w:name w:val="TOC Heading"/>
    <w:basedOn w:val="Heading1"/>
    <w:next w:val="Normal"/>
    <w:uiPriority w:val="39"/>
    <w:unhideWhenUsed/>
    <w:qFormat/>
    <w:rsid w:val="00670E1C"/>
    <w:pPr>
      <w:keepLines/>
      <w:pageBreakBefore w:val="0"/>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lang w:eastAsia="en-US"/>
    </w:rPr>
  </w:style>
  <w:style w:type="character" w:styleId="UnresolvedMention">
    <w:name w:val="Unresolved Mention"/>
    <w:basedOn w:val="DefaultParagraphFont"/>
    <w:uiPriority w:val="99"/>
    <w:semiHidden/>
    <w:unhideWhenUsed/>
    <w:rsid w:val="00D922B5"/>
    <w:rPr>
      <w:color w:val="808080"/>
      <w:shd w:val="clear" w:color="auto" w:fill="E6E6E6"/>
    </w:rPr>
  </w:style>
  <w:style w:type="paragraph" w:customStyle="1" w:styleId="Bullet">
    <w:name w:val="Bullet"/>
    <w:basedOn w:val="Normal"/>
    <w:autoRedefine/>
    <w:rsid w:val="00E52C8C"/>
    <w:pPr>
      <w:numPr>
        <w:ilvl w:val="1"/>
        <w:numId w:val="29"/>
      </w:numPr>
      <w:tabs>
        <w:tab w:val="clear" w:pos="1080"/>
        <w:tab w:val="num" w:pos="1440"/>
      </w:tabs>
      <w:spacing w:before="0" w:line="280" w:lineRule="atLeast"/>
      <w:ind w:left="1440"/>
      <w:jc w:val="both"/>
    </w:pPr>
    <w:rPr>
      <w:rFonts w:ascii="Gill Sans MT" w:eastAsia="SimSun" w:hAnsi="Gill Sans MT"/>
      <w:spacing w:val="4"/>
    </w:rPr>
  </w:style>
  <w:style w:type="paragraph" w:styleId="NoSpacing">
    <w:name w:val="No Spacing"/>
    <w:uiPriority w:val="1"/>
    <w:qFormat/>
    <w:rsid w:val="003C6E61"/>
    <w:rPr>
      <w:rFonts w:ascii="Arial" w:hAnsi="Arial"/>
      <w:sz w:val="22"/>
      <w:szCs w:val="24"/>
      <w:lang w:val="en-US"/>
    </w:rPr>
  </w:style>
  <w:style w:type="paragraph" w:styleId="HTMLPreformatted">
    <w:name w:val="HTML Preformatted"/>
    <w:basedOn w:val="Normal"/>
    <w:link w:val="HTMLPreformattedChar"/>
    <w:uiPriority w:val="99"/>
    <w:unhideWhenUsed/>
    <w:rsid w:val="00AA1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SimSun" w:eastAsia="SimSun" w:hAnsi="SimSun" w:cs="SimSun"/>
      <w:sz w:val="24"/>
      <w:lang w:eastAsia="zh-CN" w:bidi="he-IL"/>
    </w:rPr>
  </w:style>
  <w:style w:type="character" w:customStyle="1" w:styleId="HTMLPreformattedChar">
    <w:name w:val="HTML Preformatted Char"/>
    <w:basedOn w:val="DefaultParagraphFont"/>
    <w:link w:val="HTMLPreformatted"/>
    <w:uiPriority w:val="99"/>
    <w:rsid w:val="00AA1B7F"/>
    <w:rPr>
      <w:rFonts w:ascii="SimSun" w:eastAsia="SimSun" w:hAnsi="SimSun" w:cs="SimSun"/>
      <w:sz w:val="24"/>
      <w:szCs w:val="24"/>
      <w:lang w:val="en-US" w:eastAsia="zh-CN" w:bidi="he-IL"/>
    </w:rPr>
  </w:style>
  <w:style w:type="paragraph" w:styleId="CommentText">
    <w:name w:val="annotation text"/>
    <w:basedOn w:val="Normal"/>
    <w:link w:val="CommentTextChar"/>
    <w:uiPriority w:val="99"/>
    <w:semiHidden/>
    <w:unhideWhenUsed/>
    <w:rsid w:val="008315CB"/>
  </w:style>
  <w:style w:type="character" w:customStyle="1" w:styleId="CommentTextChar">
    <w:name w:val="Comment Text Char"/>
    <w:basedOn w:val="DefaultParagraphFont"/>
    <w:link w:val="CommentText"/>
    <w:uiPriority w:val="99"/>
    <w:semiHidden/>
    <w:rsid w:val="008315CB"/>
    <w:rPr>
      <w:rFonts w:ascii="Arial" w:hAnsi="Arial"/>
      <w:sz w:val="22"/>
      <w:szCs w:val="24"/>
      <w:lang w:val="en-US"/>
    </w:rPr>
  </w:style>
  <w:style w:type="paragraph" w:styleId="CommentSubject">
    <w:name w:val="annotation subject"/>
    <w:basedOn w:val="CommentText"/>
    <w:next w:val="CommentText"/>
    <w:link w:val="CommentSubjectChar"/>
    <w:uiPriority w:val="99"/>
    <w:semiHidden/>
    <w:unhideWhenUsed/>
    <w:rsid w:val="008315CB"/>
    <w:rPr>
      <w:b/>
      <w:bCs/>
    </w:rPr>
  </w:style>
  <w:style w:type="character" w:customStyle="1" w:styleId="CommentSubjectChar">
    <w:name w:val="Comment Subject Char"/>
    <w:basedOn w:val="CommentTextChar"/>
    <w:link w:val="CommentSubject"/>
    <w:uiPriority w:val="99"/>
    <w:semiHidden/>
    <w:rsid w:val="008315CB"/>
    <w:rPr>
      <w:rFonts w:ascii="Arial" w:hAnsi="Arial"/>
      <w:b/>
      <w:bCs/>
      <w:sz w:val="22"/>
      <w:szCs w:val="24"/>
      <w:lang w:val="en-US"/>
    </w:rPr>
  </w:style>
  <w:style w:type="character" w:customStyle="1" w:styleId="error">
    <w:name w:val="error"/>
    <w:basedOn w:val="DefaultParagraphFont"/>
    <w:rsid w:val="005D2B27"/>
  </w:style>
  <w:style w:type="character" w:customStyle="1" w:styleId="tlid-translation">
    <w:name w:val="tlid-translation"/>
    <w:basedOn w:val="DefaultParagraphFont"/>
    <w:rsid w:val="005D2B27"/>
  </w:style>
  <w:style w:type="character" w:customStyle="1" w:styleId="Heading3Char">
    <w:name w:val="Heading 3 Char"/>
    <w:basedOn w:val="DefaultParagraphFont"/>
    <w:link w:val="Heading3"/>
    <w:rsid w:val="007C5787"/>
    <w:rPr>
      <w:rFonts w:ascii="Arial" w:hAnsi="Arial" w:cs="Arial"/>
      <w:b/>
      <w:bCs/>
      <w:sz w:val="22"/>
      <w:szCs w:val="26"/>
      <w:lang w:val="en-US"/>
    </w:rPr>
  </w:style>
  <w:style w:type="character" w:customStyle="1" w:styleId="Heading4Char">
    <w:name w:val="Heading 4 Char"/>
    <w:basedOn w:val="DefaultParagraphFont"/>
    <w:link w:val="Heading4"/>
    <w:rsid w:val="00714FBE"/>
    <w:rPr>
      <w:rFonts w:ascii="Arial" w:hAnsi="Arial"/>
      <w:b/>
      <w:bCs/>
      <w:sz w:val="22"/>
      <w:szCs w:val="28"/>
      <w:lang w:val="en-US"/>
    </w:rPr>
  </w:style>
  <w:style w:type="character" w:customStyle="1" w:styleId="Heading5Char">
    <w:name w:val="Heading 5 Char"/>
    <w:basedOn w:val="DefaultParagraphFont"/>
    <w:link w:val="Heading5"/>
    <w:rsid w:val="005C7E4D"/>
    <w:rPr>
      <w:rFonts w:ascii="Arial" w:hAnsi="Arial"/>
      <w:b/>
      <w:bCs/>
      <w:iCs/>
      <w:sz w:val="22"/>
      <w:szCs w:val="26"/>
      <w:lang w:val="en-US"/>
    </w:rPr>
  </w:style>
  <w:style w:type="character" w:customStyle="1" w:styleId="Heading6Char">
    <w:name w:val="Heading 6 Char"/>
    <w:basedOn w:val="DefaultParagraphFont"/>
    <w:link w:val="Heading6"/>
    <w:rsid w:val="005C7E4D"/>
    <w:rPr>
      <w:rFonts w:ascii="Arial" w:hAnsi="Arial"/>
      <w:b/>
      <w:bCs/>
      <w:sz w:val="22"/>
      <w:szCs w:val="22"/>
      <w:lang w:val="en-US"/>
    </w:rPr>
  </w:style>
  <w:style w:type="character" w:customStyle="1" w:styleId="Heading7Char">
    <w:name w:val="Heading 7 Char"/>
    <w:basedOn w:val="DefaultParagraphFont"/>
    <w:link w:val="Heading7"/>
    <w:rsid w:val="005C7E4D"/>
    <w:rPr>
      <w:rFonts w:ascii="Arial" w:hAnsi="Arial"/>
      <w:b/>
      <w:sz w:val="22"/>
      <w:szCs w:val="24"/>
      <w:lang w:val="en-US"/>
    </w:rPr>
  </w:style>
  <w:style w:type="character" w:customStyle="1" w:styleId="Heading8Char">
    <w:name w:val="Heading 8 Char"/>
    <w:basedOn w:val="DefaultParagraphFont"/>
    <w:link w:val="Heading8"/>
    <w:rsid w:val="005C7E4D"/>
    <w:rPr>
      <w:rFonts w:ascii="Arial" w:hAnsi="Arial"/>
      <w:b/>
      <w:iCs/>
      <w:sz w:val="22"/>
      <w:szCs w:val="24"/>
      <w:lang w:val="en-US"/>
    </w:rPr>
  </w:style>
  <w:style w:type="character" w:customStyle="1" w:styleId="Heading9Char">
    <w:name w:val="Heading 9 Char"/>
    <w:basedOn w:val="DefaultParagraphFont"/>
    <w:link w:val="Heading9"/>
    <w:rsid w:val="005C7E4D"/>
    <w:rPr>
      <w:rFonts w:ascii="Arial" w:hAnsi="Arial" w:cs="Arial"/>
      <w:b/>
      <w:sz w:val="22"/>
      <w:szCs w:val="22"/>
      <w:lang w:val="en-US"/>
    </w:rPr>
  </w:style>
  <w:style w:type="character" w:customStyle="1" w:styleId="BodyTextChar">
    <w:name w:val="Body Text Char"/>
    <w:basedOn w:val="DefaultParagraphFont"/>
    <w:link w:val="BodyText"/>
    <w:semiHidden/>
    <w:rsid w:val="005C7E4D"/>
    <w:rPr>
      <w:rFonts w:ascii="Arial" w:hAnsi="Arial"/>
      <w:sz w:val="22"/>
      <w:szCs w:val="24"/>
      <w:lang w:val="en-US"/>
    </w:rPr>
  </w:style>
  <w:style w:type="character" w:customStyle="1" w:styleId="HeaderChar">
    <w:name w:val="Header Char"/>
    <w:basedOn w:val="DefaultParagraphFont"/>
    <w:link w:val="Header"/>
    <w:semiHidden/>
    <w:rsid w:val="005C7E4D"/>
    <w:rPr>
      <w:rFonts w:ascii="Arial" w:hAnsi="Arial"/>
      <w:sz w:val="22"/>
      <w:szCs w:val="24"/>
      <w:lang w:val="en-US"/>
    </w:rPr>
  </w:style>
  <w:style w:type="character" w:customStyle="1" w:styleId="FooterChar">
    <w:name w:val="Footer Char"/>
    <w:basedOn w:val="DefaultParagraphFont"/>
    <w:link w:val="Footer"/>
    <w:semiHidden/>
    <w:rsid w:val="005C7E4D"/>
    <w:rPr>
      <w:rFonts w:ascii="Arial" w:hAnsi="Arial"/>
      <w:sz w:val="22"/>
      <w:szCs w:val="24"/>
      <w:lang w:val="en-US"/>
    </w:rPr>
  </w:style>
  <w:style w:type="character" w:customStyle="1" w:styleId="TitleChar">
    <w:name w:val="Title Char"/>
    <w:basedOn w:val="DefaultParagraphFont"/>
    <w:link w:val="Title"/>
    <w:rsid w:val="005C7E4D"/>
    <w:rPr>
      <w:rFonts w:ascii="Arial" w:hAnsi="Arial" w:cs="Arial"/>
      <w:b/>
      <w:bCs/>
      <w:caps/>
      <w:kern w:val="28"/>
      <w:sz w:val="56"/>
      <w:szCs w:val="32"/>
      <w:lang w:val="en-US"/>
    </w:rPr>
  </w:style>
  <w:style w:type="character" w:customStyle="1" w:styleId="SubtitleChar">
    <w:name w:val="Subtitle Char"/>
    <w:basedOn w:val="DefaultParagraphFont"/>
    <w:link w:val="Subtitle"/>
    <w:rsid w:val="005C7E4D"/>
    <w:rPr>
      <w:rFonts w:ascii="Arial" w:hAnsi="Arial" w:cs="Arial"/>
      <w:sz w:val="24"/>
      <w:szCs w:val="24"/>
      <w:lang w:val="en-US"/>
    </w:rPr>
  </w:style>
  <w:style w:type="character" w:customStyle="1" w:styleId="MessageHeaderChar">
    <w:name w:val="Message Header Char"/>
    <w:basedOn w:val="DefaultParagraphFont"/>
    <w:link w:val="MessageHeader"/>
    <w:semiHidden/>
    <w:rsid w:val="005C7E4D"/>
    <w:rPr>
      <w:rFonts w:ascii="Arial" w:hAnsi="Arial" w:cs="Arial"/>
      <w:sz w:val="22"/>
      <w:szCs w:val="24"/>
      <w:shd w:val="pct20" w:color="auto" w:fill="auto"/>
      <w:lang w:val="en-US"/>
    </w:rPr>
  </w:style>
  <w:style w:type="character" w:customStyle="1" w:styleId="DocumentMapChar">
    <w:name w:val="Document Map Char"/>
    <w:basedOn w:val="DefaultParagraphFont"/>
    <w:link w:val="DocumentMap"/>
    <w:semiHidden/>
    <w:rsid w:val="005C7E4D"/>
    <w:rPr>
      <w:rFonts w:ascii="Arial" w:hAnsi="Arial" w:cs="Wingdings"/>
      <w:sz w:val="22"/>
      <w:szCs w:val="24"/>
      <w:shd w:val="clear" w:color="auto" w:fill="000080"/>
      <w:lang w:val="en-US"/>
    </w:rPr>
  </w:style>
  <w:style w:type="character" w:customStyle="1" w:styleId="FootnoteTextChar">
    <w:name w:val="Footnote Text Char"/>
    <w:basedOn w:val="DefaultParagraphFont"/>
    <w:link w:val="FootnoteText"/>
    <w:semiHidden/>
    <w:rsid w:val="005C7E4D"/>
    <w:rPr>
      <w:rFonts w:ascii="Arial" w:hAnsi="Arial"/>
      <w:sz w:val="16"/>
      <w:lang w:val="en-US"/>
    </w:rPr>
  </w:style>
  <w:style w:type="character" w:customStyle="1" w:styleId="BalloonTextChar">
    <w:name w:val="Balloon Text Char"/>
    <w:basedOn w:val="DefaultParagraphFont"/>
    <w:link w:val="BalloonText"/>
    <w:semiHidden/>
    <w:rsid w:val="005C7E4D"/>
    <w:rPr>
      <w:rFonts w:ascii="Tahoma" w:hAnsi="Tahoma" w:cs="Wingdings"/>
      <w:sz w:val="16"/>
      <w:szCs w:val="16"/>
      <w:lang w:val="en-US"/>
    </w:rPr>
  </w:style>
  <w:style w:type="paragraph" w:customStyle="1" w:styleId="paragraph">
    <w:name w:val="paragraph"/>
    <w:basedOn w:val="Normal"/>
    <w:rsid w:val="005C7E4D"/>
    <w:pPr>
      <w:spacing w:before="100" w:beforeAutospacing="1" w:after="100" w:afterAutospacing="1" w:line="240" w:lineRule="auto"/>
    </w:pPr>
    <w:rPr>
      <w:rFonts w:ascii="Times New Roman" w:eastAsia="Times New Roman" w:hAnsi="Times New Roman"/>
      <w:sz w:val="24"/>
      <w:lang w:eastAsia="en-US"/>
    </w:rPr>
  </w:style>
  <w:style w:type="character" w:customStyle="1" w:styleId="normaltextrun">
    <w:name w:val="normaltextrun"/>
    <w:basedOn w:val="DefaultParagraphFont"/>
    <w:rsid w:val="005C7E4D"/>
  </w:style>
  <w:style w:type="character" w:customStyle="1" w:styleId="eop">
    <w:name w:val="eop"/>
    <w:basedOn w:val="DefaultParagraphFont"/>
    <w:rsid w:val="005C7E4D"/>
  </w:style>
  <w:style w:type="character" w:customStyle="1" w:styleId="scxw127421897">
    <w:name w:val="scxw127421897"/>
    <w:basedOn w:val="DefaultParagraphFont"/>
    <w:rsid w:val="005C7E4D"/>
  </w:style>
  <w:style w:type="paragraph" w:styleId="Revision">
    <w:name w:val="Revision"/>
    <w:hidden/>
    <w:uiPriority w:val="99"/>
    <w:semiHidden/>
    <w:rsid w:val="005A3C57"/>
    <w:rPr>
      <w:rFonts w:ascii="Arial" w:hAnsi="Arial"/>
      <w:sz w:val="22"/>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7770">
      <w:bodyDiv w:val="1"/>
      <w:marLeft w:val="0"/>
      <w:marRight w:val="0"/>
      <w:marTop w:val="0"/>
      <w:marBottom w:val="0"/>
      <w:divBdr>
        <w:top w:val="none" w:sz="0" w:space="0" w:color="auto"/>
        <w:left w:val="none" w:sz="0" w:space="0" w:color="auto"/>
        <w:bottom w:val="none" w:sz="0" w:space="0" w:color="auto"/>
        <w:right w:val="none" w:sz="0" w:space="0" w:color="auto"/>
      </w:divBdr>
    </w:div>
    <w:div w:id="51316801">
      <w:bodyDiv w:val="1"/>
      <w:marLeft w:val="0"/>
      <w:marRight w:val="0"/>
      <w:marTop w:val="0"/>
      <w:marBottom w:val="0"/>
      <w:divBdr>
        <w:top w:val="none" w:sz="0" w:space="0" w:color="auto"/>
        <w:left w:val="none" w:sz="0" w:space="0" w:color="auto"/>
        <w:bottom w:val="none" w:sz="0" w:space="0" w:color="auto"/>
        <w:right w:val="none" w:sz="0" w:space="0" w:color="auto"/>
      </w:divBdr>
    </w:div>
    <w:div w:id="89930487">
      <w:bodyDiv w:val="1"/>
      <w:marLeft w:val="0"/>
      <w:marRight w:val="0"/>
      <w:marTop w:val="0"/>
      <w:marBottom w:val="0"/>
      <w:divBdr>
        <w:top w:val="none" w:sz="0" w:space="0" w:color="auto"/>
        <w:left w:val="none" w:sz="0" w:space="0" w:color="auto"/>
        <w:bottom w:val="none" w:sz="0" w:space="0" w:color="auto"/>
        <w:right w:val="none" w:sz="0" w:space="0" w:color="auto"/>
      </w:divBdr>
    </w:div>
    <w:div w:id="92628935">
      <w:bodyDiv w:val="1"/>
      <w:marLeft w:val="0"/>
      <w:marRight w:val="0"/>
      <w:marTop w:val="0"/>
      <w:marBottom w:val="0"/>
      <w:divBdr>
        <w:top w:val="none" w:sz="0" w:space="0" w:color="auto"/>
        <w:left w:val="none" w:sz="0" w:space="0" w:color="auto"/>
        <w:bottom w:val="none" w:sz="0" w:space="0" w:color="auto"/>
        <w:right w:val="none" w:sz="0" w:space="0" w:color="auto"/>
      </w:divBdr>
    </w:div>
    <w:div w:id="102582646">
      <w:bodyDiv w:val="1"/>
      <w:marLeft w:val="0"/>
      <w:marRight w:val="0"/>
      <w:marTop w:val="0"/>
      <w:marBottom w:val="0"/>
      <w:divBdr>
        <w:top w:val="none" w:sz="0" w:space="0" w:color="auto"/>
        <w:left w:val="none" w:sz="0" w:space="0" w:color="auto"/>
        <w:bottom w:val="none" w:sz="0" w:space="0" w:color="auto"/>
        <w:right w:val="none" w:sz="0" w:space="0" w:color="auto"/>
      </w:divBdr>
    </w:div>
    <w:div w:id="105319146">
      <w:bodyDiv w:val="1"/>
      <w:marLeft w:val="0"/>
      <w:marRight w:val="0"/>
      <w:marTop w:val="0"/>
      <w:marBottom w:val="0"/>
      <w:divBdr>
        <w:top w:val="none" w:sz="0" w:space="0" w:color="auto"/>
        <w:left w:val="none" w:sz="0" w:space="0" w:color="auto"/>
        <w:bottom w:val="none" w:sz="0" w:space="0" w:color="auto"/>
        <w:right w:val="none" w:sz="0" w:space="0" w:color="auto"/>
      </w:divBdr>
    </w:div>
    <w:div w:id="109979941">
      <w:bodyDiv w:val="1"/>
      <w:marLeft w:val="0"/>
      <w:marRight w:val="0"/>
      <w:marTop w:val="0"/>
      <w:marBottom w:val="0"/>
      <w:divBdr>
        <w:top w:val="none" w:sz="0" w:space="0" w:color="auto"/>
        <w:left w:val="none" w:sz="0" w:space="0" w:color="auto"/>
        <w:bottom w:val="none" w:sz="0" w:space="0" w:color="auto"/>
        <w:right w:val="none" w:sz="0" w:space="0" w:color="auto"/>
      </w:divBdr>
    </w:div>
    <w:div w:id="166286365">
      <w:bodyDiv w:val="1"/>
      <w:marLeft w:val="0"/>
      <w:marRight w:val="0"/>
      <w:marTop w:val="0"/>
      <w:marBottom w:val="0"/>
      <w:divBdr>
        <w:top w:val="none" w:sz="0" w:space="0" w:color="auto"/>
        <w:left w:val="none" w:sz="0" w:space="0" w:color="auto"/>
        <w:bottom w:val="none" w:sz="0" w:space="0" w:color="auto"/>
        <w:right w:val="none" w:sz="0" w:space="0" w:color="auto"/>
      </w:divBdr>
    </w:div>
    <w:div w:id="174852008">
      <w:bodyDiv w:val="1"/>
      <w:marLeft w:val="0"/>
      <w:marRight w:val="0"/>
      <w:marTop w:val="0"/>
      <w:marBottom w:val="0"/>
      <w:divBdr>
        <w:top w:val="none" w:sz="0" w:space="0" w:color="auto"/>
        <w:left w:val="none" w:sz="0" w:space="0" w:color="auto"/>
        <w:bottom w:val="none" w:sz="0" w:space="0" w:color="auto"/>
        <w:right w:val="none" w:sz="0" w:space="0" w:color="auto"/>
      </w:divBdr>
    </w:div>
    <w:div w:id="199056085">
      <w:bodyDiv w:val="1"/>
      <w:marLeft w:val="0"/>
      <w:marRight w:val="0"/>
      <w:marTop w:val="0"/>
      <w:marBottom w:val="0"/>
      <w:divBdr>
        <w:top w:val="none" w:sz="0" w:space="0" w:color="auto"/>
        <w:left w:val="none" w:sz="0" w:space="0" w:color="auto"/>
        <w:bottom w:val="none" w:sz="0" w:space="0" w:color="auto"/>
        <w:right w:val="none" w:sz="0" w:space="0" w:color="auto"/>
      </w:divBdr>
    </w:div>
    <w:div w:id="259677120">
      <w:bodyDiv w:val="1"/>
      <w:marLeft w:val="0"/>
      <w:marRight w:val="0"/>
      <w:marTop w:val="0"/>
      <w:marBottom w:val="0"/>
      <w:divBdr>
        <w:top w:val="none" w:sz="0" w:space="0" w:color="auto"/>
        <w:left w:val="none" w:sz="0" w:space="0" w:color="auto"/>
        <w:bottom w:val="none" w:sz="0" w:space="0" w:color="auto"/>
        <w:right w:val="none" w:sz="0" w:space="0" w:color="auto"/>
      </w:divBdr>
    </w:div>
    <w:div w:id="272788643">
      <w:bodyDiv w:val="1"/>
      <w:marLeft w:val="0"/>
      <w:marRight w:val="0"/>
      <w:marTop w:val="0"/>
      <w:marBottom w:val="0"/>
      <w:divBdr>
        <w:top w:val="none" w:sz="0" w:space="0" w:color="auto"/>
        <w:left w:val="none" w:sz="0" w:space="0" w:color="auto"/>
        <w:bottom w:val="none" w:sz="0" w:space="0" w:color="auto"/>
        <w:right w:val="none" w:sz="0" w:space="0" w:color="auto"/>
      </w:divBdr>
    </w:div>
    <w:div w:id="286933020">
      <w:bodyDiv w:val="1"/>
      <w:marLeft w:val="0"/>
      <w:marRight w:val="0"/>
      <w:marTop w:val="0"/>
      <w:marBottom w:val="0"/>
      <w:divBdr>
        <w:top w:val="none" w:sz="0" w:space="0" w:color="auto"/>
        <w:left w:val="none" w:sz="0" w:space="0" w:color="auto"/>
        <w:bottom w:val="none" w:sz="0" w:space="0" w:color="auto"/>
        <w:right w:val="none" w:sz="0" w:space="0" w:color="auto"/>
      </w:divBdr>
    </w:div>
    <w:div w:id="337272519">
      <w:bodyDiv w:val="1"/>
      <w:marLeft w:val="0"/>
      <w:marRight w:val="0"/>
      <w:marTop w:val="0"/>
      <w:marBottom w:val="0"/>
      <w:divBdr>
        <w:top w:val="none" w:sz="0" w:space="0" w:color="auto"/>
        <w:left w:val="none" w:sz="0" w:space="0" w:color="auto"/>
        <w:bottom w:val="none" w:sz="0" w:space="0" w:color="auto"/>
        <w:right w:val="none" w:sz="0" w:space="0" w:color="auto"/>
      </w:divBdr>
    </w:div>
    <w:div w:id="427508007">
      <w:bodyDiv w:val="1"/>
      <w:marLeft w:val="0"/>
      <w:marRight w:val="0"/>
      <w:marTop w:val="0"/>
      <w:marBottom w:val="0"/>
      <w:divBdr>
        <w:top w:val="none" w:sz="0" w:space="0" w:color="auto"/>
        <w:left w:val="none" w:sz="0" w:space="0" w:color="auto"/>
        <w:bottom w:val="none" w:sz="0" w:space="0" w:color="auto"/>
        <w:right w:val="none" w:sz="0" w:space="0" w:color="auto"/>
      </w:divBdr>
    </w:div>
    <w:div w:id="441385363">
      <w:bodyDiv w:val="1"/>
      <w:marLeft w:val="0"/>
      <w:marRight w:val="0"/>
      <w:marTop w:val="0"/>
      <w:marBottom w:val="0"/>
      <w:divBdr>
        <w:top w:val="none" w:sz="0" w:space="0" w:color="auto"/>
        <w:left w:val="none" w:sz="0" w:space="0" w:color="auto"/>
        <w:bottom w:val="none" w:sz="0" w:space="0" w:color="auto"/>
        <w:right w:val="none" w:sz="0" w:space="0" w:color="auto"/>
      </w:divBdr>
    </w:div>
    <w:div w:id="452554087">
      <w:bodyDiv w:val="1"/>
      <w:marLeft w:val="0"/>
      <w:marRight w:val="0"/>
      <w:marTop w:val="0"/>
      <w:marBottom w:val="0"/>
      <w:divBdr>
        <w:top w:val="none" w:sz="0" w:space="0" w:color="auto"/>
        <w:left w:val="none" w:sz="0" w:space="0" w:color="auto"/>
        <w:bottom w:val="none" w:sz="0" w:space="0" w:color="auto"/>
        <w:right w:val="none" w:sz="0" w:space="0" w:color="auto"/>
      </w:divBdr>
    </w:div>
    <w:div w:id="494876629">
      <w:bodyDiv w:val="1"/>
      <w:marLeft w:val="0"/>
      <w:marRight w:val="0"/>
      <w:marTop w:val="0"/>
      <w:marBottom w:val="0"/>
      <w:divBdr>
        <w:top w:val="none" w:sz="0" w:space="0" w:color="auto"/>
        <w:left w:val="none" w:sz="0" w:space="0" w:color="auto"/>
        <w:bottom w:val="none" w:sz="0" w:space="0" w:color="auto"/>
        <w:right w:val="none" w:sz="0" w:space="0" w:color="auto"/>
      </w:divBdr>
    </w:div>
    <w:div w:id="549154331">
      <w:bodyDiv w:val="1"/>
      <w:marLeft w:val="0"/>
      <w:marRight w:val="0"/>
      <w:marTop w:val="0"/>
      <w:marBottom w:val="0"/>
      <w:divBdr>
        <w:top w:val="none" w:sz="0" w:space="0" w:color="auto"/>
        <w:left w:val="none" w:sz="0" w:space="0" w:color="auto"/>
        <w:bottom w:val="none" w:sz="0" w:space="0" w:color="auto"/>
        <w:right w:val="none" w:sz="0" w:space="0" w:color="auto"/>
      </w:divBdr>
    </w:div>
    <w:div w:id="614752911">
      <w:bodyDiv w:val="1"/>
      <w:marLeft w:val="0"/>
      <w:marRight w:val="0"/>
      <w:marTop w:val="0"/>
      <w:marBottom w:val="0"/>
      <w:divBdr>
        <w:top w:val="none" w:sz="0" w:space="0" w:color="auto"/>
        <w:left w:val="none" w:sz="0" w:space="0" w:color="auto"/>
        <w:bottom w:val="none" w:sz="0" w:space="0" w:color="auto"/>
        <w:right w:val="none" w:sz="0" w:space="0" w:color="auto"/>
      </w:divBdr>
    </w:div>
    <w:div w:id="663975687">
      <w:bodyDiv w:val="1"/>
      <w:marLeft w:val="0"/>
      <w:marRight w:val="0"/>
      <w:marTop w:val="0"/>
      <w:marBottom w:val="0"/>
      <w:divBdr>
        <w:top w:val="none" w:sz="0" w:space="0" w:color="auto"/>
        <w:left w:val="none" w:sz="0" w:space="0" w:color="auto"/>
        <w:bottom w:val="none" w:sz="0" w:space="0" w:color="auto"/>
        <w:right w:val="none" w:sz="0" w:space="0" w:color="auto"/>
      </w:divBdr>
    </w:div>
    <w:div w:id="747649471">
      <w:bodyDiv w:val="1"/>
      <w:marLeft w:val="0"/>
      <w:marRight w:val="0"/>
      <w:marTop w:val="0"/>
      <w:marBottom w:val="0"/>
      <w:divBdr>
        <w:top w:val="none" w:sz="0" w:space="0" w:color="auto"/>
        <w:left w:val="none" w:sz="0" w:space="0" w:color="auto"/>
        <w:bottom w:val="none" w:sz="0" w:space="0" w:color="auto"/>
        <w:right w:val="none" w:sz="0" w:space="0" w:color="auto"/>
      </w:divBdr>
    </w:div>
    <w:div w:id="806780910">
      <w:bodyDiv w:val="1"/>
      <w:marLeft w:val="0"/>
      <w:marRight w:val="0"/>
      <w:marTop w:val="0"/>
      <w:marBottom w:val="0"/>
      <w:divBdr>
        <w:top w:val="none" w:sz="0" w:space="0" w:color="auto"/>
        <w:left w:val="none" w:sz="0" w:space="0" w:color="auto"/>
        <w:bottom w:val="none" w:sz="0" w:space="0" w:color="auto"/>
        <w:right w:val="none" w:sz="0" w:space="0" w:color="auto"/>
      </w:divBdr>
    </w:div>
    <w:div w:id="818040198">
      <w:bodyDiv w:val="1"/>
      <w:marLeft w:val="0"/>
      <w:marRight w:val="0"/>
      <w:marTop w:val="0"/>
      <w:marBottom w:val="0"/>
      <w:divBdr>
        <w:top w:val="none" w:sz="0" w:space="0" w:color="auto"/>
        <w:left w:val="none" w:sz="0" w:space="0" w:color="auto"/>
        <w:bottom w:val="none" w:sz="0" w:space="0" w:color="auto"/>
        <w:right w:val="none" w:sz="0" w:space="0" w:color="auto"/>
      </w:divBdr>
    </w:div>
    <w:div w:id="935482094">
      <w:bodyDiv w:val="1"/>
      <w:marLeft w:val="0"/>
      <w:marRight w:val="0"/>
      <w:marTop w:val="0"/>
      <w:marBottom w:val="0"/>
      <w:divBdr>
        <w:top w:val="none" w:sz="0" w:space="0" w:color="auto"/>
        <w:left w:val="none" w:sz="0" w:space="0" w:color="auto"/>
        <w:bottom w:val="none" w:sz="0" w:space="0" w:color="auto"/>
        <w:right w:val="none" w:sz="0" w:space="0" w:color="auto"/>
      </w:divBdr>
    </w:div>
    <w:div w:id="974674189">
      <w:bodyDiv w:val="1"/>
      <w:marLeft w:val="0"/>
      <w:marRight w:val="0"/>
      <w:marTop w:val="0"/>
      <w:marBottom w:val="0"/>
      <w:divBdr>
        <w:top w:val="none" w:sz="0" w:space="0" w:color="auto"/>
        <w:left w:val="none" w:sz="0" w:space="0" w:color="auto"/>
        <w:bottom w:val="none" w:sz="0" w:space="0" w:color="auto"/>
        <w:right w:val="none" w:sz="0" w:space="0" w:color="auto"/>
      </w:divBdr>
    </w:div>
    <w:div w:id="980187329">
      <w:bodyDiv w:val="1"/>
      <w:marLeft w:val="0"/>
      <w:marRight w:val="0"/>
      <w:marTop w:val="0"/>
      <w:marBottom w:val="0"/>
      <w:divBdr>
        <w:top w:val="none" w:sz="0" w:space="0" w:color="auto"/>
        <w:left w:val="none" w:sz="0" w:space="0" w:color="auto"/>
        <w:bottom w:val="none" w:sz="0" w:space="0" w:color="auto"/>
        <w:right w:val="none" w:sz="0" w:space="0" w:color="auto"/>
      </w:divBdr>
    </w:div>
    <w:div w:id="989404249">
      <w:bodyDiv w:val="1"/>
      <w:marLeft w:val="0"/>
      <w:marRight w:val="0"/>
      <w:marTop w:val="0"/>
      <w:marBottom w:val="0"/>
      <w:divBdr>
        <w:top w:val="none" w:sz="0" w:space="0" w:color="auto"/>
        <w:left w:val="none" w:sz="0" w:space="0" w:color="auto"/>
        <w:bottom w:val="none" w:sz="0" w:space="0" w:color="auto"/>
        <w:right w:val="none" w:sz="0" w:space="0" w:color="auto"/>
      </w:divBdr>
    </w:div>
    <w:div w:id="1080566451">
      <w:bodyDiv w:val="1"/>
      <w:marLeft w:val="0"/>
      <w:marRight w:val="0"/>
      <w:marTop w:val="0"/>
      <w:marBottom w:val="0"/>
      <w:divBdr>
        <w:top w:val="none" w:sz="0" w:space="0" w:color="auto"/>
        <w:left w:val="none" w:sz="0" w:space="0" w:color="auto"/>
        <w:bottom w:val="none" w:sz="0" w:space="0" w:color="auto"/>
        <w:right w:val="none" w:sz="0" w:space="0" w:color="auto"/>
      </w:divBdr>
    </w:div>
    <w:div w:id="1104690160">
      <w:bodyDiv w:val="1"/>
      <w:marLeft w:val="0"/>
      <w:marRight w:val="0"/>
      <w:marTop w:val="0"/>
      <w:marBottom w:val="0"/>
      <w:divBdr>
        <w:top w:val="none" w:sz="0" w:space="0" w:color="auto"/>
        <w:left w:val="none" w:sz="0" w:space="0" w:color="auto"/>
        <w:bottom w:val="none" w:sz="0" w:space="0" w:color="auto"/>
        <w:right w:val="none" w:sz="0" w:space="0" w:color="auto"/>
      </w:divBdr>
    </w:div>
    <w:div w:id="1124738320">
      <w:bodyDiv w:val="1"/>
      <w:marLeft w:val="0"/>
      <w:marRight w:val="0"/>
      <w:marTop w:val="0"/>
      <w:marBottom w:val="0"/>
      <w:divBdr>
        <w:top w:val="none" w:sz="0" w:space="0" w:color="auto"/>
        <w:left w:val="none" w:sz="0" w:space="0" w:color="auto"/>
        <w:bottom w:val="none" w:sz="0" w:space="0" w:color="auto"/>
        <w:right w:val="none" w:sz="0" w:space="0" w:color="auto"/>
      </w:divBdr>
    </w:div>
    <w:div w:id="1151556012">
      <w:bodyDiv w:val="1"/>
      <w:marLeft w:val="0"/>
      <w:marRight w:val="0"/>
      <w:marTop w:val="0"/>
      <w:marBottom w:val="0"/>
      <w:divBdr>
        <w:top w:val="none" w:sz="0" w:space="0" w:color="auto"/>
        <w:left w:val="none" w:sz="0" w:space="0" w:color="auto"/>
        <w:bottom w:val="none" w:sz="0" w:space="0" w:color="auto"/>
        <w:right w:val="none" w:sz="0" w:space="0" w:color="auto"/>
      </w:divBdr>
    </w:div>
    <w:div w:id="1245796256">
      <w:bodyDiv w:val="1"/>
      <w:marLeft w:val="0"/>
      <w:marRight w:val="0"/>
      <w:marTop w:val="0"/>
      <w:marBottom w:val="0"/>
      <w:divBdr>
        <w:top w:val="none" w:sz="0" w:space="0" w:color="auto"/>
        <w:left w:val="none" w:sz="0" w:space="0" w:color="auto"/>
        <w:bottom w:val="none" w:sz="0" w:space="0" w:color="auto"/>
        <w:right w:val="none" w:sz="0" w:space="0" w:color="auto"/>
      </w:divBdr>
    </w:div>
    <w:div w:id="1258439449">
      <w:bodyDiv w:val="1"/>
      <w:marLeft w:val="0"/>
      <w:marRight w:val="0"/>
      <w:marTop w:val="0"/>
      <w:marBottom w:val="0"/>
      <w:divBdr>
        <w:top w:val="none" w:sz="0" w:space="0" w:color="auto"/>
        <w:left w:val="none" w:sz="0" w:space="0" w:color="auto"/>
        <w:bottom w:val="none" w:sz="0" w:space="0" w:color="auto"/>
        <w:right w:val="none" w:sz="0" w:space="0" w:color="auto"/>
      </w:divBdr>
    </w:div>
    <w:div w:id="1304576682">
      <w:bodyDiv w:val="1"/>
      <w:marLeft w:val="0"/>
      <w:marRight w:val="0"/>
      <w:marTop w:val="0"/>
      <w:marBottom w:val="0"/>
      <w:divBdr>
        <w:top w:val="none" w:sz="0" w:space="0" w:color="auto"/>
        <w:left w:val="none" w:sz="0" w:space="0" w:color="auto"/>
        <w:bottom w:val="none" w:sz="0" w:space="0" w:color="auto"/>
        <w:right w:val="none" w:sz="0" w:space="0" w:color="auto"/>
      </w:divBdr>
    </w:div>
    <w:div w:id="1352681439">
      <w:bodyDiv w:val="1"/>
      <w:marLeft w:val="0"/>
      <w:marRight w:val="0"/>
      <w:marTop w:val="0"/>
      <w:marBottom w:val="0"/>
      <w:divBdr>
        <w:top w:val="none" w:sz="0" w:space="0" w:color="auto"/>
        <w:left w:val="none" w:sz="0" w:space="0" w:color="auto"/>
        <w:bottom w:val="none" w:sz="0" w:space="0" w:color="auto"/>
        <w:right w:val="none" w:sz="0" w:space="0" w:color="auto"/>
      </w:divBdr>
    </w:div>
    <w:div w:id="1362591361">
      <w:bodyDiv w:val="1"/>
      <w:marLeft w:val="0"/>
      <w:marRight w:val="0"/>
      <w:marTop w:val="0"/>
      <w:marBottom w:val="0"/>
      <w:divBdr>
        <w:top w:val="none" w:sz="0" w:space="0" w:color="auto"/>
        <w:left w:val="none" w:sz="0" w:space="0" w:color="auto"/>
        <w:bottom w:val="none" w:sz="0" w:space="0" w:color="auto"/>
        <w:right w:val="none" w:sz="0" w:space="0" w:color="auto"/>
      </w:divBdr>
    </w:div>
    <w:div w:id="1471938863">
      <w:bodyDiv w:val="1"/>
      <w:marLeft w:val="0"/>
      <w:marRight w:val="0"/>
      <w:marTop w:val="0"/>
      <w:marBottom w:val="0"/>
      <w:divBdr>
        <w:top w:val="none" w:sz="0" w:space="0" w:color="auto"/>
        <w:left w:val="none" w:sz="0" w:space="0" w:color="auto"/>
        <w:bottom w:val="none" w:sz="0" w:space="0" w:color="auto"/>
        <w:right w:val="none" w:sz="0" w:space="0" w:color="auto"/>
      </w:divBdr>
    </w:div>
    <w:div w:id="1486622750">
      <w:bodyDiv w:val="1"/>
      <w:marLeft w:val="0"/>
      <w:marRight w:val="0"/>
      <w:marTop w:val="0"/>
      <w:marBottom w:val="0"/>
      <w:divBdr>
        <w:top w:val="none" w:sz="0" w:space="0" w:color="auto"/>
        <w:left w:val="none" w:sz="0" w:space="0" w:color="auto"/>
        <w:bottom w:val="none" w:sz="0" w:space="0" w:color="auto"/>
        <w:right w:val="none" w:sz="0" w:space="0" w:color="auto"/>
      </w:divBdr>
    </w:div>
    <w:div w:id="1526285062">
      <w:bodyDiv w:val="1"/>
      <w:marLeft w:val="0"/>
      <w:marRight w:val="0"/>
      <w:marTop w:val="0"/>
      <w:marBottom w:val="0"/>
      <w:divBdr>
        <w:top w:val="none" w:sz="0" w:space="0" w:color="auto"/>
        <w:left w:val="none" w:sz="0" w:space="0" w:color="auto"/>
        <w:bottom w:val="none" w:sz="0" w:space="0" w:color="auto"/>
        <w:right w:val="none" w:sz="0" w:space="0" w:color="auto"/>
      </w:divBdr>
    </w:div>
    <w:div w:id="1539006683">
      <w:bodyDiv w:val="1"/>
      <w:marLeft w:val="0"/>
      <w:marRight w:val="0"/>
      <w:marTop w:val="0"/>
      <w:marBottom w:val="0"/>
      <w:divBdr>
        <w:top w:val="none" w:sz="0" w:space="0" w:color="auto"/>
        <w:left w:val="none" w:sz="0" w:space="0" w:color="auto"/>
        <w:bottom w:val="none" w:sz="0" w:space="0" w:color="auto"/>
        <w:right w:val="none" w:sz="0" w:space="0" w:color="auto"/>
      </w:divBdr>
    </w:div>
    <w:div w:id="1593199687">
      <w:bodyDiv w:val="1"/>
      <w:marLeft w:val="0"/>
      <w:marRight w:val="0"/>
      <w:marTop w:val="0"/>
      <w:marBottom w:val="0"/>
      <w:divBdr>
        <w:top w:val="none" w:sz="0" w:space="0" w:color="auto"/>
        <w:left w:val="none" w:sz="0" w:space="0" w:color="auto"/>
        <w:bottom w:val="none" w:sz="0" w:space="0" w:color="auto"/>
        <w:right w:val="none" w:sz="0" w:space="0" w:color="auto"/>
      </w:divBdr>
    </w:div>
    <w:div w:id="1596935670">
      <w:bodyDiv w:val="1"/>
      <w:marLeft w:val="0"/>
      <w:marRight w:val="0"/>
      <w:marTop w:val="0"/>
      <w:marBottom w:val="0"/>
      <w:divBdr>
        <w:top w:val="none" w:sz="0" w:space="0" w:color="auto"/>
        <w:left w:val="none" w:sz="0" w:space="0" w:color="auto"/>
        <w:bottom w:val="none" w:sz="0" w:space="0" w:color="auto"/>
        <w:right w:val="none" w:sz="0" w:space="0" w:color="auto"/>
      </w:divBdr>
    </w:div>
    <w:div w:id="1625651416">
      <w:bodyDiv w:val="1"/>
      <w:marLeft w:val="0"/>
      <w:marRight w:val="0"/>
      <w:marTop w:val="0"/>
      <w:marBottom w:val="0"/>
      <w:divBdr>
        <w:top w:val="none" w:sz="0" w:space="0" w:color="auto"/>
        <w:left w:val="none" w:sz="0" w:space="0" w:color="auto"/>
        <w:bottom w:val="none" w:sz="0" w:space="0" w:color="auto"/>
        <w:right w:val="none" w:sz="0" w:space="0" w:color="auto"/>
      </w:divBdr>
    </w:div>
    <w:div w:id="1626541688">
      <w:bodyDiv w:val="1"/>
      <w:marLeft w:val="0"/>
      <w:marRight w:val="0"/>
      <w:marTop w:val="0"/>
      <w:marBottom w:val="0"/>
      <w:divBdr>
        <w:top w:val="none" w:sz="0" w:space="0" w:color="auto"/>
        <w:left w:val="none" w:sz="0" w:space="0" w:color="auto"/>
        <w:bottom w:val="none" w:sz="0" w:space="0" w:color="auto"/>
        <w:right w:val="none" w:sz="0" w:space="0" w:color="auto"/>
      </w:divBdr>
    </w:div>
    <w:div w:id="1626813822">
      <w:bodyDiv w:val="1"/>
      <w:marLeft w:val="0"/>
      <w:marRight w:val="0"/>
      <w:marTop w:val="0"/>
      <w:marBottom w:val="0"/>
      <w:divBdr>
        <w:top w:val="none" w:sz="0" w:space="0" w:color="auto"/>
        <w:left w:val="none" w:sz="0" w:space="0" w:color="auto"/>
        <w:bottom w:val="none" w:sz="0" w:space="0" w:color="auto"/>
        <w:right w:val="none" w:sz="0" w:space="0" w:color="auto"/>
      </w:divBdr>
    </w:div>
    <w:div w:id="1642808050">
      <w:bodyDiv w:val="1"/>
      <w:marLeft w:val="0"/>
      <w:marRight w:val="0"/>
      <w:marTop w:val="0"/>
      <w:marBottom w:val="0"/>
      <w:divBdr>
        <w:top w:val="none" w:sz="0" w:space="0" w:color="auto"/>
        <w:left w:val="none" w:sz="0" w:space="0" w:color="auto"/>
        <w:bottom w:val="none" w:sz="0" w:space="0" w:color="auto"/>
        <w:right w:val="none" w:sz="0" w:space="0" w:color="auto"/>
      </w:divBdr>
    </w:div>
    <w:div w:id="1653293471">
      <w:bodyDiv w:val="1"/>
      <w:marLeft w:val="0"/>
      <w:marRight w:val="0"/>
      <w:marTop w:val="0"/>
      <w:marBottom w:val="0"/>
      <w:divBdr>
        <w:top w:val="none" w:sz="0" w:space="0" w:color="auto"/>
        <w:left w:val="none" w:sz="0" w:space="0" w:color="auto"/>
        <w:bottom w:val="none" w:sz="0" w:space="0" w:color="auto"/>
        <w:right w:val="none" w:sz="0" w:space="0" w:color="auto"/>
      </w:divBdr>
    </w:div>
    <w:div w:id="1680111688">
      <w:bodyDiv w:val="1"/>
      <w:marLeft w:val="0"/>
      <w:marRight w:val="0"/>
      <w:marTop w:val="0"/>
      <w:marBottom w:val="0"/>
      <w:divBdr>
        <w:top w:val="none" w:sz="0" w:space="0" w:color="auto"/>
        <w:left w:val="none" w:sz="0" w:space="0" w:color="auto"/>
        <w:bottom w:val="none" w:sz="0" w:space="0" w:color="auto"/>
        <w:right w:val="none" w:sz="0" w:space="0" w:color="auto"/>
      </w:divBdr>
    </w:div>
    <w:div w:id="1692222550">
      <w:bodyDiv w:val="1"/>
      <w:marLeft w:val="0"/>
      <w:marRight w:val="0"/>
      <w:marTop w:val="0"/>
      <w:marBottom w:val="0"/>
      <w:divBdr>
        <w:top w:val="none" w:sz="0" w:space="0" w:color="auto"/>
        <w:left w:val="none" w:sz="0" w:space="0" w:color="auto"/>
        <w:bottom w:val="none" w:sz="0" w:space="0" w:color="auto"/>
        <w:right w:val="none" w:sz="0" w:space="0" w:color="auto"/>
      </w:divBdr>
    </w:div>
    <w:div w:id="1696956016">
      <w:bodyDiv w:val="1"/>
      <w:marLeft w:val="0"/>
      <w:marRight w:val="0"/>
      <w:marTop w:val="0"/>
      <w:marBottom w:val="0"/>
      <w:divBdr>
        <w:top w:val="none" w:sz="0" w:space="0" w:color="auto"/>
        <w:left w:val="none" w:sz="0" w:space="0" w:color="auto"/>
        <w:bottom w:val="none" w:sz="0" w:space="0" w:color="auto"/>
        <w:right w:val="none" w:sz="0" w:space="0" w:color="auto"/>
      </w:divBdr>
    </w:div>
    <w:div w:id="1765883753">
      <w:bodyDiv w:val="1"/>
      <w:marLeft w:val="0"/>
      <w:marRight w:val="0"/>
      <w:marTop w:val="0"/>
      <w:marBottom w:val="0"/>
      <w:divBdr>
        <w:top w:val="none" w:sz="0" w:space="0" w:color="auto"/>
        <w:left w:val="none" w:sz="0" w:space="0" w:color="auto"/>
        <w:bottom w:val="none" w:sz="0" w:space="0" w:color="auto"/>
        <w:right w:val="none" w:sz="0" w:space="0" w:color="auto"/>
      </w:divBdr>
    </w:div>
    <w:div w:id="1820224697">
      <w:bodyDiv w:val="1"/>
      <w:marLeft w:val="0"/>
      <w:marRight w:val="0"/>
      <w:marTop w:val="0"/>
      <w:marBottom w:val="0"/>
      <w:divBdr>
        <w:top w:val="none" w:sz="0" w:space="0" w:color="auto"/>
        <w:left w:val="none" w:sz="0" w:space="0" w:color="auto"/>
        <w:bottom w:val="none" w:sz="0" w:space="0" w:color="auto"/>
        <w:right w:val="none" w:sz="0" w:space="0" w:color="auto"/>
      </w:divBdr>
    </w:div>
    <w:div w:id="1856922849">
      <w:bodyDiv w:val="1"/>
      <w:marLeft w:val="0"/>
      <w:marRight w:val="0"/>
      <w:marTop w:val="0"/>
      <w:marBottom w:val="0"/>
      <w:divBdr>
        <w:top w:val="none" w:sz="0" w:space="0" w:color="auto"/>
        <w:left w:val="none" w:sz="0" w:space="0" w:color="auto"/>
        <w:bottom w:val="none" w:sz="0" w:space="0" w:color="auto"/>
        <w:right w:val="none" w:sz="0" w:space="0" w:color="auto"/>
      </w:divBdr>
    </w:div>
    <w:div w:id="1857688479">
      <w:bodyDiv w:val="1"/>
      <w:marLeft w:val="0"/>
      <w:marRight w:val="0"/>
      <w:marTop w:val="0"/>
      <w:marBottom w:val="0"/>
      <w:divBdr>
        <w:top w:val="none" w:sz="0" w:space="0" w:color="auto"/>
        <w:left w:val="none" w:sz="0" w:space="0" w:color="auto"/>
        <w:bottom w:val="none" w:sz="0" w:space="0" w:color="auto"/>
        <w:right w:val="none" w:sz="0" w:space="0" w:color="auto"/>
      </w:divBdr>
    </w:div>
    <w:div w:id="1891068905">
      <w:bodyDiv w:val="1"/>
      <w:marLeft w:val="0"/>
      <w:marRight w:val="0"/>
      <w:marTop w:val="0"/>
      <w:marBottom w:val="0"/>
      <w:divBdr>
        <w:top w:val="none" w:sz="0" w:space="0" w:color="auto"/>
        <w:left w:val="none" w:sz="0" w:space="0" w:color="auto"/>
        <w:bottom w:val="none" w:sz="0" w:space="0" w:color="auto"/>
        <w:right w:val="none" w:sz="0" w:space="0" w:color="auto"/>
      </w:divBdr>
    </w:div>
    <w:div w:id="1953590443">
      <w:bodyDiv w:val="1"/>
      <w:marLeft w:val="0"/>
      <w:marRight w:val="0"/>
      <w:marTop w:val="0"/>
      <w:marBottom w:val="0"/>
      <w:divBdr>
        <w:top w:val="none" w:sz="0" w:space="0" w:color="auto"/>
        <w:left w:val="none" w:sz="0" w:space="0" w:color="auto"/>
        <w:bottom w:val="none" w:sz="0" w:space="0" w:color="auto"/>
        <w:right w:val="none" w:sz="0" w:space="0" w:color="auto"/>
      </w:divBdr>
    </w:div>
    <w:div w:id="1978142237">
      <w:bodyDiv w:val="1"/>
      <w:marLeft w:val="0"/>
      <w:marRight w:val="0"/>
      <w:marTop w:val="0"/>
      <w:marBottom w:val="0"/>
      <w:divBdr>
        <w:top w:val="none" w:sz="0" w:space="0" w:color="auto"/>
        <w:left w:val="none" w:sz="0" w:space="0" w:color="auto"/>
        <w:bottom w:val="none" w:sz="0" w:space="0" w:color="auto"/>
        <w:right w:val="none" w:sz="0" w:space="0" w:color="auto"/>
      </w:divBdr>
    </w:div>
    <w:div w:id="1983846259">
      <w:bodyDiv w:val="1"/>
      <w:marLeft w:val="0"/>
      <w:marRight w:val="0"/>
      <w:marTop w:val="0"/>
      <w:marBottom w:val="0"/>
      <w:divBdr>
        <w:top w:val="none" w:sz="0" w:space="0" w:color="auto"/>
        <w:left w:val="none" w:sz="0" w:space="0" w:color="auto"/>
        <w:bottom w:val="none" w:sz="0" w:space="0" w:color="auto"/>
        <w:right w:val="none" w:sz="0" w:space="0" w:color="auto"/>
      </w:divBdr>
    </w:div>
    <w:div w:id="1987510282">
      <w:bodyDiv w:val="1"/>
      <w:marLeft w:val="0"/>
      <w:marRight w:val="0"/>
      <w:marTop w:val="0"/>
      <w:marBottom w:val="0"/>
      <w:divBdr>
        <w:top w:val="none" w:sz="0" w:space="0" w:color="auto"/>
        <w:left w:val="none" w:sz="0" w:space="0" w:color="auto"/>
        <w:bottom w:val="none" w:sz="0" w:space="0" w:color="auto"/>
        <w:right w:val="none" w:sz="0" w:space="0" w:color="auto"/>
      </w:divBdr>
    </w:div>
    <w:div w:id="2035374261">
      <w:bodyDiv w:val="1"/>
      <w:marLeft w:val="0"/>
      <w:marRight w:val="0"/>
      <w:marTop w:val="0"/>
      <w:marBottom w:val="0"/>
      <w:divBdr>
        <w:top w:val="none" w:sz="0" w:space="0" w:color="auto"/>
        <w:left w:val="none" w:sz="0" w:space="0" w:color="auto"/>
        <w:bottom w:val="none" w:sz="0" w:space="0" w:color="auto"/>
        <w:right w:val="none" w:sz="0" w:space="0" w:color="auto"/>
      </w:divBdr>
    </w:div>
    <w:div w:id="2063750513">
      <w:bodyDiv w:val="1"/>
      <w:marLeft w:val="0"/>
      <w:marRight w:val="0"/>
      <w:marTop w:val="0"/>
      <w:marBottom w:val="0"/>
      <w:divBdr>
        <w:top w:val="none" w:sz="0" w:space="0" w:color="auto"/>
        <w:left w:val="none" w:sz="0" w:space="0" w:color="auto"/>
        <w:bottom w:val="none" w:sz="0" w:space="0" w:color="auto"/>
        <w:right w:val="none" w:sz="0" w:space="0" w:color="auto"/>
      </w:divBdr>
    </w:div>
    <w:div w:id="2064938071">
      <w:bodyDiv w:val="1"/>
      <w:marLeft w:val="0"/>
      <w:marRight w:val="0"/>
      <w:marTop w:val="0"/>
      <w:marBottom w:val="0"/>
      <w:divBdr>
        <w:top w:val="none" w:sz="0" w:space="0" w:color="auto"/>
        <w:left w:val="none" w:sz="0" w:space="0" w:color="auto"/>
        <w:bottom w:val="none" w:sz="0" w:space="0" w:color="auto"/>
        <w:right w:val="none" w:sz="0" w:space="0" w:color="auto"/>
      </w:divBdr>
    </w:div>
    <w:div w:id="2094545352">
      <w:bodyDiv w:val="1"/>
      <w:marLeft w:val="0"/>
      <w:marRight w:val="0"/>
      <w:marTop w:val="0"/>
      <w:marBottom w:val="0"/>
      <w:divBdr>
        <w:top w:val="none" w:sz="0" w:space="0" w:color="auto"/>
        <w:left w:val="none" w:sz="0" w:space="0" w:color="auto"/>
        <w:bottom w:val="none" w:sz="0" w:space="0" w:color="auto"/>
        <w:right w:val="none" w:sz="0" w:space="0" w:color="auto"/>
      </w:divBdr>
    </w:div>
    <w:div w:id="214322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88.png"/><Relationship Id="rId16" Type="http://schemas.openxmlformats.org/officeDocument/2006/relationships/hyperlink" Target="https://en.wikipedia.org/wiki/Transport_Layer_Security" TargetMode="External"/><Relationship Id="rId107" Type="http://schemas.openxmlformats.org/officeDocument/2006/relationships/hyperlink" Target="http://cbsdev-rhel.dev.oclc.org/~zhangj/winibw/update2/" TargetMode="External"/><Relationship Id="rId11" Type="http://schemas.openxmlformats.org/officeDocument/2006/relationships/webSettings" Target="webSetting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cbs.pica.nl:8080/winibw/tables/" TargetMode="External"/><Relationship Id="rId123" Type="http://schemas.openxmlformats.org/officeDocument/2006/relationships/image" Target="media/image98.png"/><Relationship Id="rId128" Type="http://schemas.openxmlformats.org/officeDocument/2006/relationships/image" Target="media/image102.png"/><Relationship Id="rId5" Type="http://schemas.openxmlformats.org/officeDocument/2006/relationships/customXml" Target="../customXml/item5.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89.png"/><Relationship Id="rId118" Type="http://schemas.openxmlformats.org/officeDocument/2006/relationships/image" Target="media/image9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footnotes" Target="footnotes.xm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3.png"/><Relationship Id="rId103" Type="http://schemas.openxmlformats.org/officeDocument/2006/relationships/hyperlink" Target="http://cbs.pica.nl:8080/winibw/tables/" TargetMode="External"/><Relationship Id="rId108" Type="http://schemas.openxmlformats.org/officeDocument/2006/relationships/hyperlink" Target="http://cbsdev-rhel.dev.oclc.org/~zhangj/winibw/update3/" TargetMode="External"/><Relationship Id="rId124" Type="http://schemas.openxmlformats.org/officeDocument/2006/relationships/image" Target="media/image99.png"/><Relationship Id="rId129" Type="http://schemas.openxmlformats.org/officeDocument/2006/relationships/header" Target="header2.xml"/><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hyperlink" Target="https://jira-emea.oclc.org/browse/WIN4-605" TargetMode="External"/><Relationship Id="rId119" Type="http://schemas.openxmlformats.org/officeDocument/2006/relationships/image" Target="media/image94.png"/><Relationship Id="rId44" Type="http://schemas.openxmlformats.org/officeDocument/2006/relationships/image" Target="media/image29.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footer" Target="footer2.xml"/><Relationship Id="rId13" Type="http://schemas.openxmlformats.org/officeDocument/2006/relationships/endnotes" Target="endnotes.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hyperlink" Target="http://cbsdev-rhel.dev.oclc.org/~zhangj/winibw/update3/"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6.png"/><Relationship Id="rId120" Type="http://schemas.openxmlformats.org/officeDocument/2006/relationships/image" Target="media/image95.png"/><Relationship Id="rId125" Type="http://schemas.openxmlformats.org/officeDocument/2006/relationships/image" Target="media/image100.png"/><Relationship Id="rId7" Type="http://schemas.openxmlformats.org/officeDocument/2006/relationships/customXml" Target="../customXml/item7.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87.png"/><Relationship Id="rId115" Type="http://schemas.openxmlformats.org/officeDocument/2006/relationships/image" Target="media/image90.png"/><Relationship Id="rId131"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4.png"/><Relationship Id="rId14" Type="http://schemas.openxmlformats.org/officeDocument/2006/relationships/header" Target="header1.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regex101.com/" TargetMode="External"/><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hyperlink" Target="http://cbsdev-rhel.dev.oclc.org/~%3cUSER%3e/winibw/update2/" TargetMode="External"/><Relationship Id="rId126" Type="http://schemas.openxmlformats.org/officeDocument/2006/relationships/image" Target="media/image101.png"/><Relationship Id="rId8" Type="http://schemas.openxmlformats.org/officeDocument/2006/relationships/numbering" Target="numbering.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96.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1.png"/><Relationship Id="rId116" Type="http://schemas.openxmlformats.org/officeDocument/2006/relationships/image" Target="media/image91.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hyperlink" Target="http://cbsdev-rhel.dev.oclc.org/~zhangj/winibw/update3/" TargetMode="External"/><Relationship Id="rId132" Type="http://schemas.openxmlformats.org/officeDocument/2006/relationships/theme" Target="theme/theme1.xml"/><Relationship Id="rId15" Type="http://schemas.openxmlformats.org/officeDocument/2006/relationships/footer" Target="footer1.xml"/><Relationship Id="rId36" Type="http://schemas.openxmlformats.org/officeDocument/2006/relationships/image" Target="media/image21.png"/><Relationship Id="rId57" Type="http://schemas.openxmlformats.org/officeDocument/2006/relationships/image" Target="media/image41.png"/><Relationship Id="rId106" Type="http://schemas.openxmlformats.org/officeDocument/2006/relationships/hyperlink" Target="http://cbsdev-rhel.dev.oclc.org/~zhangj/winibw/update3/" TargetMode="External"/><Relationship Id="rId127" Type="http://schemas.openxmlformats.org/officeDocument/2006/relationships/hyperlink" Target="https://www.w3.org/TR/css3-selectors/" TargetMode="External"/><Relationship Id="rId10" Type="http://schemas.openxmlformats.org/officeDocument/2006/relationships/settings" Target="settings.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97.png"/><Relationship Id="rId4" Type="http://schemas.openxmlformats.org/officeDocument/2006/relationships/customXml" Target="../customXml/item4.xml"/><Relationship Id="rId9" Type="http://schemas.openxmlformats.org/officeDocument/2006/relationships/styles" Target="styles.xml"/><Relationship Id="rId26"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uysc\My%20Documents\_OCLC_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SharedWithUsers xmlns="0e6519c0-aeaf-4546-b8dc-d40e882393b1">
      <UserInfo>
        <DisplayName/>
        <AccountId xsi:nil="true"/>
        <AccountType/>
      </UserInfo>
    </SharedWithUsers>
    <SharingHintHash xmlns="dd6f721a-0ab3-4077-ac7a-2870f9b5db11">-1107279689</SharingHintHash>
    <_dlc_DocId xmlns="485e7bf7-f092-433a-9fe1-d3dc7a4f71f8">DSYS-592282-191</_dlc_DocId>
    <_dlc_DocIdUrl xmlns="485e7bf7-f092-433a-9fe1-d3dc7a4f71f8">
      <Url>https://insideoclc.sharepoint.com/sites/products/GE/cbs/WinIBW/_layouts/15/DocIdRedir.aspx?ID=DSYS-592282-191</Url>
      <Description>DSYS-592282-191</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EB28B64A023E84CB2617C74E7789198" ma:contentTypeVersion="166" ma:contentTypeDescription="Create a new document." ma:contentTypeScope="" ma:versionID="53d1e9b9bfb8e00252cbeecf6b1dc394">
  <xsd:schema xmlns:xsd="http://www.w3.org/2001/XMLSchema" xmlns:xs="http://www.w3.org/2001/XMLSchema" xmlns:p="http://schemas.microsoft.com/office/2006/metadata/properties" xmlns:ns1="http://schemas.microsoft.com/sharepoint/v3" xmlns:ns2="0e6519c0-aeaf-4546-b8dc-d40e882393b1" xmlns:ns3="dd6f721a-0ab3-4077-ac7a-2870f9b5db11" xmlns:ns4="485e7bf7-f092-433a-9fe1-d3dc7a4f71f8" xmlns:ns5="4695806e-402a-41f3-88b0-76b433ab7df0" targetNamespace="http://schemas.microsoft.com/office/2006/metadata/properties" ma:root="true" ma:fieldsID="821519d31d24f7a00ea8cdf6c0e5c110" ns1:_="" ns2:_="" ns3:_="" ns4:_="" ns5:_="">
    <xsd:import namespace="http://schemas.microsoft.com/sharepoint/v3"/>
    <xsd:import namespace="0e6519c0-aeaf-4546-b8dc-d40e882393b1"/>
    <xsd:import namespace="dd6f721a-0ab3-4077-ac7a-2870f9b5db11"/>
    <xsd:import namespace="485e7bf7-f092-433a-9fe1-d3dc7a4f71f8"/>
    <xsd:import namespace="4695806e-402a-41f3-88b0-76b433ab7df0"/>
    <xsd:element name="properties">
      <xsd:complexType>
        <xsd:sequence>
          <xsd:element name="documentManagement">
            <xsd:complexType>
              <xsd:all>
                <xsd:element ref="ns1:PublishingExpirationDate" minOccurs="0"/>
                <xsd:element ref="ns2:SharedWithUsers" minOccurs="0"/>
                <xsd:element ref="ns3:SharingHintHash" minOccurs="0"/>
                <xsd:element ref="ns1:PublishingStartDate" minOccurs="0"/>
                <xsd:element ref="ns4:SharedWithDetails" minOccurs="0"/>
                <xsd:element ref="ns4:_dlc_DocId" minOccurs="0"/>
                <xsd:element ref="ns4:_dlc_DocIdUrl" minOccurs="0"/>
                <xsd:element ref="ns4:_dlc_DocIdPersistId" minOccurs="0"/>
                <xsd:element ref="ns5:MediaServiceMetadata" minOccurs="0"/>
                <xsd:element ref="ns5:MediaServiceFastMetadata" minOccurs="0"/>
                <xsd:element ref="ns5:MediaServiceAutoKeyPoints" minOccurs="0"/>
                <xsd:element ref="ns5:MediaServiceKeyPoints" minOccurs="0"/>
                <xsd:element ref="ns5: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ExpirationDate" ma:index="8"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6519c0-aeaf-4546-b8dc-d40e882393b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6f721a-0ab3-4077-ac7a-2870f9b5db11" elementFormDefault="qualified">
    <xsd:import namespace="http://schemas.microsoft.com/office/2006/documentManagement/types"/>
    <xsd:import namespace="http://schemas.microsoft.com/office/infopath/2007/PartnerControls"/>
    <xsd:element name="SharingHintHash" ma:index="10"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5e7bf7-f092-433a-9fe1-d3dc7a4f71f8" elementFormDefault="qualified">
    <xsd:import namespace="http://schemas.microsoft.com/office/2006/documentManagement/types"/>
    <xsd:import namespace="http://schemas.microsoft.com/office/infopath/2007/PartnerControls"/>
    <xsd:element name="SharedWithDetails" ma:index="12" nillable="true" ma:displayName="Shared With Details" ma:description="" ma:internalName="SharedWithDetails" ma:readOnly="true">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95806e-402a-41f3-88b0-76b433ab7df0" elementFormDefault="qualified">
    <xsd:import namespace="http://schemas.microsoft.com/office/2006/documentManagement/types"/>
    <xsd:import namespace="http://schemas.microsoft.com/office/infopath/2007/PartnerControls"/>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e1e867eb-0ccf-46b3-a8be-678a344b5681" ContentTypeId="0x0101" PreviousValue="false"/>
</file>

<file path=customXml/item6.xml><?xml version="1.0" encoding="utf-8"?>
<LongProperties xmlns="http://schemas.microsoft.com/office/2006/metadata/long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8C840F8-7455-42C0-A3E7-16E5AC6DF14D}">
  <ds:schemaRefs>
    <ds:schemaRef ds:uri="http://schemas.microsoft.com/sharepoint/v3/contenttype/forms"/>
  </ds:schemaRefs>
</ds:datastoreItem>
</file>

<file path=customXml/itemProps2.xml><?xml version="1.0" encoding="utf-8"?>
<ds:datastoreItem xmlns:ds="http://schemas.openxmlformats.org/officeDocument/2006/customXml" ds:itemID="{C6E89208-D6A6-4DEF-BF6B-6FE54D40DF7E}">
  <ds:schemaRefs>
    <ds:schemaRef ds:uri="http://schemas.openxmlformats.org/officeDocument/2006/bibliography"/>
  </ds:schemaRefs>
</ds:datastoreItem>
</file>

<file path=customXml/itemProps3.xml><?xml version="1.0" encoding="utf-8"?>
<ds:datastoreItem xmlns:ds="http://schemas.openxmlformats.org/officeDocument/2006/customXml" ds:itemID="{1C4E9D9D-4275-4BD9-B755-F593F56CA930}">
  <ds:schemaRefs>
    <ds:schemaRef ds:uri="http://schemas.microsoft.com/office/2006/metadata/properties"/>
    <ds:schemaRef ds:uri="http://schemas.microsoft.com/sharepoint/v3"/>
    <ds:schemaRef ds:uri="0e6519c0-aeaf-4546-b8dc-d40e882393b1"/>
    <ds:schemaRef ds:uri="dd6f721a-0ab3-4077-ac7a-2870f9b5db11"/>
    <ds:schemaRef ds:uri="485e7bf7-f092-433a-9fe1-d3dc7a4f71f8"/>
  </ds:schemaRefs>
</ds:datastoreItem>
</file>

<file path=customXml/itemProps4.xml><?xml version="1.0" encoding="utf-8"?>
<ds:datastoreItem xmlns:ds="http://schemas.openxmlformats.org/officeDocument/2006/customXml" ds:itemID="{2668DD9D-B6E8-435A-8A42-398F202C1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e6519c0-aeaf-4546-b8dc-d40e882393b1"/>
    <ds:schemaRef ds:uri="dd6f721a-0ab3-4077-ac7a-2870f9b5db11"/>
    <ds:schemaRef ds:uri="485e7bf7-f092-433a-9fe1-d3dc7a4f71f8"/>
    <ds:schemaRef ds:uri="4695806e-402a-41f3-88b0-76b433ab7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0164D66-377E-486F-A997-E47E4188183B}">
  <ds:schemaRefs>
    <ds:schemaRef ds:uri="Microsoft.SharePoint.Taxonomy.ContentTypeSync"/>
  </ds:schemaRefs>
</ds:datastoreItem>
</file>

<file path=customXml/itemProps6.xml><?xml version="1.0" encoding="utf-8"?>
<ds:datastoreItem xmlns:ds="http://schemas.openxmlformats.org/officeDocument/2006/customXml" ds:itemID="{46E404AE-B8B6-4F27-A200-582AE9F58243}">
  <ds:schemaRefs>
    <ds:schemaRef ds:uri="http://schemas.microsoft.com/office/2006/metadata/longProperties"/>
  </ds:schemaRefs>
</ds:datastoreItem>
</file>

<file path=customXml/itemProps7.xml><?xml version="1.0" encoding="utf-8"?>
<ds:datastoreItem xmlns:ds="http://schemas.openxmlformats.org/officeDocument/2006/customXml" ds:itemID="{AFBF9865-0270-474F-B203-7BC49C43373B}">
  <ds:schemaRefs>
    <ds:schemaRef ds:uri="http://schemas.microsoft.com/sharepoint/events"/>
  </ds:schemaRefs>
</ds:datastoreItem>
</file>

<file path=docProps/app.xml><?xml version="1.0" encoding="utf-8"?>
<ap:Properties xmlns:vt="http://schemas.openxmlformats.org/officeDocument/2006/docPropsVTypes" xmlns:ap="http://schemas.openxmlformats.org/officeDocument/2006/extended-properties">
  <ap:Template>_OCLC_specification.dot</ap:Template>
  <ap:TotalTime>0</ap:TotalTime>
  <ap:Pages>1</ap:Pages>
  <ap:Words>35788</ap:Words>
  <ap:Characters>203992</ap:Characters>
  <ap:Application>Microsoft Office Word</ap:Application>
  <ap:DocSecurity>0</ap:DocSecurity>
  <ap:Lines>1699</ap:Lines>
  <ap:Paragraphs>478</ap:Paragraphs>
  <ap:ScaleCrop>false</ap:ScaleCrop>
  <ap:HeadingPairs>
    <vt:vector baseType="variant" size="2">
      <vt:variant>
        <vt:lpstr>Title</vt:lpstr>
      </vt:variant>
      <vt:variant>
        <vt:i4>1</vt:i4>
      </vt:variant>
    </vt:vector>
  </ap:HeadingPairs>
  <ap:TitlesOfParts>
    <vt:vector baseType="lpstr" size="1">
      <vt:lpstr>name</vt:lpstr>
    </vt:vector>
  </ap:TitlesOfParts>
  <ap:Company>OCLC PICA - Leiden</ap:Company>
  <ap:LinksUpToDate>false</ap:LinksUpToDate>
  <ap:CharactersWithSpaces>239302</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name</dc:title>
  <dc:subject/>
  <dc:creator>Eric Helsper</dc:creator>
  <keywords>PSI, PiCarta, CBS, docId:DF5787125BBA300D4EFF38F3E584AE35</keywords>
  <dc:description>Applied official OCLC layout</dc:description>
  <lastModifiedBy>Zhang,Jian</lastModifiedBy>
  <revision>24</revision>
  <lastPrinted>2017-10-10T11:32:00.0000000Z</lastPrinted>
  <dcterms:created xsi:type="dcterms:W3CDTF">2023-10-03T08:15:00.0000000Z</dcterms:created>
  <dcterms:modified xsi:type="dcterms:W3CDTF">2024-02-02T14:54:00.0000000Z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linkTarget="name">
    <vt:lpwstr>name</vt:lpwstr>
  </property>
  <property fmtid="{D5CDD505-2E9C-101B-9397-08002B2CF9AE}" pid="3" name="Version-number">
    <vt:lpwstr>1.0</vt:lpwstr>
  </property>
  <property fmtid="{D5CDD505-2E9C-101B-9397-08002B2CF9AE}" pid="4" name="Status">
    <vt:lpwstr>Synchronized with CBS 7.0</vt:lpwstr>
  </property>
  <property fmtid="{D5CDD505-2E9C-101B-9397-08002B2CF9AE}" pid="5" name="ContentType">
    <vt:lpwstr>Document</vt:lpwstr>
  </property>
  <property fmtid="{D5CDD505-2E9C-101B-9397-08002B2CF9AE}" pid="6" name="_NewReviewCycle">
    <vt:lpwstr/>
  </property>
  <property fmtid="{D5CDD505-2E9C-101B-9397-08002B2CF9AE}" pid="7" name="ContentTypeId">
    <vt:lpwstr>0x0101009EB28B64A023E84CB2617C74E7789198</vt:lpwstr>
  </property>
  <property fmtid="{D5CDD505-2E9C-101B-9397-08002B2CF9AE}" pid="8" name="display_urn:schemas-microsoft-com:office:office#Editor">
    <vt:lpwstr>Buijs,Clemens</vt:lpwstr>
  </property>
  <property fmtid="{D5CDD505-2E9C-101B-9397-08002B2CF9AE}" pid="9" name="display_urn:schemas-microsoft-com:office:office#Author">
    <vt:lpwstr>Buijs,Clemens</vt:lpwstr>
  </property>
  <property fmtid="{D5CDD505-2E9C-101B-9397-08002B2CF9AE}" pid="10" name="Order">
    <vt:lpwstr>300.000000000000</vt:lpwstr>
  </property>
  <property fmtid="{D5CDD505-2E9C-101B-9397-08002B2CF9AE}" pid="11" name="_dlc_DocIdItemGuid">
    <vt:lpwstr>c76c9e68-ddc9-40a0-b445-ff16dbe3c402</vt:lpwstr>
  </property>
</Properties>
</file>