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afafa" w:val="clear"/>
        <w:spacing w:after="40" w:before="200" w:line="300" w:lineRule="auto"/>
        <w:rPr>
          <w:b w:val="1"/>
          <w:color w:val="424242"/>
          <w:sz w:val="48"/>
          <w:szCs w:val="48"/>
        </w:rPr>
      </w:pPr>
      <w:bookmarkStart w:colFirst="0" w:colLast="0" w:name="_67ic2t5i25s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48"/>
          <w:szCs w:val="48"/>
          <w:rtl w:val="0"/>
        </w:rPr>
        <w:t xml:space="preserve">要件定義書 - 社内ハッカソンイベント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1sh90yn5fxi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1. エントリーシステム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fi7t4gko1mzm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形式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生成AIによる対話形式でエントリー受付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1juvltkcyhu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ヒアリング項目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参加者の個人情報（匿名での受付）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性格的要素（血液型、星座、兄弟構成など）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MBTI簡易判定：10〜15問程度の質問で性格タイプを推測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チームでの役割志向（アイデア出し、実装、まとめ役など）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9q1d3z933v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機能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ヒアリング内容に基づき、匿名性の高いニックネームを生成・提案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MBTI判定は「簡易版」と「本格版」の選択肢を提示し、ユーザーに選ばせる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2nzh0vdaj2i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終了条件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上記ヒアリング項目がすべて回答された時点で、AIがニックネームを提案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ユーザーが提案を承諾、または候補から選択して最終決定した時点でエントリー完了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syk1xr2p710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DB登録フロー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エントリー完了後、会話で得られた情報を整理し、データベースへ自動登録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登録項目例：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24242"/>
          <w:sz w:val="24"/>
          <w:szCs w:val="24"/>
          <w:rtl w:val="0"/>
        </w:rPr>
        <w:t xml:space="preserve">nickname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24242"/>
          <w:sz w:val="24"/>
          <w:szCs w:val="24"/>
          <w:rtl w:val="0"/>
        </w:rPr>
        <w:t xml:space="preserve">mbti_result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24242"/>
          <w:sz w:val="24"/>
          <w:szCs w:val="24"/>
          <w:rtl w:val="0"/>
        </w:rPr>
        <w:t xml:space="preserve">favorites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6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24242"/>
          <w:sz w:val="24"/>
          <w:szCs w:val="24"/>
          <w:rtl w:val="0"/>
        </w:rPr>
        <w:t xml:space="preserve">role_preference</w:t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g1cnpylmr6z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2. チーム編成システム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ul6qwx70c5t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入力情報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エントリーシステムから取得した：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MBTI簡易判定結果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兄弟構成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6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役割志向 など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2d12kmz7cyx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出力情報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チーム分け案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各チームのメンバーリスト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wzvm77ob7cb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編成方針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「似たような性格・志向でストレスなく進められるチーム」を第一とする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血液型や星座はチーム分けロジックには使用せず、アイスブレイクのネタとして活用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dpgd5r72sir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シミュレーション機能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想定メンバーの役割タイプ（アイデアマン、実装者など）を入力することで、チーム編成の精度を事前検証できるようにする</w:t>
      </w:r>
    </w:p>
    <w:p w:rsidR="00000000" w:rsidDel="00000000" w:rsidP="00000000" w:rsidRDefault="00000000" w:rsidRPr="00000000" w14:paraId="00000027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uvwoxajkopg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3. 開発・運営支援システム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9242jr5msno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Slackチャンネル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各チームに専用チャンネルを作成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rq5224ex393q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生成AI Bot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各チームのチャンネルにBotを参加させ、議論やアイデア出しを支援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rostmto3yejc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開発環境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VSCode Copilotなど、AIを活用した開発支援ツールを推奨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89xlc9md11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ミッション提供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各チームの特性に合わせて、3つのミッション案を提示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27"/>
          <w:szCs w:val="27"/>
        </w:rPr>
      </w:pPr>
      <w:bookmarkStart w:colFirst="0" w:colLast="0" w:name="_wkvws369zfl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27"/>
          <w:szCs w:val="27"/>
          <w:rtl w:val="0"/>
        </w:rPr>
        <w:t xml:space="preserve">ミッション例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業務効率化Bot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社内ゲームBot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画像認識システム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