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7974" w14:textId="77777777" w:rsidR="00EA1856" w:rsidRPr="00EA1856" w:rsidRDefault="00EA1856" w:rsidP="00EA1856">
      <w:r w:rsidRPr="00EA1856">
        <w:t>OUR PRODUCTS</w:t>
      </w:r>
    </w:p>
    <w:p w14:paraId="4CF82990" w14:textId="77777777" w:rsidR="00EA1856" w:rsidRPr="00EA1856" w:rsidRDefault="00EA1856" w:rsidP="00EA1856">
      <w:r w:rsidRPr="00EA1856">
        <w:t>Introduction</w:t>
      </w:r>
    </w:p>
    <w:p w14:paraId="675F4BA8" w14:textId="77777777" w:rsidR="00EA1856" w:rsidRPr="00EA1856" w:rsidRDefault="00EA1856" w:rsidP="00EA1856">
      <w:r w:rsidRPr="00EA1856">
        <w:t xml:space="preserve">At Al </w:t>
      </w:r>
      <w:proofErr w:type="spellStart"/>
      <w:r w:rsidRPr="00EA1856">
        <w:t>Baraqah</w:t>
      </w:r>
      <w:proofErr w:type="spellEnd"/>
      <w:r w:rsidRPr="00EA1856">
        <w:t xml:space="preserve"> Global Exports, our product portfolio is built around controlled sourcing, structured grading, and compliance-driven export execution.</w:t>
      </w:r>
    </w:p>
    <w:p w14:paraId="4DE65DC6" w14:textId="77777777" w:rsidR="00EA1856" w:rsidRPr="00EA1856" w:rsidRDefault="00EA1856" w:rsidP="00EA1856">
      <w:r w:rsidRPr="00EA1856">
        <w:t>We specialize in supplying high-demand agricultural commodities that meet international import standards, moisture parameters, and commercial specifications.</w:t>
      </w:r>
    </w:p>
    <w:p w14:paraId="19A8446E" w14:textId="77777777" w:rsidR="00EA1856" w:rsidRPr="00EA1856" w:rsidRDefault="00EA1856" w:rsidP="00EA1856">
      <w:r w:rsidRPr="00EA1856">
        <w:t>Each shipment is handled through defined procurement protocols, quality verification processes, and export documentation control to ensure reliability for global buyers.</w:t>
      </w:r>
    </w:p>
    <w:p w14:paraId="6927C1A3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TAB 1: RED CHILLI</w:t>
      </w:r>
    </w:p>
    <w:p w14:paraId="353C7178" w14:textId="77777777" w:rsidR="00EA1856" w:rsidRPr="00EA1856" w:rsidRDefault="00EA1856" w:rsidP="00EA1856">
      <w:r w:rsidRPr="00EA1856">
        <w:t>India is the world’s largest exporter of dry red chillies. We supply carefully graded, moisture-controlled, export-ready chilli varieties sourced directly from major producing regions in Andhra Pradesh and Karnataka.</w:t>
      </w:r>
    </w:p>
    <w:p w14:paraId="6AD9C79B" w14:textId="77777777" w:rsidR="00EA1856" w:rsidRDefault="00EA1856" w:rsidP="00EA1856">
      <w:r w:rsidRPr="00EA1856">
        <w:t>All chilli shipments are sorted, inspected, and packed according to international trade standards.</w:t>
      </w:r>
    </w:p>
    <w:p w14:paraId="424452CE" w14:textId="78F66CF1" w:rsidR="00A21FA1" w:rsidRPr="00EA1856" w:rsidRDefault="00A21FA1" w:rsidP="00EA1856">
      <w:r>
        <w:rPr>
          <w:noProof/>
        </w:rPr>
        <w:drawing>
          <wp:inline distT="0" distB="0" distL="0" distR="0" wp14:anchorId="7ABDDCAE" wp14:editId="0DA473AD">
            <wp:extent cx="2621280" cy="1744980"/>
            <wp:effectExtent l="0" t="0" r="7620" b="7620"/>
            <wp:docPr id="1452773277" name="Picture 1" descr="India's Red Chilli Export Surge: Ke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ndia's Red Chilli Export Surge: Key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C342A" w14:textId="0262A991" w:rsidR="00EA1856" w:rsidRDefault="00EA1856" w:rsidP="00EA1856">
      <w:r w:rsidRPr="00EA1856">
        <w:rPr>
          <w:b/>
          <w:bCs/>
        </w:rPr>
        <w:t xml:space="preserve">Variety – </w:t>
      </w:r>
      <w:proofErr w:type="gramStart"/>
      <w:r w:rsidRPr="00EA1856">
        <w:rPr>
          <w:b/>
          <w:bCs/>
        </w:rPr>
        <w:t>1 :</w:t>
      </w:r>
      <w:proofErr w:type="gramEnd"/>
      <w:r w:rsidRPr="00EA1856">
        <w:rPr>
          <w:b/>
          <w:bCs/>
        </w:rPr>
        <w:t xml:space="preserve"> </w:t>
      </w:r>
      <w:r w:rsidRPr="00EA1856">
        <w:rPr>
          <w:b/>
          <w:bCs/>
        </w:rPr>
        <w:t>GUNTUR MIRCHI</w:t>
      </w:r>
      <w:r w:rsidRPr="00EA1856">
        <w:rPr>
          <w:b/>
          <w:bCs/>
        </w:rPr>
        <w:br/>
      </w:r>
      <w:r w:rsidRPr="00EA1856">
        <w:t xml:space="preserve">( Guntur </w:t>
      </w:r>
      <w:proofErr w:type="spellStart"/>
      <w:r w:rsidRPr="00EA1856">
        <w:t>Sannam</w:t>
      </w:r>
      <w:proofErr w:type="spellEnd"/>
      <w:r w:rsidRPr="00EA1856">
        <w:t xml:space="preserve"> </w:t>
      </w:r>
      <w:proofErr w:type="gramStart"/>
      <w:r w:rsidRPr="00EA1856">
        <w:t>Chilli )</w:t>
      </w:r>
      <w:proofErr w:type="gramEnd"/>
    </w:p>
    <w:p w14:paraId="3A9BCE38" w14:textId="61E2E273" w:rsidR="000D2077" w:rsidRPr="00EA1856" w:rsidRDefault="00DD5CF1" w:rsidP="00EA1856">
      <w:r>
        <w:rPr>
          <w:noProof/>
        </w:rPr>
        <w:drawing>
          <wp:inline distT="0" distB="0" distL="0" distR="0" wp14:anchorId="5EB922A5" wp14:editId="54129AF2">
            <wp:extent cx="2758440" cy="1838858"/>
            <wp:effectExtent l="0" t="0" r="3810" b="9525"/>
            <wp:docPr id="1157832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05" cy="184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372D" w14:textId="77777777" w:rsidR="00EA1856" w:rsidRPr="00EA1856" w:rsidRDefault="00EA1856" w:rsidP="00EA1856">
      <w:r w:rsidRPr="00EA1856">
        <w:t>What Makes This Variety Special</w:t>
      </w:r>
    </w:p>
    <w:p w14:paraId="2EC3A65F" w14:textId="77777777" w:rsidR="00EA1856" w:rsidRPr="00EA1856" w:rsidRDefault="00EA1856" w:rsidP="00EA1856">
      <w:pPr>
        <w:jc w:val="both"/>
      </w:pPr>
      <w:r w:rsidRPr="00EA1856">
        <w:t xml:space="preserve">Guntur Mirchi is one of the most traded chilli varieties globally. It offers a balanced combination of strong pungency and deep red </w:t>
      </w:r>
      <w:proofErr w:type="spellStart"/>
      <w:r w:rsidRPr="00EA1856">
        <w:t>color</w:t>
      </w:r>
      <w:proofErr w:type="spellEnd"/>
      <w:r w:rsidRPr="00EA1856">
        <w:t>, making it highly suitable for industrial spice processing and bulk trade markets.</w:t>
      </w:r>
    </w:p>
    <w:p w14:paraId="22D24901" w14:textId="77777777" w:rsidR="00EA1856" w:rsidRPr="00EA1856" w:rsidRDefault="00EA1856" w:rsidP="00EA1856">
      <w:r w:rsidRPr="00EA1856">
        <w:t>Primary Uses</w:t>
      </w:r>
    </w:p>
    <w:p w14:paraId="78477191" w14:textId="77777777" w:rsidR="00EA1856" w:rsidRPr="00EA1856" w:rsidRDefault="00EA1856" w:rsidP="00EA1856">
      <w:r w:rsidRPr="00EA1856">
        <w:lastRenderedPageBreak/>
        <w:t>• Chilli powder manufacturing</w:t>
      </w:r>
      <w:r w:rsidRPr="00EA1856">
        <w:br/>
        <w:t>• Spice blending units</w:t>
      </w:r>
      <w:r w:rsidRPr="00EA1856">
        <w:br/>
        <w:t>• Oleoresin extraction</w:t>
      </w:r>
      <w:r w:rsidRPr="00EA1856">
        <w:br/>
        <w:t>• Processed food production</w:t>
      </w:r>
      <w:r w:rsidRPr="00EA1856">
        <w:br/>
        <w:t>• Wholesale spice distribution</w:t>
      </w:r>
    </w:p>
    <w:p w14:paraId="79D0399A" w14:textId="77777777" w:rsidR="00EA1856" w:rsidRPr="00EA1856" w:rsidRDefault="00EA1856" w:rsidP="00EA1856">
      <w:r w:rsidRPr="00EA1856">
        <w:t>Buyer Benefits</w:t>
      </w:r>
    </w:p>
    <w:p w14:paraId="443EBEE2" w14:textId="77777777" w:rsidR="00EA1856" w:rsidRDefault="00EA1856" w:rsidP="00EA1856">
      <w:r w:rsidRPr="00EA1856">
        <w:t>• Stable pungency range suitable for industrial processing</w:t>
      </w:r>
      <w:r w:rsidRPr="00EA1856">
        <w:br/>
        <w:t xml:space="preserve">• Consistent </w:t>
      </w:r>
      <w:proofErr w:type="spellStart"/>
      <w:r w:rsidRPr="00EA1856">
        <w:t>color</w:t>
      </w:r>
      <w:proofErr w:type="spellEnd"/>
      <w:r w:rsidRPr="00EA1856">
        <w:t xml:space="preserve"> retention during grinding</w:t>
      </w:r>
      <w:r w:rsidRPr="00EA1856">
        <w:br/>
        <w:t>• High demand in wholesale markets</w:t>
      </w:r>
      <w:r w:rsidRPr="00EA1856">
        <w:br/>
        <w:t>• Reliable year-round procurement</w:t>
      </w:r>
      <w:r w:rsidRPr="00EA1856">
        <w:br/>
        <w:t>• Suitable for both whole trade and value-added processing</w:t>
      </w:r>
    </w:p>
    <w:p w14:paraId="55C9C596" w14:textId="77777777" w:rsidR="00EA1856" w:rsidRPr="00EA1856" w:rsidRDefault="00EA1856" w:rsidP="00EA1856">
      <w:r w:rsidRPr="00EA1856">
        <w:t>Consumer Benefits</w:t>
      </w:r>
    </w:p>
    <w:p w14:paraId="38ADFFDB" w14:textId="77777777" w:rsidR="00EA1856" w:rsidRPr="00EA1856" w:rsidRDefault="00EA1856" w:rsidP="00EA1856">
      <w:r w:rsidRPr="00EA1856">
        <w:t xml:space="preserve">• Enhances </w:t>
      </w:r>
      <w:proofErr w:type="spellStart"/>
      <w:r w:rsidRPr="00EA1856">
        <w:t>flavor</w:t>
      </w:r>
      <w:proofErr w:type="spellEnd"/>
      <w:r w:rsidRPr="00EA1856">
        <w:t xml:space="preserve"> intensity in food</w:t>
      </w:r>
      <w:r w:rsidRPr="00EA1856">
        <w:br/>
        <w:t>• Provides natural heat without artificial additives</w:t>
      </w:r>
      <w:r w:rsidRPr="00EA1856">
        <w:br/>
        <w:t>• Rich in capsaicin content</w:t>
      </w:r>
      <w:r w:rsidRPr="00EA1856">
        <w:br/>
        <w:t>• Contributes to metabolism stimulation</w:t>
      </w:r>
      <w:r w:rsidRPr="00EA1856">
        <w:br/>
        <w:t>• Long shelf stability when stored properly</w:t>
      </w:r>
    </w:p>
    <w:p w14:paraId="591FD488" w14:textId="77777777" w:rsidR="00EA1856" w:rsidRPr="00EA1856" w:rsidRDefault="00EA1856" w:rsidP="00EA1856"/>
    <w:p w14:paraId="6965607D" w14:textId="77777777" w:rsidR="00EA1856" w:rsidRPr="00EA1856" w:rsidRDefault="00EA1856" w:rsidP="00EA1856">
      <w:r w:rsidRPr="00EA1856">
        <w:t>Export Specifications</w:t>
      </w:r>
    </w:p>
    <w:p w14:paraId="71338F79" w14:textId="77777777" w:rsidR="00EA1856" w:rsidRPr="00EA1856" w:rsidRDefault="00EA1856" w:rsidP="00EA1856">
      <w:r w:rsidRPr="00EA1856">
        <w:t>• Pungency: 35,000 – 40,000 SHU</w:t>
      </w:r>
      <w:r w:rsidRPr="00EA1856">
        <w:br/>
        <w:t>• Moisture: Below 12%</w:t>
      </w:r>
      <w:r w:rsidRPr="00EA1856">
        <w:br/>
        <w:t>• Form: Whole / Stemless</w:t>
      </w:r>
      <w:r w:rsidRPr="00EA1856">
        <w:br/>
        <w:t>• Grades Available: 341 / 334</w:t>
      </w:r>
      <w:r w:rsidRPr="00EA1856">
        <w:br/>
        <w:t>• Packing: 25 kg / 50 kg PP Bags</w:t>
      </w:r>
      <w:r w:rsidRPr="00EA1856">
        <w:br/>
        <w:t>• Bulk container loading available</w:t>
      </w:r>
    </w:p>
    <w:p w14:paraId="6213FCA8" w14:textId="77777777" w:rsidR="00EA1856" w:rsidRPr="00EA1856" w:rsidRDefault="00EA1856" w:rsidP="00EA1856">
      <w:r w:rsidRPr="00EA1856">
        <w:t>Quality Process</w:t>
      </w:r>
    </w:p>
    <w:p w14:paraId="33D0A1DB" w14:textId="77777777" w:rsidR="00EA1856" w:rsidRPr="00EA1856" w:rsidRDefault="00EA1856" w:rsidP="00EA1856">
      <w:r w:rsidRPr="00EA1856">
        <w:t>• Direct sourcing from verified production belts</w:t>
      </w:r>
      <w:r w:rsidRPr="00EA1856">
        <w:br/>
        <w:t>• Batch-wise grading and size segregation</w:t>
      </w:r>
      <w:r w:rsidRPr="00EA1856">
        <w:br/>
        <w:t>• Moisture testing prior to packing</w:t>
      </w:r>
      <w:r w:rsidRPr="00EA1856">
        <w:br/>
        <w:t>• Pre-dispatch inspection</w:t>
      </w:r>
      <w:r w:rsidRPr="00EA1856">
        <w:br/>
        <w:t>• Supervised container loading</w:t>
      </w:r>
      <w:r w:rsidRPr="00EA1856">
        <w:br/>
        <w:t>• Export documentation verification before shipment</w:t>
      </w:r>
    </w:p>
    <w:p w14:paraId="176A3B19" w14:textId="77777777" w:rsidR="00EA1856" w:rsidRDefault="00EA1856" w:rsidP="00EA1856">
      <w:pPr>
        <w:rPr>
          <w:b/>
          <w:bCs/>
        </w:rPr>
      </w:pPr>
      <w:r w:rsidRPr="00EA1856">
        <w:rPr>
          <w:b/>
          <w:bCs/>
        </w:rPr>
        <w:t>BYADGI MIRCHI</w:t>
      </w:r>
      <w:r w:rsidRPr="00EA1856">
        <w:rPr>
          <w:b/>
          <w:bCs/>
        </w:rPr>
        <w:br/>
        <w:t xml:space="preserve">( </w:t>
      </w:r>
      <w:proofErr w:type="spellStart"/>
      <w:r w:rsidRPr="00EA1856">
        <w:rPr>
          <w:b/>
          <w:bCs/>
        </w:rPr>
        <w:t>Byadgi</w:t>
      </w:r>
      <w:proofErr w:type="spellEnd"/>
      <w:r w:rsidRPr="00EA1856">
        <w:rPr>
          <w:b/>
          <w:bCs/>
        </w:rPr>
        <w:t xml:space="preserve"> </w:t>
      </w:r>
      <w:proofErr w:type="gramStart"/>
      <w:r w:rsidRPr="00EA1856">
        <w:rPr>
          <w:b/>
          <w:bCs/>
        </w:rPr>
        <w:t>Chilli )</w:t>
      </w:r>
      <w:proofErr w:type="gramEnd"/>
    </w:p>
    <w:p w14:paraId="0155D3F8" w14:textId="61040712" w:rsidR="00394B4B" w:rsidRPr="00EA1856" w:rsidRDefault="00DD5CF1" w:rsidP="00EA1856">
      <w:pPr>
        <w:rPr>
          <w:b/>
          <w:bCs/>
        </w:rPr>
      </w:pPr>
      <w:r>
        <w:rPr>
          <w:noProof/>
        </w:rPr>
        <w:drawing>
          <wp:inline distT="0" distB="0" distL="0" distR="0" wp14:anchorId="5D5C76DA" wp14:editId="79B9482B">
            <wp:extent cx="2072640" cy="1381683"/>
            <wp:effectExtent l="0" t="0" r="3810" b="9525"/>
            <wp:docPr id="1550215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476" cy="138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FA82" w14:textId="77777777" w:rsidR="00EA1856" w:rsidRPr="00EA1856" w:rsidRDefault="00EA1856" w:rsidP="00EA1856">
      <w:r w:rsidRPr="00EA1856">
        <w:t>What Makes This Variety Special</w:t>
      </w:r>
    </w:p>
    <w:p w14:paraId="39BC318E" w14:textId="77777777" w:rsidR="00EA1856" w:rsidRPr="00EA1856" w:rsidRDefault="00EA1856" w:rsidP="00EA1856">
      <w:proofErr w:type="spellStart"/>
      <w:r w:rsidRPr="00EA1856">
        <w:lastRenderedPageBreak/>
        <w:t>Byadgi</w:t>
      </w:r>
      <w:proofErr w:type="spellEnd"/>
      <w:r w:rsidRPr="00EA1856">
        <w:t xml:space="preserve"> Mirchi is internationally recognized for its high ASTA </w:t>
      </w:r>
      <w:proofErr w:type="spellStart"/>
      <w:r w:rsidRPr="00EA1856">
        <w:t>color</w:t>
      </w:r>
      <w:proofErr w:type="spellEnd"/>
      <w:r w:rsidRPr="00EA1856">
        <w:t xml:space="preserve"> value and mild pungency. It is preferred in markets where vibrant red </w:t>
      </w:r>
      <w:proofErr w:type="spellStart"/>
      <w:r w:rsidRPr="00EA1856">
        <w:t>color</w:t>
      </w:r>
      <w:proofErr w:type="spellEnd"/>
      <w:r w:rsidRPr="00EA1856">
        <w:t xml:space="preserve"> is commercially more important than heat intensity.</w:t>
      </w:r>
    </w:p>
    <w:p w14:paraId="03C5F6BF" w14:textId="77777777" w:rsidR="00EA1856" w:rsidRPr="00EA1856" w:rsidRDefault="00EA1856" w:rsidP="00EA1856">
      <w:r w:rsidRPr="00EA1856">
        <w:t>Primary Uses</w:t>
      </w:r>
    </w:p>
    <w:p w14:paraId="5C97AEEA" w14:textId="77777777" w:rsidR="00EA1856" w:rsidRPr="00EA1856" w:rsidRDefault="00EA1856" w:rsidP="00EA1856">
      <w:r w:rsidRPr="00EA1856">
        <w:t>• Premium chilli powder production</w:t>
      </w:r>
      <w:r w:rsidRPr="00EA1856">
        <w:br/>
        <w:t xml:space="preserve">• Natural food </w:t>
      </w:r>
      <w:proofErr w:type="spellStart"/>
      <w:r w:rsidRPr="00EA1856">
        <w:t>coloring</w:t>
      </w:r>
      <w:proofErr w:type="spellEnd"/>
      <w:r w:rsidRPr="00EA1856">
        <w:br/>
        <w:t>• Paprika extraction</w:t>
      </w:r>
      <w:r w:rsidRPr="00EA1856">
        <w:br/>
        <w:t>• Sauce and gravy manufacturing</w:t>
      </w:r>
    </w:p>
    <w:p w14:paraId="31AAA6BD" w14:textId="77777777" w:rsidR="00EA1856" w:rsidRPr="00EA1856" w:rsidRDefault="00EA1856" w:rsidP="00EA1856">
      <w:r w:rsidRPr="00EA1856">
        <w:t>Buyer Benefits</w:t>
      </w:r>
    </w:p>
    <w:p w14:paraId="7ACB73D4" w14:textId="77777777" w:rsidR="00EA1856" w:rsidRDefault="00EA1856" w:rsidP="00EA1856">
      <w:r w:rsidRPr="00EA1856">
        <w:t xml:space="preserve">• High ASTA </w:t>
      </w:r>
      <w:proofErr w:type="spellStart"/>
      <w:r w:rsidRPr="00EA1856">
        <w:t>color</w:t>
      </w:r>
      <w:proofErr w:type="spellEnd"/>
      <w:r w:rsidRPr="00EA1856">
        <w:t xml:space="preserve"> value suitable for premium markets</w:t>
      </w:r>
      <w:r w:rsidRPr="00EA1856">
        <w:br/>
        <w:t>• Low pungency allows broader consumer acceptance</w:t>
      </w:r>
      <w:r w:rsidRPr="00EA1856">
        <w:br/>
        <w:t>• Strong visual appeal in powdered form</w:t>
      </w:r>
      <w:r w:rsidRPr="00EA1856">
        <w:br/>
        <w:t xml:space="preserve">• Ideal for </w:t>
      </w:r>
      <w:proofErr w:type="spellStart"/>
      <w:r w:rsidRPr="00EA1856">
        <w:t>color</w:t>
      </w:r>
      <w:proofErr w:type="spellEnd"/>
      <w:r w:rsidRPr="00EA1856">
        <w:t>-focused spice blends</w:t>
      </w:r>
      <w:r w:rsidRPr="00EA1856">
        <w:br/>
        <w:t>• Consistent grading for industrial processing</w:t>
      </w:r>
    </w:p>
    <w:p w14:paraId="31861FAC" w14:textId="77777777" w:rsidR="00EA1856" w:rsidRPr="00EA1856" w:rsidRDefault="00EA1856" w:rsidP="00EA1856">
      <w:r w:rsidRPr="00EA1856">
        <w:t>Consumer Benefits</w:t>
      </w:r>
    </w:p>
    <w:p w14:paraId="0179C522" w14:textId="77777777" w:rsidR="00EA1856" w:rsidRPr="00EA1856" w:rsidRDefault="00EA1856" w:rsidP="00EA1856">
      <w:r w:rsidRPr="00EA1856">
        <w:t xml:space="preserve">• Enhances natural red </w:t>
      </w:r>
      <w:proofErr w:type="spellStart"/>
      <w:r w:rsidRPr="00EA1856">
        <w:t>color</w:t>
      </w:r>
      <w:proofErr w:type="spellEnd"/>
      <w:r w:rsidRPr="00EA1856">
        <w:t xml:space="preserve"> in food preparations</w:t>
      </w:r>
      <w:r w:rsidRPr="00EA1856">
        <w:br/>
        <w:t xml:space="preserve">• Adds mild heat without overpowering </w:t>
      </w:r>
      <w:proofErr w:type="spellStart"/>
      <w:r w:rsidRPr="00EA1856">
        <w:t>flavor</w:t>
      </w:r>
      <w:proofErr w:type="spellEnd"/>
      <w:r w:rsidRPr="00EA1856">
        <w:br/>
        <w:t>• Suitable for households preferring balanced spice</w:t>
      </w:r>
      <w:r w:rsidRPr="00EA1856">
        <w:br/>
        <w:t>• Improves visual presentation of curries and gravies</w:t>
      </w:r>
      <w:r w:rsidRPr="00EA1856">
        <w:br/>
        <w:t xml:space="preserve">• Retains </w:t>
      </w:r>
      <w:proofErr w:type="spellStart"/>
      <w:r w:rsidRPr="00EA1856">
        <w:t>color</w:t>
      </w:r>
      <w:proofErr w:type="spellEnd"/>
      <w:r w:rsidRPr="00EA1856">
        <w:t xml:space="preserve"> even after cooking</w:t>
      </w:r>
    </w:p>
    <w:p w14:paraId="73B732A4" w14:textId="77777777" w:rsidR="00EA1856" w:rsidRPr="00EA1856" w:rsidRDefault="00EA1856" w:rsidP="00EA1856">
      <w:r w:rsidRPr="00EA1856">
        <w:t>Export Specifications</w:t>
      </w:r>
    </w:p>
    <w:p w14:paraId="561EBE87" w14:textId="77777777" w:rsidR="00EA1856" w:rsidRPr="00EA1856" w:rsidRDefault="00EA1856" w:rsidP="00EA1856">
      <w:r w:rsidRPr="00EA1856">
        <w:t>• Pungency: Low to Medium</w:t>
      </w:r>
      <w:r w:rsidRPr="00EA1856">
        <w:br/>
        <w:t>• Moisture: Below 10–12%</w:t>
      </w:r>
      <w:r w:rsidRPr="00EA1856">
        <w:br/>
        <w:t>• Form: Whole / Stemless</w:t>
      </w:r>
      <w:r w:rsidRPr="00EA1856">
        <w:br/>
        <w:t xml:space="preserve">• High ASTA </w:t>
      </w:r>
      <w:proofErr w:type="spellStart"/>
      <w:r w:rsidRPr="00EA1856">
        <w:t>color</w:t>
      </w:r>
      <w:proofErr w:type="spellEnd"/>
      <w:r w:rsidRPr="00EA1856">
        <w:t xml:space="preserve"> batches</w:t>
      </w:r>
      <w:r w:rsidRPr="00EA1856">
        <w:br/>
        <w:t>• Standard export packing available</w:t>
      </w:r>
    </w:p>
    <w:p w14:paraId="7480321B" w14:textId="77777777" w:rsidR="00EA1856" w:rsidRPr="00EA1856" w:rsidRDefault="00EA1856" w:rsidP="00EA1856">
      <w:r w:rsidRPr="00EA1856">
        <w:t>Quality Process</w:t>
      </w:r>
    </w:p>
    <w:p w14:paraId="750F39AE" w14:textId="77777777" w:rsidR="00EA1856" w:rsidRPr="00EA1856" w:rsidRDefault="00EA1856" w:rsidP="00EA1856">
      <w:r w:rsidRPr="00EA1856">
        <w:t xml:space="preserve">• </w:t>
      </w:r>
      <w:proofErr w:type="spellStart"/>
      <w:r w:rsidRPr="00EA1856">
        <w:t>Color</w:t>
      </w:r>
      <w:proofErr w:type="spellEnd"/>
      <w:r w:rsidRPr="00EA1856">
        <w:t>-based batch segregation</w:t>
      </w:r>
      <w:r w:rsidRPr="00EA1856">
        <w:br/>
        <w:t>• Controlled drying validation</w:t>
      </w:r>
      <w:r w:rsidRPr="00EA1856">
        <w:br/>
        <w:t>• Moisture verification before dispatch</w:t>
      </w:r>
      <w:r w:rsidRPr="00EA1856">
        <w:br/>
        <w:t>• Manual and machine sorting</w:t>
      </w:r>
      <w:r w:rsidRPr="00EA1856">
        <w:br/>
        <w:t>• Lot identification and traceability</w:t>
      </w:r>
    </w:p>
    <w:p w14:paraId="705D70F2" w14:textId="77777777" w:rsidR="00EA1856" w:rsidRDefault="00EA1856" w:rsidP="00EA1856">
      <w:pPr>
        <w:rPr>
          <w:b/>
          <w:bCs/>
        </w:rPr>
      </w:pPr>
      <w:r w:rsidRPr="00EA1856">
        <w:rPr>
          <w:b/>
          <w:bCs/>
        </w:rPr>
        <w:t>TEJA MIRCHI</w:t>
      </w:r>
      <w:r w:rsidRPr="00EA1856">
        <w:rPr>
          <w:b/>
          <w:bCs/>
        </w:rPr>
        <w:br/>
        <w:t xml:space="preserve">( Teja </w:t>
      </w:r>
      <w:proofErr w:type="gramStart"/>
      <w:r w:rsidRPr="00EA1856">
        <w:rPr>
          <w:b/>
          <w:bCs/>
        </w:rPr>
        <w:t>Chilli )</w:t>
      </w:r>
      <w:proofErr w:type="gramEnd"/>
    </w:p>
    <w:p w14:paraId="13332D19" w14:textId="76897761" w:rsidR="00394B4B" w:rsidRPr="00EA1856" w:rsidRDefault="00394B4B" w:rsidP="00EA1856">
      <w:pPr>
        <w:rPr>
          <w:b/>
          <w:bCs/>
        </w:rPr>
      </w:pPr>
      <w:r>
        <w:rPr>
          <w:noProof/>
        </w:rPr>
        <w:drawing>
          <wp:inline distT="0" distB="0" distL="0" distR="0" wp14:anchorId="4FC0EDE4" wp14:editId="5B05A0C8">
            <wp:extent cx="1005840" cy="1508760"/>
            <wp:effectExtent l="0" t="0" r="3810" b="0"/>
            <wp:docPr id="1208357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DB77" w14:textId="77777777" w:rsidR="00EA1856" w:rsidRPr="00EA1856" w:rsidRDefault="00EA1856" w:rsidP="00EA1856">
      <w:r w:rsidRPr="00EA1856">
        <w:lastRenderedPageBreak/>
        <w:t>What Makes This Variety Special</w:t>
      </w:r>
    </w:p>
    <w:p w14:paraId="0D6A3F46" w14:textId="77777777" w:rsidR="00EA1856" w:rsidRPr="00EA1856" w:rsidRDefault="00EA1856" w:rsidP="00EA1856">
      <w:pPr>
        <w:jc w:val="both"/>
      </w:pPr>
      <w:r w:rsidRPr="00EA1856">
        <w:t>Teja Mirchi is one of the hottest commercial chilli varieties exported from India. It is widely demanded in high-heat spice markets due to its elevated capsaicin levels.</w:t>
      </w:r>
    </w:p>
    <w:p w14:paraId="400A0824" w14:textId="77777777" w:rsidR="00EA1856" w:rsidRPr="00EA1856" w:rsidRDefault="00EA1856" w:rsidP="00EA1856">
      <w:r w:rsidRPr="00EA1856">
        <w:t>Primary Uses</w:t>
      </w:r>
    </w:p>
    <w:p w14:paraId="5BE73142" w14:textId="77777777" w:rsidR="00EA1856" w:rsidRPr="00EA1856" w:rsidRDefault="00EA1856" w:rsidP="00EA1856">
      <w:r w:rsidRPr="00EA1856">
        <w:t>• Hot sauce manufacturing</w:t>
      </w:r>
      <w:r w:rsidRPr="00EA1856">
        <w:br/>
        <w:t>• Spicy processed foods</w:t>
      </w:r>
      <w:r w:rsidRPr="00EA1856">
        <w:br/>
        <w:t>• High-heat spice blends</w:t>
      </w:r>
      <w:r w:rsidRPr="00EA1856">
        <w:br/>
        <w:t>• Bulk chilli powder production</w:t>
      </w:r>
    </w:p>
    <w:p w14:paraId="6AF983D5" w14:textId="77777777" w:rsidR="00EA1856" w:rsidRPr="00EA1856" w:rsidRDefault="00EA1856" w:rsidP="00EA1856">
      <w:r w:rsidRPr="00EA1856">
        <w:t>Buyer Benefits</w:t>
      </w:r>
    </w:p>
    <w:p w14:paraId="01435FAB" w14:textId="77777777" w:rsidR="00EA1856" w:rsidRPr="00EA1856" w:rsidRDefault="00EA1856" w:rsidP="00EA1856">
      <w:r w:rsidRPr="00EA1856">
        <w:t>• High SHU range suitable for heat-focused products</w:t>
      </w:r>
      <w:r w:rsidRPr="00EA1856">
        <w:br/>
        <w:t>• Strong aroma and spice intensity</w:t>
      </w:r>
      <w:r w:rsidRPr="00EA1856">
        <w:br/>
        <w:t>• Suitable for blending with milder varieties</w:t>
      </w:r>
      <w:r w:rsidRPr="00EA1856">
        <w:br/>
        <w:t>• Strong demand in Asian export markets</w:t>
      </w:r>
      <w:r w:rsidRPr="00EA1856">
        <w:br/>
        <w:t>• Consistent pungency control for processing</w:t>
      </w:r>
    </w:p>
    <w:p w14:paraId="1FEA6143" w14:textId="77777777" w:rsidR="00EA1856" w:rsidRPr="00EA1856" w:rsidRDefault="00EA1856" w:rsidP="00EA1856">
      <w:r w:rsidRPr="00EA1856">
        <w:t>Consumer Benefits</w:t>
      </w:r>
    </w:p>
    <w:p w14:paraId="7DA1FAE3" w14:textId="77777777" w:rsidR="00EA1856" w:rsidRPr="00EA1856" w:rsidRDefault="00EA1856" w:rsidP="00EA1856">
      <w:r w:rsidRPr="00EA1856">
        <w:t xml:space="preserve">• Delivers strong and authentic spicy </w:t>
      </w:r>
      <w:proofErr w:type="spellStart"/>
      <w:r w:rsidRPr="00EA1856">
        <w:t>flavor</w:t>
      </w:r>
      <w:proofErr w:type="spellEnd"/>
      <w:r w:rsidRPr="00EA1856">
        <w:br/>
        <w:t>• Enhances heat profile in food preparations</w:t>
      </w:r>
      <w:r w:rsidRPr="00EA1856">
        <w:br/>
        <w:t>• Ideal for consumers preferring high-spice cuisine</w:t>
      </w:r>
      <w:r w:rsidRPr="00EA1856">
        <w:br/>
        <w:t>• Adds intensity to sauces and marinades</w:t>
      </w:r>
      <w:r w:rsidRPr="00EA1856">
        <w:br/>
        <w:t xml:space="preserve">• Maintains </w:t>
      </w:r>
      <w:proofErr w:type="spellStart"/>
      <w:r w:rsidRPr="00EA1856">
        <w:t>flavor</w:t>
      </w:r>
      <w:proofErr w:type="spellEnd"/>
      <w:r w:rsidRPr="00EA1856">
        <w:t xml:space="preserve"> strength even after cooking</w:t>
      </w:r>
    </w:p>
    <w:p w14:paraId="16ECD22D" w14:textId="77777777" w:rsidR="00EA1856" w:rsidRPr="00EA1856" w:rsidRDefault="00EA1856" w:rsidP="00EA1856">
      <w:r w:rsidRPr="00EA1856">
        <w:t>Export Specifications</w:t>
      </w:r>
    </w:p>
    <w:p w14:paraId="1647BA7A" w14:textId="77777777" w:rsidR="00EA1856" w:rsidRPr="00EA1856" w:rsidRDefault="00EA1856" w:rsidP="00EA1856">
      <w:r w:rsidRPr="00EA1856">
        <w:t>• Pungency: 50,000+ SHU</w:t>
      </w:r>
      <w:r w:rsidRPr="00EA1856">
        <w:br/>
        <w:t>• Moisture: Below 12%</w:t>
      </w:r>
      <w:r w:rsidRPr="00EA1856">
        <w:br/>
        <w:t>• Form: Whole</w:t>
      </w:r>
      <w:r w:rsidRPr="00EA1856">
        <w:br/>
        <w:t>• Sun-dried</w:t>
      </w:r>
      <w:r w:rsidRPr="00EA1856">
        <w:br/>
        <w:t>• Bulk packing options available</w:t>
      </w:r>
    </w:p>
    <w:p w14:paraId="58C9A1A7" w14:textId="77777777" w:rsidR="00EA1856" w:rsidRPr="00EA1856" w:rsidRDefault="00EA1856" w:rsidP="00EA1856">
      <w:r w:rsidRPr="00EA1856">
        <w:t>Quality Process</w:t>
      </w:r>
    </w:p>
    <w:p w14:paraId="47DC1B12" w14:textId="7B0D4C2A" w:rsidR="00EA1856" w:rsidRPr="00EA1856" w:rsidRDefault="00EA1856" w:rsidP="00EA1856">
      <w:r w:rsidRPr="00EA1856">
        <w:t>• Pungency-based batch control</w:t>
      </w:r>
      <w:r w:rsidRPr="00EA1856">
        <w:br/>
        <w:t>• Field-level sourcing validation</w:t>
      </w:r>
      <w:r w:rsidRPr="00EA1856">
        <w:br/>
        <w:t>• Moisture confirmation before container sealing</w:t>
      </w:r>
      <w:r w:rsidRPr="00EA1856">
        <w:br/>
        <w:t>• Supervised export packing</w:t>
      </w:r>
    </w:p>
    <w:p w14:paraId="5DADDF07" w14:textId="09BB9632" w:rsidR="00841758" w:rsidRDefault="00841758"/>
    <w:p w14:paraId="02848AD2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RICE</w:t>
      </w:r>
    </w:p>
    <w:p w14:paraId="31CE5D47" w14:textId="77777777" w:rsidR="00EA1856" w:rsidRPr="00EA1856" w:rsidRDefault="00EA1856" w:rsidP="00EA1856">
      <w:pPr>
        <w:jc w:val="both"/>
      </w:pPr>
      <w:r w:rsidRPr="00EA1856">
        <w:t xml:space="preserve">At Al </w:t>
      </w:r>
      <w:proofErr w:type="spellStart"/>
      <w:r w:rsidRPr="00EA1856">
        <w:t>Baraqah</w:t>
      </w:r>
      <w:proofErr w:type="spellEnd"/>
      <w:r w:rsidRPr="00EA1856">
        <w:t xml:space="preserve"> Global Exports, our rice division operates under structured procurement protocols, supervised milling controls, and defined export compliance frameworks.</w:t>
      </w:r>
    </w:p>
    <w:p w14:paraId="54DD2F1B" w14:textId="77777777" w:rsidR="00EA1856" w:rsidRPr="00EA1856" w:rsidRDefault="00EA1856" w:rsidP="00EA1856">
      <w:pPr>
        <w:jc w:val="both"/>
      </w:pPr>
      <w:r w:rsidRPr="00EA1856">
        <w:t>We supply internationally traded rice varieties aligned with global import standards relating to grain length, moisture parameters, broken percentage, aging consistency, and packaging integrity.</w:t>
      </w:r>
    </w:p>
    <w:p w14:paraId="44650622" w14:textId="77777777" w:rsidR="00EA1856" w:rsidRPr="00EA1856" w:rsidRDefault="00EA1856" w:rsidP="00EA1856">
      <w:pPr>
        <w:jc w:val="both"/>
      </w:pPr>
      <w:r w:rsidRPr="00EA1856">
        <w:t>Each shipment is executed with documented quality verification and controlled export handling.</w:t>
      </w:r>
    </w:p>
    <w:p w14:paraId="600AC987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TRADITIONAL BASMATI RICE</w:t>
      </w:r>
    </w:p>
    <w:p w14:paraId="18E22B6B" w14:textId="329C25B7" w:rsidR="00EA1856" w:rsidRPr="00EA1856" w:rsidRDefault="00EA1856" w:rsidP="00EA1856">
      <w:r w:rsidRPr="00EA1856">
        <w:lastRenderedPageBreak/>
        <w:t>(Traditional Basmati Rice)</w:t>
      </w:r>
    </w:p>
    <w:p w14:paraId="47CC9DFE" w14:textId="662C894E" w:rsidR="00DD0A3E" w:rsidRDefault="00DD0A3E" w:rsidP="00EA1856">
      <w:pPr>
        <w:rPr>
          <w:b/>
          <w:bCs/>
        </w:rPr>
      </w:pPr>
      <w:r>
        <w:rPr>
          <w:noProof/>
        </w:rPr>
        <w:drawing>
          <wp:inline distT="0" distB="0" distL="0" distR="0" wp14:anchorId="6632C7CF" wp14:editId="66DDBA30">
            <wp:extent cx="5731510" cy="3820795"/>
            <wp:effectExtent l="0" t="0" r="2540" b="8255"/>
            <wp:docPr id="1211190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6683" w14:textId="1F4C28F9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Variety Profile</w:t>
      </w:r>
    </w:p>
    <w:p w14:paraId="527183BC" w14:textId="77777777" w:rsidR="00EA1856" w:rsidRPr="00EA1856" w:rsidRDefault="00EA1856" w:rsidP="00EA1856">
      <w:pPr>
        <w:jc w:val="both"/>
      </w:pPr>
      <w:r w:rsidRPr="00EA1856">
        <w:t>Traditional Basmati is a heritage long-grain aromatic rice cultivated in the Indo-Gangetic plains. It is globally recognized for its natural fragrance, elongated grain structure, and premium culinary positioning across international markets.</w:t>
      </w:r>
    </w:p>
    <w:p w14:paraId="67D79C76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Commercial Positioning</w:t>
      </w:r>
    </w:p>
    <w:p w14:paraId="559A3A8D" w14:textId="77777777" w:rsidR="00EA1856" w:rsidRPr="00EA1856" w:rsidRDefault="00EA1856" w:rsidP="00EA1856">
      <w:pPr>
        <w:jc w:val="both"/>
      </w:pPr>
      <w:r w:rsidRPr="00EA1856">
        <w:t>This variety is typically supplied to premium importers, hospitality distributors, and branded retail segments seeking authenticity and high aroma retention.</w:t>
      </w:r>
    </w:p>
    <w:p w14:paraId="18C50B57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Industrial Applications</w:t>
      </w:r>
    </w:p>
    <w:p w14:paraId="5A50D375" w14:textId="77777777" w:rsidR="00EA1856" w:rsidRPr="00EA1856" w:rsidRDefault="00EA1856" w:rsidP="00EA1856">
      <w:r w:rsidRPr="00EA1856">
        <w:t>• Premium retail packaging</w:t>
      </w:r>
      <w:r w:rsidRPr="00EA1856">
        <w:br/>
        <w:t>• Hospitality and fine-dining supply</w:t>
      </w:r>
      <w:r w:rsidRPr="00EA1856">
        <w:br/>
        <w:t>• Private label programs</w:t>
      </w:r>
      <w:r w:rsidRPr="00EA1856">
        <w:br/>
        <w:t>• Specialty food distributors</w:t>
      </w:r>
    </w:p>
    <w:p w14:paraId="69CD1AF3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Buyer Advantages</w:t>
      </w:r>
    </w:p>
    <w:p w14:paraId="7C8FC83F" w14:textId="77777777" w:rsidR="00EA1856" w:rsidRPr="00EA1856" w:rsidRDefault="00EA1856" w:rsidP="00EA1856">
      <w:r w:rsidRPr="00EA1856">
        <w:t>• Premium-grade long grain structure</w:t>
      </w:r>
      <w:r w:rsidRPr="00EA1856">
        <w:br/>
        <w:t>• High aroma retention after cooking</w:t>
      </w:r>
      <w:r w:rsidRPr="00EA1856">
        <w:br/>
        <w:t>• Strong brand positioning potential</w:t>
      </w:r>
      <w:r w:rsidRPr="00EA1856">
        <w:br/>
        <w:t>• Stable demand in Middle East and European markets</w:t>
      </w:r>
      <w:r w:rsidRPr="00EA1856">
        <w:br/>
        <w:t>• Suitable for value-added retail packaging</w:t>
      </w:r>
    </w:p>
    <w:p w14:paraId="33020F46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Consumer Advantages</w:t>
      </w:r>
    </w:p>
    <w:p w14:paraId="7110C9F7" w14:textId="77777777" w:rsidR="00EA1856" w:rsidRPr="00EA1856" w:rsidRDefault="00EA1856" w:rsidP="00EA1856">
      <w:r w:rsidRPr="00EA1856">
        <w:t>• Naturally aromatic profile</w:t>
      </w:r>
      <w:r w:rsidRPr="00EA1856">
        <w:br/>
        <w:t>• Distinct long-grain elongation after cooking</w:t>
      </w:r>
      <w:r w:rsidRPr="00EA1856">
        <w:br/>
      </w:r>
      <w:r w:rsidRPr="00EA1856">
        <w:lastRenderedPageBreak/>
        <w:t xml:space="preserve">• </w:t>
      </w:r>
      <w:proofErr w:type="gramStart"/>
      <w:r w:rsidRPr="00EA1856">
        <w:t>Non-sticky</w:t>
      </w:r>
      <w:proofErr w:type="gramEnd"/>
      <w:r w:rsidRPr="00EA1856">
        <w:t xml:space="preserve"> texture</w:t>
      </w:r>
      <w:r w:rsidRPr="00EA1856">
        <w:br/>
        <w:t>• Refined dining quality</w:t>
      </w:r>
    </w:p>
    <w:p w14:paraId="2C210B42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Technical Product Parameters</w:t>
      </w:r>
    </w:p>
    <w:p w14:paraId="0AB9A6A4" w14:textId="77777777" w:rsidR="00EA1856" w:rsidRPr="00EA1856" w:rsidRDefault="00EA1856" w:rsidP="00EA1856">
      <w:r w:rsidRPr="00EA1856">
        <w:t>Grain Length: Long and slender</w:t>
      </w:r>
      <w:r w:rsidRPr="00EA1856">
        <w:br/>
        <w:t>Broken: 1% / 2% / 5% (as specified)</w:t>
      </w:r>
      <w:r w:rsidRPr="00EA1856">
        <w:br/>
        <w:t>Moisture: &lt; 14%</w:t>
      </w:r>
      <w:r w:rsidRPr="00EA1856">
        <w:br/>
        <w:t>Aging: 12–24 months available</w:t>
      </w:r>
      <w:r w:rsidRPr="00EA1856">
        <w:br/>
        <w:t>Variants: Raw / Steam</w:t>
      </w:r>
    </w:p>
    <w:p w14:paraId="3415CC9B" w14:textId="77777777" w:rsidR="00EA1856" w:rsidRDefault="00EA1856" w:rsidP="00EA1856">
      <w:pPr>
        <w:rPr>
          <w:b/>
          <w:bCs/>
        </w:rPr>
      </w:pPr>
    </w:p>
    <w:p w14:paraId="0F3A95E2" w14:textId="0000A710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Export Specifications</w:t>
      </w:r>
    </w:p>
    <w:p w14:paraId="5594AA56" w14:textId="77777777" w:rsidR="00EA1856" w:rsidRPr="00EA1856" w:rsidRDefault="00EA1856" w:rsidP="00EA1856">
      <w:r w:rsidRPr="00EA1856">
        <w:t>• Retail packing: 5 kg / 10 kg</w:t>
      </w:r>
      <w:r w:rsidRPr="00EA1856">
        <w:br/>
        <w:t>• Bulk packing: 25 kg / 50 kg</w:t>
      </w:r>
      <w:r w:rsidRPr="00EA1856">
        <w:br/>
        <w:t>• Private label branding support</w:t>
      </w:r>
      <w:r w:rsidRPr="00EA1856">
        <w:br/>
        <w:t>• Moisture-controlled warehousing</w:t>
      </w:r>
      <w:r w:rsidRPr="00EA1856">
        <w:br/>
        <w:t>• Containerized bulk shipments</w:t>
      </w:r>
    </w:p>
    <w:p w14:paraId="435777AA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Quality &amp; Process Control</w:t>
      </w:r>
    </w:p>
    <w:p w14:paraId="0D96871B" w14:textId="77777777" w:rsidR="00EA1856" w:rsidRPr="00EA1856" w:rsidRDefault="00EA1856" w:rsidP="00EA1856">
      <w:r w:rsidRPr="00EA1856">
        <w:t>• Supervised milling operations</w:t>
      </w:r>
      <w:r w:rsidRPr="00EA1856">
        <w:br/>
        <w:t>• Grain length and broken validation</w:t>
      </w:r>
      <w:r w:rsidRPr="00EA1856">
        <w:br/>
        <w:t>• Moisture verification prior to packing</w:t>
      </w:r>
      <w:r w:rsidRPr="00EA1856">
        <w:br/>
        <w:t>• Aging confirmation where applicable</w:t>
      </w:r>
      <w:r w:rsidRPr="00EA1856">
        <w:br/>
        <w:t>• Pre-shipment inspection protocols</w:t>
      </w:r>
      <w:r w:rsidRPr="00EA1856">
        <w:br/>
        <w:t>• Structured documentation and compliance review</w:t>
      </w:r>
      <w:r w:rsidRPr="00EA1856">
        <w:br/>
        <w:t>• Container loading supervision and seal verification</w:t>
      </w:r>
    </w:p>
    <w:p w14:paraId="75F71AEF" w14:textId="77777777" w:rsidR="00EA1856" w:rsidRPr="00EA1856" w:rsidRDefault="00EA1856" w:rsidP="00EA1856">
      <w:pPr>
        <w:rPr>
          <w:b/>
          <w:bCs/>
          <w:lang w:val="pt-BR"/>
        </w:rPr>
      </w:pPr>
      <w:r w:rsidRPr="00EA1856">
        <w:rPr>
          <w:b/>
          <w:bCs/>
          <w:lang w:val="pt-BR"/>
        </w:rPr>
        <w:t>SONA MASOORI RICE</w:t>
      </w:r>
    </w:p>
    <w:p w14:paraId="23D13850" w14:textId="77777777" w:rsidR="00EA1856" w:rsidRDefault="00EA1856" w:rsidP="00EA1856">
      <w:pPr>
        <w:rPr>
          <w:lang w:val="pt-BR"/>
        </w:rPr>
      </w:pPr>
      <w:r w:rsidRPr="00EA1856">
        <w:rPr>
          <w:lang w:val="pt-BR"/>
        </w:rPr>
        <w:t>( Sona Masoori Rice )</w:t>
      </w:r>
    </w:p>
    <w:p w14:paraId="6C83FA9C" w14:textId="18F2C33E" w:rsidR="00DD5CF1" w:rsidRPr="00EA1856" w:rsidRDefault="00DD5CF1" w:rsidP="00EA1856">
      <w:pPr>
        <w:rPr>
          <w:lang w:val="pt-BR"/>
        </w:rPr>
      </w:pPr>
      <w:r>
        <w:rPr>
          <w:noProof/>
        </w:rPr>
        <w:drawing>
          <wp:inline distT="0" distB="0" distL="0" distR="0" wp14:anchorId="57B49714" wp14:editId="064AAC1B">
            <wp:extent cx="3611880" cy="2407787"/>
            <wp:effectExtent l="0" t="0" r="7620" b="0"/>
            <wp:docPr id="1422920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593" cy="24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27B6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Variety Profile</w:t>
      </w:r>
    </w:p>
    <w:p w14:paraId="7F823200" w14:textId="77777777" w:rsidR="00EA1856" w:rsidRPr="00EA1856" w:rsidRDefault="00EA1856" w:rsidP="00EA1856">
      <w:pPr>
        <w:jc w:val="both"/>
      </w:pPr>
      <w:r w:rsidRPr="00EA1856">
        <w:t xml:space="preserve">Sona </w:t>
      </w:r>
      <w:proofErr w:type="spellStart"/>
      <w:r w:rsidRPr="00EA1856">
        <w:t>Masoori</w:t>
      </w:r>
      <w:proofErr w:type="spellEnd"/>
      <w:r w:rsidRPr="00EA1856">
        <w:t xml:space="preserve"> is a medium-grain rice variety cultivated primarily in South India. It is positioned as a high-volume staple rice for retail and institutional consumption across export markets.</w:t>
      </w:r>
    </w:p>
    <w:p w14:paraId="40C535BE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lastRenderedPageBreak/>
        <w:t>Commercial Positioning</w:t>
      </w:r>
    </w:p>
    <w:p w14:paraId="68AB8AB8" w14:textId="77777777" w:rsidR="00EA1856" w:rsidRPr="00EA1856" w:rsidRDefault="00EA1856" w:rsidP="00EA1856">
      <w:pPr>
        <w:jc w:val="both"/>
      </w:pPr>
      <w:r w:rsidRPr="00EA1856">
        <w:t>This variety serves bulk distributors, supermarket chains, and institutional buyers requiring consistent grain uniformity and scalable supply capacity.</w:t>
      </w:r>
    </w:p>
    <w:p w14:paraId="17F5A6BD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Industrial Applications</w:t>
      </w:r>
    </w:p>
    <w:p w14:paraId="460A57BB" w14:textId="77777777" w:rsidR="00EA1856" w:rsidRPr="00EA1856" w:rsidRDefault="00EA1856" w:rsidP="00EA1856">
      <w:r w:rsidRPr="00EA1856">
        <w:t>• Retail supermarket distribution</w:t>
      </w:r>
      <w:r w:rsidRPr="00EA1856">
        <w:br/>
        <w:t>• Institutional catering</w:t>
      </w:r>
      <w:r w:rsidRPr="00EA1856">
        <w:br/>
        <w:t>• Food service operators</w:t>
      </w:r>
      <w:r w:rsidRPr="00EA1856">
        <w:br/>
        <w:t>• Regional wholesale markets</w:t>
      </w:r>
    </w:p>
    <w:p w14:paraId="15D48E2F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Buyer Advantages</w:t>
      </w:r>
    </w:p>
    <w:p w14:paraId="165F4E1C" w14:textId="77777777" w:rsidR="00EA1856" w:rsidRPr="00EA1856" w:rsidRDefault="00EA1856" w:rsidP="00EA1856">
      <w:r w:rsidRPr="00EA1856">
        <w:t>• Reliable bulk procurement volumes</w:t>
      </w:r>
      <w:r w:rsidRPr="00EA1856">
        <w:br/>
        <w:t>• Competitive price positioning</w:t>
      </w:r>
      <w:r w:rsidRPr="00EA1856">
        <w:br/>
        <w:t>• Consistent grain size uniformity</w:t>
      </w:r>
      <w:r w:rsidRPr="00EA1856">
        <w:br/>
        <w:t>• Suitable for high-turnover markets</w:t>
      </w:r>
      <w:r w:rsidRPr="00EA1856">
        <w:br/>
        <w:t>• Scalable export supply</w:t>
      </w:r>
    </w:p>
    <w:p w14:paraId="61444204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Consumer Advantages</w:t>
      </w:r>
    </w:p>
    <w:p w14:paraId="12A575FD" w14:textId="77777777" w:rsidR="00EA1856" w:rsidRPr="00EA1856" w:rsidRDefault="00EA1856" w:rsidP="00EA1856">
      <w:r w:rsidRPr="00EA1856">
        <w:t>• Soft texture after cooking</w:t>
      </w:r>
      <w:r w:rsidRPr="00EA1856">
        <w:br/>
        <w:t>• Easy digestibility</w:t>
      </w:r>
      <w:r w:rsidRPr="00EA1856">
        <w:br/>
        <w:t>• Balanced starch profile</w:t>
      </w:r>
      <w:r w:rsidRPr="00EA1856">
        <w:br/>
        <w:t>• Suitable for daily consumption</w:t>
      </w:r>
    </w:p>
    <w:p w14:paraId="029444A1" w14:textId="77777777" w:rsidR="00EA1856" w:rsidRDefault="00EA1856" w:rsidP="00EA1856">
      <w:pPr>
        <w:rPr>
          <w:b/>
          <w:bCs/>
        </w:rPr>
      </w:pPr>
    </w:p>
    <w:p w14:paraId="70AC18EA" w14:textId="43572E33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Technical Product Parameters</w:t>
      </w:r>
    </w:p>
    <w:p w14:paraId="1544B715" w14:textId="77777777" w:rsidR="00EA1856" w:rsidRPr="00EA1856" w:rsidRDefault="00EA1856" w:rsidP="00EA1856">
      <w:r w:rsidRPr="00EA1856">
        <w:t>Grain Type: Medium grain</w:t>
      </w:r>
      <w:r w:rsidRPr="00EA1856">
        <w:br/>
        <w:t>Broken: As per buyer specification</w:t>
      </w:r>
      <w:r w:rsidRPr="00EA1856">
        <w:br/>
        <w:t>Moisture: &lt; 14%</w:t>
      </w:r>
      <w:r w:rsidRPr="00EA1856">
        <w:br/>
        <w:t>Variants: Raw / Steam / Parboiled</w:t>
      </w:r>
    </w:p>
    <w:p w14:paraId="08304DAA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Export Specifications</w:t>
      </w:r>
    </w:p>
    <w:p w14:paraId="40202C9A" w14:textId="77777777" w:rsidR="00EA1856" w:rsidRPr="00EA1856" w:rsidRDefault="00EA1856" w:rsidP="00EA1856">
      <w:r w:rsidRPr="00EA1856">
        <w:t>• 5 kg / 10 kg retail packing</w:t>
      </w:r>
      <w:r w:rsidRPr="00EA1856">
        <w:br/>
        <w:t>• 25 kg / 50 kg bulk packing</w:t>
      </w:r>
      <w:r w:rsidRPr="00EA1856">
        <w:br/>
        <w:t>• Private label capability</w:t>
      </w:r>
      <w:r w:rsidRPr="00EA1856">
        <w:br/>
        <w:t>• Moisture-controlled storage</w:t>
      </w:r>
      <w:r w:rsidRPr="00EA1856">
        <w:br/>
        <w:t>• Containerized export shipments</w:t>
      </w:r>
    </w:p>
    <w:p w14:paraId="2D5BF27A" w14:textId="77777777" w:rsidR="00EA1856" w:rsidRPr="00EA1856" w:rsidRDefault="00EA1856" w:rsidP="00EA1856">
      <w:pPr>
        <w:rPr>
          <w:b/>
          <w:bCs/>
        </w:rPr>
      </w:pPr>
      <w:r w:rsidRPr="00EA1856">
        <w:rPr>
          <w:b/>
          <w:bCs/>
        </w:rPr>
        <w:t>Quality &amp; Process Control</w:t>
      </w:r>
    </w:p>
    <w:p w14:paraId="4AE6C4F6" w14:textId="0C02C4D2" w:rsidR="00EA1856" w:rsidRDefault="00EA1856" w:rsidP="00EA1856">
      <w:r w:rsidRPr="00EA1856">
        <w:t>• Grain uniformity inspection</w:t>
      </w:r>
      <w:r w:rsidRPr="00EA1856">
        <w:br/>
        <w:t>• Broken percentage verification</w:t>
      </w:r>
      <w:r w:rsidRPr="00EA1856">
        <w:br/>
        <w:t>• Moisture testing prior to dispatch</w:t>
      </w:r>
      <w:r w:rsidRPr="00EA1856">
        <w:br/>
        <w:t>• Supervised milling process</w:t>
      </w:r>
      <w:r w:rsidRPr="00EA1856">
        <w:br/>
        <w:t>• Batch traceability</w:t>
      </w:r>
      <w:r w:rsidRPr="00EA1856">
        <w:br/>
        <w:t>• Export documentation control</w:t>
      </w:r>
      <w:r w:rsidRPr="00EA1856">
        <w:br/>
        <w:t>• Container supervision and compliance checks</w:t>
      </w:r>
    </w:p>
    <w:sectPr w:rsidR="00EA1856" w:rsidSect="00EA1856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173E8"/>
    <w:multiLevelType w:val="multilevel"/>
    <w:tmpl w:val="9EA4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86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56"/>
    <w:rsid w:val="000D2077"/>
    <w:rsid w:val="00257CBA"/>
    <w:rsid w:val="00394B4B"/>
    <w:rsid w:val="003E6EFF"/>
    <w:rsid w:val="0073236A"/>
    <w:rsid w:val="00841758"/>
    <w:rsid w:val="00A21E69"/>
    <w:rsid w:val="00A21FA1"/>
    <w:rsid w:val="00DD0A3E"/>
    <w:rsid w:val="00DD5CF1"/>
    <w:rsid w:val="00EA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2142"/>
  <w15:chartTrackingRefBased/>
  <w15:docId w15:val="{065D0E09-0575-41E5-A2BB-11364EA5D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Tpteam</dc:creator>
  <cp:keywords/>
  <dc:description/>
  <cp:lastModifiedBy>Tpteam</cp:lastModifiedBy>
  <cp:revision>4</cp:revision>
  <dcterms:created xsi:type="dcterms:W3CDTF">2026-02-28T10:48:00Z</dcterms:created>
  <dcterms:modified xsi:type="dcterms:W3CDTF">2026-02-28T11:26:00Z</dcterms:modified>
</cp:coreProperties>
</file>