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34957254"/>
        <w:docPartObj>
          <w:docPartGallery w:val="Cover Pages"/>
          <w:docPartUnique/>
        </w:docPartObj>
      </w:sdtPr>
      <w:sdtEndPr>
        <w:rPr>
          <w:color w:val="auto"/>
        </w:rPr>
      </w:sdtEndPr>
      <w:sdtContent>
        <w:p w14:paraId="7B9204B8" w14:textId="02465F73" w:rsidR="00AD5151" w:rsidRDefault="00D4282D">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23D6D7DA" wp14:editId="60C86391">
                    <wp:simplePos x="0" y="0"/>
                    <wp:positionH relativeFrom="margin">
                      <wp:posOffset>-571500</wp:posOffset>
                    </wp:positionH>
                    <wp:positionV relativeFrom="topMargin">
                      <wp:align>bottom</wp:align>
                    </wp:positionV>
                    <wp:extent cx="2857500" cy="5619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8575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B3809" w14:textId="678273DE" w:rsidR="00D4282D" w:rsidRPr="00D4282D" w:rsidRDefault="00D4282D" w:rsidP="00D4282D">
                                <w:pPr>
                                  <w:pStyle w:val="NoSpacing"/>
                                  <w:jc w:val="center"/>
                                  <w:rPr>
                                    <w:color w:val="4472C4" w:themeColor="accent1"/>
                                    <w:sz w:val="48"/>
                                    <w:szCs w:val="48"/>
                                  </w:rPr>
                                </w:pPr>
                                <w:r>
                                  <w:rPr>
                                    <w:noProof/>
                                  </w:rPr>
                                  <w:drawing>
                                    <wp:inline distT="0" distB="0" distL="0" distR="0" wp14:anchorId="6885C4FA" wp14:editId="5707F658">
                                      <wp:extent cx="1945005" cy="55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005" cy="55562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6D7DA" id="_x0000_t202" coordsize="21600,21600" o:spt="202" path="m,l,21600r21600,l21600,xe">
                    <v:stroke joinstyle="miter"/>
                    <v:path gradientshapeok="t" o:connecttype="rect"/>
                  </v:shapetype>
                  <v:shape id="Text Box 9" o:spid="_x0000_s1026" type="#_x0000_t202" style="position:absolute;left:0;text-align:left;margin-left:-45pt;margin-top:0;width:225pt;height:44.2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top-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" filled="f" stroked="f" strokeweight=".5pt">
                    <v:textbox inset="0,0,0,0">
                      <w:txbxContent>
                        <w:p w14:paraId="3F7B3809" w14:textId="678273DE" w:rsidR="00D4282D" w:rsidRPr="00D4282D" w:rsidRDefault="00D4282D" w:rsidP="00D4282D">
                          <w:pPr>
                            <w:pStyle w:val="NoSpacing"/>
                            <w:jc w:val="center"/>
                            <w:rPr>
                              <w:color w:val="4472C4" w:themeColor="accent1"/>
                              <w:sz w:val="48"/>
                              <w:szCs w:val="48"/>
                            </w:rPr>
                          </w:pPr>
                          <w:r>
                            <w:rPr>
                              <w:noProof/>
                            </w:rPr>
                            <w:drawing>
                              <wp:inline distT="0" distB="0" distL="0" distR="0" wp14:anchorId="6885C4FA" wp14:editId="5707F658">
                                <wp:extent cx="1945005" cy="55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005" cy="555625"/>
                                        </a:xfrm>
                                        <a:prstGeom prst="rect">
                                          <a:avLst/>
                                        </a:prstGeom>
                                        <a:noFill/>
                                        <a:ln>
                                          <a:noFill/>
                                        </a:ln>
                                      </pic:spPr>
                                    </pic:pic>
                                  </a:graphicData>
                                </a:graphic>
                              </wp:inline>
                            </w:drawing>
                          </w:r>
                        </w:p>
                      </w:txbxContent>
                    </v:textbox>
                    <w10:wrap anchorx="margin" anchory="margin"/>
                  </v:shape>
                </w:pict>
              </mc:Fallback>
            </mc:AlternateContent>
          </w:r>
          <w:r>
            <w:rPr>
              <w:noProof/>
              <w:color w:val="4472C4" w:themeColor="accent1"/>
            </w:rPr>
            <mc:AlternateContent>
              <mc:Choice Requires="wps">
                <w:drawing>
                  <wp:anchor distT="0" distB="0" distL="114300" distR="114300" simplePos="0" relativeHeight="251661312" behindDoc="0" locked="0" layoutInCell="1" allowOverlap="1" wp14:anchorId="3F65BD90" wp14:editId="25BD2C65">
                    <wp:simplePos x="0" y="0"/>
                    <wp:positionH relativeFrom="margin">
                      <wp:posOffset>1400175</wp:posOffset>
                    </wp:positionH>
                    <wp:positionV relativeFrom="page">
                      <wp:posOffset>1371600</wp:posOffset>
                    </wp:positionV>
                    <wp:extent cx="3114675" cy="557784"/>
                    <wp:effectExtent l="0" t="0" r="9525" b="7620"/>
                    <wp:wrapNone/>
                    <wp:docPr id="7" name="Text Box 7"/>
                    <wp:cNvGraphicFramePr/>
                    <a:graphic xmlns:a="http://schemas.openxmlformats.org/drawingml/2006/main">
                      <a:graphicData uri="http://schemas.microsoft.com/office/word/2010/wordprocessingShape">
                        <wps:wsp>
                          <wps:cNvSpPr txBox="1"/>
                          <wps:spPr>
                            <a:xfrm>
                              <a:off x="0" y="0"/>
                              <a:ext cx="311467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AC19E" w14:textId="0F76F82C" w:rsidR="00D4282D" w:rsidRPr="00D4282D" w:rsidRDefault="00D4282D" w:rsidP="00D4282D">
                                <w:pPr>
                                  <w:pStyle w:val="NoSpacing"/>
                                  <w:jc w:val="center"/>
                                  <w:rPr>
                                    <w:color w:val="4472C4" w:themeColor="accent1"/>
                                    <w:sz w:val="40"/>
                                    <w:szCs w:val="40"/>
                                  </w:rPr>
                                </w:pPr>
                                <w:r w:rsidRPr="00D4282D">
                                  <w:rPr>
                                    <w:caps/>
                                    <w:color w:val="4472C4" w:themeColor="accent1"/>
                                    <w:sz w:val="40"/>
                                    <w:szCs w:val="40"/>
                                  </w:rPr>
                                  <w:t>Bfsi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65BD90" id="Text Box 7" o:spid="_x0000_s1027" type="#_x0000_t202" style="position:absolute;left:0;text-align:left;margin-left:110.25pt;margin-top:108pt;width:245.25pt;height:4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" filled="f" stroked="f" strokeweight=".5pt">
                    <v:textbox style="mso-fit-shape-to-text:t" inset="0,0,0,0">
                      <w:txbxContent>
                        <w:p w14:paraId="2C1AC19E" w14:textId="0F76F82C" w:rsidR="00D4282D" w:rsidRPr="00D4282D" w:rsidRDefault="00D4282D" w:rsidP="00D4282D">
                          <w:pPr>
                            <w:pStyle w:val="NoSpacing"/>
                            <w:jc w:val="center"/>
                            <w:rPr>
                              <w:color w:val="4472C4" w:themeColor="accent1"/>
                              <w:sz w:val="40"/>
                              <w:szCs w:val="40"/>
                            </w:rPr>
                          </w:pPr>
                          <w:r w:rsidRPr="00D4282D">
                            <w:rPr>
                              <w:caps/>
                              <w:color w:val="4472C4" w:themeColor="accent1"/>
                              <w:sz w:val="40"/>
                              <w:szCs w:val="40"/>
                            </w:rPr>
                            <w:t>Bfsi</w:t>
                          </w:r>
                        </w:p>
                      </w:txbxContent>
                    </v:textbox>
                    <w10:wrap anchorx="margin" anchory="page"/>
                  </v:shape>
                </w:pict>
              </mc:Fallback>
            </mc:AlternateContent>
          </w:r>
          <w:r w:rsidR="00AD5151">
            <w:rPr>
              <w:noProof/>
              <w:color w:val="4472C4" w:themeColor="accent1"/>
            </w:rPr>
            <w:drawing>
              <wp:inline distT="0" distB="0" distL="0" distR="0" wp14:anchorId="136D340C" wp14:editId="5F72640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C805A2334DA4EDCA35C11E152D8D9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CBFF68" w14:textId="4A864687" w:rsidR="00AD5151" w:rsidRDefault="00AD515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FRaud Detection</w:t>
              </w:r>
            </w:p>
          </w:sdtContent>
        </w:sdt>
        <w:sdt>
          <w:sdtPr>
            <w:rPr>
              <w:color w:val="4472C4" w:themeColor="accent1"/>
              <w:sz w:val="28"/>
              <w:szCs w:val="28"/>
            </w:rPr>
            <w:alias w:val="Subtitle"/>
            <w:tag w:val=""/>
            <w:id w:val="328029620"/>
            <w:placeholder>
              <w:docPart w:val="AD5CA8734F3748828CA3953E7C93F035"/>
            </w:placeholder>
            <w:dataBinding w:prefixMappings="xmlns:ns0='http://purl.org/dc/elements/1.1/' xmlns:ns1='http://schemas.openxmlformats.org/package/2006/metadata/core-properties' " w:xpath="/ns1:coreProperties[1]/ns0:subject[1]" w:storeItemID="{6C3C8BC8-F283-45AE-878A-BAB7291924A1}"/>
            <w:text/>
          </w:sdtPr>
          <w:sdtEndPr/>
          <w:sdtContent>
            <w:p w14:paraId="4C11F64C" w14:textId="1E6C1947" w:rsidR="00AD5151" w:rsidRDefault="00AD5151">
              <w:pPr>
                <w:pStyle w:val="NoSpacing"/>
                <w:jc w:val="center"/>
                <w:rPr>
                  <w:color w:val="4472C4" w:themeColor="accent1"/>
                  <w:sz w:val="28"/>
                  <w:szCs w:val="28"/>
                </w:rPr>
              </w:pPr>
              <w:r>
                <w:rPr>
                  <w:color w:val="4472C4" w:themeColor="accent1"/>
                  <w:sz w:val="28"/>
                  <w:szCs w:val="28"/>
                </w:rPr>
                <w:t>Health Insurance</w:t>
              </w:r>
            </w:p>
          </w:sdtContent>
        </w:sdt>
        <w:p w14:paraId="6822A051" w14:textId="2D5DCB20" w:rsidR="00AD5151" w:rsidRDefault="00AD5151">
          <w:pPr>
            <w:pStyle w:val="NoSpacing"/>
            <w:spacing w:before="480"/>
            <w:jc w:val="center"/>
            <w:rPr>
              <w:color w:val="4472C4" w:themeColor="accent1"/>
            </w:rPr>
          </w:pPr>
          <w:r>
            <w:rPr>
              <w:noProof/>
              <w:color w:val="4472C4" w:themeColor="accent1"/>
            </w:rPr>
            <w:drawing>
              <wp:inline distT="0" distB="0" distL="0" distR="0" wp14:anchorId="6CAF4F63" wp14:editId="11C4D61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31429F" w14:textId="5E47A800" w:rsidR="00AD5151" w:rsidRDefault="00D4282D">
          <w:r>
            <w:rPr>
              <w:noProof/>
              <w:color w:val="4472C4" w:themeColor="accent1"/>
            </w:rPr>
            <mc:AlternateContent>
              <mc:Choice Requires="wps">
                <w:drawing>
                  <wp:anchor distT="0" distB="0" distL="114300" distR="114300" simplePos="0" relativeHeight="251659264" behindDoc="0" locked="0" layoutInCell="1" allowOverlap="1" wp14:anchorId="42757A07" wp14:editId="4A5ADB2B">
                    <wp:simplePos x="0" y="0"/>
                    <wp:positionH relativeFrom="margin">
                      <wp:posOffset>-209551</wp:posOffset>
                    </wp:positionH>
                    <wp:positionV relativeFrom="page">
                      <wp:posOffset>7153275</wp:posOffset>
                    </wp:positionV>
                    <wp:extent cx="6772275" cy="557784"/>
                    <wp:effectExtent l="0" t="0" r="9525" b="8890"/>
                    <wp:wrapNone/>
                    <wp:docPr id="142" name="Text Box 142"/>
                    <wp:cNvGraphicFramePr/>
                    <a:graphic xmlns:a="http://schemas.openxmlformats.org/drawingml/2006/main">
                      <a:graphicData uri="http://schemas.microsoft.com/office/word/2010/wordprocessingShape">
                        <wps:wsp>
                          <wps:cNvSpPr txBox="1"/>
                          <wps:spPr>
                            <a:xfrm>
                              <a:off x="0" y="0"/>
                              <a:ext cx="677227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AC03959" w14:textId="141E7372" w:rsidR="00AD5151" w:rsidRDefault="00AD515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B64E4F1" w14:textId="5E63B22C" w:rsidR="00AD5151" w:rsidRDefault="000D769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D5151">
                                      <w:rPr>
                                        <w:caps/>
                                        <w:color w:val="4472C4" w:themeColor="accent1"/>
                                      </w:rPr>
                                      <w:t xml:space="preserve">     </w:t>
                                    </w:r>
                                  </w:sdtContent>
                                </w:sdt>
                              </w:p>
                              <w:p w14:paraId="61E832AF" w14:textId="5DF8228A" w:rsidR="00DD37D1" w:rsidRPr="00D4282D" w:rsidRDefault="00D4282D" w:rsidP="00DD37D1">
                                <w:pPr>
                                  <w:pStyle w:val="NoSpacing"/>
                                  <w:jc w:val="center"/>
                                  <w:rPr>
                                    <w:color w:val="4472C4" w:themeColor="accent1"/>
                                    <w:sz w:val="48"/>
                                    <w:szCs w:val="48"/>
                                  </w:rPr>
                                </w:pPr>
                                <w:r>
                                  <w:rPr>
                                    <w:color w:val="4472C4" w:themeColor="accent1"/>
                                    <w:sz w:val="48"/>
                                    <w:szCs w:val="48"/>
                                  </w:rPr>
                                  <w:t xml:space="preserve">Team- </w:t>
                                </w:r>
                                <w:r w:rsidRPr="00D4282D">
                                  <w:rPr>
                                    <w:color w:val="4472C4" w:themeColor="accent1"/>
                                    <w:sz w:val="48"/>
                                    <w:szCs w:val="48"/>
                                  </w:rPr>
                                  <w:t xml:space="preserve">Abhishek </w:t>
                                </w:r>
                                <w:r w:rsidR="00F400D1" w:rsidRPr="00D4282D">
                                  <w:rPr>
                                    <w:color w:val="4472C4" w:themeColor="accent1"/>
                                    <w:sz w:val="48"/>
                                    <w:szCs w:val="48"/>
                                  </w:rPr>
                                  <w:t>Singh</w:t>
                                </w:r>
                                <w:r w:rsidR="00DD37D1">
                                  <w:rPr>
                                    <w:color w:val="4472C4" w:themeColor="accent1"/>
                                    <w:sz w:val="48"/>
                                    <w:szCs w:val="48"/>
                                  </w:rPr>
                                  <w:t>(TL),Dev Gupta, Saurabh Verma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757A07" id="Text Box 142" o:spid="_x0000_s1028" type="#_x0000_t202" style="position:absolute;margin-left:-16.5pt;margin-top:563.25pt;width:533.2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AC03959" w14:textId="141E7372" w:rsidR="00AD5151" w:rsidRDefault="00AD515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B64E4F1" w14:textId="5E63B22C" w:rsidR="00AD5151" w:rsidRDefault="000D769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D5151">
                                <w:rPr>
                                  <w:caps/>
                                  <w:color w:val="4472C4" w:themeColor="accent1"/>
                                </w:rPr>
                                <w:t xml:space="preserve">     </w:t>
                              </w:r>
                            </w:sdtContent>
                          </w:sdt>
                        </w:p>
                        <w:p w14:paraId="61E832AF" w14:textId="5DF8228A" w:rsidR="00DD37D1" w:rsidRPr="00D4282D" w:rsidRDefault="00D4282D" w:rsidP="00DD37D1">
                          <w:pPr>
                            <w:pStyle w:val="NoSpacing"/>
                            <w:jc w:val="center"/>
                            <w:rPr>
                              <w:color w:val="4472C4" w:themeColor="accent1"/>
                              <w:sz w:val="48"/>
                              <w:szCs w:val="48"/>
                            </w:rPr>
                          </w:pPr>
                          <w:r>
                            <w:rPr>
                              <w:color w:val="4472C4" w:themeColor="accent1"/>
                              <w:sz w:val="48"/>
                              <w:szCs w:val="48"/>
                            </w:rPr>
                            <w:t xml:space="preserve">Team- </w:t>
                          </w:r>
                          <w:r w:rsidRPr="00D4282D">
                            <w:rPr>
                              <w:color w:val="4472C4" w:themeColor="accent1"/>
                              <w:sz w:val="48"/>
                              <w:szCs w:val="48"/>
                            </w:rPr>
                            <w:t xml:space="preserve">Abhishek </w:t>
                          </w:r>
                          <w:r w:rsidR="00F400D1" w:rsidRPr="00D4282D">
                            <w:rPr>
                              <w:color w:val="4472C4" w:themeColor="accent1"/>
                              <w:sz w:val="48"/>
                              <w:szCs w:val="48"/>
                            </w:rPr>
                            <w:t>Singh</w:t>
                          </w:r>
                          <w:r w:rsidR="00DD37D1">
                            <w:rPr>
                              <w:color w:val="4472C4" w:themeColor="accent1"/>
                              <w:sz w:val="48"/>
                              <w:szCs w:val="48"/>
                            </w:rPr>
                            <w:t>(TL),Dev Gupta, Saurabh Verma</w:t>
                          </w:r>
                        </w:p>
                      </w:txbxContent>
                    </v:textbox>
                    <w10:wrap anchorx="margin" anchory="page"/>
                  </v:shape>
                </w:pict>
              </mc:Fallback>
            </mc:AlternateContent>
          </w:r>
          <w:r w:rsidR="00AD5151">
            <w:br w:type="page"/>
          </w:r>
        </w:p>
      </w:sdtContent>
    </w:sdt>
    <w:p w14:paraId="0DECFC3B" w14:textId="77777777" w:rsidR="000D7698" w:rsidRDefault="000D7698" w:rsidP="000D7698">
      <w:pPr>
        <w:rPr>
          <w:b/>
          <w:sz w:val="28"/>
          <w:u w:val="single"/>
        </w:rPr>
      </w:pPr>
      <w:r>
        <w:rPr>
          <w:b/>
          <w:sz w:val="28"/>
          <w:u w:val="single"/>
        </w:rPr>
        <w:lastRenderedPageBreak/>
        <w:t>Health Insurances: Why?</w:t>
      </w:r>
    </w:p>
    <w:p w14:paraId="57951051" w14:textId="77777777" w:rsidR="000D7698" w:rsidRDefault="000D7698" w:rsidP="000D7698">
      <w:pPr>
        <w:rPr>
          <w:rFonts w:eastAsia="Times New Roman" w:cstheme="minorHAnsi"/>
          <w:color w:val="333333"/>
          <w:sz w:val="20"/>
          <w:szCs w:val="20"/>
          <w:lang w:eastAsia="en-IN"/>
        </w:rPr>
      </w:pPr>
      <w:r w:rsidRPr="001B711D">
        <w:rPr>
          <w:rFonts w:cstheme="minorHAnsi"/>
          <w:sz w:val="20"/>
          <w:szCs w:val="20"/>
        </w:rPr>
        <w:t xml:space="preserve">In a recent </w:t>
      </w:r>
      <w:hyperlink r:id="rId9" w:history="1">
        <w:r w:rsidRPr="001C3C2C">
          <w:rPr>
            <w:rStyle w:val="Hyperlink"/>
            <w:rFonts w:cstheme="minorHAnsi"/>
            <w:sz w:val="20"/>
            <w:szCs w:val="20"/>
          </w:rPr>
          <w:t>article</w:t>
        </w:r>
      </w:hyperlink>
      <w:r w:rsidRPr="001B711D">
        <w:rPr>
          <w:rFonts w:cstheme="minorHAnsi"/>
          <w:sz w:val="20"/>
          <w:szCs w:val="20"/>
        </w:rPr>
        <w:t xml:space="preserve"> of World Health Organisation they stated certain facts which must be given importance so that we can understand the need of Health Insurances. They stated that </w:t>
      </w:r>
      <w:r>
        <w:rPr>
          <w:rFonts w:eastAsia="Times New Roman" w:cstheme="minorHAnsi"/>
          <w:color w:val="333333"/>
          <w:sz w:val="20"/>
          <w:szCs w:val="20"/>
          <w:lang w:eastAsia="en-IN"/>
        </w:rPr>
        <w:t>b</w:t>
      </w:r>
      <w:r w:rsidRPr="00CA0E4A">
        <w:rPr>
          <w:rFonts w:eastAsia="Times New Roman" w:cstheme="minorHAnsi"/>
          <w:color w:val="333333"/>
          <w:sz w:val="20"/>
          <w:szCs w:val="20"/>
          <w:lang w:eastAsia="en-IN"/>
        </w:rPr>
        <w:t>y 2025, 8% of all deaths will be in the under-5s, 3% among 5-19 year-olds, 27% among 20-64 year-</w:t>
      </w:r>
      <w:r>
        <w:rPr>
          <w:rFonts w:eastAsia="Times New Roman" w:cstheme="minorHAnsi"/>
          <w:color w:val="333333"/>
          <w:sz w:val="20"/>
          <w:szCs w:val="20"/>
          <w:lang w:eastAsia="en-IN"/>
        </w:rPr>
        <w:t>olds and 63% among the over-65s and also provided the leading causes of these global deaths in 1997 are follows:</w:t>
      </w:r>
    </w:p>
    <w:tbl>
      <w:tblPr>
        <w:tblStyle w:val="TableGrid"/>
        <w:tblW w:w="0" w:type="auto"/>
        <w:tblLook w:val="04A0" w:firstRow="1" w:lastRow="0" w:firstColumn="1" w:lastColumn="0" w:noHBand="0" w:noVBand="1"/>
      </w:tblPr>
      <w:tblGrid>
        <w:gridCol w:w="5920"/>
        <w:gridCol w:w="3322"/>
      </w:tblGrid>
      <w:tr w:rsidR="000D7698" w14:paraId="31CC244F" w14:textId="77777777" w:rsidTr="00514925">
        <w:tc>
          <w:tcPr>
            <w:tcW w:w="5920" w:type="dxa"/>
            <w:tcBorders>
              <w:top w:val="single" w:sz="4" w:space="0" w:color="auto"/>
              <w:left w:val="single" w:sz="4" w:space="0" w:color="auto"/>
              <w:bottom w:val="single" w:sz="4" w:space="0" w:color="auto"/>
              <w:right w:val="single" w:sz="4" w:space="0" w:color="auto"/>
            </w:tcBorders>
          </w:tcPr>
          <w:p w14:paraId="0C9FC5B3" w14:textId="77777777" w:rsidR="000D7698" w:rsidRPr="00210280" w:rsidRDefault="000D7698" w:rsidP="00514925">
            <w:pPr>
              <w:jc w:val="center"/>
              <w:rPr>
                <w:rFonts w:cstheme="minorHAnsi"/>
                <w:b/>
                <w:szCs w:val="20"/>
              </w:rPr>
            </w:pPr>
            <w:r w:rsidRPr="00210280">
              <w:rPr>
                <w:rFonts w:cstheme="minorHAnsi"/>
                <w:b/>
                <w:szCs w:val="20"/>
              </w:rPr>
              <w:t>Cause</w:t>
            </w:r>
          </w:p>
        </w:tc>
        <w:tc>
          <w:tcPr>
            <w:tcW w:w="3322" w:type="dxa"/>
            <w:tcBorders>
              <w:top w:val="single" w:sz="4" w:space="0" w:color="auto"/>
              <w:left w:val="single" w:sz="4" w:space="0" w:color="auto"/>
              <w:bottom w:val="single" w:sz="4" w:space="0" w:color="auto"/>
              <w:right w:val="single" w:sz="4" w:space="0" w:color="auto"/>
            </w:tcBorders>
          </w:tcPr>
          <w:p w14:paraId="6870286F" w14:textId="77777777" w:rsidR="000D7698" w:rsidRPr="00210280" w:rsidRDefault="000D7698" w:rsidP="00514925">
            <w:pPr>
              <w:jc w:val="center"/>
              <w:rPr>
                <w:rFonts w:cstheme="minorHAnsi"/>
                <w:b/>
                <w:szCs w:val="20"/>
              </w:rPr>
            </w:pPr>
            <w:r w:rsidRPr="00210280">
              <w:rPr>
                <w:rFonts w:cstheme="minorHAnsi"/>
                <w:b/>
                <w:szCs w:val="20"/>
              </w:rPr>
              <w:t>Deaths(in Millions)</w:t>
            </w:r>
          </w:p>
        </w:tc>
      </w:tr>
      <w:tr w:rsidR="000D7698" w14:paraId="1FEA878F" w14:textId="77777777" w:rsidTr="00514925">
        <w:tc>
          <w:tcPr>
            <w:tcW w:w="5920" w:type="dxa"/>
            <w:tcBorders>
              <w:top w:val="single" w:sz="4" w:space="0" w:color="auto"/>
            </w:tcBorders>
          </w:tcPr>
          <w:p w14:paraId="7F99B972"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Infectious and parasitic diseases</w:t>
            </w:r>
          </w:p>
        </w:tc>
        <w:tc>
          <w:tcPr>
            <w:tcW w:w="3322" w:type="dxa"/>
            <w:tcBorders>
              <w:top w:val="single" w:sz="4" w:space="0" w:color="auto"/>
            </w:tcBorders>
          </w:tcPr>
          <w:p w14:paraId="476C46F2"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17.3</w:t>
            </w:r>
          </w:p>
        </w:tc>
      </w:tr>
      <w:tr w:rsidR="000D7698" w14:paraId="36523304" w14:textId="77777777" w:rsidTr="00514925">
        <w:tc>
          <w:tcPr>
            <w:tcW w:w="5920" w:type="dxa"/>
          </w:tcPr>
          <w:p w14:paraId="035F4408"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Circulatory diseases</w:t>
            </w:r>
          </w:p>
        </w:tc>
        <w:tc>
          <w:tcPr>
            <w:tcW w:w="3322" w:type="dxa"/>
          </w:tcPr>
          <w:p w14:paraId="78C19A87"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15.3</w:t>
            </w:r>
          </w:p>
        </w:tc>
      </w:tr>
      <w:tr w:rsidR="000D7698" w14:paraId="56027571" w14:textId="77777777" w:rsidTr="00514925">
        <w:tc>
          <w:tcPr>
            <w:tcW w:w="5920" w:type="dxa"/>
          </w:tcPr>
          <w:p w14:paraId="0A7BF19B"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Cancer</w:t>
            </w:r>
          </w:p>
        </w:tc>
        <w:tc>
          <w:tcPr>
            <w:tcW w:w="3322" w:type="dxa"/>
          </w:tcPr>
          <w:p w14:paraId="4FF06FEB"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6.2</w:t>
            </w:r>
          </w:p>
        </w:tc>
      </w:tr>
      <w:tr w:rsidR="000D7698" w14:paraId="79956F4A" w14:textId="77777777" w:rsidTr="00514925">
        <w:tc>
          <w:tcPr>
            <w:tcW w:w="5920" w:type="dxa"/>
          </w:tcPr>
          <w:p w14:paraId="37605F8C"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Respiratory diseases</w:t>
            </w:r>
            <w:r>
              <w:rPr>
                <w:rFonts w:ascii="inherit" w:eastAsia="Times New Roman" w:hAnsi="inherit" w:cs="Helvetica"/>
                <w:color w:val="333333"/>
                <w:sz w:val="20"/>
                <w:szCs w:val="20"/>
                <w:lang w:eastAsia="en-IN"/>
              </w:rPr>
              <w:t>(</w:t>
            </w:r>
            <w:r w:rsidRPr="00CA0E4A">
              <w:rPr>
                <w:rFonts w:ascii="inherit" w:eastAsia="Times New Roman" w:hAnsi="inherit" w:cs="Helvetica"/>
                <w:color w:val="333333"/>
                <w:sz w:val="20"/>
                <w:szCs w:val="20"/>
                <w:lang w:eastAsia="en-IN"/>
              </w:rPr>
              <w:t>chronic obstructive pulmonary disease</w:t>
            </w:r>
            <w:r>
              <w:rPr>
                <w:rFonts w:ascii="inherit" w:eastAsia="Times New Roman" w:hAnsi="inherit" w:cs="Helvetica"/>
                <w:color w:val="333333"/>
                <w:sz w:val="20"/>
                <w:szCs w:val="20"/>
                <w:lang w:eastAsia="en-IN"/>
              </w:rPr>
              <w:t>)</w:t>
            </w:r>
          </w:p>
        </w:tc>
        <w:tc>
          <w:tcPr>
            <w:tcW w:w="3322" w:type="dxa"/>
          </w:tcPr>
          <w:p w14:paraId="073E3C21"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2.9</w:t>
            </w:r>
          </w:p>
        </w:tc>
      </w:tr>
      <w:tr w:rsidR="000D7698" w14:paraId="303034FE" w14:textId="77777777" w:rsidTr="00514925">
        <w:tc>
          <w:tcPr>
            <w:tcW w:w="5920" w:type="dxa"/>
          </w:tcPr>
          <w:p w14:paraId="74DB57A6"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Perinatal conditions</w:t>
            </w:r>
          </w:p>
        </w:tc>
        <w:tc>
          <w:tcPr>
            <w:tcW w:w="3322" w:type="dxa"/>
          </w:tcPr>
          <w:p w14:paraId="1DBE7F8E"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3.6</w:t>
            </w:r>
          </w:p>
        </w:tc>
      </w:tr>
      <w:tr w:rsidR="000D7698" w14:paraId="57022FF5" w14:textId="77777777" w:rsidTr="00514925">
        <w:tc>
          <w:tcPr>
            <w:tcW w:w="5920" w:type="dxa"/>
          </w:tcPr>
          <w:p w14:paraId="446DB5E9"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Respiratory infections</w:t>
            </w:r>
          </w:p>
        </w:tc>
        <w:tc>
          <w:tcPr>
            <w:tcW w:w="3322" w:type="dxa"/>
          </w:tcPr>
          <w:p w14:paraId="3FE889FB" w14:textId="77777777" w:rsidR="000D7698" w:rsidRDefault="000D7698" w:rsidP="00514925">
            <w:pPr>
              <w:rPr>
                <w:rFonts w:cstheme="minorHAnsi"/>
                <w:sz w:val="20"/>
                <w:szCs w:val="20"/>
              </w:rPr>
            </w:pPr>
            <w:r>
              <w:rPr>
                <w:rFonts w:ascii="inherit" w:eastAsia="Times New Roman" w:hAnsi="inherit" w:cs="Helvetica"/>
                <w:color w:val="333333"/>
                <w:sz w:val="20"/>
                <w:szCs w:val="20"/>
                <w:lang w:eastAsia="en-IN"/>
              </w:rPr>
              <w:t>3.7</w:t>
            </w:r>
          </w:p>
        </w:tc>
      </w:tr>
      <w:tr w:rsidR="000D7698" w14:paraId="7610A712" w14:textId="77777777" w:rsidTr="00514925">
        <w:tc>
          <w:tcPr>
            <w:tcW w:w="5920" w:type="dxa"/>
          </w:tcPr>
          <w:p w14:paraId="09F6B8AD"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Tuberculosis</w:t>
            </w:r>
          </w:p>
        </w:tc>
        <w:tc>
          <w:tcPr>
            <w:tcW w:w="3322" w:type="dxa"/>
          </w:tcPr>
          <w:p w14:paraId="59178330" w14:textId="77777777" w:rsidR="000D7698" w:rsidRDefault="000D7698" w:rsidP="00514925">
            <w:pPr>
              <w:rPr>
                <w:rFonts w:cstheme="minorHAnsi"/>
                <w:sz w:val="20"/>
                <w:szCs w:val="20"/>
              </w:rPr>
            </w:pPr>
            <w:r w:rsidRPr="00CA0E4A">
              <w:rPr>
                <w:rFonts w:ascii="inherit" w:eastAsia="Times New Roman" w:hAnsi="inherit" w:cs="Helvetica"/>
                <w:color w:val="333333"/>
                <w:sz w:val="20"/>
                <w:szCs w:val="20"/>
                <w:lang w:eastAsia="en-IN"/>
              </w:rPr>
              <w:t>2.9</w:t>
            </w:r>
          </w:p>
        </w:tc>
      </w:tr>
      <w:tr w:rsidR="000D7698" w14:paraId="0AE6ABC9" w14:textId="77777777" w:rsidTr="00514925">
        <w:tc>
          <w:tcPr>
            <w:tcW w:w="5920" w:type="dxa"/>
          </w:tcPr>
          <w:p w14:paraId="77E6472F" w14:textId="77777777" w:rsidR="000D7698" w:rsidRPr="00CA0E4A" w:rsidRDefault="000D7698" w:rsidP="00514925">
            <w:pPr>
              <w:rPr>
                <w:rFonts w:ascii="inherit" w:eastAsia="Times New Roman" w:hAnsi="inherit" w:cs="Helvetica"/>
                <w:color w:val="333333"/>
                <w:sz w:val="20"/>
                <w:szCs w:val="20"/>
                <w:lang w:eastAsia="en-IN"/>
              </w:rPr>
            </w:pPr>
            <w:r w:rsidRPr="00CA0E4A">
              <w:rPr>
                <w:rFonts w:ascii="inherit" w:eastAsia="Times New Roman" w:hAnsi="inherit" w:cs="Helvetica"/>
                <w:color w:val="333333"/>
                <w:sz w:val="20"/>
                <w:szCs w:val="20"/>
                <w:lang w:eastAsia="en-IN"/>
              </w:rPr>
              <w:t>Diarrhoea</w:t>
            </w:r>
          </w:p>
        </w:tc>
        <w:tc>
          <w:tcPr>
            <w:tcW w:w="3322" w:type="dxa"/>
          </w:tcPr>
          <w:p w14:paraId="5845DAC5" w14:textId="77777777" w:rsidR="000D7698" w:rsidRPr="00CA0E4A" w:rsidRDefault="000D7698" w:rsidP="00514925">
            <w:pPr>
              <w:rPr>
                <w:rFonts w:ascii="inherit" w:eastAsia="Times New Roman" w:hAnsi="inherit" w:cs="Helvetica"/>
                <w:color w:val="333333"/>
                <w:sz w:val="20"/>
                <w:szCs w:val="20"/>
                <w:lang w:eastAsia="en-IN"/>
              </w:rPr>
            </w:pPr>
            <w:r w:rsidRPr="00CA0E4A">
              <w:rPr>
                <w:rFonts w:ascii="inherit" w:eastAsia="Times New Roman" w:hAnsi="inherit" w:cs="Helvetica"/>
                <w:color w:val="333333"/>
                <w:sz w:val="20"/>
                <w:szCs w:val="20"/>
                <w:lang w:eastAsia="en-IN"/>
              </w:rPr>
              <w:t>2.5</w:t>
            </w:r>
          </w:p>
        </w:tc>
      </w:tr>
      <w:tr w:rsidR="000D7698" w14:paraId="6FED9A01" w14:textId="77777777" w:rsidTr="00514925">
        <w:tc>
          <w:tcPr>
            <w:tcW w:w="5920" w:type="dxa"/>
          </w:tcPr>
          <w:p w14:paraId="4E58E6EE" w14:textId="77777777" w:rsidR="000D7698" w:rsidRPr="00CA0E4A" w:rsidRDefault="000D7698" w:rsidP="00514925">
            <w:pPr>
              <w:rPr>
                <w:rFonts w:ascii="inherit" w:eastAsia="Times New Roman" w:hAnsi="inherit" w:cs="Helvetica"/>
                <w:color w:val="333333"/>
                <w:sz w:val="20"/>
                <w:szCs w:val="20"/>
                <w:lang w:eastAsia="en-IN"/>
              </w:rPr>
            </w:pPr>
            <w:r w:rsidRPr="00CA0E4A">
              <w:rPr>
                <w:rFonts w:ascii="inherit" w:eastAsia="Times New Roman" w:hAnsi="inherit" w:cs="Helvetica"/>
                <w:color w:val="333333"/>
                <w:sz w:val="20"/>
                <w:szCs w:val="20"/>
                <w:lang w:eastAsia="en-IN"/>
              </w:rPr>
              <w:t>Hiv/aids</w:t>
            </w:r>
          </w:p>
        </w:tc>
        <w:tc>
          <w:tcPr>
            <w:tcW w:w="3322" w:type="dxa"/>
          </w:tcPr>
          <w:p w14:paraId="43A0190B" w14:textId="77777777" w:rsidR="000D7698" w:rsidRPr="00CA0E4A" w:rsidRDefault="000D7698" w:rsidP="00514925">
            <w:pPr>
              <w:rPr>
                <w:rFonts w:ascii="inherit" w:eastAsia="Times New Roman" w:hAnsi="inherit" w:cs="Helvetica"/>
                <w:color w:val="333333"/>
                <w:sz w:val="20"/>
                <w:szCs w:val="20"/>
                <w:lang w:eastAsia="en-IN"/>
              </w:rPr>
            </w:pPr>
            <w:r w:rsidRPr="00CA0E4A">
              <w:rPr>
                <w:rFonts w:ascii="inherit" w:eastAsia="Times New Roman" w:hAnsi="inherit" w:cs="Helvetica"/>
                <w:color w:val="333333"/>
                <w:sz w:val="20"/>
                <w:szCs w:val="20"/>
                <w:lang w:eastAsia="en-IN"/>
              </w:rPr>
              <w:t>2.3</w:t>
            </w:r>
          </w:p>
        </w:tc>
      </w:tr>
      <w:tr w:rsidR="000D7698" w14:paraId="3A0ED1A4" w14:textId="77777777" w:rsidTr="00514925">
        <w:tc>
          <w:tcPr>
            <w:tcW w:w="5920" w:type="dxa"/>
          </w:tcPr>
          <w:p w14:paraId="0939FE7F" w14:textId="77777777" w:rsidR="000D7698" w:rsidRPr="00CA0E4A" w:rsidRDefault="000D7698" w:rsidP="00514925">
            <w:pPr>
              <w:rPr>
                <w:rFonts w:ascii="inherit" w:eastAsia="Times New Roman" w:hAnsi="inherit" w:cs="Helvetica"/>
                <w:color w:val="333333"/>
                <w:sz w:val="20"/>
                <w:szCs w:val="20"/>
                <w:lang w:eastAsia="en-IN"/>
              </w:rPr>
            </w:pPr>
            <w:r w:rsidRPr="00CA0E4A">
              <w:rPr>
                <w:rFonts w:ascii="inherit" w:eastAsia="Times New Roman" w:hAnsi="inherit" w:cs="Helvetica"/>
                <w:color w:val="333333"/>
                <w:sz w:val="20"/>
                <w:szCs w:val="20"/>
                <w:lang w:eastAsia="en-IN"/>
              </w:rPr>
              <w:t>Malaria</w:t>
            </w:r>
          </w:p>
        </w:tc>
        <w:tc>
          <w:tcPr>
            <w:tcW w:w="3322" w:type="dxa"/>
          </w:tcPr>
          <w:p w14:paraId="10E4F16E" w14:textId="77777777" w:rsidR="000D7698" w:rsidRPr="00CA0E4A" w:rsidRDefault="000D7698" w:rsidP="00514925">
            <w:pPr>
              <w:rPr>
                <w:rFonts w:ascii="inherit" w:eastAsia="Times New Roman" w:hAnsi="inherit" w:cs="Helvetica"/>
                <w:color w:val="333333"/>
                <w:sz w:val="20"/>
                <w:szCs w:val="20"/>
                <w:lang w:eastAsia="en-IN"/>
              </w:rPr>
            </w:pPr>
            <w:r w:rsidRPr="00CA0E4A">
              <w:rPr>
                <w:rFonts w:ascii="inherit" w:eastAsia="Times New Roman" w:hAnsi="inherit" w:cs="Helvetica"/>
                <w:color w:val="333333"/>
                <w:sz w:val="20"/>
                <w:szCs w:val="20"/>
                <w:lang w:eastAsia="en-IN"/>
              </w:rPr>
              <w:t>1.5-2.7</w:t>
            </w:r>
          </w:p>
        </w:tc>
      </w:tr>
      <w:tr w:rsidR="000D7698" w14:paraId="315B132C" w14:textId="77777777" w:rsidTr="00514925">
        <w:tc>
          <w:tcPr>
            <w:tcW w:w="5920" w:type="dxa"/>
          </w:tcPr>
          <w:p w14:paraId="658D61C2" w14:textId="77777777" w:rsidR="000D7698" w:rsidRPr="00CA0E4A" w:rsidRDefault="000D7698" w:rsidP="00514925">
            <w:pPr>
              <w:rPr>
                <w:rFonts w:ascii="inherit" w:eastAsia="Times New Roman" w:hAnsi="inherit" w:cs="Helvetica"/>
                <w:color w:val="333333"/>
                <w:sz w:val="20"/>
                <w:szCs w:val="20"/>
                <w:lang w:eastAsia="en-IN"/>
              </w:rPr>
            </w:pPr>
            <w:r w:rsidRPr="00CA0E4A">
              <w:rPr>
                <w:rFonts w:ascii="inherit" w:eastAsia="Times New Roman" w:hAnsi="inherit" w:cs="Helvetica"/>
                <w:color w:val="333333"/>
                <w:sz w:val="20"/>
                <w:szCs w:val="20"/>
                <w:lang w:eastAsia="en-IN"/>
              </w:rPr>
              <w:t>Coronary heart disease</w:t>
            </w:r>
          </w:p>
        </w:tc>
        <w:tc>
          <w:tcPr>
            <w:tcW w:w="3322" w:type="dxa"/>
          </w:tcPr>
          <w:p w14:paraId="7BEC3FDE" w14:textId="77777777" w:rsidR="000D7698" w:rsidRPr="00CA0E4A" w:rsidRDefault="000D7698" w:rsidP="00514925">
            <w:pPr>
              <w:rPr>
                <w:rFonts w:ascii="inherit" w:eastAsia="Times New Roman" w:hAnsi="inherit" w:cs="Helvetica"/>
                <w:color w:val="333333"/>
                <w:sz w:val="20"/>
                <w:szCs w:val="20"/>
                <w:lang w:eastAsia="en-IN"/>
              </w:rPr>
            </w:pPr>
            <w:r w:rsidRPr="00CA0E4A">
              <w:rPr>
                <w:rFonts w:ascii="inherit" w:eastAsia="Times New Roman" w:hAnsi="inherit" w:cs="Helvetica"/>
                <w:color w:val="333333"/>
                <w:sz w:val="20"/>
                <w:szCs w:val="20"/>
                <w:lang w:eastAsia="en-IN"/>
              </w:rPr>
              <w:t>7.2</w:t>
            </w:r>
          </w:p>
        </w:tc>
      </w:tr>
      <w:tr w:rsidR="000D7698" w14:paraId="74C544C8" w14:textId="77777777" w:rsidTr="00514925">
        <w:tc>
          <w:tcPr>
            <w:tcW w:w="5920" w:type="dxa"/>
          </w:tcPr>
          <w:p w14:paraId="0DFB4BA4" w14:textId="77777777" w:rsidR="000D7698" w:rsidRPr="00CA0E4A" w:rsidRDefault="000D7698" w:rsidP="00514925">
            <w:pPr>
              <w:rPr>
                <w:rFonts w:ascii="inherit" w:eastAsia="Times New Roman" w:hAnsi="inherit" w:cs="Helvetica"/>
                <w:color w:val="333333"/>
                <w:sz w:val="20"/>
                <w:szCs w:val="20"/>
                <w:lang w:eastAsia="en-IN"/>
              </w:rPr>
            </w:pPr>
            <w:r w:rsidRPr="00CA0E4A">
              <w:rPr>
                <w:rFonts w:ascii="inherit" w:eastAsia="Times New Roman" w:hAnsi="inherit" w:cs="Helvetica"/>
                <w:color w:val="333333"/>
                <w:sz w:val="20"/>
                <w:szCs w:val="20"/>
                <w:lang w:eastAsia="en-IN"/>
              </w:rPr>
              <w:t>Cerebrovascular disease</w:t>
            </w:r>
          </w:p>
        </w:tc>
        <w:tc>
          <w:tcPr>
            <w:tcW w:w="3322" w:type="dxa"/>
          </w:tcPr>
          <w:p w14:paraId="7C917F15" w14:textId="77777777" w:rsidR="000D7698" w:rsidRPr="00CA0E4A" w:rsidRDefault="000D7698" w:rsidP="00514925">
            <w:pPr>
              <w:rPr>
                <w:rFonts w:ascii="inherit" w:eastAsia="Times New Roman" w:hAnsi="inherit" w:cs="Helvetica"/>
                <w:color w:val="333333"/>
                <w:sz w:val="20"/>
                <w:szCs w:val="20"/>
                <w:lang w:eastAsia="en-IN"/>
              </w:rPr>
            </w:pPr>
            <w:r w:rsidRPr="00CA0E4A">
              <w:rPr>
                <w:rFonts w:ascii="inherit" w:eastAsia="Times New Roman" w:hAnsi="inherit" w:cs="Helvetica"/>
                <w:color w:val="333333"/>
                <w:sz w:val="20"/>
                <w:szCs w:val="20"/>
                <w:lang w:eastAsia="en-IN"/>
              </w:rPr>
              <w:t>4.6</w:t>
            </w:r>
          </w:p>
        </w:tc>
      </w:tr>
    </w:tbl>
    <w:p w14:paraId="4EECAC1C" w14:textId="77777777" w:rsidR="000D7698" w:rsidRDefault="000D7698" w:rsidP="000D7698">
      <w:pPr>
        <w:shd w:val="clear" w:color="auto" w:fill="FFFFFF"/>
        <w:spacing w:after="0" w:line="240" w:lineRule="auto"/>
        <w:ind w:right="300"/>
        <w:textAlignment w:val="baseline"/>
        <w:rPr>
          <w:rFonts w:ascii="inherit" w:eastAsia="Times New Roman" w:hAnsi="inherit" w:cs="Helvetica"/>
          <w:color w:val="333333"/>
          <w:sz w:val="20"/>
          <w:szCs w:val="20"/>
          <w:lang w:eastAsia="en-IN"/>
        </w:rPr>
      </w:pPr>
    </w:p>
    <w:p w14:paraId="689386F6" w14:textId="77777777" w:rsidR="000D7698" w:rsidRDefault="000D7698" w:rsidP="000D7698">
      <w:pPr>
        <w:shd w:val="clear" w:color="auto" w:fill="FFFFFF"/>
        <w:spacing w:after="0" w:line="240" w:lineRule="auto"/>
        <w:ind w:right="300"/>
        <w:textAlignment w:val="baseline"/>
        <w:rPr>
          <w:rFonts w:eastAsia="Times New Roman" w:cstheme="minorHAnsi"/>
          <w:color w:val="333333"/>
          <w:sz w:val="20"/>
          <w:szCs w:val="20"/>
          <w:lang w:eastAsia="en-IN"/>
        </w:rPr>
      </w:pPr>
      <w:r>
        <w:rPr>
          <w:rFonts w:ascii="inherit" w:eastAsia="Times New Roman" w:hAnsi="inherit" w:cs="Helvetica"/>
          <w:color w:val="333333"/>
          <w:sz w:val="20"/>
          <w:szCs w:val="20"/>
          <w:lang w:eastAsia="en-IN"/>
        </w:rPr>
        <w:t xml:space="preserve">Now several more disease could be added into the list and this shows that we will require a good medical service to survive. But Medical Service costs are constantly increasing </w:t>
      </w:r>
      <w:r w:rsidRPr="00210280">
        <w:rPr>
          <w:rFonts w:cstheme="minorHAnsi"/>
          <w:color w:val="2E2E2E"/>
          <w:sz w:val="20"/>
          <w:szCs w:val="20"/>
          <w:shd w:val="clear" w:color="auto" w:fill="FFFFFF"/>
        </w:rPr>
        <w:t>and with the ever rising instances of diseases, </w:t>
      </w:r>
      <w:r>
        <w:rPr>
          <w:rFonts w:cstheme="minorHAnsi"/>
          <w:sz w:val="20"/>
          <w:szCs w:val="20"/>
          <w:shd w:val="clear" w:color="auto" w:fill="FFFFFF"/>
        </w:rPr>
        <w:t>H</w:t>
      </w:r>
      <w:r w:rsidRPr="00210280">
        <w:rPr>
          <w:rFonts w:cstheme="minorHAnsi"/>
          <w:sz w:val="20"/>
          <w:szCs w:val="20"/>
          <w:shd w:val="clear" w:color="auto" w:fill="FFFFFF"/>
        </w:rPr>
        <w:t>ealth insurance</w:t>
      </w:r>
      <w:r w:rsidRPr="00210280">
        <w:rPr>
          <w:rFonts w:cstheme="minorHAnsi"/>
          <w:color w:val="2E2E2E"/>
          <w:sz w:val="20"/>
          <w:szCs w:val="20"/>
          <w:shd w:val="clear" w:color="auto" w:fill="FFFFFF"/>
        </w:rPr>
        <w:t> today is a necessity</w:t>
      </w:r>
      <w:r>
        <w:rPr>
          <w:rFonts w:eastAsia="Times New Roman" w:cstheme="minorHAnsi"/>
          <w:color w:val="333333"/>
          <w:sz w:val="20"/>
          <w:szCs w:val="20"/>
          <w:lang w:eastAsia="en-IN"/>
        </w:rPr>
        <w:t>.</w:t>
      </w:r>
    </w:p>
    <w:p w14:paraId="7EAD6E92" w14:textId="77777777" w:rsidR="000D7698" w:rsidRDefault="000D7698" w:rsidP="000D7698">
      <w:pPr>
        <w:shd w:val="clear" w:color="auto" w:fill="FFFFFF"/>
        <w:spacing w:after="0" w:line="240" w:lineRule="auto"/>
        <w:ind w:right="300"/>
        <w:textAlignment w:val="baseline"/>
        <w:rPr>
          <w:rFonts w:eastAsia="Times New Roman" w:cstheme="minorHAnsi"/>
          <w:color w:val="333333"/>
          <w:sz w:val="20"/>
          <w:szCs w:val="20"/>
          <w:lang w:eastAsia="en-IN"/>
        </w:rPr>
      </w:pPr>
    </w:p>
    <w:p w14:paraId="3ADA634C" w14:textId="1FBA7825" w:rsidR="000D7698" w:rsidRDefault="000D7698" w:rsidP="000D7698">
      <w:pPr>
        <w:pStyle w:val="NoSpacing"/>
        <w:rPr>
          <w:rFonts w:eastAsia="Times New Roman" w:cstheme="minorHAnsi"/>
          <w:color w:val="333333"/>
          <w:sz w:val="20"/>
          <w:szCs w:val="20"/>
          <w:lang w:eastAsia="en-IN"/>
        </w:rPr>
      </w:pPr>
      <w:r w:rsidRPr="001C3C2C">
        <w:rPr>
          <w:rFonts w:eastAsia="Times New Roman" w:cstheme="minorHAnsi"/>
          <w:color w:val="333333"/>
          <w:sz w:val="20"/>
          <w:szCs w:val="20"/>
          <w:lang w:eastAsia="en-IN"/>
        </w:rPr>
        <w:t>Health insurance provides people with a much needed financial backup at times of medical emergencies, but it is an observed fact that till date, medical care in our country still remains largely as an expensive affair. According to various reports, India still continues to have the lowest health insurance penetration in the world. However, government's focus towards health schemes, new initiatives like, Ayushman Bharat Yojana, and capital expenditure towards healthcare may ameliorate the situation.</w:t>
      </w:r>
    </w:p>
    <w:p w14:paraId="3A638F9C" w14:textId="77777777" w:rsidR="000D7698" w:rsidRDefault="000D7698" w:rsidP="000D7698">
      <w:pPr>
        <w:shd w:val="clear" w:color="auto" w:fill="FFFFFF"/>
        <w:spacing w:after="0" w:line="240" w:lineRule="auto"/>
        <w:ind w:right="300"/>
        <w:textAlignment w:val="baseline"/>
        <w:rPr>
          <w:rFonts w:eastAsia="Times New Roman" w:cstheme="minorHAnsi"/>
          <w:b/>
          <w:color w:val="333333"/>
          <w:sz w:val="28"/>
          <w:szCs w:val="28"/>
          <w:u w:val="single"/>
          <w:lang w:eastAsia="en-IN"/>
        </w:rPr>
      </w:pPr>
    </w:p>
    <w:p w14:paraId="76D7F28D" w14:textId="1A39E71A" w:rsidR="000D7698" w:rsidRDefault="000D7698" w:rsidP="000D7698">
      <w:pPr>
        <w:shd w:val="clear" w:color="auto" w:fill="FFFFFF"/>
        <w:spacing w:after="0" w:line="240" w:lineRule="auto"/>
        <w:ind w:right="300"/>
        <w:textAlignment w:val="baseline"/>
        <w:rPr>
          <w:rFonts w:eastAsia="Times New Roman" w:cstheme="minorHAnsi"/>
          <w:b/>
          <w:color w:val="333333"/>
          <w:sz w:val="28"/>
          <w:szCs w:val="28"/>
          <w:u w:val="single"/>
          <w:lang w:eastAsia="en-IN"/>
        </w:rPr>
      </w:pPr>
      <w:r w:rsidRPr="001C3C2C">
        <w:rPr>
          <w:rFonts w:eastAsia="Times New Roman" w:cstheme="minorHAnsi"/>
          <w:b/>
          <w:color w:val="333333"/>
          <w:sz w:val="28"/>
          <w:szCs w:val="28"/>
          <w:u w:val="single"/>
          <w:lang w:eastAsia="en-IN"/>
        </w:rPr>
        <w:t>Scope of the Project</w:t>
      </w:r>
    </w:p>
    <w:p w14:paraId="55810A3A" w14:textId="77777777" w:rsidR="000D7698" w:rsidRPr="001C3C2C" w:rsidRDefault="000D7698" w:rsidP="000D7698">
      <w:pPr>
        <w:shd w:val="clear" w:color="auto" w:fill="FFFFFF"/>
        <w:spacing w:after="0" w:line="240" w:lineRule="auto"/>
        <w:ind w:right="300"/>
        <w:textAlignment w:val="baseline"/>
        <w:rPr>
          <w:rFonts w:eastAsia="Times New Roman" w:cstheme="minorHAnsi"/>
          <w:color w:val="333333"/>
          <w:sz w:val="20"/>
          <w:szCs w:val="20"/>
          <w:lang w:eastAsia="en-IN"/>
        </w:rPr>
      </w:pPr>
      <w:r w:rsidRPr="001C3C2C">
        <w:rPr>
          <w:rFonts w:eastAsia="Times New Roman" w:cstheme="minorHAnsi"/>
          <w:color w:val="333333"/>
          <w:sz w:val="20"/>
          <w:szCs w:val="20"/>
          <w:lang w:eastAsia="en-IN"/>
        </w:rPr>
        <w:t xml:space="preserve">In an Outlook </w:t>
      </w:r>
      <w:hyperlink r:id="rId10" w:history="1">
        <w:r w:rsidRPr="00996EE6">
          <w:rPr>
            <w:rStyle w:val="Hyperlink"/>
            <w:rFonts w:eastAsia="Times New Roman" w:cstheme="minorHAnsi"/>
            <w:sz w:val="20"/>
            <w:szCs w:val="20"/>
            <w:lang w:eastAsia="en-IN"/>
          </w:rPr>
          <w:t>article</w:t>
        </w:r>
      </w:hyperlink>
      <w:r w:rsidRPr="001C3C2C">
        <w:rPr>
          <w:rFonts w:eastAsia="Times New Roman" w:cstheme="minorHAnsi"/>
          <w:color w:val="333333"/>
          <w:sz w:val="20"/>
          <w:szCs w:val="20"/>
          <w:lang w:eastAsia="en-IN"/>
        </w:rPr>
        <w:t xml:space="preserve"> it was stated as</w:t>
      </w:r>
      <w:r>
        <w:rPr>
          <w:rFonts w:eastAsia="Times New Roman" w:cstheme="minorHAnsi"/>
          <w:color w:val="333333"/>
          <w:sz w:val="20"/>
          <w:szCs w:val="20"/>
          <w:lang w:eastAsia="en-IN"/>
        </w:rPr>
        <w:t xml:space="preserve"> “</w:t>
      </w:r>
      <w:r w:rsidRPr="00996EE6">
        <w:rPr>
          <w:rFonts w:cstheme="minorHAnsi"/>
          <w:i/>
          <w:color w:val="5E646D"/>
          <w:sz w:val="20"/>
          <w:shd w:val="clear" w:color="auto" w:fill="ECF4F6"/>
        </w:rPr>
        <w:t>India is a huge market for insurance but the industry is bleeding losses due to fraud. Insurance fraud leads to around Rs 40,000 crore every year and makes up for 8.5 per cent of the revenue that the industry generates</w:t>
      </w:r>
      <w:r>
        <w:rPr>
          <w:rFonts w:ascii="Arial" w:hAnsi="Arial" w:cs="Arial"/>
          <w:color w:val="5E646D"/>
          <w:shd w:val="clear" w:color="auto" w:fill="ECF4F6"/>
        </w:rPr>
        <w:t>”</w:t>
      </w:r>
    </w:p>
    <w:p w14:paraId="52723F57" w14:textId="5BD97CEE" w:rsidR="000D7698" w:rsidRPr="00CA0E4A" w:rsidRDefault="000D7698" w:rsidP="000D7698">
      <w:pPr>
        <w:shd w:val="clear" w:color="auto" w:fill="FFFFFF"/>
        <w:spacing w:after="0" w:line="240" w:lineRule="auto"/>
        <w:ind w:right="300"/>
        <w:textAlignment w:val="baseline"/>
        <w:rPr>
          <w:rFonts w:eastAsia="Times New Roman" w:cstheme="minorHAnsi"/>
          <w:color w:val="333333"/>
          <w:sz w:val="20"/>
          <w:szCs w:val="20"/>
          <w:lang w:eastAsia="en-IN"/>
        </w:rPr>
      </w:pPr>
      <w:r>
        <w:rPr>
          <w:rFonts w:eastAsia="Times New Roman" w:cstheme="minorHAnsi"/>
          <w:color w:val="333333"/>
          <w:sz w:val="20"/>
          <w:szCs w:val="20"/>
          <w:lang w:eastAsia="en-IN"/>
        </w:rPr>
        <w:t>Being such a necessity, Health Insurance Firms are still facing losses due to these frauds which cause firms to increase the premiums and lower the profits for the customer which will lead to create tension in the industry. In this particular case study</w:t>
      </w:r>
      <w:r>
        <w:rPr>
          <w:rFonts w:eastAsia="Times New Roman" w:cstheme="minorHAnsi"/>
          <w:color w:val="333333"/>
          <w:sz w:val="20"/>
          <w:szCs w:val="20"/>
          <w:lang w:eastAsia="en-IN"/>
        </w:rPr>
        <w:t>.</w:t>
      </w:r>
      <w:r>
        <w:rPr>
          <w:rFonts w:eastAsia="Times New Roman" w:cstheme="minorHAnsi"/>
          <w:color w:val="333333"/>
          <w:sz w:val="20"/>
          <w:szCs w:val="20"/>
          <w:lang w:eastAsia="en-IN"/>
        </w:rPr>
        <w:t xml:space="preserve"> </w:t>
      </w:r>
    </w:p>
    <w:p w14:paraId="632295EB" w14:textId="77777777" w:rsidR="000D7698" w:rsidRDefault="000D7698" w:rsidP="000D7698">
      <w:pPr>
        <w:rPr>
          <w:sz w:val="20"/>
        </w:rPr>
      </w:pPr>
      <w:r>
        <w:rPr>
          <w:sz w:val="20"/>
        </w:rPr>
        <w:t>Now let’s understand what these frauds are:</w:t>
      </w:r>
    </w:p>
    <w:p w14:paraId="40DE3608" w14:textId="77777777" w:rsidR="000D7698" w:rsidRDefault="000D7698" w:rsidP="000D7698">
      <w:pPr>
        <w:rPr>
          <w:sz w:val="20"/>
        </w:rPr>
      </w:pPr>
      <w:r>
        <w:rPr>
          <w:sz w:val="20"/>
        </w:rPr>
        <w:t>IRDAI classified insurance frauds into:</w:t>
      </w:r>
    </w:p>
    <w:p w14:paraId="27CBACB2" w14:textId="77777777" w:rsidR="000D7698" w:rsidRPr="00D17C7D" w:rsidRDefault="000D7698" w:rsidP="000D7698">
      <w:pPr>
        <w:rPr>
          <w:sz w:val="20"/>
        </w:rPr>
      </w:pPr>
      <w:r w:rsidRPr="00D17C7D">
        <w:rPr>
          <w:b/>
          <w:bCs/>
          <w:sz w:val="20"/>
        </w:rPr>
        <w:t>a)   </w:t>
      </w:r>
      <w:r w:rsidRPr="00D17C7D">
        <w:rPr>
          <w:b/>
          <w:bCs/>
          <w:i/>
          <w:iCs/>
          <w:sz w:val="20"/>
        </w:rPr>
        <w:t>Policyholder Fraud and/or Claims Fraud</w:t>
      </w:r>
      <w:r w:rsidRPr="00D17C7D">
        <w:rPr>
          <w:sz w:val="20"/>
        </w:rPr>
        <w:t> - Fraud against the insurer in the purchase and/or execution of an insurance product, including fraud at the time of making a claim.</w:t>
      </w:r>
    </w:p>
    <w:p w14:paraId="4BACEFB2" w14:textId="77777777" w:rsidR="000D7698" w:rsidRPr="00D17C7D" w:rsidRDefault="000D7698" w:rsidP="000D7698">
      <w:pPr>
        <w:rPr>
          <w:sz w:val="20"/>
        </w:rPr>
      </w:pPr>
      <w:r w:rsidRPr="00D17C7D">
        <w:rPr>
          <w:b/>
          <w:bCs/>
          <w:sz w:val="20"/>
        </w:rPr>
        <w:t>b) </w:t>
      </w:r>
      <w:r w:rsidRPr="00D17C7D">
        <w:rPr>
          <w:b/>
          <w:bCs/>
          <w:i/>
          <w:iCs/>
          <w:sz w:val="20"/>
        </w:rPr>
        <w:t>Intermediary Fraud</w:t>
      </w:r>
      <w:r w:rsidRPr="00D17C7D">
        <w:rPr>
          <w:sz w:val="20"/>
        </w:rPr>
        <w:t> - Fraud perpetuated by an insurance agent/Corporate Agent/intermediary/Third Party Administrators (TPAs) against the insurer and/or policyholders.</w:t>
      </w:r>
    </w:p>
    <w:p w14:paraId="447460FF" w14:textId="77777777" w:rsidR="000D7698" w:rsidRDefault="000D7698" w:rsidP="000D7698">
      <w:pPr>
        <w:rPr>
          <w:sz w:val="20"/>
        </w:rPr>
      </w:pPr>
      <w:r w:rsidRPr="00D17C7D">
        <w:rPr>
          <w:b/>
          <w:bCs/>
          <w:sz w:val="20"/>
        </w:rPr>
        <w:t>c)   </w:t>
      </w:r>
      <w:r w:rsidRPr="00D17C7D">
        <w:rPr>
          <w:b/>
          <w:bCs/>
          <w:i/>
          <w:iCs/>
          <w:sz w:val="20"/>
        </w:rPr>
        <w:t>Internal Fraud</w:t>
      </w:r>
      <w:r w:rsidRPr="00D17C7D">
        <w:rPr>
          <w:sz w:val="20"/>
        </w:rPr>
        <w:t> – Fraud/ mis-appropriation against the insurer by its Director, Manager and/or any other officer or staff member (by whatever name called).</w:t>
      </w:r>
    </w:p>
    <w:p w14:paraId="3FB9EE9A" w14:textId="77777777" w:rsidR="000D7698" w:rsidRDefault="000D7698" w:rsidP="000D7698">
      <w:pPr>
        <w:rPr>
          <w:sz w:val="20"/>
        </w:rPr>
      </w:pPr>
      <w:r>
        <w:rPr>
          <w:sz w:val="20"/>
        </w:rPr>
        <w:lastRenderedPageBreak/>
        <w:t xml:space="preserve">And there are several possible ways to detect the frauds to save the firm from losses and that would be the </w:t>
      </w:r>
      <w:r w:rsidRPr="00D17C7D">
        <w:rPr>
          <w:b/>
          <w:sz w:val="20"/>
        </w:rPr>
        <w:t xml:space="preserve">scope of the project to </w:t>
      </w:r>
      <w:r>
        <w:rPr>
          <w:b/>
          <w:sz w:val="20"/>
        </w:rPr>
        <w:t>detect the Frauds in a Health Insurance</w:t>
      </w:r>
      <w:r w:rsidRPr="00D17C7D">
        <w:rPr>
          <w:b/>
          <w:sz w:val="20"/>
        </w:rPr>
        <w:t xml:space="preserve"> Firm</w:t>
      </w:r>
      <w:r w:rsidRPr="00D17C7D">
        <w:rPr>
          <w:sz w:val="20"/>
        </w:rPr>
        <w:t xml:space="preserve"> on these three measures and also optimise the process of Health Insurance Fraud Detection by eliminating loopholes in the process</w:t>
      </w:r>
      <w:r>
        <w:rPr>
          <w:sz w:val="20"/>
        </w:rPr>
        <w:t xml:space="preserve">. </w:t>
      </w:r>
    </w:p>
    <w:p w14:paraId="5B036D39" w14:textId="77777777" w:rsidR="000D7698" w:rsidRDefault="000D7698" w:rsidP="000D7698">
      <w:pPr>
        <w:rPr>
          <w:b/>
          <w:sz w:val="28"/>
          <w:szCs w:val="28"/>
          <w:u w:val="single"/>
        </w:rPr>
      </w:pPr>
      <w:r w:rsidRPr="00D17C7D">
        <w:rPr>
          <w:b/>
          <w:sz w:val="28"/>
          <w:szCs w:val="28"/>
          <w:u w:val="single"/>
        </w:rPr>
        <w:t>Objective of the Project:</w:t>
      </w:r>
    </w:p>
    <w:p w14:paraId="2D821766" w14:textId="77777777" w:rsidR="000D7698" w:rsidRPr="00D17C7D" w:rsidRDefault="000D7698" w:rsidP="000D7698">
      <w:pPr>
        <w:spacing w:line="240" w:lineRule="auto"/>
        <w:rPr>
          <w:sz w:val="20"/>
          <w:szCs w:val="28"/>
        </w:rPr>
      </w:pPr>
      <w:r w:rsidRPr="00D17C7D">
        <w:rPr>
          <w:sz w:val="20"/>
          <w:szCs w:val="28"/>
        </w:rPr>
        <w:t>Some of the most common methods implemented by insurers to tackle the menace are:</w:t>
      </w:r>
    </w:p>
    <w:p w14:paraId="72C868E9" w14:textId="77777777" w:rsidR="000D7698" w:rsidRPr="00D17C7D" w:rsidRDefault="000D7698" w:rsidP="000D7698">
      <w:pPr>
        <w:spacing w:line="240" w:lineRule="auto"/>
        <w:rPr>
          <w:sz w:val="20"/>
          <w:szCs w:val="28"/>
        </w:rPr>
      </w:pPr>
      <w:r w:rsidRPr="00D17C7D">
        <w:rPr>
          <w:sz w:val="20"/>
          <w:szCs w:val="28"/>
        </w:rPr>
        <w:t>● Investigation and cross checks of documents to detect the fraud.</w:t>
      </w:r>
    </w:p>
    <w:p w14:paraId="0D6DB014" w14:textId="77777777" w:rsidR="000D7698" w:rsidRPr="00D17C7D" w:rsidRDefault="000D7698" w:rsidP="000D7698">
      <w:pPr>
        <w:spacing w:line="240" w:lineRule="auto"/>
        <w:rPr>
          <w:sz w:val="20"/>
          <w:szCs w:val="28"/>
        </w:rPr>
      </w:pPr>
      <w:r w:rsidRPr="00D17C7D">
        <w:rPr>
          <w:sz w:val="20"/>
          <w:szCs w:val="28"/>
        </w:rPr>
        <w:t>● Knowing the potential of fraud: can help minimise the loss</w:t>
      </w:r>
    </w:p>
    <w:p w14:paraId="4408A570" w14:textId="77777777" w:rsidR="000D7698" w:rsidRPr="00D17C7D" w:rsidRDefault="000D7698" w:rsidP="000D7698">
      <w:pPr>
        <w:spacing w:line="240" w:lineRule="auto"/>
        <w:rPr>
          <w:sz w:val="20"/>
          <w:szCs w:val="28"/>
        </w:rPr>
      </w:pPr>
      <w:r w:rsidRPr="00D17C7D">
        <w:rPr>
          <w:sz w:val="20"/>
          <w:szCs w:val="28"/>
        </w:rPr>
        <w:t>● Use of data analytics to detect fraud</w:t>
      </w:r>
    </w:p>
    <w:p w14:paraId="1ABFA00B" w14:textId="77777777" w:rsidR="000D7698" w:rsidRPr="00D17C7D" w:rsidRDefault="000D7698" w:rsidP="000D7698">
      <w:pPr>
        <w:spacing w:line="240" w:lineRule="auto"/>
        <w:rPr>
          <w:sz w:val="20"/>
          <w:szCs w:val="28"/>
        </w:rPr>
      </w:pPr>
      <w:r w:rsidRPr="00D17C7D">
        <w:rPr>
          <w:sz w:val="20"/>
          <w:szCs w:val="28"/>
        </w:rPr>
        <w:t>● Running through special investigation of every doubtful claim</w:t>
      </w:r>
    </w:p>
    <w:p w14:paraId="446B7E1E" w14:textId="77777777" w:rsidR="000D7698" w:rsidRDefault="000D7698" w:rsidP="000D7698">
      <w:pPr>
        <w:spacing w:line="240" w:lineRule="auto"/>
        <w:rPr>
          <w:sz w:val="20"/>
          <w:szCs w:val="28"/>
        </w:rPr>
      </w:pPr>
      <w:r w:rsidRPr="00D17C7D">
        <w:rPr>
          <w:sz w:val="20"/>
          <w:szCs w:val="28"/>
        </w:rPr>
        <w:t>● Allocating private investigators</w:t>
      </w:r>
    </w:p>
    <w:p w14:paraId="6AD2209C" w14:textId="77777777" w:rsidR="000D7698" w:rsidRPr="00D17C7D" w:rsidRDefault="000D7698" w:rsidP="000D7698">
      <w:pPr>
        <w:spacing w:line="240" w:lineRule="auto"/>
        <w:rPr>
          <w:sz w:val="20"/>
          <w:szCs w:val="28"/>
        </w:rPr>
      </w:pPr>
      <w:r>
        <w:rPr>
          <w:sz w:val="20"/>
          <w:szCs w:val="28"/>
        </w:rPr>
        <w:t xml:space="preserve">All of the above process could be time taking and might require lots of resources and expenses but here our objective will be using Data Science and Machine Learning to detect Frauds which will apply Statistical Inferences to the Data and will lead us detect pattern for the fraud claims made and also providing an easy user interface for making it accessible to every person and it won’t require technical knowledge and with a simple form entry, our app would be able to tell that the provided case is fraud or no. Also while studying the project we will we rectifying the loopholes and diving deep as much as we can to diminish the losses and no. of fraud cases. </w:t>
      </w:r>
    </w:p>
    <w:p w14:paraId="4F9FD425" w14:textId="77777777" w:rsidR="000D7698" w:rsidRDefault="000D7698" w:rsidP="000D7698">
      <w:pPr>
        <w:pStyle w:val="NoSpacing"/>
        <w:rPr>
          <w:rFonts w:ascii="Segoe UI" w:hAnsi="Segoe UI" w:cs="Segoe UI"/>
          <w:b/>
          <w:bCs/>
          <w:color w:val="000000"/>
          <w:sz w:val="32"/>
          <w:szCs w:val="32"/>
          <w:u w:val="single"/>
          <w:shd w:val="clear" w:color="auto" w:fill="FFFFFF"/>
        </w:rPr>
      </w:pPr>
    </w:p>
    <w:p w14:paraId="71510F45" w14:textId="66288099" w:rsidR="00DD37D1" w:rsidRDefault="00DD37D1" w:rsidP="00904F14">
      <w:pPr>
        <w:pStyle w:val="NoSpacing"/>
        <w:rPr>
          <w:rFonts w:asciiTheme="majorHAnsi" w:hAnsiTheme="majorHAnsi" w:cs="Arial"/>
          <w:sz w:val="25"/>
          <w:szCs w:val="25"/>
          <w:shd w:val="clear" w:color="auto" w:fill="FFFFFF"/>
        </w:rPr>
      </w:pPr>
      <w:r w:rsidRPr="000D7698">
        <w:rPr>
          <w:rFonts w:ascii="Segoe UI" w:hAnsi="Segoe UI" w:cs="Segoe UI"/>
          <w:b/>
          <w:bCs/>
          <w:color w:val="000000"/>
          <w:sz w:val="32"/>
          <w:szCs w:val="32"/>
          <w:u w:val="single"/>
          <w:shd w:val="clear" w:color="auto" w:fill="FFFFFF"/>
        </w:rPr>
        <w:t>D</w:t>
      </w:r>
      <w:r w:rsidRPr="000D7698">
        <w:rPr>
          <w:rFonts w:ascii="Segoe UI" w:hAnsi="Segoe UI" w:cs="Segoe UI"/>
          <w:b/>
          <w:bCs/>
          <w:color w:val="000000"/>
          <w:sz w:val="32"/>
          <w:szCs w:val="32"/>
          <w:u w:val="single"/>
          <w:shd w:val="clear" w:color="auto" w:fill="FFFFFF"/>
        </w:rPr>
        <w:t xml:space="preserve">ataset </w:t>
      </w:r>
      <w:r w:rsidR="000D7698">
        <w:rPr>
          <w:rFonts w:ascii="Segoe UI" w:hAnsi="Segoe UI" w:cs="Segoe UI"/>
          <w:b/>
          <w:bCs/>
          <w:color w:val="000000"/>
          <w:sz w:val="32"/>
          <w:szCs w:val="32"/>
          <w:u w:val="single"/>
          <w:shd w:val="clear" w:color="auto" w:fill="FFFFFF"/>
        </w:rPr>
        <w:t>U</w:t>
      </w:r>
      <w:r w:rsidR="000D7698" w:rsidRPr="000D7698">
        <w:rPr>
          <w:rFonts w:ascii="Segoe UI" w:hAnsi="Segoe UI" w:cs="Segoe UI"/>
          <w:b/>
          <w:bCs/>
          <w:color w:val="000000"/>
          <w:sz w:val="32"/>
          <w:szCs w:val="32"/>
          <w:u w:val="single"/>
          <w:shd w:val="clear" w:color="auto" w:fill="FFFFFF"/>
        </w:rPr>
        <w:t>sed</w:t>
      </w:r>
      <w:r w:rsidR="000D7698">
        <w:rPr>
          <w:rFonts w:ascii="Segoe UI" w:hAnsi="Segoe UI" w:cs="Segoe UI"/>
          <w:b/>
          <w:bCs/>
          <w:color w:val="000000"/>
          <w:sz w:val="32"/>
          <w:szCs w:val="32"/>
          <w:shd w:val="clear" w:color="auto" w:fill="FFFFFF"/>
        </w:rPr>
        <w:t>:</w:t>
      </w:r>
      <w:r>
        <w:rPr>
          <w:rFonts w:ascii="Segoe UI" w:hAnsi="Segoe UI" w:cs="Segoe UI"/>
          <w:b/>
          <w:bCs/>
          <w:color w:val="000000"/>
          <w:sz w:val="32"/>
          <w:szCs w:val="32"/>
          <w:shd w:val="clear" w:color="auto" w:fill="FFFFFF"/>
        </w:rPr>
        <w:t xml:space="preserve">- </w:t>
      </w:r>
      <w:r>
        <w:rPr>
          <w:rFonts w:asciiTheme="majorHAnsi" w:hAnsiTheme="majorHAnsi" w:cs="Arial"/>
          <w:sz w:val="25"/>
          <w:szCs w:val="25"/>
          <w:shd w:val="clear" w:color="auto" w:fill="FFFFFF"/>
        </w:rPr>
        <w:t xml:space="preserve">Kaggle data . Link :- </w:t>
      </w:r>
      <w:hyperlink r:id="rId11" w:history="1">
        <w:r w:rsidRPr="00C31B7B">
          <w:rPr>
            <w:rStyle w:val="Hyperlink"/>
            <w:rFonts w:asciiTheme="majorHAnsi" w:hAnsiTheme="majorHAnsi" w:cs="Arial"/>
            <w:sz w:val="25"/>
            <w:szCs w:val="25"/>
            <w:shd w:val="clear" w:color="auto" w:fill="FFFFFF"/>
          </w:rPr>
          <w:t>https://www.kaggle.com/rohitrox/healthcare-provider-fraud-detection-analysis</w:t>
        </w:r>
      </w:hyperlink>
    </w:p>
    <w:p w14:paraId="1D70ADAE" w14:textId="46F268C0" w:rsidR="00DD37D1" w:rsidRDefault="00DD37D1" w:rsidP="00904F14">
      <w:pPr>
        <w:pStyle w:val="NoSpacing"/>
        <w:rPr>
          <w:rFonts w:asciiTheme="majorHAnsi" w:hAnsiTheme="majorHAnsi" w:cs="Arial"/>
          <w:sz w:val="25"/>
          <w:szCs w:val="25"/>
          <w:shd w:val="clear" w:color="auto" w:fill="FFFFFF"/>
        </w:rPr>
      </w:pPr>
    </w:p>
    <w:p w14:paraId="442A0113" w14:textId="4EB06B73" w:rsidR="000D7698" w:rsidRDefault="000D7698" w:rsidP="00904F14">
      <w:pPr>
        <w:pStyle w:val="NoSpacing"/>
        <w:rPr>
          <w:rFonts w:ascii="Segoe UI" w:hAnsi="Segoe UI" w:cs="Segoe UI"/>
          <w:color w:val="000000"/>
          <w:shd w:val="clear" w:color="auto" w:fill="FFFFFF"/>
        </w:rPr>
      </w:pPr>
      <w:r w:rsidRPr="000D7698">
        <w:rPr>
          <w:rFonts w:ascii="Segoe UI" w:hAnsi="Segoe UI" w:cs="Segoe UI"/>
          <w:b/>
          <w:bCs/>
          <w:color w:val="000000"/>
          <w:sz w:val="28"/>
          <w:szCs w:val="28"/>
          <w:u w:val="single"/>
          <w:shd w:val="clear" w:color="auto" w:fill="FFFFFF"/>
        </w:rPr>
        <w:t>F</w:t>
      </w:r>
      <w:r w:rsidRPr="000D7698">
        <w:rPr>
          <w:rFonts w:ascii="Segoe UI" w:hAnsi="Segoe UI" w:cs="Segoe UI"/>
          <w:b/>
          <w:bCs/>
          <w:color w:val="000000"/>
          <w:sz w:val="28"/>
          <w:szCs w:val="28"/>
          <w:u w:val="single"/>
          <w:shd w:val="clear" w:color="auto" w:fill="FFFFFF"/>
        </w:rPr>
        <w:t xml:space="preserve">inal </w:t>
      </w:r>
      <w:r>
        <w:rPr>
          <w:rFonts w:ascii="Segoe UI" w:hAnsi="Segoe UI" w:cs="Segoe UI"/>
          <w:b/>
          <w:bCs/>
          <w:color w:val="000000"/>
          <w:sz w:val="28"/>
          <w:szCs w:val="28"/>
          <w:u w:val="single"/>
          <w:shd w:val="clear" w:color="auto" w:fill="FFFFFF"/>
        </w:rPr>
        <w:t>O</w:t>
      </w:r>
      <w:r w:rsidRPr="000D7698">
        <w:rPr>
          <w:rFonts w:ascii="Segoe UI" w:hAnsi="Segoe UI" w:cs="Segoe UI"/>
          <w:b/>
          <w:bCs/>
          <w:color w:val="000000"/>
          <w:sz w:val="28"/>
          <w:szCs w:val="28"/>
          <w:u w:val="single"/>
          <w:shd w:val="clear" w:color="auto" w:fill="FFFFFF"/>
        </w:rPr>
        <w:t>utcome</w:t>
      </w:r>
      <w:r w:rsidRPr="000D7698">
        <w:rPr>
          <w:rFonts w:ascii="Segoe UI" w:hAnsi="Segoe UI" w:cs="Segoe UI"/>
          <w:b/>
          <w:bCs/>
          <w:color w:val="000000"/>
          <w:sz w:val="28"/>
          <w:szCs w:val="28"/>
          <w:u w:val="single"/>
          <w:shd w:val="clear" w:color="auto" w:fill="FFFFFF"/>
        </w:rPr>
        <w:t xml:space="preserve"> </w:t>
      </w:r>
      <w:r w:rsidRPr="000D7698">
        <w:rPr>
          <w:rFonts w:ascii="Segoe UI" w:hAnsi="Segoe UI" w:cs="Segoe UI"/>
          <w:b/>
          <w:bCs/>
          <w:color w:val="000000"/>
          <w:sz w:val="28"/>
          <w:szCs w:val="28"/>
          <w:shd w:val="clear" w:color="auto" w:fill="FFFFFF"/>
        </w:rPr>
        <w:t>:-</w:t>
      </w:r>
      <w:r w:rsidRPr="000D7698">
        <w:rPr>
          <w:rFonts w:ascii="Segoe UI" w:hAnsi="Segoe UI" w:cs="Segoe UI"/>
          <w:color w:val="000000"/>
          <w:sz w:val="28"/>
          <w:szCs w:val="28"/>
          <w:shd w:val="clear" w:color="auto" w:fill="FFFFFF"/>
        </w:rPr>
        <w:t xml:space="preserve">  </w:t>
      </w:r>
      <w:r>
        <w:rPr>
          <w:rFonts w:ascii="Segoe UI" w:hAnsi="Segoe UI" w:cs="Segoe UI"/>
          <w:color w:val="000000"/>
          <w:shd w:val="clear" w:color="auto" w:fill="FFFFFF"/>
        </w:rPr>
        <w:t>We find out two type of fraud :-</w:t>
      </w:r>
    </w:p>
    <w:p w14:paraId="3BF0A108" w14:textId="179BFD49" w:rsidR="000D7698" w:rsidRDefault="000D7698" w:rsidP="000D7698">
      <w:pPr>
        <w:pStyle w:val="NoSpacing"/>
        <w:numPr>
          <w:ilvl w:val="0"/>
          <w:numId w:val="1"/>
        </w:numPr>
        <w:rPr>
          <w:rFonts w:ascii="Segoe UI" w:hAnsi="Segoe UI" w:cs="Segoe UI"/>
          <w:color w:val="000000"/>
          <w:shd w:val="clear" w:color="auto" w:fill="FFFFFF"/>
        </w:rPr>
      </w:pPr>
      <w:r>
        <w:rPr>
          <w:rFonts w:ascii="Segoe UI" w:hAnsi="Segoe UI" w:cs="Segoe UI"/>
          <w:color w:val="000000"/>
          <w:shd w:val="clear" w:color="auto" w:fill="FFFFFF"/>
        </w:rPr>
        <w:t xml:space="preserve">Fraud </w:t>
      </w:r>
      <w:r>
        <w:rPr>
          <w:rFonts w:ascii="Segoe UI" w:hAnsi="Segoe UI" w:cs="Segoe UI"/>
          <w:color w:val="000000"/>
          <w:shd w:val="clear" w:color="auto" w:fill="FFFFFF"/>
        </w:rPr>
        <w:t>Agent</w:t>
      </w:r>
    </w:p>
    <w:p w14:paraId="59C270C8" w14:textId="08E6F004" w:rsidR="000D7698" w:rsidRDefault="000D7698" w:rsidP="000D7698">
      <w:pPr>
        <w:pStyle w:val="NoSpacing"/>
        <w:numPr>
          <w:ilvl w:val="0"/>
          <w:numId w:val="1"/>
        </w:numPr>
        <w:rPr>
          <w:rFonts w:ascii="Segoe UI" w:hAnsi="Segoe UI" w:cs="Segoe UI"/>
          <w:color w:val="000000"/>
          <w:shd w:val="clear" w:color="auto" w:fill="FFFFFF"/>
        </w:rPr>
      </w:pPr>
      <w:r>
        <w:rPr>
          <w:rFonts w:ascii="Segoe UI" w:hAnsi="Segoe UI" w:cs="Segoe UI"/>
          <w:color w:val="000000"/>
          <w:shd w:val="clear" w:color="auto" w:fill="FFFFFF"/>
        </w:rPr>
        <w:t>Fraud Claim</w:t>
      </w:r>
    </w:p>
    <w:p w14:paraId="24F3C9F4" w14:textId="6D3C67F1" w:rsidR="000D7698" w:rsidRDefault="000D7698" w:rsidP="000D7698">
      <w:pPr>
        <w:pStyle w:val="NoSpacing"/>
        <w:rPr>
          <w:rFonts w:ascii="Segoe UI" w:hAnsi="Segoe UI" w:cs="Segoe UI"/>
          <w:color w:val="000000"/>
          <w:shd w:val="clear" w:color="auto" w:fill="FFFFFF"/>
        </w:rPr>
      </w:pPr>
      <w:r>
        <w:rPr>
          <w:rFonts w:ascii="Segoe UI" w:hAnsi="Segoe UI" w:cs="Segoe UI"/>
          <w:color w:val="000000"/>
          <w:shd w:val="clear" w:color="auto" w:fill="FFFFFF"/>
        </w:rPr>
        <w:t>We got 96 % accuracy for fraud agents and 67% accuracy for fraud claim.</w:t>
      </w:r>
    </w:p>
    <w:p w14:paraId="6258E41D" w14:textId="12FFC461" w:rsidR="000D7698" w:rsidRDefault="000D7698" w:rsidP="000D7698">
      <w:pPr>
        <w:pStyle w:val="NoSpacing"/>
        <w:rPr>
          <w:rFonts w:ascii="Segoe UI" w:hAnsi="Segoe UI" w:cs="Segoe UI"/>
          <w:color w:val="000000"/>
          <w:shd w:val="clear" w:color="auto" w:fill="FFFFFF"/>
        </w:rPr>
      </w:pPr>
      <w:r>
        <w:rPr>
          <w:rFonts w:ascii="Segoe UI" w:hAnsi="Segoe UI" w:cs="Segoe UI"/>
          <w:color w:val="000000"/>
          <w:shd w:val="clear" w:color="auto" w:fill="FFFFFF"/>
        </w:rPr>
        <w:t xml:space="preserve">We created a webapp. Link :- </w:t>
      </w:r>
      <w:hyperlink r:id="rId12" w:history="1">
        <w:r w:rsidRPr="00C31B7B">
          <w:rPr>
            <w:rStyle w:val="Hyperlink"/>
            <w:rFonts w:ascii="Segoe UI" w:hAnsi="Segoe UI" w:cs="Segoe UI"/>
            <w:shd w:val="clear" w:color="auto" w:fill="FFFFFF"/>
          </w:rPr>
          <w:t>https://hifd.herokuapp.com/</w:t>
        </w:r>
      </w:hyperlink>
    </w:p>
    <w:p w14:paraId="5BD98240" w14:textId="77777777" w:rsidR="000D7698" w:rsidRDefault="000D7698" w:rsidP="000D7698">
      <w:pPr>
        <w:pStyle w:val="NoSpacing"/>
        <w:rPr>
          <w:rFonts w:ascii="Segoe UI" w:hAnsi="Segoe UI" w:cs="Segoe UI"/>
          <w:b/>
          <w:bCs/>
          <w:color w:val="000000"/>
          <w:sz w:val="28"/>
          <w:szCs w:val="28"/>
          <w:u w:val="single"/>
          <w:shd w:val="clear" w:color="auto" w:fill="FFFFFF"/>
        </w:rPr>
      </w:pPr>
    </w:p>
    <w:p w14:paraId="1214FFD7" w14:textId="4266BFFF" w:rsidR="000D7698" w:rsidRDefault="000D7698" w:rsidP="000D7698">
      <w:pPr>
        <w:pStyle w:val="NoSpacing"/>
        <w:rPr>
          <w:rFonts w:ascii="Segoe UI" w:hAnsi="Segoe UI" w:cs="Segoe UI"/>
          <w:b/>
          <w:bCs/>
          <w:color w:val="000000"/>
          <w:sz w:val="28"/>
          <w:szCs w:val="28"/>
          <w:u w:val="single"/>
          <w:shd w:val="clear" w:color="auto" w:fill="FFFFFF"/>
        </w:rPr>
      </w:pPr>
      <w:r w:rsidRPr="000D7698">
        <w:rPr>
          <w:rFonts w:ascii="Segoe UI" w:hAnsi="Segoe UI" w:cs="Segoe UI"/>
          <w:b/>
          <w:bCs/>
          <w:color w:val="000000"/>
          <w:sz w:val="28"/>
          <w:szCs w:val="28"/>
          <w:u w:val="single"/>
          <w:shd w:val="clear" w:color="auto" w:fill="FFFFFF"/>
        </w:rPr>
        <w:t>T</w:t>
      </w:r>
      <w:r w:rsidRPr="000D7698">
        <w:rPr>
          <w:rFonts w:ascii="Segoe UI" w:hAnsi="Segoe UI" w:cs="Segoe UI"/>
          <w:b/>
          <w:bCs/>
          <w:color w:val="000000"/>
          <w:sz w:val="28"/>
          <w:szCs w:val="28"/>
          <w:u w:val="single"/>
          <w:shd w:val="clear" w:color="auto" w:fill="FFFFFF"/>
        </w:rPr>
        <w:t xml:space="preserve">eam members and </w:t>
      </w:r>
      <w:r w:rsidRPr="000D7698">
        <w:rPr>
          <w:rFonts w:ascii="Segoe UI" w:hAnsi="Segoe UI" w:cs="Segoe UI"/>
          <w:b/>
          <w:bCs/>
          <w:color w:val="000000"/>
          <w:sz w:val="28"/>
          <w:szCs w:val="28"/>
          <w:u w:val="single"/>
          <w:shd w:val="clear" w:color="auto" w:fill="FFFFFF"/>
        </w:rPr>
        <w:t>T</w:t>
      </w:r>
      <w:r w:rsidRPr="000D7698">
        <w:rPr>
          <w:rFonts w:ascii="Segoe UI" w:hAnsi="Segoe UI" w:cs="Segoe UI"/>
          <w:b/>
          <w:bCs/>
          <w:color w:val="000000"/>
          <w:sz w:val="28"/>
          <w:szCs w:val="28"/>
          <w:u w:val="single"/>
          <w:shd w:val="clear" w:color="auto" w:fill="FFFFFF"/>
        </w:rPr>
        <w:t>heir contribution</w:t>
      </w:r>
    </w:p>
    <w:p w14:paraId="7AE05EF1" w14:textId="4B99D512" w:rsidR="000D7698" w:rsidRDefault="000D7698" w:rsidP="000D7698">
      <w:pPr>
        <w:pStyle w:val="NoSpacing"/>
        <w:rPr>
          <w:rFonts w:ascii="Segoe UI" w:hAnsi="Segoe UI" w:cs="Segoe UI"/>
          <w:color w:val="000000"/>
          <w:shd w:val="clear" w:color="auto" w:fill="FFFFFF"/>
        </w:rPr>
      </w:pPr>
    </w:p>
    <w:p w14:paraId="78DFBFE1" w14:textId="77777777" w:rsidR="000D7698" w:rsidRDefault="000D7698" w:rsidP="000D7698">
      <w:pPr>
        <w:pStyle w:val="NoSpacing"/>
        <w:rPr>
          <w:rFonts w:ascii="Segoe UI" w:hAnsi="Segoe UI" w:cs="Segoe UI"/>
          <w:color w:val="000000"/>
          <w:shd w:val="clear" w:color="auto" w:fill="FFFFFF"/>
        </w:rPr>
      </w:pPr>
      <w:r>
        <w:rPr>
          <w:rFonts w:ascii="Segoe UI" w:hAnsi="Segoe UI" w:cs="Segoe UI"/>
          <w:color w:val="000000"/>
          <w:shd w:val="clear" w:color="auto" w:fill="FFFFFF"/>
        </w:rPr>
        <w:t xml:space="preserve">Dev Gupta :- </w:t>
      </w:r>
    </w:p>
    <w:p w14:paraId="0C79C850" w14:textId="54761D9F" w:rsidR="000D7698" w:rsidRPr="000D7698" w:rsidRDefault="000D7698" w:rsidP="000D7698">
      <w:pPr>
        <w:pStyle w:val="NoSpacing"/>
        <w:rPr>
          <w:rFonts w:ascii="Segoe UI" w:hAnsi="Segoe UI" w:cs="Segoe UI"/>
          <w:color w:val="000000"/>
          <w:shd w:val="clear" w:color="auto" w:fill="FFFFFF"/>
        </w:rPr>
      </w:pPr>
      <w:r w:rsidRPr="000D7698">
        <w:rPr>
          <w:rFonts w:ascii="Segoe UI" w:hAnsi="Segoe UI" w:cs="Segoe UI"/>
          <w:color w:val="000000"/>
          <w:shd w:val="clear" w:color="auto" w:fill="FFFFFF"/>
        </w:rPr>
        <w:t>1. Perform Exploratory analysis on fraud</w:t>
      </w:r>
      <w:r>
        <w:rPr>
          <w:rFonts w:ascii="Segoe UI" w:hAnsi="Segoe UI" w:cs="Segoe UI"/>
          <w:color w:val="000000"/>
          <w:shd w:val="clear" w:color="auto" w:fill="FFFFFF"/>
        </w:rPr>
        <w:t xml:space="preserve"> claim</w:t>
      </w:r>
      <w:r w:rsidRPr="000D7698">
        <w:rPr>
          <w:rFonts w:ascii="Segoe UI" w:hAnsi="Segoe UI" w:cs="Segoe UI"/>
          <w:color w:val="000000"/>
          <w:shd w:val="clear" w:color="auto" w:fill="FFFFFF"/>
        </w:rPr>
        <w:t xml:space="preserve"> and</w:t>
      </w:r>
      <w:r>
        <w:rPr>
          <w:rFonts w:ascii="Segoe UI" w:hAnsi="Segoe UI" w:cs="Segoe UI"/>
          <w:color w:val="000000"/>
          <w:shd w:val="clear" w:color="auto" w:fill="FFFFFF"/>
        </w:rPr>
        <w:t xml:space="preserve"> helped to</w:t>
      </w:r>
      <w:r w:rsidRPr="000D7698">
        <w:rPr>
          <w:rFonts w:ascii="Segoe UI" w:hAnsi="Segoe UI" w:cs="Segoe UI"/>
          <w:color w:val="000000"/>
          <w:shd w:val="clear" w:color="auto" w:fill="FFFFFF"/>
        </w:rPr>
        <w:t xml:space="preserve"> archive accuracy of </w:t>
      </w:r>
      <w:r>
        <w:rPr>
          <w:rFonts w:ascii="Segoe UI" w:hAnsi="Segoe UI" w:cs="Segoe UI"/>
          <w:color w:val="000000"/>
          <w:shd w:val="clear" w:color="auto" w:fill="FFFFFF"/>
        </w:rPr>
        <w:t>96</w:t>
      </w:r>
      <w:r w:rsidRPr="000D7698">
        <w:rPr>
          <w:rFonts w:ascii="Segoe UI" w:hAnsi="Segoe UI" w:cs="Segoe UI"/>
          <w:color w:val="000000"/>
          <w:shd w:val="clear" w:color="auto" w:fill="FFFFFF"/>
        </w:rPr>
        <w:t>% in data.</w:t>
      </w:r>
    </w:p>
    <w:p w14:paraId="37066DD2" w14:textId="77777777" w:rsidR="000D7698" w:rsidRPr="000D7698" w:rsidRDefault="000D7698" w:rsidP="000D7698">
      <w:pPr>
        <w:pStyle w:val="NoSpacing"/>
        <w:rPr>
          <w:rFonts w:ascii="Segoe UI" w:hAnsi="Segoe UI" w:cs="Segoe UI"/>
          <w:color w:val="000000"/>
          <w:shd w:val="clear" w:color="auto" w:fill="FFFFFF"/>
        </w:rPr>
      </w:pPr>
      <w:r w:rsidRPr="000D7698">
        <w:rPr>
          <w:rFonts w:ascii="Segoe UI" w:hAnsi="Segoe UI" w:cs="Segoe UI"/>
          <w:color w:val="000000"/>
          <w:shd w:val="clear" w:color="auto" w:fill="FFFFFF"/>
        </w:rPr>
        <w:t>2. Apply different visualization technique on different data set like count beneficiary on different state.</w:t>
      </w:r>
    </w:p>
    <w:p w14:paraId="678FDDF1" w14:textId="3AD10A28" w:rsidR="000D7698" w:rsidRDefault="000D7698" w:rsidP="000D7698">
      <w:pPr>
        <w:pStyle w:val="NoSpacing"/>
        <w:rPr>
          <w:rFonts w:ascii="Segoe UI" w:hAnsi="Segoe UI" w:cs="Segoe UI"/>
          <w:color w:val="000000"/>
          <w:shd w:val="clear" w:color="auto" w:fill="FFFFFF"/>
        </w:rPr>
      </w:pPr>
      <w:r w:rsidRPr="000D7698">
        <w:rPr>
          <w:rFonts w:ascii="Segoe UI" w:hAnsi="Segoe UI" w:cs="Segoe UI"/>
          <w:color w:val="000000"/>
          <w:shd w:val="clear" w:color="auto" w:fill="FFFFFF"/>
        </w:rPr>
        <w:t>3. Library used for visualization is seaborn, matplotlib.</w:t>
      </w:r>
    </w:p>
    <w:p w14:paraId="007F7E45" w14:textId="59AAE35C" w:rsidR="000D7698" w:rsidRDefault="000D7698" w:rsidP="000D7698">
      <w:pPr>
        <w:pStyle w:val="NoSpacing"/>
        <w:rPr>
          <w:rFonts w:ascii="Segoe UI" w:hAnsi="Segoe UI" w:cs="Segoe UI"/>
          <w:color w:val="000000"/>
          <w:shd w:val="clear" w:color="auto" w:fill="FFFFFF"/>
        </w:rPr>
      </w:pPr>
    </w:p>
    <w:p w14:paraId="0BE12295" w14:textId="46AD4587" w:rsidR="000D7698" w:rsidRDefault="000D7698" w:rsidP="000D7698">
      <w:pPr>
        <w:pStyle w:val="NoSpacing"/>
        <w:rPr>
          <w:rFonts w:ascii="Segoe UI" w:hAnsi="Segoe UI" w:cs="Segoe UI"/>
          <w:color w:val="000000"/>
          <w:shd w:val="clear" w:color="auto" w:fill="FFFFFF"/>
        </w:rPr>
      </w:pPr>
      <w:r>
        <w:rPr>
          <w:rFonts w:ascii="Segoe UI" w:hAnsi="Segoe UI" w:cs="Segoe UI"/>
          <w:color w:val="000000"/>
          <w:shd w:val="clear" w:color="auto" w:fill="FFFFFF"/>
        </w:rPr>
        <w:t xml:space="preserve">Saurabh Verma :- </w:t>
      </w:r>
    </w:p>
    <w:p w14:paraId="7F37D2C6" w14:textId="63433168" w:rsidR="000D7698" w:rsidRPr="000D7698" w:rsidRDefault="000D7698" w:rsidP="000D7698">
      <w:pPr>
        <w:pStyle w:val="NoSpacing"/>
        <w:rPr>
          <w:rFonts w:ascii="Segoe UI" w:hAnsi="Segoe UI" w:cs="Segoe UI"/>
          <w:color w:val="000000"/>
          <w:shd w:val="clear" w:color="auto" w:fill="FFFFFF"/>
        </w:rPr>
      </w:pPr>
      <w:r w:rsidRPr="000D7698">
        <w:rPr>
          <w:rFonts w:ascii="Segoe UI" w:hAnsi="Segoe UI" w:cs="Segoe UI"/>
          <w:color w:val="000000"/>
          <w:shd w:val="clear" w:color="auto" w:fill="FFFFFF"/>
        </w:rPr>
        <w:t>1. Analysed the fraud detection on the behalf of every case with an accuracy of 67%</w:t>
      </w:r>
      <w:r>
        <w:rPr>
          <w:rFonts w:ascii="Segoe UI" w:hAnsi="Segoe UI" w:cs="Segoe UI"/>
          <w:color w:val="000000"/>
          <w:shd w:val="clear" w:color="auto" w:fill="FFFFFF"/>
        </w:rPr>
        <w:t>.</w:t>
      </w:r>
    </w:p>
    <w:p w14:paraId="1B9DFA55" w14:textId="4E8B25B1" w:rsidR="000D7698" w:rsidRPr="000D7698" w:rsidRDefault="000D7698" w:rsidP="000D7698">
      <w:pPr>
        <w:pStyle w:val="NoSpacing"/>
        <w:rPr>
          <w:rFonts w:ascii="Segoe UI" w:hAnsi="Segoe UI" w:cs="Segoe UI"/>
          <w:color w:val="000000"/>
          <w:shd w:val="clear" w:color="auto" w:fill="FFFFFF"/>
        </w:rPr>
      </w:pPr>
      <w:r w:rsidRPr="000D7698">
        <w:rPr>
          <w:rFonts w:ascii="Segoe UI" w:hAnsi="Segoe UI" w:cs="Segoe UI"/>
          <w:color w:val="000000"/>
          <w:shd w:val="clear" w:color="auto" w:fill="FFFFFF"/>
        </w:rPr>
        <w:t xml:space="preserve">2. </w:t>
      </w:r>
      <w:r>
        <w:rPr>
          <w:rFonts w:ascii="Segoe UI" w:hAnsi="Segoe UI" w:cs="Segoe UI"/>
          <w:color w:val="000000"/>
          <w:shd w:val="clear" w:color="auto" w:fill="FFFFFF"/>
        </w:rPr>
        <w:t xml:space="preserve">Helped </w:t>
      </w:r>
      <w:r w:rsidRPr="000D7698">
        <w:rPr>
          <w:rFonts w:ascii="Segoe UI" w:hAnsi="Segoe UI" w:cs="Segoe UI"/>
          <w:color w:val="000000"/>
          <w:shd w:val="clear" w:color="auto" w:fill="FFFFFF"/>
        </w:rPr>
        <w:t>deployment app using streamlit and python</w:t>
      </w:r>
      <w:r>
        <w:rPr>
          <w:rFonts w:ascii="Segoe UI" w:hAnsi="Segoe UI" w:cs="Segoe UI"/>
          <w:color w:val="000000"/>
          <w:shd w:val="clear" w:color="auto" w:fill="FFFFFF"/>
        </w:rPr>
        <w:t>.</w:t>
      </w:r>
    </w:p>
    <w:p w14:paraId="46B69DB4" w14:textId="3D1AF739" w:rsidR="000D7698" w:rsidRPr="000D7698" w:rsidRDefault="000D7698" w:rsidP="000D7698">
      <w:pPr>
        <w:pStyle w:val="NoSpacing"/>
        <w:rPr>
          <w:rFonts w:ascii="Segoe UI" w:hAnsi="Segoe UI" w:cs="Segoe UI"/>
          <w:color w:val="000000"/>
          <w:shd w:val="clear" w:color="auto" w:fill="FFFFFF"/>
        </w:rPr>
      </w:pPr>
      <w:r w:rsidRPr="000D7698">
        <w:rPr>
          <w:rFonts w:ascii="Segoe UI" w:hAnsi="Segoe UI" w:cs="Segoe UI"/>
          <w:color w:val="000000"/>
          <w:shd w:val="clear" w:color="auto" w:fill="FFFFFF"/>
        </w:rPr>
        <w:t>3. Hosted the final application on heroku using github</w:t>
      </w:r>
      <w:r>
        <w:rPr>
          <w:rFonts w:ascii="Segoe UI" w:hAnsi="Segoe UI" w:cs="Segoe UI"/>
          <w:color w:val="000000"/>
          <w:shd w:val="clear" w:color="auto" w:fill="FFFFFF"/>
        </w:rPr>
        <w:t>.</w:t>
      </w:r>
    </w:p>
    <w:sectPr w:rsidR="000D7698" w:rsidRPr="000D7698" w:rsidSect="00AD51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94FD1"/>
    <w:multiLevelType w:val="hybridMultilevel"/>
    <w:tmpl w:val="B792DD4C"/>
    <w:lvl w:ilvl="0" w:tplc="FD30C74E">
      <w:start w:val="1"/>
      <w:numFmt w:val="decimal"/>
      <w:lvlText w:val="%1)"/>
      <w:lvlJc w:val="left"/>
      <w:pPr>
        <w:ind w:left="2715" w:hanging="360"/>
      </w:pPr>
      <w:rPr>
        <w:rFonts w:hint="default"/>
      </w:r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51"/>
    <w:rsid w:val="000D7698"/>
    <w:rsid w:val="00112331"/>
    <w:rsid w:val="00626DCF"/>
    <w:rsid w:val="006540DC"/>
    <w:rsid w:val="00841FBC"/>
    <w:rsid w:val="00904F14"/>
    <w:rsid w:val="00AD5151"/>
    <w:rsid w:val="00D4282D"/>
    <w:rsid w:val="00DD37D1"/>
    <w:rsid w:val="00F4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FD6C"/>
  <w15:chartTrackingRefBased/>
  <w15:docId w15:val="{EDE56782-6C5A-4677-9D51-A8C43398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769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5151"/>
    <w:pPr>
      <w:spacing w:after="0" w:line="240" w:lineRule="auto"/>
    </w:pPr>
    <w:rPr>
      <w:rFonts w:eastAsiaTheme="minorEastAsia"/>
    </w:rPr>
  </w:style>
  <w:style w:type="character" w:customStyle="1" w:styleId="NoSpacingChar">
    <w:name w:val="No Spacing Char"/>
    <w:basedOn w:val="DefaultParagraphFont"/>
    <w:link w:val="NoSpacing"/>
    <w:uiPriority w:val="1"/>
    <w:rsid w:val="00AD5151"/>
    <w:rPr>
      <w:rFonts w:eastAsiaTheme="minorEastAsia"/>
    </w:rPr>
  </w:style>
  <w:style w:type="paragraph" w:styleId="ListParagraph">
    <w:name w:val="List Paragraph"/>
    <w:basedOn w:val="Normal"/>
    <w:uiPriority w:val="34"/>
    <w:qFormat/>
    <w:rsid w:val="00D4282D"/>
    <w:pPr>
      <w:ind w:left="720"/>
      <w:contextualSpacing/>
    </w:pPr>
  </w:style>
  <w:style w:type="paragraph" w:styleId="NormalWeb">
    <w:name w:val="Normal (Web)"/>
    <w:basedOn w:val="Normal"/>
    <w:uiPriority w:val="99"/>
    <w:unhideWhenUsed/>
    <w:rsid w:val="00904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37D1"/>
    <w:rPr>
      <w:color w:val="0563C1" w:themeColor="hyperlink"/>
      <w:u w:val="single"/>
    </w:rPr>
  </w:style>
  <w:style w:type="character" w:styleId="UnresolvedMention">
    <w:name w:val="Unresolved Mention"/>
    <w:basedOn w:val="DefaultParagraphFont"/>
    <w:uiPriority w:val="99"/>
    <w:semiHidden/>
    <w:unhideWhenUsed/>
    <w:rsid w:val="00DD37D1"/>
    <w:rPr>
      <w:color w:val="605E5C"/>
      <w:shd w:val="clear" w:color="auto" w:fill="E1DFDD"/>
    </w:rPr>
  </w:style>
  <w:style w:type="character" w:customStyle="1" w:styleId="Heading3Char">
    <w:name w:val="Heading 3 Char"/>
    <w:basedOn w:val="DefaultParagraphFont"/>
    <w:link w:val="Heading3"/>
    <w:uiPriority w:val="9"/>
    <w:rsid w:val="000D7698"/>
    <w:rPr>
      <w:rFonts w:ascii="Times New Roman" w:eastAsia="Times New Roman" w:hAnsi="Times New Roman" w:cs="Times New Roman"/>
      <w:b/>
      <w:bCs/>
      <w:sz w:val="27"/>
      <w:szCs w:val="27"/>
      <w:lang w:val="en-IN" w:eastAsia="en-IN"/>
    </w:rPr>
  </w:style>
  <w:style w:type="table" w:styleId="TableGrid">
    <w:name w:val="Table Grid"/>
    <w:basedOn w:val="TableNormal"/>
    <w:uiPriority w:val="59"/>
    <w:rsid w:val="000D769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79789">
      <w:bodyDiv w:val="1"/>
      <w:marLeft w:val="0"/>
      <w:marRight w:val="0"/>
      <w:marTop w:val="0"/>
      <w:marBottom w:val="0"/>
      <w:divBdr>
        <w:top w:val="none" w:sz="0" w:space="0" w:color="auto"/>
        <w:left w:val="none" w:sz="0" w:space="0" w:color="auto"/>
        <w:bottom w:val="none" w:sz="0" w:space="0" w:color="auto"/>
        <w:right w:val="none" w:sz="0" w:space="0" w:color="auto"/>
      </w:divBdr>
    </w:div>
    <w:div w:id="304165505">
      <w:bodyDiv w:val="1"/>
      <w:marLeft w:val="0"/>
      <w:marRight w:val="0"/>
      <w:marTop w:val="0"/>
      <w:marBottom w:val="0"/>
      <w:divBdr>
        <w:top w:val="none" w:sz="0" w:space="0" w:color="auto"/>
        <w:left w:val="none" w:sz="0" w:space="0" w:color="auto"/>
        <w:bottom w:val="none" w:sz="0" w:space="0" w:color="auto"/>
        <w:right w:val="none" w:sz="0" w:space="0" w:color="auto"/>
      </w:divBdr>
    </w:div>
    <w:div w:id="557133421">
      <w:bodyDiv w:val="1"/>
      <w:marLeft w:val="0"/>
      <w:marRight w:val="0"/>
      <w:marTop w:val="0"/>
      <w:marBottom w:val="0"/>
      <w:divBdr>
        <w:top w:val="none" w:sz="0" w:space="0" w:color="auto"/>
        <w:left w:val="none" w:sz="0" w:space="0" w:color="auto"/>
        <w:bottom w:val="none" w:sz="0" w:space="0" w:color="auto"/>
        <w:right w:val="none" w:sz="0" w:space="0" w:color="auto"/>
      </w:divBdr>
    </w:div>
    <w:div w:id="1587956097">
      <w:bodyDiv w:val="1"/>
      <w:marLeft w:val="0"/>
      <w:marRight w:val="0"/>
      <w:marTop w:val="0"/>
      <w:marBottom w:val="0"/>
      <w:divBdr>
        <w:top w:val="none" w:sz="0" w:space="0" w:color="auto"/>
        <w:left w:val="none" w:sz="0" w:space="0" w:color="auto"/>
        <w:bottom w:val="none" w:sz="0" w:space="0" w:color="auto"/>
        <w:right w:val="none" w:sz="0" w:space="0" w:color="auto"/>
      </w:divBdr>
    </w:div>
    <w:div w:id="175323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ifd.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rohitrox/healthcare-provider-fraud-detection-analys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utlookindia.com/outlookmoney/insurance/frauds-in-insurance-sector-3706" TargetMode="External"/><Relationship Id="rId4" Type="http://schemas.openxmlformats.org/officeDocument/2006/relationships/settings" Target="settings.xml"/><Relationship Id="rId9" Type="http://schemas.openxmlformats.org/officeDocument/2006/relationships/hyperlink" Target="https://www.microsoft.com/en-us/iegallery?rtc=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805A2334DA4EDCA35C11E152D8D9D7"/>
        <w:category>
          <w:name w:val="General"/>
          <w:gallery w:val="placeholder"/>
        </w:category>
        <w:types>
          <w:type w:val="bbPlcHdr"/>
        </w:types>
        <w:behaviors>
          <w:behavior w:val="content"/>
        </w:behaviors>
        <w:guid w:val="{13D3F0D2-FD09-4862-9C36-314E3883C261}"/>
      </w:docPartPr>
      <w:docPartBody>
        <w:p w:rsidR="00B712AF" w:rsidRDefault="00C85DBC" w:rsidP="00C85DBC">
          <w:pPr>
            <w:pStyle w:val="8C805A2334DA4EDCA35C11E152D8D9D7"/>
          </w:pPr>
          <w:r>
            <w:rPr>
              <w:rFonts w:asciiTheme="majorHAnsi" w:eastAsiaTheme="majorEastAsia" w:hAnsiTheme="majorHAnsi" w:cstheme="majorBidi"/>
              <w:caps/>
              <w:color w:val="4472C4" w:themeColor="accent1"/>
              <w:sz w:val="80"/>
              <w:szCs w:val="80"/>
            </w:rPr>
            <w:t>[Document title]</w:t>
          </w:r>
        </w:p>
      </w:docPartBody>
    </w:docPart>
    <w:docPart>
      <w:docPartPr>
        <w:name w:val="AD5CA8734F3748828CA3953E7C93F035"/>
        <w:category>
          <w:name w:val="General"/>
          <w:gallery w:val="placeholder"/>
        </w:category>
        <w:types>
          <w:type w:val="bbPlcHdr"/>
        </w:types>
        <w:behaviors>
          <w:behavior w:val="content"/>
        </w:behaviors>
        <w:guid w:val="{6B3E5D8D-12B8-4520-9E7E-BA206F7EDC41}"/>
      </w:docPartPr>
      <w:docPartBody>
        <w:p w:rsidR="00B712AF" w:rsidRDefault="00C85DBC" w:rsidP="00C85DBC">
          <w:pPr>
            <w:pStyle w:val="AD5CA8734F3748828CA3953E7C93F03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C"/>
    <w:rsid w:val="00091B34"/>
    <w:rsid w:val="001A632D"/>
    <w:rsid w:val="005D6410"/>
    <w:rsid w:val="00B712AF"/>
    <w:rsid w:val="00C8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805A2334DA4EDCA35C11E152D8D9D7">
    <w:name w:val="8C805A2334DA4EDCA35C11E152D8D9D7"/>
    <w:rsid w:val="00C85DBC"/>
  </w:style>
  <w:style w:type="paragraph" w:customStyle="1" w:styleId="AD5CA8734F3748828CA3953E7C93F035">
    <w:name w:val="AD5CA8734F3748828CA3953E7C93F035"/>
    <w:rsid w:val="00C85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F6CF-980D-41CC-8612-50DCF2D4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306789</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FRaud Claims Detection</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Detection</dc:title>
  <dc:subject>Health Insurance</dc:subject>
  <dc:creator>sony</dc:creator>
  <cp:keywords/>
  <dc:description/>
  <cp:lastModifiedBy>abhishek singh</cp:lastModifiedBy>
  <cp:revision>4</cp:revision>
  <dcterms:created xsi:type="dcterms:W3CDTF">2020-07-10T17:38:00Z</dcterms:created>
  <dcterms:modified xsi:type="dcterms:W3CDTF">2020-12-28T14:14:00Z</dcterms:modified>
</cp:coreProperties>
</file>