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875"/>
        <w:gridCol w:w="6475"/>
      </w:tblGrid>
      <w:tr w:rsidR="00CE5421" w:rsidRPr="00B232CE" w14:paraId="2D7EACEC" w14:textId="77777777" w:rsidTr="00CE5421">
        <w:tc>
          <w:tcPr>
            <w:tcW w:w="2875" w:type="dxa"/>
          </w:tcPr>
          <w:p w14:paraId="36813453" w14:textId="6ED70463" w:rsidR="00CE5421" w:rsidRPr="00B232CE" w:rsidRDefault="00CE5421">
            <w:pPr>
              <w:rPr>
                <w:rFonts w:ascii="Roboto" w:hAnsi="Roboto"/>
                <w:b/>
                <w:bCs/>
              </w:rPr>
            </w:pPr>
            <w:r w:rsidRPr="00B232CE">
              <w:rPr>
                <w:rFonts w:ascii="Roboto" w:hAnsi="Roboto"/>
                <w:b/>
                <w:bCs/>
              </w:rPr>
              <w:t>Project Title</w:t>
            </w:r>
          </w:p>
        </w:tc>
        <w:tc>
          <w:tcPr>
            <w:tcW w:w="6475" w:type="dxa"/>
          </w:tcPr>
          <w:p w14:paraId="0326EA96" w14:textId="3BD34AEF" w:rsidR="00CE5421" w:rsidRPr="00A91485" w:rsidRDefault="00A91485">
            <w:pPr>
              <w:rPr>
                <w:rFonts w:ascii="Roboto" w:hAnsi="Roboto"/>
              </w:rPr>
            </w:pPr>
            <w:r w:rsidRPr="00A91485">
              <w:rPr>
                <w:rFonts w:ascii="Roboto" w:hAnsi="Roboto"/>
              </w:rPr>
              <w:t>Predicting District-Level Student Absenteeism in Nebraska K–12 Schools</w:t>
            </w:r>
          </w:p>
          <w:p w14:paraId="15C12394" w14:textId="77777777" w:rsidR="00CE5421" w:rsidRPr="00B232CE" w:rsidRDefault="00CE5421">
            <w:pPr>
              <w:rPr>
                <w:rFonts w:ascii="Roboto" w:hAnsi="Roboto"/>
              </w:rPr>
            </w:pPr>
          </w:p>
        </w:tc>
      </w:tr>
      <w:tr w:rsidR="00B647FE" w:rsidRPr="00B232CE" w14:paraId="63C03298" w14:textId="77777777" w:rsidTr="00CE5421">
        <w:tc>
          <w:tcPr>
            <w:tcW w:w="2875" w:type="dxa"/>
          </w:tcPr>
          <w:p w14:paraId="3DAC0DF2" w14:textId="77777777" w:rsidR="00B647FE" w:rsidRPr="00B232CE" w:rsidRDefault="00B647FE">
            <w:pPr>
              <w:rPr>
                <w:rFonts w:ascii="Roboto" w:hAnsi="Roboto"/>
                <w:b/>
                <w:bCs/>
              </w:rPr>
            </w:pPr>
            <w:r w:rsidRPr="00B232CE">
              <w:rPr>
                <w:rFonts w:ascii="Roboto" w:hAnsi="Roboto"/>
                <w:b/>
                <w:bCs/>
              </w:rPr>
              <w:t>Group</w:t>
            </w:r>
          </w:p>
          <w:p w14:paraId="061CF652" w14:textId="40F3D6A6" w:rsidR="00B647FE" w:rsidRPr="00B232CE" w:rsidRDefault="00B647FE">
            <w:pPr>
              <w:rPr>
                <w:rFonts w:ascii="Roboto" w:hAnsi="Roboto"/>
                <w:b/>
                <w:bCs/>
              </w:rPr>
            </w:pPr>
          </w:p>
        </w:tc>
        <w:tc>
          <w:tcPr>
            <w:tcW w:w="6475" w:type="dxa"/>
          </w:tcPr>
          <w:p w14:paraId="20226D1A" w14:textId="234AA9AE" w:rsidR="00B647FE" w:rsidRPr="00B232CE" w:rsidRDefault="00CA08AA" w:rsidP="00CE5421">
            <w:pPr>
              <w:rPr>
                <w:rFonts w:ascii="Roboto" w:hAnsi="Roboto"/>
              </w:rPr>
            </w:pPr>
            <w:r>
              <w:rPr>
                <w:rFonts w:ascii="Roboto" w:hAnsi="Roboto"/>
              </w:rPr>
              <w:t>Group B</w:t>
            </w:r>
          </w:p>
        </w:tc>
      </w:tr>
      <w:tr w:rsidR="00CE5421" w:rsidRPr="00B232CE" w14:paraId="11F71CDA" w14:textId="77777777" w:rsidTr="00CE5421">
        <w:tc>
          <w:tcPr>
            <w:tcW w:w="2875" w:type="dxa"/>
          </w:tcPr>
          <w:p w14:paraId="6FBCB080" w14:textId="3363D232" w:rsidR="00CE5421" w:rsidRPr="00B232CE" w:rsidRDefault="00CE5421">
            <w:pPr>
              <w:rPr>
                <w:rFonts w:ascii="Roboto" w:hAnsi="Roboto"/>
                <w:b/>
                <w:bCs/>
              </w:rPr>
            </w:pPr>
            <w:r w:rsidRPr="00B232CE">
              <w:rPr>
                <w:rFonts w:ascii="Roboto" w:hAnsi="Roboto"/>
                <w:b/>
                <w:bCs/>
              </w:rPr>
              <w:t>Student Names</w:t>
            </w:r>
          </w:p>
        </w:tc>
        <w:tc>
          <w:tcPr>
            <w:tcW w:w="6475" w:type="dxa"/>
          </w:tcPr>
          <w:p w14:paraId="30CB07F3" w14:textId="6E20F8E1" w:rsidR="00CE5421" w:rsidRPr="00B232CE" w:rsidRDefault="00CE5421" w:rsidP="00CE5421">
            <w:pPr>
              <w:rPr>
                <w:rFonts w:ascii="Roboto" w:hAnsi="Roboto"/>
              </w:rPr>
            </w:pPr>
            <w:r w:rsidRPr="00B232CE">
              <w:rPr>
                <w:rFonts w:ascii="Roboto" w:hAnsi="Roboto"/>
              </w:rPr>
              <w:t>1.</w:t>
            </w:r>
            <w:r w:rsidR="00CA08AA">
              <w:rPr>
                <w:rFonts w:ascii="Roboto" w:hAnsi="Roboto"/>
              </w:rPr>
              <w:t xml:space="preserve"> Abhinav Adhikari</w:t>
            </w:r>
          </w:p>
          <w:p w14:paraId="07B852FA" w14:textId="44843BBB" w:rsidR="00CE5421" w:rsidRPr="00B232CE" w:rsidRDefault="00CE5421" w:rsidP="00CE5421">
            <w:pPr>
              <w:rPr>
                <w:rFonts w:ascii="Roboto" w:hAnsi="Roboto"/>
              </w:rPr>
            </w:pPr>
            <w:r w:rsidRPr="00B232CE">
              <w:rPr>
                <w:rFonts w:ascii="Roboto" w:hAnsi="Roboto"/>
              </w:rPr>
              <w:t>2.</w:t>
            </w:r>
            <w:r w:rsidR="00CA08AA">
              <w:rPr>
                <w:rFonts w:ascii="Roboto" w:hAnsi="Roboto"/>
              </w:rPr>
              <w:t xml:space="preserve"> Nilesh Purnekar</w:t>
            </w:r>
          </w:p>
          <w:p w14:paraId="34CC0561" w14:textId="77777777" w:rsidR="00CE5421" w:rsidRPr="00B232CE" w:rsidRDefault="00CE5421" w:rsidP="0071019B">
            <w:pPr>
              <w:rPr>
                <w:rFonts w:ascii="Roboto" w:hAnsi="Roboto"/>
              </w:rPr>
            </w:pPr>
          </w:p>
        </w:tc>
      </w:tr>
    </w:tbl>
    <w:p w14:paraId="23B746AD" w14:textId="77777777" w:rsidR="00CE5421" w:rsidRDefault="00CE5421">
      <w:pPr>
        <w:rPr>
          <w:rFonts w:ascii="Roboto" w:hAnsi="Roboto"/>
        </w:rPr>
      </w:pPr>
    </w:p>
    <w:p w14:paraId="2A31194C" w14:textId="77777777" w:rsidR="0033548C" w:rsidRDefault="0033548C">
      <w:pPr>
        <w:rPr>
          <w:rFonts w:ascii="Roboto" w:hAnsi="Roboto"/>
        </w:rPr>
      </w:pPr>
    </w:p>
    <w:p w14:paraId="0EC30814" w14:textId="77777777" w:rsidR="0033548C" w:rsidRDefault="0033548C">
      <w:pPr>
        <w:rPr>
          <w:rFonts w:ascii="Roboto" w:hAnsi="Roboto"/>
        </w:rPr>
      </w:pPr>
    </w:p>
    <w:p w14:paraId="527FE39B" w14:textId="77777777" w:rsidR="0033548C" w:rsidRDefault="0033548C">
      <w:pPr>
        <w:rPr>
          <w:rFonts w:ascii="Roboto" w:hAnsi="Roboto"/>
        </w:rPr>
      </w:pPr>
    </w:p>
    <w:p w14:paraId="610078A5" w14:textId="77777777" w:rsidR="0033548C" w:rsidRDefault="0033548C">
      <w:pPr>
        <w:rPr>
          <w:rFonts w:ascii="Roboto" w:hAnsi="Roboto"/>
        </w:rPr>
      </w:pPr>
    </w:p>
    <w:p w14:paraId="1A5672C1" w14:textId="77777777" w:rsidR="0033548C" w:rsidRPr="00B232CE" w:rsidRDefault="0033548C">
      <w:pPr>
        <w:rPr>
          <w:rFonts w:ascii="Roboto" w:hAnsi="Roboto"/>
        </w:rPr>
      </w:pPr>
    </w:p>
    <w:p w14:paraId="7F1A6611" w14:textId="43B8FFEE" w:rsidR="00B232CE" w:rsidRPr="001E1E4F" w:rsidRDefault="00B232CE" w:rsidP="001E1E4F">
      <w:pPr>
        <w:shd w:val="clear" w:color="auto" w:fill="156082" w:themeFill="accent1"/>
        <w:rPr>
          <w:rFonts w:ascii="Roboto" w:eastAsia="Times New Roman" w:hAnsi="Roboto" w:cs="Times New Roman"/>
          <w:color w:val="FFFFFF" w:themeColor="background1"/>
          <w:kern w:val="0"/>
          <w14:ligatures w14:val="none"/>
        </w:rPr>
      </w:pPr>
      <w:r w:rsidRPr="00B232CE">
        <w:rPr>
          <w:rFonts w:ascii="Roboto" w:eastAsia="Times New Roman" w:hAnsi="Roboto" w:cs="Times New Roman"/>
          <w:b/>
          <w:bCs/>
          <w:color w:val="FFFFFF" w:themeColor="background1"/>
          <w:kern w:val="0"/>
          <w14:ligatures w14:val="none"/>
        </w:rPr>
        <w:t>Background</w:t>
      </w:r>
      <w:r w:rsidRPr="00B232CE">
        <w:rPr>
          <w:rFonts w:ascii="Roboto" w:eastAsia="Times New Roman" w:hAnsi="Roboto" w:cs="Times New Roman"/>
          <w:i/>
          <w:iCs/>
          <w:color w:val="FFFFFF" w:themeColor="background1"/>
          <w:kern w:val="0"/>
          <w14:ligatures w14:val="none"/>
        </w:rPr>
        <w:t>: Describe the problem or topic area the project will address</w:t>
      </w:r>
    </w:p>
    <w:p w14:paraId="259A8F42" w14:textId="77777777" w:rsidR="00B232CE" w:rsidRDefault="00B232CE" w:rsidP="00B232CE">
      <w:pPr>
        <w:rPr>
          <w:rFonts w:ascii="Roboto" w:eastAsia="Times New Roman" w:hAnsi="Roboto" w:cs="Times New Roman"/>
          <w:kern w:val="0"/>
          <w14:ligatures w14:val="none"/>
        </w:rPr>
      </w:pPr>
    </w:p>
    <w:p w14:paraId="132A2AA9" w14:textId="77777777" w:rsidR="00EE6209" w:rsidRPr="00EE6209" w:rsidRDefault="00EE6209" w:rsidP="00E0484C">
      <w:pPr>
        <w:pStyle w:val="NormalWeb"/>
        <w:jc w:val="both"/>
        <w:rPr>
          <w:rFonts w:ascii="Roboto" w:hAnsi="Roboto"/>
        </w:rPr>
      </w:pPr>
      <w:r w:rsidRPr="00EE6209">
        <w:rPr>
          <w:rFonts w:ascii="Roboto" w:hAnsi="Roboto"/>
        </w:rPr>
        <w:t>Student absenteeism is an important issue in K–12 education, as regular school attendance is closely linked to student learning, academic success, and long-term outcomes. During the 2020–2021 academic year, Nebraska school districts experienced varying levels of student absenteeism, influenced by differences in district size, student populations, and community characteristics. Publicly available data from the Nebraska Department of Education provides detailed information on attendance counts, student enrollment by grade, and socioeconomic indicators across districts.</w:t>
      </w:r>
    </w:p>
    <w:p w14:paraId="53B340B4" w14:textId="77777777" w:rsidR="00EE6209" w:rsidRPr="00EE6209" w:rsidRDefault="00EE6209" w:rsidP="00E0484C">
      <w:pPr>
        <w:pStyle w:val="NormalWeb"/>
        <w:jc w:val="both"/>
        <w:rPr>
          <w:rFonts w:ascii="Roboto" w:hAnsi="Roboto"/>
        </w:rPr>
      </w:pPr>
      <w:r w:rsidRPr="00EE6209">
        <w:rPr>
          <w:rFonts w:ascii="Roboto" w:hAnsi="Roboto"/>
        </w:rPr>
        <w:t xml:space="preserve">This project focuses on analyzing student absenteeism at the </w:t>
      </w:r>
      <w:r w:rsidRPr="00EE6209">
        <w:rPr>
          <w:rStyle w:val="Strong"/>
          <w:rFonts w:ascii="Roboto" w:eastAsiaTheme="majorEastAsia" w:hAnsi="Roboto"/>
        </w:rPr>
        <w:t>district level</w:t>
      </w:r>
      <w:r w:rsidRPr="00EE6209">
        <w:rPr>
          <w:rFonts w:ascii="Roboto" w:hAnsi="Roboto"/>
        </w:rPr>
        <w:t>, where each school district is treated as a single unit of analysis. By combining attendance data with information on socioeconomic conditions and grade-level enrollment patterns, the project seeks to better understand why absenteeism rates differ across districts in Nebraska.</w:t>
      </w:r>
    </w:p>
    <w:p w14:paraId="6FDC3BD5" w14:textId="77777777" w:rsidR="00B232CE" w:rsidRDefault="00B232CE" w:rsidP="00B232CE">
      <w:pPr>
        <w:rPr>
          <w:rFonts w:ascii="Roboto" w:eastAsia="Times New Roman" w:hAnsi="Roboto" w:cs="Times New Roman"/>
          <w:kern w:val="0"/>
          <w14:ligatures w14:val="none"/>
        </w:rPr>
      </w:pPr>
    </w:p>
    <w:p w14:paraId="122F6193" w14:textId="77777777" w:rsidR="00B232CE" w:rsidRDefault="00B232CE" w:rsidP="00B232CE">
      <w:pPr>
        <w:rPr>
          <w:rFonts w:ascii="Roboto" w:eastAsia="Times New Roman" w:hAnsi="Roboto" w:cs="Times New Roman"/>
          <w:kern w:val="0"/>
          <w14:ligatures w14:val="none"/>
        </w:rPr>
      </w:pPr>
    </w:p>
    <w:p w14:paraId="432C16E3" w14:textId="77777777" w:rsidR="00B232CE" w:rsidRDefault="00B232CE" w:rsidP="00B232CE">
      <w:pPr>
        <w:rPr>
          <w:rFonts w:ascii="Roboto" w:eastAsia="Times New Roman" w:hAnsi="Roboto" w:cs="Times New Roman"/>
          <w:kern w:val="0"/>
          <w14:ligatures w14:val="none"/>
        </w:rPr>
      </w:pPr>
    </w:p>
    <w:p w14:paraId="24F1225F" w14:textId="77777777" w:rsidR="00B232CE" w:rsidRDefault="00B232CE" w:rsidP="00B232CE">
      <w:pPr>
        <w:rPr>
          <w:rFonts w:ascii="Roboto" w:eastAsia="Times New Roman" w:hAnsi="Roboto" w:cs="Times New Roman"/>
          <w:kern w:val="0"/>
          <w14:ligatures w14:val="none"/>
        </w:rPr>
      </w:pPr>
    </w:p>
    <w:p w14:paraId="5ABAAB5F" w14:textId="77777777" w:rsidR="00B232CE" w:rsidRDefault="00B232CE" w:rsidP="00B232CE">
      <w:pPr>
        <w:rPr>
          <w:rFonts w:ascii="Roboto" w:eastAsia="Times New Roman" w:hAnsi="Roboto" w:cs="Times New Roman"/>
          <w:kern w:val="0"/>
          <w14:ligatures w14:val="none"/>
        </w:rPr>
      </w:pPr>
    </w:p>
    <w:p w14:paraId="6CB5DDE2" w14:textId="77777777" w:rsidR="00B232CE" w:rsidRDefault="00B232CE" w:rsidP="00B232CE">
      <w:pPr>
        <w:rPr>
          <w:rFonts w:ascii="Roboto" w:eastAsia="Times New Roman" w:hAnsi="Roboto" w:cs="Times New Roman"/>
          <w:kern w:val="0"/>
          <w14:ligatures w14:val="none"/>
        </w:rPr>
      </w:pPr>
    </w:p>
    <w:p w14:paraId="70A51CEA" w14:textId="77777777" w:rsidR="00B232CE" w:rsidRDefault="00B232CE" w:rsidP="00B232CE">
      <w:pPr>
        <w:rPr>
          <w:rFonts w:ascii="Roboto" w:eastAsia="Times New Roman" w:hAnsi="Roboto" w:cs="Times New Roman"/>
          <w:kern w:val="0"/>
          <w14:ligatures w14:val="none"/>
        </w:rPr>
      </w:pPr>
    </w:p>
    <w:p w14:paraId="45B26343" w14:textId="77777777" w:rsidR="00B232CE" w:rsidRDefault="00B232CE" w:rsidP="00B232CE">
      <w:pPr>
        <w:rPr>
          <w:rFonts w:ascii="Roboto" w:eastAsia="Times New Roman" w:hAnsi="Roboto" w:cs="Times New Roman"/>
          <w:kern w:val="0"/>
          <w14:ligatures w14:val="none"/>
        </w:rPr>
      </w:pPr>
    </w:p>
    <w:p w14:paraId="1D26B6CC" w14:textId="77777777" w:rsidR="00B232CE" w:rsidRDefault="00B232CE" w:rsidP="00B232CE">
      <w:pPr>
        <w:rPr>
          <w:rFonts w:ascii="Roboto" w:eastAsia="Times New Roman" w:hAnsi="Roboto" w:cs="Times New Roman"/>
          <w:kern w:val="0"/>
          <w14:ligatures w14:val="none"/>
        </w:rPr>
      </w:pPr>
    </w:p>
    <w:p w14:paraId="2B2F1CE3" w14:textId="77777777" w:rsidR="00B232CE" w:rsidRDefault="00B232CE" w:rsidP="00B232CE">
      <w:pPr>
        <w:rPr>
          <w:rFonts w:ascii="Roboto" w:eastAsia="Times New Roman" w:hAnsi="Roboto" w:cs="Times New Roman"/>
          <w:kern w:val="0"/>
          <w14:ligatures w14:val="none"/>
        </w:rPr>
      </w:pPr>
    </w:p>
    <w:p w14:paraId="3951F844" w14:textId="77777777" w:rsidR="0033548C" w:rsidRDefault="0033548C" w:rsidP="00B232CE">
      <w:pPr>
        <w:rPr>
          <w:rFonts w:ascii="Roboto" w:eastAsia="Times New Roman" w:hAnsi="Roboto" w:cs="Times New Roman"/>
          <w:kern w:val="0"/>
          <w14:ligatures w14:val="none"/>
        </w:rPr>
      </w:pPr>
    </w:p>
    <w:p w14:paraId="6995B581" w14:textId="77777777" w:rsidR="0033548C" w:rsidRDefault="0033548C" w:rsidP="00B232CE">
      <w:pPr>
        <w:rPr>
          <w:rFonts w:ascii="Roboto" w:eastAsia="Times New Roman" w:hAnsi="Roboto" w:cs="Times New Roman"/>
          <w:kern w:val="0"/>
          <w14:ligatures w14:val="none"/>
        </w:rPr>
      </w:pPr>
    </w:p>
    <w:p w14:paraId="38F1CEDC" w14:textId="77777777" w:rsidR="0033548C" w:rsidRDefault="0033548C" w:rsidP="00B232CE">
      <w:pPr>
        <w:rPr>
          <w:rFonts w:ascii="Roboto" w:eastAsia="Times New Roman" w:hAnsi="Roboto" w:cs="Times New Roman"/>
          <w:kern w:val="0"/>
          <w14:ligatures w14:val="none"/>
        </w:rPr>
      </w:pPr>
    </w:p>
    <w:p w14:paraId="3380E420" w14:textId="77777777" w:rsidR="0033548C" w:rsidRDefault="0033548C" w:rsidP="00B232CE">
      <w:pPr>
        <w:rPr>
          <w:rFonts w:ascii="Roboto" w:eastAsia="Times New Roman" w:hAnsi="Roboto" w:cs="Times New Roman"/>
          <w:kern w:val="0"/>
          <w14:ligatures w14:val="none"/>
        </w:rPr>
      </w:pPr>
    </w:p>
    <w:p w14:paraId="4447737F" w14:textId="77777777" w:rsidR="0033548C" w:rsidRDefault="0033548C" w:rsidP="00B232CE">
      <w:pPr>
        <w:rPr>
          <w:rFonts w:ascii="Roboto" w:eastAsia="Times New Roman" w:hAnsi="Roboto" w:cs="Times New Roman"/>
          <w:kern w:val="0"/>
          <w14:ligatures w14:val="none"/>
        </w:rPr>
      </w:pPr>
    </w:p>
    <w:p w14:paraId="5A38CFF9" w14:textId="77777777" w:rsidR="0033548C" w:rsidRPr="00B232CE" w:rsidRDefault="0033548C" w:rsidP="00B232CE">
      <w:pPr>
        <w:rPr>
          <w:rFonts w:ascii="Roboto" w:eastAsia="Times New Roman" w:hAnsi="Roboto" w:cs="Times New Roman"/>
          <w:kern w:val="0"/>
          <w14:ligatures w14:val="none"/>
        </w:rPr>
      </w:pPr>
    </w:p>
    <w:p w14:paraId="245EBFA0" w14:textId="77777777" w:rsidR="00B232CE" w:rsidRPr="00B232CE" w:rsidRDefault="00B232CE" w:rsidP="00B232CE">
      <w:pPr>
        <w:rPr>
          <w:rFonts w:ascii="Roboto" w:eastAsia="Times New Roman" w:hAnsi="Roboto" w:cs="Times New Roman"/>
          <w:kern w:val="0"/>
          <w14:ligatures w14:val="none"/>
        </w:rPr>
      </w:pPr>
    </w:p>
    <w:p w14:paraId="32CA8938" w14:textId="1D0E2628" w:rsidR="00B232CE" w:rsidRPr="00B232CE" w:rsidRDefault="00B232CE" w:rsidP="001E1E4F">
      <w:pPr>
        <w:shd w:val="clear" w:color="auto" w:fill="156082" w:themeFill="accent1"/>
        <w:rPr>
          <w:rFonts w:ascii="Roboto" w:eastAsia="Times New Roman" w:hAnsi="Roboto" w:cs="Times New Roman"/>
          <w:i/>
          <w:iCs/>
          <w:color w:val="FFFFFF" w:themeColor="background1"/>
          <w:kern w:val="0"/>
          <w14:ligatures w14:val="none"/>
        </w:rPr>
      </w:pPr>
      <w:r w:rsidRPr="00B232CE">
        <w:rPr>
          <w:rFonts w:ascii="Roboto" w:eastAsia="Times New Roman" w:hAnsi="Roboto" w:cs="Times New Roman"/>
          <w:b/>
          <w:bCs/>
          <w:color w:val="FFFFFF" w:themeColor="background1"/>
          <w:kern w:val="0"/>
          <w14:ligatures w14:val="none"/>
        </w:rPr>
        <w:t xml:space="preserve">Significance: </w:t>
      </w:r>
      <w:r w:rsidRPr="00B232CE">
        <w:rPr>
          <w:rFonts w:ascii="Roboto" w:eastAsia="Times New Roman" w:hAnsi="Roboto" w:cs="Times New Roman"/>
          <w:i/>
          <w:iCs/>
          <w:color w:val="FFFFFF" w:themeColor="background1"/>
          <w:kern w:val="0"/>
          <w14:ligatures w14:val="none"/>
        </w:rPr>
        <w:t>Explain why this problem is important and relevant</w:t>
      </w:r>
    </w:p>
    <w:p w14:paraId="6E55340C" w14:textId="77777777" w:rsidR="00B232CE" w:rsidRDefault="00B232CE" w:rsidP="00B232CE">
      <w:pPr>
        <w:rPr>
          <w:rFonts w:ascii="Roboto" w:eastAsia="Times New Roman" w:hAnsi="Roboto" w:cs="Times New Roman"/>
          <w:kern w:val="0"/>
          <w14:ligatures w14:val="none"/>
        </w:rPr>
      </w:pPr>
    </w:p>
    <w:p w14:paraId="75B85A32" w14:textId="77777777" w:rsidR="00B232CE" w:rsidRDefault="00B232CE" w:rsidP="00B232CE">
      <w:pPr>
        <w:rPr>
          <w:rFonts w:ascii="Roboto" w:eastAsia="Times New Roman" w:hAnsi="Roboto" w:cs="Times New Roman"/>
          <w:kern w:val="0"/>
          <w14:ligatures w14:val="none"/>
        </w:rPr>
      </w:pPr>
    </w:p>
    <w:p w14:paraId="0FD32473" w14:textId="77777777" w:rsidR="00EE6209" w:rsidRPr="00EE6209" w:rsidRDefault="00EE6209" w:rsidP="00E0484C">
      <w:pPr>
        <w:pStyle w:val="NormalWeb"/>
        <w:jc w:val="both"/>
        <w:rPr>
          <w:rFonts w:ascii="Roboto" w:hAnsi="Roboto"/>
        </w:rPr>
      </w:pPr>
      <w:r w:rsidRPr="00EE6209">
        <w:rPr>
          <w:rFonts w:ascii="Roboto" w:hAnsi="Roboto"/>
        </w:rPr>
        <w:t>Understanding the factors associated with student absenteeism is important for school administrators, educators, and policymakers who aim to improve student engagement and educational equity. Socioeconomic challenges, such as poverty, and structural factors, such as grade-level distribution, can create barriers to consistent school attendance. Identifying how these factors relate to absenteeism at the district level can help decision-makers target resources, design interventions, and support districts that are at higher risk.</w:t>
      </w:r>
    </w:p>
    <w:p w14:paraId="3229F70A" w14:textId="77777777" w:rsidR="00EE6209" w:rsidRPr="00EE6209" w:rsidRDefault="00EE6209" w:rsidP="00E0484C">
      <w:pPr>
        <w:pStyle w:val="NormalWeb"/>
        <w:jc w:val="both"/>
        <w:rPr>
          <w:rFonts w:ascii="Roboto" w:hAnsi="Roboto"/>
        </w:rPr>
      </w:pPr>
      <w:r w:rsidRPr="00EE6209">
        <w:rPr>
          <w:rFonts w:ascii="Roboto" w:hAnsi="Roboto"/>
        </w:rPr>
        <w:t>This project is significant because it uses real-world education data to generate data-driven insights that can support informed decision-making and highlight broader patterns affecting student attendance across Nebraska.</w:t>
      </w:r>
    </w:p>
    <w:p w14:paraId="7F16198C" w14:textId="77777777" w:rsidR="00B232CE" w:rsidRDefault="00B232CE" w:rsidP="00E0484C">
      <w:pPr>
        <w:jc w:val="both"/>
        <w:rPr>
          <w:rFonts w:ascii="Roboto" w:eastAsia="Times New Roman" w:hAnsi="Roboto" w:cs="Times New Roman"/>
          <w:kern w:val="0"/>
          <w14:ligatures w14:val="none"/>
        </w:rPr>
      </w:pPr>
    </w:p>
    <w:p w14:paraId="3E5EAB41" w14:textId="77777777" w:rsidR="00B232CE" w:rsidRDefault="00B232CE" w:rsidP="00B232CE">
      <w:pPr>
        <w:rPr>
          <w:rFonts w:ascii="Roboto" w:eastAsia="Times New Roman" w:hAnsi="Roboto" w:cs="Times New Roman"/>
          <w:kern w:val="0"/>
          <w14:ligatures w14:val="none"/>
        </w:rPr>
      </w:pPr>
    </w:p>
    <w:p w14:paraId="3D44FDD7" w14:textId="77777777" w:rsidR="00B232CE" w:rsidRDefault="00B232CE" w:rsidP="00B232CE">
      <w:pPr>
        <w:rPr>
          <w:rFonts w:ascii="Roboto" w:eastAsia="Times New Roman" w:hAnsi="Roboto" w:cs="Times New Roman"/>
          <w:kern w:val="0"/>
          <w14:ligatures w14:val="none"/>
        </w:rPr>
      </w:pPr>
    </w:p>
    <w:p w14:paraId="77EA4901" w14:textId="77777777" w:rsidR="00B232CE" w:rsidRDefault="00B232CE" w:rsidP="00B232CE">
      <w:pPr>
        <w:rPr>
          <w:rFonts w:ascii="Roboto" w:eastAsia="Times New Roman" w:hAnsi="Roboto" w:cs="Times New Roman"/>
          <w:kern w:val="0"/>
          <w14:ligatures w14:val="none"/>
        </w:rPr>
      </w:pPr>
    </w:p>
    <w:p w14:paraId="795FC018" w14:textId="77777777" w:rsidR="00B232CE" w:rsidRDefault="00B232CE" w:rsidP="00B232CE">
      <w:pPr>
        <w:rPr>
          <w:rFonts w:ascii="Roboto" w:eastAsia="Times New Roman" w:hAnsi="Roboto" w:cs="Times New Roman"/>
          <w:kern w:val="0"/>
          <w14:ligatures w14:val="none"/>
        </w:rPr>
      </w:pPr>
    </w:p>
    <w:p w14:paraId="229F7729" w14:textId="77777777" w:rsidR="00B232CE" w:rsidRDefault="00B232CE" w:rsidP="00B232CE">
      <w:pPr>
        <w:rPr>
          <w:rFonts w:ascii="Roboto" w:eastAsia="Times New Roman" w:hAnsi="Roboto" w:cs="Times New Roman"/>
          <w:kern w:val="0"/>
          <w14:ligatures w14:val="none"/>
        </w:rPr>
      </w:pPr>
    </w:p>
    <w:p w14:paraId="710FE9CD" w14:textId="77777777" w:rsidR="00B232CE" w:rsidRDefault="00B232CE" w:rsidP="00B232CE">
      <w:pPr>
        <w:rPr>
          <w:rFonts w:ascii="Roboto" w:eastAsia="Times New Roman" w:hAnsi="Roboto" w:cs="Times New Roman"/>
          <w:kern w:val="0"/>
          <w14:ligatures w14:val="none"/>
        </w:rPr>
      </w:pPr>
    </w:p>
    <w:p w14:paraId="21A9FF05" w14:textId="77777777" w:rsidR="00B232CE" w:rsidRDefault="00B232CE" w:rsidP="00B232CE">
      <w:pPr>
        <w:rPr>
          <w:rFonts w:ascii="Roboto" w:eastAsia="Times New Roman" w:hAnsi="Roboto" w:cs="Times New Roman"/>
          <w:kern w:val="0"/>
          <w14:ligatures w14:val="none"/>
        </w:rPr>
      </w:pPr>
    </w:p>
    <w:p w14:paraId="22EDBD33" w14:textId="77777777" w:rsidR="00B232CE" w:rsidRDefault="00B232CE" w:rsidP="00B232CE">
      <w:pPr>
        <w:rPr>
          <w:rFonts w:ascii="Roboto" w:eastAsia="Times New Roman" w:hAnsi="Roboto" w:cs="Times New Roman"/>
          <w:kern w:val="0"/>
          <w14:ligatures w14:val="none"/>
        </w:rPr>
      </w:pPr>
    </w:p>
    <w:p w14:paraId="4EA82F7D" w14:textId="55BAAE2A" w:rsidR="00CE5421" w:rsidRPr="001E1E4F" w:rsidRDefault="00B232CE" w:rsidP="001E1E4F">
      <w:pPr>
        <w:shd w:val="clear" w:color="auto" w:fill="156082" w:themeFill="accent1"/>
        <w:rPr>
          <w:rFonts w:ascii="Roboto" w:eastAsia="Times New Roman" w:hAnsi="Roboto" w:cs="Times New Roman"/>
          <w:b/>
          <w:bCs/>
          <w:color w:val="FFFFFF" w:themeColor="background1"/>
          <w:kern w:val="0"/>
          <w14:ligatures w14:val="none"/>
        </w:rPr>
      </w:pPr>
      <w:r w:rsidRPr="001E1E4F">
        <w:rPr>
          <w:rFonts w:ascii="Roboto" w:eastAsia="Times New Roman" w:hAnsi="Roboto" w:cs="Times New Roman"/>
          <w:b/>
          <w:bCs/>
          <w:color w:val="FFFFFF" w:themeColor="background1"/>
          <w:kern w:val="0"/>
          <w14:ligatures w14:val="none"/>
        </w:rPr>
        <w:t xml:space="preserve">Objective: </w:t>
      </w:r>
      <w:r w:rsidRPr="00162B27">
        <w:rPr>
          <w:rFonts w:ascii="Roboto" w:eastAsia="Times New Roman" w:hAnsi="Roboto" w:cs="Times New Roman"/>
          <w:i/>
          <w:iCs/>
          <w:color w:val="FFFFFF" w:themeColor="background1"/>
          <w:kern w:val="0"/>
          <w14:ligatures w14:val="none"/>
        </w:rPr>
        <w:t>Define the specific goals or questions the project aims to address</w:t>
      </w:r>
    </w:p>
    <w:p w14:paraId="7CDE0989" w14:textId="77777777" w:rsidR="00CE5421" w:rsidRPr="00B232CE" w:rsidRDefault="00CE5421">
      <w:pPr>
        <w:rPr>
          <w:rFonts w:ascii="Roboto" w:hAnsi="Roboto"/>
        </w:rPr>
      </w:pPr>
    </w:p>
    <w:p w14:paraId="6F7ECA55" w14:textId="77777777" w:rsidR="00EE6209" w:rsidRPr="00EE6209" w:rsidRDefault="00EE6209" w:rsidP="00E0484C">
      <w:pPr>
        <w:pStyle w:val="NormalWeb"/>
        <w:jc w:val="both"/>
        <w:rPr>
          <w:rFonts w:ascii="Roboto" w:hAnsi="Roboto"/>
        </w:rPr>
      </w:pPr>
      <w:r w:rsidRPr="00EE6209">
        <w:rPr>
          <w:rFonts w:ascii="Roboto" w:hAnsi="Roboto"/>
        </w:rPr>
        <w:t>The objective of this project is to analyze and model student absenteeism across Nebraska school districts during the 2020–2021 academic year. Specifically, the project aims to:</w:t>
      </w:r>
    </w:p>
    <w:p w14:paraId="6E251C9B" w14:textId="77777777" w:rsidR="00EE6209" w:rsidRPr="00EE6209" w:rsidRDefault="00EE6209" w:rsidP="00E0484C">
      <w:pPr>
        <w:pStyle w:val="NormalWeb"/>
        <w:numPr>
          <w:ilvl w:val="0"/>
          <w:numId w:val="2"/>
        </w:numPr>
        <w:jc w:val="both"/>
        <w:rPr>
          <w:rFonts w:ascii="Roboto" w:hAnsi="Roboto"/>
        </w:rPr>
      </w:pPr>
      <w:r w:rsidRPr="00EE6209">
        <w:rPr>
          <w:rFonts w:ascii="Roboto" w:hAnsi="Roboto"/>
        </w:rPr>
        <w:t>Examine how socioeconomic factors, such as poverty measured through Free and Reduced Lunch participation, relate to district-level absenteeism.</w:t>
      </w:r>
    </w:p>
    <w:p w14:paraId="20C75E92" w14:textId="77777777" w:rsidR="00EE6209" w:rsidRPr="00EE6209" w:rsidRDefault="00EE6209" w:rsidP="00E0484C">
      <w:pPr>
        <w:pStyle w:val="NormalWeb"/>
        <w:numPr>
          <w:ilvl w:val="0"/>
          <w:numId w:val="2"/>
        </w:numPr>
        <w:jc w:val="both"/>
        <w:rPr>
          <w:rFonts w:ascii="Roboto" w:hAnsi="Roboto"/>
        </w:rPr>
      </w:pPr>
      <w:r w:rsidRPr="00EE6209">
        <w:rPr>
          <w:rFonts w:ascii="Roboto" w:hAnsi="Roboto"/>
        </w:rPr>
        <w:t>Analyze how grade-level enrollment patterns and student demographic composition are associated with absenteeism across districts.</w:t>
      </w:r>
    </w:p>
    <w:p w14:paraId="1B83CF0C" w14:textId="77777777" w:rsidR="00EE6209" w:rsidRPr="00EE6209" w:rsidRDefault="00EE6209" w:rsidP="00E0484C">
      <w:pPr>
        <w:pStyle w:val="NormalWeb"/>
        <w:numPr>
          <w:ilvl w:val="0"/>
          <w:numId w:val="2"/>
        </w:numPr>
        <w:jc w:val="both"/>
        <w:rPr>
          <w:rFonts w:ascii="Roboto" w:hAnsi="Roboto"/>
        </w:rPr>
      </w:pPr>
      <w:r w:rsidRPr="00EE6209">
        <w:rPr>
          <w:rFonts w:ascii="Roboto" w:hAnsi="Roboto"/>
        </w:rPr>
        <w:t>Combine these insights to develop a unified district-level analysis that explains variations in absenteeism and identifies districts with higher attendance risk.</w:t>
      </w:r>
    </w:p>
    <w:p w14:paraId="1D0884B5" w14:textId="77777777" w:rsidR="00CE5421" w:rsidRPr="00B232CE" w:rsidRDefault="00CE5421">
      <w:pPr>
        <w:rPr>
          <w:rFonts w:ascii="Roboto" w:hAnsi="Roboto"/>
        </w:rPr>
      </w:pPr>
    </w:p>
    <w:sectPr w:rsidR="00CE5421" w:rsidRPr="00B232C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4789" w14:textId="77777777" w:rsidR="003D7A3B" w:rsidRDefault="003D7A3B" w:rsidP="00CE5421">
      <w:r>
        <w:separator/>
      </w:r>
    </w:p>
  </w:endnote>
  <w:endnote w:type="continuationSeparator" w:id="0">
    <w:p w14:paraId="2690103B" w14:textId="77777777" w:rsidR="003D7A3B" w:rsidRDefault="003D7A3B" w:rsidP="00CE5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5741" w14:textId="77777777" w:rsidR="003D7A3B" w:rsidRDefault="003D7A3B" w:rsidP="00CE5421">
      <w:r>
        <w:separator/>
      </w:r>
    </w:p>
  </w:footnote>
  <w:footnote w:type="continuationSeparator" w:id="0">
    <w:p w14:paraId="2040E576" w14:textId="77777777" w:rsidR="003D7A3B" w:rsidRDefault="003D7A3B" w:rsidP="00CE5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1A1D" w14:textId="43F02D9D" w:rsidR="00CE5421" w:rsidRPr="00362E0B" w:rsidRDefault="00CE5421" w:rsidP="00CE5421">
    <w:pPr>
      <w:pStyle w:val="Header"/>
      <w:pBdr>
        <w:bottom w:val="single" w:sz="4" w:space="1" w:color="auto"/>
      </w:pBdr>
      <w:rPr>
        <w:b/>
        <w:bCs/>
      </w:rPr>
    </w:pPr>
    <w:r w:rsidRPr="00362E0B">
      <w:rPr>
        <w:b/>
        <w:bCs/>
      </w:rPr>
      <w:t>DSCI/STAT 8750: Data Science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B6E57"/>
    <w:multiLevelType w:val="hybridMultilevel"/>
    <w:tmpl w:val="9B4E6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F21F7"/>
    <w:multiLevelType w:val="multilevel"/>
    <w:tmpl w:val="76B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620416">
    <w:abstractNumId w:val="0"/>
  </w:num>
  <w:num w:numId="2" w16cid:durableId="135995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21"/>
    <w:rsid w:val="00162B27"/>
    <w:rsid w:val="001E1E4F"/>
    <w:rsid w:val="0033548C"/>
    <w:rsid w:val="00362E0B"/>
    <w:rsid w:val="003D7A3B"/>
    <w:rsid w:val="005463FC"/>
    <w:rsid w:val="006921F0"/>
    <w:rsid w:val="0071019B"/>
    <w:rsid w:val="008F555F"/>
    <w:rsid w:val="00A12FE4"/>
    <w:rsid w:val="00A91485"/>
    <w:rsid w:val="00AB373B"/>
    <w:rsid w:val="00AE42B1"/>
    <w:rsid w:val="00B15B2E"/>
    <w:rsid w:val="00B232CE"/>
    <w:rsid w:val="00B647FE"/>
    <w:rsid w:val="00CA08AA"/>
    <w:rsid w:val="00CC09B4"/>
    <w:rsid w:val="00CC16E7"/>
    <w:rsid w:val="00CE5421"/>
    <w:rsid w:val="00DB1329"/>
    <w:rsid w:val="00E0484C"/>
    <w:rsid w:val="00EE6209"/>
    <w:rsid w:val="00EE7669"/>
    <w:rsid w:val="00F92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972C8"/>
  <w15:chartTrackingRefBased/>
  <w15:docId w15:val="{5284912B-7052-9D47-B68D-39351102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4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21"/>
    <w:rPr>
      <w:rFonts w:eastAsiaTheme="majorEastAsia" w:cstheme="majorBidi"/>
      <w:color w:val="272727" w:themeColor="text1" w:themeTint="D8"/>
    </w:rPr>
  </w:style>
  <w:style w:type="paragraph" w:styleId="Title">
    <w:name w:val="Title"/>
    <w:basedOn w:val="Normal"/>
    <w:next w:val="Normal"/>
    <w:link w:val="TitleChar"/>
    <w:uiPriority w:val="10"/>
    <w:qFormat/>
    <w:rsid w:val="00CE54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5421"/>
    <w:rPr>
      <w:i/>
      <w:iCs/>
      <w:color w:val="404040" w:themeColor="text1" w:themeTint="BF"/>
    </w:rPr>
  </w:style>
  <w:style w:type="paragraph" w:styleId="ListParagraph">
    <w:name w:val="List Paragraph"/>
    <w:basedOn w:val="Normal"/>
    <w:uiPriority w:val="34"/>
    <w:qFormat/>
    <w:rsid w:val="00CE5421"/>
    <w:pPr>
      <w:ind w:left="720"/>
      <w:contextualSpacing/>
    </w:pPr>
  </w:style>
  <w:style w:type="character" w:styleId="IntenseEmphasis">
    <w:name w:val="Intense Emphasis"/>
    <w:basedOn w:val="DefaultParagraphFont"/>
    <w:uiPriority w:val="21"/>
    <w:qFormat/>
    <w:rsid w:val="00CE5421"/>
    <w:rPr>
      <w:i/>
      <w:iCs/>
      <w:color w:val="0F4761" w:themeColor="accent1" w:themeShade="BF"/>
    </w:rPr>
  </w:style>
  <w:style w:type="paragraph" w:styleId="IntenseQuote">
    <w:name w:val="Intense Quote"/>
    <w:basedOn w:val="Normal"/>
    <w:next w:val="Normal"/>
    <w:link w:val="IntenseQuoteChar"/>
    <w:uiPriority w:val="30"/>
    <w:qFormat/>
    <w:rsid w:val="00CE5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421"/>
    <w:rPr>
      <w:i/>
      <w:iCs/>
      <w:color w:val="0F4761" w:themeColor="accent1" w:themeShade="BF"/>
    </w:rPr>
  </w:style>
  <w:style w:type="character" w:styleId="IntenseReference">
    <w:name w:val="Intense Reference"/>
    <w:basedOn w:val="DefaultParagraphFont"/>
    <w:uiPriority w:val="32"/>
    <w:qFormat/>
    <w:rsid w:val="00CE5421"/>
    <w:rPr>
      <w:b/>
      <w:bCs/>
      <w:smallCaps/>
      <w:color w:val="0F4761" w:themeColor="accent1" w:themeShade="BF"/>
      <w:spacing w:val="5"/>
    </w:rPr>
  </w:style>
  <w:style w:type="table" w:styleId="TableGrid">
    <w:name w:val="Table Grid"/>
    <w:basedOn w:val="TableNormal"/>
    <w:uiPriority w:val="39"/>
    <w:rsid w:val="00CE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421"/>
    <w:pPr>
      <w:tabs>
        <w:tab w:val="center" w:pos="4680"/>
        <w:tab w:val="right" w:pos="9360"/>
      </w:tabs>
    </w:pPr>
  </w:style>
  <w:style w:type="character" w:customStyle="1" w:styleId="HeaderChar">
    <w:name w:val="Header Char"/>
    <w:basedOn w:val="DefaultParagraphFont"/>
    <w:link w:val="Header"/>
    <w:uiPriority w:val="99"/>
    <w:rsid w:val="00CE5421"/>
  </w:style>
  <w:style w:type="paragraph" w:styleId="Footer">
    <w:name w:val="footer"/>
    <w:basedOn w:val="Normal"/>
    <w:link w:val="FooterChar"/>
    <w:uiPriority w:val="99"/>
    <w:unhideWhenUsed/>
    <w:rsid w:val="00CE5421"/>
    <w:pPr>
      <w:tabs>
        <w:tab w:val="center" w:pos="4680"/>
        <w:tab w:val="right" w:pos="9360"/>
      </w:tabs>
    </w:pPr>
  </w:style>
  <w:style w:type="character" w:customStyle="1" w:styleId="FooterChar">
    <w:name w:val="Footer Char"/>
    <w:basedOn w:val="DefaultParagraphFont"/>
    <w:link w:val="Footer"/>
    <w:uiPriority w:val="99"/>
    <w:rsid w:val="00CE5421"/>
  </w:style>
  <w:style w:type="character" w:styleId="Strong">
    <w:name w:val="Strong"/>
    <w:basedOn w:val="DefaultParagraphFont"/>
    <w:uiPriority w:val="22"/>
    <w:qFormat/>
    <w:rsid w:val="00B232CE"/>
    <w:rPr>
      <w:b/>
      <w:bCs/>
    </w:rPr>
  </w:style>
  <w:style w:type="paragraph" w:styleId="NormalWeb">
    <w:name w:val="Normal (Web)"/>
    <w:basedOn w:val="Normal"/>
    <w:uiPriority w:val="99"/>
    <w:semiHidden/>
    <w:unhideWhenUsed/>
    <w:rsid w:val="00EE620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759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Lochana Palayangoda</dc:creator>
  <cp:keywords/>
  <dc:description/>
  <cp:lastModifiedBy>Nilesh Purnekar</cp:lastModifiedBy>
  <cp:revision>14</cp:revision>
  <dcterms:created xsi:type="dcterms:W3CDTF">2025-01-23T17:52:00Z</dcterms:created>
  <dcterms:modified xsi:type="dcterms:W3CDTF">2026-01-27T17:54:00Z</dcterms:modified>
</cp:coreProperties>
</file>