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AE96E" w14:textId="7F85249B" w:rsidR="00DD335C" w:rsidRDefault="002B1026" w:rsidP="00613183">
      <w:pPr>
        <w:jc w:val="center"/>
        <w:rPr>
          <w:b/>
          <w:bCs/>
          <w:sz w:val="28"/>
          <w:szCs w:val="36"/>
          <w:u w:val="single"/>
        </w:rPr>
      </w:pPr>
      <w:r w:rsidRPr="00613183">
        <w:rPr>
          <w:b/>
          <w:bCs/>
          <w:sz w:val="28"/>
          <w:szCs w:val="36"/>
          <w:u w:val="single"/>
        </w:rPr>
        <w:t>UNIT 4</w:t>
      </w:r>
    </w:p>
    <w:p w14:paraId="058FCEC4" w14:textId="77777777" w:rsidR="00C26BAD" w:rsidRPr="00C26BAD" w:rsidRDefault="00C26BAD" w:rsidP="00C26BAD">
      <w:pPr>
        <w:rPr>
          <w:b/>
          <w:bCs/>
          <w:sz w:val="28"/>
          <w:szCs w:val="36"/>
        </w:rPr>
      </w:pPr>
      <w:r w:rsidRPr="00C26BAD">
        <w:rPr>
          <w:b/>
          <w:bCs/>
          <w:sz w:val="28"/>
          <w:szCs w:val="36"/>
        </w:rPr>
        <w:t>Arduino platform boards &amp; anatomy Arduino IDE</w:t>
      </w:r>
    </w:p>
    <w:p w14:paraId="78FBFAF5" w14:textId="77777777" w:rsidR="00C26BAD" w:rsidRPr="00C26BAD" w:rsidRDefault="00C26BAD" w:rsidP="00C26BAD">
      <w:pPr>
        <w:rPr>
          <w:sz w:val="28"/>
          <w:szCs w:val="36"/>
        </w:rPr>
      </w:pPr>
      <w:hyperlink r:id="rId5" w:anchor="Programming%20the%20Arduino%20for%20IoT" w:history="1">
        <w:r w:rsidRPr="00C26BAD">
          <w:rPr>
            <w:rStyle w:val="Hyperlink"/>
            <w:sz w:val="28"/>
            <w:szCs w:val="36"/>
          </w:rPr>
          <w:t>Programming the Arduino for IoT</w:t>
        </w:r>
      </w:hyperlink>
    </w:p>
    <w:p w14:paraId="75D78D53" w14:textId="77777777" w:rsidR="00C26BAD" w:rsidRPr="00C26BAD" w:rsidRDefault="00C26BAD" w:rsidP="00C26BAD">
      <w:pPr>
        <w:numPr>
          <w:ilvl w:val="0"/>
          <w:numId w:val="1"/>
        </w:numPr>
        <w:rPr>
          <w:sz w:val="28"/>
          <w:szCs w:val="36"/>
        </w:rPr>
      </w:pPr>
      <w:r w:rsidRPr="00C26BAD">
        <w:rPr>
          <w:sz w:val="28"/>
          <w:szCs w:val="36"/>
        </w:rPr>
        <w:t>Arduino is a popular open-source platform widely used for developing IoT applications.</w:t>
      </w:r>
    </w:p>
    <w:p w14:paraId="6955A0F6" w14:textId="77777777" w:rsidR="00C26BAD" w:rsidRPr="00C26BAD" w:rsidRDefault="00C26BAD" w:rsidP="00C26BAD">
      <w:pPr>
        <w:numPr>
          <w:ilvl w:val="0"/>
          <w:numId w:val="1"/>
        </w:numPr>
        <w:rPr>
          <w:sz w:val="28"/>
          <w:szCs w:val="36"/>
        </w:rPr>
      </w:pPr>
      <w:r w:rsidRPr="00C26BAD">
        <w:rPr>
          <w:sz w:val="28"/>
          <w:szCs w:val="36"/>
        </w:rPr>
        <w:t>It provides a simple and accessible way to program microcontrollers and create interactive projects.</w:t>
      </w:r>
    </w:p>
    <w:p w14:paraId="150CE84B" w14:textId="77777777" w:rsidR="00C26BAD" w:rsidRPr="00C26BAD" w:rsidRDefault="00C26BAD" w:rsidP="00C26BAD">
      <w:pPr>
        <w:rPr>
          <w:sz w:val="28"/>
          <w:szCs w:val="36"/>
        </w:rPr>
      </w:pPr>
      <w:hyperlink r:id="rId6" w:anchor="Arduino%20Platform%20Boards%20Anatomy" w:history="1">
        <w:r w:rsidRPr="00C26BAD">
          <w:rPr>
            <w:rStyle w:val="Hyperlink"/>
            <w:sz w:val="28"/>
            <w:szCs w:val="36"/>
          </w:rPr>
          <w:t>Arduino Platform Boards Anatomy</w:t>
        </w:r>
      </w:hyperlink>
    </w:p>
    <w:p w14:paraId="2B384071" w14:textId="77777777" w:rsidR="00C26BAD" w:rsidRPr="00C26BAD" w:rsidRDefault="00C26BAD" w:rsidP="00C26BAD">
      <w:pPr>
        <w:rPr>
          <w:sz w:val="28"/>
          <w:szCs w:val="36"/>
          <w:lang w:val="en"/>
        </w:rPr>
      </w:pPr>
      <w:r w:rsidRPr="00C26BAD">
        <w:rPr>
          <w:sz w:val="28"/>
          <w:szCs w:val="36"/>
          <w:lang w:val="en"/>
        </w:rPr>
        <w:t>Arduino boards come in various forms and configurations, but they share some common components:</w:t>
      </w:r>
    </w:p>
    <w:p w14:paraId="280CF58F" w14:textId="77777777" w:rsidR="00C26BAD" w:rsidRPr="00C26BAD" w:rsidRDefault="00C26BAD" w:rsidP="00C26BAD">
      <w:pPr>
        <w:rPr>
          <w:sz w:val="28"/>
          <w:szCs w:val="36"/>
        </w:rPr>
      </w:pPr>
      <w:hyperlink r:id="rId7" w:anchor="Microcontroller" w:history="1">
        <w:r w:rsidRPr="00C26BAD">
          <w:rPr>
            <w:rStyle w:val="Hyperlink"/>
            <w:sz w:val="28"/>
            <w:szCs w:val="36"/>
          </w:rPr>
          <w:t>Microcontroller</w:t>
        </w:r>
      </w:hyperlink>
    </w:p>
    <w:p w14:paraId="143545DE" w14:textId="77777777" w:rsidR="00C26BAD" w:rsidRPr="00C26BAD" w:rsidRDefault="00C26BAD" w:rsidP="00C26BAD">
      <w:pPr>
        <w:numPr>
          <w:ilvl w:val="0"/>
          <w:numId w:val="2"/>
        </w:numPr>
        <w:rPr>
          <w:sz w:val="28"/>
          <w:szCs w:val="36"/>
        </w:rPr>
      </w:pPr>
      <w:r w:rsidRPr="00C26BAD">
        <w:rPr>
          <w:sz w:val="28"/>
          <w:szCs w:val="36"/>
        </w:rPr>
        <w:t>The central component of an Arduino board is its microcontroller, an integrated circuit that can be programmed.</w:t>
      </w:r>
    </w:p>
    <w:p w14:paraId="5AC62419" w14:textId="77777777" w:rsidR="00C26BAD" w:rsidRPr="00C26BAD" w:rsidRDefault="00C26BAD" w:rsidP="00C26BAD">
      <w:pPr>
        <w:numPr>
          <w:ilvl w:val="0"/>
          <w:numId w:val="2"/>
        </w:numPr>
        <w:rPr>
          <w:sz w:val="28"/>
          <w:szCs w:val="36"/>
        </w:rPr>
      </w:pPr>
      <w:r w:rsidRPr="00C26BAD">
        <w:rPr>
          <w:sz w:val="28"/>
          <w:szCs w:val="36"/>
        </w:rPr>
        <w:t>It executes the code and controls the board's functionality.</w:t>
      </w:r>
    </w:p>
    <w:p w14:paraId="7E63B3BC" w14:textId="77777777" w:rsidR="00C26BAD" w:rsidRPr="00C26BAD" w:rsidRDefault="00C26BAD" w:rsidP="00C26BAD">
      <w:pPr>
        <w:numPr>
          <w:ilvl w:val="0"/>
          <w:numId w:val="2"/>
        </w:numPr>
        <w:rPr>
          <w:sz w:val="28"/>
          <w:szCs w:val="36"/>
        </w:rPr>
      </w:pPr>
      <w:r w:rsidRPr="00C26BAD">
        <w:rPr>
          <w:sz w:val="28"/>
          <w:szCs w:val="36"/>
        </w:rPr>
        <w:t>Common microcontrollers used in Arduino boards include ATmega328P, ATmega2560, and ARM Cortex-M.</w:t>
      </w:r>
    </w:p>
    <w:p w14:paraId="51F33FA3" w14:textId="77777777" w:rsidR="00C26BAD" w:rsidRPr="00C26BAD" w:rsidRDefault="00C26BAD" w:rsidP="00C26BAD">
      <w:pPr>
        <w:rPr>
          <w:sz w:val="28"/>
          <w:szCs w:val="36"/>
        </w:rPr>
      </w:pPr>
      <w:hyperlink r:id="rId8" w:anchor="Digital%20I/O%20Pins" w:history="1">
        <w:r w:rsidRPr="00C26BAD">
          <w:rPr>
            <w:rStyle w:val="Hyperlink"/>
            <w:sz w:val="28"/>
            <w:szCs w:val="36"/>
          </w:rPr>
          <w:t>Digital I/O Pins</w:t>
        </w:r>
      </w:hyperlink>
    </w:p>
    <w:p w14:paraId="7BDD324B" w14:textId="77777777" w:rsidR="00C26BAD" w:rsidRPr="00C26BAD" w:rsidRDefault="00C26BAD" w:rsidP="00C26BAD">
      <w:pPr>
        <w:numPr>
          <w:ilvl w:val="0"/>
          <w:numId w:val="3"/>
        </w:numPr>
        <w:rPr>
          <w:sz w:val="28"/>
          <w:szCs w:val="36"/>
        </w:rPr>
      </w:pPr>
      <w:r w:rsidRPr="00C26BAD">
        <w:rPr>
          <w:sz w:val="28"/>
          <w:szCs w:val="36"/>
        </w:rPr>
        <w:t>Arduino boards have digital input/output (I/O) pins that can be used to connect sensors, actuators, and other devices.</w:t>
      </w:r>
    </w:p>
    <w:p w14:paraId="6FDF5E88" w14:textId="77777777" w:rsidR="00C26BAD" w:rsidRPr="00C26BAD" w:rsidRDefault="00C26BAD" w:rsidP="00C26BAD">
      <w:pPr>
        <w:numPr>
          <w:ilvl w:val="0"/>
          <w:numId w:val="3"/>
        </w:numPr>
        <w:rPr>
          <w:sz w:val="28"/>
          <w:szCs w:val="36"/>
        </w:rPr>
      </w:pPr>
      <w:r w:rsidRPr="00C26BAD">
        <w:rPr>
          <w:sz w:val="28"/>
          <w:szCs w:val="36"/>
        </w:rPr>
        <w:t>These pins can be configured as either inputs or outputs and can read or write digital values (HIGH or LOW).</w:t>
      </w:r>
    </w:p>
    <w:p w14:paraId="673A67D6" w14:textId="77777777" w:rsidR="00C26BAD" w:rsidRPr="00C26BAD" w:rsidRDefault="00C26BAD" w:rsidP="00C26BAD">
      <w:pPr>
        <w:rPr>
          <w:sz w:val="28"/>
          <w:szCs w:val="36"/>
        </w:rPr>
      </w:pPr>
      <w:hyperlink r:id="rId9" w:anchor="Analog%20Input%20Pins" w:history="1">
        <w:r w:rsidRPr="00C26BAD">
          <w:rPr>
            <w:rStyle w:val="Hyperlink"/>
            <w:sz w:val="28"/>
            <w:szCs w:val="36"/>
          </w:rPr>
          <w:t>Analog Input Pins</w:t>
        </w:r>
      </w:hyperlink>
    </w:p>
    <w:p w14:paraId="46AE7441" w14:textId="77777777" w:rsidR="00C26BAD" w:rsidRPr="00C26BAD" w:rsidRDefault="00C26BAD" w:rsidP="00C26BAD">
      <w:pPr>
        <w:numPr>
          <w:ilvl w:val="0"/>
          <w:numId w:val="4"/>
        </w:numPr>
        <w:rPr>
          <w:sz w:val="28"/>
          <w:szCs w:val="36"/>
        </w:rPr>
      </w:pPr>
      <w:r w:rsidRPr="00C26BAD">
        <w:rPr>
          <w:sz w:val="28"/>
          <w:szCs w:val="36"/>
        </w:rPr>
        <w:t xml:space="preserve">Analog input pins allow Arduino boards to read </w:t>
      </w:r>
      <w:proofErr w:type="spellStart"/>
      <w:r w:rsidRPr="00C26BAD">
        <w:rPr>
          <w:sz w:val="28"/>
          <w:szCs w:val="36"/>
        </w:rPr>
        <w:t>analog</w:t>
      </w:r>
      <w:proofErr w:type="spellEnd"/>
      <w:r w:rsidRPr="00C26BAD">
        <w:rPr>
          <w:sz w:val="28"/>
          <w:szCs w:val="36"/>
        </w:rPr>
        <w:t xml:space="preserve"> voltages from sensors such as temperature sensors, light sensors, or potentiometers.</w:t>
      </w:r>
    </w:p>
    <w:p w14:paraId="2DAEB097" w14:textId="77777777" w:rsidR="00C26BAD" w:rsidRPr="00C26BAD" w:rsidRDefault="00C26BAD" w:rsidP="00C26BAD">
      <w:pPr>
        <w:numPr>
          <w:ilvl w:val="0"/>
          <w:numId w:val="4"/>
        </w:numPr>
        <w:rPr>
          <w:sz w:val="28"/>
          <w:szCs w:val="36"/>
        </w:rPr>
      </w:pPr>
      <w:r w:rsidRPr="00C26BAD">
        <w:rPr>
          <w:sz w:val="28"/>
          <w:szCs w:val="36"/>
        </w:rPr>
        <w:t xml:space="preserve">These pins have an </w:t>
      </w:r>
      <w:proofErr w:type="spellStart"/>
      <w:r w:rsidRPr="00C26BAD">
        <w:rPr>
          <w:sz w:val="28"/>
          <w:szCs w:val="36"/>
        </w:rPr>
        <w:t>analog</w:t>
      </w:r>
      <w:proofErr w:type="spellEnd"/>
      <w:r w:rsidRPr="00C26BAD">
        <w:rPr>
          <w:sz w:val="28"/>
          <w:szCs w:val="36"/>
        </w:rPr>
        <w:t xml:space="preserve">-to-digital converter (ADC) that converts the </w:t>
      </w:r>
      <w:proofErr w:type="spellStart"/>
      <w:r w:rsidRPr="00C26BAD">
        <w:rPr>
          <w:sz w:val="28"/>
          <w:szCs w:val="36"/>
        </w:rPr>
        <w:t>analog</w:t>
      </w:r>
      <w:proofErr w:type="spellEnd"/>
      <w:r w:rsidRPr="00C26BAD">
        <w:rPr>
          <w:sz w:val="28"/>
          <w:szCs w:val="36"/>
        </w:rPr>
        <w:t xml:space="preserve"> signal into a digital value.</w:t>
      </w:r>
    </w:p>
    <w:p w14:paraId="21B95591" w14:textId="77777777" w:rsidR="00C26BAD" w:rsidRPr="00C26BAD" w:rsidRDefault="00C26BAD" w:rsidP="00C26BAD">
      <w:pPr>
        <w:rPr>
          <w:sz w:val="28"/>
          <w:szCs w:val="36"/>
        </w:rPr>
      </w:pPr>
      <w:hyperlink r:id="rId10" w:anchor="Power%20Pins" w:history="1">
        <w:r w:rsidRPr="00C26BAD">
          <w:rPr>
            <w:rStyle w:val="Hyperlink"/>
            <w:sz w:val="28"/>
            <w:szCs w:val="36"/>
          </w:rPr>
          <w:t>Power Pins</w:t>
        </w:r>
      </w:hyperlink>
    </w:p>
    <w:p w14:paraId="5E1464CE" w14:textId="77777777" w:rsidR="00C26BAD" w:rsidRPr="00C26BAD" w:rsidRDefault="00C26BAD" w:rsidP="00C26BAD">
      <w:pPr>
        <w:numPr>
          <w:ilvl w:val="0"/>
          <w:numId w:val="5"/>
        </w:numPr>
        <w:rPr>
          <w:sz w:val="28"/>
          <w:szCs w:val="36"/>
        </w:rPr>
      </w:pPr>
      <w:r w:rsidRPr="00C26BAD">
        <w:rPr>
          <w:sz w:val="28"/>
          <w:szCs w:val="36"/>
        </w:rPr>
        <w:t>Arduino boards have power pins that provide regulated voltage to power the microcontroller and connected components.</w:t>
      </w:r>
    </w:p>
    <w:p w14:paraId="4F6C1777" w14:textId="77777777" w:rsidR="00C26BAD" w:rsidRPr="00C26BAD" w:rsidRDefault="00C26BAD" w:rsidP="00C26BAD">
      <w:pPr>
        <w:numPr>
          <w:ilvl w:val="0"/>
          <w:numId w:val="5"/>
        </w:numPr>
        <w:rPr>
          <w:sz w:val="28"/>
          <w:szCs w:val="36"/>
        </w:rPr>
      </w:pPr>
      <w:r w:rsidRPr="00C26BAD">
        <w:rPr>
          <w:sz w:val="28"/>
          <w:szCs w:val="36"/>
        </w:rPr>
        <w:lastRenderedPageBreak/>
        <w:t>The common power pins are VCC (positive voltage) and GND (ground).</w:t>
      </w:r>
    </w:p>
    <w:p w14:paraId="00CD07E7" w14:textId="77777777" w:rsidR="00C26BAD" w:rsidRPr="00C26BAD" w:rsidRDefault="00C26BAD" w:rsidP="00C26BAD">
      <w:pPr>
        <w:rPr>
          <w:sz w:val="28"/>
          <w:szCs w:val="36"/>
        </w:rPr>
      </w:pPr>
      <w:hyperlink r:id="rId11" w:anchor="Communication%20Interfaces" w:history="1">
        <w:r w:rsidRPr="00C26BAD">
          <w:rPr>
            <w:rStyle w:val="Hyperlink"/>
            <w:sz w:val="28"/>
            <w:szCs w:val="36"/>
          </w:rPr>
          <w:t>Communication Interfaces</w:t>
        </w:r>
      </w:hyperlink>
    </w:p>
    <w:p w14:paraId="54B4C9F6" w14:textId="77777777" w:rsidR="00C26BAD" w:rsidRPr="00C26BAD" w:rsidRDefault="00C26BAD" w:rsidP="00C26BAD">
      <w:pPr>
        <w:numPr>
          <w:ilvl w:val="0"/>
          <w:numId w:val="6"/>
        </w:numPr>
        <w:rPr>
          <w:sz w:val="28"/>
          <w:szCs w:val="36"/>
        </w:rPr>
      </w:pPr>
      <w:r w:rsidRPr="00C26BAD">
        <w:rPr>
          <w:sz w:val="28"/>
          <w:szCs w:val="36"/>
        </w:rPr>
        <w:t>Arduino boards often include communication interfaces such as</w:t>
      </w:r>
    </w:p>
    <w:p w14:paraId="36B4C02E" w14:textId="77777777" w:rsidR="00C26BAD" w:rsidRPr="00C26BAD" w:rsidRDefault="00C26BAD" w:rsidP="00C26BAD">
      <w:pPr>
        <w:numPr>
          <w:ilvl w:val="0"/>
          <w:numId w:val="6"/>
        </w:numPr>
        <w:rPr>
          <w:sz w:val="28"/>
          <w:szCs w:val="36"/>
        </w:rPr>
      </w:pPr>
      <w:r w:rsidRPr="00C26BAD">
        <w:rPr>
          <w:sz w:val="28"/>
          <w:szCs w:val="36"/>
        </w:rPr>
        <w:t>UART (Universal Asynchronous Receiver/Transmitter) and I2C (Inter-Integrated</w:t>
      </w:r>
    </w:p>
    <w:p w14:paraId="4F3D7389" w14:textId="77777777" w:rsidR="00C26BAD" w:rsidRPr="00C26BAD" w:rsidRDefault="00C26BAD" w:rsidP="00C26BAD">
      <w:pPr>
        <w:numPr>
          <w:ilvl w:val="0"/>
          <w:numId w:val="6"/>
        </w:numPr>
        <w:rPr>
          <w:sz w:val="28"/>
          <w:szCs w:val="36"/>
        </w:rPr>
      </w:pPr>
      <w:r w:rsidRPr="00C26BAD">
        <w:rPr>
          <w:sz w:val="28"/>
          <w:szCs w:val="36"/>
        </w:rPr>
        <w:t>Circuit) are all communication protocols commonly used in embedded systems and microcontroller-based devices.</w:t>
      </w:r>
    </w:p>
    <w:p w14:paraId="03862BE9" w14:textId="77777777" w:rsidR="00C26BAD" w:rsidRPr="00C26BAD" w:rsidRDefault="00C26BAD" w:rsidP="00C26BAD">
      <w:pPr>
        <w:numPr>
          <w:ilvl w:val="0"/>
          <w:numId w:val="6"/>
        </w:numPr>
        <w:rPr>
          <w:sz w:val="28"/>
          <w:szCs w:val="36"/>
        </w:rPr>
      </w:pPr>
      <w:r w:rsidRPr="00C26BAD">
        <w:rPr>
          <w:sz w:val="28"/>
          <w:szCs w:val="36"/>
        </w:rPr>
        <w:t>These interfaces allow the Arduino to communicate with other devices, sensors, or modules.</w:t>
      </w:r>
    </w:p>
    <w:p w14:paraId="4D4F34A7" w14:textId="77777777" w:rsidR="00C26BAD" w:rsidRPr="00C26BAD" w:rsidRDefault="00C26BAD" w:rsidP="00C26BAD">
      <w:pPr>
        <w:numPr>
          <w:ilvl w:val="0"/>
          <w:numId w:val="6"/>
        </w:numPr>
        <w:rPr>
          <w:sz w:val="28"/>
          <w:szCs w:val="36"/>
        </w:rPr>
      </w:pPr>
      <w:r w:rsidRPr="00C26BAD">
        <w:rPr>
          <w:b/>
          <w:bCs/>
          <w:sz w:val="28"/>
          <w:szCs w:val="36"/>
        </w:rPr>
        <w:t>Example</w:t>
      </w:r>
      <w:r w:rsidRPr="00C26BAD">
        <w:rPr>
          <w:sz w:val="28"/>
          <w:szCs w:val="36"/>
        </w:rPr>
        <w:t>: The Arduino Uno is a popular board that features an ATmega328P microcontroller, 14 digital I/O pins,</w:t>
      </w:r>
    </w:p>
    <w:p w14:paraId="72A3CE8B" w14:textId="77777777" w:rsidR="00C26BAD" w:rsidRPr="00C26BAD" w:rsidRDefault="00C26BAD" w:rsidP="00C26BAD">
      <w:pPr>
        <w:numPr>
          <w:ilvl w:val="0"/>
          <w:numId w:val="6"/>
        </w:numPr>
        <w:rPr>
          <w:sz w:val="28"/>
          <w:szCs w:val="36"/>
        </w:rPr>
      </w:pPr>
      <w:r w:rsidRPr="00C26BAD">
        <w:rPr>
          <w:sz w:val="28"/>
          <w:szCs w:val="36"/>
        </w:rPr>
        <w:t xml:space="preserve">6 </w:t>
      </w:r>
      <w:proofErr w:type="spellStart"/>
      <w:r w:rsidRPr="00C26BAD">
        <w:rPr>
          <w:sz w:val="28"/>
          <w:szCs w:val="36"/>
        </w:rPr>
        <w:t>analog</w:t>
      </w:r>
      <w:proofErr w:type="spellEnd"/>
      <w:r w:rsidRPr="00C26BAD">
        <w:rPr>
          <w:sz w:val="28"/>
          <w:szCs w:val="36"/>
        </w:rPr>
        <w:t xml:space="preserve"> input pins, and a USB connection for programming and power.</w:t>
      </w:r>
    </w:p>
    <w:p w14:paraId="28430C05" w14:textId="77777777" w:rsidR="00886E9A" w:rsidRPr="00886E9A" w:rsidRDefault="00886E9A" w:rsidP="00886E9A">
      <w:pPr>
        <w:rPr>
          <w:b/>
          <w:bCs/>
          <w:noProof/>
          <w:sz w:val="28"/>
          <w:szCs w:val="36"/>
        </w:rPr>
      </w:pPr>
      <w:r w:rsidRPr="00886E9A">
        <w:rPr>
          <w:b/>
          <w:bCs/>
          <w:noProof/>
          <w:sz w:val="28"/>
          <w:szCs w:val="36"/>
        </w:rPr>
        <w:t>Arduino UNO Board Anatomy</w:t>
      </w:r>
    </w:p>
    <w:p w14:paraId="4DB09B58" w14:textId="77777777" w:rsidR="00886E9A" w:rsidRPr="00886E9A" w:rsidRDefault="00886E9A" w:rsidP="00886E9A">
      <w:pPr>
        <w:rPr>
          <w:noProof/>
        </w:rPr>
      </w:pPr>
      <w:r w:rsidRPr="00886E9A">
        <w:rPr>
          <w:noProof/>
        </w:rPr>
        <w:t>Arduino boards senses the environment by receiving inputs from many sensors, and affects their surroundings by controlling lights, motors, and other actuators. Arduino boards are the microcontroller development platform that will be at the heart of your projects. When making something you will be building the circuits and interfaces for interaction, and telling the microcontroller how to interface with other components. Here the anatomy of Arduino UNO.</w:t>
      </w:r>
    </w:p>
    <w:p w14:paraId="0B445F1B" w14:textId="52245EF4" w:rsidR="00886E9A" w:rsidRPr="00886E9A" w:rsidRDefault="00886E9A" w:rsidP="00886E9A">
      <w:pPr>
        <w:rPr>
          <w:noProof/>
        </w:rPr>
      </w:pPr>
      <w:r>
        <w:rPr>
          <w:noProof/>
        </w:rPr>
        <w:drawing>
          <wp:inline distT="0" distB="0" distL="0" distR="0" wp14:anchorId="585BA828" wp14:editId="3519ACCD">
            <wp:extent cx="5731510" cy="1557655"/>
            <wp:effectExtent l="0" t="0" r="2540" b="4445"/>
            <wp:docPr id="20930414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4141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1557655"/>
                    </a:xfrm>
                    <a:prstGeom prst="rect">
                      <a:avLst/>
                    </a:prstGeom>
                  </pic:spPr>
                </pic:pic>
              </a:graphicData>
            </a:graphic>
          </wp:inline>
        </w:drawing>
      </w:r>
    </w:p>
    <w:p w14:paraId="59014402" w14:textId="77777777" w:rsidR="00886E9A" w:rsidRPr="00886E9A" w:rsidRDefault="00886E9A" w:rsidP="00886E9A">
      <w:pPr>
        <w:numPr>
          <w:ilvl w:val="0"/>
          <w:numId w:val="7"/>
        </w:numPr>
        <w:rPr>
          <w:noProof/>
        </w:rPr>
      </w:pPr>
      <w:r w:rsidRPr="00886E9A">
        <w:rPr>
          <w:b/>
          <w:bCs/>
          <w:noProof/>
        </w:rPr>
        <w:t>Digital pins</w:t>
      </w:r>
      <w:r w:rsidRPr="00886E9A">
        <w:rPr>
          <w:noProof/>
        </w:rPr>
        <w:t> Use these pins with digitalRead(), digitalWrite(), and analogWrite(). analogWrite() works only on the pins with the PWM symbol.</w:t>
      </w:r>
    </w:p>
    <w:p w14:paraId="209AD938" w14:textId="77777777" w:rsidR="00886E9A" w:rsidRPr="00886E9A" w:rsidRDefault="00886E9A" w:rsidP="00886E9A">
      <w:pPr>
        <w:numPr>
          <w:ilvl w:val="0"/>
          <w:numId w:val="7"/>
        </w:numPr>
        <w:rPr>
          <w:noProof/>
        </w:rPr>
      </w:pPr>
      <w:r w:rsidRPr="00886E9A">
        <w:rPr>
          <w:b/>
          <w:bCs/>
          <w:noProof/>
        </w:rPr>
        <w:t>Pin 13 LED</w:t>
      </w:r>
      <w:r w:rsidRPr="00886E9A">
        <w:rPr>
          <w:noProof/>
        </w:rPr>
        <w:t> The only actuator built-in to your board. Besides being a handy target for your first blink sketch, this LED is very useful for debugging.</w:t>
      </w:r>
    </w:p>
    <w:p w14:paraId="6F8C00AC" w14:textId="77777777" w:rsidR="00886E9A" w:rsidRPr="00886E9A" w:rsidRDefault="00886E9A" w:rsidP="00886E9A">
      <w:pPr>
        <w:numPr>
          <w:ilvl w:val="0"/>
          <w:numId w:val="7"/>
        </w:numPr>
        <w:rPr>
          <w:noProof/>
        </w:rPr>
      </w:pPr>
      <w:r w:rsidRPr="00886E9A">
        <w:rPr>
          <w:b/>
          <w:bCs/>
          <w:noProof/>
        </w:rPr>
        <w:t>Power LED</w:t>
      </w:r>
      <w:r w:rsidRPr="00886E9A">
        <w:rPr>
          <w:noProof/>
        </w:rPr>
        <w:t> Indicates that your Arduino is receiving power. Useful for debugging.</w:t>
      </w:r>
    </w:p>
    <w:p w14:paraId="6902C3B0" w14:textId="77777777" w:rsidR="00886E9A" w:rsidRPr="00886E9A" w:rsidRDefault="00886E9A" w:rsidP="00886E9A">
      <w:pPr>
        <w:numPr>
          <w:ilvl w:val="0"/>
          <w:numId w:val="7"/>
        </w:numPr>
        <w:rPr>
          <w:noProof/>
        </w:rPr>
      </w:pPr>
      <w:r w:rsidRPr="00886E9A">
        <w:rPr>
          <w:b/>
          <w:bCs/>
          <w:noProof/>
        </w:rPr>
        <w:t>ATmega microcontroller</w:t>
      </w:r>
      <w:r w:rsidRPr="00886E9A">
        <w:rPr>
          <w:noProof/>
        </w:rPr>
        <w:t> The heart of your board.</w:t>
      </w:r>
    </w:p>
    <w:p w14:paraId="2A1A24DC" w14:textId="77777777" w:rsidR="00886E9A" w:rsidRPr="00886E9A" w:rsidRDefault="00886E9A" w:rsidP="00886E9A">
      <w:pPr>
        <w:numPr>
          <w:ilvl w:val="0"/>
          <w:numId w:val="7"/>
        </w:numPr>
        <w:rPr>
          <w:noProof/>
        </w:rPr>
      </w:pPr>
      <w:r w:rsidRPr="00886E9A">
        <w:rPr>
          <w:b/>
          <w:bCs/>
          <w:noProof/>
        </w:rPr>
        <w:t>Analog in</w:t>
      </w:r>
      <w:r w:rsidRPr="00886E9A">
        <w:rPr>
          <w:noProof/>
        </w:rPr>
        <w:t> Use these pins with analogRead().</w:t>
      </w:r>
    </w:p>
    <w:p w14:paraId="4804D14E" w14:textId="77777777" w:rsidR="00886E9A" w:rsidRPr="00886E9A" w:rsidRDefault="00886E9A" w:rsidP="00886E9A">
      <w:pPr>
        <w:numPr>
          <w:ilvl w:val="0"/>
          <w:numId w:val="7"/>
        </w:numPr>
        <w:rPr>
          <w:noProof/>
        </w:rPr>
      </w:pPr>
      <w:r w:rsidRPr="00886E9A">
        <w:rPr>
          <w:b/>
          <w:bCs/>
          <w:noProof/>
        </w:rPr>
        <w:t>GND and 5V pins</w:t>
      </w:r>
      <w:r w:rsidRPr="00886E9A">
        <w:rPr>
          <w:noProof/>
        </w:rPr>
        <w:t> Use these pins to provide +5V power and ground to your circuits.</w:t>
      </w:r>
    </w:p>
    <w:p w14:paraId="7BDE7ED0" w14:textId="77777777" w:rsidR="00886E9A" w:rsidRPr="00886E9A" w:rsidRDefault="00886E9A" w:rsidP="00886E9A">
      <w:pPr>
        <w:numPr>
          <w:ilvl w:val="0"/>
          <w:numId w:val="7"/>
        </w:numPr>
        <w:rPr>
          <w:noProof/>
        </w:rPr>
      </w:pPr>
      <w:r w:rsidRPr="00886E9A">
        <w:rPr>
          <w:b/>
          <w:bCs/>
          <w:noProof/>
        </w:rPr>
        <w:lastRenderedPageBreak/>
        <w:t>Power connector</w:t>
      </w:r>
      <w:r w:rsidRPr="00886E9A">
        <w:rPr>
          <w:noProof/>
        </w:rPr>
        <w:t> This is how you power your Arduino when it's not plugged into a USB port for power. Can accept voltages between 7-12V.</w:t>
      </w:r>
    </w:p>
    <w:p w14:paraId="21B3FDD5" w14:textId="77777777" w:rsidR="00886E9A" w:rsidRPr="00886E9A" w:rsidRDefault="00886E9A" w:rsidP="00886E9A">
      <w:pPr>
        <w:numPr>
          <w:ilvl w:val="0"/>
          <w:numId w:val="7"/>
        </w:numPr>
        <w:rPr>
          <w:noProof/>
        </w:rPr>
      </w:pPr>
      <w:r w:rsidRPr="00886E9A">
        <w:rPr>
          <w:b/>
          <w:bCs/>
          <w:noProof/>
        </w:rPr>
        <w:t>TX and RX LEDs</w:t>
      </w:r>
      <w:r w:rsidRPr="00886E9A">
        <w:rPr>
          <w:noProof/>
        </w:rPr>
        <w:t> These LEDs indicate communication between your Arduino and your computer. Expect them to flicker rapidly during sketch upload as well as during serial communication. Useful for debugging.</w:t>
      </w:r>
    </w:p>
    <w:p w14:paraId="111D890F" w14:textId="77777777" w:rsidR="00886E9A" w:rsidRPr="00886E9A" w:rsidRDefault="00886E9A" w:rsidP="00886E9A">
      <w:pPr>
        <w:numPr>
          <w:ilvl w:val="0"/>
          <w:numId w:val="7"/>
        </w:numPr>
        <w:rPr>
          <w:noProof/>
        </w:rPr>
      </w:pPr>
      <w:r w:rsidRPr="00886E9A">
        <w:rPr>
          <w:b/>
          <w:bCs/>
          <w:noProof/>
        </w:rPr>
        <w:t>USB port</w:t>
      </w:r>
      <w:r w:rsidRPr="00886E9A">
        <w:rPr>
          <w:noProof/>
        </w:rPr>
        <w:t> Used for powering your Arduino UNO, uploading your sketches to your Arduino, and for communicating with your Arduino sketch (via Serial. println() etc</w:t>
      </w:r>
    </w:p>
    <w:p w14:paraId="41A7A4C5" w14:textId="77777777" w:rsidR="00886E9A" w:rsidRDefault="00886E9A" w:rsidP="00886E9A">
      <w:pPr>
        <w:numPr>
          <w:ilvl w:val="0"/>
          <w:numId w:val="7"/>
        </w:numPr>
        <w:shd w:val="clear" w:color="auto" w:fill="FFFFFF"/>
        <w:spacing w:before="100" w:beforeAutospacing="1" w:after="100" w:afterAutospacing="1" w:line="240" w:lineRule="auto"/>
        <w:rPr>
          <w:rFonts w:ascii="Open Sans" w:eastAsia="Times New Roman" w:hAnsi="Open Sans" w:cs="Open Sans"/>
          <w:color w:val="374146"/>
          <w:kern w:val="0"/>
          <w:sz w:val="24"/>
          <w:szCs w:val="24"/>
          <w:lang w:eastAsia="en-IN" w:bidi="ar-SA"/>
          <w14:ligatures w14:val="none"/>
        </w:rPr>
      </w:pPr>
      <w:r w:rsidRPr="00886E9A">
        <w:rPr>
          <w:rFonts w:ascii="Open Sans" w:eastAsia="Times New Roman" w:hAnsi="Open Sans" w:cs="Open Sans"/>
          <w:b/>
          <w:bCs/>
          <w:color w:val="374146"/>
          <w:kern w:val="0"/>
          <w:sz w:val="24"/>
          <w:szCs w:val="24"/>
          <w:lang w:eastAsia="en-IN" w:bidi="ar-SA"/>
          <w14:ligatures w14:val="none"/>
        </w:rPr>
        <w:t>Reset button</w:t>
      </w:r>
      <w:r w:rsidRPr="00886E9A">
        <w:rPr>
          <w:rFonts w:ascii="Open Sans" w:eastAsia="Times New Roman" w:hAnsi="Open Sans" w:cs="Open Sans"/>
          <w:color w:val="374146"/>
          <w:kern w:val="0"/>
          <w:sz w:val="24"/>
          <w:szCs w:val="24"/>
          <w:lang w:eastAsia="en-IN" w:bidi="ar-SA"/>
          <w14:ligatures w14:val="none"/>
        </w:rPr>
        <w:t xml:space="preserve"> Resets the </w:t>
      </w:r>
      <w:proofErr w:type="spellStart"/>
      <w:r w:rsidRPr="00886E9A">
        <w:rPr>
          <w:rFonts w:ascii="Open Sans" w:eastAsia="Times New Roman" w:hAnsi="Open Sans" w:cs="Open Sans"/>
          <w:color w:val="374146"/>
          <w:kern w:val="0"/>
          <w:sz w:val="24"/>
          <w:szCs w:val="24"/>
          <w:lang w:eastAsia="en-IN" w:bidi="ar-SA"/>
          <w14:ligatures w14:val="none"/>
        </w:rPr>
        <w:t>ATmega</w:t>
      </w:r>
      <w:proofErr w:type="spellEnd"/>
      <w:r w:rsidRPr="00886E9A">
        <w:rPr>
          <w:rFonts w:ascii="Open Sans" w:eastAsia="Times New Roman" w:hAnsi="Open Sans" w:cs="Open Sans"/>
          <w:color w:val="374146"/>
          <w:kern w:val="0"/>
          <w:sz w:val="24"/>
          <w:szCs w:val="24"/>
          <w:lang w:eastAsia="en-IN" w:bidi="ar-SA"/>
          <w14:ligatures w14:val="none"/>
        </w:rPr>
        <w:t xml:space="preserve"> microcontroller.</w:t>
      </w:r>
    </w:p>
    <w:p w14:paraId="505AACD0" w14:textId="77777777" w:rsidR="00294C35" w:rsidRPr="00886E9A" w:rsidRDefault="00294C35" w:rsidP="00294C35">
      <w:pPr>
        <w:shd w:val="clear" w:color="auto" w:fill="FFFFFF"/>
        <w:spacing w:before="100" w:beforeAutospacing="1" w:after="100" w:afterAutospacing="1" w:line="240" w:lineRule="auto"/>
        <w:rPr>
          <w:rFonts w:ascii="Open Sans" w:eastAsia="Times New Roman" w:hAnsi="Open Sans" w:cs="Open Sans"/>
          <w:color w:val="374146"/>
          <w:kern w:val="0"/>
          <w:sz w:val="24"/>
          <w:szCs w:val="24"/>
          <w:lang w:eastAsia="en-IN" w:bidi="ar-SA"/>
          <w14:ligatures w14:val="none"/>
        </w:rPr>
      </w:pPr>
    </w:p>
    <w:p w14:paraId="0139BEFD" w14:textId="77777777" w:rsidR="00886E9A" w:rsidRDefault="00886E9A" w:rsidP="00C26BAD">
      <w:pPr>
        <w:rPr>
          <w:noProof/>
        </w:rPr>
      </w:pPr>
    </w:p>
    <w:p w14:paraId="5B62C7E0" w14:textId="5E60506E" w:rsidR="00886E9A" w:rsidRDefault="00886E9A" w:rsidP="00C26BAD">
      <w:pPr>
        <w:rPr>
          <w:sz w:val="28"/>
          <w:szCs w:val="36"/>
        </w:rPr>
      </w:pPr>
      <w:r>
        <w:rPr>
          <w:noProof/>
        </w:rPr>
        <w:drawing>
          <wp:inline distT="0" distB="0" distL="0" distR="0" wp14:anchorId="2FFA8220" wp14:editId="50438A6C">
            <wp:extent cx="5731510" cy="3005455"/>
            <wp:effectExtent l="0" t="0" r="2540" b="4445"/>
            <wp:docPr id="1209506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077F2469" w14:textId="77777777" w:rsidR="00886E9A" w:rsidRDefault="00886E9A" w:rsidP="00C26BAD">
      <w:pPr>
        <w:rPr>
          <w:sz w:val="28"/>
          <w:szCs w:val="36"/>
        </w:rPr>
      </w:pPr>
    </w:p>
    <w:p w14:paraId="49CD3743" w14:textId="50703709" w:rsidR="00886E9A" w:rsidRDefault="00886E9A" w:rsidP="00C26BAD">
      <w:pPr>
        <w:rPr>
          <w:sz w:val="28"/>
          <w:szCs w:val="36"/>
        </w:rPr>
      </w:pPr>
    </w:p>
    <w:p w14:paraId="53318DD1" w14:textId="77777777" w:rsidR="00886E9A" w:rsidRDefault="00886E9A" w:rsidP="00C26BAD">
      <w:pPr>
        <w:rPr>
          <w:sz w:val="28"/>
          <w:szCs w:val="36"/>
        </w:rPr>
      </w:pPr>
    </w:p>
    <w:p w14:paraId="225F0777" w14:textId="77777777" w:rsidR="00886E9A" w:rsidRDefault="00886E9A" w:rsidP="00C26BAD">
      <w:pPr>
        <w:rPr>
          <w:sz w:val="28"/>
          <w:szCs w:val="36"/>
        </w:rPr>
      </w:pPr>
    </w:p>
    <w:p w14:paraId="5C000F5F" w14:textId="77777777" w:rsidR="00886E9A" w:rsidRDefault="00886E9A" w:rsidP="00C26BAD">
      <w:pPr>
        <w:rPr>
          <w:sz w:val="28"/>
          <w:szCs w:val="36"/>
        </w:rPr>
      </w:pPr>
    </w:p>
    <w:p w14:paraId="672C970A" w14:textId="77777777" w:rsidR="00886E9A" w:rsidRDefault="00886E9A" w:rsidP="00C26BAD">
      <w:pPr>
        <w:rPr>
          <w:sz w:val="28"/>
          <w:szCs w:val="36"/>
        </w:rPr>
      </w:pPr>
    </w:p>
    <w:p w14:paraId="28E4DBF9" w14:textId="09679E32" w:rsidR="00C26BAD" w:rsidRDefault="00771EB8" w:rsidP="00C26BAD">
      <w:pPr>
        <w:rPr>
          <w:sz w:val="28"/>
          <w:szCs w:val="36"/>
        </w:rPr>
      </w:pPr>
      <w:r>
        <w:rPr>
          <w:noProof/>
        </w:rPr>
        <w:lastRenderedPageBreak/>
        <w:drawing>
          <wp:inline distT="0" distB="0" distL="0" distR="0" wp14:anchorId="32C05CA8" wp14:editId="511E0A24">
            <wp:extent cx="5731510" cy="2597785"/>
            <wp:effectExtent l="0" t="0" r="2540" b="0"/>
            <wp:docPr id="55433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75A41D7C" w14:textId="4027EA73" w:rsidR="00771EB8" w:rsidRDefault="00771EB8" w:rsidP="00C26BAD">
      <w:pPr>
        <w:rPr>
          <w:sz w:val="28"/>
          <w:szCs w:val="36"/>
        </w:rPr>
      </w:pPr>
      <w:r>
        <w:rPr>
          <w:noProof/>
        </w:rPr>
        <w:drawing>
          <wp:inline distT="0" distB="0" distL="0" distR="0" wp14:anchorId="3B32B11F" wp14:editId="3D4331D5">
            <wp:extent cx="5731510" cy="2584450"/>
            <wp:effectExtent l="0" t="0" r="2540" b="6350"/>
            <wp:docPr id="702422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noFill/>
                    </a:ln>
                  </pic:spPr>
                </pic:pic>
              </a:graphicData>
            </a:graphic>
          </wp:inline>
        </w:drawing>
      </w:r>
    </w:p>
    <w:p w14:paraId="621423A8" w14:textId="045D6C2B" w:rsidR="00771EB8" w:rsidRDefault="00771EB8" w:rsidP="00C26BAD">
      <w:pPr>
        <w:rPr>
          <w:sz w:val="28"/>
          <w:szCs w:val="36"/>
        </w:rPr>
      </w:pPr>
      <w:r>
        <w:rPr>
          <w:noProof/>
        </w:rPr>
        <w:drawing>
          <wp:inline distT="0" distB="0" distL="0" distR="0" wp14:anchorId="0DD8E4FA" wp14:editId="699C8155">
            <wp:extent cx="7383780" cy="3383280"/>
            <wp:effectExtent l="0" t="0" r="7620" b="7620"/>
            <wp:docPr id="17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3780" cy="3383280"/>
                    </a:xfrm>
                    <a:prstGeom prst="rect">
                      <a:avLst/>
                    </a:prstGeom>
                    <a:noFill/>
                    <a:ln>
                      <a:noFill/>
                    </a:ln>
                  </pic:spPr>
                </pic:pic>
              </a:graphicData>
            </a:graphic>
          </wp:inline>
        </w:drawing>
      </w:r>
    </w:p>
    <w:p w14:paraId="0A700125" w14:textId="6D0003C0" w:rsidR="00771EB8" w:rsidRDefault="00771EB8" w:rsidP="00C26BAD">
      <w:pPr>
        <w:rPr>
          <w:sz w:val="28"/>
          <w:szCs w:val="36"/>
        </w:rPr>
      </w:pPr>
      <w:r>
        <w:rPr>
          <w:noProof/>
        </w:rPr>
        <w:lastRenderedPageBreak/>
        <w:drawing>
          <wp:inline distT="0" distB="0" distL="0" distR="0" wp14:anchorId="20E3FD38" wp14:editId="5425380E">
            <wp:extent cx="5731510" cy="2711450"/>
            <wp:effectExtent l="0" t="0" r="2540" b="0"/>
            <wp:docPr id="1417931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08676440" w14:textId="358CE878" w:rsidR="00771EB8" w:rsidRDefault="00771EB8" w:rsidP="00C26BAD">
      <w:pPr>
        <w:rPr>
          <w:sz w:val="28"/>
          <w:szCs w:val="36"/>
        </w:rPr>
      </w:pPr>
      <w:r>
        <w:rPr>
          <w:noProof/>
        </w:rPr>
        <w:drawing>
          <wp:inline distT="0" distB="0" distL="0" distR="0" wp14:anchorId="026B882F" wp14:editId="482EFED9">
            <wp:extent cx="8801100" cy="5928360"/>
            <wp:effectExtent l="0" t="0" r="0" b="0"/>
            <wp:docPr id="572126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01100" cy="5928360"/>
                    </a:xfrm>
                    <a:prstGeom prst="rect">
                      <a:avLst/>
                    </a:prstGeom>
                    <a:noFill/>
                    <a:ln>
                      <a:noFill/>
                    </a:ln>
                  </pic:spPr>
                </pic:pic>
              </a:graphicData>
            </a:graphic>
          </wp:inline>
        </w:drawing>
      </w:r>
    </w:p>
    <w:p w14:paraId="20100FA7" w14:textId="229DC9A7" w:rsidR="00771EB8" w:rsidRDefault="00771EB8" w:rsidP="00C26BAD">
      <w:pPr>
        <w:rPr>
          <w:sz w:val="28"/>
          <w:szCs w:val="36"/>
        </w:rPr>
      </w:pPr>
      <w:r>
        <w:rPr>
          <w:noProof/>
        </w:rPr>
        <w:lastRenderedPageBreak/>
        <w:drawing>
          <wp:inline distT="0" distB="0" distL="0" distR="0" wp14:anchorId="22FF7E1E" wp14:editId="5D1A36D8">
            <wp:extent cx="5731510" cy="2856865"/>
            <wp:effectExtent l="0" t="0" r="2540" b="635"/>
            <wp:docPr id="1033080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336E1396" w14:textId="4DABE6DD" w:rsidR="00771EB8" w:rsidRDefault="00771EB8" w:rsidP="00C26BAD">
      <w:pPr>
        <w:rPr>
          <w:sz w:val="28"/>
          <w:szCs w:val="36"/>
        </w:rPr>
      </w:pPr>
      <w:r>
        <w:rPr>
          <w:noProof/>
        </w:rPr>
        <w:drawing>
          <wp:inline distT="0" distB="0" distL="0" distR="0" wp14:anchorId="11CCA3BF" wp14:editId="7EDDD07D">
            <wp:extent cx="5731510" cy="2856865"/>
            <wp:effectExtent l="0" t="0" r="2540" b="635"/>
            <wp:docPr id="1993069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042927E3" w14:textId="68E7D185" w:rsidR="00771EB8" w:rsidRDefault="00771EB8" w:rsidP="00C26BAD">
      <w:pPr>
        <w:rPr>
          <w:sz w:val="28"/>
          <w:szCs w:val="36"/>
        </w:rPr>
      </w:pPr>
      <w:r>
        <w:rPr>
          <w:noProof/>
        </w:rPr>
        <w:lastRenderedPageBreak/>
        <w:drawing>
          <wp:inline distT="0" distB="0" distL="0" distR="0" wp14:anchorId="7C345924" wp14:editId="7F915E8F">
            <wp:extent cx="5731510" cy="3005455"/>
            <wp:effectExtent l="0" t="0" r="2540" b="4445"/>
            <wp:docPr id="6356877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01B5CCF9" w14:textId="246D255F" w:rsidR="00771EB8" w:rsidRDefault="00771EB8" w:rsidP="00C26BAD">
      <w:pPr>
        <w:rPr>
          <w:sz w:val="28"/>
          <w:szCs w:val="36"/>
        </w:rPr>
      </w:pPr>
      <w:r>
        <w:rPr>
          <w:noProof/>
        </w:rPr>
        <w:drawing>
          <wp:inline distT="0" distB="0" distL="0" distR="0" wp14:anchorId="327F17B7" wp14:editId="7E2BB99B">
            <wp:extent cx="8991600" cy="5410200"/>
            <wp:effectExtent l="0" t="0" r="0" b="0"/>
            <wp:docPr id="1552017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b="18278"/>
                    <a:stretch/>
                  </pic:blipFill>
                  <pic:spPr bwMode="auto">
                    <a:xfrm>
                      <a:off x="0" y="0"/>
                      <a:ext cx="8991600"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1B7BF2C8" w14:textId="51DD83F6" w:rsidR="00C52679" w:rsidRDefault="00C52679" w:rsidP="00C26BAD">
      <w:pPr>
        <w:rPr>
          <w:sz w:val="28"/>
          <w:szCs w:val="36"/>
        </w:rPr>
      </w:pPr>
      <w:r>
        <w:rPr>
          <w:noProof/>
        </w:rPr>
        <w:lastRenderedPageBreak/>
        <w:drawing>
          <wp:inline distT="0" distB="0" distL="0" distR="0" wp14:anchorId="77849523" wp14:editId="1C34B219">
            <wp:extent cx="5731510" cy="2424430"/>
            <wp:effectExtent l="0" t="0" r="2540" b="0"/>
            <wp:docPr id="707187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r>
        <w:rPr>
          <w:noProof/>
        </w:rPr>
        <w:drawing>
          <wp:inline distT="0" distB="0" distL="0" distR="0" wp14:anchorId="0B90AA1C" wp14:editId="27BA671B">
            <wp:extent cx="8298180" cy="6286500"/>
            <wp:effectExtent l="0" t="0" r="7620" b="0"/>
            <wp:docPr id="1799928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8180" cy="6286500"/>
                    </a:xfrm>
                    <a:prstGeom prst="rect">
                      <a:avLst/>
                    </a:prstGeom>
                    <a:noFill/>
                    <a:ln>
                      <a:noFill/>
                    </a:ln>
                  </pic:spPr>
                </pic:pic>
              </a:graphicData>
            </a:graphic>
          </wp:inline>
        </w:drawing>
      </w:r>
    </w:p>
    <w:p w14:paraId="176D0A5C" w14:textId="2F7E6C87" w:rsidR="00C52679" w:rsidRDefault="00C52679" w:rsidP="00C26BAD">
      <w:pPr>
        <w:rPr>
          <w:sz w:val="28"/>
          <w:szCs w:val="36"/>
        </w:rPr>
      </w:pPr>
      <w:r>
        <w:rPr>
          <w:noProof/>
        </w:rPr>
        <w:lastRenderedPageBreak/>
        <w:drawing>
          <wp:inline distT="0" distB="0" distL="0" distR="0" wp14:anchorId="6344A289" wp14:editId="04CF87CF">
            <wp:extent cx="7848600" cy="8092440"/>
            <wp:effectExtent l="0" t="0" r="0" b="3810"/>
            <wp:docPr id="966439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8600" cy="8092440"/>
                    </a:xfrm>
                    <a:prstGeom prst="rect">
                      <a:avLst/>
                    </a:prstGeom>
                    <a:noFill/>
                    <a:ln>
                      <a:noFill/>
                    </a:ln>
                  </pic:spPr>
                </pic:pic>
              </a:graphicData>
            </a:graphic>
          </wp:inline>
        </w:drawing>
      </w:r>
    </w:p>
    <w:p w14:paraId="0B55B2B4" w14:textId="10B5F1B4" w:rsidR="00C52679" w:rsidRDefault="00C52679" w:rsidP="00C26BAD">
      <w:pPr>
        <w:rPr>
          <w:sz w:val="28"/>
          <w:szCs w:val="36"/>
        </w:rPr>
      </w:pPr>
      <w:r>
        <w:rPr>
          <w:noProof/>
        </w:rPr>
        <w:lastRenderedPageBreak/>
        <w:drawing>
          <wp:inline distT="0" distB="0" distL="0" distR="0" wp14:anchorId="46E2D6E5" wp14:editId="22113F12">
            <wp:extent cx="8801100" cy="4442460"/>
            <wp:effectExtent l="0" t="0" r="0" b="0"/>
            <wp:docPr id="1853770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01100" cy="4442460"/>
                    </a:xfrm>
                    <a:prstGeom prst="rect">
                      <a:avLst/>
                    </a:prstGeom>
                    <a:noFill/>
                    <a:ln>
                      <a:noFill/>
                    </a:ln>
                  </pic:spPr>
                </pic:pic>
              </a:graphicData>
            </a:graphic>
          </wp:inline>
        </w:drawing>
      </w:r>
    </w:p>
    <w:p w14:paraId="182FEA0F" w14:textId="1CC5572E" w:rsidR="00886E9A" w:rsidRDefault="00886E9A" w:rsidP="00C26BAD">
      <w:pPr>
        <w:rPr>
          <w:sz w:val="28"/>
          <w:szCs w:val="36"/>
        </w:rPr>
      </w:pPr>
      <w:r>
        <w:rPr>
          <w:noProof/>
        </w:rPr>
        <w:lastRenderedPageBreak/>
        <w:drawing>
          <wp:inline distT="0" distB="0" distL="0" distR="0" wp14:anchorId="785062A0" wp14:editId="7E63BF4F">
            <wp:extent cx="7780020" cy="5059680"/>
            <wp:effectExtent l="0" t="0" r="0" b="7620"/>
            <wp:docPr id="1587390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80020" cy="5059680"/>
                    </a:xfrm>
                    <a:prstGeom prst="rect">
                      <a:avLst/>
                    </a:prstGeom>
                    <a:noFill/>
                    <a:ln>
                      <a:noFill/>
                    </a:ln>
                  </pic:spPr>
                </pic:pic>
              </a:graphicData>
            </a:graphic>
          </wp:inline>
        </w:drawing>
      </w:r>
      <w:r>
        <w:rPr>
          <w:sz w:val="28"/>
          <w:szCs w:val="36"/>
        </w:rPr>
        <w:br/>
      </w:r>
      <w:r>
        <w:rPr>
          <w:noProof/>
        </w:rPr>
        <w:lastRenderedPageBreak/>
        <w:drawing>
          <wp:inline distT="0" distB="0" distL="0" distR="0" wp14:anchorId="1BA20A8C" wp14:editId="12F54121">
            <wp:extent cx="5731510" cy="4541520"/>
            <wp:effectExtent l="0" t="0" r="2540" b="0"/>
            <wp:docPr id="3581150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41520"/>
                    </a:xfrm>
                    <a:prstGeom prst="rect">
                      <a:avLst/>
                    </a:prstGeom>
                    <a:noFill/>
                    <a:ln>
                      <a:noFill/>
                    </a:ln>
                  </pic:spPr>
                </pic:pic>
              </a:graphicData>
            </a:graphic>
          </wp:inline>
        </w:drawing>
      </w:r>
    </w:p>
    <w:p w14:paraId="67974AD6" w14:textId="77777777" w:rsidR="007D7CFF" w:rsidRPr="00C26BAD" w:rsidRDefault="007D7CFF" w:rsidP="00C26BAD">
      <w:pPr>
        <w:rPr>
          <w:sz w:val="28"/>
          <w:szCs w:val="36"/>
        </w:rPr>
      </w:pPr>
    </w:p>
    <w:sectPr w:rsidR="007D7CFF" w:rsidRPr="00C26B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26E7"/>
    <w:multiLevelType w:val="multilevel"/>
    <w:tmpl w:val="6CC4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C50CB"/>
    <w:multiLevelType w:val="multilevel"/>
    <w:tmpl w:val="74DE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59322C"/>
    <w:multiLevelType w:val="multilevel"/>
    <w:tmpl w:val="184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8A2918"/>
    <w:multiLevelType w:val="multilevel"/>
    <w:tmpl w:val="8B50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B72CA1"/>
    <w:multiLevelType w:val="multilevel"/>
    <w:tmpl w:val="D1B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B56500"/>
    <w:multiLevelType w:val="multilevel"/>
    <w:tmpl w:val="1AA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D00BEC"/>
    <w:multiLevelType w:val="multilevel"/>
    <w:tmpl w:val="2A0EE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810A00"/>
    <w:multiLevelType w:val="multilevel"/>
    <w:tmpl w:val="BA00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3735407">
    <w:abstractNumId w:val="5"/>
  </w:num>
  <w:num w:numId="2" w16cid:durableId="1649893255">
    <w:abstractNumId w:val="4"/>
  </w:num>
  <w:num w:numId="3" w16cid:durableId="414862655">
    <w:abstractNumId w:val="1"/>
  </w:num>
  <w:num w:numId="4" w16cid:durableId="1465613491">
    <w:abstractNumId w:val="3"/>
  </w:num>
  <w:num w:numId="5" w16cid:durableId="278613240">
    <w:abstractNumId w:val="2"/>
  </w:num>
  <w:num w:numId="6" w16cid:durableId="112403963">
    <w:abstractNumId w:val="7"/>
  </w:num>
  <w:num w:numId="7" w16cid:durableId="1607073898">
    <w:abstractNumId w:val="0"/>
  </w:num>
  <w:num w:numId="8" w16cid:durableId="2123720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026"/>
    <w:rsid w:val="000E7BB8"/>
    <w:rsid w:val="00294C35"/>
    <w:rsid w:val="002B1026"/>
    <w:rsid w:val="004B3370"/>
    <w:rsid w:val="006004DA"/>
    <w:rsid w:val="00613183"/>
    <w:rsid w:val="00680582"/>
    <w:rsid w:val="00771EB8"/>
    <w:rsid w:val="007D7CFF"/>
    <w:rsid w:val="00886E9A"/>
    <w:rsid w:val="00A14F02"/>
    <w:rsid w:val="00C26BAD"/>
    <w:rsid w:val="00C52679"/>
    <w:rsid w:val="00CA32A5"/>
    <w:rsid w:val="00DD335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FB3E49"/>
  <w15:chartTrackingRefBased/>
  <w15:docId w15:val="{157CAE14-6F67-4BFF-8252-E82AADF5B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026"/>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B1026"/>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B1026"/>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B10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10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10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0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0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0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026"/>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B1026"/>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B1026"/>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B10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10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10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0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0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026"/>
    <w:rPr>
      <w:rFonts w:eastAsiaTheme="majorEastAsia" w:cstheme="majorBidi"/>
      <w:color w:val="272727" w:themeColor="text1" w:themeTint="D8"/>
    </w:rPr>
  </w:style>
  <w:style w:type="paragraph" w:styleId="Title">
    <w:name w:val="Title"/>
    <w:basedOn w:val="Normal"/>
    <w:next w:val="Normal"/>
    <w:link w:val="TitleChar"/>
    <w:uiPriority w:val="10"/>
    <w:qFormat/>
    <w:rsid w:val="002B102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B102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B102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B102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B1026"/>
    <w:pPr>
      <w:spacing w:before="160"/>
      <w:jc w:val="center"/>
    </w:pPr>
    <w:rPr>
      <w:i/>
      <w:iCs/>
      <w:color w:val="404040" w:themeColor="text1" w:themeTint="BF"/>
    </w:rPr>
  </w:style>
  <w:style w:type="character" w:customStyle="1" w:styleId="QuoteChar">
    <w:name w:val="Quote Char"/>
    <w:basedOn w:val="DefaultParagraphFont"/>
    <w:link w:val="Quote"/>
    <w:uiPriority w:val="29"/>
    <w:rsid w:val="002B1026"/>
    <w:rPr>
      <w:i/>
      <w:iCs/>
      <w:color w:val="404040" w:themeColor="text1" w:themeTint="BF"/>
    </w:rPr>
  </w:style>
  <w:style w:type="paragraph" w:styleId="ListParagraph">
    <w:name w:val="List Paragraph"/>
    <w:basedOn w:val="Normal"/>
    <w:uiPriority w:val="34"/>
    <w:qFormat/>
    <w:rsid w:val="002B1026"/>
    <w:pPr>
      <w:ind w:left="720"/>
      <w:contextualSpacing/>
    </w:pPr>
  </w:style>
  <w:style w:type="character" w:styleId="IntenseEmphasis">
    <w:name w:val="Intense Emphasis"/>
    <w:basedOn w:val="DefaultParagraphFont"/>
    <w:uiPriority w:val="21"/>
    <w:qFormat/>
    <w:rsid w:val="002B1026"/>
    <w:rPr>
      <w:i/>
      <w:iCs/>
      <w:color w:val="2F5496" w:themeColor="accent1" w:themeShade="BF"/>
    </w:rPr>
  </w:style>
  <w:style w:type="paragraph" w:styleId="IntenseQuote">
    <w:name w:val="Intense Quote"/>
    <w:basedOn w:val="Normal"/>
    <w:next w:val="Normal"/>
    <w:link w:val="IntenseQuoteChar"/>
    <w:uiPriority w:val="30"/>
    <w:qFormat/>
    <w:rsid w:val="002B10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1026"/>
    <w:rPr>
      <w:i/>
      <w:iCs/>
      <w:color w:val="2F5496" w:themeColor="accent1" w:themeShade="BF"/>
    </w:rPr>
  </w:style>
  <w:style w:type="character" w:styleId="IntenseReference">
    <w:name w:val="Intense Reference"/>
    <w:basedOn w:val="DefaultParagraphFont"/>
    <w:uiPriority w:val="32"/>
    <w:qFormat/>
    <w:rsid w:val="002B1026"/>
    <w:rPr>
      <w:b/>
      <w:bCs/>
      <w:smallCaps/>
      <w:color w:val="2F5496" w:themeColor="accent1" w:themeShade="BF"/>
      <w:spacing w:val="5"/>
    </w:rPr>
  </w:style>
  <w:style w:type="character" w:styleId="Hyperlink">
    <w:name w:val="Hyperlink"/>
    <w:basedOn w:val="DefaultParagraphFont"/>
    <w:uiPriority w:val="99"/>
    <w:unhideWhenUsed/>
    <w:rsid w:val="00C26BAD"/>
    <w:rPr>
      <w:color w:val="0563C1" w:themeColor="hyperlink"/>
      <w:u w:val="single"/>
    </w:rPr>
  </w:style>
  <w:style w:type="character" w:styleId="UnresolvedMention">
    <w:name w:val="Unresolved Mention"/>
    <w:basedOn w:val="DefaultParagraphFont"/>
    <w:uiPriority w:val="99"/>
    <w:semiHidden/>
    <w:unhideWhenUsed/>
    <w:rsid w:val="00C26BAD"/>
    <w:rPr>
      <w:color w:val="605E5C"/>
      <w:shd w:val="clear" w:color="auto" w:fill="E1DFDD"/>
    </w:rPr>
  </w:style>
  <w:style w:type="character" w:styleId="Strong">
    <w:name w:val="Strong"/>
    <w:basedOn w:val="DefaultParagraphFont"/>
    <w:uiPriority w:val="22"/>
    <w:qFormat/>
    <w:rsid w:val="00886E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24681">
      <w:bodyDiv w:val="1"/>
      <w:marLeft w:val="0"/>
      <w:marRight w:val="0"/>
      <w:marTop w:val="0"/>
      <w:marBottom w:val="0"/>
      <w:divBdr>
        <w:top w:val="none" w:sz="0" w:space="0" w:color="auto"/>
        <w:left w:val="none" w:sz="0" w:space="0" w:color="auto"/>
        <w:bottom w:val="none" w:sz="0" w:space="0" w:color="auto"/>
        <w:right w:val="none" w:sz="0" w:space="0" w:color="auto"/>
      </w:divBdr>
      <w:divsChild>
        <w:div w:id="2083987635">
          <w:marLeft w:val="0"/>
          <w:marRight w:val="0"/>
          <w:marTop w:val="0"/>
          <w:marBottom w:val="0"/>
          <w:divBdr>
            <w:top w:val="single" w:sz="2" w:space="0" w:color="E5E7EB"/>
            <w:left w:val="single" w:sz="2" w:space="0" w:color="E5E7EB"/>
            <w:bottom w:val="single" w:sz="2" w:space="0" w:color="E5E7EB"/>
            <w:right w:val="single" w:sz="2" w:space="0" w:color="E5E7EB"/>
          </w:divBdr>
        </w:div>
        <w:div w:id="264074075">
          <w:marLeft w:val="0"/>
          <w:marRight w:val="0"/>
          <w:marTop w:val="0"/>
          <w:marBottom w:val="0"/>
          <w:divBdr>
            <w:top w:val="single" w:sz="2" w:space="0" w:color="E5E7EB"/>
            <w:left w:val="single" w:sz="2" w:space="0" w:color="E5E7EB"/>
            <w:bottom w:val="single" w:sz="2" w:space="0" w:color="E5E7EB"/>
            <w:right w:val="single" w:sz="2" w:space="0" w:color="E5E7EB"/>
          </w:divBdr>
          <w:divsChild>
            <w:div w:id="1737969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4117390">
      <w:bodyDiv w:val="1"/>
      <w:marLeft w:val="0"/>
      <w:marRight w:val="0"/>
      <w:marTop w:val="0"/>
      <w:marBottom w:val="0"/>
      <w:divBdr>
        <w:top w:val="none" w:sz="0" w:space="0" w:color="auto"/>
        <w:left w:val="none" w:sz="0" w:space="0" w:color="auto"/>
        <w:bottom w:val="none" w:sz="0" w:space="0" w:color="auto"/>
        <w:right w:val="none" w:sz="0" w:space="0" w:color="auto"/>
      </w:divBdr>
    </w:div>
    <w:div w:id="310523528">
      <w:bodyDiv w:val="1"/>
      <w:marLeft w:val="0"/>
      <w:marRight w:val="0"/>
      <w:marTop w:val="0"/>
      <w:marBottom w:val="0"/>
      <w:divBdr>
        <w:top w:val="none" w:sz="0" w:space="0" w:color="auto"/>
        <w:left w:val="none" w:sz="0" w:space="0" w:color="auto"/>
        <w:bottom w:val="none" w:sz="0" w:space="0" w:color="auto"/>
        <w:right w:val="none" w:sz="0" w:space="0" w:color="auto"/>
      </w:divBdr>
    </w:div>
    <w:div w:id="959384161">
      <w:bodyDiv w:val="1"/>
      <w:marLeft w:val="0"/>
      <w:marRight w:val="0"/>
      <w:marTop w:val="0"/>
      <w:marBottom w:val="0"/>
      <w:divBdr>
        <w:top w:val="none" w:sz="0" w:space="0" w:color="auto"/>
        <w:left w:val="none" w:sz="0" w:space="0" w:color="auto"/>
        <w:bottom w:val="none" w:sz="0" w:space="0" w:color="auto"/>
        <w:right w:val="none" w:sz="0" w:space="0" w:color="auto"/>
      </w:divBdr>
      <w:divsChild>
        <w:div w:id="303199839">
          <w:marLeft w:val="0"/>
          <w:marRight w:val="0"/>
          <w:marTop w:val="0"/>
          <w:marBottom w:val="0"/>
          <w:divBdr>
            <w:top w:val="none" w:sz="0" w:space="0" w:color="auto"/>
            <w:left w:val="none" w:sz="0" w:space="0" w:color="auto"/>
            <w:bottom w:val="none" w:sz="0" w:space="0" w:color="auto"/>
            <w:right w:val="none" w:sz="0" w:space="0" w:color="auto"/>
          </w:divBdr>
          <w:divsChild>
            <w:div w:id="171018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8456">
      <w:bodyDiv w:val="1"/>
      <w:marLeft w:val="0"/>
      <w:marRight w:val="0"/>
      <w:marTop w:val="0"/>
      <w:marBottom w:val="0"/>
      <w:divBdr>
        <w:top w:val="none" w:sz="0" w:space="0" w:color="auto"/>
        <w:left w:val="none" w:sz="0" w:space="0" w:color="auto"/>
        <w:bottom w:val="none" w:sz="0" w:space="0" w:color="auto"/>
        <w:right w:val="none" w:sz="0" w:space="0" w:color="auto"/>
      </w:divBdr>
    </w:div>
    <w:div w:id="1297832213">
      <w:bodyDiv w:val="1"/>
      <w:marLeft w:val="0"/>
      <w:marRight w:val="0"/>
      <w:marTop w:val="0"/>
      <w:marBottom w:val="0"/>
      <w:divBdr>
        <w:top w:val="none" w:sz="0" w:space="0" w:color="auto"/>
        <w:left w:val="none" w:sz="0" w:space="0" w:color="auto"/>
        <w:bottom w:val="none" w:sz="0" w:space="0" w:color="auto"/>
        <w:right w:val="none" w:sz="0" w:space="0" w:color="auto"/>
      </w:divBdr>
      <w:divsChild>
        <w:div w:id="856306054">
          <w:marLeft w:val="0"/>
          <w:marRight w:val="0"/>
          <w:marTop w:val="0"/>
          <w:marBottom w:val="0"/>
          <w:divBdr>
            <w:top w:val="single" w:sz="2" w:space="0" w:color="E5E7EB"/>
            <w:left w:val="single" w:sz="2" w:space="0" w:color="E5E7EB"/>
            <w:bottom w:val="single" w:sz="2" w:space="0" w:color="E5E7EB"/>
            <w:right w:val="single" w:sz="2" w:space="0" w:color="E5E7EB"/>
          </w:divBdr>
        </w:div>
        <w:div w:id="1054158266">
          <w:marLeft w:val="0"/>
          <w:marRight w:val="0"/>
          <w:marTop w:val="0"/>
          <w:marBottom w:val="0"/>
          <w:divBdr>
            <w:top w:val="single" w:sz="2" w:space="0" w:color="E5E7EB"/>
            <w:left w:val="single" w:sz="2" w:space="0" w:color="E5E7EB"/>
            <w:bottom w:val="single" w:sz="2" w:space="0" w:color="E5E7EB"/>
            <w:right w:val="single" w:sz="2" w:space="0" w:color="E5E7EB"/>
          </w:divBdr>
          <w:divsChild>
            <w:div w:id="1841581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3020607">
      <w:bodyDiv w:val="1"/>
      <w:marLeft w:val="0"/>
      <w:marRight w:val="0"/>
      <w:marTop w:val="0"/>
      <w:marBottom w:val="0"/>
      <w:divBdr>
        <w:top w:val="none" w:sz="0" w:space="0" w:color="auto"/>
        <w:left w:val="none" w:sz="0" w:space="0" w:color="auto"/>
        <w:bottom w:val="none" w:sz="0" w:space="0" w:color="auto"/>
        <w:right w:val="none" w:sz="0" w:space="0" w:color="auto"/>
      </w:divBdr>
    </w:div>
    <w:div w:id="1668050482">
      <w:bodyDiv w:val="1"/>
      <w:marLeft w:val="0"/>
      <w:marRight w:val="0"/>
      <w:marTop w:val="0"/>
      <w:marBottom w:val="0"/>
      <w:divBdr>
        <w:top w:val="none" w:sz="0" w:space="0" w:color="auto"/>
        <w:left w:val="none" w:sz="0" w:space="0" w:color="auto"/>
        <w:bottom w:val="none" w:sz="0" w:space="0" w:color="auto"/>
        <w:right w:val="none" w:sz="0" w:space="0" w:color="auto"/>
      </w:divBdr>
    </w:div>
    <w:div w:id="1746797837">
      <w:bodyDiv w:val="1"/>
      <w:marLeft w:val="0"/>
      <w:marRight w:val="0"/>
      <w:marTop w:val="0"/>
      <w:marBottom w:val="0"/>
      <w:divBdr>
        <w:top w:val="none" w:sz="0" w:space="0" w:color="auto"/>
        <w:left w:val="none" w:sz="0" w:space="0" w:color="auto"/>
        <w:bottom w:val="none" w:sz="0" w:space="0" w:color="auto"/>
        <w:right w:val="none" w:sz="0" w:space="0" w:color="auto"/>
      </w:divBdr>
      <w:divsChild>
        <w:div w:id="492528232">
          <w:marLeft w:val="0"/>
          <w:marRight w:val="0"/>
          <w:marTop w:val="0"/>
          <w:marBottom w:val="0"/>
          <w:divBdr>
            <w:top w:val="none" w:sz="0" w:space="0" w:color="auto"/>
            <w:left w:val="none" w:sz="0" w:space="0" w:color="auto"/>
            <w:bottom w:val="none" w:sz="0" w:space="0" w:color="auto"/>
            <w:right w:val="none" w:sz="0" w:space="0" w:color="auto"/>
          </w:divBdr>
          <w:divsChild>
            <w:div w:id="3839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291">
      <w:bodyDiv w:val="1"/>
      <w:marLeft w:val="0"/>
      <w:marRight w:val="0"/>
      <w:marTop w:val="0"/>
      <w:marBottom w:val="0"/>
      <w:divBdr>
        <w:top w:val="none" w:sz="0" w:space="0" w:color="auto"/>
        <w:left w:val="none" w:sz="0" w:space="0" w:color="auto"/>
        <w:bottom w:val="none" w:sz="0" w:space="0" w:color="auto"/>
        <w:right w:val="none" w:sz="0" w:space="0" w:color="auto"/>
      </w:divBdr>
      <w:divsChild>
        <w:div w:id="511182718">
          <w:marLeft w:val="0"/>
          <w:marRight w:val="0"/>
          <w:marTop w:val="0"/>
          <w:marBottom w:val="0"/>
          <w:divBdr>
            <w:top w:val="none" w:sz="0" w:space="0" w:color="auto"/>
            <w:left w:val="none" w:sz="0" w:space="0" w:color="auto"/>
            <w:bottom w:val="none" w:sz="0" w:space="0" w:color="auto"/>
            <w:right w:val="none" w:sz="0" w:space="0" w:color="auto"/>
          </w:divBdr>
          <w:divsChild>
            <w:div w:id="17162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2874">
      <w:bodyDiv w:val="1"/>
      <w:marLeft w:val="0"/>
      <w:marRight w:val="0"/>
      <w:marTop w:val="0"/>
      <w:marBottom w:val="0"/>
      <w:divBdr>
        <w:top w:val="none" w:sz="0" w:space="0" w:color="auto"/>
        <w:left w:val="none" w:sz="0" w:space="0" w:color="auto"/>
        <w:bottom w:val="none" w:sz="0" w:space="0" w:color="auto"/>
        <w:right w:val="none" w:sz="0" w:space="0" w:color="auto"/>
      </w:divBdr>
      <w:divsChild>
        <w:div w:id="1557082304">
          <w:marLeft w:val="0"/>
          <w:marRight w:val="0"/>
          <w:marTop w:val="0"/>
          <w:marBottom w:val="0"/>
          <w:divBdr>
            <w:top w:val="single" w:sz="2" w:space="0" w:color="E5E7EB"/>
            <w:left w:val="single" w:sz="2" w:space="0" w:color="E5E7EB"/>
            <w:bottom w:val="single" w:sz="2" w:space="0" w:color="E5E7EB"/>
            <w:right w:val="single" w:sz="2" w:space="0" w:color="E5E7EB"/>
          </w:divBdr>
        </w:div>
        <w:div w:id="1769738818">
          <w:marLeft w:val="0"/>
          <w:marRight w:val="0"/>
          <w:marTop w:val="0"/>
          <w:marBottom w:val="0"/>
          <w:divBdr>
            <w:top w:val="single" w:sz="2" w:space="0" w:color="E5E7EB"/>
            <w:left w:val="single" w:sz="2" w:space="0" w:color="E5E7EB"/>
            <w:bottom w:val="single" w:sz="2" w:space="0" w:color="E5E7EB"/>
            <w:right w:val="single" w:sz="2" w:space="0" w:color="E5E7EB"/>
          </w:divBdr>
          <w:divsChild>
            <w:div w:id="1208568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957259">
      <w:bodyDiv w:val="1"/>
      <w:marLeft w:val="0"/>
      <w:marRight w:val="0"/>
      <w:marTop w:val="0"/>
      <w:marBottom w:val="0"/>
      <w:divBdr>
        <w:top w:val="none" w:sz="0" w:space="0" w:color="auto"/>
        <w:left w:val="none" w:sz="0" w:space="0" w:color="auto"/>
        <w:bottom w:val="none" w:sz="0" w:space="0" w:color="auto"/>
        <w:right w:val="none" w:sz="0" w:space="0" w:color="auto"/>
      </w:divBdr>
      <w:divsChild>
        <w:div w:id="323171579">
          <w:marLeft w:val="0"/>
          <w:marRight w:val="0"/>
          <w:marTop w:val="0"/>
          <w:marBottom w:val="0"/>
          <w:divBdr>
            <w:top w:val="single" w:sz="2" w:space="0" w:color="E5E7EB"/>
            <w:left w:val="single" w:sz="2" w:space="0" w:color="E5E7EB"/>
            <w:bottom w:val="single" w:sz="2" w:space="0" w:color="E5E7EB"/>
            <w:right w:val="single" w:sz="2" w:space="0" w:color="E5E7EB"/>
          </w:divBdr>
        </w:div>
        <w:div w:id="920913249">
          <w:marLeft w:val="0"/>
          <w:marRight w:val="0"/>
          <w:marTop w:val="0"/>
          <w:marBottom w:val="0"/>
          <w:divBdr>
            <w:top w:val="single" w:sz="2" w:space="0" w:color="E5E7EB"/>
            <w:left w:val="single" w:sz="2" w:space="0" w:color="E5E7EB"/>
            <w:bottom w:val="single" w:sz="2" w:space="0" w:color="E5E7EB"/>
            <w:right w:val="single" w:sz="2" w:space="0" w:color="E5E7EB"/>
          </w:divBdr>
          <w:divsChild>
            <w:div w:id="1245843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calabs.org/subject/arduino-platform-boards-anatomy-arduino-ide" TargetMode="Externa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bcalabs.org/subject/arduino-platform-boards-anatomy-arduino-id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bcalabs.org/subject/arduino-platform-boards-anatomy-arduino-ide" TargetMode="External"/><Relationship Id="rId11" Type="http://schemas.openxmlformats.org/officeDocument/2006/relationships/hyperlink" Target="https://bcalabs.org/subject/arduino-platform-boards-anatomy-arduino-ide" TargetMode="External"/><Relationship Id="rId24" Type="http://schemas.openxmlformats.org/officeDocument/2006/relationships/image" Target="media/image13.png"/><Relationship Id="rId5" Type="http://schemas.openxmlformats.org/officeDocument/2006/relationships/hyperlink" Target="https://bcalabs.org/subject/arduino-platform-boards-anatomy-arduino-id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calabs.org/subject/arduino-platform-boards-anatomy-arduino-ide"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calabs.org/subject/arduino-platform-boards-anatomy-arduino-i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12</Pages>
  <Words>657</Words>
  <Characters>3714</Characters>
  <Application>Microsoft Office Word</Application>
  <DocSecurity>0</DocSecurity>
  <Lines>109</Lines>
  <Paragraphs>56</Paragraphs>
  <ScaleCrop>false</ScaleCrop>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upasana.gtbit@gmail.com</dc:creator>
  <cp:keywords/>
  <dc:description/>
  <cp:lastModifiedBy>upasana.gtbit@gmail.com</cp:lastModifiedBy>
  <cp:revision>11</cp:revision>
  <dcterms:created xsi:type="dcterms:W3CDTF">2025-04-21T09:08:00Z</dcterms:created>
  <dcterms:modified xsi:type="dcterms:W3CDTF">2025-04-21T09:47:00Z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da12f53d-7a25-43a9-8579-7006d739cffb</vt:lpwstr>
  </property>
</Properties>
</file>