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AF55" w14:textId="28BE68D3" w:rsidR="00DE2A10" w:rsidRDefault="00162597">
      <w:pPr>
        <w:spacing w:before="120" w:after="120" w:line="560" w:lineRule="exact"/>
        <w:jc w:val="center"/>
      </w:pPr>
      <w:r>
        <w:rPr>
          <w:sz w:val="48"/>
        </w:rPr>
        <w:t>Ink To Intelligence:</w:t>
      </w:r>
      <w:r>
        <w:rPr>
          <w:sz w:val="48"/>
        </w:rPr>
        <w:br/>
        <w:t>Real-Time Handwritten Digit Recognition Using an Optimized Convolutional Neural Network</w:t>
      </w:r>
    </w:p>
    <w:p w14:paraId="02605987" w14:textId="43B426C5" w:rsidR="00DE2A10" w:rsidRDefault="00000000">
      <w:pPr>
        <w:spacing w:before="40" w:line="280" w:lineRule="exact"/>
        <w:jc w:val="center"/>
      </w:pPr>
      <w:r>
        <w:rPr>
          <w:sz w:val="22"/>
        </w:rPr>
        <w:t>Abhay Singh</w:t>
      </w:r>
    </w:p>
    <w:p w14:paraId="45573715" w14:textId="13CD6D38" w:rsidR="00DE2A10" w:rsidRDefault="00E056ED">
      <w:pPr>
        <w:spacing w:line="260" w:lineRule="exact"/>
        <w:jc w:val="center"/>
      </w:pPr>
      <w:r>
        <w:rPr>
          <w:i/>
        </w:rPr>
        <w:t>College of Smart Computing</w:t>
      </w:r>
    </w:p>
    <w:p w14:paraId="3DE8EC76" w14:textId="77777777" w:rsidR="00DE2A10" w:rsidRDefault="00000000">
      <w:pPr>
        <w:spacing w:line="260" w:lineRule="exact"/>
        <w:jc w:val="center"/>
      </w:pPr>
      <w:r>
        <w:t>COER University</w:t>
      </w:r>
    </w:p>
    <w:p w14:paraId="2BC42E74" w14:textId="77777777" w:rsidR="00DE2A10" w:rsidRDefault="00000000">
      <w:pPr>
        <w:spacing w:line="260" w:lineRule="exact"/>
        <w:jc w:val="center"/>
      </w:pPr>
      <w:r>
        <w:t>Roorkee, India</w:t>
      </w:r>
    </w:p>
    <w:p w14:paraId="21856AD5" w14:textId="524E826E" w:rsidR="00DE2A10" w:rsidRDefault="00E056ED" w:rsidP="00920EF7">
      <w:pPr>
        <w:spacing w:after="120" w:line="260" w:lineRule="exact"/>
        <w:jc w:val="center"/>
        <w:rPr>
          <w:i/>
        </w:rPr>
      </w:pPr>
      <w:hyperlink r:id="rId8" w:history="1">
        <w:r w:rsidRPr="001D42A2">
          <w:rPr>
            <w:rStyle w:val="Hyperlink"/>
            <w:i/>
          </w:rPr>
          <w:t>abhaychauhan5051a@gmail.com</w:t>
        </w:r>
      </w:hyperlink>
    </w:p>
    <w:p w14:paraId="699F3F2D" w14:textId="77777777" w:rsidR="00E056ED" w:rsidRDefault="00E056ED" w:rsidP="00E056ED">
      <w:pPr>
        <w:spacing w:after="120" w:line="260" w:lineRule="exact"/>
        <w:rPr>
          <w:i/>
        </w:rPr>
      </w:pPr>
    </w:p>
    <w:p w14:paraId="268918A6" w14:textId="77777777" w:rsidR="00E056ED" w:rsidRDefault="00E056ED" w:rsidP="00E056ED">
      <w:pPr>
        <w:spacing w:after="120" w:line="260" w:lineRule="exact"/>
        <w:rPr>
          <w:i/>
        </w:rPr>
        <w:sectPr w:rsidR="00E056ED" w:rsidSect="00D075B6">
          <w:headerReference w:type="even" r:id="rId9"/>
          <w:headerReference w:type="default" r:id="rId10"/>
          <w:footerReference w:type="even" r:id="rId11"/>
          <w:footerReference w:type="default" r:id="rId12"/>
          <w:headerReference w:type="first" r:id="rId13"/>
          <w:footerReference w:type="first" r:id="rId14"/>
          <w:pgSz w:w="12240" w:h="15840"/>
          <w:pgMar w:top="1080" w:right="965" w:bottom="18" w:left="965" w:header="720" w:footer="720" w:gutter="0"/>
          <w:cols w:space="720"/>
          <w:docGrid w:linePitch="360"/>
        </w:sectPr>
      </w:pPr>
    </w:p>
    <w:p w14:paraId="118441E1" w14:textId="06D538C8" w:rsidR="00E056ED" w:rsidRDefault="00E056ED" w:rsidP="00E056ED">
      <w:pPr>
        <w:spacing w:before="120" w:after="60" w:line="220" w:lineRule="exact"/>
        <w:jc w:val="both"/>
      </w:pPr>
      <w:r>
        <w:rPr>
          <w:b/>
          <w:i/>
          <w:sz w:val="18"/>
        </w:rPr>
        <w:t>Abstract—</w:t>
      </w:r>
      <w:r>
        <w:rPr>
          <w:b/>
          <w:sz w:val="18"/>
        </w:rPr>
        <w:t>Handwritten digit recognition is a fundamental problem in pattern recognition and computer vision with widespread applications in postal mail sorting, bank cheque processing, and document digitization. This paper presents a Convolutional Neural Network (CNN) based approach for recognizing handwritten digits (0–9) using the MNIST benchmark dataset. The proposed model architecture employs two convolutional layers with ReLU activation, max-pooling for spatial downsampling, batch normalization for training stability, and dropout regularization to prevent overfitting. The model was implemented using TensorFlow/Keras and trained on 60,000 labelled images, achieving a test accuracy of 98.91% on the 10,000-image test set. We further demonstrate a real-time deployment through a Streamlit-based web application featuring an interactive drawing canvas. This paper provides a comprehensive analysis of the CNN architecture, training dynamics, performance evaluation, and potential enhancements for production deployment.</w:t>
      </w:r>
    </w:p>
    <w:p w14:paraId="47DDAA26" w14:textId="521B92A2" w:rsidR="00E056ED" w:rsidRDefault="00E056ED" w:rsidP="00E056ED">
      <w:pPr>
        <w:spacing w:before="60" w:after="120" w:line="220" w:lineRule="exact"/>
        <w:jc w:val="both"/>
      </w:pPr>
      <w:r>
        <w:rPr>
          <w:b/>
          <w:i/>
          <w:sz w:val="18"/>
        </w:rPr>
        <w:t>Keywords—</w:t>
      </w:r>
      <w:r>
        <w:rPr>
          <w:b/>
          <w:sz w:val="18"/>
        </w:rPr>
        <w:t>Handwritten Digit Recognition, Convolutional Neural Network, Deep Learning, MNIST, Image Classification, TensorFlow, Pattern Recognition</w:t>
      </w:r>
    </w:p>
    <w:p w14:paraId="1AB491BA" w14:textId="77777777" w:rsidR="00E056ED" w:rsidRDefault="00E056ED" w:rsidP="00E056ED">
      <w:pPr>
        <w:spacing w:before="200" w:after="80"/>
        <w:jc w:val="center"/>
      </w:pPr>
      <w:r>
        <w:t>I. INTRODUCTION</w:t>
      </w:r>
    </w:p>
    <w:p w14:paraId="1C474CDC" w14:textId="77777777" w:rsidR="00E056ED" w:rsidRDefault="00E056ED" w:rsidP="00E056ED">
      <w:pPr>
        <w:spacing w:before="120" w:after="40"/>
      </w:pPr>
      <w:r>
        <w:rPr>
          <w:i/>
        </w:rPr>
        <w:t>A. Background</w:t>
      </w:r>
    </w:p>
    <w:p w14:paraId="765C67EA" w14:textId="77777777" w:rsidR="00E056ED" w:rsidRDefault="00E056ED" w:rsidP="00CD1586">
      <w:pPr>
        <w:spacing w:before="20" w:after="60"/>
        <w:jc w:val="both"/>
      </w:pPr>
      <w:r>
        <w:t>Handwritten digit recognition (HDR) is one of the most extensively studied problems in the field of computer vision and machine learning. The task involves classifying images of individual handwritten digits into one of ten classes (0 through 9). Despite its apparent simplicity, HDR poses significant challenges due to the inherent variability in human handwriting — differences in stroke width, slant, size, and personal writing style create a vast space of possible representations for each digit [1].</w:t>
      </w:r>
    </w:p>
    <w:p w14:paraId="520B6D99" w14:textId="77777777" w:rsidR="00E056ED" w:rsidRDefault="00E056ED" w:rsidP="006D6A4C">
      <w:pPr>
        <w:spacing w:before="20" w:after="60"/>
        <w:jc w:val="both"/>
      </w:pPr>
      <w:r>
        <w:t>The advancement of deep learning, particularly Convolutional Neural Networks (CNNs), has revolutionized the field of image recognition. CNNs have demonstrated remarkable capabilities in automatically learning hierarchical feature representations from raw pixel data, eliminating the need for manual feature engineering that characterized earlier approaches [2].</w:t>
      </w:r>
    </w:p>
    <w:p w14:paraId="3687F8F6" w14:textId="77777777" w:rsidR="00D21036" w:rsidRDefault="00D21036" w:rsidP="00E056ED">
      <w:pPr>
        <w:spacing w:before="20" w:after="60"/>
        <w:ind w:firstLine="288"/>
        <w:jc w:val="both"/>
        <w:rPr>
          <w:i/>
        </w:rPr>
      </w:pPr>
    </w:p>
    <w:p w14:paraId="1825160F" w14:textId="77777777" w:rsidR="00D21036" w:rsidRDefault="00D21036" w:rsidP="00E056ED">
      <w:pPr>
        <w:spacing w:before="20" w:after="60"/>
        <w:ind w:firstLine="288"/>
        <w:jc w:val="both"/>
        <w:rPr>
          <w:i/>
        </w:rPr>
      </w:pPr>
    </w:p>
    <w:p w14:paraId="68735F6E" w14:textId="77777777" w:rsidR="00D21036" w:rsidRDefault="00D21036" w:rsidP="00E056ED">
      <w:pPr>
        <w:spacing w:before="20" w:after="60"/>
        <w:ind w:firstLine="288"/>
        <w:jc w:val="both"/>
        <w:rPr>
          <w:i/>
        </w:rPr>
      </w:pPr>
    </w:p>
    <w:p w14:paraId="6454722A" w14:textId="77777777" w:rsidR="00D21036" w:rsidRDefault="00D21036" w:rsidP="00E056ED">
      <w:pPr>
        <w:spacing w:before="20" w:after="60"/>
        <w:ind w:firstLine="288"/>
        <w:jc w:val="both"/>
        <w:rPr>
          <w:i/>
        </w:rPr>
      </w:pPr>
    </w:p>
    <w:p w14:paraId="25BBCCAA" w14:textId="77777777" w:rsidR="00D21036" w:rsidRDefault="00D21036" w:rsidP="00D21036">
      <w:pPr>
        <w:spacing w:before="120" w:after="40"/>
        <w:rPr>
          <w:i/>
        </w:rPr>
      </w:pPr>
    </w:p>
    <w:p w14:paraId="16AC9445" w14:textId="0FCF7B59" w:rsidR="00D21036" w:rsidRDefault="00D21036" w:rsidP="00D21036">
      <w:pPr>
        <w:spacing w:before="120" w:after="40"/>
      </w:pPr>
      <w:r>
        <w:rPr>
          <w:i/>
        </w:rPr>
        <w:t>B. Problem Statement</w:t>
      </w:r>
    </w:p>
    <w:p w14:paraId="76344897" w14:textId="75C0DAD4" w:rsidR="00E056ED" w:rsidRDefault="00D21036" w:rsidP="00A42FF8">
      <w:pPr>
        <w:spacing w:before="20" w:after="60"/>
        <w:jc w:val="both"/>
      </w:pPr>
      <w:r>
        <w:t xml:space="preserve">Traditional machine learning approaches to handwritten digit recognition — such as Support Vector Machines (SVMs) and k-Nearest Neighbors (k-NN) — depend heavily on handcrafted features and often fail to capture the </w:t>
      </w:r>
      <w:r w:rsidR="00E056ED">
        <w:t>spatial relationships inherent in image data. When a 28×28 image is flattened into a 784-dimensional vector for a fully connected network, all spatial locality information is lost, leading to suboptimal classification performance and excessive parameter counts [3].</w:t>
      </w:r>
    </w:p>
    <w:p w14:paraId="4A753D1A" w14:textId="74FC23E8" w:rsidR="00E056ED" w:rsidRDefault="00E056ED" w:rsidP="00D21036">
      <w:pPr>
        <w:spacing w:before="20" w:after="60"/>
        <w:ind w:firstLine="288"/>
        <w:jc w:val="both"/>
      </w:pPr>
      <w:r>
        <w:t>This paper addresses the problem by leveraging CNNs, which maintain spatial structure through local connectivity, shared weights, and hierarchical feature learning, resulting in significantly improved recognition accuracy with fewer trainable parameters.</w:t>
      </w:r>
    </w:p>
    <w:p w14:paraId="0EB5F699" w14:textId="77777777" w:rsidR="00D21036" w:rsidRDefault="00D21036" w:rsidP="00D21036">
      <w:pPr>
        <w:spacing w:before="120" w:after="40"/>
      </w:pPr>
      <w:r>
        <w:rPr>
          <w:i/>
        </w:rPr>
        <w:t>C. Objectives</w:t>
      </w:r>
    </w:p>
    <w:p w14:paraId="75C2117D" w14:textId="77777777" w:rsidR="00D21036" w:rsidRDefault="00D21036" w:rsidP="00D21036">
      <w:pPr>
        <w:spacing w:before="20" w:after="60"/>
        <w:jc w:val="both"/>
      </w:pPr>
      <w:r>
        <w:t>The objectives of this research are:</w:t>
      </w:r>
    </w:p>
    <w:p w14:paraId="3125D44F" w14:textId="77777777" w:rsidR="00D21036" w:rsidRDefault="00D21036" w:rsidP="00D21036">
      <w:pPr>
        <w:spacing w:before="20" w:after="20"/>
        <w:ind w:left="360" w:hanging="216"/>
        <w:jc w:val="both"/>
      </w:pPr>
      <w:r>
        <w:t>1) To design and implement a CNN architecture optimized for handwritten digit classification on the MNIST dataset.</w:t>
      </w:r>
    </w:p>
    <w:p w14:paraId="134EA3C2" w14:textId="77777777" w:rsidR="00D21036" w:rsidRDefault="00D21036" w:rsidP="00D21036">
      <w:pPr>
        <w:spacing w:before="20" w:after="20"/>
        <w:ind w:left="360" w:hanging="216"/>
        <w:jc w:val="both"/>
      </w:pPr>
      <w:r>
        <w:t>2) To evaluate the model’s performance in terms of accuracy, loss convergence, and generalization capability.</w:t>
      </w:r>
    </w:p>
    <w:p w14:paraId="4AED00C6" w14:textId="77777777" w:rsidR="00D21036" w:rsidRDefault="00D21036" w:rsidP="00D21036">
      <w:pPr>
        <w:spacing w:before="20" w:after="20"/>
        <w:ind w:left="360" w:hanging="216"/>
        <w:jc w:val="both"/>
      </w:pPr>
      <w:r>
        <w:t>3) To analyze the role of each architectural component (convolution, pooling, dropout, batch normalization).</w:t>
      </w:r>
    </w:p>
    <w:p w14:paraId="014387B9" w14:textId="77777777" w:rsidR="00D21036" w:rsidRDefault="00D21036" w:rsidP="00D21036">
      <w:pPr>
        <w:spacing w:before="20" w:after="20"/>
        <w:ind w:left="360" w:hanging="216"/>
        <w:jc w:val="both"/>
      </w:pPr>
      <w:r>
        <w:t>4) To deploy the trained model in a real-time web application for practical digit recognition.</w:t>
      </w:r>
    </w:p>
    <w:p w14:paraId="3CB30886" w14:textId="77777777" w:rsidR="00D21036" w:rsidRDefault="00D21036" w:rsidP="00D21036">
      <w:pPr>
        <w:spacing w:before="120" w:after="40"/>
      </w:pPr>
      <w:r>
        <w:rPr>
          <w:i/>
        </w:rPr>
        <w:t>D. Significance</w:t>
      </w:r>
    </w:p>
    <w:p w14:paraId="3B5ADD43" w14:textId="77777777" w:rsidR="00D21036" w:rsidRDefault="00D21036" w:rsidP="00D21036">
      <w:pPr>
        <w:spacing w:before="20" w:after="60"/>
        <w:jc w:val="both"/>
      </w:pPr>
      <w:r>
        <w:t>Handwritten digit recognition serves as a gateway problem in deep learning education and has direct real-world impact in:</w:t>
      </w:r>
    </w:p>
    <w:p w14:paraId="27E7325A" w14:textId="77777777" w:rsidR="00D21036" w:rsidRDefault="00D21036" w:rsidP="00D21036">
      <w:pPr>
        <w:spacing w:before="20" w:after="20"/>
        <w:ind w:left="360" w:hanging="216"/>
        <w:jc w:val="both"/>
      </w:pPr>
      <w:r>
        <w:t>• Postal automation — Automated ZIP code reading for mail sorting [4]</w:t>
      </w:r>
    </w:p>
    <w:p w14:paraId="6B836675" w14:textId="77777777" w:rsidR="00D21036" w:rsidRDefault="00D21036" w:rsidP="00D21036">
      <w:pPr>
        <w:spacing w:before="20" w:after="20"/>
        <w:ind w:left="360" w:hanging="216"/>
        <w:jc w:val="both"/>
      </w:pPr>
      <w:r>
        <w:t>• Banking — Cheque amount recognition and validation [5]</w:t>
      </w:r>
    </w:p>
    <w:p w14:paraId="2AFE8673" w14:textId="77777777" w:rsidR="00D21036" w:rsidRDefault="00D21036" w:rsidP="00D21036">
      <w:pPr>
        <w:spacing w:before="20" w:after="20"/>
        <w:ind w:left="360" w:hanging="216"/>
        <w:jc w:val="both"/>
      </w:pPr>
      <w:r>
        <w:lastRenderedPageBreak/>
        <w:t>• Document digitization — Converting handwritten forms to machine-readable text [6]</w:t>
      </w:r>
    </w:p>
    <w:p w14:paraId="44C10A40" w14:textId="77777777" w:rsidR="00D21036" w:rsidRPr="00D955C0" w:rsidRDefault="00D21036" w:rsidP="00D21036">
      <w:pPr>
        <w:spacing w:before="20" w:after="20"/>
        <w:ind w:left="360" w:hanging="216"/>
        <w:jc w:val="both"/>
        <w:rPr>
          <w:lang w:val="en-IN"/>
        </w:rPr>
      </w:pPr>
    </w:p>
    <w:p w14:paraId="0BBB5CF4" w14:textId="03066E29" w:rsidR="00D21036" w:rsidRDefault="00D21036" w:rsidP="00316098">
      <w:pPr>
        <w:spacing w:after="120" w:line="260" w:lineRule="exact"/>
        <w:sectPr w:rsidR="00D21036" w:rsidSect="006E58AD">
          <w:type w:val="continuous"/>
          <w:pgSz w:w="12240" w:h="15840"/>
          <w:pgMar w:top="1080" w:right="965" w:bottom="1985" w:left="965" w:header="720" w:footer="720" w:gutter="0"/>
          <w:cols w:num="2" w:space="709"/>
          <w:docGrid w:linePitch="360"/>
        </w:sectPr>
      </w:pPr>
    </w:p>
    <w:p w14:paraId="7E29E8CA" w14:textId="77777777" w:rsidR="00DE2A10" w:rsidRDefault="00000000">
      <w:pPr>
        <w:spacing w:before="200" w:after="80"/>
        <w:jc w:val="center"/>
      </w:pPr>
      <w:r>
        <w:t>II. LITERATURE REVIEW</w:t>
      </w:r>
    </w:p>
    <w:p w14:paraId="28D48711" w14:textId="77777777" w:rsidR="00DE2A10" w:rsidRDefault="00000000">
      <w:pPr>
        <w:spacing w:before="120" w:after="40"/>
      </w:pPr>
      <w:r>
        <w:rPr>
          <w:i/>
        </w:rPr>
        <w:t>A. Classical Approaches</w:t>
      </w:r>
    </w:p>
    <w:p w14:paraId="7C4E7069" w14:textId="2ED3AA2E" w:rsidR="00DE2A10" w:rsidRDefault="00000000" w:rsidP="00213588">
      <w:pPr>
        <w:spacing w:before="20" w:after="60"/>
        <w:jc w:val="both"/>
      </w:pPr>
      <w:r>
        <w:t xml:space="preserve">Early work on digit recognition relied on statistical pattern recognition methods. Vapnik and colleagues demonstrated the effectiveness of Support Vector Machines (SVMs) on the MNIST dataset, achieving error rates of approximately 1.4% [8]. k-Nearest </w:t>
      </w:r>
      <w:r w:rsidR="00316098">
        <w:t>Neighbors</w:t>
      </w:r>
      <w:r>
        <w:t xml:space="preserve"> (k-NN) with various distance metrics achieved error rates around 3–5%, depending on the feature representation used [9]. Random Forests and Gradient Boosted Decision Trees typically achieved accuracies between 96–97% on MNIST [10].</w:t>
      </w:r>
    </w:p>
    <w:p w14:paraId="683B7928" w14:textId="77777777" w:rsidR="00DE2A10" w:rsidRDefault="00000000">
      <w:pPr>
        <w:spacing w:before="120" w:after="40"/>
      </w:pPr>
      <w:r>
        <w:rPr>
          <w:i/>
        </w:rPr>
        <w:t>B. Neural Network Approaches</w:t>
      </w:r>
    </w:p>
    <w:p w14:paraId="4CA3EE0A" w14:textId="013496ED" w:rsidR="00DE2A10" w:rsidRDefault="00000000" w:rsidP="00203C02">
      <w:pPr>
        <w:spacing w:before="20" w:after="60"/>
        <w:jc w:val="both"/>
      </w:pPr>
      <w:r>
        <w:t xml:space="preserve">The resurgence of neural networks began with LeCun et al.’s seminal work on LeNet-5 (1998), a pioneering CNN architecture that achieved a 0.8% error rate on MNIST [11]. Multi-Layer </w:t>
      </w:r>
      <w:r w:rsidR="00316098">
        <w:t>Perceptron's</w:t>
      </w:r>
      <w:r>
        <w:t xml:space="preserve"> (MLPs) without convolutional layers typically achieved error rates of 1.5–3%, demonstrating the clear advantage of convolutional architectures [12].</w:t>
      </w:r>
    </w:p>
    <w:p w14:paraId="47EFCECC" w14:textId="77777777" w:rsidR="00DE2A10" w:rsidRDefault="00000000">
      <w:pPr>
        <w:spacing w:before="120" w:after="40"/>
      </w:pPr>
      <w:r>
        <w:rPr>
          <w:i/>
        </w:rPr>
        <w:t>C. Modern Deep Learning Approaches</w:t>
      </w:r>
    </w:p>
    <w:p w14:paraId="55DD47CB" w14:textId="77777777" w:rsidR="00DE2A10" w:rsidRDefault="00000000">
      <w:pPr>
        <w:spacing w:before="20" w:after="60"/>
        <w:jc w:val="both"/>
      </w:pPr>
      <w:r>
        <w:t>Modern architectures have pushed MNIST accuracy to near-perfect levels. Table I compares the key methods and their error rates.</w:t>
      </w:r>
    </w:p>
    <w:p w14:paraId="25180EDD" w14:textId="77777777" w:rsidR="00DE2A10" w:rsidRDefault="00000000">
      <w:pPr>
        <w:spacing w:before="120" w:after="20" w:line="200" w:lineRule="exact"/>
        <w:jc w:val="center"/>
      </w:pPr>
      <w:r>
        <w:rPr>
          <w:sz w:val="16"/>
        </w:rPr>
        <w:t>TABLE I</w:t>
      </w:r>
    </w:p>
    <w:p w14:paraId="26FEFF24" w14:textId="77777777" w:rsidR="00DE2A10" w:rsidRDefault="00000000">
      <w:pPr>
        <w:spacing w:after="60" w:line="200" w:lineRule="exact"/>
        <w:jc w:val="center"/>
      </w:pPr>
      <w:r>
        <w:rPr>
          <w:sz w:val="16"/>
        </w:rPr>
        <w:t>COMPARISON OF METHODS ON THE MNIST TEST SET</w:t>
      </w:r>
    </w:p>
    <w:tbl>
      <w:tblPr>
        <w:tblW w:w="0" w:type="auto"/>
        <w:jc w:val="center"/>
        <w:tblLook w:val="04A0" w:firstRow="1" w:lastRow="0" w:firstColumn="1" w:lastColumn="0" w:noHBand="0" w:noVBand="1"/>
      </w:tblPr>
      <w:tblGrid>
        <w:gridCol w:w="1486"/>
        <w:gridCol w:w="1149"/>
        <w:gridCol w:w="1104"/>
        <w:gridCol w:w="1061"/>
      </w:tblGrid>
      <w:tr w:rsidR="00DE2A10" w14:paraId="6FB7436A" w14:textId="77777777">
        <w:trPr>
          <w:jc w:val="center"/>
        </w:trPr>
        <w:tc>
          <w:tcPr>
            <w:tcW w:w="2577" w:type="dxa"/>
            <w:tcBorders>
              <w:top w:val="single" w:sz="6" w:space="0" w:color="000000"/>
              <w:bottom w:val="single" w:sz="6" w:space="0" w:color="000000"/>
            </w:tcBorders>
          </w:tcPr>
          <w:p w14:paraId="1F8ECD2A" w14:textId="77777777" w:rsidR="00DE2A10" w:rsidRDefault="00000000">
            <w:pPr>
              <w:spacing w:before="20" w:after="20" w:line="200" w:lineRule="exact"/>
              <w:jc w:val="center"/>
            </w:pPr>
            <w:r>
              <w:rPr>
                <w:b/>
                <w:sz w:val="16"/>
              </w:rPr>
              <w:t>Method</w:t>
            </w:r>
          </w:p>
        </w:tc>
        <w:tc>
          <w:tcPr>
            <w:tcW w:w="2577" w:type="dxa"/>
            <w:tcBorders>
              <w:top w:val="single" w:sz="6" w:space="0" w:color="000000"/>
              <w:bottom w:val="single" w:sz="6" w:space="0" w:color="000000"/>
            </w:tcBorders>
          </w:tcPr>
          <w:p w14:paraId="446189DE" w14:textId="77777777" w:rsidR="00DE2A10" w:rsidRDefault="00000000">
            <w:pPr>
              <w:spacing w:before="20" w:after="20" w:line="200" w:lineRule="exact"/>
              <w:jc w:val="center"/>
            </w:pPr>
            <w:r>
              <w:rPr>
                <w:b/>
                <w:sz w:val="16"/>
              </w:rPr>
              <w:t>Error (%)</w:t>
            </w:r>
          </w:p>
        </w:tc>
        <w:tc>
          <w:tcPr>
            <w:tcW w:w="2577" w:type="dxa"/>
            <w:tcBorders>
              <w:top w:val="single" w:sz="6" w:space="0" w:color="000000"/>
              <w:bottom w:val="single" w:sz="6" w:space="0" w:color="000000"/>
            </w:tcBorders>
          </w:tcPr>
          <w:p w14:paraId="6CF2D9AB" w14:textId="77777777" w:rsidR="00DE2A10" w:rsidRDefault="00000000">
            <w:pPr>
              <w:spacing w:before="20" w:after="20" w:line="200" w:lineRule="exact"/>
              <w:jc w:val="center"/>
            </w:pPr>
            <w:r>
              <w:rPr>
                <w:b/>
                <w:sz w:val="16"/>
              </w:rPr>
              <w:t>Year</w:t>
            </w:r>
          </w:p>
        </w:tc>
        <w:tc>
          <w:tcPr>
            <w:tcW w:w="2577" w:type="dxa"/>
            <w:tcBorders>
              <w:top w:val="single" w:sz="6" w:space="0" w:color="000000"/>
              <w:bottom w:val="single" w:sz="6" w:space="0" w:color="000000"/>
            </w:tcBorders>
          </w:tcPr>
          <w:p w14:paraId="3B957506" w14:textId="77777777" w:rsidR="00DE2A10" w:rsidRDefault="00000000">
            <w:pPr>
              <w:spacing w:before="20" w:after="20" w:line="200" w:lineRule="exact"/>
              <w:jc w:val="center"/>
            </w:pPr>
            <w:r>
              <w:rPr>
                <w:b/>
                <w:sz w:val="16"/>
              </w:rPr>
              <w:t>Ref.</w:t>
            </w:r>
          </w:p>
        </w:tc>
      </w:tr>
      <w:tr w:rsidR="00DE2A10" w14:paraId="6789D01E" w14:textId="77777777">
        <w:trPr>
          <w:jc w:val="center"/>
        </w:trPr>
        <w:tc>
          <w:tcPr>
            <w:tcW w:w="2577" w:type="dxa"/>
          </w:tcPr>
          <w:p w14:paraId="64A22A59" w14:textId="77777777" w:rsidR="00DE2A10" w:rsidRDefault="00000000">
            <w:pPr>
              <w:spacing w:line="200" w:lineRule="exact"/>
            </w:pPr>
            <w:r>
              <w:rPr>
                <w:sz w:val="16"/>
              </w:rPr>
              <w:t>LeNet-5</w:t>
            </w:r>
          </w:p>
        </w:tc>
        <w:tc>
          <w:tcPr>
            <w:tcW w:w="2577" w:type="dxa"/>
          </w:tcPr>
          <w:p w14:paraId="3C3F8774" w14:textId="77777777" w:rsidR="00DE2A10" w:rsidRDefault="00000000">
            <w:pPr>
              <w:spacing w:line="200" w:lineRule="exact"/>
              <w:jc w:val="center"/>
            </w:pPr>
            <w:r>
              <w:rPr>
                <w:sz w:val="16"/>
              </w:rPr>
              <w:t>0.80</w:t>
            </w:r>
          </w:p>
        </w:tc>
        <w:tc>
          <w:tcPr>
            <w:tcW w:w="2577" w:type="dxa"/>
          </w:tcPr>
          <w:p w14:paraId="6C3C2EED" w14:textId="77777777" w:rsidR="00DE2A10" w:rsidRDefault="00000000">
            <w:pPr>
              <w:spacing w:line="200" w:lineRule="exact"/>
              <w:jc w:val="center"/>
            </w:pPr>
            <w:r>
              <w:rPr>
                <w:sz w:val="16"/>
              </w:rPr>
              <w:t>1998</w:t>
            </w:r>
          </w:p>
        </w:tc>
        <w:tc>
          <w:tcPr>
            <w:tcW w:w="2577" w:type="dxa"/>
          </w:tcPr>
          <w:p w14:paraId="5BE1265E" w14:textId="77777777" w:rsidR="00DE2A10" w:rsidRDefault="00000000">
            <w:pPr>
              <w:spacing w:line="200" w:lineRule="exact"/>
              <w:jc w:val="center"/>
            </w:pPr>
            <w:r>
              <w:rPr>
                <w:sz w:val="16"/>
              </w:rPr>
              <w:t>[11]</w:t>
            </w:r>
          </w:p>
        </w:tc>
      </w:tr>
      <w:tr w:rsidR="00DE2A10" w14:paraId="2F07E396" w14:textId="77777777">
        <w:trPr>
          <w:jc w:val="center"/>
        </w:trPr>
        <w:tc>
          <w:tcPr>
            <w:tcW w:w="2577" w:type="dxa"/>
          </w:tcPr>
          <w:p w14:paraId="2D020549" w14:textId="77777777" w:rsidR="00DE2A10" w:rsidRDefault="00000000">
            <w:pPr>
              <w:spacing w:line="200" w:lineRule="exact"/>
            </w:pPr>
            <w:r>
              <w:rPr>
                <w:sz w:val="16"/>
              </w:rPr>
              <w:t>SVM (RBF)</w:t>
            </w:r>
          </w:p>
        </w:tc>
        <w:tc>
          <w:tcPr>
            <w:tcW w:w="2577" w:type="dxa"/>
          </w:tcPr>
          <w:p w14:paraId="41919B0F" w14:textId="77777777" w:rsidR="00DE2A10" w:rsidRDefault="00000000">
            <w:pPr>
              <w:spacing w:line="200" w:lineRule="exact"/>
              <w:jc w:val="center"/>
            </w:pPr>
            <w:r>
              <w:rPr>
                <w:sz w:val="16"/>
              </w:rPr>
              <w:t>1.40</w:t>
            </w:r>
          </w:p>
        </w:tc>
        <w:tc>
          <w:tcPr>
            <w:tcW w:w="2577" w:type="dxa"/>
          </w:tcPr>
          <w:p w14:paraId="09F66A9D" w14:textId="77777777" w:rsidR="00DE2A10" w:rsidRDefault="00000000">
            <w:pPr>
              <w:spacing w:line="200" w:lineRule="exact"/>
              <w:jc w:val="center"/>
            </w:pPr>
            <w:r>
              <w:rPr>
                <w:sz w:val="16"/>
              </w:rPr>
              <w:t>1998</w:t>
            </w:r>
          </w:p>
        </w:tc>
        <w:tc>
          <w:tcPr>
            <w:tcW w:w="2577" w:type="dxa"/>
          </w:tcPr>
          <w:p w14:paraId="4D64CC8C" w14:textId="77777777" w:rsidR="00DE2A10" w:rsidRDefault="00000000">
            <w:pPr>
              <w:spacing w:line="200" w:lineRule="exact"/>
              <w:jc w:val="center"/>
            </w:pPr>
            <w:r>
              <w:rPr>
                <w:sz w:val="16"/>
              </w:rPr>
              <w:t>[8]</w:t>
            </w:r>
          </w:p>
        </w:tc>
      </w:tr>
      <w:tr w:rsidR="00DE2A10" w14:paraId="4B3B8218" w14:textId="77777777">
        <w:trPr>
          <w:jc w:val="center"/>
        </w:trPr>
        <w:tc>
          <w:tcPr>
            <w:tcW w:w="2577" w:type="dxa"/>
          </w:tcPr>
          <w:p w14:paraId="5CB2CB54" w14:textId="77777777" w:rsidR="00DE2A10" w:rsidRDefault="00000000">
            <w:pPr>
              <w:spacing w:line="200" w:lineRule="exact"/>
            </w:pPr>
            <w:r>
              <w:rPr>
                <w:sz w:val="16"/>
              </w:rPr>
              <w:t>Deep CNN</w:t>
            </w:r>
          </w:p>
        </w:tc>
        <w:tc>
          <w:tcPr>
            <w:tcW w:w="2577" w:type="dxa"/>
          </w:tcPr>
          <w:p w14:paraId="522F4D8D" w14:textId="77777777" w:rsidR="00DE2A10" w:rsidRDefault="00000000">
            <w:pPr>
              <w:spacing w:line="200" w:lineRule="exact"/>
              <w:jc w:val="center"/>
            </w:pPr>
            <w:r>
              <w:rPr>
                <w:sz w:val="16"/>
              </w:rPr>
              <w:t>0.35</w:t>
            </w:r>
          </w:p>
        </w:tc>
        <w:tc>
          <w:tcPr>
            <w:tcW w:w="2577" w:type="dxa"/>
          </w:tcPr>
          <w:p w14:paraId="7BBEF39C" w14:textId="77777777" w:rsidR="00DE2A10" w:rsidRDefault="00000000">
            <w:pPr>
              <w:spacing w:line="200" w:lineRule="exact"/>
              <w:jc w:val="center"/>
            </w:pPr>
            <w:r>
              <w:rPr>
                <w:sz w:val="16"/>
              </w:rPr>
              <w:t>2012</w:t>
            </w:r>
          </w:p>
        </w:tc>
        <w:tc>
          <w:tcPr>
            <w:tcW w:w="2577" w:type="dxa"/>
          </w:tcPr>
          <w:p w14:paraId="67949C42" w14:textId="77777777" w:rsidR="00DE2A10" w:rsidRDefault="00000000">
            <w:pPr>
              <w:spacing w:line="200" w:lineRule="exact"/>
              <w:jc w:val="center"/>
            </w:pPr>
            <w:r>
              <w:rPr>
                <w:sz w:val="16"/>
              </w:rPr>
              <w:t>[13]</w:t>
            </w:r>
          </w:p>
        </w:tc>
      </w:tr>
      <w:tr w:rsidR="00DE2A10" w14:paraId="438D152E" w14:textId="77777777">
        <w:trPr>
          <w:jc w:val="center"/>
        </w:trPr>
        <w:tc>
          <w:tcPr>
            <w:tcW w:w="2577" w:type="dxa"/>
          </w:tcPr>
          <w:p w14:paraId="44FA9EB2" w14:textId="77777777" w:rsidR="00DE2A10" w:rsidRDefault="00000000">
            <w:pPr>
              <w:spacing w:line="200" w:lineRule="exact"/>
            </w:pPr>
            <w:r>
              <w:rPr>
                <w:sz w:val="16"/>
              </w:rPr>
              <w:t>DropConnect</w:t>
            </w:r>
          </w:p>
        </w:tc>
        <w:tc>
          <w:tcPr>
            <w:tcW w:w="2577" w:type="dxa"/>
          </w:tcPr>
          <w:p w14:paraId="5DA6F38B" w14:textId="77777777" w:rsidR="00DE2A10" w:rsidRDefault="00000000">
            <w:pPr>
              <w:spacing w:line="200" w:lineRule="exact"/>
              <w:jc w:val="center"/>
            </w:pPr>
            <w:r>
              <w:rPr>
                <w:sz w:val="16"/>
              </w:rPr>
              <w:t>0.21</w:t>
            </w:r>
          </w:p>
        </w:tc>
        <w:tc>
          <w:tcPr>
            <w:tcW w:w="2577" w:type="dxa"/>
          </w:tcPr>
          <w:p w14:paraId="68DA1660" w14:textId="77777777" w:rsidR="00DE2A10" w:rsidRDefault="00000000">
            <w:pPr>
              <w:spacing w:line="200" w:lineRule="exact"/>
              <w:jc w:val="center"/>
            </w:pPr>
            <w:r>
              <w:rPr>
                <w:sz w:val="16"/>
              </w:rPr>
              <w:t>2013</w:t>
            </w:r>
          </w:p>
        </w:tc>
        <w:tc>
          <w:tcPr>
            <w:tcW w:w="2577" w:type="dxa"/>
          </w:tcPr>
          <w:p w14:paraId="11995CE2" w14:textId="77777777" w:rsidR="00DE2A10" w:rsidRDefault="00000000">
            <w:pPr>
              <w:spacing w:line="200" w:lineRule="exact"/>
              <w:jc w:val="center"/>
            </w:pPr>
            <w:r>
              <w:rPr>
                <w:sz w:val="16"/>
              </w:rPr>
              <w:t>[14]</w:t>
            </w:r>
          </w:p>
        </w:tc>
      </w:tr>
      <w:tr w:rsidR="00DE2A10" w14:paraId="7587BA8C" w14:textId="77777777">
        <w:trPr>
          <w:jc w:val="center"/>
        </w:trPr>
        <w:tc>
          <w:tcPr>
            <w:tcW w:w="2577" w:type="dxa"/>
          </w:tcPr>
          <w:p w14:paraId="16725FB4" w14:textId="77777777" w:rsidR="00DE2A10" w:rsidRDefault="00000000">
            <w:pPr>
              <w:spacing w:line="200" w:lineRule="exact"/>
            </w:pPr>
            <w:r>
              <w:rPr>
                <w:sz w:val="16"/>
              </w:rPr>
              <w:t>Batch-Norm CNN</w:t>
            </w:r>
          </w:p>
        </w:tc>
        <w:tc>
          <w:tcPr>
            <w:tcW w:w="2577" w:type="dxa"/>
          </w:tcPr>
          <w:p w14:paraId="3CCE35A3" w14:textId="77777777" w:rsidR="00DE2A10" w:rsidRDefault="00000000">
            <w:pPr>
              <w:spacing w:line="200" w:lineRule="exact"/>
              <w:jc w:val="center"/>
            </w:pPr>
            <w:r>
              <w:rPr>
                <w:sz w:val="16"/>
              </w:rPr>
              <w:t>0.29</w:t>
            </w:r>
          </w:p>
        </w:tc>
        <w:tc>
          <w:tcPr>
            <w:tcW w:w="2577" w:type="dxa"/>
          </w:tcPr>
          <w:p w14:paraId="4DEC7F5D" w14:textId="77777777" w:rsidR="00DE2A10" w:rsidRDefault="00000000">
            <w:pPr>
              <w:spacing w:line="200" w:lineRule="exact"/>
              <w:jc w:val="center"/>
            </w:pPr>
            <w:r>
              <w:rPr>
                <w:sz w:val="16"/>
              </w:rPr>
              <w:t>2015</w:t>
            </w:r>
          </w:p>
        </w:tc>
        <w:tc>
          <w:tcPr>
            <w:tcW w:w="2577" w:type="dxa"/>
          </w:tcPr>
          <w:p w14:paraId="04DEE1C3" w14:textId="77777777" w:rsidR="00DE2A10" w:rsidRDefault="00000000">
            <w:pPr>
              <w:spacing w:line="200" w:lineRule="exact"/>
              <w:jc w:val="center"/>
            </w:pPr>
            <w:r>
              <w:rPr>
                <w:sz w:val="16"/>
              </w:rPr>
              <w:t>[15]</w:t>
            </w:r>
          </w:p>
        </w:tc>
      </w:tr>
      <w:tr w:rsidR="00DE2A10" w14:paraId="6C7FB783" w14:textId="77777777">
        <w:trPr>
          <w:jc w:val="center"/>
        </w:trPr>
        <w:tc>
          <w:tcPr>
            <w:tcW w:w="2577" w:type="dxa"/>
          </w:tcPr>
          <w:p w14:paraId="730C7C5A" w14:textId="77777777" w:rsidR="00DE2A10" w:rsidRDefault="00000000">
            <w:pPr>
              <w:spacing w:line="200" w:lineRule="exact"/>
            </w:pPr>
            <w:r>
              <w:rPr>
                <w:sz w:val="16"/>
              </w:rPr>
              <w:t>Ensemble CNNs</w:t>
            </w:r>
          </w:p>
        </w:tc>
        <w:tc>
          <w:tcPr>
            <w:tcW w:w="2577" w:type="dxa"/>
          </w:tcPr>
          <w:p w14:paraId="410B6D53" w14:textId="77777777" w:rsidR="00DE2A10" w:rsidRDefault="00000000">
            <w:pPr>
              <w:spacing w:line="200" w:lineRule="exact"/>
              <w:jc w:val="center"/>
            </w:pPr>
            <w:r>
              <w:rPr>
                <w:sz w:val="16"/>
              </w:rPr>
              <w:t>0.17</w:t>
            </w:r>
          </w:p>
        </w:tc>
        <w:tc>
          <w:tcPr>
            <w:tcW w:w="2577" w:type="dxa"/>
          </w:tcPr>
          <w:p w14:paraId="6E6DE0E4" w14:textId="77777777" w:rsidR="00DE2A10" w:rsidRDefault="00000000">
            <w:pPr>
              <w:spacing w:line="200" w:lineRule="exact"/>
              <w:jc w:val="center"/>
            </w:pPr>
            <w:r>
              <w:rPr>
                <w:sz w:val="16"/>
              </w:rPr>
              <w:t>2016</w:t>
            </w:r>
          </w:p>
        </w:tc>
        <w:tc>
          <w:tcPr>
            <w:tcW w:w="2577" w:type="dxa"/>
          </w:tcPr>
          <w:p w14:paraId="08597F92" w14:textId="77777777" w:rsidR="00DE2A10" w:rsidRDefault="00000000">
            <w:pPr>
              <w:spacing w:line="200" w:lineRule="exact"/>
              <w:jc w:val="center"/>
            </w:pPr>
            <w:r>
              <w:rPr>
                <w:sz w:val="16"/>
              </w:rPr>
              <w:t>[16]</w:t>
            </w:r>
          </w:p>
        </w:tc>
      </w:tr>
      <w:tr w:rsidR="00DE2A10" w14:paraId="4EF4D481" w14:textId="77777777">
        <w:trPr>
          <w:jc w:val="center"/>
        </w:trPr>
        <w:tc>
          <w:tcPr>
            <w:tcW w:w="2577" w:type="dxa"/>
            <w:tcBorders>
              <w:bottom w:val="single" w:sz="6" w:space="0" w:color="000000"/>
            </w:tcBorders>
          </w:tcPr>
          <w:p w14:paraId="7AB0149F" w14:textId="77777777" w:rsidR="00DE2A10" w:rsidRDefault="00000000">
            <w:pPr>
              <w:spacing w:line="200" w:lineRule="exact"/>
            </w:pPr>
            <w:r>
              <w:rPr>
                <w:sz w:val="16"/>
              </w:rPr>
              <w:t>Capsule Net</w:t>
            </w:r>
          </w:p>
        </w:tc>
        <w:tc>
          <w:tcPr>
            <w:tcW w:w="2577" w:type="dxa"/>
            <w:tcBorders>
              <w:bottom w:val="single" w:sz="6" w:space="0" w:color="000000"/>
            </w:tcBorders>
          </w:tcPr>
          <w:p w14:paraId="501417AA" w14:textId="77777777" w:rsidR="00DE2A10" w:rsidRDefault="00000000">
            <w:pPr>
              <w:spacing w:line="200" w:lineRule="exact"/>
              <w:jc w:val="center"/>
            </w:pPr>
            <w:r>
              <w:rPr>
                <w:sz w:val="16"/>
              </w:rPr>
              <w:t>0.25</w:t>
            </w:r>
          </w:p>
        </w:tc>
        <w:tc>
          <w:tcPr>
            <w:tcW w:w="2577" w:type="dxa"/>
            <w:tcBorders>
              <w:bottom w:val="single" w:sz="6" w:space="0" w:color="000000"/>
            </w:tcBorders>
          </w:tcPr>
          <w:p w14:paraId="2DDCB0FF" w14:textId="77777777" w:rsidR="00DE2A10" w:rsidRDefault="00000000">
            <w:pPr>
              <w:spacing w:line="200" w:lineRule="exact"/>
              <w:jc w:val="center"/>
            </w:pPr>
            <w:r>
              <w:rPr>
                <w:sz w:val="16"/>
              </w:rPr>
              <w:t>2017</w:t>
            </w:r>
          </w:p>
        </w:tc>
        <w:tc>
          <w:tcPr>
            <w:tcW w:w="2577" w:type="dxa"/>
            <w:tcBorders>
              <w:bottom w:val="single" w:sz="6" w:space="0" w:color="000000"/>
            </w:tcBorders>
          </w:tcPr>
          <w:p w14:paraId="067EF11F" w14:textId="77777777" w:rsidR="00DE2A10" w:rsidRDefault="00000000">
            <w:pPr>
              <w:spacing w:line="200" w:lineRule="exact"/>
              <w:jc w:val="center"/>
            </w:pPr>
            <w:r>
              <w:rPr>
                <w:sz w:val="16"/>
              </w:rPr>
              <w:t>[17]</w:t>
            </w:r>
          </w:p>
        </w:tc>
      </w:tr>
    </w:tbl>
    <w:p w14:paraId="21893314" w14:textId="77777777" w:rsidR="00DE2A10" w:rsidRDefault="00DE2A10">
      <w:pPr>
        <w:spacing w:after="60"/>
      </w:pPr>
    </w:p>
    <w:p w14:paraId="2779546B" w14:textId="77777777" w:rsidR="00DE2A10" w:rsidRDefault="00000000">
      <w:pPr>
        <w:spacing w:before="120" w:after="40"/>
      </w:pPr>
      <w:r>
        <w:rPr>
          <w:i/>
        </w:rPr>
        <w:t>D. Research Gap</w:t>
      </w:r>
    </w:p>
    <w:p w14:paraId="74A851A7" w14:textId="7EAB6944" w:rsidR="00DE2A10" w:rsidRDefault="00000000" w:rsidP="00BF7FFC">
      <w:pPr>
        <w:spacing w:before="20" w:after="60"/>
        <w:jc w:val="both"/>
      </w:pPr>
      <w:r>
        <w:t>While several high-accuracy models exist, most research focuses solely on maximi</w:t>
      </w:r>
      <w:r w:rsidR="00316098">
        <w:t>z</w:t>
      </w:r>
      <w:r>
        <w:t>ing accuracy without addressing practical deployment. This paper bridges that gap by (a) providing a well-documented, reproducible CNN implementation with detailed architectural analysis, and (b) demonstrating real-time deployment through a web-based interactive application.</w:t>
      </w:r>
    </w:p>
    <w:p w14:paraId="78516A20" w14:textId="77777777" w:rsidR="00DE2A10" w:rsidRDefault="00000000">
      <w:pPr>
        <w:spacing w:before="200" w:after="80"/>
        <w:jc w:val="center"/>
      </w:pPr>
      <w:r>
        <w:t>III. DATASET DESCRIPTION</w:t>
      </w:r>
    </w:p>
    <w:p w14:paraId="66615492" w14:textId="77777777" w:rsidR="00DE2A10" w:rsidRDefault="00000000">
      <w:pPr>
        <w:spacing w:before="120" w:after="40"/>
      </w:pPr>
      <w:r>
        <w:rPr>
          <w:i/>
        </w:rPr>
        <w:t>A. The MNIST Dataset</w:t>
      </w:r>
    </w:p>
    <w:p w14:paraId="3EF64420" w14:textId="3C1B73ED" w:rsidR="00DE2A10" w:rsidRDefault="00000000" w:rsidP="00DA47CA">
      <w:pPr>
        <w:spacing w:before="20" w:after="60"/>
        <w:jc w:val="both"/>
      </w:pPr>
      <w:r>
        <w:t>The Modified National Institute of Standards and Technology (MNIST) dataset [11] is the most widely used benchmark for handwritten digit recognition. It was created by re-sampling and normali</w:t>
      </w:r>
      <w:r w:rsidR="00316098">
        <w:t>z</w:t>
      </w:r>
      <w:r>
        <w:t>ing digits from the original NIST Special Databases 1 and 3.</w:t>
      </w:r>
    </w:p>
    <w:p w14:paraId="08A0465C" w14:textId="77777777" w:rsidR="00DE2A10" w:rsidRDefault="00000000">
      <w:pPr>
        <w:spacing w:before="120" w:after="20" w:line="200" w:lineRule="exact"/>
        <w:jc w:val="center"/>
      </w:pPr>
      <w:r>
        <w:rPr>
          <w:sz w:val="16"/>
        </w:rPr>
        <w:lastRenderedPageBreak/>
        <w:t>TABLE II</w:t>
      </w:r>
    </w:p>
    <w:p w14:paraId="07B7FCE2" w14:textId="77777777" w:rsidR="00DE2A10" w:rsidRDefault="00000000">
      <w:pPr>
        <w:spacing w:after="60" w:line="200" w:lineRule="exact"/>
        <w:jc w:val="center"/>
      </w:pPr>
      <w:r>
        <w:rPr>
          <w:sz w:val="16"/>
        </w:rPr>
        <w:t>MNIST DATASET PROPERTIES</w:t>
      </w:r>
    </w:p>
    <w:tbl>
      <w:tblPr>
        <w:tblW w:w="0" w:type="auto"/>
        <w:jc w:val="center"/>
        <w:tblLook w:val="04A0" w:firstRow="1" w:lastRow="0" w:firstColumn="1" w:lastColumn="0" w:noHBand="0" w:noVBand="1"/>
      </w:tblPr>
      <w:tblGrid>
        <w:gridCol w:w="2429"/>
        <w:gridCol w:w="2371"/>
      </w:tblGrid>
      <w:tr w:rsidR="00DE2A10" w14:paraId="2765B2C2" w14:textId="77777777">
        <w:trPr>
          <w:jc w:val="center"/>
        </w:trPr>
        <w:tc>
          <w:tcPr>
            <w:tcW w:w="5155" w:type="dxa"/>
            <w:tcBorders>
              <w:top w:val="single" w:sz="6" w:space="0" w:color="000000"/>
              <w:bottom w:val="single" w:sz="6" w:space="0" w:color="000000"/>
            </w:tcBorders>
          </w:tcPr>
          <w:p w14:paraId="386D2C30" w14:textId="77777777" w:rsidR="00DE2A10" w:rsidRDefault="00000000">
            <w:pPr>
              <w:spacing w:before="20" w:after="20" w:line="200" w:lineRule="exact"/>
              <w:jc w:val="center"/>
            </w:pPr>
            <w:r>
              <w:rPr>
                <w:b/>
                <w:sz w:val="16"/>
              </w:rPr>
              <w:t>Property</w:t>
            </w:r>
          </w:p>
        </w:tc>
        <w:tc>
          <w:tcPr>
            <w:tcW w:w="5155" w:type="dxa"/>
            <w:tcBorders>
              <w:top w:val="single" w:sz="6" w:space="0" w:color="000000"/>
              <w:bottom w:val="single" w:sz="6" w:space="0" w:color="000000"/>
            </w:tcBorders>
          </w:tcPr>
          <w:p w14:paraId="4F450F38" w14:textId="77777777" w:rsidR="00DE2A10" w:rsidRDefault="00000000">
            <w:pPr>
              <w:spacing w:before="20" w:after="20" w:line="200" w:lineRule="exact"/>
              <w:jc w:val="center"/>
            </w:pPr>
            <w:r>
              <w:rPr>
                <w:b/>
                <w:sz w:val="16"/>
              </w:rPr>
              <w:t>Value</w:t>
            </w:r>
          </w:p>
        </w:tc>
      </w:tr>
      <w:tr w:rsidR="00DE2A10" w14:paraId="1095FDC8" w14:textId="77777777">
        <w:trPr>
          <w:jc w:val="center"/>
        </w:trPr>
        <w:tc>
          <w:tcPr>
            <w:tcW w:w="5155" w:type="dxa"/>
          </w:tcPr>
          <w:p w14:paraId="03878709" w14:textId="77777777" w:rsidR="00DE2A10" w:rsidRDefault="00000000">
            <w:pPr>
              <w:spacing w:line="200" w:lineRule="exact"/>
            </w:pPr>
            <w:r>
              <w:rPr>
                <w:sz w:val="16"/>
              </w:rPr>
              <w:t>Total images</w:t>
            </w:r>
          </w:p>
        </w:tc>
        <w:tc>
          <w:tcPr>
            <w:tcW w:w="5155" w:type="dxa"/>
          </w:tcPr>
          <w:p w14:paraId="01540D7C" w14:textId="77777777" w:rsidR="00DE2A10" w:rsidRDefault="00000000">
            <w:pPr>
              <w:spacing w:line="200" w:lineRule="exact"/>
              <w:jc w:val="center"/>
            </w:pPr>
            <w:r>
              <w:rPr>
                <w:sz w:val="16"/>
              </w:rPr>
              <w:t>70,000</w:t>
            </w:r>
          </w:p>
        </w:tc>
      </w:tr>
      <w:tr w:rsidR="00DE2A10" w14:paraId="408F8544" w14:textId="77777777">
        <w:trPr>
          <w:jc w:val="center"/>
        </w:trPr>
        <w:tc>
          <w:tcPr>
            <w:tcW w:w="5155" w:type="dxa"/>
          </w:tcPr>
          <w:p w14:paraId="653589D1" w14:textId="77777777" w:rsidR="00DE2A10" w:rsidRDefault="00000000">
            <w:pPr>
              <w:spacing w:line="200" w:lineRule="exact"/>
            </w:pPr>
            <w:r>
              <w:rPr>
                <w:sz w:val="16"/>
              </w:rPr>
              <w:t>Training set</w:t>
            </w:r>
          </w:p>
        </w:tc>
        <w:tc>
          <w:tcPr>
            <w:tcW w:w="5155" w:type="dxa"/>
          </w:tcPr>
          <w:p w14:paraId="51F50A0D" w14:textId="77777777" w:rsidR="00DE2A10" w:rsidRDefault="00000000">
            <w:pPr>
              <w:spacing w:line="200" w:lineRule="exact"/>
              <w:jc w:val="center"/>
            </w:pPr>
            <w:r>
              <w:rPr>
                <w:sz w:val="16"/>
              </w:rPr>
              <w:t>60,000</w:t>
            </w:r>
          </w:p>
        </w:tc>
      </w:tr>
      <w:tr w:rsidR="00DE2A10" w14:paraId="6F5DD1D9" w14:textId="77777777">
        <w:trPr>
          <w:jc w:val="center"/>
        </w:trPr>
        <w:tc>
          <w:tcPr>
            <w:tcW w:w="5155" w:type="dxa"/>
          </w:tcPr>
          <w:p w14:paraId="5CF854CC" w14:textId="77777777" w:rsidR="00DE2A10" w:rsidRDefault="00000000">
            <w:pPr>
              <w:spacing w:line="200" w:lineRule="exact"/>
            </w:pPr>
            <w:r>
              <w:rPr>
                <w:sz w:val="16"/>
              </w:rPr>
              <w:t>Test set</w:t>
            </w:r>
          </w:p>
        </w:tc>
        <w:tc>
          <w:tcPr>
            <w:tcW w:w="5155" w:type="dxa"/>
          </w:tcPr>
          <w:p w14:paraId="3DDA00CF" w14:textId="77777777" w:rsidR="00DE2A10" w:rsidRDefault="00000000">
            <w:pPr>
              <w:spacing w:line="200" w:lineRule="exact"/>
              <w:jc w:val="center"/>
            </w:pPr>
            <w:r>
              <w:rPr>
                <w:sz w:val="16"/>
              </w:rPr>
              <w:t>10,000</w:t>
            </w:r>
          </w:p>
        </w:tc>
      </w:tr>
      <w:tr w:rsidR="00DE2A10" w14:paraId="620F02EC" w14:textId="77777777">
        <w:trPr>
          <w:jc w:val="center"/>
        </w:trPr>
        <w:tc>
          <w:tcPr>
            <w:tcW w:w="5155" w:type="dxa"/>
          </w:tcPr>
          <w:p w14:paraId="7D486B10" w14:textId="77777777" w:rsidR="00DE2A10" w:rsidRDefault="00000000">
            <w:pPr>
              <w:spacing w:line="200" w:lineRule="exact"/>
            </w:pPr>
            <w:r>
              <w:rPr>
                <w:sz w:val="16"/>
              </w:rPr>
              <w:t>Image dimensions</w:t>
            </w:r>
          </w:p>
        </w:tc>
        <w:tc>
          <w:tcPr>
            <w:tcW w:w="5155" w:type="dxa"/>
          </w:tcPr>
          <w:p w14:paraId="5E40411E" w14:textId="77777777" w:rsidR="00DE2A10" w:rsidRDefault="00000000">
            <w:pPr>
              <w:spacing w:line="200" w:lineRule="exact"/>
              <w:jc w:val="center"/>
            </w:pPr>
            <w:r>
              <w:rPr>
                <w:sz w:val="16"/>
              </w:rPr>
              <w:t>28 × 28 pixels</w:t>
            </w:r>
          </w:p>
        </w:tc>
      </w:tr>
      <w:tr w:rsidR="00DE2A10" w14:paraId="1BB1D40E" w14:textId="77777777">
        <w:trPr>
          <w:jc w:val="center"/>
        </w:trPr>
        <w:tc>
          <w:tcPr>
            <w:tcW w:w="5155" w:type="dxa"/>
          </w:tcPr>
          <w:p w14:paraId="74F00E91" w14:textId="77777777" w:rsidR="00DE2A10" w:rsidRDefault="00000000">
            <w:pPr>
              <w:spacing w:line="200" w:lineRule="exact"/>
            </w:pPr>
            <w:r>
              <w:rPr>
                <w:sz w:val="16"/>
              </w:rPr>
              <w:t>Colour space</w:t>
            </w:r>
          </w:p>
        </w:tc>
        <w:tc>
          <w:tcPr>
            <w:tcW w:w="5155" w:type="dxa"/>
          </w:tcPr>
          <w:p w14:paraId="386BD407" w14:textId="77777777" w:rsidR="00DE2A10" w:rsidRDefault="00000000">
            <w:pPr>
              <w:spacing w:line="200" w:lineRule="exact"/>
              <w:jc w:val="center"/>
            </w:pPr>
            <w:r>
              <w:rPr>
                <w:sz w:val="16"/>
              </w:rPr>
              <w:t>Grayscale</w:t>
            </w:r>
          </w:p>
        </w:tc>
      </w:tr>
      <w:tr w:rsidR="00DE2A10" w14:paraId="4FB40317" w14:textId="77777777">
        <w:trPr>
          <w:jc w:val="center"/>
        </w:trPr>
        <w:tc>
          <w:tcPr>
            <w:tcW w:w="5155" w:type="dxa"/>
          </w:tcPr>
          <w:p w14:paraId="1020E9D1" w14:textId="77777777" w:rsidR="00DE2A10" w:rsidRDefault="00000000">
            <w:pPr>
              <w:spacing w:line="200" w:lineRule="exact"/>
            </w:pPr>
            <w:r>
              <w:rPr>
                <w:sz w:val="16"/>
              </w:rPr>
              <w:t>Pixel range</w:t>
            </w:r>
          </w:p>
        </w:tc>
        <w:tc>
          <w:tcPr>
            <w:tcW w:w="5155" w:type="dxa"/>
          </w:tcPr>
          <w:p w14:paraId="59B6AA66" w14:textId="77777777" w:rsidR="00DE2A10" w:rsidRDefault="00000000">
            <w:pPr>
              <w:spacing w:line="200" w:lineRule="exact"/>
              <w:jc w:val="center"/>
            </w:pPr>
            <w:r>
              <w:rPr>
                <w:sz w:val="16"/>
              </w:rPr>
              <w:t>0–255</w:t>
            </w:r>
          </w:p>
        </w:tc>
      </w:tr>
      <w:tr w:rsidR="00DE2A10" w14:paraId="0564DDCB" w14:textId="77777777">
        <w:trPr>
          <w:jc w:val="center"/>
        </w:trPr>
        <w:tc>
          <w:tcPr>
            <w:tcW w:w="5155" w:type="dxa"/>
            <w:tcBorders>
              <w:bottom w:val="single" w:sz="6" w:space="0" w:color="000000"/>
            </w:tcBorders>
          </w:tcPr>
          <w:p w14:paraId="47E762BF" w14:textId="77777777" w:rsidR="00DE2A10" w:rsidRDefault="00000000">
            <w:pPr>
              <w:spacing w:line="200" w:lineRule="exact"/>
            </w:pPr>
            <w:r>
              <w:rPr>
                <w:sz w:val="16"/>
              </w:rPr>
              <w:t>Classes</w:t>
            </w:r>
          </w:p>
        </w:tc>
        <w:tc>
          <w:tcPr>
            <w:tcW w:w="5155" w:type="dxa"/>
            <w:tcBorders>
              <w:bottom w:val="single" w:sz="6" w:space="0" w:color="000000"/>
            </w:tcBorders>
          </w:tcPr>
          <w:p w14:paraId="12C4079D" w14:textId="77777777" w:rsidR="00DE2A10" w:rsidRDefault="00000000">
            <w:pPr>
              <w:spacing w:line="200" w:lineRule="exact"/>
              <w:jc w:val="center"/>
            </w:pPr>
            <w:r>
              <w:rPr>
                <w:sz w:val="16"/>
              </w:rPr>
              <w:t>10 (digits 0–9)</w:t>
            </w:r>
          </w:p>
        </w:tc>
      </w:tr>
    </w:tbl>
    <w:p w14:paraId="099D5A5D" w14:textId="77777777" w:rsidR="00DE2A10" w:rsidRDefault="00DE2A10">
      <w:pPr>
        <w:spacing w:after="60"/>
      </w:pPr>
    </w:p>
    <w:p w14:paraId="70181125" w14:textId="69AC17E3" w:rsidR="00482ACC" w:rsidRPr="00482ACC" w:rsidRDefault="00920EF7">
      <w:pPr>
        <w:spacing w:before="120" w:after="40"/>
        <w:rPr>
          <w:i/>
        </w:rPr>
      </w:pPr>
      <w:r>
        <w:rPr>
          <w:noProof/>
        </w:rPr>
        <w:drawing>
          <wp:anchor distT="0" distB="0" distL="114300" distR="114300" simplePos="0" relativeHeight="251654144" behindDoc="0" locked="0" layoutInCell="1" allowOverlap="1" wp14:anchorId="566DD3B8" wp14:editId="7F959338">
            <wp:simplePos x="0" y="0"/>
            <wp:positionH relativeFrom="column">
              <wp:posOffset>-3175</wp:posOffset>
            </wp:positionH>
            <wp:positionV relativeFrom="paragraph">
              <wp:posOffset>257810</wp:posOffset>
            </wp:positionV>
            <wp:extent cx="3244850" cy="6934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amples.png"/>
                    <pic:cNvPicPr/>
                  </pic:nvPicPr>
                  <pic:blipFill>
                    <a:blip r:embed="rId15"/>
                    <a:stretch>
                      <a:fillRect/>
                    </a:stretch>
                  </pic:blipFill>
                  <pic:spPr>
                    <a:xfrm>
                      <a:off x="0" y="0"/>
                      <a:ext cx="3244850" cy="693420"/>
                    </a:xfrm>
                    <a:prstGeom prst="rect">
                      <a:avLst/>
                    </a:prstGeom>
                  </pic:spPr>
                </pic:pic>
              </a:graphicData>
            </a:graphic>
            <wp14:sizeRelV relativeFrom="margin">
              <wp14:pctHeight>0</wp14:pctHeight>
            </wp14:sizeRelV>
          </wp:anchor>
        </w:drawing>
      </w:r>
      <w:r>
        <w:rPr>
          <w:i/>
        </w:rPr>
        <w:t>B. Sample Visuali</w:t>
      </w:r>
      <w:r w:rsidR="00316098">
        <w:rPr>
          <w:i/>
        </w:rPr>
        <w:t>z</w:t>
      </w:r>
      <w:r>
        <w:rPr>
          <w:i/>
        </w:rPr>
        <w:t>ation</w:t>
      </w:r>
    </w:p>
    <w:p w14:paraId="3737D95B" w14:textId="176C0DBE" w:rsidR="00142231" w:rsidRPr="00142231" w:rsidRDefault="00142231" w:rsidP="00142231">
      <w:pPr>
        <w:spacing w:before="80" w:after="40"/>
        <w:jc w:val="center"/>
      </w:pPr>
    </w:p>
    <w:p w14:paraId="3081D734" w14:textId="40206E64" w:rsidR="00DE2A10" w:rsidRDefault="00000000">
      <w:pPr>
        <w:spacing w:before="20" w:after="80" w:line="200" w:lineRule="exact"/>
        <w:jc w:val="center"/>
      </w:pPr>
      <w:r>
        <w:rPr>
          <w:sz w:val="16"/>
        </w:rPr>
        <w:t>Fig. 1. Representative handwritten digits from the MNIST training set.</w:t>
      </w:r>
    </w:p>
    <w:p w14:paraId="0029B0F9" w14:textId="77777777" w:rsidR="00DE2A10" w:rsidRDefault="00000000">
      <w:pPr>
        <w:spacing w:before="120" w:after="40"/>
      </w:pPr>
      <w:r>
        <w:rPr>
          <w:i/>
        </w:rPr>
        <w:t>C. Data Characteristics</w:t>
      </w:r>
    </w:p>
    <w:p w14:paraId="5A76F415" w14:textId="40BC0EBD" w:rsidR="00DE2A10" w:rsidRDefault="00000000" w:rsidP="00512D07">
      <w:pPr>
        <w:spacing w:before="20" w:after="60"/>
        <w:jc w:val="both"/>
      </w:pPr>
      <w:r>
        <w:t>The MNIST dataset is approximately balanced across all 10 classes, with each digit represented by roughly 5,500–7,000 training samples. Images are cent</w:t>
      </w:r>
      <w:r w:rsidR="00316098">
        <w:t>er</w:t>
      </w:r>
      <w:r>
        <w:t>-of-mass aligned and size-normali</w:t>
      </w:r>
      <w:r w:rsidR="00316098">
        <w:t>z</w:t>
      </w:r>
      <w:r>
        <w:t>ed to fit within a 20×20 pixel bounding box. Digits are anti-aliased, producing greyscale pixels at the edges of strokes.</w:t>
      </w:r>
    </w:p>
    <w:p w14:paraId="207EA93E" w14:textId="77777777" w:rsidR="00DE2A10" w:rsidRDefault="00000000">
      <w:pPr>
        <w:spacing w:before="200" w:after="80"/>
        <w:jc w:val="center"/>
      </w:pPr>
      <w:r>
        <w:t>IV. METHODOLOGY</w:t>
      </w:r>
    </w:p>
    <w:p w14:paraId="362F68B2" w14:textId="77777777" w:rsidR="00DE2A10" w:rsidRDefault="00000000">
      <w:pPr>
        <w:spacing w:before="120" w:after="40"/>
      </w:pPr>
      <w:r>
        <w:rPr>
          <w:i/>
        </w:rPr>
        <w:t>A. Data Preprocessing</w:t>
      </w:r>
    </w:p>
    <w:p w14:paraId="53D03ED8" w14:textId="77777777" w:rsidR="00DE2A10" w:rsidRDefault="00000000">
      <w:pPr>
        <w:spacing w:before="20" w:after="60"/>
        <w:jc w:val="both"/>
      </w:pPr>
      <w:r>
        <w:t>Three preprocessing steps were applied:</w:t>
      </w:r>
    </w:p>
    <w:p w14:paraId="7707B790" w14:textId="53993169" w:rsidR="00DE2A10" w:rsidRDefault="00000000" w:rsidP="00E53495">
      <w:pPr>
        <w:spacing w:before="20" w:after="60"/>
        <w:jc w:val="both"/>
      </w:pPr>
      <w:r>
        <w:t>1) Reshaping: Images reshaped from (N, 28, 28) to (N, 28, 28, 1) to add the channel dimension required by CNNs. 2) Normali</w:t>
      </w:r>
      <w:r w:rsidR="00316098">
        <w:t>z</w:t>
      </w:r>
      <w:r>
        <w:t>ation: Pixel values scaled from [0, 255] to [0.0, 1.0] for faster convergence [18]. 3) One-Hot Encoding: Integer labels converted to binary vectors of length 10 for categorical cross-entropy loss.</w:t>
      </w:r>
    </w:p>
    <w:p w14:paraId="7E19FA02" w14:textId="77777777" w:rsidR="00DE2A10" w:rsidRDefault="00000000">
      <w:pPr>
        <w:spacing w:before="120" w:after="40"/>
      </w:pPr>
      <w:r>
        <w:rPr>
          <w:i/>
        </w:rPr>
        <w:t>B. Model Architecture</w:t>
      </w:r>
    </w:p>
    <w:p w14:paraId="459911BE" w14:textId="77777777" w:rsidR="00DE2A10" w:rsidRDefault="00000000">
      <w:pPr>
        <w:spacing w:before="20" w:after="60"/>
        <w:jc w:val="both"/>
      </w:pPr>
      <w:r>
        <w:t>The proposed CNN architecture consists of a feature extraction block followed by a classification head:</w:t>
      </w:r>
    </w:p>
    <w:p w14:paraId="1C4A78F9" w14:textId="77777777" w:rsidR="00DE2A10" w:rsidRDefault="00000000">
      <w:pPr>
        <w:spacing w:line="200" w:lineRule="exact"/>
        <w:ind w:left="288"/>
      </w:pPr>
      <w:r>
        <w:rPr>
          <w:rFonts w:ascii="Courier New" w:hAnsi="Courier New"/>
          <w:sz w:val="15"/>
        </w:rPr>
        <w:t>Input: 28 x 28 x 1</w:t>
      </w:r>
    </w:p>
    <w:p w14:paraId="700F9EDA" w14:textId="77777777" w:rsidR="00DE2A10" w:rsidRDefault="00000000">
      <w:pPr>
        <w:spacing w:line="200" w:lineRule="exact"/>
        <w:ind w:left="288"/>
      </w:pPr>
      <w:r>
        <w:rPr>
          <w:rFonts w:ascii="Courier New" w:hAnsi="Courier New"/>
          <w:sz w:val="15"/>
        </w:rPr>
        <w:t>-- Feature Extraction --</w:t>
      </w:r>
    </w:p>
    <w:p w14:paraId="224E0C74" w14:textId="77777777" w:rsidR="00DE2A10" w:rsidRDefault="00000000">
      <w:pPr>
        <w:spacing w:line="200" w:lineRule="exact"/>
        <w:ind w:left="288"/>
      </w:pPr>
      <w:r>
        <w:rPr>
          <w:rFonts w:ascii="Courier New" w:hAnsi="Courier New"/>
          <w:sz w:val="15"/>
        </w:rPr>
        <w:t>Conv2D(32, 3x3, ReLU)  -&gt; 26x26x32</w:t>
      </w:r>
    </w:p>
    <w:p w14:paraId="27409057" w14:textId="77777777" w:rsidR="00DE2A10" w:rsidRDefault="00000000">
      <w:pPr>
        <w:spacing w:line="200" w:lineRule="exact"/>
        <w:ind w:left="288"/>
      </w:pPr>
      <w:r>
        <w:rPr>
          <w:rFonts w:ascii="Courier New" w:hAnsi="Courier New"/>
          <w:sz w:val="15"/>
        </w:rPr>
        <w:t>Conv2D(64, 3x3, ReLU)  -&gt; 24x24x64</w:t>
      </w:r>
    </w:p>
    <w:p w14:paraId="72EE170B" w14:textId="77777777" w:rsidR="00DE2A10" w:rsidRDefault="00000000">
      <w:pPr>
        <w:spacing w:line="200" w:lineRule="exact"/>
        <w:ind w:left="288"/>
      </w:pPr>
      <w:r>
        <w:rPr>
          <w:rFonts w:ascii="Courier New" w:hAnsi="Courier New"/>
          <w:sz w:val="15"/>
        </w:rPr>
        <w:t>MaxPool2D(2x2)         -&gt; 12x12x64</w:t>
      </w:r>
    </w:p>
    <w:p w14:paraId="32F6FF1A" w14:textId="77777777" w:rsidR="00DE2A10" w:rsidRDefault="00000000">
      <w:pPr>
        <w:spacing w:line="200" w:lineRule="exact"/>
        <w:ind w:left="288"/>
      </w:pPr>
      <w:r>
        <w:rPr>
          <w:rFonts w:ascii="Courier New" w:hAnsi="Courier New"/>
          <w:sz w:val="15"/>
        </w:rPr>
        <w:t>Dropout(0.25)          -&gt; 12x12x64</w:t>
      </w:r>
    </w:p>
    <w:p w14:paraId="48A556E5" w14:textId="77777777" w:rsidR="00DE2A10" w:rsidRDefault="00000000">
      <w:pPr>
        <w:spacing w:line="200" w:lineRule="exact"/>
        <w:ind w:left="288"/>
      </w:pPr>
      <w:r>
        <w:rPr>
          <w:rFonts w:ascii="Courier New" w:hAnsi="Courier New"/>
          <w:sz w:val="15"/>
        </w:rPr>
        <w:t>-- Classification Head --</w:t>
      </w:r>
    </w:p>
    <w:p w14:paraId="0A036FDA" w14:textId="77777777" w:rsidR="00DE2A10" w:rsidRDefault="00000000">
      <w:pPr>
        <w:spacing w:line="200" w:lineRule="exact"/>
        <w:ind w:left="288"/>
      </w:pPr>
      <w:r>
        <w:rPr>
          <w:rFonts w:ascii="Courier New" w:hAnsi="Courier New"/>
          <w:sz w:val="15"/>
        </w:rPr>
        <w:t>Flatten()              -&gt; 9,216</w:t>
      </w:r>
    </w:p>
    <w:p w14:paraId="40E6BDCF" w14:textId="77777777" w:rsidR="00DE2A10" w:rsidRDefault="00000000">
      <w:pPr>
        <w:spacing w:line="200" w:lineRule="exact"/>
        <w:ind w:left="288"/>
      </w:pPr>
      <w:r>
        <w:rPr>
          <w:rFonts w:ascii="Courier New" w:hAnsi="Courier New"/>
          <w:sz w:val="15"/>
        </w:rPr>
        <w:t>Dense(128, ReLU)       -&gt; 128</w:t>
      </w:r>
    </w:p>
    <w:p w14:paraId="6F0C9034" w14:textId="77777777" w:rsidR="00DE2A10" w:rsidRDefault="00000000">
      <w:pPr>
        <w:spacing w:line="200" w:lineRule="exact"/>
        <w:ind w:left="288"/>
      </w:pPr>
      <w:r>
        <w:rPr>
          <w:rFonts w:ascii="Courier New" w:hAnsi="Courier New"/>
          <w:sz w:val="15"/>
        </w:rPr>
        <w:t>BatchNorm()            -&gt; 128</w:t>
      </w:r>
    </w:p>
    <w:p w14:paraId="50050B35" w14:textId="77777777" w:rsidR="00DE2A10" w:rsidRDefault="00000000">
      <w:pPr>
        <w:spacing w:line="200" w:lineRule="exact"/>
        <w:ind w:left="288"/>
      </w:pPr>
      <w:r>
        <w:rPr>
          <w:rFonts w:ascii="Courier New" w:hAnsi="Courier New"/>
          <w:sz w:val="15"/>
        </w:rPr>
        <w:t>Dropout(0.50)          -&gt; 128</w:t>
      </w:r>
    </w:p>
    <w:p w14:paraId="6C8BD4E1" w14:textId="77777777" w:rsidR="00DE2A10" w:rsidRDefault="00000000">
      <w:pPr>
        <w:spacing w:line="200" w:lineRule="exact"/>
        <w:ind w:left="288"/>
      </w:pPr>
      <w:r>
        <w:rPr>
          <w:rFonts w:ascii="Courier New" w:hAnsi="Courier New"/>
          <w:sz w:val="15"/>
        </w:rPr>
        <w:t>Dense(10, Softmax)     -&gt; 10</w:t>
      </w:r>
    </w:p>
    <w:p w14:paraId="4B72B9C4" w14:textId="77777777" w:rsidR="00DE2A10" w:rsidRDefault="00000000">
      <w:pPr>
        <w:spacing w:before="20" w:after="60"/>
        <w:jc w:val="both"/>
      </w:pPr>
      <w:r>
        <w:t>Total parameters: ~1,199,882. Trainable: ~1,199,370.</w:t>
      </w:r>
    </w:p>
    <w:p w14:paraId="0B4D8220" w14:textId="77777777" w:rsidR="00DE2A10" w:rsidRDefault="00000000">
      <w:pPr>
        <w:spacing w:before="120" w:after="40"/>
      </w:pPr>
      <w:r>
        <w:rPr>
          <w:i/>
        </w:rPr>
        <w:t>C. Layer-by-Layer Justification</w:t>
      </w:r>
    </w:p>
    <w:p w14:paraId="35B10986" w14:textId="51D8AC36" w:rsidR="00CD3413" w:rsidRPr="00CD3413" w:rsidRDefault="00CD3413" w:rsidP="009B6CC7">
      <w:pPr>
        <w:spacing w:before="80" w:after="40"/>
        <w:jc w:val="both"/>
        <w:rPr>
          <w:iCs/>
          <w:lang w:val="en-IN"/>
        </w:rPr>
      </w:pPr>
      <w:r w:rsidRPr="00CD3413">
        <w:rPr>
          <w:iCs/>
          <w:lang w:val="en-IN"/>
        </w:rPr>
        <w:t>1) Layers of Convolution:</w:t>
      </w:r>
      <w:r w:rsidR="00695F7E">
        <w:rPr>
          <w:iCs/>
          <w:lang w:val="en-IN"/>
        </w:rPr>
        <w:t xml:space="preserve"> </w:t>
      </w:r>
      <w:r w:rsidRPr="00CD3413">
        <w:rPr>
          <w:iCs/>
          <w:lang w:val="en-IN"/>
        </w:rPr>
        <w:t>The convolution operation uses 3×3 filters that can be learned to create feature maps from the input. The first layer (32 filters) learns basic things like edges and corners. The second layer (64 filters) learns more complex combinations, like curves, loops, and stroke patterns [19].</w:t>
      </w:r>
      <w:r w:rsidRPr="00CD3413">
        <w:rPr>
          <w:iCs/>
          <w:lang w:val="en-IN"/>
        </w:rPr>
        <w:br/>
        <w:t>2) Activation of ReLU:</w:t>
      </w:r>
      <w:r w:rsidR="00695F7E">
        <w:rPr>
          <w:iCs/>
          <w:lang w:val="en-IN"/>
        </w:rPr>
        <w:t xml:space="preserve"> </w:t>
      </w:r>
      <w:r w:rsidRPr="00CD3413">
        <w:rPr>
          <w:iCs/>
          <w:lang w:val="en-IN"/>
        </w:rPr>
        <w:t>f(x) = max(0, x). Selected for computational efficiency, sparse activation, and gradient flow in deep networks [20] instead of sigmoid/tanh.</w:t>
      </w:r>
      <w:r w:rsidRPr="00CD3413">
        <w:rPr>
          <w:iCs/>
          <w:lang w:val="en-IN"/>
        </w:rPr>
        <w:br/>
        <w:t>3) Max Pooling:</w:t>
      </w:r>
      <w:r w:rsidR="009B6CC7">
        <w:rPr>
          <w:iCs/>
          <w:lang w:val="en-IN"/>
        </w:rPr>
        <w:t xml:space="preserve"> </w:t>
      </w:r>
      <w:r w:rsidRPr="00CD3413">
        <w:rPr>
          <w:iCs/>
          <w:lang w:val="en-IN"/>
        </w:rPr>
        <w:t>MaxPooling2D with a 2×2 window does spatial down sampling by cutting both dimensions in half. This gives translation invariance and cuts down on computation by 75% [21].</w:t>
      </w:r>
    </w:p>
    <w:p w14:paraId="49B6B7F5" w14:textId="1CA64727" w:rsidR="00CD3413" w:rsidRDefault="00CD3413" w:rsidP="009F3236">
      <w:pPr>
        <w:spacing w:before="80" w:after="40"/>
        <w:jc w:val="both"/>
        <w:rPr>
          <w:iCs/>
          <w:lang w:val="en-IN"/>
        </w:rPr>
      </w:pPr>
      <w:r w:rsidRPr="00CD3413">
        <w:rPr>
          <w:iCs/>
          <w:lang w:val="en-IN"/>
        </w:rPr>
        <w:t>4) Dropout:</w:t>
      </w:r>
      <w:r w:rsidR="009B6CC7">
        <w:rPr>
          <w:iCs/>
          <w:lang w:val="en-IN"/>
        </w:rPr>
        <w:t xml:space="preserve"> </w:t>
      </w:r>
      <w:r w:rsidRPr="00CD3413">
        <w:rPr>
          <w:iCs/>
          <w:lang w:val="en-IN"/>
        </w:rPr>
        <w:t>During training, dropout randomly sets activations to zero. There are two layers: 0.25 after pooling for mild regularisation and 0.50 before output for strong regularisation. This implicitly forms an ensemble of 2^n sub-networks[22].</w:t>
      </w:r>
      <w:r w:rsidRPr="00CD3413">
        <w:rPr>
          <w:iCs/>
          <w:lang w:val="en-IN"/>
        </w:rPr>
        <w:br/>
        <w:t>5) Normalisation of Batches:</w:t>
      </w:r>
      <w:r w:rsidR="00695F7E">
        <w:rPr>
          <w:iCs/>
          <w:lang w:val="en-IN"/>
        </w:rPr>
        <w:t xml:space="preserve"> </w:t>
      </w:r>
      <w:r w:rsidRPr="00CD3413">
        <w:rPr>
          <w:iCs/>
          <w:lang w:val="en-IN"/>
        </w:rPr>
        <w:t>Normalises the inputs to each layer so that they have a mean of zero and a variance of one. This speeds up learning and makes the model less sensitive</w:t>
      </w:r>
      <w:r w:rsidR="00922253">
        <w:rPr>
          <w:iCs/>
          <w:lang w:val="en-IN"/>
        </w:rPr>
        <w:t>.</w:t>
      </w:r>
      <w:r w:rsidRPr="00CD3413">
        <w:rPr>
          <w:iCs/>
          <w:lang w:val="en-IN"/>
        </w:rPr>
        <w:t xml:space="preserve"> 6) Output from SoftMax: Changes raw logits into a probability distribution over 10 classes, with all values adding up to 1.0 so they can be directly understood as class probabilities. </w:t>
      </w:r>
      <w:r w:rsidRPr="00CD3413">
        <w:rPr>
          <w:iCs/>
          <w:lang w:val="en-IN"/>
        </w:rPr>
        <w:br/>
      </w:r>
    </w:p>
    <w:p w14:paraId="402F37A0" w14:textId="2D0F943D" w:rsidR="00CD3413" w:rsidRPr="00CD3413" w:rsidRDefault="00CD3413" w:rsidP="00CD3413">
      <w:pPr>
        <w:spacing w:before="80" w:after="40"/>
        <w:rPr>
          <w:iCs/>
          <w:lang w:val="en-IN"/>
        </w:rPr>
      </w:pPr>
      <w:r w:rsidRPr="00CD3413">
        <w:rPr>
          <w:iCs/>
          <w:lang w:val="en-IN"/>
        </w:rPr>
        <w:t>D. Setting Up the Training</w:t>
      </w:r>
    </w:p>
    <w:p w14:paraId="038F75D8" w14:textId="6E75D328" w:rsidR="00DE2A10" w:rsidRDefault="00000000" w:rsidP="00695F7E">
      <w:pPr>
        <w:spacing w:before="80" w:after="40"/>
        <w:ind w:left="216"/>
        <w:jc w:val="center"/>
      </w:pPr>
      <w:r>
        <w:rPr>
          <w:sz w:val="16"/>
        </w:rPr>
        <w:t>TABLE III</w:t>
      </w:r>
    </w:p>
    <w:p w14:paraId="31A89857" w14:textId="77777777" w:rsidR="00DE2A10" w:rsidRDefault="00000000">
      <w:pPr>
        <w:spacing w:after="60" w:line="200" w:lineRule="exact"/>
        <w:jc w:val="center"/>
      </w:pPr>
      <w:r>
        <w:rPr>
          <w:sz w:val="16"/>
        </w:rPr>
        <w:t>TRAINING HYPERPARAMETERS</w:t>
      </w:r>
    </w:p>
    <w:tbl>
      <w:tblPr>
        <w:tblW w:w="0" w:type="auto"/>
        <w:jc w:val="center"/>
        <w:tblLook w:val="04A0" w:firstRow="1" w:lastRow="0" w:firstColumn="1" w:lastColumn="0" w:noHBand="0" w:noVBand="1"/>
      </w:tblPr>
      <w:tblGrid>
        <w:gridCol w:w="2408"/>
        <w:gridCol w:w="2392"/>
      </w:tblGrid>
      <w:tr w:rsidR="00DE2A10" w14:paraId="6431B8ED" w14:textId="77777777">
        <w:trPr>
          <w:jc w:val="center"/>
        </w:trPr>
        <w:tc>
          <w:tcPr>
            <w:tcW w:w="5155" w:type="dxa"/>
            <w:tcBorders>
              <w:top w:val="single" w:sz="6" w:space="0" w:color="000000"/>
              <w:bottom w:val="single" w:sz="6" w:space="0" w:color="000000"/>
            </w:tcBorders>
          </w:tcPr>
          <w:p w14:paraId="2BE91647" w14:textId="77777777" w:rsidR="00DE2A10" w:rsidRDefault="00000000">
            <w:pPr>
              <w:spacing w:before="20" w:after="20" w:line="200" w:lineRule="exact"/>
              <w:jc w:val="center"/>
            </w:pPr>
            <w:r>
              <w:rPr>
                <w:b/>
                <w:sz w:val="16"/>
              </w:rPr>
              <w:t>Parameter</w:t>
            </w:r>
          </w:p>
        </w:tc>
        <w:tc>
          <w:tcPr>
            <w:tcW w:w="5155" w:type="dxa"/>
            <w:tcBorders>
              <w:top w:val="single" w:sz="6" w:space="0" w:color="000000"/>
              <w:bottom w:val="single" w:sz="6" w:space="0" w:color="000000"/>
            </w:tcBorders>
          </w:tcPr>
          <w:p w14:paraId="28085F03" w14:textId="77777777" w:rsidR="00DE2A10" w:rsidRDefault="00000000">
            <w:pPr>
              <w:spacing w:before="20" w:after="20" w:line="200" w:lineRule="exact"/>
              <w:jc w:val="center"/>
            </w:pPr>
            <w:r>
              <w:rPr>
                <w:b/>
                <w:sz w:val="16"/>
              </w:rPr>
              <w:t>Value</w:t>
            </w:r>
          </w:p>
        </w:tc>
      </w:tr>
      <w:tr w:rsidR="00DE2A10" w14:paraId="4A3E0D00" w14:textId="77777777">
        <w:trPr>
          <w:jc w:val="center"/>
        </w:trPr>
        <w:tc>
          <w:tcPr>
            <w:tcW w:w="5155" w:type="dxa"/>
          </w:tcPr>
          <w:p w14:paraId="629036D6" w14:textId="0A2B26C0" w:rsidR="00DE2A10" w:rsidRDefault="00000000">
            <w:pPr>
              <w:spacing w:line="200" w:lineRule="exact"/>
            </w:pPr>
            <w:r>
              <w:rPr>
                <w:sz w:val="16"/>
              </w:rPr>
              <w:t>Optimi</w:t>
            </w:r>
            <w:r w:rsidR="00316098">
              <w:rPr>
                <w:sz w:val="16"/>
              </w:rPr>
              <w:t>z</w:t>
            </w:r>
            <w:r>
              <w:rPr>
                <w:sz w:val="16"/>
              </w:rPr>
              <w:t>er</w:t>
            </w:r>
          </w:p>
        </w:tc>
        <w:tc>
          <w:tcPr>
            <w:tcW w:w="5155" w:type="dxa"/>
          </w:tcPr>
          <w:p w14:paraId="5194884F" w14:textId="77777777" w:rsidR="00DE2A10" w:rsidRDefault="00000000">
            <w:pPr>
              <w:spacing w:line="200" w:lineRule="exact"/>
              <w:jc w:val="center"/>
            </w:pPr>
            <w:r>
              <w:rPr>
                <w:sz w:val="16"/>
              </w:rPr>
              <w:t>Adam [23]</w:t>
            </w:r>
          </w:p>
        </w:tc>
      </w:tr>
      <w:tr w:rsidR="00DE2A10" w14:paraId="02654713" w14:textId="77777777">
        <w:trPr>
          <w:jc w:val="center"/>
        </w:trPr>
        <w:tc>
          <w:tcPr>
            <w:tcW w:w="5155" w:type="dxa"/>
          </w:tcPr>
          <w:p w14:paraId="49858BB8" w14:textId="77777777" w:rsidR="00DE2A10" w:rsidRDefault="00000000">
            <w:pPr>
              <w:spacing w:line="200" w:lineRule="exact"/>
            </w:pPr>
            <w:r>
              <w:rPr>
                <w:sz w:val="16"/>
              </w:rPr>
              <w:t>Learning rate</w:t>
            </w:r>
          </w:p>
        </w:tc>
        <w:tc>
          <w:tcPr>
            <w:tcW w:w="5155" w:type="dxa"/>
          </w:tcPr>
          <w:p w14:paraId="234E0011" w14:textId="77777777" w:rsidR="00DE2A10" w:rsidRDefault="00000000">
            <w:pPr>
              <w:spacing w:line="200" w:lineRule="exact"/>
              <w:jc w:val="center"/>
            </w:pPr>
            <w:r>
              <w:rPr>
                <w:sz w:val="16"/>
              </w:rPr>
              <w:t>0.001</w:t>
            </w:r>
          </w:p>
        </w:tc>
      </w:tr>
      <w:tr w:rsidR="00DE2A10" w14:paraId="0D0A0CF0" w14:textId="77777777">
        <w:trPr>
          <w:jc w:val="center"/>
        </w:trPr>
        <w:tc>
          <w:tcPr>
            <w:tcW w:w="5155" w:type="dxa"/>
          </w:tcPr>
          <w:p w14:paraId="02644E8A" w14:textId="77777777" w:rsidR="00DE2A10" w:rsidRDefault="00000000">
            <w:pPr>
              <w:spacing w:line="200" w:lineRule="exact"/>
            </w:pPr>
            <w:r>
              <w:rPr>
                <w:sz w:val="16"/>
              </w:rPr>
              <w:t>Loss</w:t>
            </w:r>
          </w:p>
        </w:tc>
        <w:tc>
          <w:tcPr>
            <w:tcW w:w="5155" w:type="dxa"/>
          </w:tcPr>
          <w:p w14:paraId="5D25C52C" w14:textId="77777777" w:rsidR="00DE2A10" w:rsidRDefault="00000000">
            <w:pPr>
              <w:spacing w:line="200" w:lineRule="exact"/>
              <w:jc w:val="center"/>
            </w:pPr>
            <w:r>
              <w:rPr>
                <w:sz w:val="16"/>
              </w:rPr>
              <w:t>Cat. cross-entropy</w:t>
            </w:r>
          </w:p>
        </w:tc>
      </w:tr>
      <w:tr w:rsidR="00DE2A10" w14:paraId="61D9743A" w14:textId="77777777">
        <w:trPr>
          <w:jc w:val="center"/>
        </w:trPr>
        <w:tc>
          <w:tcPr>
            <w:tcW w:w="5155" w:type="dxa"/>
          </w:tcPr>
          <w:p w14:paraId="559F0ADC" w14:textId="77777777" w:rsidR="00DE2A10" w:rsidRDefault="00000000">
            <w:pPr>
              <w:spacing w:line="200" w:lineRule="exact"/>
            </w:pPr>
            <w:r>
              <w:rPr>
                <w:sz w:val="16"/>
              </w:rPr>
              <w:t>Batch size</w:t>
            </w:r>
          </w:p>
        </w:tc>
        <w:tc>
          <w:tcPr>
            <w:tcW w:w="5155" w:type="dxa"/>
          </w:tcPr>
          <w:p w14:paraId="51707230" w14:textId="77777777" w:rsidR="00DE2A10" w:rsidRDefault="00000000">
            <w:pPr>
              <w:spacing w:line="200" w:lineRule="exact"/>
              <w:jc w:val="center"/>
            </w:pPr>
            <w:r>
              <w:rPr>
                <w:sz w:val="16"/>
              </w:rPr>
              <w:t>128</w:t>
            </w:r>
          </w:p>
        </w:tc>
      </w:tr>
      <w:tr w:rsidR="00DE2A10" w14:paraId="72649B38" w14:textId="77777777">
        <w:trPr>
          <w:jc w:val="center"/>
        </w:trPr>
        <w:tc>
          <w:tcPr>
            <w:tcW w:w="5155" w:type="dxa"/>
          </w:tcPr>
          <w:p w14:paraId="6E4CB846" w14:textId="77777777" w:rsidR="00DE2A10" w:rsidRDefault="00000000">
            <w:pPr>
              <w:spacing w:line="200" w:lineRule="exact"/>
            </w:pPr>
            <w:r>
              <w:rPr>
                <w:sz w:val="16"/>
              </w:rPr>
              <w:t>Max epochs</w:t>
            </w:r>
          </w:p>
        </w:tc>
        <w:tc>
          <w:tcPr>
            <w:tcW w:w="5155" w:type="dxa"/>
          </w:tcPr>
          <w:p w14:paraId="10464227" w14:textId="77777777" w:rsidR="00DE2A10" w:rsidRDefault="00000000">
            <w:pPr>
              <w:spacing w:line="200" w:lineRule="exact"/>
              <w:jc w:val="center"/>
            </w:pPr>
            <w:r>
              <w:rPr>
                <w:sz w:val="16"/>
              </w:rPr>
              <w:t>15</w:t>
            </w:r>
          </w:p>
        </w:tc>
      </w:tr>
      <w:tr w:rsidR="00DE2A10" w14:paraId="336BB9F6" w14:textId="77777777">
        <w:trPr>
          <w:jc w:val="center"/>
        </w:trPr>
        <w:tc>
          <w:tcPr>
            <w:tcW w:w="5155" w:type="dxa"/>
          </w:tcPr>
          <w:p w14:paraId="18A3B75F" w14:textId="77777777" w:rsidR="00DE2A10" w:rsidRDefault="00000000">
            <w:pPr>
              <w:spacing w:line="200" w:lineRule="exact"/>
            </w:pPr>
            <w:r>
              <w:rPr>
                <w:sz w:val="16"/>
              </w:rPr>
              <w:t>Val. split</w:t>
            </w:r>
          </w:p>
        </w:tc>
        <w:tc>
          <w:tcPr>
            <w:tcW w:w="5155" w:type="dxa"/>
          </w:tcPr>
          <w:p w14:paraId="5BBE6D16" w14:textId="77777777" w:rsidR="00DE2A10" w:rsidRDefault="00000000">
            <w:pPr>
              <w:spacing w:line="200" w:lineRule="exact"/>
              <w:jc w:val="center"/>
            </w:pPr>
            <w:r>
              <w:rPr>
                <w:sz w:val="16"/>
              </w:rPr>
              <w:t>10%</w:t>
            </w:r>
          </w:p>
        </w:tc>
      </w:tr>
      <w:tr w:rsidR="00DE2A10" w14:paraId="738D0094" w14:textId="77777777">
        <w:trPr>
          <w:jc w:val="center"/>
        </w:trPr>
        <w:tc>
          <w:tcPr>
            <w:tcW w:w="5155" w:type="dxa"/>
            <w:tcBorders>
              <w:bottom w:val="single" w:sz="6" w:space="0" w:color="000000"/>
            </w:tcBorders>
          </w:tcPr>
          <w:p w14:paraId="46C9EB75" w14:textId="77777777" w:rsidR="00DE2A10" w:rsidRDefault="00000000">
            <w:pPr>
              <w:spacing w:line="200" w:lineRule="exact"/>
            </w:pPr>
            <w:r>
              <w:rPr>
                <w:sz w:val="16"/>
              </w:rPr>
              <w:t>Early stopping</w:t>
            </w:r>
          </w:p>
        </w:tc>
        <w:tc>
          <w:tcPr>
            <w:tcW w:w="5155" w:type="dxa"/>
            <w:tcBorders>
              <w:bottom w:val="single" w:sz="6" w:space="0" w:color="000000"/>
            </w:tcBorders>
          </w:tcPr>
          <w:p w14:paraId="4B5AC038" w14:textId="77777777" w:rsidR="00DE2A10" w:rsidRDefault="00000000">
            <w:pPr>
              <w:spacing w:line="200" w:lineRule="exact"/>
              <w:jc w:val="center"/>
            </w:pPr>
            <w:r>
              <w:rPr>
                <w:sz w:val="16"/>
              </w:rPr>
              <w:t>patience=3</w:t>
            </w:r>
          </w:p>
        </w:tc>
      </w:tr>
    </w:tbl>
    <w:p w14:paraId="035C1E9D" w14:textId="77777777" w:rsidR="00DE2A10" w:rsidRDefault="00DE2A10">
      <w:pPr>
        <w:spacing w:after="60"/>
      </w:pPr>
    </w:p>
    <w:p w14:paraId="000F0F6E" w14:textId="77777777" w:rsidR="00DE2A10" w:rsidRDefault="00000000">
      <w:pPr>
        <w:spacing w:before="120" w:after="40"/>
      </w:pPr>
      <w:r>
        <w:rPr>
          <w:i/>
        </w:rPr>
        <w:t>E. Implementation Environment</w:t>
      </w:r>
    </w:p>
    <w:p w14:paraId="5CCFB0BF" w14:textId="77777777" w:rsidR="00DE2A10" w:rsidRDefault="00000000">
      <w:pPr>
        <w:spacing w:before="120" w:after="20" w:line="200" w:lineRule="exact"/>
        <w:jc w:val="center"/>
      </w:pPr>
      <w:r>
        <w:rPr>
          <w:sz w:val="16"/>
        </w:rPr>
        <w:t>TABLE IV</w:t>
      </w:r>
    </w:p>
    <w:p w14:paraId="26BC7BA9" w14:textId="77777777" w:rsidR="00DE2A10" w:rsidRDefault="00000000">
      <w:pPr>
        <w:spacing w:after="60" w:line="200" w:lineRule="exact"/>
        <w:jc w:val="center"/>
      </w:pPr>
      <w:r>
        <w:rPr>
          <w:sz w:val="16"/>
        </w:rPr>
        <w:t>IMPLEMENTATION ENVIRONMENT</w:t>
      </w:r>
    </w:p>
    <w:tbl>
      <w:tblPr>
        <w:tblW w:w="0" w:type="auto"/>
        <w:jc w:val="center"/>
        <w:tblLook w:val="04A0" w:firstRow="1" w:lastRow="0" w:firstColumn="1" w:lastColumn="0" w:noHBand="0" w:noVBand="1"/>
      </w:tblPr>
      <w:tblGrid>
        <w:gridCol w:w="2373"/>
        <w:gridCol w:w="2427"/>
      </w:tblGrid>
      <w:tr w:rsidR="00DE2A10" w14:paraId="4E42F3B7" w14:textId="77777777">
        <w:trPr>
          <w:jc w:val="center"/>
        </w:trPr>
        <w:tc>
          <w:tcPr>
            <w:tcW w:w="5155" w:type="dxa"/>
            <w:tcBorders>
              <w:top w:val="single" w:sz="6" w:space="0" w:color="000000"/>
              <w:bottom w:val="single" w:sz="6" w:space="0" w:color="000000"/>
            </w:tcBorders>
          </w:tcPr>
          <w:p w14:paraId="27E0D591" w14:textId="77777777" w:rsidR="00DE2A10" w:rsidRDefault="00000000">
            <w:pPr>
              <w:spacing w:before="20" w:after="20" w:line="200" w:lineRule="exact"/>
              <w:jc w:val="center"/>
            </w:pPr>
            <w:r>
              <w:rPr>
                <w:b/>
                <w:sz w:val="16"/>
              </w:rPr>
              <w:t>Component</w:t>
            </w:r>
          </w:p>
        </w:tc>
        <w:tc>
          <w:tcPr>
            <w:tcW w:w="5155" w:type="dxa"/>
            <w:tcBorders>
              <w:top w:val="single" w:sz="6" w:space="0" w:color="000000"/>
              <w:bottom w:val="single" w:sz="6" w:space="0" w:color="000000"/>
            </w:tcBorders>
          </w:tcPr>
          <w:p w14:paraId="776DE6FA" w14:textId="77777777" w:rsidR="00DE2A10" w:rsidRDefault="00000000">
            <w:pPr>
              <w:spacing w:before="20" w:after="20" w:line="200" w:lineRule="exact"/>
              <w:jc w:val="center"/>
            </w:pPr>
            <w:r>
              <w:rPr>
                <w:b/>
                <w:sz w:val="16"/>
              </w:rPr>
              <w:t>Specification</w:t>
            </w:r>
          </w:p>
        </w:tc>
      </w:tr>
      <w:tr w:rsidR="00DE2A10" w14:paraId="2B7EA608" w14:textId="77777777">
        <w:trPr>
          <w:jc w:val="center"/>
        </w:trPr>
        <w:tc>
          <w:tcPr>
            <w:tcW w:w="5155" w:type="dxa"/>
          </w:tcPr>
          <w:p w14:paraId="798C86B9" w14:textId="77777777" w:rsidR="00DE2A10" w:rsidRDefault="00000000">
            <w:pPr>
              <w:spacing w:line="200" w:lineRule="exact"/>
            </w:pPr>
            <w:r>
              <w:rPr>
                <w:sz w:val="16"/>
              </w:rPr>
              <w:t>Language</w:t>
            </w:r>
          </w:p>
        </w:tc>
        <w:tc>
          <w:tcPr>
            <w:tcW w:w="5155" w:type="dxa"/>
          </w:tcPr>
          <w:p w14:paraId="1F195FD8" w14:textId="77777777" w:rsidR="00DE2A10" w:rsidRDefault="00000000">
            <w:pPr>
              <w:spacing w:line="200" w:lineRule="exact"/>
              <w:jc w:val="center"/>
            </w:pPr>
            <w:r>
              <w:rPr>
                <w:sz w:val="16"/>
              </w:rPr>
              <w:t>Python 3.13</w:t>
            </w:r>
          </w:p>
        </w:tc>
      </w:tr>
      <w:tr w:rsidR="00DE2A10" w14:paraId="1F70A28F" w14:textId="77777777">
        <w:trPr>
          <w:jc w:val="center"/>
        </w:trPr>
        <w:tc>
          <w:tcPr>
            <w:tcW w:w="5155" w:type="dxa"/>
          </w:tcPr>
          <w:p w14:paraId="34B43C1A" w14:textId="77777777" w:rsidR="00DE2A10" w:rsidRDefault="00000000">
            <w:pPr>
              <w:spacing w:line="200" w:lineRule="exact"/>
            </w:pPr>
            <w:r>
              <w:rPr>
                <w:sz w:val="16"/>
              </w:rPr>
              <w:t>Framework</w:t>
            </w:r>
          </w:p>
        </w:tc>
        <w:tc>
          <w:tcPr>
            <w:tcW w:w="5155" w:type="dxa"/>
          </w:tcPr>
          <w:p w14:paraId="017277F5" w14:textId="77777777" w:rsidR="00DE2A10" w:rsidRDefault="00000000">
            <w:pPr>
              <w:spacing w:line="200" w:lineRule="exact"/>
              <w:jc w:val="center"/>
            </w:pPr>
            <w:r>
              <w:rPr>
                <w:sz w:val="16"/>
              </w:rPr>
              <w:t>TensorFlow 2.21 / Keras</w:t>
            </w:r>
          </w:p>
        </w:tc>
      </w:tr>
      <w:tr w:rsidR="00DE2A10" w14:paraId="1E229335" w14:textId="77777777">
        <w:trPr>
          <w:jc w:val="center"/>
        </w:trPr>
        <w:tc>
          <w:tcPr>
            <w:tcW w:w="5155" w:type="dxa"/>
          </w:tcPr>
          <w:p w14:paraId="3F191667" w14:textId="77777777" w:rsidR="00DE2A10" w:rsidRDefault="00000000">
            <w:pPr>
              <w:spacing w:line="200" w:lineRule="exact"/>
            </w:pPr>
            <w:r>
              <w:rPr>
                <w:sz w:val="16"/>
              </w:rPr>
              <w:t>Hardware</w:t>
            </w:r>
          </w:p>
        </w:tc>
        <w:tc>
          <w:tcPr>
            <w:tcW w:w="5155" w:type="dxa"/>
          </w:tcPr>
          <w:p w14:paraId="407D3337" w14:textId="77777777" w:rsidR="00DE2A10" w:rsidRDefault="00000000">
            <w:pPr>
              <w:spacing w:line="200" w:lineRule="exact"/>
              <w:jc w:val="center"/>
            </w:pPr>
            <w:r>
              <w:rPr>
                <w:sz w:val="16"/>
              </w:rPr>
              <w:t>CPU-based training</w:t>
            </w:r>
          </w:p>
        </w:tc>
      </w:tr>
      <w:tr w:rsidR="00DE2A10" w14:paraId="38CFD646" w14:textId="77777777">
        <w:trPr>
          <w:jc w:val="center"/>
        </w:trPr>
        <w:tc>
          <w:tcPr>
            <w:tcW w:w="5155" w:type="dxa"/>
          </w:tcPr>
          <w:p w14:paraId="2F762402" w14:textId="77777777" w:rsidR="00DE2A10" w:rsidRDefault="00000000">
            <w:pPr>
              <w:spacing w:line="200" w:lineRule="exact"/>
            </w:pPr>
            <w:r>
              <w:rPr>
                <w:sz w:val="16"/>
              </w:rPr>
              <w:t>Training time</w:t>
            </w:r>
          </w:p>
        </w:tc>
        <w:tc>
          <w:tcPr>
            <w:tcW w:w="5155" w:type="dxa"/>
          </w:tcPr>
          <w:p w14:paraId="62502CB4" w14:textId="77777777" w:rsidR="00DE2A10" w:rsidRDefault="00000000">
            <w:pPr>
              <w:spacing w:line="200" w:lineRule="exact"/>
              <w:jc w:val="center"/>
            </w:pPr>
            <w:r>
              <w:rPr>
                <w:sz w:val="16"/>
              </w:rPr>
              <w:t>~3 min (9 epochs)</w:t>
            </w:r>
          </w:p>
        </w:tc>
      </w:tr>
      <w:tr w:rsidR="00DE2A10" w14:paraId="13C8D2D1" w14:textId="77777777">
        <w:trPr>
          <w:jc w:val="center"/>
        </w:trPr>
        <w:tc>
          <w:tcPr>
            <w:tcW w:w="5155" w:type="dxa"/>
            <w:tcBorders>
              <w:bottom w:val="single" w:sz="6" w:space="0" w:color="000000"/>
            </w:tcBorders>
          </w:tcPr>
          <w:p w14:paraId="185C0FF4" w14:textId="77777777" w:rsidR="00DE2A10" w:rsidRDefault="00000000">
            <w:pPr>
              <w:spacing w:line="200" w:lineRule="exact"/>
            </w:pPr>
            <w:r>
              <w:rPr>
                <w:sz w:val="16"/>
              </w:rPr>
              <w:t>Deployment</w:t>
            </w:r>
          </w:p>
        </w:tc>
        <w:tc>
          <w:tcPr>
            <w:tcW w:w="5155" w:type="dxa"/>
            <w:tcBorders>
              <w:bottom w:val="single" w:sz="6" w:space="0" w:color="000000"/>
            </w:tcBorders>
          </w:tcPr>
          <w:p w14:paraId="1EDCB2EC" w14:textId="77777777" w:rsidR="00DE2A10" w:rsidRDefault="00000000">
            <w:pPr>
              <w:spacing w:line="200" w:lineRule="exact"/>
              <w:jc w:val="center"/>
            </w:pPr>
            <w:r>
              <w:rPr>
                <w:sz w:val="16"/>
              </w:rPr>
              <w:t>Streamlit 1.x</w:t>
            </w:r>
          </w:p>
        </w:tc>
      </w:tr>
    </w:tbl>
    <w:p w14:paraId="1A4C4F8E" w14:textId="77777777" w:rsidR="00DE2A10" w:rsidRDefault="00DE2A10">
      <w:pPr>
        <w:spacing w:after="60"/>
      </w:pPr>
    </w:p>
    <w:p w14:paraId="7C94B3D4" w14:textId="77777777" w:rsidR="00DE2A10" w:rsidRDefault="00000000">
      <w:pPr>
        <w:spacing w:before="200" w:after="80"/>
        <w:jc w:val="center"/>
      </w:pPr>
      <w:r>
        <w:t>V. RESULTS AND ANALYSIS</w:t>
      </w:r>
    </w:p>
    <w:p w14:paraId="6FC3C386" w14:textId="77777777" w:rsidR="00DE2A10" w:rsidRDefault="00000000">
      <w:pPr>
        <w:spacing w:before="120" w:after="40"/>
      </w:pPr>
      <w:r>
        <w:rPr>
          <w:i/>
        </w:rPr>
        <w:lastRenderedPageBreak/>
        <w:t>A. Training Performance</w:t>
      </w:r>
    </w:p>
    <w:p w14:paraId="4430E118" w14:textId="5230AC0F" w:rsidR="00DE2A10" w:rsidRDefault="00920EF7" w:rsidP="00D82981">
      <w:pPr>
        <w:spacing w:before="20" w:after="60"/>
        <w:jc w:val="both"/>
      </w:pPr>
      <w:r>
        <w:rPr>
          <w:noProof/>
        </w:rPr>
        <w:drawing>
          <wp:anchor distT="0" distB="0" distL="114300" distR="114300" simplePos="0" relativeHeight="251657216" behindDoc="0" locked="0" layoutInCell="1" allowOverlap="1" wp14:anchorId="32A5CE42" wp14:editId="283DC81A">
            <wp:simplePos x="0" y="0"/>
            <wp:positionH relativeFrom="column">
              <wp:posOffset>-3175</wp:posOffset>
            </wp:positionH>
            <wp:positionV relativeFrom="paragraph">
              <wp:posOffset>1139190</wp:posOffset>
            </wp:positionV>
            <wp:extent cx="3162300" cy="11277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6"/>
                    <a:stretch>
                      <a:fillRect/>
                    </a:stretch>
                  </pic:blipFill>
                  <pic:spPr>
                    <a:xfrm>
                      <a:off x="0" y="0"/>
                      <a:ext cx="3162300" cy="1127760"/>
                    </a:xfrm>
                    <a:prstGeom prst="rect">
                      <a:avLst/>
                    </a:prstGeom>
                  </pic:spPr>
                </pic:pic>
              </a:graphicData>
            </a:graphic>
            <wp14:sizeRelH relativeFrom="margin">
              <wp14:pctWidth>0</wp14:pctWidth>
            </wp14:sizeRelH>
            <wp14:sizeRelV relativeFrom="margin">
              <wp14:pctHeight>0</wp14:pctHeight>
            </wp14:sizeRelV>
          </wp:anchor>
        </w:drawing>
      </w:r>
      <w:r>
        <w:t>The model was trained for 9 epochs (early stopping triggered with patience=3, monitoring validation loss). Training accuracy reached 95.4% in the first epoch and improved monotonically to 99.3% by epoch 9. The gap between training and validation accuracy remained below 0.5%, confirming effective regulari</w:t>
      </w:r>
      <w:r w:rsidR="00316098">
        <w:t>z</w:t>
      </w:r>
      <w:r>
        <w:t>ation.</w:t>
      </w:r>
    </w:p>
    <w:p w14:paraId="22382179" w14:textId="31D4EDB0" w:rsidR="00DE2A10" w:rsidRDefault="00DE2A10">
      <w:pPr>
        <w:spacing w:before="80" w:after="40"/>
        <w:jc w:val="center"/>
      </w:pPr>
    </w:p>
    <w:p w14:paraId="5E68EAEF" w14:textId="77777777" w:rsidR="00DE2A10" w:rsidRDefault="00000000">
      <w:pPr>
        <w:spacing w:before="20" w:after="80" w:line="200" w:lineRule="exact"/>
        <w:jc w:val="center"/>
      </w:pPr>
      <w:r>
        <w:rPr>
          <w:sz w:val="16"/>
        </w:rPr>
        <w:t>Fig. 2. Training and validation accuracy (left) and loss (right) across 9 epochs.</w:t>
      </w:r>
    </w:p>
    <w:p w14:paraId="7A09B3B4" w14:textId="77777777" w:rsidR="00DE2A10" w:rsidRDefault="00000000">
      <w:pPr>
        <w:spacing w:before="120" w:after="40"/>
      </w:pPr>
      <w:r>
        <w:rPr>
          <w:i/>
        </w:rPr>
        <w:t>B. Test Set Evaluation</w:t>
      </w:r>
    </w:p>
    <w:p w14:paraId="613FFB45" w14:textId="77777777" w:rsidR="00DE2A10" w:rsidRDefault="00000000">
      <w:pPr>
        <w:spacing w:before="120" w:after="20" w:line="200" w:lineRule="exact"/>
        <w:jc w:val="center"/>
      </w:pPr>
      <w:r>
        <w:rPr>
          <w:sz w:val="16"/>
        </w:rPr>
        <w:t>TABLE V</w:t>
      </w:r>
    </w:p>
    <w:p w14:paraId="6E978212" w14:textId="77777777" w:rsidR="00DE2A10" w:rsidRDefault="00000000">
      <w:pPr>
        <w:spacing w:after="60" w:line="200" w:lineRule="exact"/>
        <w:jc w:val="center"/>
      </w:pPr>
      <w:r>
        <w:rPr>
          <w:sz w:val="16"/>
        </w:rPr>
        <w:t>TEST SET EVALUATION RESULTS</w:t>
      </w:r>
    </w:p>
    <w:tbl>
      <w:tblPr>
        <w:tblW w:w="0" w:type="auto"/>
        <w:jc w:val="center"/>
        <w:tblLook w:val="04A0" w:firstRow="1" w:lastRow="0" w:firstColumn="1" w:lastColumn="0" w:noHBand="0" w:noVBand="1"/>
      </w:tblPr>
      <w:tblGrid>
        <w:gridCol w:w="2516"/>
        <w:gridCol w:w="2284"/>
      </w:tblGrid>
      <w:tr w:rsidR="00DE2A10" w14:paraId="0E3BF756" w14:textId="77777777">
        <w:trPr>
          <w:jc w:val="center"/>
        </w:trPr>
        <w:tc>
          <w:tcPr>
            <w:tcW w:w="5155" w:type="dxa"/>
            <w:tcBorders>
              <w:top w:val="single" w:sz="6" w:space="0" w:color="000000"/>
              <w:bottom w:val="single" w:sz="6" w:space="0" w:color="000000"/>
            </w:tcBorders>
          </w:tcPr>
          <w:p w14:paraId="4565DDFB" w14:textId="77777777" w:rsidR="00DE2A10" w:rsidRDefault="00000000">
            <w:pPr>
              <w:spacing w:before="20" w:after="20" w:line="200" w:lineRule="exact"/>
              <w:jc w:val="center"/>
            </w:pPr>
            <w:r>
              <w:rPr>
                <w:b/>
                <w:sz w:val="16"/>
              </w:rPr>
              <w:t>Metric</w:t>
            </w:r>
          </w:p>
        </w:tc>
        <w:tc>
          <w:tcPr>
            <w:tcW w:w="5155" w:type="dxa"/>
            <w:tcBorders>
              <w:top w:val="single" w:sz="6" w:space="0" w:color="000000"/>
              <w:bottom w:val="single" w:sz="6" w:space="0" w:color="000000"/>
            </w:tcBorders>
          </w:tcPr>
          <w:p w14:paraId="7001C052" w14:textId="77777777" w:rsidR="00DE2A10" w:rsidRDefault="00000000">
            <w:pPr>
              <w:spacing w:before="20" w:after="20" w:line="200" w:lineRule="exact"/>
              <w:jc w:val="center"/>
            </w:pPr>
            <w:r>
              <w:rPr>
                <w:b/>
                <w:sz w:val="16"/>
              </w:rPr>
              <w:t>Value</w:t>
            </w:r>
          </w:p>
        </w:tc>
      </w:tr>
      <w:tr w:rsidR="00DE2A10" w14:paraId="50D4AEDA" w14:textId="77777777">
        <w:trPr>
          <w:jc w:val="center"/>
        </w:trPr>
        <w:tc>
          <w:tcPr>
            <w:tcW w:w="5155" w:type="dxa"/>
          </w:tcPr>
          <w:p w14:paraId="2D8C674C" w14:textId="77777777" w:rsidR="00DE2A10" w:rsidRDefault="00000000">
            <w:pPr>
              <w:spacing w:line="200" w:lineRule="exact"/>
            </w:pPr>
            <w:r>
              <w:rPr>
                <w:sz w:val="16"/>
              </w:rPr>
              <w:t>Test accuracy</w:t>
            </w:r>
          </w:p>
        </w:tc>
        <w:tc>
          <w:tcPr>
            <w:tcW w:w="5155" w:type="dxa"/>
          </w:tcPr>
          <w:p w14:paraId="7E63AC44" w14:textId="77777777" w:rsidR="00DE2A10" w:rsidRDefault="00000000">
            <w:pPr>
              <w:spacing w:line="200" w:lineRule="exact"/>
              <w:jc w:val="center"/>
            </w:pPr>
            <w:r>
              <w:rPr>
                <w:sz w:val="16"/>
              </w:rPr>
              <w:t>98.91%</w:t>
            </w:r>
          </w:p>
        </w:tc>
      </w:tr>
      <w:tr w:rsidR="00DE2A10" w14:paraId="38A86B4B" w14:textId="77777777">
        <w:trPr>
          <w:jc w:val="center"/>
        </w:trPr>
        <w:tc>
          <w:tcPr>
            <w:tcW w:w="5155" w:type="dxa"/>
          </w:tcPr>
          <w:p w14:paraId="0A44CEAB" w14:textId="77777777" w:rsidR="00DE2A10" w:rsidRDefault="00000000">
            <w:pPr>
              <w:spacing w:line="200" w:lineRule="exact"/>
            </w:pPr>
            <w:r>
              <w:rPr>
                <w:sz w:val="16"/>
              </w:rPr>
              <w:t>Test loss</w:t>
            </w:r>
          </w:p>
        </w:tc>
        <w:tc>
          <w:tcPr>
            <w:tcW w:w="5155" w:type="dxa"/>
          </w:tcPr>
          <w:p w14:paraId="0CB93810" w14:textId="77777777" w:rsidR="00DE2A10" w:rsidRDefault="00000000">
            <w:pPr>
              <w:spacing w:line="200" w:lineRule="exact"/>
              <w:jc w:val="center"/>
            </w:pPr>
            <w:r>
              <w:rPr>
                <w:sz w:val="16"/>
              </w:rPr>
              <w:t>0.0304</w:t>
            </w:r>
          </w:p>
        </w:tc>
      </w:tr>
      <w:tr w:rsidR="00DE2A10" w14:paraId="5A1E31D3" w14:textId="77777777">
        <w:trPr>
          <w:jc w:val="center"/>
        </w:trPr>
        <w:tc>
          <w:tcPr>
            <w:tcW w:w="5155" w:type="dxa"/>
          </w:tcPr>
          <w:p w14:paraId="3028FFE7" w14:textId="77777777" w:rsidR="00DE2A10" w:rsidRDefault="00000000">
            <w:pPr>
              <w:spacing w:line="200" w:lineRule="exact"/>
            </w:pPr>
            <w:r>
              <w:rPr>
                <w:sz w:val="16"/>
              </w:rPr>
              <w:t>Error rate</w:t>
            </w:r>
          </w:p>
        </w:tc>
        <w:tc>
          <w:tcPr>
            <w:tcW w:w="5155" w:type="dxa"/>
          </w:tcPr>
          <w:p w14:paraId="2FEE0AB9" w14:textId="77777777" w:rsidR="00DE2A10" w:rsidRDefault="00000000">
            <w:pPr>
              <w:spacing w:line="200" w:lineRule="exact"/>
              <w:jc w:val="center"/>
            </w:pPr>
            <w:r>
              <w:rPr>
                <w:sz w:val="16"/>
              </w:rPr>
              <w:t>1.09%</w:t>
            </w:r>
          </w:p>
        </w:tc>
      </w:tr>
      <w:tr w:rsidR="00DE2A10" w14:paraId="6D482C1D" w14:textId="77777777">
        <w:trPr>
          <w:jc w:val="center"/>
        </w:trPr>
        <w:tc>
          <w:tcPr>
            <w:tcW w:w="5155" w:type="dxa"/>
            <w:tcBorders>
              <w:bottom w:val="single" w:sz="6" w:space="0" w:color="000000"/>
            </w:tcBorders>
          </w:tcPr>
          <w:p w14:paraId="536A4497" w14:textId="77777777" w:rsidR="00DE2A10" w:rsidRDefault="00000000">
            <w:pPr>
              <w:spacing w:line="200" w:lineRule="exact"/>
            </w:pPr>
            <w:r>
              <w:rPr>
                <w:sz w:val="16"/>
              </w:rPr>
              <w:t>Misclassified</w:t>
            </w:r>
          </w:p>
        </w:tc>
        <w:tc>
          <w:tcPr>
            <w:tcW w:w="5155" w:type="dxa"/>
            <w:tcBorders>
              <w:bottom w:val="single" w:sz="6" w:space="0" w:color="000000"/>
            </w:tcBorders>
          </w:tcPr>
          <w:p w14:paraId="2ED64600" w14:textId="77777777" w:rsidR="00DE2A10" w:rsidRDefault="00000000">
            <w:pPr>
              <w:spacing w:line="200" w:lineRule="exact"/>
              <w:jc w:val="center"/>
            </w:pPr>
            <w:r>
              <w:rPr>
                <w:sz w:val="16"/>
              </w:rPr>
              <w:t>~109 / 10,000</w:t>
            </w:r>
          </w:p>
        </w:tc>
      </w:tr>
    </w:tbl>
    <w:p w14:paraId="04D144A2" w14:textId="77777777" w:rsidR="00DE2A10" w:rsidRDefault="00DE2A10">
      <w:pPr>
        <w:spacing w:after="60"/>
      </w:pPr>
    </w:p>
    <w:p w14:paraId="6B42A422" w14:textId="0DC323FF" w:rsidR="00DE2A10" w:rsidRDefault="00000000" w:rsidP="004551E9">
      <w:pPr>
        <w:spacing w:before="20" w:after="60"/>
        <w:jc w:val="both"/>
      </w:pPr>
      <w:r>
        <w:t>The test accuracy of 98.91% demonstrates strong generali</w:t>
      </w:r>
      <w:r w:rsidR="00316098">
        <w:t>z</w:t>
      </w:r>
      <w:r>
        <w:t>ation. The small gap between validation (~99.2%) and test accuracy confirms the model generali</w:t>
      </w:r>
      <w:r w:rsidR="00316098">
        <w:t>z</w:t>
      </w:r>
      <w:r>
        <w:t>es well without overfitting.</w:t>
      </w:r>
    </w:p>
    <w:p w14:paraId="769FAFC6" w14:textId="77777777" w:rsidR="00DE2A10" w:rsidRDefault="00000000">
      <w:pPr>
        <w:spacing w:before="120" w:after="40"/>
      </w:pPr>
      <w:r>
        <w:rPr>
          <w:i/>
        </w:rPr>
        <w:t>C. Performance Comparison</w:t>
      </w:r>
    </w:p>
    <w:p w14:paraId="67272FD8" w14:textId="77777777" w:rsidR="00DE2A10" w:rsidRDefault="00000000">
      <w:pPr>
        <w:spacing w:before="120" w:after="20" w:line="200" w:lineRule="exact"/>
        <w:jc w:val="center"/>
      </w:pPr>
      <w:r>
        <w:rPr>
          <w:sz w:val="16"/>
        </w:rPr>
        <w:t>TABLE VI</w:t>
      </w:r>
    </w:p>
    <w:p w14:paraId="6563677B" w14:textId="77777777" w:rsidR="00DE2A10" w:rsidRDefault="00000000">
      <w:pPr>
        <w:spacing w:after="60" w:line="200" w:lineRule="exact"/>
        <w:jc w:val="center"/>
      </w:pPr>
      <w:r>
        <w:rPr>
          <w:sz w:val="16"/>
        </w:rPr>
        <w:t>PERFORMANCE COMPARISON WITH BASELINE METHODS</w:t>
      </w:r>
    </w:p>
    <w:tbl>
      <w:tblPr>
        <w:tblW w:w="0" w:type="auto"/>
        <w:jc w:val="center"/>
        <w:tblLook w:val="04A0" w:firstRow="1" w:lastRow="0" w:firstColumn="1" w:lastColumn="0" w:noHBand="0" w:noVBand="1"/>
      </w:tblPr>
      <w:tblGrid>
        <w:gridCol w:w="1669"/>
        <w:gridCol w:w="1510"/>
        <w:gridCol w:w="1621"/>
      </w:tblGrid>
      <w:tr w:rsidR="00DE2A10" w14:paraId="0F4DE5F1" w14:textId="77777777">
        <w:trPr>
          <w:jc w:val="center"/>
        </w:trPr>
        <w:tc>
          <w:tcPr>
            <w:tcW w:w="3437" w:type="dxa"/>
            <w:tcBorders>
              <w:top w:val="single" w:sz="6" w:space="0" w:color="000000"/>
              <w:bottom w:val="single" w:sz="6" w:space="0" w:color="000000"/>
            </w:tcBorders>
          </w:tcPr>
          <w:p w14:paraId="3185B6BF" w14:textId="77777777" w:rsidR="00DE2A10" w:rsidRDefault="00000000">
            <w:pPr>
              <w:spacing w:before="20" w:after="20" w:line="200" w:lineRule="exact"/>
              <w:jc w:val="center"/>
            </w:pPr>
            <w:r>
              <w:rPr>
                <w:b/>
                <w:sz w:val="16"/>
              </w:rPr>
              <w:t>Method</w:t>
            </w:r>
          </w:p>
        </w:tc>
        <w:tc>
          <w:tcPr>
            <w:tcW w:w="3437" w:type="dxa"/>
            <w:tcBorders>
              <w:top w:val="single" w:sz="6" w:space="0" w:color="000000"/>
              <w:bottom w:val="single" w:sz="6" w:space="0" w:color="000000"/>
            </w:tcBorders>
          </w:tcPr>
          <w:p w14:paraId="71C087CA" w14:textId="77777777" w:rsidR="00DE2A10" w:rsidRDefault="00000000">
            <w:pPr>
              <w:spacing w:before="20" w:after="20" w:line="200" w:lineRule="exact"/>
              <w:jc w:val="center"/>
            </w:pPr>
            <w:r>
              <w:rPr>
                <w:b/>
                <w:sz w:val="16"/>
              </w:rPr>
              <w:t>Acc. (%)</w:t>
            </w:r>
          </w:p>
        </w:tc>
        <w:tc>
          <w:tcPr>
            <w:tcW w:w="3437" w:type="dxa"/>
            <w:tcBorders>
              <w:top w:val="single" w:sz="6" w:space="0" w:color="000000"/>
              <w:bottom w:val="single" w:sz="6" w:space="0" w:color="000000"/>
            </w:tcBorders>
          </w:tcPr>
          <w:p w14:paraId="02263863" w14:textId="77777777" w:rsidR="00DE2A10" w:rsidRDefault="00000000">
            <w:pPr>
              <w:spacing w:before="20" w:after="20" w:line="200" w:lineRule="exact"/>
              <w:jc w:val="center"/>
            </w:pPr>
            <w:r>
              <w:rPr>
                <w:b/>
                <w:sz w:val="16"/>
              </w:rPr>
              <w:t>Params</w:t>
            </w:r>
          </w:p>
        </w:tc>
      </w:tr>
      <w:tr w:rsidR="00DE2A10" w14:paraId="3F614987" w14:textId="77777777">
        <w:trPr>
          <w:jc w:val="center"/>
        </w:trPr>
        <w:tc>
          <w:tcPr>
            <w:tcW w:w="3437" w:type="dxa"/>
          </w:tcPr>
          <w:p w14:paraId="3A7AF5F7" w14:textId="77777777" w:rsidR="00DE2A10" w:rsidRDefault="00000000">
            <w:pPr>
              <w:spacing w:line="200" w:lineRule="exact"/>
            </w:pPr>
            <w:r>
              <w:rPr>
                <w:sz w:val="16"/>
              </w:rPr>
              <w:t>k-NN</w:t>
            </w:r>
          </w:p>
        </w:tc>
        <w:tc>
          <w:tcPr>
            <w:tcW w:w="3437" w:type="dxa"/>
          </w:tcPr>
          <w:p w14:paraId="1A3AE40B" w14:textId="77777777" w:rsidR="00DE2A10" w:rsidRDefault="00000000">
            <w:pPr>
              <w:spacing w:line="200" w:lineRule="exact"/>
              <w:jc w:val="center"/>
            </w:pPr>
            <w:r>
              <w:rPr>
                <w:sz w:val="16"/>
              </w:rPr>
              <w:t>96.9</w:t>
            </w:r>
          </w:p>
        </w:tc>
        <w:tc>
          <w:tcPr>
            <w:tcW w:w="3437" w:type="dxa"/>
          </w:tcPr>
          <w:p w14:paraId="604B2F45" w14:textId="77777777" w:rsidR="00DE2A10" w:rsidRDefault="00000000">
            <w:pPr>
              <w:spacing w:line="200" w:lineRule="exact"/>
              <w:jc w:val="center"/>
            </w:pPr>
            <w:r>
              <w:rPr>
                <w:sz w:val="16"/>
              </w:rPr>
              <w:t>—</w:t>
            </w:r>
          </w:p>
        </w:tc>
      </w:tr>
      <w:tr w:rsidR="00DE2A10" w14:paraId="232E2FC8" w14:textId="77777777">
        <w:trPr>
          <w:jc w:val="center"/>
        </w:trPr>
        <w:tc>
          <w:tcPr>
            <w:tcW w:w="3437" w:type="dxa"/>
          </w:tcPr>
          <w:p w14:paraId="124E8342" w14:textId="77777777" w:rsidR="00DE2A10" w:rsidRDefault="00000000">
            <w:pPr>
              <w:spacing w:line="200" w:lineRule="exact"/>
            </w:pPr>
            <w:r>
              <w:rPr>
                <w:sz w:val="16"/>
              </w:rPr>
              <w:t>SVM (RBF)</w:t>
            </w:r>
          </w:p>
        </w:tc>
        <w:tc>
          <w:tcPr>
            <w:tcW w:w="3437" w:type="dxa"/>
          </w:tcPr>
          <w:p w14:paraId="690E2BD4" w14:textId="77777777" w:rsidR="00DE2A10" w:rsidRDefault="00000000">
            <w:pPr>
              <w:spacing w:line="200" w:lineRule="exact"/>
              <w:jc w:val="center"/>
            </w:pPr>
            <w:r>
              <w:rPr>
                <w:sz w:val="16"/>
              </w:rPr>
              <w:t>98.6</w:t>
            </w:r>
          </w:p>
        </w:tc>
        <w:tc>
          <w:tcPr>
            <w:tcW w:w="3437" w:type="dxa"/>
          </w:tcPr>
          <w:p w14:paraId="5FB44E56" w14:textId="77777777" w:rsidR="00DE2A10" w:rsidRDefault="00000000">
            <w:pPr>
              <w:spacing w:line="200" w:lineRule="exact"/>
              <w:jc w:val="center"/>
            </w:pPr>
            <w:r>
              <w:rPr>
                <w:sz w:val="16"/>
              </w:rPr>
              <w:t>—</w:t>
            </w:r>
          </w:p>
        </w:tc>
      </w:tr>
      <w:tr w:rsidR="00DE2A10" w14:paraId="32618C2B" w14:textId="77777777">
        <w:trPr>
          <w:jc w:val="center"/>
        </w:trPr>
        <w:tc>
          <w:tcPr>
            <w:tcW w:w="3437" w:type="dxa"/>
          </w:tcPr>
          <w:p w14:paraId="3DEBCCC5" w14:textId="77777777" w:rsidR="00DE2A10" w:rsidRDefault="00000000">
            <w:pPr>
              <w:spacing w:line="200" w:lineRule="exact"/>
            </w:pPr>
            <w:r>
              <w:rPr>
                <w:sz w:val="16"/>
              </w:rPr>
              <w:t>MLP</w:t>
            </w:r>
          </w:p>
        </w:tc>
        <w:tc>
          <w:tcPr>
            <w:tcW w:w="3437" w:type="dxa"/>
          </w:tcPr>
          <w:p w14:paraId="1A1B757D" w14:textId="77777777" w:rsidR="00DE2A10" w:rsidRDefault="00000000">
            <w:pPr>
              <w:spacing w:line="200" w:lineRule="exact"/>
              <w:jc w:val="center"/>
            </w:pPr>
            <w:r>
              <w:rPr>
                <w:sz w:val="16"/>
              </w:rPr>
              <w:t>97.8</w:t>
            </w:r>
          </w:p>
        </w:tc>
        <w:tc>
          <w:tcPr>
            <w:tcW w:w="3437" w:type="dxa"/>
          </w:tcPr>
          <w:p w14:paraId="2A7700AC" w14:textId="77777777" w:rsidR="00DE2A10" w:rsidRDefault="00000000">
            <w:pPr>
              <w:spacing w:line="200" w:lineRule="exact"/>
              <w:jc w:val="center"/>
            </w:pPr>
            <w:r>
              <w:rPr>
                <w:sz w:val="16"/>
              </w:rPr>
              <w:t>~236K</w:t>
            </w:r>
          </w:p>
        </w:tc>
      </w:tr>
      <w:tr w:rsidR="00DE2A10" w14:paraId="0E674934" w14:textId="77777777">
        <w:trPr>
          <w:jc w:val="center"/>
        </w:trPr>
        <w:tc>
          <w:tcPr>
            <w:tcW w:w="3437" w:type="dxa"/>
          </w:tcPr>
          <w:p w14:paraId="634B249C" w14:textId="77777777" w:rsidR="00DE2A10" w:rsidRDefault="00000000">
            <w:pPr>
              <w:spacing w:line="200" w:lineRule="exact"/>
            </w:pPr>
            <w:r>
              <w:rPr>
                <w:sz w:val="16"/>
              </w:rPr>
              <w:t>Proposed CNN</w:t>
            </w:r>
          </w:p>
        </w:tc>
        <w:tc>
          <w:tcPr>
            <w:tcW w:w="3437" w:type="dxa"/>
          </w:tcPr>
          <w:p w14:paraId="54C87074" w14:textId="77777777" w:rsidR="00DE2A10" w:rsidRDefault="00000000">
            <w:pPr>
              <w:spacing w:line="200" w:lineRule="exact"/>
              <w:jc w:val="center"/>
            </w:pPr>
            <w:r>
              <w:rPr>
                <w:sz w:val="16"/>
              </w:rPr>
              <w:t>98.91</w:t>
            </w:r>
          </w:p>
        </w:tc>
        <w:tc>
          <w:tcPr>
            <w:tcW w:w="3437" w:type="dxa"/>
          </w:tcPr>
          <w:p w14:paraId="288EEEAE" w14:textId="77777777" w:rsidR="00DE2A10" w:rsidRDefault="00000000">
            <w:pPr>
              <w:spacing w:line="200" w:lineRule="exact"/>
              <w:jc w:val="center"/>
            </w:pPr>
            <w:r>
              <w:rPr>
                <w:sz w:val="16"/>
              </w:rPr>
              <w:t>~1.2M</w:t>
            </w:r>
          </w:p>
        </w:tc>
      </w:tr>
      <w:tr w:rsidR="00DE2A10" w14:paraId="2CF42902" w14:textId="77777777">
        <w:trPr>
          <w:jc w:val="center"/>
        </w:trPr>
        <w:tc>
          <w:tcPr>
            <w:tcW w:w="3437" w:type="dxa"/>
          </w:tcPr>
          <w:p w14:paraId="2B700803" w14:textId="77777777" w:rsidR="00DE2A10" w:rsidRDefault="00000000">
            <w:pPr>
              <w:spacing w:line="200" w:lineRule="exact"/>
            </w:pPr>
            <w:r>
              <w:rPr>
                <w:sz w:val="16"/>
              </w:rPr>
              <w:t>LeNet-5</w:t>
            </w:r>
          </w:p>
        </w:tc>
        <w:tc>
          <w:tcPr>
            <w:tcW w:w="3437" w:type="dxa"/>
          </w:tcPr>
          <w:p w14:paraId="03F036CE" w14:textId="77777777" w:rsidR="00DE2A10" w:rsidRDefault="00000000">
            <w:pPr>
              <w:spacing w:line="200" w:lineRule="exact"/>
              <w:jc w:val="center"/>
            </w:pPr>
            <w:r>
              <w:rPr>
                <w:sz w:val="16"/>
              </w:rPr>
              <w:t>99.2</w:t>
            </w:r>
          </w:p>
        </w:tc>
        <w:tc>
          <w:tcPr>
            <w:tcW w:w="3437" w:type="dxa"/>
          </w:tcPr>
          <w:p w14:paraId="31733CE7" w14:textId="77777777" w:rsidR="00DE2A10" w:rsidRDefault="00000000">
            <w:pPr>
              <w:spacing w:line="200" w:lineRule="exact"/>
              <w:jc w:val="center"/>
            </w:pPr>
            <w:r>
              <w:rPr>
                <w:sz w:val="16"/>
              </w:rPr>
              <w:t>~60K</w:t>
            </w:r>
          </w:p>
        </w:tc>
      </w:tr>
      <w:tr w:rsidR="00DE2A10" w14:paraId="65F65759" w14:textId="77777777">
        <w:trPr>
          <w:jc w:val="center"/>
        </w:trPr>
        <w:tc>
          <w:tcPr>
            <w:tcW w:w="3437" w:type="dxa"/>
            <w:tcBorders>
              <w:bottom w:val="single" w:sz="6" w:space="0" w:color="000000"/>
            </w:tcBorders>
          </w:tcPr>
          <w:p w14:paraId="2DD60952" w14:textId="77777777" w:rsidR="00DE2A10" w:rsidRDefault="00000000">
            <w:pPr>
              <w:spacing w:line="200" w:lineRule="exact"/>
            </w:pPr>
            <w:r>
              <w:rPr>
                <w:sz w:val="16"/>
              </w:rPr>
              <w:t>Deep CNN [13]</w:t>
            </w:r>
          </w:p>
        </w:tc>
        <w:tc>
          <w:tcPr>
            <w:tcW w:w="3437" w:type="dxa"/>
            <w:tcBorders>
              <w:bottom w:val="single" w:sz="6" w:space="0" w:color="000000"/>
            </w:tcBorders>
          </w:tcPr>
          <w:p w14:paraId="07304F3B" w14:textId="77777777" w:rsidR="00DE2A10" w:rsidRDefault="00000000">
            <w:pPr>
              <w:spacing w:line="200" w:lineRule="exact"/>
              <w:jc w:val="center"/>
            </w:pPr>
            <w:r>
              <w:rPr>
                <w:sz w:val="16"/>
              </w:rPr>
              <w:t>99.65</w:t>
            </w:r>
          </w:p>
        </w:tc>
        <w:tc>
          <w:tcPr>
            <w:tcW w:w="3437" w:type="dxa"/>
            <w:tcBorders>
              <w:bottom w:val="single" w:sz="6" w:space="0" w:color="000000"/>
            </w:tcBorders>
          </w:tcPr>
          <w:p w14:paraId="635C4600" w14:textId="77777777" w:rsidR="00DE2A10" w:rsidRDefault="00000000">
            <w:pPr>
              <w:spacing w:line="200" w:lineRule="exact"/>
              <w:jc w:val="center"/>
            </w:pPr>
            <w:r>
              <w:rPr>
                <w:sz w:val="16"/>
              </w:rPr>
              <w:t>~10M</w:t>
            </w:r>
          </w:p>
        </w:tc>
      </w:tr>
    </w:tbl>
    <w:p w14:paraId="3681DA02" w14:textId="77777777" w:rsidR="00DE2A10" w:rsidRDefault="00DE2A10">
      <w:pPr>
        <w:spacing w:after="60"/>
      </w:pPr>
    </w:p>
    <w:p w14:paraId="2E954F0D" w14:textId="77777777" w:rsidR="00DE2A10" w:rsidRDefault="00000000">
      <w:pPr>
        <w:spacing w:before="120" w:after="40"/>
      </w:pPr>
      <w:r>
        <w:rPr>
          <w:i/>
        </w:rPr>
        <w:t>D. Per-Class Classification Report</w:t>
      </w:r>
    </w:p>
    <w:p w14:paraId="310674C6" w14:textId="77777777" w:rsidR="00DE2A10" w:rsidRDefault="00000000">
      <w:pPr>
        <w:spacing w:before="120" w:after="20" w:line="200" w:lineRule="exact"/>
        <w:jc w:val="center"/>
      </w:pPr>
      <w:r>
        <w:rPr>
          <w:sz w:val="16"/>
        </w:rPr>
        <w:t>TABLE VII</w:t>
      </w:r>
    </w:p>
    <w:p w14:paraId="5FBA9B9B" w14:textId="77777777" w:rsidR="00DE2A10" w:rsidRDefault="00000000">
      <w:pPr>
        <w:spacing w:after="60" w:line="200" w:lineRule="exact"/>
        <w:jc w:val="center"/>
      </w:pPr>
      <w:r>
        <w:rPr>
          <w:sz w:val="16"/>
        </w:rPr>
        <w:t>PER-CLASS CLASSIFICATION REPORT</w:t>
      </w:r>
    </w:p>
    <w:tbl>
      <w:tblPr>
        <w:tblW w:w="0" w:type="auto"/>
        <w:jc w:val="center"/>
        <w:tblLook w:val="04A0" w:firstRow="1" w:lastRow="0" w:firstColumn="1" w:lastColumn="0" w:noHBand="0" w:noVBand="1"/>
      </w:tblPr>
      <w:tblGrid>
        <w:gridCol w:w="931"/>
        <w:gridCol w:w="947"/>
        <w:gridCol w:w="998"/>
        <w:gridCol w:w="947"/>
        <w:gridCol w:w="977"/>
      </w:tblGrid>
      <w:tr w:rsidR="00DE2A10" w14:paraId="0004CF4C" w14:textId="77777777">
        <w:trPr>
          <w:jc w:val="center"/>
        </w:trPr>
        <w:tc>
          <w:tcPr>
            <w:tcW w:w="2062" w:type="dxa"/>
            <w:tcBorders>
              <w:top w:val="single" w:sz="6" w:space="0" w:color="000000"/>
              <w:bottom w:val="single" w:sz="6" w:space="0" w:color="000000"/>
            </w:tcBorders>
          </w:tcPr>
          <w:p w14:paraId="14F074AF" w14:textId="77777777" w:rsidR="00DE2A10" w:rsidRDefault="00000000">
            <w:pPr>
              <w:spacing w:before="20" w:after="20" w:line="200" w:lineRule="exact"/>
              <w:jc w:val="center"/>
            </w:pPr>
            <w:r>
              <w:rPr>
                <w:b/>
                <w:sz w:val="16"/>
              </w:rPr>
              <w:t>Digit</w:t>
            </w:r>
          </w:p>
        </w:tc>
        <w:tc>
          <w:tcPr>
            <w:tcW w:w="2062" w:type="dxa"/>
            <w:tcBorders>
              <w:top w:val="single" w:sz="6" w:space="0" w:color="000000"/>
              <w:bottom w:val="single" w:sz="6" w:space="0" w:color="000000"/>
            </w:tcBorders>
          </w:tcPr>
          <w:p w14:paraId="67B91C36" w14:textId="77777777" w:rsidR="00DE2A10" w:rsidRDefault="00000000">
            <w:pPr>
              <w:spacing w:before="20" w:after="20" w:line="200" w:lineRule="exact"/>
              <w:jc w:val="center"/>
            </w:pPr>
            <w:r>
              <w:rPr>
                <w:b/>
                <w:sz w:val="16"/>
              </w:rPr>
              <w:t>Prec.</w:t>
            </w:r>
          </w:p>
        </w:tc>
        <w:tc>
          <w:tcPr>
            <w:tcW w:w="2062" w:type="dxa"/>
            <w:tcBorders>
              <w:top w:val="single" w:sz="6" w:space="0" w:color="000000"/>
              <w:bottom w:val="single" w:sz="6" w:space="0" w:color="000000"/>
            </w:tcBorders>
          </w:tcPr>
          <w:p w14:paraId="437C3E20" w14:textId="77777777" w:rsidR="00DE2A10" w:rsidRDefault="00000000">
            <w:pPr>
              <w:spacing w:before="20" w:after="20" w:line="200" w:lineRule="exact"/>
              <w:jc w:val="center"/>
            </w:pPr>
            <w:r>
              <w:rPr>
                <w:b/>
                <w:sz w:val="16"/>
              </w:rPr>
              <w:t>Recall</w:t>
            </w:r>
          </w:p>
        </w:tc>
        <w:tc>
          <w:tcPr>
            <w:tcW w:w="2062" w:type="dxa"/>
            <w:tcBorders>
              <w:top w:val="single" w:sz="6" w:space="0" w:color="000000"/>
              <w:bottom w:val="single" w:sz="6" w:space="0" w:color="000000"/>
            </w:tcBorders>
          </w:tcPr>
          <w:p w14:paraId="10682ACB" w14:textId="77777777" w:rsidR="00DE2A10" w:rsidRDefault="00000000">
            <w:pPr>
              <w:spacing w:before="20" w:after="20" w:line="200" w:lineRule="exact"/>
              <w:jc w:val="center"/>
            </w:pPr>
            <w:r>
              <w:rPr>
                <w:b/>
                <w:sz w:val="16"/>
              </w:rPr>
              <w:t>F1</w:t>
            </w:r>
          </w:p>
        </w:tc>
        <w:tc>
          <w:tcPr>
            <w:tcW w:w="2062" w:type="dxa"/>
            <w:tcBorders>
              <w:top w:val="single" w:sz="6" w:space="0" w:color="000000"/>
              <w:bottom w:val="single" w:sz="6" w:space="0" w:color="000000"/>
            </w:tcBorders>
          </w:tcPr>
          <w:p w14:paraId="073E6712" w14:textId="77777777" w:rsidR="00DE2A10" w:rsidRDefault="00000000">
            <w:pPr>
              <w:spacing w:before="20" w:after="20" w:line="200" w:lineRule="exact"/>
              <w:jc w:val="center"/>
            </w:pPr>
            <w:r>
              <w:rPr>
                <w:b/>
                <w:sz w:val="16"/>
              </w:rPr>
              <w:t>Supp.</w:t>
            </w:r>
          </w:p>
        </w:tc>
      </w:tr>
      <w:tr w:rsidR="00DE2A10" w14:paraId="307B6399" w14:textId="77777777">
        <w:trPr>
          <w:jc w:val="center"/>
        </w:trPr>
        <w:tc>
          <w:tcPr>
            <w:tcW w:w="2062" w:type="dxa"/>
          </w:tcPr>
          <w:p w14:paraId="53913B19" w14:textId="77777777" w:rsidR="00DE2A10" w:rsidRDefault="00000000">
            <w:pPr>
              <w:spacing w:line="200" w:lineRule="exact"/>
            </w:pPr>
            <w:r>
              <w:rPr>
                <w:sz w:val="16"/>
              </w:rPr>
              <w:t>0</w:t>
            </w:r>
          </w:p>
        </w:tc>
        <w:tc>
          <w:tcPr>
            <w:tcW w:w="2062" w:type="dxa"/>
          </w:tcPr>
          <w:p w14:paraId="05951989" w14:textId="77777777" w:rsidR="00DE2A10" w:rsidRDefault="00000000">
            <w:pPr>
              <w:spacing w:line="200" w:lineRule="exact"/>
              <w:jc w:val="center"/>
            </w:pPr>
            <w:r>
              <w:rPr>
                <w:sz w:val="16"/>
              </w:rPr>
              <w:t>0.989</w:t>
            </w:r>
          </w:p>
        </w:tc>
        <w:tc>
          <w:tcPr>
            <w:tcW w:w="2062" w:type="dxa"/>
          </w:tcPr>
          <w:p w14:paraId="440149E0" w14:textId="77777777" w:rsidR="00DE2A10" w:rsidRDefault="00000000">
            <w:pPr>
              <w:spacing w:line="200" w:lineRule="exact"/>
              <w:jc w:val="center"/>
            </w:pPr>
            <w:r>
              <w:rPr>
                <w:sz w:val="16"/>
              </w:rPr>
              <w:t>0.993</w:t>
            </w:r>
          </w:p>
        </w:tc>
        <w:tc>
          <w:tcPr>
            <w:tcW w:w="2062" w:type="dxa"/>
          </w:tcPr>
          <w:p w14:paraId="007BFD8E" w14:textId="77777777" w:rsidR="00DE2A10" w:rsidRDefault="00000000">
            <w:pPr>
              <w:spacing w:line="200" w:lineRule="exact"/>
              <w:jc w:val="center"/>
            </w:pPr>
            <w:r>
              <w:rPr>
                <w:sz w:val="16"/>
              </w:rPr>
              <w:t>0.991</w:t>
            </w:r>
          </w:p>
        </w:tc>
        <w:tc>
          <w:tcPr>
            <w:tcW w:w="2062" w:type="dxa"/>
          </w:tcPr>
          <w:p w14:paraId="2FBAE8A2" w14:textId="77777777" w:rsidR="00DE2A10" w:rsidRDefault="00000000">
            <w:pPr>
              <w:spacing w:line="200" w:lineRule="exact"/>
              <w:jc w:val="center"/>
            </w:pPr>
            <w:r>
              <w:rPr>
                <w:sz w:val="16"/>
              </w:rPr>
              <w:t>980</w:t>
            </w:r>
          </w:p>
        </w:tc>
      </w:tr>
      <w:tr w:rsidR="00DE2A10" w14:paraId="1D8FF039" w14:textId="77777777">
        <w:trPr>
          <w:jc w:val="center"/>
        </w:trPr>
        <w:tc>
          <w:tcPr>
            <w:tcW w:w="2062" w:type="dxa"/>
          </w:tcPr>
          <w:p w14:paraId="08A8B446" w14:textId="77777777" w:rsidR="00DE2A10" w:rsidRDefault="00000000">
            <w:pPr>
              <w:spacing w:line="200" w:lineRule="exact"/>
            </w:pPr>
            <w:r>
              <w:rPr>
                <w:sz w:val="16"/>
              </w:rPr>
              <w:t>1</w:t>
            </w:r>
          </w:p>
        </w:tc>
        <w:tc>
          <w:tcPr>
            <w:tcW w:w="2062" w:type="dxa"/>
          </w:tcPr>
          <w:p w14:paraId="4B18886E" w14:textId="77777777" w:rsidR="00DE2A10" w:rsidRDefault="00000000">
            <w:pPr>
              <w:spacing w:line="200" w:lineRule="exact"/>
              <w:jc w:val="center"/>
            </w:pPr>
            <w:r>
              <w:rPr>
                <w:sz w:val="16"/>
              </w:rPr>
              <w:t>0.994</w:t>
            </w:r>
          </w:p>
        </w:tc>
        <w:tc>
          <w:tcPr>
            <w:tcW w:w="2062" w:type="dxa"/>
          </w:tcPr>
          <w:p w14:paraId="0736BF7D" w14:textId="77777777" w:rsidR="00DE2A10" w:rsidRDefault="00000000">
            <w:pPr>
              <w:spacing w:line="200" w:lineRule="exact"/>
              <w:jc w:val="center"/>
            </w:pPr>
            <w:r>
              <w:rPr>
                <w:sz w:val="16"/>
              </w:rPr>
              <w:t>0.995</w:t>
            </w:r>
          </w:p>
        </w:tc>
        <w:tc>
          <w:tcPr>
            <w:tcW w:w="2062" w:type="dxa"/>
          </w:tcPr>
          <w:p w14:paraId="5A5CE032" w14:textId="77777777" w:rsidR="00DE2A10" w:rsidRDefault="00000000">
            <w:pPr>
              <w:spacing w:line="200" w:lineRule="exact"/>
              <w:jc w:val="center"/>
            </w:pPr>
            <w:r>
              <w:rPr>
                <w:sz w:val="16"/>
              </w:rPr>
              <w:t>0.994</w:t>
            </w:r>
          </w:p>
        </w:tc>
        <w:tc>
          <w:tcPr>
            <w:tcW w:w="2062" w:type="dxa"/>
          </w:tcPr>
          <w:p w14:paraId="3811CA70" w14:textId="77777777" w:rsidR="00DE2A10" w:rsidRDefault="00000000">
            <w:pPr>
              <w:spacing w:line="200" w:lineRule="exact"/>
              <w:jc w:val="center"/>
            </w:pPr>
            <w:r>
              <w:rPr>
                <w:sz w:val="16"/>
              </w:rPr>
              <w:t>1135</w:t>
            </w:r>
          </w:p>
        </w:tc>
      </w:tr>
      <w:tr w:rsidR="00DE2A10" w14:paraId="35BCBF92" w14:textId="77777777">
        <w:trPr>
          <w:jc w:val="center"/>
        </w:trPr>
        <w:tc>
          <w:tcPr>
            <w:tcW w:w="2062" w:type="dxa"/>
          </w:tcPr>
          <w:p w14:paraId="35FF83C3" w14:textId="77777777" w:rsidR="00DE2A10" w:rsidRDefault="00000000">
            <w:pPr>
              <w:spacing w:line="200" w:lineRule="exact"/>
            </w:pPr>
            <w:r>
              <w:rPr>
                <w:sz w:val="16"/>
              </w:rPr>
              <w:t>2</w:t>
            </w:r>
          </w:p>
        </w:tc>
        <w:tc>
          <w:tcPr>
            <w:tcW w:w="2062" w:type="dxa"/>
          </w:tcPr>
          <w:p w14:paraId="266EAD81" w14:textId="77777777" w:rsidR="00DE2A10" w:rsidRDefault="00000000">
            <w:pPr>
              <w:spacing w:line="200" w:lineRule="exact"/>
              <w:jc w:val="center"/>
            </w:pPr>
            <w:r>
              <w:rPr>
                <w:sz w:val="16"/>
              </w:rPr>
              <w:t>0.980</w:t>
            </w:r>
          </w:p>
        </w:tc>
        <w:tc>
          <w:tcPr>
            <w:tcW w:w="2062" w:type="dxa"/>
          </w:tcPr>
          <w:p w14:paraId="7F02E349" w14:textId="77777777" w:rsidR="00DE2A10" w:rsidRDefault="00000000">
            <w:pPr>
              <w:spacing w:line="200" w:lineRule="exact"/>
              <w:jc w:val="center"/>
            </w:pPr>
            <w:r>
              <w:rPr>
                <w:sz w:val="16"/>
              </w:rPr>
              <w:t>0.994</w:t>
            </w:r>
          </w:p>
        </w:tc>
        <w:tc>
          <w:tcPr>
            <w:tcW w:w="2062" w:type="dxa"/>
          </w:tcPr>
          <w:p w14:paraId="2CD654EB" w14:textId="77777777" w:rsidR="00DE2A10" w:rsidRDefault="00000000">
            <w:pPr>
              <w:spacing w:line="200" w:lineRule="exact"/>
              <w:jc w:val="center"/>
            </w:pPr>
            <w:r>
              <w:rPr>
                <w:sz w:val="16"/>
              </w:rPr>
              <w:t>0.987</w:t>
            </w:r>
          </w:p>
        </w:tc>
        <w:tc>
          <w:tcPr>
            <w:tcW w:w="2062" w:type="dxa"/>
          </w:tcPr>
          <w:p w14:paraId="35847657" w14:textId="77777777" w:rsidR="00DE2A10" w:rsidRDefault="00000000">
            <w:pPr>
              <w:spacing w:line="200" w:lineRule="exact"/>
              <w:jc w:val="center"/>
            </w:pPr>
            <w:r>
              <w:rPr>
                <w:sz w:val="16"/>
              </w:rPr>
              <w:t>1032</w:t>
            </w:r>
          </w:p>
        </w:tc>
      </w:tr>
      <w:tr w:rsidR="00DE2A10" w14:paraId="1BA1C885" w14:textId="77777777">
        <w:trPr>
          <w:jc w:val="center"/>
        </w:trPr>
        <w:tc>
          <w:tcPr>
            <w:tcW w:w="2062" w:type="dxa"/>
          </w:tcPr>
          <w:p w14:paraId="250E2752" w14:textId="77777777" w:rsidR="00DE2A10" w:rsidRDefault="00000000">
            <w:pPr>
              <w:spacing w:line="200" w:lineRule="exact"/>
            </w:pPr>
            <w:r>
              <w:rPr>
                <w:sz w:val="16"/>
              </w:rPr>
              <w:t>3</w:t>
            </w:r>
          </w:p>
        </w:tc>
        <w:tc>
          <w:tcPr>
            <w:tcW w:w="2062" w:type="dxa"/>
          </w:tcPr>
          <w:p w14:paraId="2B07421E" w14:textId="77777777" w:rsidR="00DE2A10" w:rsidRDefault="00000000">
            <w:pPr>
              <w:spacing w:line="200" w:lineRule="exact"/>
              <w:jc w:val="center"/>
            </w:pPr>
            <w:r>
              <w:rPr>
                <w:sz w:val="16"/>
              </w:rPr>
              <w:t>0.989</w:t>
            </w:r>
          </w:p>
        </w:tc>
        <w:tc>
          <w:tcPr>
            <w:tcW w:w="2062" w:type="dxa"/>
          </w:tcPr>
          <w:p w14:paraId="50803DC2" w14:textId="77777777" w:rsidR="00DE2A10" w:rsidRDefault="00000000">
            <w:pPr>
              <w:spacing w:line="200" w:lineRule="exact"/>
              <w:jc w:val="center"/>
            </w:pPr>
            <w:r>
              <w:rPr>
                <w:sz w:val="16"/>
              </w:rPr>
              <w:t>0.991</w:t>
            </w:r>
          </w:p>
        </w:tc>
        <w:tc>
          <w:tcPr>
            <w:tcW w:w="2062" w:type="dxa"/>
          </w:tcPr>
          <w:p w14:paraId="62CE128B" w14:textId="77777777" w:rsidR="00DE2A10" w:rsidRDefault="00000000">
            <w:pPr>
              <w:spacing w:line="200" w:lineRule="exact"/>
              <w:jc w:val="center"/>
            </w:pPr>
            <w:r>
              <w:rPr>
                <w:sz w:val="16"/>
              </w:rPr>
              <w:t>0.990</w:t>
            </w:r>
          </w:p>
        </w:tc>
        <w:tc>
          <w:tcPr>
            <w:tcW w:w="2062" w:type="dxa"/>
          </w:tcPr>
          <w:p w14:paraId="16AA3AE3" w14:textId="77777777" w:rsidR="00DE2A10" w:rsidRDefault="00000000">
            <w:pPr>
              <w:spacing w:line="200" w:lineRule="exact"/>
              <w:jc w:val="center"/>
            </w:pPr>
            <w:r>
              <w:rPr>
                <w:sz w:val="16"/>
              </w:rPr>
              <w:t>1010</w:t>
            </w:r>
          </w:p>
        </w:tc>
      </w:tr>
      <w:tr w:rsidR="00DE2A10" w14:paraId="265E4DD9" w14:textId="77777777">
        <w:trPr>
          <w:jc w:val="center"/>
        </w:trPr>
        <w:tc>
          <w:tcPr>
            <w:tcW w:w="2062" w:type="dxa"/>
          </w:tcPr>
          <w:p w14:paraId="289656AE" w14:textId="77777777" w:rsidR="00DE2A10" w:rsidRDefault="00000000">
            <w:pPr>
              <w:spacing w:line="200" w:lineRule="exact"/>
            </w:pPr>
            <w:r>
              <w:rPr>
                <w:sz w:val="16"/>
              </w:rPr>
              <w:t>4</w:t>
            </w:r>
          </w:p>
        </w:tc>
        <w:tc>
          <w:tcPr>
            <w:tcW w:w="2062" w:type="dxa"/>
          </w:tcPr>
          <w:p w14:paraId="2A882C2D" w14:textId="77777777" w:rsidR="00DE2A10" w:rsidRDefault="00000000">
            <w:pPr>
              <w:spacing w:line="200" w:lineRule="exact"/>
              <w:jc w:val="center"/>
            </w:pPr>
            <w:r>
              <w:rPr>
                <w:sz w:val="16"/>
              </w:rPr>
              <w:t>0.993</w:t>
            </w:r>
          </w:p>
        </w:tc>
        <w:tc>
          <w:tcPr>
            <w:tcW w:w="2062" w:type="dxa"/>
          </w:tcPr>
          <w:p w14:paraId="45138174" w14:textId="77777777" w:rsidR="00DE2A10" w:rsidRDefault="00000000">
            <w:pPr>
              <w:spacing w:line="200" w:lineRule="exact"/>
              <w:jc w:val="center"/>
            </w:pPr>
            <w:r>
              <w:rPr>
                <w:sz w:val="16"/>
              </w:rPr>
              <w:t>0.990</w:t>
            </w:r>
          </w:p>
        </w:tc>
        <w:tc>
          <w:tcPr>
            <w:tcW w:w="2062" w:type="dxa"/>
          </w:tcPr>
          <w:p w14:paraId="185A2772" w14:textId="77777777" w:rsidR="00DE2A10" w:rsidRDefault="00000000">
            <w:pPr>
              <w:spacing w:line="200" w:lineRule="exact"/>
              <w:jc w:val="center"/>
            </w:pPr>
            <w:r>
              <w:rPr>
                <w:sz w:val="16"/>
              </w:rPr>
              <w:t>0.991</w:t>
            </w:r>
          </w:p>
        </w:tc>
        <w:tc>
          <w:tcPr>
            <w:tcW w:w="2062" w:type="dxa"/>
          </w:tcPr>
          <w:p w14:paraId="55A7EDE5" w14:textId="77777777" w:rsidR="00DE2A10" w:rsidRDefault="00000000">
            <w:pPr>
              <w:spacing w:line="200" w:lineRule="exact"/>
              <w:jc w:val="center"/>
            </w:pPr>
            <w:r>
              <w:rPr>
                <w:sz w:val="16"/>
              </w:rPr>
              <w:t>982</w:t>
            </w:r>
          </w:p>
        </w:tc>
      </w:tr>
      <w:tr w:rsidR="00DE2A10" w14:paraId="36148143" w14:textId="77777777">
        <w:trPr>
          <w:jc w:val="center"/>
        </w:trPr>
        <w:tc>
          <w:tcPr>
            <w:tcW w:w="2062" w:type="dxa"/>
          </w:tcPr>
          <w:p w14:paraId="0ADD47A4" w14:textId="77777777" w:rsidR="00DE2A10" w:rsidRDefault="00000000">
            <w:pPr>
              <w:spacing w:line="200" w:lineRule="exact"/>
            </w:pPr>
            <w:r>
              <w:rPr>
                <w:sz w:val="16"/>
              </w:rPr>
              <w:t>5</w:t>
            </w:r>
          </w:p>
        </w:tc>
        <w:tc>
          <w:tcPr>
            <w:tcW w:w="2062" w:type="dxa"/>
          </w:tcPr>
          <w:p w14:paraId="66120ED4" w14:textId="77777777" w:rsidR="00DE2A10" w:rsidRDefault="00000000">
            <w:pPr>
              <w:spacing w:line="200" w:lineRule="exact"/>
              <w:jc w:val="center"/>
            </w:pPr>
            <w:r>
              <w:rPr>
                <w:sz w:val="16"/>
              </w:rPr>
              <w:t>0.976</w:t>
            </w:r>
          </w:p>
        </w:tc>
        <w:tc>
          <w:tcPr>
            <w:tcW w:w="2062" w:type="dxa"/>
          </w:tcPr>
          <w:p w14:paraId="5DCFDA51" w14:textId="77777777" w:rsidR="00DE2A10" w:rsidRDefault="00000000">
            <w:pPr>
              <w:spacing w:line="200" w:lineRule="exact"/>
              <w:jc w:val="center"/>
            </w:pPr>
            <w:r>
              <w:rPr>
                <w:sz w:val="16"/>
              </w:rPr>
              <w:t>0.991</w:t>
            </w:r>
          </w:p>
        </w:tc>
        <w:tc>
          <w:tcPr>
            <w:tcW w:w="2062" w:type="dxa"/>
          </w:tcPr>
          <w:p w14:paraId="09F74692" w14:textId="77777777" w:rsidR="00DE2A10" w:rsidRDefault="00000000">
            <w:pPr>
              <w:spacing w:line="200" w:lineRule="exact"/>
              <w:jc w:val="center"/>
            </w:pPr>
            <w:r>
              <w:rPr>
                <w:sz w:val="16"/>
              </w:rPr>
              <w:t>0.983</w:t>
            </w:r>
          </w:p>
        </w:tc>
        <w:tc>
          <w:tcPr>
            <w:tcW w:w="2062" w:type="dxa"/>
          </w:tcPr>
          <w:p w14:paraId="6E5B0D27" w14:textId="77777777" w:rsidR="00DE2A10" w:rsidRDefault="00000000">
            <w:pPr>
              <w:spacing w:line="200" w:lineRule="exact"/>
              <w:jc w:val="center"/>
            </w:pPr>
            <w:r>
              <w:rPr>
                <w:sz w:val="16"/>
              </w:rPr>
              <w:t>892</w:t>
            </w:r>
          </w:p>
        </w:tc>
      </w:tr>
      <w:tr w:rsidR="00DE2A10" w14:paraId="05E00952" w14:textId="77777777">
        <w:trPr>
          <w:jc w:val="center"/>
        </w:trPr>
        <w:tc>
          <w:tcPr>
            <w:tcW w:w="2062" w:type="dxa"/>
          </w:tcPr>
          <w:p w14:paraId="4BAFB6FD" w14:textId="77777777" w:rsidR="00DE2A10" w:rsidRDefault="00000000">
            <w:pPr>
              <w:spacing w:line="200" w:lineRule="exact"/>
            </w:pPr>
            <w:r>
              <w:rPr>
                <w:sz w:val="16"/>
              </w:rPr>
              <w:t>6</w:t>
            </w:r>
          </w:p>
        </w:tc>
        <w:tc>
          <w:tcPr>
            <w:tcW w:w="2062" w:type="dxa"/>
          </w:tcPr>
          <w:p w14:paraId="2F0BE4F9" w14:textId="77777777" w:rsidR="00DE2A10" w:rsidRDefault="00000000">
            <w:pPr>
              <w:spacing w:line="200" w:lineRule="exact"/>
              <w:jc w:val="center"/>
            </w:pPr>
            <w:r>
              <w:rPr>
                <w:sz w:val="16"/>
              </w:rPr>
              <w:t>0.995</w:t>
            </w:r>
          </w:p>
        </w:tc>
        <w:tc>
          <w:tcPr>
            <w:tcW w:w="2062" w:type="dxa"/>
          </w:tcPr>
          <w:p w14:paraId="765BEEDC" w14:textId="77777777" w:rsidR="00DE2A10" w:rsidRDefault="00000000">
            <w:pPr>
              <w:spacing w:line="200" w:lineRule="exact"/>
              <w:jc w:val="center"/>
            </w:pPr>
            <w:r>
              <w:rPr>
                <w:sz w:val="16"/>
              </w:rPr>
              <w:t>0.980</w:t>
            </w:r>
          </w:p>
        </w:tc>
        <w:tc>
          <w:tcPr>
            <w:tcW w:w="2062" w:type="dxa"/>
          </w:tcPr>
          <w:p w14:paraId="3FE755EC" w14:textId="77777777" w:rsidR="00DE2A10" w:rsidRDefault="00000000">
            <w:pPr>
              <w:spacing w:line="200" w:lineRule="exact"/>
              <w:jc w:val="center"/>
            </w:pPr>
            <w:r>
              <w:rPr>
                <w:sz w:val="16"/>
              </w:rPr>
              <w:t>0.987</w:t>
            </w:r>
          </w:p>
        </w:tc>
        <w:tc>
          <w:tcPr>
            <w:tcW w:w="2062" w:type="dxa"/>
          </w:tcPr>
          <w:p w14:paraId="28D81D12" w14:textId="77777777" w:rsidR="00DE2A10" w:rsidRDefault="00000000">
            <w:pPr>
              <w:spacing w:line="200" w:lineRule="exact"/>
              <w:jc w:val="center"/>
            </w:pPr>
            <w:r>
              <w:rPr>
                <w:sz w:val="16"/>
              </w:rPr>
              <w:t>958</w:t>
            </w:r>
          </w:p>
        </w:tc>
      </w:tr>
      <w:tr w:rsidR="00DE2A10" w14:paraId="4F6C15DA" w14:textId="77777777">
        <w:trPr>
          <w:jc w:val="center"/>
        </w:trPr>
        <w:tc>
          <w:tcPr>
            <w:tcW w:w="2062" w:type="dxa"/>
          </w:tcPr>
          <w:p w14:paraId="7ED230BA" w14:textId="77777777" w:rsidR="00DE2A10" w:rsidRDefault="00000000">
            <w:pPr>
              <w:spacing w:line="200" w:lineRule="exact"/>
            </w:pPr>
            <w:r>
              <w:rPr>
                <w:sz w:val="16"/>
              </w:rPr>
              <w:t>7</w:t>
            </w:r>
          </w:p>
        </w:tc>
        <w:tc>
          <w:tcPr>
            <w:tcW w:w="2062" w:type="dxa"/>
          </w:tcPr>
          <w:p w14:paraId="60A45AA3" w14:textId="77777777" w:rsidR="00DE2A10" w:rsidRDefault="00000000">
            <w:pPr>
              <w:spacing w:line="200" w:lineRule="exact"/>
              <w:jc w:val="center"/>
            </w:pPr>
            <w:r>
              <w:rPr>
                <w:sz w:val="16"/>
              </w:rPr>
              <w:t>0.990</w:t>
            </w:r>
          </w:p>
        </w:tc>
        <w:tc>
          <w:tcPr>
            <w:tcW w:w="2062" w:type="dxa"/>
          </w:tcPr>
          <w:p w14:paraId="1C35FDDA" w14:textId="77777777" w:rsidR="00DE2A10" w:rsidRDefault="00000000">
            <w:pPr>
              <w:spacing w:line="200" w:lineRule="exact"/>
              <w:jc w:val="center"/>
            </w:pPr>
            <w:r>
              <w:rPr>
                <w:sz w:val="16"/>
              </w:rPr>
              <w:t>0.989</w:t>
            </w:r>
          </w:p>
        </w:tc>
        <w:tc>
          <w:tcPr>
            <w:tcW w:w="2062" w:type="dxa"/>
          </w:tcPr>
          <w:p w14:paraId="5E58577B" w14:textId="77777777" w:rsidR="00DE2A10" w:rsidRDefault="00000000">
            <w:pPr>
              <w:spacing w:line="200" w:lineRule="exact"/>
              <w:jc w:val="center"/>
            </w:pPr>
            <w:r>
              <w:rPr>
                <w:sz w:val="16"/>
              </w:rPr>
              <w:t>0.990</w:t>
            </w:r>
          </w:p>
        </w:tc>
        <w:tc>
          <w:tcPr>
            <w:tcW w:w="2062" w:type="dxa"/>
          </w:tcPr>
          <w:p w14:paraId="7E20E7DD" w14:textId="77777777" w:rsidR="00DE2A10" w:rsidRDefault="00000000">
            <w:pPr>
              <w:spacing w:line="200" w:lineRule="exact"/>
              <w:jc w:val="center"/>
            </w:pPr>
            <w:r>
              <w:rPr>
                <w:sz w:val="16"/>
              </w:rPr>
              <w:t>1028</w:t>
            </w:r>
          </w:p>
        </w:tc>
      </w:tr>
      <w:tr w:rsidR="00DE2A10" w14:paraId="329EDD32" w14:textId="77777777">
        <w:trPr>
          <w:jc w:val="center"/>
        </w:trPr>
        <w:tc>
          <w:tcPr>
            <w:tcW w:w="2062" w:type="dxa"/>
          </w:tcPr>
          <w:p w14:paraId="008F1CBF" w14:textId="77777777" w:rsidR="00DE2A10" w:rsidRDefault="00000000">
            <w:pPr>
              <w:spacing w:line="200" w:lineRule="exact"/>
            </w:pPr>
            <w:r>
              <w:rPr>
                <w:sz w:val="16"/>
              </w:rPr>
              <w:t>8</w:t>
            </w:r>
          </w:p>
        </w:tc>
        <w:tc>
          <w:tcPr>
            <w:tcW w:w="2062" w:type="dxa"/>
          </w:tcPr>
          <w:p w14:paraId="0D4E88FB" w14:textId="77777777" w:rsidR="00DE2A10" w:rsidRDefault="00000000">
            <w:pPr>
              <w:spacing w:line="200" w:lineRule="exact"/>
              <w:jc w:val="center"/>
            </w:pPr>
            <w:r>
              <w:rPr>
                <w:sz w:val="16"/>
              </w:rPr>
              <w:t>0.994</w:t>
            </w:r>
          </w:p>
        </w:tc>
        <w:tc>
          <w:tcPr>
            <w:tcW w:w="2062" w:type="dxa"/>
          </w:tcPr>
          <w:p w14:paraId="18E9C480" w14:textId="77777777" w:rsidR="00DE2A10" w:rsidRDefault="00000000">
            <w:pPr>
              <w:spacing w:line="200" w:lineRule="exact"/>
              <w:jc w:val="center"/>
            </w:pPr>
            <w:r>
              <w:rPr>
                <w:sz w:val="16"/>
              </w:rPr>
              <w:t>0.988</w:t>
            </w:r>
          </w:p>
        </w:tc>
        <w:tc>
          <w:tcPr>
            <w:tcW w:w="2062" w:type="dxa"/>
          </w:tcPr>
          <w:p w14:paraId="5B243422" w14:textId="77777777" w:rsidR="00DE2A10" w:rsidRDefault="00000000">
            <w:pPr>
              <w:spacing w:line="200" w:lineRule="exact"/>
              <w:jc w:val="center"/>
            </w:pPr>
            <w:r>
              <w:rPr>
                <w:sz w:val="16"/>
              </w:rPr>
              <w:t>0.991</w:t>
            </w:r>
          </w:p>
        </w:tc>
        <w:tc>
          <w:tcPr>
            <w:tcW w:w="2062" w:type="dxa"/>
          </w:tcPr>
          <w:p w14:paraId="16F0E571" w14:textId="77777777" w:rsidR="00DE2A10" w:rsidRDefault="00000000">
            <w:pPr>
              <w:spacing w:line="200" w:lineRule="exact"/>
              <w:jc w:val="center"/>
            </w:pPr>
            <w:r>
              <w:rPr>
                <w:sz w:val="16"/>
              </w:rPr>
              <w:t>974</w:t>
            </w:r>
          </w:p>
        </w:tc>
      </w:tr>
      <w:tr w:rsidR="00DE2A10" w14:paraId="27CB345B" w14:textId="77777777">
        <w:trPr>
          <w:jc w:val="center"/>
        </w:trPr>
        <w:tc>
          <w:tcPr>
            <w:tcW w:w="2062" w:type="dxa"/>
          </w:tcPr>
          <w:p w14:paraId="13988309" w14:textId="77777777" w:rsidR="00DE2A10" w:rsidRDefault="00000000">
            <w:pPr>
              <w:spacing w:line="200" w:lineRule="exact"/>
            </w:pPr>
            <w:r>
              <w:rPr>
                <w:sz w:val="16"/>
              </w:rPr>
              <w:t>9</w:t>
            </w:r>
          </w:p>
        </w:tc>
        <w:tc>
          <w:tcPr>
            <w:tcW w:w="2062" w:type="dxa"/>
          </w:tcPr>
          <w:p w14:paraId="5CE7A8C4" w14:textId="77777777" w:rsidR="00DE2A10" w:rsidRDefault="00000000">
            <w:pPr>
              <w:spacing w:line="200" w:lineRule="exact"/>
              <w:jc w:val="center"/>
            </w:pPr>
            <w:r>
              <w:rPr>
                <w:sz w:val="16"/>
              </w:rPr>
              <w:t>0.991</w:t>
            </w:r>
          </w:p>
        </w:tc>
        <w:tc>
          <w:tcPr>
            <w:tcW w:w="2062" w:type="dxa"/>
          </w:tcPr>
          <w:p w14:paraId="3E423F65" w14:textId="77777777" w:rsidR="00DE2A10" w:rsidRDefault="00000000">
            <w:pPr>
              <w:spacing w:line="200" w:lineRule="exact"/>
              <w:jc w:val="center"/>
            </w:pPr>
            <w:r>
              <w:rPr>
                <w:sz w:val="16"/>
              </w:rPr>
              <w:t>0.979</w:t>
            </w:r>
          </w:p>
        </w:tc>
        <w:tc>
          <w:tcPr>
            <w:tcW w:w="2062" w:type="dxa"/>
          </w:tcPr>
          <w:p w14:paraId="0E86D784" w14:textId="77777777" w:rsidR="00DE2A10" w:rsidRDefault="00000000">
            <w:pPr>
              <w:spacing w:line="200" w:lineRule="exact"/>
              <w:jc w:val="center"/>
            </w:pPr>
            <w:r>
              <w:rPr>
                <w:sz w:val="16"/>
              </w:rPr>
              <w:t>0.985</w:t>
            </w:r>
          </w:p>
        </w:tc>
        <w:tc>
          <w:tcPr>
            <w:tcW w:w="2062" w:type="dxa"/>
          </w:tcPr>
          <w:p w14:paraId="6606A3EA" w14:textId="77777777" w:rsidR="00DE2A10" w:rsidRDefault="00000000">
            <w:pPr>
              <w:spacing w:line="200" w:lineRule="exact"/>
              <w:jc w:val="center"/>
            </w:pPr>
            <w:r>
              <w:rPr>
                <w:sz w:val="16"/>
              </w:rPr>
              <w:t>1009</w:t>
            </w:r>
          </w:p>
        </w:tc>
      </w:tr>
      <w:tr w:rsidR="00DE2A10" w14:paraId="4B32767A" w14:textId="77777777">
        <w:trPr>
          <w:jc w:val="center"/>
        </w:trPr>
        <w:tc>
          <w:tcPr>
            <w:tcW w:w="2062" w:type="dxa"/>
            <w:tcBorders>
              <w:bottom w:val="single" w:sz="6" w:space="0" w:color="000000"/>
            </w:tcBorders>
          </w:tcPr>
          <w:p w14:paraId="39A45390" w14:textId="77777777" w:rsidR="00DE2A10" w:rsidRDefault="00000000">
            <w:pPr>
              <w:spacing w:line="200" w:lineRule="exact"/>
            </w:pPr>
            <w:r>
              <w:rPr>
                <w:sz w:val="16"/>
              </w:rPr>
              <w:t>Avg</w:t>
            </w:r>
          </w:p>
        </w:tc>
        <w:tc>
          <w:tcPr>
            <w:tcW w:w="2062" w:type="dxa"/>
            <w:tcBorders>
              <w:bottom w:val="single" w:sz="6" w:space="0" w:color="000000"/>
            </w:tcBorders>
          </w:tcPr>
          <w:p w14:paraId="7026803E" w14:textId="77777777" w:rsidR="00DE2A10" w:rsidRDefault="00000000">
            <w:pPr>
              <w:spacing w:line="200" w:lineRule="exact"/>
              <w:jc w:val="center"/>
            </w:pPr>
            <w:r>
              <w:rPr>
                <w:sz w:val="16"/>
              </w:rPr>
              <w:t>0.989</w:t>
            </w:r>
          </w:p>
        </w:tc>
        <w:tc>
          <w:tcPr>
            <w:tcW w:w="2062" w:type="dxa"/>
            <w:tcBorders>
              <w:bottom w:val="single" w:sz="6" w:space="0" w:color="000000"/>
            </w:tcBorders>
          </w:tcPr>
          <w:p w14:paraId="1012CEED" w14:textId="77777777" w:rsidR="00DE2A10" w:rsidRDefault="00000000">
            <w:pPr>
              <w:spacing w:line="200" w:lineRule="exact"/>
              <w:jc w:val="center"/>
            </w:pPr>
            <w:r>
              <w:rPr>
                <w:sz w:val="16"/>
              </w:rPr>
              <w:t>0.989</w:t>
            </w:r>
          </w:p>
        </w:tc>
        <w:tc>
          <w:tcPr>
            <w:tcW w:w="2062" w:type="dxa"/>
            <w:tcBorders>
              <w:bottom w:val="single" w:sz="6" w:space="0" w:color="000000"/>
            </w:tcBorders>
          </w:tcPr>
          <w:p w14:paraId="3C990C13" w14:textId="77777777" w:rsidR="00DE2A10" w:rsidRDefault="00000000">
            <w:pPr>
              <w:spacing w:line="200" w:lineRule="exact"/>
              <w:jc w:val="center"/>
            </w:pPr>
            <w:r>
              <w:rPr>
                <w:sz w:val="16"/>
              </w:rPr>
              <w:t>0.989</w:t>
            </w:r>
          </w:p>
        </w:tc>
        <w:tc>
          <w:tcPr>
            <w:tcW w:w="2062" w:type="dxa"/>
            <w:tcBorders>
              <w:bottom w:val="single" w:sz="6" w:space="0" w:color="000000"/>
            </w:tcBorders>
          </w:tcPr>
          <w:p w14:paraId="567114A9" w14:textId="77777777" w:rsidR="00DE2A10" w:rsidRDefault="00000000">
            <w:pPr>
              <w:spacing w:line="200" w:lineRule="exact"/>
              <w:jc w:val="center"/>
            </w:pPr>
            <w:r>
              <w:rPr>
                <w:sz w:val="16"/>
              </w:rPr>
              <w:t>10000</w:t>
            </w:r>
          </w:p>
        </w:tc>
      </w:tr>
    </w:tbl>
    <w:p w14:paraId="69F8136A" w14:textId="77777777" w:rsidR="00DE2A10" w:rsidRDefault="00DE2A10">
      <w:pPr>
        <w:spacing w:after="60"/>
      </w:pPr>
    </w:p>
    <w:p w14:paraId="6D0DB554" w14:textId="77777777" w:rsidR="00DE2A10" w:rsidRDefault="00000000" w:rsidP="007C78CF">
      <w:pPr>
        <w:spacing w:before="20" w:after="60"/>
        <w:jc w:val="both"/>
      </w:pPr>
      <w:r>
        <w:t>Digit 1 achieves the highest recall (99.47%) due to its simple, distinctive stroke. Digit 9 has the lowest recall (97.92%), frequently confused with digit 4 due to similar upper-loop structures.</w:t>
      </w:r>
    </w:p>
    <w:p w14:paraId="41F23FF7" w14:textId="77777777" w:rsidR="00DE2A10" w:rsidRDefault="00000000">
      <w:pPr>
        <w:spacing w:before="120" w:after="40"/>
      </w:pPr>
      <w:r>
        <w:rPr>
          <w:i/>
        </w:rPr>
        <w:t>E. Confusion Matrix and Per-Class Accuracy</w:t>
      </w:r>
    </w:p>
    <w:p w14:paraId="058CC8AA" w14:textId="523AB191" w:rsidR="00DE2A10" w:rsidRDefault="00920EF7" w:rsidP="00920EF7">
      <w:pPr>
        <w:spacing w:before="80" w:after="40"/>
      </w:pPr>
      <w:r>
        <w:rPr>
          <w:noProof/>
        </w:rPr>
        <w:drawing>
          <wp:anchor distT="0" distB="0" distL="114300" distR="114300" simplePos="0" relativeHeight="251659264" behindDoc="0" locked="0" layoutInCell="1" allowOverlap="1" wp14:anchorId="30BAEA48" wp14:editId="3ACCA50F">
            <wp:simplePos x="0" y="0"/>
            <wp:positionH relativeFrom="column">
              <wp:posOffset>0</wp:posOffset>
            </wp:positionH>
            <wp:positionV relativeFrom="paragraph">
              <wp:posOffset>204470</wp:posOffset>
            </wp:positionV>
            <wp:extent cx="3154680" cy="2194560"/>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7"/>
                    <a:stretch>
                      <a:fillRect/>
                    </a:stretch>
                  </pic:blipFill>
                  <pic:spPr>
                    <a:xfrm>
                      <a:off x="0" y="0"/>
                      <a:ext cx="3154680" cy="2194560"/>
                    </a:xfrm>
                    <a:prstGeom prst="rect">
                      <a:avLst/>
                    </a:prstGeom>
                  </pic:spPr>
                </pic:pic>
              </a:graphicData>
            </a:graphic>
            <wp14:sizeRelH relativeFrom="margin">
              <wp14:pctWidth>0</wp14:pctWidth>
            </wp14:sizeRelH>
            <wp14:sizeRelV relativeFrom="margin">
              <wp14:pctHeight>0</wp14:pctHeight>
            </wp14:sizeRelV>
          </wp:anchor>
        </w:drawing>
      </w:r>
    </w:p>
    <w:p w14:paraId="04FAE4BF" w14:textId="77777777" w:rsidR="00DE2A10" w:rsidRDefault="00000000">
      <w:pPr>
        <w:spacing w:before="20" w:after="80" w:line="200" w:lineRule="exact"/>
        <w:jc w:val="center"/>
      </w:pPr>
      <w:r>
        <w:rPr>
          <w:sz w:val="16"/>
        </w:rPr>
        <w:t>Fig. 3. Confusion matrix showing correct and incorrect predictions per digit class.</w:t>
      </w:r>
    </w:p>
    <w:p w14:paraId="282635B3" w14:textId="4611C2F2" w:rsidR="00DE2A10" w:rsidRDefault="00920EF7">
      <w:pPr>
        <w:spacing w:before="80" w:after="40"/>
        <w:jc w:val="center"/>
      </w:pPr>
      <w:r>
        <w:rPr>
          <w:noProof/>
        </w:rPr>
        <w:drawing>
          <wp:anchor distT="0" distB="0" distL="114300" distR="114300" simplePos="0" relativeHeight="251661312" behindDoc="0" locked="0" layoutInCell="1" allowOverlap="1" wp14:anchorId="327087F2" wp14:editId="7ECB9581">
            <wp:simplePos x="0" y="0"/>
            <wp:positionH relativeFrom="column">
              <wp:posOffset>-3175</wp:posOffset>
            </wp:positionH>
            <wp:positionV relativeFrom="paragraph">
              <wp:posOffset>182880</wp:posOffset>
            </wp:positionV>
            <wp:extent cx="3154680" cy="1463040"/>
            <wp:effectExtent l="0" t="0" r="762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accuracy.png"/>
                    <pic:cNvPicPr/>
                  </pic:nvPicPr>
                  <pic:blipFill>
                    <a:blip r:embed="rId18"/>
                    <a:stretch>
                      <a:fillRect/>
                    </a:stretch>
                  </pic:blipFill>
                  <pic:spPr>
                    <a:xfrm>
                      <a:off x="0" y="0"/>
                      <a:ext cx="3154680" cy="1463040"/>
                    </a:xfrm>
                    <a:prstGeom prst="rect">
                      <a:avLst/>
                    </a:prstGeom>
                  </pic:spPr>
                </pic:pic>
              </a:graphicData>
            </a:graphic>
            <wp14:sizeRelH relativeFrom="margin">
              <wp14:pctWidth>0</wp14:pctWidth>
            </wp14:sizeRelH>
          </wp:anchor>
        </w:drawing>
      </w:r>
    </w:p>
    <w:p w14:paraId="5CE6E459" w14:textId="77777777" w:rsidR="00DE2A10" w:rsidRDefault="00000000">
      <w:pPr>
        <w:spacing w:before="20" w:after="80" w:line="200" w:lineRule="exact"/>
        <w:jc w:val="center"/>
      </w:pPr>
      <w:r>
        <w:rPr>
          <w:sz w:val="16"/>
        </w:rPr>
        <w:t>Fig. 4. Per-digit accuracy. Digit 1 is highest (99.47%), Digit 9 lowest (97.92%).</w:t>
      </w:r>
    </w:p>
    <w:p w14:paraId="20D31FBF" w14:textId="77777777" w:rsidR="00DE2A10" w:rsidRDefault="00000000">
      <w:pPr>
        <w:spacing w:before="120" w:after="40"/>
      </w:pPr>
      <w:r>
        <w:rPr>
          <w:i/>
        </w:rPr>
        <w:t>F. Analysis of Misclassifications</w:t>
      </w:r>
    </w:p>
    <w:p w14:paraId="5E75AE10" w14:textId="77777777" w:rsidR="00DE2A10" w:rsidRDefault="00000000">
      <w:pPr>
        <w:spacing w:before="20" w:after="60"/>
        <w:jc w:val="both"/>
      </w:pPr>
      <w:r>
        <w:t>The confusion matrix reveals common misclassification patterns:</w:t>
      </w:r>
    </w:p>
    <w:p w14:paraId="63A3872F" w14:textId="77777777" w:rsidR="00DE2A10" w:rsidRDefault="00000000">
      <w:pPr>
        <w:spacing w:before="20" w:after="20"/>
        <w:ind w:left="360" w:hanging="216"/>
        <w:jc w:val="both"/>
      </w:pPr>
      <w:r>
        <w:t>• 6 → 5: 9 samples, due to similar curved stroke patterns.</w:t>
      </w:r>
    </w:p>
    <w:p w14:paraId="1385FB15" w14:textId="77777777" w:rsidR="00DE2A10" w:rsidRDefault="00000000">
      <w:pPr>
        <w:spacing w:before="20" w:after="20"/>
        <w:ind w:left="360" w:hanging="216"/>
        <w:jc w:val="both"/>
      </w:pPr>
      <w:r>
        <w:t>• 9 → 4: 6 samples, upper loop of 9 resembles angular 4.</w:t>
      </w:r>
    </w:p>
    <w:p w14:paraId="15FE026A" w14:textId="77777777" w:rsidR="00DE2A10" w:rsidRDefault="00000000">
      <w:pPr>
        <w:spacing w:before="20" w:after="20"/>
        <w:ind w:left="360" w:hanging="216"/>
        <w:jc w:val="both"/>
      </w:pPr>
      <w:r>
        <w:t>• 9 → 5: 6 samples, particularly with open-top writing styles.</w:t>
      </w:r>
    </w:p>
    <w:p w14:paraId="4CAF4F4F" w14:textId="77777777" w:rsidR="00DE2A10" w:rsidRDefault="00000000">
      <w:pPr>
        <w:spacing w:before="20" w:after="20"/>
        <w:ind w:left="360" w:hanging="216"/>
        <w:jc w:val="both"/>
      </w:pPr>
      <w:r>
        <w:t>• 0 → 2: 6 samples, due to slanted oval shapes.</w:t>
      </w:r>
    </w:p>
    <w:p w14:paraId="7C826961" w14:textId="77777777" w:rsidR="00DE2A10" w:rsidRDefault="00000000">
      <w:pPr>
        <w:spacing w:before="20" w:after="20"/>
        <w:ind w:left="360" w:hanging="216"/>
        <w:jc w:val="both"/>
      </w:pPr>
      <w:r>
        <w:t>• 4 → 9 and 7 → 2: 5 instances each, structural similarities.</w:t>
      </w:r>
    </w:p>
    <w:p w14:paraId="3211ACB8" w14:textId="77777777" w:rsidR="00DE2A10" w:rsidRDefault="00000000">
      <w:pPr>
        <w:spacing w:before="20" w:after="60"/>
        <w:ind w:firstLine="288"/>
        <w:jc w:val="both"/>
      </w:pPr>
      <w:r>
        <w:lastRenderedPageBreak/>
        <w:t>These ambiguities often arise from genuinely ambiguous handwriting where even human annotators may disagree.</w:t>
      </w:r>
    </w:p>
    <w:p w14:paraId="6B1BD9B2" w14:textId="77777777" w:rsidR="00DE2A10" w:rsidRDefault="00000000">
      <w:pPr>
        <w:spacing w:before="120" w:after="40"/>
      </w:pPr>
      <w:r>
        <w:rPr>
          <w:i/>
        </w:rPr>
        <w:t>G. Computational Efficiency</w:t>
      </w:r>
    </w:p>
    <w:p w14:paraId="267B6D1D" w14:textId="77777777" w:rsidR="00DE2A10" w:rsidRDefault="00000000">
      <w:pPr>
        <w:spacing w:before="120" w:after="20" w:line="200" w:lineRule="exact"/>
        <w:jc w:val="center"/>
      </w:pPr>
      <w:r>
        <w:rPr>
          <w:sz w:val="16"/>
        </w:rPr>
        <w:t>TABLE VIII</w:t>
      </w:r>
    </w:p>
    <w:p w14:paraId="6815B74B" w14:textId="77777777" w:rsidR="00DE2A10" w:rsidRDefault="00000000">
      <w:pPr>
        <w:spacing w:after="60" w:line="200" w:lineRule="exact"/>
        <w:jc w:val="center"/>
      </w:pPr>
      <w:r>
        <w:rPr>
          <w:sz w:val="16"/>
        </w:rPr>
        <w:t>COMPUTATIONAL PERFORMANCE METRICS</w:t>
      </w:r>
    </w:p>
    <w:tbl>
      <w:tblPr>
        <w:tblW w:w="0" w:type="auto"/>
        <w:jc w:val="center"/>
        <w:tblLook w:val="04A0" w:firstRow="1" w:lastRow="0" w:firstColumn="1" w:lastColumn="0" w:noHBand="0" w:noVBand="1"/>
      </w:tblPr>
      <w:tblGrid>
        <w:gridCol w:w="2437"/>
        <w:gridCol w:w="2363"/>
      </w:tblGrid>
      <w:tr w:rsidR="00DE2A10" w14:paraId="11B93E23" w14:textId="77777777">
        <w:trPr>
          <w:jc w:val="center"/>
        </w:trPr>
        <w:tc>
          <w:tcPr>
            <w:tcW w:w="5155" w:type="dxa"/>
            <w:tcBorders>
              <w:top w:val="single" w:sz="6" w:space="0" w:color="000000"/>
              <w:bottom w:val="single" w:sz="6" w:space="0" w:color="000000"/>
            </w:tcBorders>
          </w:tcPr>
          <w:p w14:paraId="24259635" w14:textId="77777777" w:rsidR="00DE2A10" w:rsidRDefault="00000000">
            <w:pPr>
              <w:spacing w:before="20" w:after="20" w:line="200" w:lineRule="exact"/>
              <w:jc w:val="center"/>
            </w:pPr>
            <w:r>
              <w:rPr>
                <w:b/>
                <w:sz w:val="16"/>
              </w:rPr>
              <w:t>Metric</w:t>
            </w:r>
          </w:p>
        </w:tc>
        <w:tc>
          <w:tcPr>
            <w:tcW w:w="5155" w:type="dxa"/>
            <w:tcBorders>
              <w:top w:val="single" w:sz="6" w:space="0" w:color="000000"/>
              <w:bottom w:val="single" w:sz="6" w:space="0" w:color="000000"/>
            </w:tcBorders>
          </w:tcPr>
          <w:p w14:paraId="5100408D" w14:textId="77777777" w:rsidR="00DE2A10" w:rsidRDefault="00000000">
            <w:pPr>
              <w:spacing w:before="20" w:after="20" w:line="200" w:lineRule="exact"/>
              <w:jc w:val="center"/>
            </w:pPr>
            <w:r>
              <w:rPr>
                <w:b/>
                <w:sz w:val="16"/>
              </w:rPr>
              <w:t>Value</w:t>
            </w:r>
          </w:p>
        </w:tc>
      </w:tr>
      <w:tr w:rsidR="00DE2A10" w14:paraId="5A58BB3A" w14:textId="77777777">
        <w:trPr>
          <w:jc w:val="center"/>
        </w:trPr>
        <w:tc>
          <w:tcPr>
            <w:tcW w:w="5155" w:type="dxa"/>
          </w:tcPr>
          <w:p w14:paraId="0A918130" w14:textId="77777777" w:rsidR="00DE2A10" w:rsidRDefault="00000000">
            <w:pPr>
              <w:spacing w:line="200" w:lineRule="exact"/>
            </w:pPr>
            <w:r>
              <w:rPr>
                <w:sz w:val="16"/>
              </w:rPr>
              <w:t>Training time</w:t>
            </w:r>
          </w:p>
        </w:tc>
        <w:tc>
          <w:tcPr>
            <w:tcW w:w="5155" w:type="dxa"/>
          </w:tcPr>
          <w:p w14:paraId="0B15B1F5" w14:textId="77777777" w:rsidR="00DE2A10" w:rsidRDefault="00000000">
            <w:pPr>
              <w:spacing w:line="200" w:lineRule="exact"/>
              <w:jc w:val="center"/>
            </w:pPr>
            <w:r>
              <w:rPr>
                <w:sz w:val="16"/>
              </w:rPr>
              <w:t>~3 min (CPU)</w:t>
            </w:r>
          </w:p>
        </w:tc>
      </w:tr>
      <w:tr w:rsidR="00DE2A10" w14:paraId="0C899325" w14:textId="77777777">
        <w:trPr>
          <w:jc w:val="center"/>
        </w:trPr>
        <w:tc>
          <w:tcPr>
            <w:tcW w:w="5155" w:type="dxa"/>
          </w:tcPr>
          <w:p w14:paraId="191374E4" w14:textId="77777777" w:rsidR="00DE2A10" w:rsidRDefault="00000000">
            <w:pPr>
              <w:spacing w:line="200" w:lineRule="exact"/>
            </w:pPr>
            <w:r>
              <w:rPr>
                <w:sz w:val="16"/>
              </w:rPr>
              <w:t>Inference time</w:t>
            </w:r>
          </w:p>
        </w:tc>
        <w:tc>
          <w:tcPr>
            <w:tcW w:w="5155" w:type="dxa"/>
          </w:tcPr>
          <w:p w14:paraId="1A7819FC" w14:textId="77777777" w:rsidR="00DE2A10" w:rsidRDefault="00000000">
            <w:pPr>
              <w:spacing w:line="200" w:lineRule="exact"/>
              <w:jc w:val="center"/>
            </w:pPr>
            <w:r>
              <w:rPr>
                <w:sz w:val="16"/>
              </w:rPr>
              <w:t>&lt; 5 ms / image</w:t>
            </w:r>
          </w:p>
        </w:tc>
      </w:tr>
      <w:tr w:rsidR="00DE2A10" w14:paraId="74856AFA" w14:textId="77777777">
        <w:trPr>
          <w:jc w:val="center"/>
        </w:trPr>
        <w:tc>
          <w:tcPr>
            <w:tcW w:w="5155" w:type="dxa"/>
          </w:tcPr>
          <w:p w14:paraId="14DEA792" w14:textId="77777777" w:rsidR="00DE2A10" w:rsidRDefault="00000000">
            <w:pPr>
              <w:spacing w:line="200" w:lineRule="exact"/>
            </w:pPr>
            <w:r>
              <w:rPr>
                <w:sz w:val="16"/>
              </w:rPr>
              <w:t>Model size</w:t>
            </w:r>
          </w:p>
        </w:tc>
        <w:tc>
          <w:tcPr>
            <w:tcW w:w="5155" w:type="dxa"/>
          </w:tcPr>
          <w:p w14:paraId="3CCF3733" w14:textId="77777777" w:rsidR="00DE2A10" w:rsidRDefault="00000000">
            <w:pPr>
              <w:spacing w:line="200" w:lineRule="exact"/>
              <w:jc w:val="center"/>
            </w:pPr>
            <w:r>
              <w:rPr>
                <w:sz w:val="16"/>
              </w:rPr>
              <w:t>~14 MB (.keras)</w:t>
            </w:r>
          </w:p>
        </w:tc>
      </w:tr>
      <w:tr w:rsidR="00DE2A10" w14:paraId="5ADDA33F" w14:textId="77777777">
        <w:trPr>
          <w:jc w:val="center"/>
        </w:trPr>
        <w:tc>
          <w:tcPr>
            <w:tcW w:w="5155" w:type="dxa"/>
            <w:tcBorders>
              <w:bottom w:val="single" w:sz="6" w:space="0" w:color="000000"/>
            </w:tcBorders>
          </w:tcPr>
          <w:p w14:paraId="3D65F5A7" w14:textId="77777777" w:rsidR="00DE2A10" w:rsidRDefault="00000000">
            <w:pPr>
              <w:spacing w:line="200" w:lineRule="exact"/>
            </w:pPr>
            <w:r>
              <w:rPr>
                <w:sz w:val="16"/>
              </w:rPr>
              <w:t>Memory</w:t>
            </w:r>
          </w:p>
        </w:tc>
        <w:tc>
          <w:tcPr>
            <w:tcW w:w="5155" w:type="dxa"/>
            <w:tcBorders>
              <w:bottom w:val="single" w:sz="6" w:space="0" w:color="000000"/>
            </w:tcBorders>
          </w:tcPr>
          <w:p w14:paraId="0B8DD2D3" w14:textId="77777777" w:rsidR="00DE2A10" w:rsidRDefault="00000000">
            <w:pPr>
              <w:spacing w:line="200" w:lineRule="exact"/>
              <w:jc w:val="center"/>
            </w:pPr>
            <w:r>
              <w:rPr>
                <w:sz w:val="16"/>
              </w:rPr>
              <w:t>~50 MB</w:t>
            </w:r>
          </w:p>
        </w:tc>
      </w:tr>
    </w:tbl>
    <w:p w14:paraId="03CC8361" w14:textId="77777777" w:rsidR="00DE2A10" w:rsidRDefault="00DE2A10">
      <w:pPr>
        <w:spacing w:after="60"/>
      </w:pPr>
    </w:p>
    <w:p w14:paraId="57D8CB65" w14:textId="77777777" w:rsidR="00DE2A10" w:rsidRDefault="00000000">
      <w:pPr>
        <w:spacing w:before="200" w:after="80"/>
        <w:jc w:val="center"/>
      </w:pPr>
      <w:r>
        <w:t>VI. DEPLOYMENT</w:t>
      </w:r>
    </w:p>
    <w:p w14:paraId="32FFD382" w14:textId="77777777" w:rsidR="00DE2A10" w:rsidRDefault="00000000">
      <w:pPr>
        <w:spacing w:before="120" w:after="40"/>
      </w:pPr>
      <w:r>
        <w:rPr>
          <w:i/>
        </w:rPr>
        <w:t>A. Web Application Architecture</w:t>
      </w:r>
    </w:p>
    <w:p w14:paraId="1B61F8B2" w14:textId="0F7BE37D" w:rsidR="00DE2A10" w:rsidRDefault="00000000" w:rsidP="00476201">
      <w:pPr>
        <w:spacing w:before="20" w:after="60"/>
        <w:jc w:val="both"/>
      </w:pPr>
      <w:r>
        <w:t>The trained CNN model was deployed as a real-time web application using Streamlit. The application consists of: (1) a frontend with a drawable HTML5 canvas via streamlit-drawable-canvas, (2) a backend with the Keras model cached for fast inference, and (3) a processing pipeline: canvas → PIL image → grayscale → resize 28×28 → normali</w:t>
      </w:r>
      <w:r w:rsidR="00316098">
        <w:t>z</w:t>
      </w:r>
      <w:r>
        <w:t>e → CNN prediction → confidence visuali</w:t>
      </w:r>
      <w:r w:rsidR="00316098">
        <w:t>z</w:t>
      </w:r>
      <w:r>
        <w:t>ation.</w:t>
      </w:r>
    </w:p>
    <w:p w14:paraId="188E8FAC" w14:textId="77777777" w:rsidR="00DE2A10" w:rsidRDefault="00000000">
      <w:pPr>
        <w:spacing w:before="120" w:after="40"/>
      </w:pPr>
      <w:r>
        <w:rPr>
          <w:i/>
        </w:rPr>
        <w:t>B. Real-Time Preprocessing</w:t>
      </w:r>
    </w:p>
    <w:p w14:paraId="302A6625" w14:textId="1AC1930A" w:rsidR="00DE2A10" w:rsidRDefault="00000000" w:rsidP="009D72FA">
      <w:pPr>
        <w:spacing w:before="20" w:after="60"/>
        <w:jc w:val="both"/>
      </w:pPr>
      <w:r>
        <w:t>Custom images undergo: RGBA to grayscale conversion, resizing to 28×28 with Lanczos interpolation, normali</w:t>
      </w:r>
      <w:r w:rsidR="00316098">
        <w:t>z</w:t>
      </w:r>
      <w:r>
        <w:t>ation to [0, 1], and reshaping to (1, 28, 28, 1) tensor.</w:t>
      </w:r>
    </w:p>
    <w:p w14:paraId="659D56CE" w14:textId="77777777" w:rsidR="00DE2A10" w:rsidRDefault="00000000">
      <w:pPr>
        <w:spacing w:before="200" w:after="80"/>
        <w:jc w:val="center"/>
      </w:pPr>
      <w:r>
        <w:t>VII. DISCUSSION</w:t>
      </w:r>
    </w:p>
    <w:p w14:paraId="601813F8" w14:textId="77777777" w:rsidR="00DE2A10" w:rsidRDefault="00000000">
      <w:pPr>
        <w:spacing w:before="120" w:after="40"/>
      </w:pPr>
      <w:r>
        <w:rPr>
          <w:i/>
        </w:rPr>
        <w:t>A. Strengths</w:t>
      </w:r>
    </w:p>
    <w:p w14:paraId="16C309F5" w14:textId="5D3EF2D0" w:rsidR="00DE2A10" w:rsidRDefault="00000000" w:rsidP="00CD3413">
      <w:pPr>
        <w:spacing w:before="20" w:after="60"/>
        <w:jc w:val="both"/>
      </w:pPr>
      <w:r>
        <w:t>1) High accuracy (98.91%) with only 9 layers and ~1.2M parameters. 2) Effective regulari</w:t>
      </w:r>
      <w:r w:rsidR="00316098">
        <w:t>z</w:t>
      </w:r>
      <w:r>
        <w:t>ation via Dropout + BatchNorm preventing overfitting. 3) Fast training (~3 min CPU) and inference (&lt;5 ms). 4) End-to-end practical deployment through Streamlit.</w:t>
      </w:r>
    </w:p>
    <w:p w14:paraId="5361AEF4" w14:textId="77777777" w:rsidR="00DE2A10" w:rsidRDefault="00000000">
      <w:pPr>
        <w:spacing w:before="120" w:after="40"/>
      </w:pPr>
      <w:r>
        <w:rPr>
          <w:i/>
        </w:rPr>
        <w:t>B. Limitations</w:t>
      </w:r>
    </w:p>
    <w:p w14:paraId="6581B442" w14:textId="77777777" w:rsidR="00DE2A10" w:rsidRDefault="00000000" w:rsidP="00CD3413">
      <w:pPr>
        <w:spacing w:before="20" w:after="60"/>
        <w:jc w:val="both"/>
      </w:pPr>
      <w:r>
        <w:t>1) MNIST-specific training — performance on unconstrained real-world images would be lower. 2) Single-digit recognition only — multi-digit reading requires segmentation. 3) Domain gap between canvas-drawn digits and MNIST distribution.</w:t>
      </w:r>
    </w:p>
    <w:p w14:paraId="3BED3E37" w14:textId="77777777" w:rsidR="00DE2A10" w:rsidRDefault="00000000">
      <w:pPr>
        <w:spacing w:before="120" w:after="40"/>
      </w:pPr>
      <w:r>
        <w:rPr>
          <w:i/>
        </w:rPr>
        <w:t>C. Proposed Improvements</w:t>
      </w:r>
    </w:p>
    <w:p w14:paraId="17788F96" w14:textId="77777777" w:rsidR="00DE2A10" w:rsidRDefault="00000000" w:rsidP="00CD3413">
      <w:pPr>
        <w:spacing w:before="20" w:after="60"/>
        <w:jc w:val="both"/>
      </w:pPr>
      <w:r>
        <w:t>1) Data augmentation (rotation ±10°, translation, zoom, shear) for improved robustness [24]. 2) Deeper architecture with additional convolutional blocks for 99.5%+ accuracy. 3) Learning rate scheduling via ReduceLROnPlateau. 4) Ensemble of 3–5 models for 0.1–0.3% error reduction [16]. 5) Residual connections and Capsule Networks [17] for advanced feature learning.</w:t>
      </w:r>
    </w:p>
    <w:p w14:paraId="07292B89" w14:textId="77777777" w:rsidR="00DE2A10" w:rsidRDefault="00000000">
      <w:pPr>
        <w:spacing w:before="200" w:after="80"/>
        <w:jc w:val="center"/>
      </w:pPr>
      <w:r>
        <w:t>VIII. REAL-WORLD APPLICATIONS</w:t>
      </w:r>
    </w:p>
    <w:p w14:paraId="5177E988" w14:textId="77777777" w:rsidR="00DE2A10" w:rsidRDefault="00000000">
      <w:pPr>
        <w:spacing w:before="120" w:after="20" w:line="200" w:lineRule="exact"/>
        <w:jc w:val="center"/>
      </w:pPr>
      <w:r>
        <w:rPr>
          <w:sz w:val="16"/>
        </w:rPr>
        <w:t>TABLE IX</w:t>
      </w:r>
    </w:p>
    <w:p w14:paraId="0046DA2E" w14:textId="77777777" w:rsidR="00DE2A10" w:rsidRDefault="00000000">
      <w:pPr>
        <w:spacing w:after="60" w:line="200" w:lineRule="exact"/>
        <w:jc w:val="center"/>
      </w:pPr>
      <w:r>
        <w:rPr>
          <w:sz w:val="16"/>
        </w:rPr>
        <w:t>REAL-WORLD APPLICATIONS OF HANDWRITTEN DIGIT RECOGNITION</w:t>
      </w:r>
    </w:p>
    <w:tbl>
      <w:tblPr>
        <w:tblW w:w="0" w:type="auto"/>
        <w:jc w:val="center"/>
        <w:tblLook w:val="04A0" w:firstRow="1" w:lastRow="0" w:firstColumn="1" w:lastColumn="0" w:noHBand="0" w:noVBand="1"/>
      </w:tblPr>
      <w:tblGrid>
        <w:gridCol w:w="1593"/>
        <w:gridCol w:w="1600"/>
        <w:gridCol w:w="1607"/>
      </w:tblGrid>
      <w:tr w:rsidR="00DE2A10" w14:paraId="570E7D69" w14:textId="77777777">
        <w:trPr>
          <w:jc w:val="center"/>
        </w:trPr>
        <w:tc>
          <w:tcPr>
            <w:tcW w:w="3437" w:type="dxa"/>
            <w:tcBorders>
              <w:top w:val="single" w:sz="6" w:space="0" w:color="000000"/>
              <w:bottom w:val="single" w:sz="6" w:space="0" w:color="000000"/>
            </w:tcBorders>
          </w:tcPr>
          <w:p w14:paraId="392CCD09" w14:textId="77777777" w:rsidR="00DE2A10" w:rsidRDefault="00000000">
            <w:pPr>
              <w:spacing w:before="20" w:after="20" w:line="200" w:lineRule="exact"/>
              <w:jc w:val="center"/>
            </w:pPr>
            <w:r>
              <w:rPr>
                <w:b/>
                <w:sz w:val="16"/>
              </w:rPr>
              <w:t>Domain</w:t>
            </w:r>
          </w:p>
        </w:tc>
        <w:tc>
          <w:tcPr>
            <w:tcW w:w="3437" w:type="dxa"/>
            <w:tcBorders>
              <w:top w:val="single" w:sz="6" w:space="0" w:color="000000"/>
              <w:bottom w:val="single" w:sz="6" w:space="0" w:color="000000"/>
            </w:tcBorders>
          </w:tcPr>
          <w:p w14:paraId="06C2A033" w14:textId="77777777" w:rsidR="00DE2A10" w:rsidRDefault="00000000">
            <w:pPr>
              <w:spacing w:before="20" w:after="20" w:line="200" w:lineRule="exact"/>
              <w:jc w:val="center"/>
            </w:pPr>
            <w:r>
              <w:rPr>
                <w:b/>
                <w:sz w:val="16"/>
              </w:rPr>
              <w:t>Application</w:t>
            </w:r>
          </w:p>
        </w:tc>
        <w:tc>
          <w:tcPr>
            <w:tcW w:w="3437" w:type="dxa"/>
            <w:tcBorders>
              <w:top w:val="single" w:sz="6" w:space="0" w:color="000000"/>
              <w:bottom w:val="single" w:sz="6" w:space="0" w:color="000000"/>
            </w:tcBorders>
          </w:tcPr>
          <w:p w14:paraId="738882CA" w14:textId="77777777" w:rsidR="00DE2A10" w:rsidRDefault="00000000">
            <w:pPr>
              <w:spacing w:before="20" w:after="20" w:line="200" w:lineRule="exact"/>
              <w:jc w:val="center"/>
            </w:pPr>
            <w:r>
              <w:rPr>
                <w:b/>
                <w:sz w:val="16"/>
              </w:rPr>
              <w:t>Scale</w:t>
            </w:r>
          </w:p>
        </w:tc>
      </w:tr>
      <w:tr w:rsidR="00DE2A10" w14:paraId="1CA00CDE" w14:textId="77777777">
        <w:trPr>
          <w:jc w:val="center"/>
        </w:trPr>
        <w:tc>
          <w:tcPr>
            <w:tcW w:w="3437" w:type="dxa"/>
          </w:tcPr>
          <w:p w14:paraId="61EE1310" w14:textId="77777777" w:rsidR="00DE2A10" w:rsidRDefault="00000000">
            <w:pPr>
              <w:spacing w:line="200" w:lineRule="exact"/>
            </w:pPr>
            <w:r>
              <w:rPr>
                <w:sz w:val="16"/>
              </w:rPr>
              <w:t>Postal</w:t>
            </w:r>
          </w:p>
        </w:tc>
        <w:tc>
          <w:tcPr>
            <w:tcW w:w="3437" w:type="dxa"/>
          </w:tcPr>
          <w:p w14:paraId="055E3890" w14:textId="77777777" w:rsidR="00DE2A10" w:rsidRDefault="00000000">
            <w:pPr>
              <w:spacing w:line="200" w:lineRule="exact"/>
              <w:jc w:val="center"/>
            </w:pPr>
            <w:r>
              <w:rPr>
                <w:sz w:val="16"/>
              </w:rPr>
              <w:t>ZIP code reading</w:t>
            </w:r>
          </w:p>
        </w:tc>
        <w:tc>
          <w:tcPr>
            <w:tcW w:w="3437" w:type="dxa"/>
          </w:tcPr>
          <w:p w14:paraId="0AACA76F" w14:textId="77777777" w:rsidR="00DE2A10" w:rsidRDefault="00000000">
            <w:pPr>
              <w:spacing w:line="200" w:lineRule="exact"/>
              <w:jc w:val="center"/>
            </w:pPr>
            <w:r>
              <w:rPr>
                <w:sz w:val="16"/>
              </w:rPr>
              <w:t>Billions/yr</w:t>
            </w:r>
          </w:p>
        </w:tc>
      </w:tr>
      <w:tr w:rsidR="00DE2A10" w14:paraId="428EE378" w14:textId="77777777">
        <w:trPr>
          <w:jc w:val="center"/>
        </w:trPr>
        <w:tc>
          <w:tcPr>
            <w:tcW w:w="3437" w:type="dxa"/>
          </w:tcPr>
          <w:p w14:paraId="431A5553" w14:textId="77777777" w:rsidR="00DE2A10" w:rsidRDefault="00000000">
            <w:pPr>
              <w:spacing w:line="200" w:lineRule="exact"/>
            </w:pPr>
            <w:r>
              <w:rPr>
                <w:sz w:val="16"/>
              </w:rPr>
              <w:t>Banking</w:t>
            </w:r>
          </w:p>
        </w:tc>
        <w:tc>
          <w:tcPr>
            <w:tcW w:w="3437" w:type="dxa"/>
          </w:tcPr>
          <w:p w14:paraId="64481F3A" w14:textId="77777777" w:rsidR="00DE2A10" w:rsidRDefault="00000000">
            <w:pPr>
              <w:spacing w:line="200" w:lineRule="exact"/>
              <w:jc w:val="center"/>
            </w:pPr>
            <w:r>
              <w:rPr>
                <w:sz w:val="16"/>
              </w:rPr>
              <w:t>Cheque recognition</w:t>
            </w:r>
          </w:p>
        </w:tc>
        <w:tc>
          <w:tcPr>
            <w:tcW w:w="3437" w:type="dxa"/>
          </w:tcPr>
          <w:p w14:paraId="3DE2D840" w14:textId="77777777" w:rsidR="00DE2A10" w:rsidRDefault="00000000">
            <w:pPr>
              <w:spacing w:line="200" w:lineRule="exact"/>
              <w:jc w:val="center"/>
            </w:pPr>
            <w:r>
              <w:rPr>
                <w:sz w:val="16"/>
              </w:rPr>
              <w:t>Millions/day</w:t>
            </w:r>
          </w:p>
        </w:tc>
      </w:tr>
      <w:tr w:rsidR="00DE2A10" w14:paraId="5C0F828A" w14:textId="77777777">
        <w:trPr>
          <w:jc w:val="center"/>
        </w:trPr>
        <w:tc>
          <w:tcPr>
            <w:tcW w:w="3437" w:type="dxa"/>
          </w:tcPr>
          <w:p w14:paraId="7EB952B9" w14:textId="77777777" w:rsidR="00DE2A10" w:rsidRDefault="00000000">
            <w:pPr>
              <w:spacing w:line="200" w:lineRule="exact"/>
            </w:pPr>
            <w:r>
              <w:rPr>
                <w:sz w:val="16"/>
              </w:rPr>
              <w:t>Healthcare</w:t>
            </w:r>
          </w:p>
        </w:tc>
        <w:tc>
          <w:tcPr>
            <w:tcW w:w="3437" w:type="dxa"/>
          </w:tcPr>
          <w:p w14:paraId="26A78522" w14:textId="77777777" w:rsidR="00DE2A10" w:rsidRDefault="00000000">
            <w:pPr>
              <w:spacing w:line="200" w:lineRule="exact"/>
              <w:jc w:val="center"/>
            </w:pPr>
            <w:r>
              <w:rPr>
                <w:sz w:val="16"/>
              </w:rPr>
              <w:t>Prescription reading</w:t>
            </w:r>
          </w:p>
        </w:tc>
        <w:tc>
          <w:tcPr>
            <w:tcW w:w="3437" w:type="dxa"/>
          </w:tcPr>
          <w:p w14:paraId="03AB41FF" w14:textId="77777777" w:rsidR="00DE2A10" w:rsidRDefault="00000000">
            <w:pPr>
              <w:spacing w:line="200" w:lineRule="exact"/>
              <w:jc w:val="center"/>
            </w:pPr>
            <w:r>
              <w:rPr>
                <w:sz w:val="16"/>
              </w:rPr>
              <w:t>Hospital</w:t>
            </w:r>
          </w:p>
        </w:tc>
      </w:tr>
      <w:tr w:rsidR="00DE2A10" w14:paraId="1E2AF6DE" w14:textId="77777777">
        <w:trPr>
          <w:jc w:val="center"/>
        </w:trPr>
        <w:tc>
          <w:tcPr>
            <w:tcW w:w="3437" w:type="dxa"/>
          </w:tcPr>
          <w:p w14:paraId="5A0FDD18" w14:textId="77777777" w:rsidR="00DE2A10" w:rsidRDefault="00000000">
            <w:pPr>
              <w:spacing w:line="200" w:lineRule="exact"/>
            </w:pPr>
            <w:r>
              <w:rPr>
                <w:sz w:val="16"/>
              </w:rPr>
              <w:t>Education</w:t>
            </w:r>
          </w:p>
        </w:tc>
        <w:tc>
          <w:tcPr>
            <w:tcW w:w="3437" w:type="dxa"/>
          </w:tcPr>
          <w:p w14:paraId="2DA1D050" w14:textId="77777777" w:rsidR="00DE2A10" w:rsidRDefault="00000000">
            <w:pPr>
              <w:spacing w:line="200" w:lineRule="exact"/>
              <w:jc w:val="center"/>
            </w:pPr>
            <w:r>
              <w:rPr>
                <w:sz w:val="16"/>
              </w:rPr>
              <w:t>Exam grading</w:t>
            </w:r>
          </w:p>
        </w:tc>
        <w:tc>
          <w:tcPr>
            <w:tcW w:w="3437" w:type="dxa"/>
          </w:tcPr>
          <w:p w14:paraId="33C16ACD" w14:textId="77777777" w:rsidR="00DE2A10" w:rsidRDefault="00000000">
            <w:pPr>
              <w:spacing w:line="200" w:lineRule="exact"/>
              <w:jc w:val="center"/>
            </w:pPr>
            <w:r>
              <w:rPr>
                <w:sz w:val="16"/>
              </w:rPr>
              <w:t>Institutional</w:t>
            </w:r>
          </w:p>
        </w:tc>
      </w:tr>
      <w:tr w:rsidR="00DE2A10" w14:paraId="1BC173FF" w14:textId="77777777">
        <w:trPr>
          <w:jc w:val="center"/>
        </w:trPr>
        <w:tc>
          <w:tcPr>
            <w:tcW w:w="3437" w:type="dxa"/>
          </w:tcPr>
          <w:p w14:paraId="714D658F" w14:textId="77777777" w:rsidR="00DE2A10" w:rsidRDefault="00000000">
            <w:pPr>
              <w:spacing w:line="200" w:lineRule="exact"/>
            </w:pPr>
            <w:r>
              <w:rPr>
                <w:sz w:val="16"/>
              </w:rPr>
              <w:t>Government</w:t>
            </w:r>
          </w:p>
        </w:tc>
        <w:tc>
          <w:tcPr>
            <w:tcW w:w="3437" w:type="dxa"/>
          </w:tcPr>
          <w:p w14:paraId="413E00A8" w14:textId="77777777" w:rsidR="00DE2A10" w:rsidRDefault="00000000">
            <w:pPr>
              <w:spacing w:line="200" w:lineRule="exact"/>
              <w:jc w:val="center"/>
            </w:pPr>
            <w:r>
              <w:rPr>
                <w:sz w:val="16"/>
              </w:rPr>
              <w:t>Tax/census digitisation</w:t>
            </w:r>
          </w:p>
        </w:tc>
        <w:tc>
          <w:tcPr>
            <w:tcW w:w="3437" w:type="dxa"/>
          </w:tcPr>
          <w:p w14:paraId="02AC017B" w14:textId="77777777" w:rsidR="00DE2A10" w:rsidRDefault="00000000">
            <w:pPr>
              <w:spacing w:line="200" w:lineRule="exact"/>
              <w:jc w:val="center"/>
            </w:pPr>
            <w:r>
              <w:rPr>
                <w:sz w:val="16"/>
              </w:rPr>
              <w:t>National</w:t>
            </w:r>
          </w:p>
        </w:tc>
      </w:tr>
      <w:tr w:rsidR="00DE2A10" w14:paraId="57EA40C6" w14:textId="77777777">
        <w:trPr>
          <w:jc w:val="center"/>
        </w:trPr>
        <w:tc>
          <w:tcPr>
            <w:tcW w:w="3437" w:type="dxa"/>
          </w:tcPr>
          <w:p w14:paraId="678BCCD6" w14:textId="77777777" w:rsidR="00DE2A10" w:rsidRDefault="00000000">
            <w:pPr>
              <w:spacing w:line="200" w:lineRule="exact"/>
            </w:pPr>
            <w:r>
              <w:rPr>
                <w:sz w:val="16"/>
              </w:rPr>
              <w:t>Transport</w:t>
            </w:r>
          </w:p>
        </w:tc>
        <w:tc>
          <w:tcPr>
            <w:tcW w:w="3437" w:type="dxa"/>
          </w:tcPr>
          <w:p w14:paraId="793E1E5B" w14:textId="77777777" w:rsidR="00DE2A10" w:rsidRDefault="00000000">
            <w:pPr>
              <w:spacing w:line="200" w:lineRule="exact"/>
              <w:jc w:val="center"/>
            </w:pPr>
            <w:r>
              <w:rPr>
                <w:sz w:val="16"/>
              </w:rPr>
              <w:t>License plate digits</w:t>
            </w:r>
          </w:p>
        </w:tc>
        <w:tc>
          <w:tcPr>
            <w:tcW w:w="3437" w:type="dxa"/>
          </w:tcPr>
          <w:p w14:paraId="5F1F897C" w14:textId="77777777" w:rsidR="00DE2A10" w:rsidRDefault="00000000">
            <w:pPr>
              <w:spacing w:line="200" w:lineRule="exact"/>
              <w:jc w:val="center"/>
            </w:pPr>
            <w:r>
              <w:rPr>
                <w:sz w:val="16"/>
              </w:rPr>
              <w:t>City-wide</w:t>
            </w:r>
          </w:p>
        </w:tc>
      </w:tr>
      <w:tr w:rsidR="00DE2A10" w14:paraId="4B59B37E" w14:textId="77777777">
        <w:trPr>
          <w:jc w:val="center"/>
        </w:trPr>
        <w:tc>
          <w:tcPr>
            <w:tcW w:w="3437" w:type="dxa"/>
          </w:tcPr>
          <w:p w14:paraId="50C3C6E4" w14:textId="77777777" w:rsidR="00DE2A10" w:rsidRDefault="00000000">
            <w:pPr>
              <w:spacing w:line="200" w:lineRule="exact"/>
            </w:pPr>
            <w:r>
              <w:rPr>
                <w:sz w:val="16"/>
              </w:rPr>
              <w:t>Mobile</w:t>
            </w:r>
          </w:p>
        </w:tc>
        <w:tc>
          <w:tcPr>
            <w:tcW w:w="3437" w:type="dxa"/>
          </w:tcPr>
          <w:p w14:paraId="01B2064D" w14:textId="77777777" w:rsidR="00DE2A10" w:rsidRDefault="00000000">
            <w:pPr>
              <w:spacing w:line="200" w:lineRule="exact"/>
              <w:jc w:val="center"/>
            </w:pPr>
            <w:r>
              <w:rPr>
                <w:sz w:val="16"/>
              </w:rPr>
              <w:t>Handwriting input</w:t>
            </w:r>
          </w:p>
        </w:tc>
        <w:tc>
          <w:tcPr>
            <w:tcW w:w="3437" w:type="dxa"/>
          </w:tcPr>
          <w:p w14:paraId="25A879E9" w14:textId="77777777" w:rsidR="00DE2A10" w:rsidRDefault="00000000">
            <w:pPr>
              <w:spacing w:line="200" w:lineRule="exact"/>
              <w:jc w:val="center"/>
            </w:pPr>
            <w:r>
              <w:rPr>
                <w:sz w:val="16"/>
              </w:rPr>
              <w:t>Billions</w:t>
            </w:r>
          </w:p>
        </w:tc>
      </w:tr>
      <w:tr w:rsidR="00DE2A10" w14:paraId="2DF681AA" w14:textId="77777777">
        <w:trPr>
          <w:jc w:val="center"/>
        </w:trPr>
        <w:tc>
          <w:tcPr>
            <w:tcW w:w="3437" w:type="dxa"/>
            <w:tcBorders>
              <w:bottom w:val="single" w:sz="6" w:space="0" w:color="000000"/>
            </w:tcBorders>
          </w:tcPr>
          <w:p w14:paraId="4B47BD11" w14:textId="77777777" w:rsidR="00DE2A10" w:rsidRDefault="00000000">
            <w:pPr>
              <w:spacing w:line="200" w:lineRule="exact"/>
            </w:pPr>
            <w:r>
              <w:rPr>
                <w:sz w:val="16"/>
              </w:rPr>
              <w:t>Security</w:t>
            </w:r>
          </w:p>
        </w:tc>
        <w:tc>
          <w:tcPr>
            <w:tcW w:w="3437" w:type="dxa"/>
            <w:tcBorders>
              <w:bottom w:val="single" w:sz="6" w:space="0" w:color="000000"/>
            </w:tcBorders>
          </w:tcPr>
          <w:p w14:paraId="1A2D1C48" w14:textId="77777777" w:rsidR="00DE2A10" w:rsidRDefault="00000000">
            <w:pPr>
              <w:spacing w:line="200" w:lineRule="exact"/>
              <w:jc w:val="center"/>
            </w:pPr>
            <w:r>
              <w:rPr>
                <w:sz w:val="16"/>
              </w:rPr>
              <w:t>CAPTCHA recognition</w:t>
            </w:r>
          </w:p>
        </w:tc>
        <w:tc>
          <w:tcPr>
            <w:tcW w:w="3437" w:type="dxa"/>
            <w:tcBorders>
              <w:bottom w:val="single" w:sz="6" w:space="0" w:color="000000"/>
            </w:tcBorders>
          </w:tcPr>
          <w:p w14:paraId="4FA2A73C" w14:textId="77777777" w:rsidR="00DE2A10" w:rsidRDefault="00000000">
            <w:pPr>
              <w:spacing w:line="200" w:lineRule="exact"/>
              <w:jc w:val="center"/>
            </w:pPr>
            <w:r>
              <w:rPr>
                <w:sz w:val="16"/>
              </w:rPr>
              <w:t>Web-scale</w:t>
            </w:r>
          </w:p>
        </w:tc>
      </w:tr>
    </w:tbl>
    <w:p w14:paraId="64D91A91" w14:textId="77777777" w:rsidR="00DE2A10" w:rsidRDefault="00DE2A10">
      <w:pPr>
        <w:spacing w:after="60"/>
      </w:pPr>
    </w:p>
    <w:p w14:paraId="77DD1546" w14:textId="77777777" w:rsidR="00DE2A10" w:rsidRDefault="00000000">
      <w:pPr>
        <w:spacing w:before="200" w:after="80"/>
        <w:jc w:val="center"/>
      </w:pPr>
      <w:r>
        <w:t>IX. CONCLUSION</w:t>
      </w:r>
    </w:p>
    <w:p w14:paraId="77860E25" w14:textId="56DD7CF8" w:rsidR="00DE2A10" w:rsidRDefault="00000000" w:rsidP="007A191F">
      <w:pPr>
        <w:spacing w:before="20" w:after="60"/>
        <w:jc w:val="both"/>
      </w:pPr>
      <w:r>
        <w:t>This paper presented a CNN-based approach for handwritten digit recognition using the MNIST benchmark dataset. The proposed architecture, comprising two convolutional layers, max-pooling, batch normali</w:t>
      </w:r>
      <w:r w:rsidR="00316098">
        <w:t>z</w:t>
      </w:r>
      <w:r>
        <w:t>ation, and dropout regulari</w:t>
      </w:r>
      <w:r w:rsidR="00316098">
        <w:t>z</w:t>
      </w:r>
      <w:r>
        <w:t>ation, achieved a test accuracy of 98.91% — demonstrating that a relatively simple and well-regulari</w:t>
      </w:r>
      <w:r w:rsidR="00316098">
        <w:t>ze</w:t>
      </w:r>
      <w:r>
        <w:t>d CNN can deliver high accuracy.</w:t>
      </w:r>
    </w:p>
    <w:p w14:paraId="6CD99B0C" w14:textId="27F1F676" w:rsidR="00DE2A10" w:rsidRDefault="00000000" w:rsidP="00513C61">
      <w:pPr>
        <w:spacing w:before="20" w:after="60"/>
        <w:jc w:val="both"/>
      </w:pPr>
      <w:r>
        <w:t>Key contributions include: (1) a clearly documented and reproducible CNN implementation, (2) comprehensive analysis of training dynamics and regulari</w:t>
      </w:r>
      <w:r w:rsidR="00316098">
        <w:t>z</w:t>
      </w:r>
      <w:r>
        <w:t>ation, (3) practical deployment in a real-time web application, and (4) discussion of limitations and improvement proposals.</w:t>
      </w:r>
    </w:p>
    <w:p w14:paraId="42D0D2DA" w14:textId="52BDEBB1" w:rsidR="00316098" w:rsidRDefault="00000000" w:rsidP="00522FE0">
      <w:pPr>
        <w:spacing w:before="20" w:after="60"/>
        <w:jc w:val="both"/>
      </w:pPr>
      <w:r>
        <w:t>Future work will focus on multi-digit recognition, training on more challenging datasets (EMNIST, SVHN), and exploring lightweight architectures for mobile deployment through model quanti</w:t>
      </w:r>
      <w:r w:rsidR="00316098">
        <w:t>z</w:t>
      </w:r>
      <w:r>
        <w:t>ation and knowledge distillation.</w:t>
      </w:r>
    </w:p>
    <w:p w14:paraId="63F4C1FD" w14:textId="52F602A8" w:rsidR="00DE2A10" w:rsidRDefault="00000000">
      <w:pPr>
        <w:spacing w:before="200" w:after="80"/>
        <w:jc w:val="center"/>
      </w:pPr>
      <w:r>
        <w:t>REFERENCES</w:t>
      </w:r>
    </w:p>
    <w:p w14:paraId="3FC303D1" w14:textId="77777777" w:rsidR="00DE2A10" w:rsidRDefault="00000000">
      <w:pPr>
        <w:spacing w:after="40" w:line="200" w:lineRule="exact"/>
        <w:ind w:left="216" w:hanging="216"/>
        <w:jc w:val="both"/>
      </w:pPr>
      <w:r>
        <w:rPr>
          <w:sz w:val="16"/>
        </w:rPr>
        <w:t>[1] R. Plamondon and S. N. Srihari, “Online and off-line handwriting recognition: a comprehensive survey,” IEEE Trans. PAMI, vol. 22, no. 1, pp. 63–84, 2000.</w:t>
      </w:r>
    </w:p>
    <w:p w14:paraId="37763AE6" w14:textId="77777777" w:rsidR="00DE2A10" w:rsidRDefault="00000000">
      <w:pPr>
        <w:spacing w:after="40" w:line="200" w:lineRule="exact"/>
        <w:ind w:left="216" w:hanging="216"/>
        <w:jc w:val="both"/>
      </w:pPr>
      <w:r>
        <w:rPr>
          <w:sz w:val="16"/>
        </w:rPr>
        <w:t>[2] Y. LeCun, Y. Bengio, and G. Hinton, “Deep learning,” Nature, vol. 521, pp. 436–444, 2015.</w:t>
      </w:r>
    </w:p>
    <w:p w14:paraId="4DBE5874" w14:textId="77777777" w:rsidR="00DE2A10" w:rsidRDefault="00000000">
      <w:pPr>
        <w:spacing w:after="40" w:line="200" w:lineRule="exact"/>
        <w:ind w:left="216" w:hanging="216"/>
        <w:jc w:val="both"/>
      </w:pPr>
      <w:r>
        <w:rPr>
          <w:sz w:val="16"/>
        </w:rPr>
        <w:t>[3] I. Goodfellow, Y. Bengio, and A. Courville, Deep Learning. MIT Press, 2016.</w:t>
      </w:r>
    </w:p>
    <w:p w14:paraId="1A543E3F" w14:textId="77777777" w:rsidR="00DE2A10" w:rsidRDefault="00000000">
      <w:pPr>
        <w:spacing w:after="40" w:line="200" w:lineRule="exact"/>
        <w:ind w:left="216" w:hanging="216"/>
        <w:jc w:val="both"/>
      </w:pPr>
      <w:r>
        <w:rPr>
          <w:sz w:val="16"/>
        </w:rPr>
        <w:t>[4] S. Impedovo et al., “Optical character recognition — a survey,” IJPRAI, vol. 5, pp. 1–24, 1991.</w:t>
      </w:r>
    </w:p>
    <w:p w14:paraId="2CE4C424" w14:textId="77777777" w:rsidR="00DE2A10" w:rsidRDefault="00000000">
      <w:pPr>
        <w:spacing w:after="40" w:line="200" w:lineRule="exact"/>
        <w:ind w:left="216" w:hanging="216"/>
        <w:jc w:val="both"/>
      </w:pPr>
      <w:r>
        <w:rPr>
          <w:sz w:val="16"/>
        </w:rPr>
        <w:t>[5] G. Dimauro et al., “Automatic bankcheck processing,” IJPRAI, vol. 11, pp. 467–504, 1997.</w:t>
      </w:r>
    </w:p>
    <w:p w14:paraId="5F4556F8" w14:textId="77777777" w:rsidR="00DE2A10" w:rsidRDefault="00000000">
      <w:pPr>
        <w:spacing w:after="40" w:line="200" w:lineRule="exact"/>
        <w:ind w:left="216" w:hanging="216"/>
        <w:jc w:val="both"/>
      </w:pPr>
      <w:r>
        <w:rPr>
          <w:sz w:val="16"/>
        </w:rPr>
        <w:t>[6] V. Mitra and C. J. Acharya, “Gesture recognition: A survey,” IEEE Trans. SMC, vol. 37, pp. 311–324, 2007.</w:t>
      </w:r>
    </w:p>
    <w:p w14:paraId="02264349" w14:textId="77777777" w:rsidR="00DE2A10" w:rsidRDefault="00000000">
      <w:pPr>
        <w:spacing w:after="40" w:line="200" w:lineRule="exact"/>
        <w:ind w:left="216" w:hanging="216"/>
        <w:jc w:val="both"/>
      </w:pPr>
      <w:r>
        <w:rPr>
          <w:sz w:val="16"/>
        </w:rPr>
        <w:t>[7] A. Graves et al., “A novel connectionist system for unconstrained handwriting recognition,” IEEE Trans. PAMI, vol. 31, pp. 855–868, 2009.</w:t>
      </w:r>
    </w:p>
    <w:p w14:paraId="10EFFD2C" w14:textId="77777777" w:rsidR="00DE2A10" w:rsidRDefault="00000000">
      <w:pPr>
        <w:spacing w:after="40" w:line="200" w:lineRule="exact"/>
        <w:ind w:left="216" w:hanging="216"/>
        <w:jc w:val="both"/>
      </w:pPr>
      <w:r>
        <w:rPr>
          <w:sz w:val="16"/>
        </w:rPr>
        <w:t>[8] V. Vapnik, The Nature of Statistical Learning Theory. Springer, 1995.</w:t>
      </w:r>
    </w:p>
    <w:p w14:paraId="61D0368F" w14:textId="77777777" w:rsidR="00DE2A10" w:rsidRDefault="00000000">
      <w:pPr>
        <w:spacing w:after="40" w:line="200" w:lineRule="exact"/>
        <w:ind w:left="216" w:hanging="216"/>
        <w:jc w:val="both"/>
      </w:pPr>
      <w:r>
        <w:rPr>
          <w:sz w:val="16"/>
        </w:rPr>
        <w:t>[9] T. M. Cover and P. E. Hart, “Nearest neighbor pattern classification,” IEEE Trans. IT, vol. 13, pp. 21–27, 1967.</w:t>
      </w:r>
    </w:p>
    <w:p w14:paraId="0BC9F7ED" w14:textId="77777777" w:rsidR="00DE2A10" w:rsidRDefault="00000000">
      <w:pPr>
        <w:spacing w:after="40" w:line="200" w:lineRule="exact"/>
        <w:ind w:left="216" w:hanging="216"/>
        <w:jc w:val="both"/>
      </w:pPr>
      <w:r>
        <w:rPr>
          <w:sz w:val="16"/>
        </w:rPr>
        <w:t>[10] L. Breiman, “Random forests,” Machine Learning, vol. 45, pp. 5–32, 2001.</w:t>
      </w:r>
    </w:p>
    <w:p w14:paraId="5E38E8C2" w14:textId="77777777" w:rsidR="00DE2A10" w:rsidRDefault="00000000">
      <w:pPr>
        <w:spacing w:after="40" w:line="200" w:lineRule="exact"/>
        <w:ind w:left="216" w:hanging="216"/>
        <w:jc w:val="both"/>
      </w:pPr>
      <w:r>
        <w:rPr>
          <w:sz w:val="16"/>
        </w:rPr>
        <w:lastRenderedPageBreak/>
        <w:t>[11] Y. LeCun et al., “Gradient-based learning applied to document recognition,” Proc. IEEE, vol. 86, pp. 2278–2324, 1998.</w:t>
      </w:r>
    </w:p>
    <w:p w14:paraId="48463404" w14:textId="77777777" w:rsidR="00DE2A10" w:rsidRDefault="00000000">
      <w:pPr>
        <w:spacing w:after="40" w:line="200" w:lineRule="exact"/>
        <w:ind w:left="216" w:hanging="216"/>
        <w:jc w:val="both"/>
      </w:pPr>
      <w:r>
        <w:rPr>
          <w:sz w:val="16"/>
        </w:rPr>
        <w:t>[12] K. Hornik et al., “Multilayer feedforward networks are universal approximators,” Neural Networks, vol. 2, pp. 359–366, 1989.</w:t>
      </w:r>
    </w:p>
    <w:p w14:paraId="4846599D" w14:textId="77777777" w:rsidR="00DE2A10" w:rsidRDefault="00000000">
      <w:pPr>
        <w:spacing w:after="40" w:line="200" w:lineRule="exact"/>
        <w:ind w:left="216" w:hanging="216"/>
        <w:jc w:val="both"/>
      </w:pPr>
      <w:r>
        <w:rPr>
          <w:sz w:val="16"/>
        </w:rPr>
        <w:t>[13] D. C. Cireşan et al., “Deep, big, simple neural nets for handwritten digit recognition,” Neural Computation, vol. 22, pp. 3207–3220, 2010.</w:t>
      </w:r>
    </w:p>
    <w:p w14:paraId="4DE8C5E9" w14:textId="77777777" w:rsidR="00DE2A10" w:rsidRDefault="00000000">
      <w:pPr>
        <w:spacing w:after="40" w:line="200" w:lineRule="exact"/>
        <w:ind w:left="216" w:hanging="216"/>
        <w:jc w:val="both"/>
      </w:pPr>
      <w:r>
        <w:rPr>
          <w:sz w:val="16"/>
        </w:rPr>
        <w:t>[14] L. Wan et al., “Regularization of neural networks using DropConnect,” Proc. ICML, pp. 1058–1066, 2013.</w:t>
      </w:r>
    </w:p>
    <w:p w14:paraId="75FD485E" w14:textId="77777777" w:rsidR="00DE2A10" w:rsidRDefault="00000000">
      <w:pPr>
        <w:spacing w:after="40" w:line="200" w:lineRule="exact"/>
        <w:ind w:left="216" w:hanging="216"/>
        <w:jc w:val="both"/>
      </w:pPr>
      <w:r>
        <w:rPr>
          <w:sz w:val="16"/>
        </w:rPr>
        <w:t>[15] S. Ioffe and C. Szegedy, “Batch normalization,” Proc. ICML, pp. 448–456, 2015.</w:t>
      </w:r>
    </w:p>
    <w:p w14:paraId="10CE3E5B" w14:textId="77777777" w:rsidR="00DE2A10" w:rsidRDefault="00000000">
      <w:pPr>
        <w:spacing w:after="40" w:line="200" w:lineRule="exact"/>
        <w:ind w:left="216" w:hanging="216"/>
        <w:jc w:val="both"/>
      </w:pPr>
      <w:r>
        <w:rPr>
          <w:sz w:val="16"/>
        </w:rPr>
        <w:t>[16] L. K. Hansen and P. Salamon, “Neural network ensembles,” IEEE Trans. PAMI, vol. 12, pp. 993–1001, 1990.</w:t>
      </w:r>
    </w:p>
    <w:p w14:paraId="533AD471" w14:textId="77777777" w:rsidR="00DE2A10" w:rsidRDefault="00000000">
      <w:pPr>
        <w:spacing w:after="40" w:line="200" w:lineRule="exact"/>
        <w:ind w:left="216" w:hanging="216"/>
        <w:jc w:val="both"/>
      </w:pPr>
      <w:r>
        <w:rPr>
          <w:sz w:val="16"/>
        </w:rPr>
        <w:t>[17] S. Sabour et al., “Dynamic routing between capsules,” NeurIPS, pp. 3856–3866, 2017.</w:t>
      </w:r>
    </w:p>
    <w:p w14:paraId="12F4D369" w14:textId="77777777" w:rsidR="00DE2A10" w:rsidRDefault="00000000">
      <w:pPr>
        <w:spacing w:after="40" w:line="200" w:lineRule="exact"/>
        <w:ind w:left="216" w:hanging="216"/>
        <w:jc w:val="both"/>
      </w:pPr>
      <w:r>
        <w:rPr>
          <w:sz w:val="16"/>
        </w:rPr>
        <w:t>[18] D. P. Kingma and J. Ba, “Adam: A method for stochastic optimization,” Proc. ICLR, 2015.</w:t>
      </w:r>
    </w:p>
    <w:p w14:paraId="555F2D3F" w14:textId="77777777" w:rsidR="00DE2A10" w:rsidRDefault="00000000">
      <w:pPr>
        <w:spacing w:after="40" w:line="200" w:lineRule="exact"/>
        <w:ind w:left="216" w:hanging="216"/>
        <w:jc w:val="both"/>
      </w:pPr>
      <w:r>
        <w:rPr>
          <w:sz w:val="16"/>
        </w:rPr>
        <w:t>[19] K. Simonyan and A. Zisserman, “Very deep convolutional networks,” Proc. ICLR, 2015.</w:t>
      </w:r>
    </w:p>
    <w:p w14:paraId="3F57BC61" w14:textId="77777777" w:rsidR="00DE2A10" w:rsidRDefault="00000000">
      <w:pPr>
        <w:spacing w:after="40" w:line="200" w:lineRule="exact"/>
        <w:ind w:left="216" w:hanging="216"/>
        <w:jc w:val="both"/>
      </w:pPr>
      <w:r>
        <w:rPr>
          <w:sz w:val="16"/>
        </w:rPr>
        <w:t>[20] V. Nair and G. E. Hinton, “Rectified linear units improve restricted Boltzmann machines,” Proc. ICML, pp. 807–814, 2010.</w:t>
      </w:r>
    </w:p>
    <w:p w14:paraId="23E29DB2" w14:textId="77777777" w:rsidR="00DE2A10" w:rsidRDefault="00000000">
      <w:pPr>
        <w:spacing w:after="40" w:line="200" w:lineRule="exact"/>
        <w:ind w:left="216" w:hanging="216"/>
        <w:jc w:val="both"/>
      </w:pPr>
      <w:r>
        <w:rPr>
          <w:sz w:val="16"/>
        </w:rPr>
        <w:t>[21] D. Scherer et al., “Evaluation of pooling operations in convolutional architectures,” Proc. ICANN, pp. 92–101, 2010.</w:t>
      </w:r>
    </w:p>
    <w:p w14:paraId="47C881F1" w14:textId="77777777" w:rsidR="00DE2A10" w:rsidRDefault="00000000">
      <w:pPr>
        <w:spacing w:after="40" w:line="200" w:lineRule="exact"/>
        <w:ind w:left="216" w:hanging="216"/>
        <w:jc w:val="both"/>
      </w:pPr>
      <w:r>
        <w:rPr>
          <w:sz w:val="16"/>
        </w:rPr>
        <w:t>[22] N. Srivastava et al., “Dropout: a simple way to prevent neural networks from overfitting,” JMLR, vol. 15, pp. 1929–1958, 2014.</w:t>
      </w:r>
    </w:p>
    <w:p w14:paraId="722DD0F1" w14:textId="77777777" w:rsidR="00DE2A10" w:rsidRDefault="00000000">
      <w:pPr>
        <w:spacing w:after="40" w:line="200" w:lineRule="exact"/>
        <w:ind w:left="216" w:hanging="216"/>
        <w:jc w:val="both"/>
      </w:pPr>
      <w:r>
        <w:rPr>
          <w:sz w:val="16"/>
        </w:rPr>
        <w:t>[23] D. P. Kingma and J. Ba, “Adam: A method for stochastic optimization,” arXiv:1412.6980, 2014.</w:t>
      </w:r>
    </w:p>
    <w:p w14:paraId="62B597F2" w14:textId="77777777" w:rsidR="00DE2A10" w:rsidRDefault="00000000">
      <w:pPr>
        <w:spacing w:after="40" w:line="200" w:lineRule="exact"/>
        <w:ind w:left="216" w:hanging="216"/>
        <w:jc w:val="both"/>
      </w:pPr>
      <w:r>
        <w:rPr>
          <w:sz w:val="16"/>
        </w:rPr>
        <w:t>[24] A. Krizhevsky et al., “ImageNet classification with deep convolutional neural networks,” NeurIPS, pp. 1097–1105, 2012.</w:t>
      </w:r>
    </w:p>
    <w:sectPr w:rsidR="00DE2A10" w:rsidSect="00E056ED">
      <w:type w:val="nextColumn"/>
      <w:pgSz w:w="12240" w:h="15840"/>
      <w:pgMar w:top="1080" w:right="965" w:bottom="1440" w:left="965" w:header="720" w:footer="720"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B9F6F" w14:textId="77777777" w:rsidR="00F21BD6" w:rsidRDefault="00F21BD6">
      <w:pPr>
        <w:spacing w:line="240" w:lineRule="auto"/>
      </w:pPr>
      <w:r>
        <w:separator/>
      </w:r>
    </w:p>
  </w:endnote>
  <w:endnote w:type="continuationSeparator" w:id="0">
    <w:p w14:paraId="21388ADA" w14:textId="77777777" w:rsidR="00F21BD6" w:rsidRDefault="00F21B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D2A6" w14:textId="77777777" w:rsidR="00801780" w:rsidRDefault="00801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E0A3" w14:textId="77777777" w:rsidR="00801780" w:rsidRDefault="008017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B9A7C" w14:textId="77777777" w:rsidR="00801780" w:rsidRDefault="00801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6312C" w14:textId="77777777" w:rsidR="00F21BD6" w:rsidRDefault="00F21BD6">
      <w:pPr>
        <w:spacing w:line="240" w:lineRule="auto"/>
      </w:pPr>
      <w:r>
        <w:separator/>
      </w:r>
    </w:p>
  </w:footnote>
  <w:footnote w:type="continuationSeparator" w:id="0">
    <w:p w14:paraId="7D035275" w14:textId="77777777" w:rsidR="00F21BD6" w:rsidRDefault="00F21B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4C49" w14:textId="77777777" w:rsidR="00801780" w:rsidRDefault="00801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A81C" w14:textId="3826E83C" w:rsidR="00DE2A10" w:rsidRDefault="00DE2A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9FFD" w14:textId="77777777" w:rsidR="00801780" w:rsidRDefault="00801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952752">
    <w:abstractNumId w:val="8"/>
  </w:num>
  <w:num w:numId="2" w16cid:durableId="1090006113">
    <w:abstractNumId w:val="6"/>
  </w:num>
  <w:num w:numId="3" w16cid:durableId="2067022622">
    <w:abstractNumId w:val="5"/>
  </w:num>
  <w:num w:numId="4" w16cid:durableId="1801613035">
    <w:abstractNumId w:val="4"/>
  </w:num>
  <w:num w:numId="5" w16cid:durableId="1513910010">
    <w:abstractNumId w:val="7"/>
  </w:num>
  <w:num w:numId="6" w16cid:durableId="1024479587">
    <w:abstractNumId w:val="3"/>
  </w:num>
  <w:num w:numId="7" w16cid:durableId="936017684">
    <w:abstractNumId w:val="2"/>
  </w:num>
  <w:num w:numId="8" w16cid:durableId="1732270304">
    <w:abstractNumId w:val="1"/>
  </w:num>
  <w:num w:numId="9" w16cid:durableId="1190214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6ED"/>
    <w:rsid w:val="00034616"/>
    <w:rsid w:val="0006063C"/>
    <w:rsid w:val="00096428"/>
    <w:rsid w:val="00107759"/>
    <w:rsid w:val="00142231"/>
    <w:rsid w:val="0015074B"/>
    <w:rsid w:val="00162597"/>
    <w:rsid w:val="001B2684"/>
    <w:rsid w:val="00203C02"/>
    <w:rsid w:val="00213588"/>
    <w:rsid w:val="0029639D"/>
    <w:rsid w:val="00316098"/>
    <w:rsid w:val="00325F89"/>
    <w:rsid w:val="00326F90"/>
    <w:rsid w:val="003523BB"/>
    <w:rsid w:val="003F05CA"/>
    <w:rsid w:val="004551E9"/>
    <w:rsid w:val="00476201"/>
    <w:rsid w:val="00482ACC"/>
    <w:rsid w:val="00512D07"/>
    <w:rsid w:val="00513C61"/>
    <w:rsid w:val="00522FE0"/>
    <w:rsid w:val="005263A4"/>
    <w:rsid w:val="00532A9D"/>
    <w:rsid w:val="0055386B"/>
    <w:rsid w:val="00695F7E"/>
    <w:rsid w:val="006C0051"/>
    <w:rsid w:val="006D6A4C"/>
    <w:rsid w:val="006E58AD"/>
    <w:rsid w:val="007A191F"/>
    <w:rsid w:val="007C78CF"/>
    <w:rsid w:val="00801780"/>
    <w:rsid w:val="008251E6"/>
    <w:rsid w:val="00825A2E"/>
    <w:rsid w:val="00920EF7"/>
    <w:rsid w:val="00922253"/>
    <w:rsid w:val="009B6CC7"/>
    <w:rsid w:val="009D72FA"/>
    <w:rsid w:val="009F3236"/>
    <w:rsid w:val="00A42FF8"/>
    <w:rsid w:val="00A761B7"/>
    <w:rsid w:val="00AA1D8D"/>
    <w:rsid w:val="00B47730"/>
    <w:rsid w:val="00BF7FFC"/>
    <w:rsid w:val="00CA7199"/>
    <w:rsid w:val="00CB0664"/>
    <w:rsid w:val="00CD1586"/>
    <w:rsid w:val="00CD3413"/>
    <w:rsid w:val="00D04EEA"/>
    <w:rsid w:val="00D075B6"/>
    <w:rsid w:val="00D21036"/>
    <w:rsid w:val="00D60CA1"/>
    <w:rsid w:val="00D82981"/>
    <w:rsid w:val="00D9066C"/>
    <w:rsid w:val="00D955C0"/>
    <w:rsid w:val="00DA47CA"/>
    <w:rsid w:val="00DE2A10"/>
    <w:rsid w:val="00E056ED"/>
    <w:rsid w:val="00E53495"/>
    <w:rsid w:val="00E70F22"/>
    <w:rsid w:val="00E76318"/>
    <w:rsid w:val="00E81408"/>
    <w:rsid w:val="00F21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6EF95"/>
  <w14:defaultImageDpi w14:val="300"/>
  <w15:docId w15:val="{3903EDB4-3D9C-411E-80A3-AB20E6B6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036"/>
    <w:pPr>
      <w:spacing w:after="0" w:line="240" w:lineRule="exact"/>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56ED"/>
    <w:rPr>
      <w:color w:val="0000FF" w:themeColor="hyperlink"/>
      <w:u w:val="single"/>
    </w:rPr>
  </w:style>
  <w:style w:type="character" w:styleId="UnresolvedMention">
    <w:name w:val="Unresolved Mention"/>
    <w:basedOn w:val="DefaultParagraphFont"/>
    <w:uiPriority w:val="99"/>
    <w:semiHidden/>
    <w:unhideWhenUsed/>
    <w:rsid w:val="00E056ED"/>
    <w:rPr>
      <w:color w:val="605E5C"/>
      <w:shd w:val="clear" w:color="auto" w:fill="E1DFDD"/>
    </w:rPr>
  </w:style>
  <w:style w:type="character" w:styleId="FollowedHyperlink">
    <w:name w:val="FollowedHyperlink"/>
    <w:basedOn w:val="DefaultParagraphFont"/>
    <w:uiPriority w:val="99"/>
    <w:semiHidden/>
    <w:unhideWhenUsed/>
    <w:rsid w:val="00E056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aychauhan5051a@gmail.com" TargetMode="Externa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555E6F-D969-4524-B66B-1F2C3AAD92DB}">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CHAUHAN</cp:lastModifiedBy>
  <cp:revision>46</cp:revision>
  <cp:lastPrinted>2026-04-04T07:20:00Z</cp:lastPrinted>
  <dcterms:created xsi:type="dcterms:W3CDTF">2026-04-03T06:05:00Z</dcterms:created>
  <dcterms:modified xsi:type="dcterms:W3CDTF">2026-04-10T06:26:00Z</dcterms:modified>
  <cp:category/>
</cp:coreProperties>
</file>