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17CC" w14:textId="3C7FD595" w:rsidR="00024B56" w:rsidRPr="00024B56" w:rsidRDefault="00024B56" w:rsidP="00024B56"/>
    <w:p w14:paraId="257ED21D" w14:textId="600902CB" w:rsidR="00024B56" w:rsidRDefault="00B10A87" w:rsidP="00024B56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>
        <w:rPr>
          <w:b/>
          <w:bCs/>
          <w:color w:val="000000"/>
          <w:kern w:val="36"/>
          <w:sz w:val="48"/>
          <w:szCs w:val="48"/>
        </w:rPr>
        <w:t>T</w:t>
      </w:r>
      <w:r w:rsidRPr="00B10A87">
        <w:rPr>
          <w:b/>
          <w:bCs/>
          <w:color w:val="000000"/>
          <w:kern w:val="36"/>
          <w:sz w:val="48"/>
          <w:szCs w:val="48"/>
        </w:rPr>
        <w:t>exoma Cricket League </w:t>
      </w:r>
    </w:p>
    <w:p w14:paraId="5F27B9F1" w14:textId="4029E9C5" w:rsidR="00465BDA" w:rsidRPr="00465BDA" w:rsidRDefault="00465BDA" w:rsidP="00B10A87">
      <w:pPr>
        <w:pStyle w:val="Heading2"/>
        <w:rPr>
          <w:i/>
          <w:iCs/>
        </w:rPr>
      </w:pPr>
      <w:r w:rsidRPr="00465BDA">
        <w:rPr>
          <w:b/>
          <w:bCs/>
          <w:i/>
          <w:iCs/>
        </w:rPr>
        <w:t>“</w:t>
      </w:r>
      <w:r w:rsidRPr="00465BDA">
        <w:rPr>
          <w:b/>
          <w:bCs/>
          <w:i/>
          <w:iCs/>
        </w:rPr>
        <w:t>Big Dreams</w:t>
      </w:r>
      <w:r w:rsidRPr="00465BDA">
        <w:rPr>
          <w:b/>
          <w:bCs/>
          <w:i/>
          <w:iCs/>
        </w:rPr>
        <w:t>!</w:t>
      </w:r>
      <w:r w:rsidRPr="00465BDA">
        <w:rPr>
          <w:b/>
          <w:bCs/>
          <w:i/>
          <w:iCs/>
        </w:rPr>
        <w:t xml:space="preserve"> Young Bats</w:t>
      </w:r>
      <w:r w:rsidRPr="00465BDA">
        <w:rPr>
          <w:i/>
          <w:iCs/>
        </w:rPr>
        <w:t>”</w:t>
      </w:r>
    </w:p>
    <w:p w14:paraId="6D6F39C0" w14:textId="1215372F" w:rsidR="00B10A87" w:rsidRDefault="00B10A87" w:rsidP="00B10A87">
      <w:pPr>
        <w:pStyle w:val="Heading2"/>
      </w:pPr>
      <w:r>
        <w:rPr>
          <w:rStyle w:val="Strong"/>
          <w:b w:val="0"/>
          <w:bCs w:val="0"/>
        </w:rPr>
        <w:t>About Texoma Cricket League</w:t>
      </w:r>
    </w:p>
    <w:p w14:paraId="5F075C3B" w14:textId="5A1DFA24" w:rsidR="00B10A87" w:rsidRDefault="00CD12C5" w:rsidP="00B10A87">
      <w:pPr>
        <w:pStyle w:val="NormalWeb"/>
      </w:pPr>
      <w:bookmarkStart w:id="0" w:name="OLE_LINK1"/>
      <w:r w:rsidRPr="00CD12C5">
        <w:t xml:space="preserve">Texoma Cricket League (TCL) is a premier national youth cricket tournament platform built on global standards, delivering a world-class youth cricket experience </w:t>
      </w:r>
      <w:r w:rsidR="00B10A87">
        <w:t>in the United States.</w:t>
      </w:r>
    </w:p>
    <w:bookmarkEnd w:id="0"/>
    <w:p w14:paraId="386A2969" w14:textId="77777777" w:rsidR="00B10A87" w:rsidRDefault="00B10A87" w:rsidP="00B10A87">
      <w:pPr>
        <w:pStyle w:val="NormalWeb"/>
      </w:pPr>
      <w:r>
        <w:t>Built around the belief that young cricketers deserve professional competition and clear pathways, TCL brings together teams from across the country to compete in well-organized, high-quality tournaments that reward preparation, skill, and sportsmanship. Our events are designed not just to determine winners, but to help players grow, teams progress, and families enjoy a true championship experience.</w:t>
      </w:r>
    </w:p>
    <w:p w14:paraId="5BC38326" w14:textId="7431F9A1" w:rsidR="00B10A87" w:rsidRDefault="00B10A87" w:rsidP="00B10A87">
      <w:pPr>
        <w:pStyle w:val="NormalWeb"/>
      </w:pPr>
      <w:r>
        <w:t xml:space="preserve">At the heart of TCL is </w:t>
      </w:r>
      <w:r>
        <w:rPr>
          <w:rStyle w:val="Strong"/>
          <w:rFonts w:eastAsiaTheme="majorEastAsia"/>
        </w:rPr>
        <w:t>Sports Texoma</w:t>
      </w:r>
      <w:r>
        <w:t>, our home venue in Texoma. By anchoring our national championships at a centralized, purpose-built facility, we ensure consistency in playing conditions, operations, and overall tournament quality—something that has long been missing in youth cricket across the U.S.</w:t>
      </w:r>
    </w:p>
    <w:p w14:paraId="768B391F" w14:textId="77777777" w:rsidR="00B10A87" w:rsidRDefault="00B10A87" w:rsidP="00B10A87">
      <w:pPr>
        <w:pStyle w:val="NormalWeb"/>
      </w:pPr>
      <w:r>
        <w:t xml:space="preserve">TCL operates on a </w:t>
      </w:r>
      <w:r>
        <w:rPr>
          <w:rStyle w:val="Strong"/>
          <w:rFonts w:eastAsiaTheme="majorEastAsia"/>
        </w:rPr>
        <w:t>national tournament pathway model</w:t>
      </w:r>
      <w:r>
        <w:t>, with regional events and qualifiers leading to flagship championships at Sports Texoma. This structure gives academies and teams a clear objective, meaningful competition, and a reason to return year after year.</w:t>
      </w:r>
    </w:p>
    <w:p w14:paraId="561B3ED1" w14:textId="77777777" w:rsidR="00B10A87" w:rsidRDefault="00B10A87" w:rsidP="00B10A87">
      <w:pPr>
        <w:pStyle w:val="NormalWeb"/>
      </w:pPr>
      <w:r>
        <w:t>We are committed to:</w:t>
      </w:r>
    </w:p>
    <w:p w14:paraId="6E45A89F" w14:textId="77777777" w:rsidR="00B10A87" w:rsidRDefault="00B10A87" w:rsidP="00B10A87">
      <w:pPr>
        <w:pStyle w:val="NormalWeb"/>
        <w:numPr>
          <w:ilvl w:val="0"/>
          <w:numId w:val="20"/>
        </w:numPr>
      </w:pPr>
      <w:r>
        <w:t>High standards of competition and officiating</w:t>
      </w:r>
    </w:p>
    <w:p w14:paraId="0162CDA8" w14:textId="77777777" w:rsidR="00B10A87" w:rsidRDefault="00B10A87" w:rsidP="00B10A87">
      <w:pPr>
        <w:pStyle w:val="NormalWeb"/>
        <w:numPr>
          <w:ilvl w:val="0"/>
          <w:numId w:val="20"/>
        </w:numPr>
      </w:pPr>
      <w:r>
        <w:t>Player development alongside competitive excellence</w:t>
      </w:r>
    </w:p>
    <w:p w14:paraId="46785D1A" w14:textId="77777777" w:rsidR="00B10A87" w:rsidRDefault="00B10A87" w:rsidP="00B10A87">
      <w:pPr>
        <w:pStyle w:val="NormalWeb"/>
        <w:numPr>
          <w:ilvl w:val="0"/>
          <w:numId w:val="20"/>
        </w:numPr>
      </w:pPr>
      <w:r>
        <w:t>Fair play, integrity, and respect on and off the field</w:t>
      </w:r>
    </w:p>
    <w:p w14:paraId="12989BB2" w14:textId="77777777" w:rsidR="00B10A87" w:rsidRDefault="00B10A87" w:rsidP="00B10A87">
      <w:pPr>
        <w:pStyle w:val="NormalWeb"/>
        <w:numPr>
          <w:ilvl w:val="0"/>
          <w:numId w:val="20"/>
        </w:numPr>
      </w:pPr>
      <w:r>
        <w:t>A player-first, family-friendly tournament environment</w:t>
      </w:r>
    </w:p>
    <w:p w14:paraId="0399B42A" w14:textId="77777777" w:rsidR="00B10A87" w:rsidRDefault="00B10A87" w:rsidP="00B10A87">
      <w:pPr>
        <w:pStyle w:val="NormalWeb"/>
      </w:pPr>
      <w:r>
        <w:t>Texoma Cricket League is not a local league that happens to host tournaments. It is a national platform built to unify youth cricket communities, showcase emerging talent, and establish Sports Texoma as the home of America’s premier youth cricket championships.</w:t>
      </w:r>
    </w:p>
    <w:p w14:paraId="3AA16116" w14:textId="77777777" w:rsidR="00B10A87" w:rsidRDefault="00B10A87" w:rsidP="00B10A87">
      <w:pPr>
        <w:pStyle w:val="NormalWeb"/>
      </w:pPr>
      <w:r>
        <w:t>As we continue to grow, TCL aims to become the trusted destination for academies, coaches, players, and families seeking meaningful competition, professional execution, and a clear national stage.</w:t>
      </w:r>
    </w:p>
    <w:p w14:paraId="7A2CBCFD" w14:textId="1192C7FC" w:rsidR="00024B56" w:rsidRPr="00024B56" w:rsidRDefault="00024B56" w:rsidP="00024B56">
      <w:pPr>
        <w:spacing w:before="100" w:beforeAutospacing="1" w:after="100" w:afterAutospacing="1"/>
        <w:rPr>
          <w:color w:val="000000"/>
        </w:rPr>
      </w:pPr>
      <w:r w:rsidRPr="00024B56">
        <w:rPr>
          <w:color w:val="000000"/>
        </w:rPr>
        <w:t xml:space="preserve">Sports Texoma is a regional sports </w:t>
      </w:r>
      <w:r>
        <w:rPr>
          <w:color w:val="000000"/>
        </w:rPr>
        <w:t xml:space="preserve">complex </w:t>
      </w:r>
      <w:r w:rsidRPr="00024B56">
        <w:rPr>
          <w:color w:val="000000"/>
        </w:rPr>
        <w:t>platform rooted in the </w:t>
      </w:r>
      <w:r w:rsidRPr="00024B56">
        <w:rPr>
          <w:b/>
          <w:bCs/>
          <w:color w:val="000000"/>
        </w:rPr>
        <w:t>Texoma Region</w:t>
      </w:r>
      <w:r w:rsidRPr="00024B56">
        <w:rPr>
          <w:color w:val="000000"/>
        </w:rPr>
        <w:t>, spanning communities across </w:t>
      </w:r>
      <w:r w:rsidRPr="00024B56">
        <w:rPr>
          <w:b/>
          <w:bCs/>
          <w:color w:val="000000"/>
        </w:rPr>
        <w:t>Texas and Oklahoma</w:t>
      </w:r>
      <w:r w:rsidRPr="00024B56">
        <w:rPr>
          <w:color w:val="000000"/>
        </w:rPr>
        <w:t>.</w:t>
      </w:r>
    </w:p>
    <w:p w14:paraId="5B0DEA4A" w14:textId="77777777" w:rsidR="003E6C0B" w:rsidRDefault="003E6C0B" w:rsidP="00024B56">
      <w:pPr>
        <w:spacing w:before="100" w:beforeAutospacing="1" w:after="100" w:afterAutospacing="1"/>
        <w:rPr>
          <w:color w:val="000000"/>
        </w:rPr>
      </w:pPr>
    </w:p>
    <w:p w14:paraId="215B21E2" w14:textId="3E5B991E" w:rsidR="00024B56" w:rsidRPr="00024B56" w:rsidRDefault="00024B56" w:rsidP="00024B56">
      <w:pPr>
        <w:spacing w:before="100" w:beforeAutospacing="1" w:after="100" w:afterAutospacing="1"/>
        <w:rPr>
          <w:color w:val="000000"/>
        </w:rPr>
      </w:pPr>
      <w:r w:rsidRPr="00024B56">
        <w:rPr>
          <w:color w:val="000000"/>
        </w:rPr>
        <w:lastRenderedPageBreak/>
        <w:t>We exist to:</w:t>
      </w:r>
    </w:p>
    <w:p w14:paraId="402FAB33" w14:textId="77777777" w:rsidR="00024B56" w:rsidRPr="00024B56" w:rsidRDefault="00024B56" w:rsidP="00024B56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24B56">
        <w:rPr>
          <w:color w:val="000000"/>
        </w:rPr>
        <w:t>Create inclusive, competitive sporting opportunities</w:t>
      </w:r>
    </w:p>
    <w:p w14:paraId="7FC7A408" w14:textId="77777777" w:rsidR="00024B56" w:rsidRPr="00024B56" w:rsidRDefault="00024B56" w:rsidP="00024B56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24B56">
        <w:rPr>
          <w:color w:val="000000"/>
        </w:rPr>
        <w:t>Support local teams and leagues</w:t>
      </w:r>
    </w:p>
    <w:p w14:paraId="28ECC550" w14:textId="77777777" w:rsidR="00024B56" w:rsidRPr="00024B56" w:rsidRDefault="00024B56" w:rsidP="00024B56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24B56">
        <w:rPr>
          <w:color w:val="000000"/>
        </w:rPr>
        <w:t>Amplify underrepresented sports</w:t>
      </w:r>
    </w:p>
    <w:p w14:paraId="1E5A5206" w14:textId="77777777" w:rsidR="00024B56" w:rsidRPr="00024B56" w:rsidRDefault="00024B56" w:rsidP="00024B56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24B56">
        <w:rPr>
          <w:color w:val="000000"/>
        </w:rPr>
        <w:t>Build regional pride through athletics</w:t>
      </w:r>
    </w:p>
    <w:p w14:paraId="6B3E1758" w14:textId="3FE20348" w:rsidR="00B10A87" w:rsidRDefault="00B10A87" w:rsidP="00B10A87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Vision</w:t>
      </w:r>
    </w:p>
    <w:p w14:paraId="2E93BE07" w14:textId="77777777" w:rsidR="003E6C0B" w:rsidRPr="003E6C0B" w:rsidRDefault="003E6C0B" w:rsidP="003E6C0B"/>
    <w:p w14:paraId="4060DFCE" w14:textId="09769A62" w:rsidR="002F1E0F" w:rsidRPr="002F1E0F" w:rsidRDefault="002F1E0F" w:rsidP="002F1E0F">
      <w:r>
        <w:t>To build a unified national pathway that connects grassroots participation to elite youth competition—bringing clarity, consistency, and aspiration to the youth cricket ecosystem and supporting the sport’s growth into the American mainstream.</w:t>
      </w:r>
    </w:p>
    <w:p w14:paraId="0A9FE6AA" w14:textId="707DD13D" w:rsidR="00B10A87" w:rsidRDefault="00B10A87" w:rsidP="00B10A87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Mission</w:t>
      </w:r>
    </w:p>
    <w:p w14:paraId="62CF4899" w14:textId="05162EDB" w:rsidR="003E6C0B" w:rsidRPr="003E6C0B" w:rsidRDefault="003E6C0B" w:rsidP="003E6C0B"/>
    <w:p w14:paraId="4DA7CC18" w14:textId="42AC56E5" w:rsidR="00024B56" w:rsidRPr="00024B56" w:rsidRDefault="00B10A87" w:rsidP="00024B56">
      <w:r>
        <w:t>To unite youth cricket teams from across the United States through a nationally respected tournament platform that delivers meaningful competition, clear development pathways, and consistently high standards—creating positive, accessible, and inspiring experiences for players, families, and the broader cricket community.</w:t>
      </w:r>
    </w:p>
    <w:p w14:paraId="2254DFE6" w14:textId="77777777" w:rsidR="005C32F8" w:rsidRDefault="005C32F8" w:rsidP="00042C0B">
      <w:pPr>
        <w:pStyle w:val="Heading2"/>
        <w:rPr>
          <w:rStyle w:val="Strong"/>
          <w:b w:val="0"/>
          <w:bCs w:val="0"/>
        </w:rPr>
      </w:pPr>
    </w:p>
    <w:p w14:paraId="69C85A18" w14:textId="2B20BF3A" w:rsidR="00042C0B" w:rsidRDefault="00042C0B" w:rsidP="00042C0B">
      <w:pPr>
        <w:pStyle w:val="Heading2"/>
      </w:pPr>
      <w:r>
        <w:rPr>
          <w:rStyle w:val="Strong"/>
          <w:b w:val="0"/>
          <w:bCs w:val="0"/>
        </w:rPr>
        <w:t>Our Values</w:t>
      </w:r>
    </w:p>
    <w:p w14:paraId="46352F46" w14:textId="77777777" w:rsidR="00042C0B" w:rsidRDefault="00042C0B" w:rsidP="00042C0B">
      <w:pPr>
        <w:pStyle w:val="Heading3"/>
      </w:pPr>
      <w:r>
        <w:rPr>
          <w:rStyle w:val="Strong"/>
          <w:b w:val="0"/>
          <w:bCs w:val="0"/>
        </w:rPr>
        <w:t>Raising the Standard</w:t>
      </w:r>
    </w:p>
    <w:p w14:paraId="01636122" w14:textId="77777777" w:rsidR="00042C0B" w:rsidRDefault="00042C0B" w:rsidP="00042C0B">
      <w:pPr>
        <w:pStyle w:val="NormalWeb"/>
      </w:pPr>
      <w:r>
        <w:t>We deliver consistent, high-quality youth competition that challenges players and teams to perform at their best nationwide.</w:t>
      </w:r>
    </w:p>
    <w:p w14:paraId="5C91FA84" w14:textId="77777777" w:rsidR="00042C0B" w:rsidRDefault="00885C9A" w:rsidP="00042C0B">
      <w:r w:rsidRPr="00885C9A">
        <w:rPr>
          <w:noProof/>
          <w14:ligatures w14:val="standardContextual"/>
        </w:rPr>
        <w:pict w14:anchorId="51945FA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7447763" w14:textId="77777777" w:rsidR="00042C0B" w:rsidRDefault="00042C0B" w:rsidP="00042C0B">
      <w:pPr>
        <w:pStyle w:val="Heading3"/>
      </w:pPr>
      <w:r>
        <w:rPr>
          <w:rStyle w:val="Strong"/>
          <w:b w:val="0"/>
          <w:bCs w:val="0"/>
        </w:rPr>
        <w:t>A National Stage</w:t>
      </w:r>
    </w:p>
    <w:p w14:paraId="48A509AD" w14:textId="77777777" w:rsidR="00042C0B" w:rsidRDefault="00042C0B" w:rsidP="00042C0B">
      <w:pPr>
        <w:pStyle w:val="NormalWeb"/>
      </w:pPr>
      <w:r>
        <w:t>We bring together youth teams from across the United States, creating meaningful national exposure and competition beyond local leagues.</w:t>
      </w:r>
    </w:p>
    <w:p w14:paraId="7E70FD39" w14:textId="77777777" w:rsidR="00042C0B" w:rsidRDefault="00885C9A" w:rsidP="00042C0B">
      <w:r w:rsidRPr="00885C9A">
        <w:rPr>
          <w:noProof/>
          <w14:ligatures w14:val="standardContextual"/>
        </w:rPr>
        <w:pict w14:anchorId="0743C71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FAF6992" w14:textId="77777777" w:rsidR="00042C0B" w:rsidRDefault="00042C0B" w:rsidP="00042C0B">
      <w:pPr>
        <w:pStyle w:val="Heading3"/>
      </w:pPr>
      <w:r>
        <w:rPr>
          <w:rStyle w:val="Strong"/>
          <w:b w:val="0"/>
          <w:bCs w:val="0"/>
        </w:rPr>
        <w:t>Purposeful Pathways</w:t>
      </w:r>
    </w:p>
    <w:p w14:paraId="1771D53E" w14:textId="77777777" w:rsidR="00042C0B" w:rsidRDefault="00042C0B" w:rsidP="00042C0B">
      <w:pPr>
        <w:pStyle w:val="NormalWeb"/>
      </w:pPr>
      <w:r>
        <w:t>Our tournaments follow clear progression—from regional competition to national championships—giving players and teams goals that matter.</w:t>
      </w:r>
    </w:p>
    <w:p w14:paraId="050E5EC7" w14:textId="77777777" w:rsidR="00042C0B" w:rsidRDefault="00885C9A" w:rsidP="00042C0B">
      <w:r w:rsidRPr="00885C9A">
        <w:rPr>
          <w:noProof/>
          <w14:ligatures w14:val="standardContextual"/>
        </w:rPr>
        <w:pict w14:anchorId="73EAD16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356B510" w14:textId="77777777" w:rsidR="00042C0B" w:rsidRDefault="00042C0B" w:rsidP="00042C0B">
      <w:pPr>
        <w:pStyle w:val="Heading3"/>
      </w:pPr>
      <w:r>
        <w:rPr>
          <w:rStyle w:val="Strong"/>
          <w:b w:val="0"/>
          <w:bCs w:val="0"/>
        </w:rPr>
        <w:lastRenderedPageBreak/>
        <w:t>Player-First Development</w:t>
      </w:r>
    </w:p>
    <w:p w14:paraId="006CE635" w14:textId="77777777" w:rsidR="00042C0B" w:rsidRDefault="00042C0B" w:rsidP="00042C0B">
      <w:pPr>
        <w:pStyle w:val="NormalWeb"/>
      </w:pPr>
      <w:r>
        <w:t>We prioritize skill growth, sportsmanship, and long-term development alongside competitive success.</w:t>
      </w:r>
    </w:p>
    <w:p w14:paraId="6CC825FD" w14:textId="77777777" w:rsidR="00042C0B" w:rsidRDefault="00885C9A" w:rsidP="00042C0B">
      <w:r w:rsidRPr="00885C9A">
        <w:rPr>
          <w:noProof/>
          <w14:ligatures w14:val="standardContextual"/>
        </w:rPr>
        <w:pict w14:anchorId="52ED48D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5665797" w14:textId="77777777" w:rsidR="00042C0B" w:rsidRDefault="00042C0B" w:rsidP="00042C0B">
      <w:pPr>
        <w:pStyle w:val="Heading3"/>
      </w:pPr>
      <w:r>
        <w:rPr>
          <w:rStyle w:val="Strong"/>
          <w:b w:val="0"/>
          <w:bCs w:val="0"/>
        </w:rPr>
        <w:t>Professional &amp; Trusted</w:t>
      </w:r>
    </w:p>
    <w:p w14:paraId="523B2AD3" w14:textId="77777777" w:rsidR="00042C0B" w:rsidRDefault="00042C0B" w:rsidP="00042C0B">
      <w:pPr>
        <w:pStyle w:val="NormalWeb"/>
      </w:pPr>
      <w:r>
        <w:t>We operate with professionalism, integrity, and transparency—earning the trust of players, families, academies, and partners.</w:t>
      </w:r>
    </w:p>
    <w:p w14:paraId="0867B3EF" w14:textId="4BD707FB" w:rsidR="00024B56" w:rsidRPr="00024B56" w:rsidRDefault="00024B56" w:rsidP="00024B5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024B56">
        <w:rPr>
          <w:b/>
          <w:bCs/>
          <w:color w:val="000000"/>
          <w:sz w:val="36"/>
          <w:szCs w:val="36"/>
        </w:rPr>
        <w:t>What We D</w:t>
      </w:r>
      <w:r>
        <w:rPr>
          <w:b/>
          <w:bCs/>
          <w:color w:val="000000"/>
          <w:sz w:val="36"/>
          <w:szCs w:val="36"/>
        </w:rPr>
        <w:t>o</w:t>
      </w:r>
    </w:p>
    <w:p w14:paraId="7F9CCF05" w14:textId="77777777" w:rsidR="00042C0B" w:rsidRDefault="00042C0B" w:rsidP="00042C0B">
      <w:pPr>
        <w:pStyle w:val="Heading2"/>
      </w:pPr>
      <w:r>
        <w:rPr>
          <w:rStyle w:val="Strong"/>
          <w:b w:val="0"/>
          <w:bCs w:val="0"/>
        </w:rPr>
        <w:t>What We Do</w:t>
      </w:r>
    </w:p>
    <w:p w14:paraId="3DBEEFA6" w14:textId="77777777" w:rsidR="00042C0B" w:rsidRDefault="00042C0B" w:rsidP="00042C0B">
      <w:pPr>
        <w:pStyle w:val="NormalWeb"/>
      </w:pPr>
      <w:r>
        <w:t xml:space="preserve">Texoma Cricket League (TCL) </w:t>
      </w:r>
      <w:r>
        <w:rPr>
          <w:rStyle w:val="Strong"/>
          <w:rFonts w:eastAsiaTheme="majorEastAsia"/>
        </w:rPr>
        <w:t>offers</w:t>
      </w:r>
      <w:r>
        <w:t xml:space="preserve"> a national competition platform designed to grow youth cricket in the United States—by giving teams meaningful tournaments, clear pathways, and a stage that feels professional and aspirational.</w:t>
      </w:r>
    </w:p>
    <w:p w14:paraId="60FC7E4E" w14:textId="77777777" w:rsidR="00042C0B" w:rsidRDefault="00885C9A" w:rsidP="00042C0B">
      <w:r w:rsidRPr="00885C9A">
        <w:rPr>
          <w:noProof/>
          <w14:ligatures w14:val="standardContextual"/>
        </w:rPr>
        <w:pict w14:anchorId="4F9D3CE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1866FB8" w14:textId="1479A984" w:rsidR="00042C0B" w:rsidRDefault="00042C0B" w:rsidP="00042C0B">
      <w:pPr>
        <w:pStyle w:val="Heading3"/>
      </w:pPr>
      <w:r>
        <w:rPr>
          <w:rStyle w:val="Strong"/>
          <w:b w:val="0"/>
          <w:bCs w:val="0"/>
        </w:rPr>
        <w:t>Organize National Youth Tournaments</w:t>
      </w:r>
    </w:p>
    <w:p w14:paraId="2D78C993" w14:textId="77777777" w:rsidR="00042C0B" w:rsidRDefault="00042C0B" w:rsidP="00042C0B">
      <w:pPr>
        <w:pStyle w:val="NormalWeb"/>
      </w:pPr>
      <w:r>
        <w:t>We design and host professionally run youth cricket tournaments that bring teams together from across the country, offering competitive formats, consistent standards, and a true championship experience.</w:t>
      </w:r>
    </w:p>
    <w:p w14:paraId="0DD9DD2E" w14:textId="77777777" w:rsidR="00042C0B" w:rsidRDefault="00885C9A" w:rsidP="00042C0B">
      <w:r w:rsidRPr="00885C9A">
        <w:rPr>
          <w:noProof/>
          <w14:ligatures w14:val="standardContextual"/>
        </w:rPr>
        <w:pict w14:anchorId="5914199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A06D9D7" w14:textId="01547D9F" w:rsidR="00042C0B" w:rsidRDefault="00042C0B" w:rsidP="00042C0B">
      <w:pPr>
        <w:pStyle w:val="Heading3"/>
      </w:pPr>
      <w:r>
        <w:rPr>
          <w:rStyle w:val="Strong"/>
          <w:b w:val="0"/>
          <w:bCs w:val="0"/>
        </w:rPr>
        <w:t>Create a Clear National Pathway</w:t>
      </w:r>
    </w:p>
    <w:p w14:paraId="73E00CC8" w14:textId="77777777" w:rsidR="00042C0B" w:rsidRDefault="00042C0B" w:rsidP="00042C0B">
      <w:pPr>
        <w:pStyle w:val="NormalWeb"/>
      </w:pPr>
      <w:r>
        <w:t>Our tournament structure connects regional events and qualifiers to national-level championships, giving players and teams clear goals and progression beyond local leagues.</w:t>
      </w:r>
    </w:p>
    <w:p w14:paraId="75574246" w14:textId="77777777" w:rsidR="00042C0B" w:rsidRDefault="00885C9A" w:rsidP="00042C0B">
      <w:r w:rsidRPr="00885C9A">
        <w:rPr>
          <w:noProof/>
          <w14:ligatures w14:val="standardContextual"/>
        </w:rPr>
        <w:pict w14:anchorId="4A2C134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F966DBE" w14:textId="48249C8A" w:rsidR="00042C0B" w:rsidRDefault="00042C0B" w:rsidP="00042C0B">
      <w:pPr>
        <w:pStyle w:val="Heading3"/>
      </w:pPr>
      <w:r>
        <w:rPr>
          <w:rStyle w:val="Strong"/>
          <w:b w:val="0"/>
          <w:bCs w:val="0"/>
        </w:rPr>
        <w:t>Elevate Competition Standards</w:t>
      </w:r>
    </w:p>
    <w:p w14:paraId="38FCE4AC" w14:textId="77777777" w:rsidR="00042C0B" w:rsidRDefault="00042C0B" w:rsidP="00042C0B">
      <w:pPr>
        <w:pStyle w:val="NormalWeb"/>
      </w:pPr>
      <w:r>
        <w:t>We set consistent expectations for match formats, officiating, scheduling, and conduct—raising the overall quality and credibility of youth cricket competition nationwide.</w:t>
      </w:r>
    </w:p>
    <w:p w14:paraId="58DD5B5F" w14:textId="77777777" w:rsidR="00042C0B" w:rsidRDefault="00885C9A" w:rsidP="00042C0B">
      <w:r w:rsidRPr="00885C9A">
        <w:rPr>
          <w:noProof/>
          <w14:ligatures w14:val="standardContextual"/>
        </w:rPr>
        <w:pict w14:anchorId="151B8C7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F0730E4" w14:textId="43196D59" w:rsidR="00042C0B" w:rsidRDefault="00042C0B" w:rsidP="00042C0B">
      <w:pPr>
        <w:pStyle w:val="Heading3"/>
      </w:pPr>
      <w:r>
        <w:rPr>
          <w:rStyle w:val="Strong"/>
          <w:b w:val="0"/>
          <w:bCs w:val="0"/>
        </w:rPr>
        <w:lastRenderedPageBreak/>
        <w:t>Showcase Players &amp; Teams</w:t>
      </w:r>
    </w:p>
    <w:p w14:paraId="11EB6B74" w14:textId="77777777" w:rsidR="00042C0B" w:rsidRDefault="00042C0B" w:rsidP="00042C0B">
      <w:pPr>
        <w:pStyle w:val="NormalWeb"/>
      </w:pPr>
      <w:r>
        <w:t>Through live scoring, results, rankings, and media coverage, we help young cricketers gain visibility and recognition on a national stage.</w:t>
      </w:r>
    </w:p>
    <w:p w14:paraId="0F8605B4" w14:textId="77777777" w:rsidR="00042C0B" w:rsidRDefault="00885C9A" w:rsidP="00042C0B">
      <w:r w:rsidRPr="00885C9A">
        <w:rPr>
          <w:noProof/>
          <w14:ligatures w14:val="standardContextual"/>
        </w:rPr>
        <w:pict w14:anchorId="198CCB0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3958596" w14:textId="1B817D27" w:rsidR="00042C0B" w:rsidRDefault="00042C0B" w:rsidP="00042C0B">
      <w:pPr>
        <w:pStyle w:val="Heading3"/>
      </w:pPr>
      <w:r>
        <w:rPr>
          <w:rStyle w:val="Strong"/>
          <w:b w:val="0"/>
          <w:bCs w:val="0"/>
        </w:rPr>
        <w:t>Support Players, Families &amp; Academies</w:t>
      </w:r>
    </w:p>
    <w:p w14:paraId="3A329200" w14:textId="77777777" w:rsidR="00042C0B" w:rsidRDefault="00042C0B" w:rsidP="00042C0B">
      <w:pPr>
        <w:pStyle w:val="NormalWeb"/>
      </w:pPr>
      <w:r>
        <w:t>We work closely with academies, coaches, and families to deliver well-organized, player-first events that are safe, welcoming, and worth traveling for.</w:t>
      </w:r>
    </w:p>
    <w:p w14:paraId="034AED2B" w14:textId="77777777" w:rsidR="00024B56" w:rsidRPr="00024B56" w:rsidRDefault="00885C9A" w:rsidP="00024B56">
      <w:r w:rsidRPr="00885C9A">
        <w:rPr>
          <w:noProof/>
          <w14:ligatures w14:val="standardContextual"/>
        </w:rPr>
        <w:pict w14:anchorId="25D57A3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05286E6" w14:textId="77777777" w:rsidR="009D0576" w:rsidRDefault="009D0576">
      <w:pPr>
        <w:rPr>
          <w:b/>
          <w:bCs/>
          <w:color w:val="000000"/>
          <w:sz w:val="36"/>
          <w:szCs w:val="36"/>
        </w:rPr>
      </w:pPr>
    </w:p>
    <w:p w14:paraId="5DE59D56" w14:textId="3B4B2A38" w:rsidR="005C1826" w:rsidRDefault="005C1826">
      <w:pPr>
        <w:rPr>
          <w:b/>
          <w:bCs/>
          <w:sz w:val="32"/>
          <w:szCs w:val="32"/>
        </w:rPr>
      </w:pPr>
      <w:r w:rsidRPr="005C1826">
        <w:rPr>
          <w:b/>
          <w:bCs/>
          <w:sz w:val="32"/>
          <w:szCs w:val="32"/>
        </w:rPr>
        <w:t>Build the Tournaments page</w:t>
      </w:r>
    </w:p>
    <w:p w14:paraId="7E900442" w14:textId="77777777" w:rsidR="005C32F8" w:rsidRDefault="005C32F8">
      <w:pPr>
        <w:rPr>
          <w:b/>
          <w:bCs/>
          <w:color w:val="000000"/>
          <w:sz w:val="44"/>
          <w:szCs w:val="44"/>
        </w:rPr>
      </w:pPr>
    </w:p>
    <w:p w14:paraId="79A79EE3" w14:textId="7039D5FA" w:rsidR="00D65A38" w:rsidRPr="00D65A38" w:rsidRDefault="00D65A38">
      <w:pPr>
        <w:rPr>
          <w:b/>
          <w:bCs/>
          <w:color w:val="000000"/>
          <w:sz w:val="32"/>
          <w:szCs w:val="32"/>
        </w:rPr>
      </w:pPr>
      <w:r w:rsidRPr="00D65A38">
        <w:rPr>
          <w:b/>
          <w:bCs/>
          <w:color w:val="000000"/>
          <w:sz w:val="32"/>
          <w:szCs w:val="32"/>
        </w:rPr>
        <w:t xml:space="preserve">Tournaments Calendar Page </w:t>
      </w:r>
    </w:p>
    <w:p w14:paraId="0908048C" w14:textId="77777777" w:rsidR="008D4165" w:rsidRDefault="008D4165" w:rsidP="008D4165">
      <w:pPr>
        <w:pStyle w:val="Heading1"/>
      </w:pPr>
      <w:r>
        <w:rPr>
          <w:rStyle w:val="Strong"/>
          <w:b w:val="0"/>
          <w:bCs w:val="0"/>
        </w:rPr>
        <w:t>Texoma Cricket League – Annual Tournament Calendar</w:t>
      </w:r>
    </w:p>
    <w:p w14:paraId="13A322F0" w14:textId="77777777" w:rsidR="008D4165" w:rsidRDefault="008D4165" w:rsidP="008D4165">
      <w:pPr>
        <w:pStyle w:val="Heading3"/>
      </w:pPr>
      <w:r>
        <w:rPr>
          <w:rStyle w:val="Strong"/>
          <w:b w:val="0"/>
          <w:bCs w:val="0"/>
        </w:rPr>
        <w:t>Academy Partner Access Included</w:t>
      </w:r>
    </w:p>
    <w:p w14:paraId="74800DE0" w14:textId="77777777" w:rsidR="008D4165" w:rsidRDefault="008D4165" w:rsidP="008D4165">
      <w:pPr>
        <w:pStyle w:val="NormalWeb"/>
      </w:pPr>
      <w:r>
        <w:rPr>
          <w:rStyle w:val="Strong"/>
          <w:rFonts w:eastAsiaTheme="majorEastAsia"/>
        </w:rPr>
        <w:t>Tier Legend</w:t>
      </w:r>
      <w:r>
        <w:br/>
      </w:r>
      <w:r w:rsidRPr="008D4165">
        <w:rPr>
          <w:rFonts w:ascii="Apple Color Emoji" w:hAnsi="Apple Color Emoji" w:cs="Apple Color Emoji"/>
          <w:sz w:val="22"/>
          <w:szCs w:val="22"/>
        </w:rPr>
        <w:t>🟢</w:t>
      </w:r>
      <w:r w:rsidRPr="008D4165">
        <w:rPr>
          <w:sz w:val="22"/>
          <w:szCs w:val="22"/>
        </w:rPr>
        <w:t xml:space="preserve"> Development Partner</w:t>
      </w:r>
      <w:r w:rsidRPr="008D4165">
        <w:rPr>
          <w:sz w:val="22"/>
          <w:szCs w:val="22"/>
        </w:rPr>
        <w:t> </w:t>
      </w:r>
      <w:r w:rsidRPr="008D4165">
        <w:rPr>
          <w:sz w:val="22"/>
          <w:szCs w:val="22"/>
        </w:rPr>
        <w:t>|</w:t>
      </w:r>
      <w:r w:rsidRPr="008D4165">
        <w:rPr>
          <w:sz w:val="22"/>
          <w:szCs w:val="22"/>
        </w:rPr>
        <w:t> </w:t>
      </w:r>
      <w:r w:rsidRPr="008D4165">
        <w:rPr>
          <w:rFonts w:ascii="Apple Color Emoji" w:hAnsi="Apple Color Emoji" w:cs="Apple Color Emoji"/>
          <w:sz w:val="22"/>
          <w:szCs w:val="22"/>
        </w:rPr>
        <w:t>🔵</w:t>
      </w:r>
      <w:r w:rsidRPr="008D4165">
        <w:rPr>
          <w:sz w:val="22"/>
          <w:szCs w:val="22"/>
        </w:rPr>
        <w:t xml:space="preserve"> Regional Partner</w:t>
      </w:r>
      <w:r w:rsidRPr="008D4165">
        <w:rPr>
          <w:sz w:val="22"/>
          <w:szCs w:val="22"/>
        </w:rPr>
        <w:t> </w:t>
      </w:r>
      <w:r w:rsidRPr="008D4165">
        <w:rPr>
          <w:sz w:val="22"/>
          <w:szCs w:val="22"/>
        </w:rPr>
        <w:t>|</w:t>
      </w:r>
      <w:r w:rsidRPr="008D4165">
        <w:rPr>
          <w:sz w:val="22"/>
          <w:szCs w:val="22"/>
        </w:rPr>
        <w:t> </w:t>
      </w:r>
      <w:r w:rsidRPr="008D4165">
        <w:rPr>
          <w:rFonts w:ascii="Apple Color Emoji" w:hAnsi="Apple Color Emoji" w:cs="Apple Color Emoji"/>
          <w:sz w:val="22"/>
          <w:szCs w:val="22"/>
        </w:rPr>
        <w:t>🟣</w:t>
      </w:r>
      <w:r w:rsidRPr="008D4165">
        <w:rPr>
          <w:sz w:val="22"/>
          <w:szCs w:val="22"/>
        </w:rPr>
        <w:t xml:space="preserve"> National Partner</w:t>
      </w:r>
      <w:r w:rsidRPr="008D4165">
        <w:rPr>
          <w:sz w:val="22"/>
          <w:szCs w:val="22"/>
        </w:rPr>
        <w:t> </w:t>
      </w:r>
      <w:r w:rsidRPr="008D4165">
        <w:rPr>
          <w:sz w:val="22"/>
          <w:szCs w:val="22"/>
        </w:rPr>
        <w:t>|</w:t>
      </w:r>
      <w:r w:rsidRPr="008D4165">
        <w:rPr>
          <w:sz w:val="22"/>
          <w:szCs w:val="22"/>
        </w:rPr>
        <w:t> </w:t>
      </w:r>
      <w:r w:rsidRPr="008D4165">
        <w:rPr>
          <w:rFonts w:ascii="Apple Color Emoji" w:hAnsi="Apple Color Emoji" w:cs="Apple Color Emoji"/>
          <w:sz w:val="22"/>
          <w:szCs w:val="22"/>
        </w:rPr>
        <w:t>⭐</w:t>
      </w:r>
      <w:r w:rsidRPr="008D4165">
        <w:rPr>
          <w:sz w:val="22"/>
          <w:szCs w:val="22"/>
        </w:rPr>
        <w:t xml:space="preserve"> Founding Partner</w:t>
      </w:r>
    </w:p>
    <w:p w14:paraId="6FA14F85" w14:textId="77777777" w:rsidR="008D4165" w:rsidRDefault="00885C9A" w:rsidP="008D4165">
      <w:r w:rsidRPr="00885C9A">
        <w:rPr>
          <w:noProof/>
          <w14:ligatures w14:val="standardContextual"/>
        </w:rPr>
        <w:pict w14:anchorId="62B11B8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7498FB" w14:textId="77777777" w:rsidR="008D4165" w:rsidRDefault="008D4165" w:rsidP="008D4165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TCL ONE-PAGE CALENDAR (TABLE VIEW)</w:t>
      </w:r>
    </w:p>
    <w:p w14:paraId="0C87874A" w14:textId="77777777" w:rsidR="008D4165" w:rsidRPr="008D4165" w:rsidRDefault="008D4165" w:rsidP="008D4165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65"/>
        <w:gridCol w:w="981"/>
        <w:gridCol w:w="2410"/>
        <w:gridCol w:w="968"/>
        <w:gridCol w:w="2740"/>
        <w:gridCol w:w="1386"/>
      </w:tblGrid>
      <w:tr w:rsidR="008D4165" w:rsidRPr="008D4165" w14:paraId="20F3373D" w14:textId="77777777" w:rsidTr="008D4165">
        <w:tc>
          <w:tcPr>
            <w:tcW w:w="0" w:type="auto"/>
            <w:hideMark/>
          </w:tcPr>
          <w:p w14:paraId="061D8BCF" w14:textId="77777777" w:rsidR="008D4165" w:rsidRPr="008D4165" w:rsidRDefault="008D4165">
            <w:pPr>
              <w:jc w:val="center"/>
              <w:rPr>
                <w:b/>
                <w:bCs/>
                <w:sz w:val="16"/>
                <w:szCs w:val="16"/>
              </w:rPr>
            </w:pPr>
            <w:r w:rsidRPr="008D4165">
              <w:rPr>
                <w:rStyle w:val="Strong"/>
                <w:rFonts w:eastAsiaTheme="majorEastAsia"/>
                <w:sz w:val="16"/>
                <w:szCs w:val="16"/>
              </w:rPr>
              <w:t>Season</w:t>
            </w:r>
          </w:p>
        </w:tc>
        <w:tc>
          <w:tcPr>
            <w:tcW w:w="0" w:type="auto"/>
            <w:hideMark/>
          </w:tcPr>
          <w:p w14:paraId="368947A3" w14:textId="77777777" w:rsidR="008D4165" w:rsidRPr="008D4165" w:rsidRDefault="008D4165">
            <w:pPr>
              <w:jc w:val="center"/>
              <w:rPr>
                <w:b/>
                <w:bCs/>
                <w:sz w:val="16"/>
                <w:szCs w:val="16"/>
              </w:rPr>
            </w:pPr>
            <w:r w:rsidRPr="008D4165">
              <w:rPr>
                <w:rStyle w:val="Strong"/>
                <w:rFonts w:eastAsiaTheme="majorEastAsia"/>
                <w:sz w:val="16"/>
                <w:szCs w:val="16"/>
              </w:rPr>
              <w:t>Timeframe</w:t>
            </w:r>
          </w:p>
        </w:tc>
        <w:tc>
          <w:tcPr>
            <w:tcW w:w="0" w:type="auto"/>
            <w:hideMark/>
          </w:tcPr>
          <w:p w14:paraId="4B8DFDF9" w14:textId="77777777" w:rsidR="008D4165" w:rsidRPr="008D4165" w:rsidRDefault="008D4165">
            <w:pPr>
              <w:jc w:val="center"/>
              <w:rPr>
                <w:b/>
                <w:bCs/>
                <w:sz w:val="16"/>
                <w:szCs w:val="16"/>
              </w:rPr>
            </w:pPr>
            <w:r w:rsidRPr="008D4165">
              <w:rPr>
                <w:rStyle w:val="Strong"/>
                <w:rFonts w:eastAsiaTheme="majorEastAsia"/>
                <w:sz w:val="16"/>
                <w:szCs w:val="16"/>
              </w:rPr>
              <w:t>Key Events</w:t>
            </w:r>
          </w:p>
        </w:tc>
        <w:tc>
          <w:tcPr>
            <w:tcW w:w="0" w:type="auto"/>
            <w:hideMark/>
          </w:tcPr>
          <w:p w14:paraId="2155176B" w14:textId="77777777" w:rsidR="008D4165" w:rsidRPr="008D4165" w:rsidRDefault="008D4165">
            <w:pPr>
              <w:jc w:val="center"/>
              <w:rPr>
                <w:b/>
                <w:bCs/>
                <w:sz w:val="16"/>
                <w:szCs w:val="16"/>
              </w:rPr>
            </w:pPr>
            <w:r w:rsidRPr="008D4165">
              <w:rPr>
                <w:rStyle w:val="Strong"/>
                <w:rFonts w:eastAsiaTheme="majorEastAsia"/>
                <w:sz w:val="16"/>
                <w:szCs w:val="16"/>
              </w:rPr>
              <w:t>Age Groups</w:t>
            </w:r>
          </w:p>
        </w:tc>
        <w:tc>
          <w:tcPr>
            <w:tcW w:w="0" w:type="auto"/>
            <w:hideMark/>
          </w:tcPr>
          <w:p w14:paraId="5870352B" w14:textId="77777777" w:rsidR="008D4165" w:rsidRPr="008D4165" w:rsidRDefault="008D4165">
            <w:pPr>
              <w:jc w:val="center"/>
              <w:rPr>
                <w:b/>
                <w:bCs/>
                <w:sz w:val="16"/>
                <w:szCs w:val="16"/>
              </w:rPr>
            </w:pPr>
            <w:r w:rsidRPr="008D4165">
              <w:rPr>
                <w:rStyle w:val="Strong"/>
                <w:rFonts w:eastAsiaTheme="majorEastAsia"/>
                <w:sz w:val="16"/>
                <w:szCs w:val="16"/>
              </w:rPr>
              <w:t>Primary Purpose</w:t>
            </w:r>
          </w:p>
        </w:tc>
        <w:tc>
          <w:tcPr>
            <w:tcW w:w="0" w:type="auto"/>
            <w:hideMark/>
          </w:tcPr>
          <w:p w14:paraId="63B48F88" w14:textId="77777777" w:rsidR="008D4165" w:rsidRPr="008D4165" w:rsidRDefault="008D4165">
            <w:pPr>
              <w:jc w:val="center"/>
              <w:rPr>
                <w:b/>
                <w:bCs/>
                <w:sz w:val="16"/>
                <w:szCs w:val="16"/>
              </w:rPr>
            </w:pPr>
            <w:r w:rsidRPr="008D4165">
              <w:rPr>
                <w:rStyle w:val="Strong"/>
                <w:rFonts w:eastAsiaTheme="majorEastAsia"/>
                <w:sz w:val="16"/>
                <w:szCs w:val="16"/>
              </w:rPr>
              <w:t>Partner Tier Access</w:t>
            </w:r>
          </w:p>
        </w:tc>
      </w:tr>
      <w:tr w:rsidR="008D4165" w:rsidRPr="008D4165" w14:paraId="7F017858" w14:textId="77777777" w:rsidTr="008D4165">
        <w:tc>
          <w:tcPr>
            <w:tcW w:w="0" w:type="auto"/>
            <w:hideMark/>
          </w:tcPr>
          <w:p w14:paraId="2D9AE90A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rStyle w:val="Strong"/>
                <w:rFonts w:eastAsiaTheme="majorEastAsia"/>
                <w:sz w:val="16"/>
                <w:szCs w:val="16"/>
              </w:rPr>
              <w:t>Spring</w:t>
            </w:r>
          </w:p>
        </w:tc>
        <w:tc>
          <w:tcPr>
            <w:tcW w:w="0" w:type="auto"/>
            <w:hideMark/>
          </w:tcPr>
          <w:p w14:paraId="2AEB0238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Feb – Apr</w:t>
            </w:r>
          </w:p>
        </w:tc>
        <w:tc>
          <w:tcPr>
            <w:tcW w:w="0" w:type="auto"/>
            <w:hideMark/>
          </w:tcPr>
          <w:p w14:paraId="14C0F32A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Spring Youth Open</w:t>
            </w:r>
            <w:r w:rsidRPr="008D4165">
              <w:rPr>
                <w:sz w:val="16"/>
                <w:szCs w:val="16"/>
              </w:rPr>
              <w:br/>
              <w:t>Regional Spring Qualifiers</w:t>
            </w:r>
            <w:r w:rsidRPr="008D4165">
              <w:rPr>
                <w:sz w:val="16"/>
                <w:szCs w:val="16"/>
              </w:rPr>
              <w:br/>
              <w:t>U11 Development Festival</w:t>
            </w:r>
          </w:p>
        </w:tc>
        <w:tc>
          <w:tcPr>
            <w:tcW w:w="0" w:type="auto"/>
            <w:hideMark/>
          </w:tcPr>
          <w:p w14:paraId="493D5D69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U11–U17</w:t>
            </w:r>
          </w:p>
        </w:tc>
        <w:tc>
          <w:tcPr>
            <w:tcW w:w="0" w:type="auto"/>
            <w:hideMark/>
          </w:tcPr>
          <w:p w14:paraId="5235661A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Season kickoff, evaluation, early qualification</w:t>
            </w:r>
          </w:p>
        </w:tc>
        <w:tc>
          <w:tcPr>
            <w:tcW w:w="0" w:type="auto"/>
            <w:hideMark/>
          </w:tcPr>
          <w:p w14:paraId="659ACEEE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🟢</w:t>
            </w:r>
            <w:r w:rsidRPr="008D4165">
              <w:rPr>
                <w:sz w:val="16"/>
                <w:szCs w:val="16"/>
              </w:rPr>
              <w:t xml:space="preserve"> </w:t>
            </w: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🔵</w:t>
            </w:r>
            <w:r w:rsidRPr="008D4165">
              <w:rPr>
                <w:sz w:val="16"/>
                <w:szCs w:val="16"/>
              </w:rPr>
              <w:t xml:space="preserve"> </w:t>
            </w: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🟣</w:t>
            </w:r>
            <w:r w:rsidRPr="008D4165">
              <w:rPr>
                <w:sz w:val="16"/>
                <w:szCs w:val="16"/>
              </w:rPr>
              <w:t xml:space="preserve"> </w:t>
            </w: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⭐</w:t>
            </w:r>
          </w:p>
        </w:tc>
      </w:tr>
      <w:tr w:rsidR="008D4165" w:rsidRPr="008D4165" w14:paraId="0DFF512A" w14:textId="77777777" w:rsidTr="008D4165">
        <w:tc>
          <w:tcPr>
            <w:tcW w:w="0" w:type="auto"/>
            <w:hideMark/>
          </w:tcPr>
          <w:p w14:paraId="7672B9C8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rStyle w:val="Strong"/>
                <w:rFonts w:eastAsiaTheme="majorEastAsia"/>
                <w:sz w:val="16"/>
                <w:szCs w:val="16"/>
              </w:rPr>
              <w:t>Summer</w:t>
            </w:r>
          </w:p>
        </w:tc>
        <w:tc>
          <w:tcPr>
            <w:tcW w:w="0" w:type="auto"/>
            <w:hideMark/>
          </w:tcPr>
          <w:p w14:paraId="2A4E2A90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May – Jul</w:t>
            </w:r>
          </w:p>
        </w:tc>
        <w:tc>
          <w:tcPr>
            <w:tcW w:w="0" w:type="auto"/>
            <w:hideMark/>
          </w:tcPr>
          <w:p w14:paraId="13C3A85D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Summer Prep Series</w:t>
            </w:r>
            <w:r w:rsidRPr="008D4165">
              <w:rPr>
                <w:sz w:val="16"/>
                <w:szCs w:val="16"/>
              </w:rPr>
              <w:br/>
              <w:t>TCL Regional Championships</w:t>
            </w:r>
            <w:r w:rsidRPr="008D4165">
              <w:rPr>
                <w:sz w:val="16"/>
                <w:szCs w:val="16"/>
              </w:rPr>
              <w:br/>
              <w:t>High-Performance Youth Camp*</w:t>
            </w:r>
          </w:p>
        </w:tc>
        <w:tc>
          <w:tcPr>
            <w:tcW w:w="0" w:type="auto"/>
            <w:hideMark/>
          </w:tcPr>
          <w:p w14:paraId="541EA74A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U13–U19</w:t>
            </w:r>
          </w:p>
        </w:tc>
        <w:tc>
          <w:tcPr>
            <w:tcW w:w="0" w:type="auto"/>
            <w:hideMark/>
          </w:tcPr>
          <w:p w14:paraId="3704A1DE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High-level competition, national preparation</w:t>
            </w:r>
          </w:p>
        </w:tc>
        <w:tc>
          <w:tcPr>
            <w:tcW w:w="0" w:type="auto"/>
            <w:hideMark/>
          </w:tcPr>
          <w:p w14:paraId="47C28F46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🔵</w:t>
            </w:r>
            <w:r w:rsidRPr="008D4165">
              <w:rPr>
                <w:sz w:val="16"/>
                <w:szCs w:val="16"/>
              </w:rPr>
              <w:t xml:space="preserve"> </w:t>
            </w: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🟣</w:t>
            </w:r>
            <w:r w:rsidRPr="008D4165">
              <w:rPr>
                <w:sz w:val="16"/>
                <w:szCs w:val="16"/>
              </w:rPr>
              <w:t xml:space="preserve"> </w:t>
            </w: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⭐</w:t>
            </w:r>
          </w:p>
        </w:tc>
      </w:tr>
      <w:tr w:rsidR="008D4165" w:rsidRPr="008D4165" w14:paraId="70EEB4FD" w14:textId="77777777" w:rsidTr="008D4165">
        <w:tc>
          <w:tcPr>
            <w:tcW w:w="0" w:type="auto"/>
            <w:hideMark/>
          </w:tcPr>
          <w:p w14:paraId="16D97ED8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rStyle w:val="Strong"/>
                <w:rFonts w:eastAsiaTheme="majorEastAsia"/>
                <w:sz w:val="16"/>
                <w:szCs w:val="16"/>
              </w:rPr>
              <w:t>Nationals</w:t>
            </w:r>
          </w:p>
        </w:tc>
        <w:tc>
          <w:tcPr>
            <w:tcW w:w="0" w:type="auto"/>
            <w:hideMark/>
          </w:tcPr>
          <w:p w14:paraId="30E3DBFE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Jul – Aug</w:t>
            </w:r>
          </w:p>
        </w:tc>
        <w:tc>
          <w:tcPr>
            <w:tcW w:w="0" w:type="auto"/>
            <w:hideMark/>
          </w:tcPr>
          <w:p w14:paraId="307B699B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rStyle w:val="Strong"/>
                <w:rFonts w:eastAsiaTheme="majorEastAsia"/>
                <w:sz w:val="16"/>
                <w:szCs w:val="16"/>
              </w:rPr>
              <w:t>TCL National Youth Championships</w:t>
            </w:r>
            <w:r w:rsidRPr="008D4165">
              <w:rPr>
                <w:sz w:val="16"/>
                <w:szCs w:val="16"/>
              </w:rPr>
              <w:br/>
              <w:t>Elite Showcase Matches</w:t>
            </w:r>
            <w:r w:rsidRPr="008D4165">
              <w:rPr>
                <w:sz w:val="16"/>
                <w:szCs w:val="16"/>
              </w:rPr>
              <w:br/>
              <w:t>Girls Youth Invitational*</w:t>
            </w:r>
          </w:p>
        </w:tc>
        <w:tc>
          <w:tcPr>
            <w:tcW w:w="0" w:type="auto"/>
            <w:hideMark/>
          </w:tcPr>
          <w:p w14:paraId="098F19FB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U11–U19</w:t>
            </w:r>
          </w:p>
        </w:tc>
        <w:tc>
          <w:tcPr>
            <w:tcW w:w="0" w:type="auto"/>
            <w:hideMark/>
          </w:tcPr>
          <w:p w14:paraId="51E46E46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Flagship national competition &amp; recognition</w:t>
            </w:r>
          </w:p>
        </w:tc>
        <w:tc>
          <w:tcPr>
            <w:tcW w:w="0" w:type="auto"/>
            <w:hideMark/>
          </w:tcPr>
          <w:p w14:paraId="43676732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🟣</w:t>
            </w:r>
            <w:r w:rsidRPr="008D4165">
              <w:rPr>
                <w:sz w:val="16"/>
                <w:szCs w:val="16"/>
              </w:rPr>
              <w:t xml:space="preserve"> </w:t>
            </w: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⭐</w:t>
            </w:r>
          </w:p>
        </w:tc>
      </w:tr>
      <w:tr w:rsidR="008D4165" w:rsidRPr="008D4165" w14:paraId="576FB789" w14:textId="77777777" w:rsidTr="008D4165">
        <w:tc>
          <w:tcPr>
            <w:tcW w:w="0" w:type="auto"/>
            <w:hideMark/>
          </w:tcPr>
          <w:p w14:paraId="10A24739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rStyle w:val="Strong"/>
                <w:rFonts w:eastAsiaTheme="majorEastAsia"/>
                <w:sz w:val="16"/>
                <w:szCs w:val="16"/>
              </w:rPr>
              <w:t>Fall</w:t>
            </w:r>
          </w:p>
        </w:tc>
        <w:tc>
          <w:tcPr>
            <w:tcW w:w="0" w:type="auto"/>
            <w:hideMark/>
          </w:tcPr>
          <w:p w14:paraId="3C930C2E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Sep – Oct</w:t>
            </w:r>
          </w:p>
        </w:tc>
        <w:tc>
          <w:tcPr>
            <w:tcW w:w="0" w:type="auto"/>
            <w:hideMark/>
          </w:tcPr>
          <w:p w14:paraId="70471C92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Fall Youth Open</w:t>
            </w:r>
            <w:r w:rsidRPr="008D4165">
              <w:rPr>
                <w:sz w:val="16"/>
                <w:szCs w:val="16"/>
              </w:rPr>
              <w:br/>
              <w:t>Regional Fall Qualifiers</w:t>
            </w:r>
            <w:r w:rsidRPr="008D4165">
              <w:rPr>
                <w:sz w:val="16"/>
                <w:szCs w:val="16"/>
              </w:rPr>
              <w:br/>
              <w:t>Academy Showcase Weekend</w:t>
            </w:r>
          </w:p>
        </w:tc>
        <w:tc>
          <w:tcPr>
            <w:tcW w:w="0" w:type="auto"/>
            <w:hideMark/>
          </w:tcPr>
          <w:p w14:paraId="73200166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U11–U19</w:t>
            </w:r>
          </w:p>
        </w:tc>
        <w:tc>
          <w:tcPr>
            <w:tcW w:w="0" w:type="auto"/>
            <w:hideMark/>
          </w:tcPr>
          <w:p w14:paraId="2DE2A9B5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Continued development, exposure, progression</w:t>
            </w:r>
          </w:p>
        </w:tc>
        <w:tc>
          <w:tcPr>
            <w:tcW w:w="0" w:type="auto"/>
            <w:hideMark/>
          </w:tcPr>
          <w:p w14:paraId="6B953DC6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🔵</w:t>
            </w:r>
            <w:r w:rsidRPr="008D4165">
              <w:rPr>
                <w:sz w:val="16"/>
                <w:szCs w:val="16"/>
              </w:rPr>
              <w:t xml:space="preserve"> </w:t>
            </w: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🟣</w:t>
            </w:r>
            <w:r w:rsidRPr="008D4165">
              <w:rPr>
                <w:sz w:val="16"/>
                <w:szCs w:val="16"/>
              </w:rPr>
              <w:t xml:space="preserve"> </w:t>
            </w: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⭐</w:t>
            </w:r>
          </w:p>
        </w:tc>
      </w:tr>
      <w:tr w:rsidR="008D4165" w:rsidRPr="008D4165" w14:paraId="3AB25692" w14:textId="77777777" w:rsidTr="008D4165">
        <w:tc>
          <w:tcPr>
            <w:tcW w:w="0" w:type="auto"/>
            <w:hideMark/>
          </w:tcPr>
          <w:p w14:paraId="73E0DE1B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rStyle w:val="Strong"/>
                <w:rFonts w:eastAsiaTheme="majorEastAsia"/>
                <w:sz w:val="16"/>
                <w:szCs w:val="16"/>
              </w:rPr>
              <w:t>Winter</w:t>
            </w:r>
          </w:p>
        </w:tc>
        <w:tc>
          <w:tcPr>
            <w:tcW w:w="0" w:type="auto"/>
            <w:hideMark/>
          </w:tcPr>
          <w:p w14:paraId="14B59BC3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Nov – Jan</w:t>
            </w:r>
          </w:p>
        </w:tc>
        <w:tc>
          <w:tcPr>
            <w:tcW w:w="0" w:type="auto"/>
            <w:hideMark/>
          </w:tcPr>
          <w:p w14:paraId="1625352D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Winter Indoor Youth Cup</w:t>
            </w:r>
            <w:r w:rsidRPr="008D4165">
              <w:rPr>
                <w:sz w:val="16"/>
                <w:szCs w:val="16"/>
              </w:rPr>
              <w:br/>
              <w:t>Year-End Development Camp</w:t>
            </w:r>
            <w:r w:rsidRPr="008D4165">
              <w:rPr>
                <w:sz w:val="16"/>
                <w:szCs w:val="16"/>
              </w:rPr>
              <w:br/>
              <w:t>Coaches Workshop*</w:t>
            </w:r>
          </w:p>
        </w:tc>
        <w:tc>
          <w:tcPr>
            <w:tcW w:w="0" w:type="auto"/>
            <w:hideMark/>
          </w:tcPr>
          <w:p w14:paraId="2C75AEB4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U11–U17</w:t>
            </w:r>
          </w:p>
        </w:tc>
        <w:tc>
          <w:tcPr>
            <w:tcW w:w="0" w:type="auto"/>
            <w:hideMark/>
          </w:tcPr>
          <w:p w14:paraId="39BC0170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sz w:val="16"/>
                <w:szCs w:val="16"/>
              </w:rPr>
              <w:t>Skill development, indoor play, planning</w:t>
            </w:r>
          </w:p>
        </w:tc>
        <w:tc>
          <w:tcPr>
            <w:tcW w:w="0" w:type="auto"/>
            <w:hideMark/>
          </w:tcPr>
          <w:p w14:paraId="7C8FFB8D" w14:textId="77777777" w:rsidR="008D4165" w:rsidRPr="008D4165" w:rsidRDefault="008D4165">
            <w:pPr>
              <w:rPr>
                <w:sz w:val="16"/>
                <w:szCs w:val="16"/>
              </w:rPr>
            </w:pP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🟢</w:t>
            </w:r>
            <w:r w:rsidRPr="008D4165">
              <w:rPr>
                <w:sz w:val="16"/>
                <w:szCs w:val="16"/>
              </w:rPr>
              <w:t xml:space="preserve"> </w:t>
            </w: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🔵</w:t>
            </w:r>
            <w:r w:rsidRPr="008D4165">
              <w:rPr>
                <w:sz w:val="16"/>
                <w:szCs w:val="16"/>
              </w:rPr>
              <w:t xml:space="preserve"> </w:t>
            </w: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🟣</w:t>
            </w:r>
            <w:r w:rsidRPr="008D4165">
              <w:rPr>
                <w:sz w:val="16"/>
                <w:szCs w:val="16"/>
              </w:rPr>
              <w:t xml:space="preserve"> </w:t>
            </w:r>
            <w:r w:rsidRPr="008D4165">
              <w:rPr>
                <w:rFonts w:ascii="Apple Color Emoji" w:hAnsi="Apple Color Emoji" w:cs="Apple Color Emoji"/>
                <w:sz w:val="16"/>
                <w:szCs w:val="16"/>
              </w:rPr>
              <w:t>⭐</w:t>
            </w:r>
          </w:p>
        </w:tc>
      </w:tr>
    </w:tbl>
    <w:p w14:paraId="09CBCDD5" w14:textId="5088A8CC" w:rsidR="008D4165" w:rsidRDefault="008D4165" w:rsidP="008D4165">
      <w:pPr>
        <w:pStyle w:val="Heading2"/>
      </w:pPr>
      <w:r>
        <w:rPr>
          <w:rStyle w:val="Strong"/>
          <w:b w:val="0"/>
          <w:bCs w:val="0"/>
        </w:rPr>
        <w:lastRenderedPageBreak/>
        <w:t>Planning Notes for partners</w:t>
      </w:r>
    </w:p>
    <w:p w14:paraId="6AA41322" w14:textId="77777777" w:rsidR="008D4165" w:rsidRDefault="008D4165" w:rsidP="008D4165">
      <w:pPr>
        <w:pStyle w:val="NormalWeb"/>
        <w:numPr>
          <w:ilvl w:val="0"/>
          <w:numId w:val="31"/>
        </w:numPr>
      </w:pPr>
      <w:r>
        <w:t xml:space="preserve">The TCL tournament calendar is released </w:t>
      </w:r>
      <w:r>
        <w:rPr>
          <w:rStyle w:val="Strong"/>
          <w:rFonts w:eastAsiaTheme="majorEastAsia"/>
        </w:rPr>
        <w:t>annually</w:t>
      </w:r>
      <w:r>
        <w:t xml:space="preserve"> to support advance planning</w:t>
      </w:r>
    </w:p>
    <w:p w14:paraId="337EE661" w14:textId="77777777" w:rsidR="008D4165" w:rsidRDefault="008D4165" w:rsidP="008D4165">
      <w:pPr>
        <w:pStyle w:val="NormalWeb"/>
        <w:numPr>
          <w:ilvl w:val="0"/>
          <w:numId w:val="31"/>
        </w:numPr>
      </w:pPr>
      <w:r>
        <w:t xml:space="preserve">Final tournament dates are confirmed and published </w:t>
      </w:r>
      <w:r>
        <w:rPr>
          <w:rStyle w:val="Strong"/>
          <w:rFonts w:eastAsiaTheme="majorEastAsia"/>
        </w:rPr>
        <w:t>90–120 days in advance</w:t>
      </w:r>
    </w:p>
    <w:p w14:paraId="2658E7B7" w14:textId="77777777" w:rsidR="008D4165" w:rsidRDefault="008D4165" w:rsidP="008D4165">
      <w:pPr>
        <w:pStyle w:val="NormalWeb"/>
        <w:numPr>
          <w:ilvl w:val="0"/>
          <w:numId w:val="31"/>
        </w:numPr>
      </w:pPr>
      <w:r>
        <w:t xml:space="preserve">Academies may participate in </w:t>
      </w:r>
      <w:r>
        <w:rPr>
          <w:rStyle w:val="Strong"/>
          <w:rFonts w:eastAsiaTheme="majorEastAsia"/>
        </w:rPr>
        <w:t>select events or across multiple seasons</w:t>
      </w:r>
      <w:r>
        <w:t>, based on interest and eligibility</w:t>
      </w:r>
    </w:p>
    <w:p w14:paraId="3BBE0E1B" w14:textId="77777777" w:rsidR="008D4165" w:rsidRDefault="008D4165" w:rsidP="008D4165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Tournament entry fees are charged per event</w:t>
      </w:r>
      <w:r>
        <w:t>, separate from Academy Partner membership</w:t>
      </w:r>
    </w:p>
    <w:p w14:paraId="306C2155" w14:textId="77777777" w:rsidR="00D65A38" w:rsidRPr="005C1826" w:rsidRDefault="00D65A38">
      <w:pPr>
        <w:rPr>
          <w:b/>
          <w:bCs/>
          <w:color w:val="000000"/>
          <w:sz w:val="44"/>
          <w:szCs w:val="44"/>
        </w:rPr>
      </w:pPr>
    </w:p>
    <w:p w14:paraId="6D61685C" w14:textId="2267B35A" w:rsidR="005C1826" w:rsidRDefault="005C1826" w:rsidP="005C1826">
      <w:pPr>
        <w:rPr>
          <w:b/>
          <w:bCs/>
          <w:sz w:val="32"/>
          <w:szCs w:val="32"/>
        </w:rPr>
      </w:pPr>
      <w:r w:rsidRPr="005C1826">
        <w:rPr>
          <w:b/>
          <w:bCs/>
          <w:sz w:val="32"/>
          <w:szCs w:val="32"/>
        </w:rPr>
        <w:t xml:space="preserve">Build the </w:t>
      </w:r>
      <w:r>
        <w:rPr>
          <w:b/>
          <w:bCs/>
          <w:sz w:val="32"/>
          <w:szCs w:val="32"/>
        </w:rPr>
        <w:t>Registration</w:t>
      </w:r>
      <w:r w:rsidRPr="005C1826">
        <w:rPr>
          <w:b/>
          <w:bCs/>
          <w:sz w:val="32"/>
          <w:szCs w:val="32"/>
        </w:rPr>
        <w:t xml:space="preserve"> page</w:t>
      </w:r>
    </w:p>
    <w:p w14:paraId="68C1F6B0" w14:textId="77777777" w:rsidR="005C32F8" w:rsidRPr="005C1826" w:rsidRDefault="005C32F8" w:rsidP="005C1826">
      <w:pPr>
        <w:rPr>
          <w:b/>
          <w:bCs/>
          <w:color w:val="000000"/>
          <w:sz w:val="44"/>
          <w:szCs w:val="44"/>
        </w:rPr>
      </w:pPr>
    </w:p>
    <w:p w14:paraId="157981FF" w14:textId="6B90E097" w:rsidR="005C1826" w:rsidRPr="005C1826" w:rsidRDefault="005C1826">
      <w:pPr>
        <w:rPr>
          <w:b/>
          <w:bCs/>
          <w:color w:val="000000"/>
          <w:sz w:val="28"/>
          <w:szCs w:val="28"/>
        </w:rPr>
      </w:pPr>
      <w:r w:rsidRPr="005C1826">
        <w:rPr>
          <w:b/>
          <w:bCs/>
          <w:color w:val="000000"/>
          <w:sz w:val="28"/>
          <w:szCs w:val="28"/>
        </w:rPr>
        <w:t>Under Registration page</w:t>
      </w:r>
      <w:r>
        <w:rPr>
          <w:b/>
          <w:bCs/>
          <w:color w:val="000000"/>
          <w:sz w:val="28"/>
          <w:szCs w:val="28"/>
        </w:rPr>
        <w:t xml:space="preserve"> - </w:t>
      </w:r>
      <w:r>
        <w:rPr>
          <w:rStyle w:val="Strong"/>
          <w:rFonts w:eastAsiaTheme="majorEastAsia"/>
          <w:b w:val="0"/>
          <w:bCs w:val="0"/>
        </w:rPr>
        <w:t>TCL Academy Partner</w:t>
      </w:r>
      <w:r w:rsidR="005C32F8">
        <w:rPr>
          <w:rStyle w:val="Strong"/>
          <w:rFonts w:eastAsiaTheme="majorEastAsia"/>
          <w:b w:val="0"/>
          <w:bCs w:val="0"/>
        </w:rPr>
        <w:t xml:space="preserve"> Program</w:t>
      </w:r>
    </w:p>
    <w:p w14:paraId="04979207" w14:textId="77777777" w:rsidR="005C1826" w:rsidRPr="005C1826" w:rsidRDefault="005C1826" w:rsidP="005C1826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C1826">
        <w:rPr>
          <w:b/>
          <w:bCs/>
          <w:kern w:val="36"/>
          <w:sz w:val="28"/>
          <w:szCs w:val="28"/>
        </w:rPr>
        <w:t>Become a TCL Academy Partner</w:t>
      </w:r>
    </w:p>
    <w:p w14:paraId="45C9C48D" w14:textId="77777777" w:rsidR="005C1826" w:rsidRPr="005C1826" w:rsidRDefault="005C1826" w:rsidP="005C1826">
      <w:pPr>
        <w:spacing w:before="100" w:beforeAutospacing="1" w:after="100" w:afterAutospacing="1"/>
      </w:pPr>
      <w:r w:rsidRPr="005C1826">
        <w:t>Texoma Cricket League (TCL) partners with youth cricket academies that are committed to raising standards, developing players, and competing beyond local leagues on a national stage.</w:t>
      </w:r>
    </w:p>
    <w:p w14:paraId="68861CED" w14:textId="77777777" w:rsidR="005C1826" w:rsidRPr="005C1826" w:rsidRDefault="005C1826" w:rsidP="005C1826">
      <w:pPr>
        <w:spacing w:before="100" w:beforeAutospacing="1" w:after="100" w:afterAutospacing="1"/>
      </w:pPr>
      <w:r w:rsidRPr="005C1826">
        <w:t>Our Academy Partner program connects academies across the United States to a nationally respected competition platform—designed to help youth cricket grow into a mainstream sport in America.</w:t>
      </w:r>
    </w:p>
    <w:p w14:paraId="7C10A9C7" w14:textId="77777777" w:rsidR="005C1826" w:rsidRPr="005C1826" w:rsidRDefault="00885C9A" w:rsidP="005C1826">
      <w:r w:rsidRPr="00885C9A">
        <w:rPr>
          <w:noProof/>
          <w14:ligatures w14:val="standardContextual"/>
        </w:rPr>
        <w:pict w14:anchorId="30408E8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64E36E6" w14:textId="77777777" w:rsidR="005C1826" w:rsidRPr="005C1826" w:rsidRDefault="005C1826" w:rsidP="005C182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C1826">
        <w:rPr>
          <w:b/>
          <w:bCs/>
          <w:sz w:val="36"/>
          <w:szCs w:val="36"/>
        </w:rPr>
        <w:t>Who the TCL Academy Partner Program Is For</w:t>
      </w:r>
    </w:p>
    <w:p w14:paraId="219CD5EC" w14:textId="77777777" w:rsidR="005C1826" w:rsidRPr="005C1826" w:rsidRDefault="005C1826" w:rsidP="005C1826">
      <w:pPr>
        <w:spacing w:before="100" w:beforeAutospacing="1" w:after="100" w:afterAutospacing="1"/>
      </w:pPr>
      <w:r w:rsidRPr="005C1826">
        <w:t>This program is ideal for academies that:</w:t>
      </w:r>
    </w:p>
    <w:p w14:paraId="18C77356" w14:textId="77777777" w:rsidR="005C1826" w:rsidRPr="005C1826" w:rsidRDefault="005C1826" w:rsidP="005C1826">
      <w:pPr>
        <w:numPr>
          <w:ilvl w:val="0"/>
          <w:numId w:val="23"/>
        </w:numPr>
        <w:spacing w:before="100" w:beforeAutospacing="1" w:after="100" w:afterAutospacing="1"/>
      </w:pPr>
      <w:r w:rsidRPr="005C1826">
        <w:t>Field organized youth teams (U11–U19)</w:t>
      </w:r>
    </w:p>
    <w:p w14:paraId="36A0715A" w14:textId="77777777" w:rsidR="005C1826" w:rsidRPr="005C1826" w:rsidRDefault="005C1826" w:rsidP="005C1826">
      <w:pPr>
        <w:numPr>
          <w:ilvl w:val="0"/>
          <w:numId w:val="23"/>
        </w:numPr>
        <w:spacing w:before="100" w:beforeAutospacing="1" w:after="100" w:afterAutospacing="1"/>
      </w:pPr>
      <w:r w:rsidRPr="005C1826">
        <w:t>Value structured, competitive development</w:t>
      </w:r>
    </w:p>
    <w:p w14:paraId="44294BA2" w14:textId="77777777" w:rsidR="005C1826" w:rsidRPr="005C1826" w:rsidRDefault="005C1826" w:rsidP="005C1826">
      <w:pPr>
        <w:numPr>
          <w:ilvl w:val="0"/>
          <w:numId w:val="23"/>
        </w:numPr>
        <w:spacing w:before="100" w:beforeAutospacing="1" w:after="100" w:afterAutospacing="1"/>
      </w:pPr>
      <w:r w:rsidRPr="005C1826">
        <w:t>Seek national-level competition and exposure</w:t>
      </w:r>
    </w:p>
    <w:p w14:paraId="7F4759B1" w14:textId="77777777" w:rsidR="005C1826" w:rsidRPr="005C1826" w:rsidRDefault="005C1826" w:rsidP="005C1826">
      <w:pPr>
        <w:numPr>
          <w:ilvl w:val="0"/>
          <w:numId w:val="23"/>
        </w:numPr>
        <w:spacing w:before="100" w:beforeAutospacing="1" w:after="100" w:afterAutospacing="1"/>
      </w:pPr>
      <w:r w:rsidRPr="005C1826">
        <w:t>Believe in fair play, professionalism, and long-term growth</w:t>
      </w:r>
    </w:p>
    <w:p w14:paraId="6F48E551" w14:textId="77777777" w:rsidR="005C1826" w:rsidRPr="005C1826" w:rsidRDefault="005C1826" w:rsidP="005C1826">
      <w:pPr>
        <w:numPr>
          <w:ilvl w:val="0"/>
          <w:numId w:val="23"/>
        </w:numPr>
        <w:spacing w:before="100" w:beforeAutospacing="1" w:after="100" w:afterAutospacing="1"/>
      </w:pPr>
      <w:r w:rsidRPr="005C1826">
        <w:t>Want clear pathways beyond local tournaments</w:t>
      </w:r>
    </w:p>
    <w:p w14:paraId="5A924498" w14:textId="77777777" w:rsidR="005C1826" w:rsidRDefault="005C1826" w:rsidP="005C1826">
      <w:pPr>
        <w:spacing w:before="100" w:beforeAutospacing="1" w:after="100" w:afterAutospacing="1"/>
      </w:pPr>
      <w:r w:rsidRPr="005C1826">
        <w:t>TCL Academy Partners are not just participants—they are collaborators in shaping the future of youth cricket in the U.S.</w:t>
      </w:r>
    </w:p>
    <w:p w14:paraId="0298150D" w14:textId="77777777" w:rsidR="005C6506" w:rsidRDefault="005C6506" w:rsidP="005C1826">
      <w:pPr>
        <w:spacing w:before="100" w:beforeAutospacing="1" w:after="100" w:afterAutospacing="1"/>
      </w:pPr>
    </w:p>
    <w:p w14:paraId="7E4B17C5" w14:textId="77777777" w:rsidR="005C6506" w:rsidRDefault="005C6506" w:rsidP="005C1826">
      <w:pPr>
        <w:spacing w:before="100" w:beforeAutospacing="1" w:after="100" w:afterAutospacing="1"/>
      </w:pPr>
    </w:p>
    <w:p w14:paraId="090BD12F" w14:textId="77777777" w:rsidR="005C6506" w:rsidRDefault="005C6506" w:rsidP="005C1826">
      <w:pPr>
        <w:spacing w:before="100" w:beforeAutospacing="1" w:after="100" w:afterAutospacing="1"/>
      </w:pPr>
    </w:p>
    <w:p w14:paraId="201948CA" w14:textId="77777777" w:rsidR="005C6506" w:rsidRDefault="005C6506" w:rsidP="005C1826">
      <w:pPr>
        <w:spacing w:before="100" w:beforeAutospacing="1" w:after="100" w:afterAutospacing="1"/>
      </w:pPr>
    </w:p>
    <w:p w14:paraId="06F832A4" w14:textId="77777777" w:rsidR="005C6506" w:rsidRDefault="005C6506" w:rsidP="005C6506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TCL Academy Partners vs. Non-Partner Academies</w:t>
      </w:r>
    </w:p>
    <w:p w14:paraId="6B8C4376" w14:textId="77777777" w:rsidR="005C6506" w:rsidRPr="005C6506" w:rsidRDefault="005C6506" w:rsidP="005C6506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76"/>
        <w:gridCol w:w="2382"/>
        <w:gridCol w:w="2455"/>
      </w:tblGrid>
      <w:tr w:rsidR="005C6506" w:rsidRPr="005C6506" w14:paraId="62CD75FF" w14:textId="77777777" w:rsidTr="005C6506">
        <w:tc>
          <w:tcPr>
            <w:tcW w:w="0" w:type="auto"/>
            <w:hideMark/>
          </w:tcPr>
          <w:p w14:paraId="7ABB84AF" w14:textId="77777777" w:rsidR="005C6506" w:rsidRPr="005C6506" w:rsidRDefault="005C6506">
            <w:pPr>
              <w:jc w:val="center"/>
              <w:rPr>
                <w:b/>
                <w:bCs/>
                <w:sz w:val="20"/>
                <w:szCs w:val="20"/>
              </w:rPr>
            </w:pPr>
            <w:r w:rsidRPr="005C6506">
              <w:rPr>
                <w:b/>
                <w:bCs/>
                <w:sz w:val="20"/>
                <w:szCs w:val="20"/>
              </w:rPr>
              <w:t>Feature / Access</w:t>
            </w:r>
          </w:p>
        </w:tc>
        <w:tc>
          <w:tcPr>
            <w:tcW w:w="0" w:type="auto"/>
            <w:hideMark/>
          </w:tcPr>
          <w:p w14:paraId="06DE15E1" w14:textId="77777777" w:rsidR="005C6506" w:rsidRPr="005C6506" w:rsidRDefault="005C6506">
            <w:pPr>
              <w:jc w:val="center"/>
              <w:rPr>
                <w:b/>
                <w:bCs/>
                <w:sz w:val="20"/>
                <w:szCs w:val="20"/>
              </w:rPr>
            </w:pPr>
            <w:r w:rsidRPr="005C6506">
              <w:rPr>
                <w:rStyle w:val="Strong"/>
                <w:rFonts w:eastAsiaTheme="majorEastAsia"/>
                <w:sz w:val="20"/>
                <w:szCs w:val="20"/>
              </w:rPr>
              <w:t>TCL Academy Partners</w:t>
            </w:r>
          </w:p>
        </w:tc>
        <w:tc>
          <w:tcPr>
            <w:tcW w:w="0" w:type="auto"/>
            <w:hideMark/>
          </w:tcPr>
          <w:p w14:paraId="10FA0639" w14:textId="77777777" w:rsidR="005C6506" w:rsidRPr="005C6506" w:rsidRDefault="005C6506">
            <w:pPr>
              <w:jc w:val="center"/>
              <w:rPr>
                <w:b/>
                <w:bCs/>
                <w:sz w:val="20"/>
                <w:szCs w:val="20"/>
              </w:rPr>
            </w:pPr>
            <w:r w:rsidRPr="005C6506">
              <w:rPr>
                <w:rStyle w:val="Strong"/>
                <w:rFonts w:eastAsiaTheme="majorEastAsia"/>
                <w:sz w:val="20"/>
                <w:szCs w:val="20"/>
              </w:rPr>
              <w:t>Non-Partner Academies</w:t>
            </w:r>
          </w:p>
        </w:tc>
      </w:tr>
      <w:tr w:rsidR="005C6506" w:rsidRPr="005C6506" w14:paraId="5A3EBF68" w14:textId="77777777" w:rsidTr="005C6506">
        <w:tc>
          <w:tcPr>
            <w:tcW w:w="0" w:type="auto"/>
            <w:hideMark/>
          </w:tcPr>
          <w:p w14:paraId="7F34A7CD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Access to TCL tournaments</w:t>
            </w:r>
          </w:p>
        </w:tc>
        <w:tc>
          <w:tcPr>
            <w:tcW w:w="0" w:type="auto"/>
            <w:hideMark/>
          </w:tcPr>
          <w:p w14:paraId="22166075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Priority access</w:t>
            </w:r>
          </w:p>
        </w:tc>
        <w:tc>
          <w:tcPr>
            <w:tcW w:w="0" w:type="auto"/>
            <w:hideMark/>
          </w:tcPr>
          <w:p w14:paraId="4F7F1B14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Limited / event-by-event</w:t>
            </w:r>
          </w:p>
        </w:tc>
      </w:tr>
      <w:tr w:rsidR="005C6506" w:rsidRPr="005C6506" w14:paraId="29640D80" w14:textId="77777777" w:rsidTr="005C6506">
        <w:tc>
          <w:tcPr>
            <w:tcW w:w="0" w:type="auto"/>
            <w:hideMark/>
          </w:tcPr>
          <w:p w14:paraId="3441DD43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Eligibility for regional qualifiers</w:t>
            </w:r>
          </w:p>
        </w:tc>
        <w:tc>
          <w:tcPr>
            <w:tcW w:w="0" w:type="auto"/>
            <w:hideMark/>
          </w:tcPr>
          <w:p w14:paraId="5DD21D11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Included</w:t>
            </w:r>
          </w:p>
        </w:tc>
        <w:tc>
          <w:tcPr>
            <w:tcW w:w="0" w:type="auto"/>
            <w:hideMark/>
          </w:tcPr>
          <w:p w14:paraId="60B20B30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  <w:r w:rsidRPr="005C6506">
              <w:rPr>
                <w:sz w:val="20"/>
                <w:szCs w:val="20"/>
              </w:rPr>
              <w:t xml:space="preserve"> Not eligible</w:t>
            </w:r>
          </w:p>
        </w:tc>
      </w:tr>
      <w:tr w:rsidR="005C6506" w:rsidRPr="005C6506" w14:paraId="5C877087" w14:textId="77777777" w:rsidTr="005C6506">
        <w:tc>
          <w:tcPr>
            <w:tcW w:w="0" w:type="auto"/>
            <w:hideMark/>
          </w:tcPr>
          <w:p w14:paraId="7E66B1E6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Eligibility for national championships</w:t>
            </w:r>
          </w:p>
        </w:tc>
        <w:tc>
          <w:tcPr>
            <w:tcW w:w="0" w:type="auto"/>
            <w:hideMark/>
          </w:tcPr>
          <w:p w14:paraId="44C3D2EB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Included (via pathway)</w:t>
            </w:r>
          </w:p>
        </w:tc>
        <w:tc>
          <w:tcPr>
            <w:tcW w:w="0" w:type="auto"/>
            <w:hideMark/>
          </w:tcPr>
          <w:p w14:paraId="277F5FB5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  <w:r w:rsidRPr="005C6506">
              <w:rPr>
                <w:sz w:val="20"/>
                <w:szCs w:val="20"/>
              </w:rPr>
              <w:t xml:space="preserve"> Not eligible</w:t>
            </w:r>
          </w:p>
        </w:tc>
      </w:tr>
      <w:tr w:rsidR="005C6506" w:rsidRPr="005C6506" w14:paraId="21EABC63" w14:textId="77777777" w:rsidTr="005C6506">
        <w:tc>
          <w:tcPr>
            <w:tcW w:w="0" w:type="auto"/>
            <w:hideMark/>
          </w:tcPr>
          <w:p w14:paraId="52F4D9B6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Registration window</w:t>
            </w:r>
          </w:p>
        </w:tc>
        <w:tc>
          <w:tcPr>
            <w:tcW w:w="0" w:type="auto"/>
            <w:hideMark/>
          </w:tcPr>
          <w:p w14:paraId="1650FFD3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Early / priority</w:t>
            </w:r>
          </w:p>
        </w:tc>
        <w:tc>
          <w:tcPr>
            <w:tcW w:w="0" w:type="auto"/>
            <w:hideMark/>
          </w:tcPr>
          <w:p w14:paraId="3C72F9ED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Standard (if space allows)</w:t>
            </w:r>
          </w:p>
        </w:tc>
      </w:tr>
      <w:tr w:rsidR="005C6506" w:rsidRPr="005C6506" w14:paraId="56CBDA91" w14:textId="77777777" w:rsidTr="005C6506">
        <w:tc>
          <w:tcPr>
            <w:tcW w:w="0" w:type="auto"/>
            <w:hideMark/>
          </w:tcPr>
          <w:p w14:paraId="4549D9C9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Participation in TCL pathway</w:t>
            </w:r>
          </w:p>
        </w:tc>
        <w:tc>
          <w:tcPr>
            <w:tcW w:w="0" w:type="auto"/>
            <w:hideMark/>
          </w:tcPr>
          <w:p w14:paraId="3D34DA39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Full access</w:t>
            </w:r>
          </w:p>
        </w:tc>
        <w:tc>
          <w:tcPr>
            <w:tcW w:w="0" w:type="auto"/>
            <w:hideMark/>
          </w:tcPr>
          <w:p w14:paraId="2FA48D42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  <w:r w:rsidRPr="005C6506">
              <w:rPr>
                <w:sz w:val="20"/>
                <w:szCs w:val="20"/>
              </w:rPr>
              <w:t xml:space="preserve"> Not included</w:t>
            </w:r>
          </w:p>
        </w:tc>
      </w:tr>
      <w:tr w:rsidR="005C6506" w:rsidRPr="005C6506" w14:paraId="24E9BC38" w14:textId="77777777" w:rsidTr="005C6506">
        <w:tc>
          <w:tcPr>
            <w:tcW w:w="0" w:type="auto"/>
            <w:hideMark/>
          </w:tcPr>
          <w:p w14:paraId="658CD25A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Academy recognition on TCL platforms</w:t>
            </w:r>
          </w:p>
        </w:tc>
        <w:tc>
          <w:tcPr>
            <w:tcW w:w="0" w:type="auto"/>
            <w:hideMark/>
          </w:tcPr>
          <w:p w14:paraId="666EB331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Listed / Featured</w:t>
            </w:r>
          </w:p>
        </w:tc>
        <w:tc>
          <w:tcPr>
            <w:tcW w:w="0" w:type="auto"/>
            <w:hideMark/>
          </w:tcPr>
          <w:p w14:paraId="3FDD393D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  <w:tr w:rsidR="005C6506" w:rsidRPr="005C6506" w14:paraId="596BEC15" w14:textId="77777777" w:rsidTr="005C6506">
        <w:tc>
          <w:tcPr>
            <w:tcW w:w="0" w:type="auto"/>
            <w:hideMark/>
          </w:tcPr>
          <w:p w14:paraId="35E668C4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Use of TCL Academy Partner badge</w:t>
            </w:r>
          </w:p>
        </w:tc>
        <w:tc>
          <w:tcPr>
            <w:tcW w:w="0" w:type="auto"/>
            <w:hideMark/>
          </w:tcPr>
          <w:p w14:paraId="634DF86C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4140438A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  <w:tr w:rsidR="005C6506" w:rsidRPr="005C6506" w14:paraId="43AEC08F" w14:textId="77777777" w:rsidTr="005C6506">
        <w:tc>
          <w:tcPr>
            <w:tcW w:w="0" w:type="auto"/>
            <w:hideMark/>
          </w:tcPr>
          <w:p w14:paraId="1C4CD180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Access to standardized rules &amp; formats</w:t>
            </w:r>
          </w:p>
        </w:tc>
        <w:tc>
          <w:tcPr>
            <w:tcW w:w="0" w:type="auto"/>
            <w:hideMark/>
          </w:tcPr>
          <w:p w14:paraId="4A0DD63E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Full access</w:t>
            </w:r>
          </w:p>
        </w:tc>
        <w:tc>
          <w:tcPr>
            <w:tcW w:w="0" w:type="auto"/>
            <w:hideMark/>
          </w:tcPr>
          <w:p w14:paraId="0FE0F1F3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Limited</w:t>
            </w:r>
          </w:p>
        </w:tc>
      </w:tr>
      <w:tr w:rsidR="005C6506" w:rsidRPr="005C6506" w14:paraId="02162DB9" w14:textId="77777777" w:rsidTr="005C6506">
        <w:tc>
          <w:tcPr>
            <w:tcW w:w="0" w:type="auto"/>
            <w:hideMark/>
          </w:tcPr>
          <w:p w14:paraId="221DFA27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Preferred access to Sports Texoma facilities</w:t>
            </w:r>
          </w:p>
        </w:tc>
        <w:tc>
          <w:tcPr>
            <w:tcW w:w="0" w:type="auto"/>
            <w:hideMark/>
          </w:tcPr>
          <w:p w14:paraId="73127997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Yes (availability-based)</w:t>
            </w:r>
          </w:p>
        </w:tc>
        <w:tc>
          <w:tcPr>
            <w:tcW w:w="0" w:type="auto"/>
            <w:hideMark/>
          </w:tcPr>
          <w:p w14:paraId="26CF8460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  <w:tr w:rsidR="005C6506" w:rsidRPr="005C6506" w14:paraId="56BC86A3" w14:textId="77777777" w:rsidTr="005C6506">
        <w:tc>
          <w:tcPr>
            <w:tcW w:w="0" w:type="auto"/>
            <w:hideMark/>
          </w:tcPr>
          <w:p w14:paraId="27E4B354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Eligibility for high-performance camps &amp; combines</w:t>
            </w:r>
          </w:p>
        </w:tc>
        <w:tc>
          <w:tcPr>
            <w:tcW w:w="0" w:type="auto"/>
            <w:hideMark/>
          </w:tcPr>
          <w:p w14:paraId="0BC05BF0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Priority consideration</w:t>
            </w:r>
          </w:p>
        </w:tc>
        <w:tc>
          <w:tcPr>
            <w:tcW w:w="0" w:type="auto"/>
            <w:hideMark/>
          </w:tcPr>
          <w:p w14:paraId="6D93B610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  <w:tr w:rsidR="005C6506" w:rsidRPr="005C6506" w14:paraId="13D723E2" w14:textId="77777777" w:rsidTr="005C6506">
        <w:tc>
          <w:tcPr>
            <w:tcW w:w="0" w:type="auto"/>
            <w:hideMark/>
          </w:tcPr>
          <w:p w14:paraId="1985FA9A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Elite training experiences with visiting coaches</w:t>
            </w:r>
          </w:p>
        </w:tc>
        <w:tc>
          <w:tcPr>
            <w:tcW w:w="0" w:type="auto"/>
            <w:hideMark/>
          </w:tcPr>
          <w:p w14:paraId="43EBA230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Eligible (as announced)</w:t>
            </w:r>
          </w:p>
        </w:tc>
        <w:tc>
          <w:tcPr>
            <w:tcW w:w="0" w:type="auto"/>
            <w:hideMark/>
          </w:tcPr>
          <w:p w14:paraId="41B9E6C6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  <w:tr w:rsidR="005C6506" w:rsidRPr="005C6506" w14:paraId="401495DD" w14:textId="77777777" w:rsidTr="005C6506">
        <w:tc>
          <w:tcPr>
            <w:tcW w:w="0" w:type="auto"/>
            <w:hideMark/>
          </w:tcPr>
          <w:p w14:paraId="3F88426F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National rankings &amp; recognition</w:t>
            </w:r>
          </w:p>
        </w:tc>
        <w:tc>
          <w:tcPr>
            <w:tcW w:w="0" w:type="auto"/>
            <w:hideMark/>
          </w:tcPr>
          <w:p w14:paraId="6969720A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Included</w:t>
            </w:r>
          </w:p>
        </w:tc>
        <w:tc>
          <w:tcPr>
            <w:tcW w:w="0" w:type="auto"/>
            <w:hideMark/>
          </w:tcPr>
          <w:p w14:paraId="0D48E20C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  <w:tr w:rsidR="005C6506" w:rsidRPr="005C6506" w14:paraId="117E69EE" w14:textId="77777777" w:rsidTr="005C6506">
        <w:tc>
          <w:tcPr>
            <w:tcW w:w="0" w:type="auto"/>
            <w:hideMark/>
          </w:tcPr>
          <w:p w14:paraId="70C61F44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Direct communication with TCL leadership</w:t>
            </w:r>
          </w:p>
        </w:tc>
        <w:tc>
          <w:tcPr>
            <w:tcW w:w="0" w:type="auto"/>
            <w:hideMark/>
          </w:tcPr>
          <w:p w14:paraId="7BAA67B0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358D208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  <w:tr w:rsidR="005C6506" w:rsidRPr="005C6506" w14:paraId="7D975817" w14:textId="77777777" w:rsidTr="005C6506">
        <w:tc>
          <w:tcPr>
            <w:tcW w:w="0" w:type="auto"/>
            <w:hideMark/>
          </w:tcPr>
          <w:p w14:paraId="39B28DF4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sz w:val="20"/>
                <w:szCs w:val="20"/>
              </w:rPr>
              <w:t>Long-term participation &amp; upgrade pathway</w:t>
            </w:r>
          </w:p>
        </w:tc>
        <w:tc>
          <w:tcPr>
            <w:tcW w:w="0" w:type="auto"/>
            <w:hideMark/>
          </w:tcPr>
          <w:p w14:paraId="11FC8FDA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✔️</w:t>
            </w:r>
            <w:r w:rsidRPr="005C6506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127593E" w14:textId="77777777" w:rsidR="005C6506" w:rsidRPr="005C6506" w:rsidRDefault="005C6506">
            <w:pPr>
              <w:rPr>
                <w:sz w:val="20"/>
                <w:szCs w:val="20"/>
              </w:rPr>
            </w:pPr>
            <w:r w:rsidRPr="005C6506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</w:tbl>
    <w:p w14:paraId="1567BE90" w14:textId="77777777" w:rsidR="005C6506" w:rsidRPr="005C1826" w:rsidRDefault="005C6506" w:rsidP="005C1826">
      <w:pPr>
        <w:spacing w:before="100" w:beforeAutospacing="1" w:after="100" w:afterAutospacing="1"/>
      </w:pPr>
    </w:p>
    <w:p w14:paraId="385E51E9" w14:textId="77777777" w:rsidR="005C1826" w:rsidRPr="005C1826" w:rsidRDefault="00885C9A" w:rsidP="005C1826">
      <w:r w:rsidRPr="00885C9A">
        <w:rPr>
          <w:noProof/>
          <w14:ligatures w14:val="standardContextual"/>
        </w:rPr>
        <w:pict w14:anchorId="77C3199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579378E" w14:textId="77777777" w:rsidR="005C1826" w:rsidRPr="005C1826" w:rsidRDefault="005C1826" w:rsidP="005C182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C1826">
        <w:rPr>
          <w:b/>
          <w:bCs/>
          <w:sz w:val="36"/>
          <w:szCs w:val="36"/>
        </w:rPr>
        <w:t>What It Means to Be a TCL Academy Partner</w:t>
      </w:r>
    </w:p>
    <w:p w14:paraId="6655093E" w14:textId="77777777" w:rsidR="005C1826" w:rsidRDefault="005C1826" w:rsidP="005C1826">
      <w:pPr>
        <w:spacing w:before="100" w:beforeAutospacing="1" w:after="100" w:afterAutospacing="1"/>
      </w:pPr>
      <w:r w:rsidRPr="005C1826">
        <w:t>As a TCL Academy Partner, your academy becomes part of a national ecosystem built around competition, credibility, and progression.</w:t>
      </w:r>
    </w:p>
    <w:p w14:paraId="2C0221AF" w14:textId="77777777" w:rsidR="0042282E" w:rsidRDefault="0042282E" w:rsidP="0042282E">
      <w:pPr>
        <w:pStyle w:val="Heading1"/>
      </w:pPr>
      <w:r>
        <w:rPr>
          <w:rStyle w:val="Strong"/>
          <w:b w:val="0"/>
          <w:bCs w:val="0"/>
        </w:rPr>
        <w:t>TCL Academy Partner Tiers &amp; Benefits</w:t>
      </w:r>
    </w:p>
    <w:p w14:paraId="68D2FC08" w14:textId="77777777" w:rsidR="0042282E" w:rsidRDefault="0042282E" w:rsidP="0042282E">
      <w:pPr>
        <w:pStyle w:val="Heading2"/>
      </w:pPr>
      <w:r>
        <w:rPr>
          <w:rStyle w:val="Strong"/>
          <w:b w:val="0"/>
          <w:bCs w:val="0"/>
        </w:rPr>
        <w:t>Partner Tier Overview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23"/>
        <w:gridCol w:w="1570"/>
        <w:gridCol w:w="1477"/>
        <w:gridCol w:w="1595"/>
        <w:gridCol w:w="1885"/>
      </w:tblGrid>
      <w:tr w:rsidR="0042282E" w:rsidRPr="0042282E" w14:paraId="3E0586BD" w14:textId="77777777" w:rsidTr="0042282E">
        <w:tc>
          <w:tcPr>
            <w:tcW w:w="0" w:type="auto"/>
            <w:hideMark/>
          </w:tcPr>
          <w:p w14:paraId="011BA75C" w14:textId="77777777" w:rsidR="0042282E" w:rsidRPr="0042282E" w:rsidRDefault="0042282E">
            <w:pPr>
              <w:jc w:val="center"/>
              <w:rPr>
                <w:b/>
                <w:bCs/>
                <w:sz w:val="21"/>
                <w:szCs w:val="21"/>
              </w:rPr>
            </w:pPr>
            <w:r w:rsidRPr="0042282E">
              <w:rPr>
                <w:b/>
                <w:bCs/>
                <w:sz w:val="21"/>
                <w:szCs w:val="21"/>
              </w:rPr>
              <w:t>Benefit / Access</w:t>
            </w:r>
          </w:p>
        </w:tc>
        <w:tc>
          <w:tcPr>
            <w:tcW w:w="0" w:type="auto"/>
            <w:hideMark/>
          </w:tcPr>
          <w:p w14:paraId="1CF02FD8" w14:textId="77777777" w:rsidR="0042282E" w:rsidRPr="0042282E" w:rsidRDefault="0042282E">
            <w:pPr>
              <w:jc w:val="center"/>
              <w:rPr>
                <w:b/>
                <w:bCs/>
                <w:sz w:val="21"/>
                <w:szCs w:val="21"/>
              </w:rPr>
            </w:pPr>
            <w:r w:rsidRPr="0042282E">
              <w:rPr>
                <w:rStyle w:val="Strong"/>
                <w:rFonts w:eastAsiaTheme="majorEastAsia"/>
                <w:sz w:val="21"/>
                <w:szCs w:val="21"/>
              </w:rPr>
              <w:t>Founding Partner</w:t>
            </w:r>
          </w:p>
        </w:tc>
        <w:tc>
          <w:tcPr>
            <w:tcW w:w="0" w:type="auto"/>
            <w:hideMark/>
          </w:tcPr>
          <w:p w14:paraId="45682685" w14:textId="77777777" w:rsidR="0042282E" w:rsidRPr="0042282E" w:rsidRDefault="0042282E">
            <w:pPr>
              <w:jc w:val="center"/>
              <w:rPr>
                <w:b/>
                <w:bCs/>
                <w:sz w:val="21"/>
                <w:szCs w:val="21"/>
              </w:rPr>
            </w:pPr>
            <w:r w:rsidRPr="0042282E">
              <w:rPr>
                <w:rStyle w:val="Strong"/>
                <w:rFonts w:eastAsiaTheme="majorEastAsia"/>
                <w:sz w:val="21"/>
                <w:szCs w:val="21"/>
              </w:rPr>
              <w:t>National Partner</w:t>
            </w:r>
          </w:p>
        </w:tc>
        <w:tc>
          <w:tcPr>
            <w:tcW w:w="0" w:type="auto"/>
            <w:hideMark/>
          </w:tcPr>
          <w:p w14:paraId="479A925F" w14:textId="77777777" w:rsidR="0042282E" w:rsidRPr="0042282E" w:rsidRDefault="0042282E">
            <w:pPr>
              <w:jc w:val="center"/>
              <w:rPr>
                <w:b/>
                <w:bCs/>
                <w:sz w:val="21"/>
                <w:szCs w:val="21"/>
              </w:rPr>
            </w:pPr>
            <w:r w:rsidRPr="0042282E">
              <w:rPr>
                <w:rStyle w:val="Strong"/>
                <w:rFonts w:eastAsiaTheme="majorEastAsia"/>
                <w:sz w:val="21"/>
                <w:szCs w:val="21"/>
              </w:rPr>
              <w:t>Regional Partner</w:t>
            </w:r>
          </w:p>
        </w:tc>
        <w:tc>
          <w:tcPr>
            <w:tcW w:w="0" w:type="auto"/>
            <w:hideMark/>
          </w:tcPr>
          <w:p w14:paraId="0FEE24C6" w14:textId="77777777" w:rsidR="0042282E" w:rsidRPr="0042282E" w:rsidRDefault="0042282E">
            <w:pPr>
              <w:jc w:val="center"/>
              <w:rPr>
                <w:b/>
                <w:bCs/>
                <w:sz w:val="21"/>
                <w:szCs w:val="21"/>
              </w:rPr>
            </w:pPr>
            <w:r w:rsidRPr="0042282E">
              <w:rPr>
                <w:rStyle w:val="Strong"/>
                <w:rFonts w:eastAsiaTheme="majorEastAsia"/>
                <w:sz w:val="21"/>
                <w:szCs w:val="21"/>
              </w:rPr>
              <w:t>Development Partner</w:t>
            </w:r>
          </w:p>
        </w:tc>
      </w:tr>
      <w:tr w:rsidR="0042282E" w:rsidRPr="0042282E" w14:paraId="0B5DC576" w14:textId="77777777" w:rsidTr="0042282E">
        <w:tc>
          <w:tcPr>
            <w:tcW w:w="0" w:type="auto"/>
            <w:hideMark/>
          </w:tcPr>
          <w:p w14:paraId="750ECD16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Priority tournament registration</w:t>
            </w:r>
          </w:p>
        </w:tc>
        <w:tc>
          <w:tcPr>
            <w:tcW w:w="0" w:type="auto"/>
            <w:hideMark/>
          </w:tcPr>
          <w:p w14:paraId="53DEA952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  <w:r w:rsidRPr="0042282E">
              <w:rPr>
                <w:sz w:val="21"/>
                <w:szCs w:val="21"/>
              </w:rPr>
              <w:t xml:space="preserve"> Highest priority</w:t>
            </w:r>
          </w:p>
        </w:tc>
        <w:tc>
          <w:tcPr>
            <w:tcW w:w="0" w:type="auto"/>
            <w:hideMark/>
          </w:tcPr>
          <w:p w14:paraId="20129106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  <w:r w:rsidRPr="0042282E">
              <w:rPr>
                <w:sz w:val="21"/>
                <w:szCs w:val="21"/>
              </w:rPr>
              <w:t xml:space="preserve"> Priority</w:t>
            </w:r>
          </w:p>
        </w:tc>
        <w:tc>
          <w:tcPr>
            <w:tcW w:w="0" w:type="auto"/>
            <w:hideMark/>
          </w:tcPr>
          <w:p w14:paraId="03524BAE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  <w:r w:rsidRPr="0042282E">
              <w:rPr>
                <w:sz w:val="21"/>
                <w:szCs w:val="21"/>
              </w:rPr>
              <w:t xml:space="preserve"> Standard priority</w:t>
            </w:r>
          </w:p>
        </w:tc>
        <w:tc>
          <w:tcPr>
            <w:tcW w:w="0" w:type="auto"/>
            <w:hideMark/>
          </w:tcPr>
          <w:p w14:paraId="072E040B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</w:tr>
      <w:tr w:rsidR="0042282E" w:rsidRPr="0042282E" w14:paraId="331E167A" w14:textId="77777777" w:rsidTr="0042282E">
        <w:tc>
          <w:tcPr>
            <w:tcW w:w="0" w:type="auto"/>
            <w:hideMark/>
          </w:tcPr>
          <w:p w14:paraId="276CF176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Eligibility for Regional Qualifiers</w:t>
            </w:r>
          </w:p>
        </w:tc>
        <w:tc>
          <w:tcPr>
            <w:tcW w:w="0" w:type="auto"/>
            <w:hideMark/>
          </w:tcPr>
          <w:p w14:paraId="19780FE5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  <w:hideMark/>
          </w:tcPr>
          <w:p w14:paraId="2E06707A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  <w:hideMark/>
          </w:tcPr>
          <w:p w14:paraId="4815B935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  <w:hideMark/>
          </w:tcPr>
          <w:p w14:paraId="046F0BA3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</w:tr>
      <w:tr w:rsidR="0042282E" w:rsidRPr="0042282E" w14:paraId="03809D89" w14:textId="77777777" w:rsidTr="0042282E">
        <w:tc>
          <w:tcPr>
            <w:tcW w:w="0" w:type="auto"/>
            <w:hideMark/>
          </w:tcPr>
          <w:p w14:paraId="24510AE2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Eligibility for National Championships</w:t>
            </w:r>
          </w:p>
        </w:tc>
        <w:tc>
          <w:tcPr>
            <w:tcW w:w="0" w:type="auto"/>
            <w:hideMark/>
          </w:tcPr>
          <w:p w14:paraId="541B3B4B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  <w:hideMark/>
          </w:tcPr>
          <w:p w14:paraId="33BE991E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  <w:hideMark/>
          </w:tcPr>
          <w:p w14:paraId="3204EAD1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Qualify</w:t>
            </w:r>
          </w:p>
        </w:tc>
        <w:tc>
          <w:tcPr>
            <w:tcW w:w="0" w:type="auto"/>
            <w:hideMark/>
          </w:tcPr>
          <w:p w14:paraId="01B12261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</w:tr>
      <w:tr w:rsidR="0042282E" w:rsidRPr="0042282E" w14:paraId="6C6FF828" w14:textId="77777777" w:rsidTr="0042282E">
        <w:tc>
          <w:tcPr>
            <w:tcW w:w="0" w:type="auto"/>
            <w:hideMark/>
          </w:tcPr>
          <w:p w14:paraId="78285062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TCL Academy Partner recognition</w:t>
            </w:r>
          </w:p>
        </w:tc>
        <w:tc>
          <w:tcPr>
            <w:tcW w:w="0" w:type="auto"/>
            <w:hideMark/>
          </w:tcPr>
          <w:p w14:paraId="3DA0B89B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Featured</w:t>
            </w:r>
          </w:p>
        </w:tc>
        <w:tc>
          <w:tcPr>
            <w:tcW w:w="0" w:type="auto"/>
            <w:hideMark/>
          </w:tcPr>
          <w:p w14:paraId="59D6F1FE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Listed</w:t>
            </w:r>
          </w:p>
        </w:tc>
        <w:tc>
          <w:tcPr>
            <w:tcW w:w="0" w:type="auto"/>
            <w:hideMark/>
          </w:tcPr>
          <w:p w14:paraId="260E7564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Listed</w:t>
            </w:r>
          </w:p>
        </w:tc>
        <w:tc>
          <w:tcPr>
            <w:tcW w:w="0" w:type="auto"/>
            <w:hideMark/>
          </w:tcPr>
          <w:p w14:paraId="13BA482F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Listed</w:t>
            </w:r>
          </w:p>
        </w:tc>
      </w:tr>
      <w:tr w:rsidR="0052194A" w:rsidRPr="0042282E" w14:paraId="5B9CB6A3" w14:textId="77777777" w:rsidTr="0042282E">
        <w:tc>
          <w:tcPr>
            <w:tcW w:w="0" w:type="auto"/>
          </w:tcPr>
          <w:p w14:paraId="0C86B079" w14:textId="3597ED7F" w:rsidR="0052194A" w:rsidRPr="0042282E" w:rsidRDefault="0052194A" w:rsidP="0052194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Match Recordings / Analytics </w:t>
            </w:r>
          </w:p>
        </w:tc>
        <w:tc>
          <w:tcPr>
            <w:tcW w:w="0" w:type="auto"/>
          </w:tcPr>
          <w:p w14:paraId="262CDA6A" w14:textId="55B6573E" w:rsidR="0052194A" w:rsidRPr="0042282E" w:rsidRDefault="0052194A" w:rsidP="0052194A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</w:tcPr>
          <w:p w14:paraId="21C3E0C9" w14:textId="0E9615E5" w:rsidR="0052194A" w:rsidRPr="0042282E" w:rsidRDefault="0052194A" w:rsidP="0052194A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</w:tcPr>
          <w:p w14:paraId="72935569" w14:textId="44D18DEC" w:rsidR="0052194A" w:rsidRPr="0042282E" w:rsidRDefault="0052194A" w:rsidP="0052194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Add-On</w:t>
            </w:r>
          </w:p>
        </w:tc>
        <w:tc>
          <w:tcPr>
            <w:tcW w:w="0" w:type="auto"/>
          </w:tcPr>
          <w:p w14:paraId="1940878C" w14:textId="53456A42" w:rsidR="0052194A" w:rsidRPr="0042282E" w:rsidRDefault="0052194A" w:rsidP="0052194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Add-On</w:t>
            </w:r>
          </w:p>
        </w:tc>
      </w:tr>
      <w:tr w:rsidR="0052194A" w:rsidRPr="0042282E" w14:paraId="540157AF" w14:textId="77777777" w:rsidTr="0042282E">
        <w:tc>
          <w:tcPr>
            <w:tcW w:w="0" w:type="auto"/>
            <w:hideMark/>
          </w:tcPr>
          <w:p w14:paraId="1E900281" w14:textId="77777777" w:rsidR="0052194A" w:rsidRPr="0042282E" w:rsidRDefault="0052194A" w:rsidP="0052194A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Advisory input on formats &amp; calendar</w:t>
            </w:r>
          </w:p>
        </w:tc>
        <w:tc>
          <w:tcPr>
            <w:tcW w:w="0" w:type="auto"/>
            <w:hideMark/>
          </w:tcPr>
          <w:p w14:paraId="15BCDEF7" w14:textId="77777777" w:rsidR="0052194A" w:rsidRPr="0042282E" w:rsidRDefault="0052194A" w:rsidP="0052194A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  <w:hideMark/>
          </w:tcPr>
          <w:p w14:paraId="09C263E1" w14:textId="77777777" w:rsidR="0052194A" w:rsidRPr="0042282E" w:rsidRDefault="0052194A" w:rsidP="0052194A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0" w:type="auto"/>
            <w:hideMark/>
          </w:tcPr>
          <w:p w14:paraId="017E606B" w14:textId="77777777" w:rsidR="0052194A" w:rsidRPr="0042282E" w:rsidRDefault="0052194A" w:rsidP="0052194A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0" w:type="auto"/>
            <w:hideMark/>
          </w:tcPr>
          <w:p w14:paraId="6845ACC1" w14:textId="77777777" w:rsidR="0052194A" w:rsidRPr="0042282E" w:rsidRDefault="0052194A" w:rsidP="0052194A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</w:tr>
      <w:tr w:rsidR="0052194A" w:rsidRPr="0042282E" w14:paraId="4BEC628D" w14:textId="77777777" w:rsidTr="0042282E">
        <w:tc>
          <w:tcPr>
            <w:tcW w:w="0" w:type="auto"/>
            <w:hideMark/>
          </w:tcPr>
          <w:p w14:paraId="528DA545" w14:textId="77777777" w:rsidR="0052194A" w:rsidRPr="0042282E" w:rsidRDefault="0052194A" w:rsidP="0052194A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lastRenderedPageBreak/>
              <w:t>National rankings &amp; recognition</w:t>
            </w:r>
          </w:p>
        </w:tc>
        <w:tc>
          <w:tcPr>
            <w:tcW w:w="0" w:type="auto"/>
            <w:hideMark/>
          </w:tcPr>
          <w:p w14:paraId="1F0A39F6" w14:textId="77777777" w:rsidR="0052194A" w:rsidRPr="0042282E" w:rsidRDefault="0052194A" w:rsidP="0052194A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  <w:hideMark/>
          </w:tcPr>
          <w:p w14:paraId="665E4970" w14:textId="77777777" w:rsidR="0052194A" w:rsidRPr="0042282E" w:rsidRDefault="0052194A" w:rsidP="0052194A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  <w:hideMark/>
          </w:tcPr>
          <w:p w14:paraId="4A343AEF" w14:textId="77777777" w:rsidR="0052194A" w:rsidRPr="0042282E" w:rsidRDefault="0052194A" w:rsidP="0052194A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Limited</w:t>
            </w:r>
          </w:p>
        </w:tc>
        <w:tc>
          <w:tcPr>
            <w:tcW w:w="0" w:type="auto"/>
            <w:hideMark/>
          </w:tcPr>
          <w:p w14:paraId="50C5B638" w14:textId="77777777" w:rsidR="0052194A" w:rsidRPr="0042282E" w:rsidRDefault="0052194A" w:rsidP="0052194A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</w:tr>
      <w:tr w:rsidR="00FA1746" w:rsidRPr="0042282E" w14:paraId="65911F2E" w14:textId="77777777" w:rsidTr="0042282E">
        <w:tc>
          <w:tcPr>
            <w:tcW w:w="0" w:type="auto"/>
          </w:tcPr>
          <w:p w14:paraId="278F4232" w14:textId="0DEECB56" w:rsidR="00FA1746" w:rsidRPr="0042282E" w:rsidRDefault="00FA1746" w:rsidP="00FA174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Annual Gala Event</w:t>
            </w:r>
          </w:p>
        </w:tc>
        <w:tc>
          <w:tcPr>
            <w:tcW w:w="0" w:type="auto"/>
          </w:tcPr>
          <w:p w14:paraId="3DEB2FD6" w14:textId="5DEF3020" w:rsidR="00FA1746" w:rsidRPr="0042282E" w:rsidRDefault="00FA1746" w:rsidP="00FA1746">
            <w:pPr>
              <w:rPr>
                <w:rFonts w:ascii="Apple Color Emoji" w:hAnsi="Apple Color Emoji" w:cs="Apple Color Emoji"/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</w:tcPr>
          <w:p w14:paraId="0296FD03" w14:textId="16E74F8E" w:rsidR="00FA1746" w:rsidRPr="0042282E" w:rsidRDefault="00FA1746" w:rsidP="00FA1746">
            <w:pPr>
              <w:rPr>
                <w:rFonts w:ascii="Apple Color Emoji" w:hAnsi="Apple Color Emoji" w:cs="Apple Color Emoji"/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</w:tcPr>
          <w:p w14:paraId="75750E83" w14:textId="42E3B21C" w:rsidR="00FA1746" w:rsidRPr="0042282E" w:rsidRDefault="00FA1746" w:rsidP="00FA1746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Limited</w:t>
            </w:r>
          </w:p>
        </w:tc>
        <w:tc>
          <w:tcPr>
            <w:tcW w:w="0" w:type="auto"/>
          </w:tcPr>
          <w:p w14:paraId="26BAC12A" w14:textId="3434A680" w:rsidR="00FA1746" w:rsidRPr="0042282E" w:rsidRDefault="00FA1746" w:rsidP="00FA1746">
            <w:pPr>
              <w:rPr>
                <w:rFonts w:ascii="Apple Color Emoji" w:hAnsi="Apple Color Emoji" w:cs="Apple Color Emoji"/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</w:tr>
      <w:tr w:rsidR="00FA1746" w:rsidRPr="0042282E" w14:paraId="1D385709" w14:textId="77777777" w:rsidTr="0042282E">
        <w:tc>
          <w:tcPr>
            <w:tcW w:w="0" w:type="auto"/>
          </w:tcPr>
          <w:p w14:paraId="74E94874" w14:textId="749ADE99" w:rsidR="00FA1746" w:rsidRDefault="00FA1746" w:rsidP="00FA1746">
            <w:pPr>
              <w:rPr>
                <w:sz w:val="21"/>
                <w:szCs w:val="21"/>
              </w:rPr>
            </w:pPr>
            <w:r w:rsidRPr="00FA1746">
              <w:rPr>
                <w:sz w:val="21"/>
                <w:szCs w:val="21"/>
              </w:rPr>
              <w:t xml:space="preserve">Special </w:t>
            </w:r>
            <w:r>
              <w:rPr>
                <w:sz w:val="21"/>
                <w:szCs w:val="21"/>
              </w:rPr>
              <w:t xml:space="preserve">Group </w:t>
            </w:r>
            <w:r w:rsidRPr="00FA1746">
              <w:rPr>
                <w:sz w:val="21"/>
                <w:szCs w:val="21"/>
              </w:rPr>
              <w:t>accommodation rates</w:t>
            </w:r>
          </w:p>
        </w:tc>
        <w:tc>
          <w:tcPr>
            <w:tcW w:w="0" w:type="auto"/>
          </w:tcPr>
          <w:p w14:paraId="348D85C6" w14:textId="6D84DFE5" w:rsidR="00FA1746" w:rsidRPr="0042282E" w:rsidRDefault="00FA1746" w:rsidP="00FA1746">
            <w:pPr>
              <w:rPr>
                <w:rFonts w:ascii="Apple Color Emoji" w:hAnsi="Apple Color Emoji" w:cs="Apple Color Emoji"/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</w:tcPr>
          <w:p w14:paraId="3451CB88" w14:textId="500C9827" w:rsidR="00FA1746" w:rsidRPr="0042282E" w:rsidRDefault="00FA1746" w:rsidP="00FA1746">
            <w:pPr>
              <w:rPr>
                <w:rFonts w:ascii="Apple Color Emoji" w:hAnsi="Apple Color Emoji" w:cs="Apple Color Emoji"/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</w:tcPr>
          <w:p w14:paraId="40F9E8A3" w14:textId="0E35F493" w:rsidR="00FA1746" w:rsidRPr="0042282E" w:rsidRDefault="00FA1746" w:rsidP="00FA1746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Limited</w:t>
            </w:r>
          </w:p>
        </w:tc>
        <w:tc>
          <w:tcPr>
            <w:tcW w:w="0" w:type="auto"/>
          </w:tcPr>
          <w:p w14:paraId="4E5E92F3" w14:textId="46F46E2A" w:rsidR="00FA1746" w:rsidRPr="0042282E" w:rsidRDefault="00FA1746" w:rsidP="00FA1746">
            <w:pPr>
              <w:rPr>
                <w:rFonts w:ascii="Apple Color Emoji" w:hAnsi="Apple Color Emoji" w:cs="Apple Color Emoji"/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</w:tr>
    </w:tbl>
    <w:p w14:paraId="468D9DC1" w14:textId="77777777" w:rsidR="0042282E" w:rsidRDefault="00885C9A" w:rsidP="0042282E">
      <w:r w:rsidRPr="00885C9A">
        <w:rPr>
          <w:noProof/>
          <w14:ligatures w14:val="standardContextual"/>
        </w:rPr>
        <w:pict w14:anchorId="6B6F6BD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E9C97C" w14:textId="31FE521C" w:rsidR="0042282E" w:rsidRDefault="0042282E" w:rsidP="0042282E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Facilities &amp; High-Performance Camps Access</w:t>
      </w:r>
    </w:p>
    <w:p w14:paraId="1554C5E1" w14:textId="77777777" w:rsidR="0042282E" w:rsidRPr="0042282E" w:rsidRDefault="0042282E" w:rsidP="0042282E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39"/>
        <w:gridCol w:w="1357"/>
        <w:gridCol w:w="1588"/>
        <w:gridCol w:w="1294"/>
        <w:gridCol w:w="1672"/>
      </w:tblGrid>
      <w:tr w:rsidR="0042282E" w:rsidRPr="0042282E" w14:paraId="5DEE1CB0" w14:textId="77777777" w:rsidTr="0042282E">
        <w:tc>
          <w:tcPr>
            <w:tcW w:w="0" w:type="auto"/>
            <w:hideMark/>
          </w:tcPr>
          <w:p w14:paraId="40E361C1" w14:textId="77777777" w:rsidR="0042282E" w:rsidRPr="0042282E" w:rsidRDefault="0042282E">
            <w:pPr>
              <w:jc w:val="center"/>
              <w:rPr>
                <w:b/>
                <w:bCs/>
                <w:sz w:val="21"/>
                <w:szCs w:val="21"/>
              </w:rPr>
            </w:pPr>
            <w:r w:rsidRPr="0042282E">
              <w:rPr>
                <w:b/>
                <w:bCs/>
                <w:sz w:val="21"/>
                <w:szCs w:val="21"/>
              </w:rPr>
              <w:t>Benefit / Access</w:t>
            </w:r>
          </w:p>
        </w:tc>
        <w:tc>
          <w:tcPr>
            <w:tcW w:w="0" w:type="auto"/>
            <w:hideMark/>
          </w:tcPr>
          <w:p w14:paraId="6E29FC6E" w14:textId="77777777" w:rsidR="0042282E" w:rsidRPr="0042282E" w:rsidRDefault="0042282E">
            <w:pPr>
              <w:jc w:val="center"/>
              <w:rPr>
                <w:b/>
                <w:bCs/>
                <w:sz w:val="21"/>
                <w:szCs w:val="21"/>
              </w:rPr>
            </w:pPr>
            <w:r w:rsidRPr="0042282E">
              <w:rPr>
                <w:rStyle w:val="Strong"/>
                <w:rFonts w:eastAsiaTheme="majorEastAsia"/>
                <w:sz w:val="21"/>
                <w:szCs w:val="21"/>
              </w:rPr>
              <w:t>Founding Partner</w:t>
            </w:r>
          </w:p>
        </w:tc>
        <w:tc>
          <w:tcPr>
            <w:tcW w:w="0" w:type="auto"/>
            <w:hideMark/>
          </w:tcPr>
          <w:p w14:paraId="5BC60790" w14:textId="77777777" w:rsidR="0042282E" w:rsidRPr="0042282E" w:rsidRDefault="0042282E">
            <w:pPr>
              <w:jc w:val="center"/>
              <w:rPr>
                <w:b/>
                <w:bCs/>
                <w:sz w:val="21"/>
                <w:szCs w:val="21"/>
              </w:rPr>
            </w:pPr>
            <w:r w:rsidRPr="0042282E">
              <w:rPr>
                <w:rStyle w:val="Strong"/>
                <w:rFonts w:eastAsiaTheme="majorEastAsia"/>
                <w:sz w:val="21"/>
                <w:szCs w:val="21"/>
              </w:rPr>
              <w:t>National Partner</w:t>
            </w:r>
          </w:p>
        </w:tc>
        <w:tc>
          <w:tcPr>
            <w:tcW w:w="0" w:type="auto"/>
            <w:hideMark/>
          </w:tcPr>
          <w:p w14:paraId="571D060A" w14:textId="77777777" w:rsidR="0042282E" w:rsidRPr="0042282E" w:rsidRDefault="0042282E">
            <w:pPr>
              <w:jc w:val="center"/>
              <w:rPr>
                <w:b/>
                <w:bCs/>
                <w:sz w:val="21"/>
                <w:szCs w:val="21"/>
              </w:rPr>
            </w:pPr>
            <w:r w:rsidRPr="0042282E">
              <w:rPr>
                <w:rStyle w:val="Strong"/>
                <w:rFonts w:eastAsiaTheme="majorEastAsia"/>
                <w:sz w:val="21"/>
                <w:szCs w:val="21"/>
              </w:rPr>
              <w:t>Regional Partner</w:t>
            </w:r>
          </w:p>
        </w:tc>
        <w:tc>
          <w:tcPr>
            <w:tcW w:w="0" w:type="auto"/>
            <w:hideMark/>
          </w:tcPr>
          <w:p w14:paraId="0F7D8899" w14:textId="77777777" w:rsidR="0042282E" w:rsidRPr="0042282E" w:rsidRDefault="0042282E">
            <w:pPr>
              <w:jc w:val="center"/>
              <w:rPr>
                <w:b/>
                <w:bCs/>
                <w:sz w:val="21"/>
                <w:szCs w:val="21"/>
              </w:rPr>
            </w:pPr>
            <w:r w:rsidRPr="0042282E">
              <w:rPr>
                <w:rStyle w:val="Strong"/>
                <w:rFonts w:eastAsiaTheme="majorEastAsia"/>
                <w:sz w:val="21"/>
                <w:szCs w:val="21"/>
              </w:rPr>
              <w:t>Development Partner</w:t>
            </w:r>
          </w:p>
        </w:tc>
      </w:tr>
      <w:tr w:rsidR="0042282E" w:rsidRPr="0042282E" w14:paraId="5F75C32D" w14:textId="77777777" w:rsidTr="0042282E">
        <w:tc>
          <w:tcPr>
            <w:tcW w:w="0" w:type="auto"/>
            <w:hideMark/>
          </w:tcPr>
          <w:p w14:paraId="2A197DFF" w14:textId="77777777" w:rsidR="00C3245C" w:rsidRDefault="0042282E">
            <w:pPr>
              <w:rPr>
                <w:b/>
                <w:bCs/>
                <w:sz w:val="21"/>
                <w:szCs w:val="21"/>
              </w:rPr>
            </w:pPr>
            <w:r w:rsidRPr="0042282E">
              <w:rPr>
                <w:rStyle w:val="Strong"/>
                <w:rFonts w:eastAsiaTheme="majorEastAsia"/>
                <w:b w:val="0"/>
                <w:bCs w:val="0"/>
                <w:sz w:val="21"/>
                <w:szCs w:val="21"/>
              </w:rPr>
              <w:t xml:space="preserve">Preferred access to </w:t>
            </w:r>
            <w:r w:rsidR="00C3245C">
              <w:rPr>
                <w:rStyle w:val="Strong"/>
                <w:rFonts w:eastAsiaTheme="majorEastAsia"/>
                <w:b w:val="0"/>
                <w:bCs w:val="0"/>
                <w:sz w:val="21"/>
                <w:szCs w:val="21"/>
              </w:rPr>
              <w:t>A</w:t>
            </w:r>
            <w:r w:rsidR="00C3245C" w:rsidRPr="00C3245C">
              <w:rPr>
                <w:rStyle w:val="Strong"/>
                <w:rFonts w:eastAsiaTheme="majorEastAsia"/>
                <w:b w:val="0"/>
                <w:bCs w:val="0"/>
                <w:sz w:val="21"/>
                <w:szCs w:val="21"/>
              </w:rPr>
              <w:t>ll Turf</w:t>
            </w:r>
            <w:r w:rsidRPr="0042282E">
              <w:rPr>
                <w:rStyle w:val="Strong"/>
                <w:rFonts w:eastAsiaTheme="majorEastAsia"/>
                <w:b w:val="0"/>
                <w:bCs w:val="0"/>
                <w:sz w:val="21"/>
                <w:szCs w:val="21"/>
              </w:rPr>
              <w:t xml:space="preserve"> grounds &amp; facilities</w:t>
            </w:r>
            <w:r w:rsidRPr="0042282E">
              <w:rPr>
                <w:b/>
                <w:bCs/>
                <w:sz w:val="21"/>
                <w:szCs w:val="21"/>
              </w:rPr>
              <w:t xml:space="preserve"> </w:t>
            </w:r>
          </w:p>
          <w:p w14:paraId="12CF743E" w14:textId="50DF85B6" w:rsidR="0042282E" w:rsidRPr="0042282E" w:rsidRDefault="0042282E">
            <w:pPr>
              <w:rPr>
                <w:b/>
                <w:bCs/>
                <w:sz w:val="21"/>
                <w:szCs w:val="21"/>
              </w:rPr>
            </w:pPr>
            <w:r w:rsidRPr="0042282E">
              <w:rPr>
                <w:b/>
                <w:bCs/>
                <w:sz w:val="21"/>
                <w:szCs w:val="21"/>
              </w:rPr>
              <w:t>(TCL events, training blocks, championships)</w:t>
            </w:r>
          </w:p>
        </w:tc>
        <w:tc>
          <w:tcPr>
            <w:tcW w:w="0" w:type="auto"/>
            <w:hideMark/>
          </w:tcPr>
          <w:p w14:paraId="3BAB1C01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  <w:r w:rsidRPr="0042282E">
              <w:rPr>
                <w:sz w:val="21"/>
                <w:szCs w:val="21"/>
              </w:rPr>
              <w:t xml:space="preserve"> Priority access</w:t>
            </w:r>
          </w:p>
        </w:tc>
        <w:tc>
          <w:tcPr>
            <w:tcW w:w="0" w:type="auto"/>
            <w:hideMark/>
          </w:tcPr>
          <w:p w14:paraId="2E5E3605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  <w:r w:rsidRPr="0042282E">
              <w:rPr>
                <w:sz w:val="21"/>
                <w:szCs w:val="21"/>
              </w:rPr>
              <w:t xml:space="preserve"> Subject to availability</w:t>
            </w:r>
          </w:p>
        </w:tc>
        <w:tc>
          <w:tcPr>
            <w:tcW w:w="0" w:type="auto"/>
            <w:hideMark/>
          </w:tcPr>
          <w:p w14:paraId="6F4B279E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Limited</w:t>
            </w:r>
          </w:p>
        </w:tc>
        <w:tc>
          <w:tcPr>
            <w:tcW w:w="0" w:type="auto"/>
            <w:hideMark/>
          </w:tcPr>
          <w:p w14:paraId="313BD561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</w:tr>
      <w:tr w:rsidR="0042282E" w:rsidRPr="0042282E" w14:paraId="370E6C59" w14:textId="77777777" w:rsidTr="0042282E">
        <w:tc>
          <w:tcPr>
            <w:tcW w:w="0" w:type="auto"/>
            <w:hideMark/>
          </w:tcPr>
          <w:p w14:paraId="43CD867D" w14:textId="77777777" w:rsidR="0042282E" w:rsidRPr="0042282E" w:rsidRDefault="0042282E">
            <w:pPr>
              <w:rPr>
                <w:b/>
                <w:bCs/>
                <w:sz w:val="21"/>
                <w:szCs w:val="21"/>
              </w:rPr>
            </w:pPr>
            <w:r w:rsidRPr="0042282E">
              <w:rPr>
                <w:rStyle w:val="Strong"/>
                <w:rFonts w:eastAsiaTheme="majorEastAsia"/>
                <w:b w:val="0"/>
                <w:bCs w:val="0"/>
                <w:sz w:val="21"/>
                <w:szCs w:val="21"/>
              </w:rPr>
              <w:t>Priority consideration for high-performance camps, combines &amp; showcases</w:t>
            </w:r>
          </w:p>
        </w:tc>
        <w:tc>
          <w:tcPr>
            <w:tcW w:w="0" w:type="auto"/>
            <w:hideMark/>
          </w:tcPr>
          <w:p w14:paraId="3EAD4DE4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  <w:r w:rsidRPr="0042282E">
              <w:rPr>
                <w:sz w:val="21"/>
                <w:szCs w:val="21"/>
              </w:rPr>
              <w:t xml:space="preserve"> First priority</w:t>
            </w:r>
          </w:p>
        </w:tc>
        <w:tc>
          <w:tcPr>
            <w:tcW w:w="0" w:type="auto"/>
            <w:hideMark/>
          </w:tcPr>
          <w:p w14:paraId="1991ED8F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  <w:r w:rsidRPr="0042282E">
              <w:rPr>
                <w:sz w:val="21"/>
                <w:szCs w:val="21"/>
              </w:rPr>
              <w:t xml:space="preserve"> Priority</w:t>
            </w:r>
          </w:p>
        </w:tc>
        <w:tc>
          <w:tcPr>
            <w:tcW w:w="0" w:type="auto"/>
            <w:hideMark/>
          </w:tcPr>
          <w:p w14:paraId="0E53569A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Limited</w:t>
            </w:r>
          </w:p>
        </w:tc>
        <w:tc>
          <w:tcPr>
            <w:tcW w:w="0" w:type="auto"/>
            <w:hideMark/>
          </w:tcPr>
          <w:p w14:paraId="2E2E08A5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</w:tr>
      <w:tr w:rsidR="0042282E" w:rsidRPr="0042282E" w14:paraId="7507DED4" w14:textId="77777777" w:rsidTr="0042282E">
        <w:tc>
          <w:tcPr>
            <w:tcW w:w="0" w:type="auto"/>
            <w:hideMark/>
          </w:tcPr>
          <w:p w14:paraId="3F5F53F8" w14:textId="5AA4FE1B" w:rsidR="0042282E" w:rsidRPr="0042282E" w:rsidRDefault="0042282E">
            <w:pPr>
              <w:rPr>
                <w:b/>
                <w:bCs/>
                <w:sz w:val="21"/>
                <w:szCs w:val="21"/>
              </w:rPr>
            </w:pPr>
            <w:r w:rsidRPr="0042282E">
              <w:rPr>
                <w:rStyle w:val="Strong"/>
                <w:rFonts w:eastAsiaTheme="majorEastAsia"/>
                <w:b w:val="0"/>
                <w:bCs w:val="0"/>
                <w:sz w:val="21"/>
                <w:szCs w:val="21"/>
              </w:rPr>
              <w:t>Elite training experiences with visiting coaches &amp; staff</w:t>
            </w:r>
          </w:p>
        </w:tc>
        <w:tc>
          <w:tcPr>
            <w:tcW w:w="0" w:type="auto"/>
            <w:hideMark/>
          </w:tcPr>
          <w:p w14:paraId="47252F6E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  <w:hideMark/>
          </w:tcPr>
          <w:p w14:paraId="78995CBC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  <w:hideMark/>
          </w:tcPr>
          <w:p w14:paraId="2E8786F8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By invitation</w:t>
            </w:r>
          </w:p>
        </w:tc>
        <w:tc>
          <w:tcPr>
            <w:tcW w:w="0" w:type="auto"/>
            <w:hideMark/>
          </w:tcPr>
          <w:p w14:paraId="20519683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</w:tr>
      <w:tr w:rsidR="0042282E" w:rsidRPr="0042282E" w14:paraId="2B442487" w14:textId="77777777" w:rsidTr="0042282E">
        <w:tc>
          <w:tcPr>
            <w:tcW w:w="0" w:type="auto"/>
            <w:hideMark/>
          </w:tcPr>
          <w:p w14:paraId="49FC508B" w14:textId="5647EF06" w:rsidR="0042282E" w:rsidRPr="0042282E" w:rsidRDefault="0042282E">
            <w:pPr>
              <w:rPr>
                <w:b/>
                <w:bCs/>
                <w:sz w:val="21"/>
                <w:szCs w:val="21"/>
              </w:rPr>
            </w:pPr>
            <w:r w:rsidRPr="0042282E">
              <w:rPr>
                <w:rStyle w:val="Strong"/>
                <w:rFonts w:eastAsiaTheme="majorEastAsia"/>
                <w:b w:val="0"/>
                <w:bCs w:val="0"/>
                <w:sz w:val="21"/>
                <w:szCs w:val="21"/>
              </w:rPr>
              <w:t xml:space="preserve">Access to centralized, </w:t>
            </w:r>
            <w:r w:rsidR="00C3245C">
              <w:rPr>
                <w:rStyle w:val="Strong"/>
                <w:rFonts w:eastAsiaTheme="majorEastAsia"/>
                <w:b w:val="0"/>
                <w:bCs w:val="0"/>
                <w:sz w:val="21"/>
                <w:szCs w:val="21"/>
              </w:rPr>
              <w:t>A</w:t>
            </w:r>
            <w:r w:rsidR="00C3245C" w:rsidRPr="00C3245C">
              <w:rPr>
                <w:rStyle w:val="Strong"/>
                <w:rFonts w:eastAsiaTheme="majorEastAsia"/>
                <w:b w:val="0"/>
                <w:bCs w:val="0"/>
                <w:sz w:val="21"/>
                <w:szCs w:val="21"/>
              </w:rPr>
              <w:t>ll Turf</w:t>
            </w:r>
            <w:r w:rsidRPr="0042282E">
              <w:rPr>
                <w:rStyle w:val="Strong"/>
                <w:rFonts w:eastAsiaTheme="majorEastAsia"/>
                <w:b w:val="0"/>
                <w:bCs w:val="0"/>
                <w:sz w:val="21"/>
                <w:szCs w:val="21"/>
              </w:rPr>
              <w:t>-quality playing surfaces</w:t>
            </w:r>
          </w:p>
        </w:tc>
        <w:tc>
          <w:tcPr>
            <w:tcW w:w="0" w:type="auto"/>
            <w:hideMark/>
          </w:tcPr>
          <w:p w14:paraId="6FAAC321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  <w:hideMark/>
          </w:tcPr>
          <w:p w14:paraId="050CB2A4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</w:p>
        </w:tc>
        <w:tc>
          <w:tcPr>
            <w:tcW w:w="0" w:type="auto"/>
            <w:hideMark/>
          </w:tcPr>
          <w:p w14:paraId="532DF566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rFonts w:ascii="Apple Color Emoji" w:hAnsi="Apple Color Emoji" w:cs="Apple Color Emoji"/>
                <w:sz w:val="21"/>
                <w:szCs w:val="21"/>
              </w:rPr>
              <w:t>✔️</w:t>
            </w:r>
            <w:r w:rsidRPr="0042282E">
              <w:rPr>
                <w:sz w:val="21"/>
                <w:szCs w:val="21"/>
              </w:rPr>
              <w:t xml:space="preserve"> (event-based)</w:t>
            </w:r>
          </w:p>
        </w:tc>
        <w:tc>
          <w:tcPr>
            <w:tcW w:w="0" w:type="auto"/>
            <w:hideMark/>
          </w:tcPr>
          <w:p w14:paraId="252C3042" w14:textId="77777777" w:rsidR="0042282E" w:rsidRPr="0042282E" w:rsidRDefault="0042282E">
            <w:pPr>
              <w:rPr>
                <w:sz w:val="21"/>
                <w:szCs w:val="21"/>
              </w:rPr>
            </w:pPr>
            <w:r w:rsidRPr="0042282E">
              <w:rPr>
                <w:sz w:val="21"/>
                <w:szCs w:val="21"/>
              </w:rPr>
              <w:t>Limited</w:t>
            </w:r>
          </w:p>
        </w:tc>
      </w:tr>
    </w:tbl>
    <w:p w14:paraId="67507460" w14:textId="77777777" w:rsidR="005C1826" w:rsidRPr="005C1826" w:rsidRDefault="005C1826" w:rsidP="005C182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C1826">
        <w:rPr>
          <w:b/>
          <w:bCs/>
          <w:sz w:val="27"/>
          <w:szCs w:val="27"/>
        </w:rPr>
        <w:t>You Gain Access To</w:t>
      </w:r>
    </w:p>
    <w:p w14:paraId="148D7373" w14:textId="77777777" w:rsidR="005C1826" w:rsidRPr="005C1826" w:rsidRDefault="005C1826" w:rsidP="005C1826">
      <w:pPr>
        <w:numPr>
          <w:ilvl w:val="0"/>
          <w:numId w:val="24"/>
        </w:numPr>
        <w:spacing w:before="100" w:beforeAutospacing="1" w:after="100" w:afterAutospacing="1"/>
      </w:pPr>
      <w:r w:rsidRPr="005C1826">
        <w:t>Priority entry into TCL regional tournaments and qualifiers</w:t>
      </w:r>
    </w:p>
    <w:p w14:paraId="1192BDD3" w14:textId="77777777" w:rsidR="005C1826" w:rsidRPr="005C1826" w:rsidRDefault="005C1826" w:rsidP="005C1826">
      <w:pPr>
        <w:numPr>
          <w:ilvl w:val="0"/>
          <w:numId w:val="24"/>
        </w:numPr>
        <w:spacing w:before="100" w:beforeAutospacing="1" w:after="100" w:afterAutospacing="1"/>
      </w:pPr>
      <w:r w:rsidRPr="005C1826">
        <w:t>Eligibility pathways to TCL National Championships</w:t>
      </w:r>
    </w:p>
    <w:p w14:paraId="45890039" w14:textId="77777777" w:rsidR="005C1826" w:rsidRPr="005C1826" w:rsidRDefault="005C1826" w:rsidP="005C1826">
      <w:pPr>
        <w:numPr>
          <w:ilvl w:val="0"/>
          <w:numId w:val="24"/>
        </w:numPr>
        <w:spacing w:before="100" w:beforeAutospacing="1" w:after="100" w:afterAutospacing="1"/>
      </w:pPr>
      <w:r w:rsidRPr="005C1826">
        <w:t>Consistent competition standards and officiating</w:t>
      </w:r>
    </w:p>
    <w:p w14:paraId="33DA69DE" w14:textId="77777777" w:rsidR="005C1826" w:rsidRPr="005C1826" w:rsidRDefault="005C1826" w:rsidP="005C1826">
      <w:pPr>
        <w:numPr>
          <w:ilvl w:val="0"/>
          <w:numId w:val="24"/>
        </w:numPr>
        <w:spacing w:before="100" w:beforeAutospacing="1" w:after="100" w:afterAutospacing="1"/>
      </w:pPr>
      <w:r w:rsidRPr="005C1826">
        <w:t>National visibility through results, rankings, and recognition</w:t>
      </w:r>
    </w:p>
    <w:p w14:paraId="5D1C3759" w14:textId="77777777" w:rsidR="005C1826" w:rsidRPr="005C1826" w:rsidRDefault="005C1826" w:rsidP="005C1826">
      <w:pPr>
        <w:numPr>
          <w:ilvl w:val="0"/>
          <w:numId w:val="24"/>
        </w:numPr>
        <w:spacing w:before="100" w:beforeAutospacing="1" w:after="100" w:afterAutospacing="1"/>
      </w:pPr>
      <w:r w:rsidRPr="005C1826">
        <w:t>Direct communication with TCL tournament leadership</w:t>
      </w:r>
    </w:p>
    <w:p w14:paraId="1E843909" w14:textId="77777777" w:rsidR="005C1826" w:rsidRPr="005C1826" w:rsidRDefault="00885C9A" w:rsidP="005C1826">
      <w:r w:rsidRPr="00885C9A">
        <w:rPr>
          <w:noProof/>
          <w14:ligatures w14:val="standardContextual"/>
        </w:rPr>
        <w:pict w14:anchorId="3566532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AEC93B" w14:textId="77777777" w:rsidR="005C6506" w:rsidRDefault="005C6506" w:rsidP="005C182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18CD0BB" w14:textId="63EBE4A0" w:rsidR="005C1826" w:rsidRPr="005C1826" w:rsidRDefault="005C1826" w:rsidP="005C182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C1826">
        <w:rPr>
          <w:b/>
          <w:bCs/>
          <w:sz w:val="36"/>
          <w:szCs w:val="36"/>
        </w:rPr>
        <w:t>How the Partnership Works</w:t>
      </w:r>
    </w:p>
    <w:p w14:paraId="22307432" w14:textId="77777777" w:rsidR="005C1826" w:rsidRPr="005C1826" w:rsidRDefault="005C1826" w:rsidP="005C182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C1826">
        <w:rPr>
          <w:b/>
          <w:bCs/>
          <w:sz w:val="27"/>
          <w:szCs w:val="27"/>
        </w:rPr>
        <w:t>Step 1: Apply</w:t>
      </w:r>
    </w:p>
    <w:p w14:paraId="37E668F9" w14:textId="485C1732" w:rsidR="005C1826" w:rsidRPr="005C1826" w:rsidRDefault="005C1826" w:rsidP="005C1826">
      <w:pPr>
        <w:spacing w:before="100" w:beforeAutospacing="1" w:after="100" w:afterAutospacing="1"/>
      </w:pPr>
      <w:r w:rsidRPr="005C1826">
        <w:t>Submit a</w:t>
      </w:r>
      <w:r w:rsidR="00A31261">
        <w:t xml:space="preserve">n </w:t>
      </w:r>
      <w:r w:rsidRPr="005C1826">
        <w:t>application with details about your academy, age groups, and competitive goals.</w:t>
      </w:r>
    </w:p>
    <w:p w14:paraId="1D55E4E3" w14:textId="77777777" w:rsidR="005C1826" w:rsidRPr="005C1826" w:rsidRDefault="005C1826" w:rsidP="005C182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C1826">
        <w:rPr>
          <w:b/>
          <w:bCs/>
          <w:sz w:val="27"/>
          <w:szCs w:val="27"/>
        </w:rPr>
        <w:t>Step 2: Review</w:t>
      </w:r>
    </w:p>
    <w:p w14:paraId="033A966F" w14:textId="77777777" w:rsidR="005C1826" w:rsidRPr="005C1826" w:rsidRDefault="005C1826" w:rsidP="005C1826">
      <w:pPr>
        <w:spacing w:before="100" w:beforeAutospacing="1" w:after="100" w:afterAutospacing="1"/>
      </w:pPr>
      <w:r w:rsidRPr="005C1826">
        <w:t>TCL reviews applications based on:</w:t>
      </w:r>
    </w:p>
    <w:p w14:paraId="79A9DC1D" w14:textId="77777777" w:rsidR="005C1826" w:rsidRPr="005C1826" w:rsidRDefault="005C1826" w:rsidP="005C1826">
      <w:pPr>
        <w:numPr>
          <w:ilvl w:val="0"/>
          <w:numId w:val="25"/>
        </w:numPr>
        <w:spacing w:before="100" w:beforeAutospacing="1" w:after="100" w:afterAutospacing="1"/>
      </w:pPr>
      <w:r w:rsidRPr="005C1826">
        <w:t>Player development focus</w:t>
      </w:r>
    </w:p>
    <w:p w14:paraId="046E42CC" w14:textId="77777777" w:rsidR="005C1826" w:rsidRPr="005C1826" w:rsidRDefault="005C1826" w:rsidP="005C1826">
      <w:pPr>
        <w:numPr>
          <w:ilvl w:val="0"/>
          <w:numId w:val="25"/>
        </w:numPr>
        <w:spacing w:before="100" w:beforeAutospacing="1" w:after="100" w:afterAutospacing="1"/>
      </w:pPr>
      <w:r w:rsidRPr="005C1826">
        <w:lastRenderedPageBreak/>
        <w:t>Coaching structure</w:t>
      </w:r>
    </w:p>
    <w:p w14:paraId="150532B3" w14:textId="77777777" w:rsidR="005C1826" w:rsidRPr="005C1826" w:rsidRDefault="005C1826" w:rsidP="005C1826">
      <w:pPr>
        <w:numPr>
          <w:ilvl w:val="0"/>
          <w:numId w:val="25"/>
        </w:numPr>
        <w:spacing w:before="100" w:beforeAutospacing="1" w:after="100" w:afterAutospacing="1"/>
      </w:pPr>
      <w:r w:rsidRPr="005C1826">
        <w:t>Age-group depth</w:t>
      </w:r>
    </w:p>
    <w:p w14:paraId="0376C569" w14:textId="77777777" w:rsidR="005C1826" w:rsidRPr="005C1826" w:rsidRDefault="005C1826" w:rsidP="005C1826">
      <w:pPr>
        <w:numPr>
          <w:ilvl w:val="0"/>
          <w:numId w:val="25"/>
        </w:numPr>
        <w:spacing w:before="100" w:beforeAutospacing="1" w:after="100" w:afterAutospacing="1"/>
      </w:pPr>
      <w:r w:rsidRPr="005C1826">
        <w:t>Alignment with TCL values</w:t>
      </w:r>
    </w:p>
    <w:p w14:paraId="7E801273" w14:textId="77777777" w:rsidR="005C1826" w:rsidRPr="005C1826" w:rsidRDefault="005C1826" w:rsidP="005C182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C1826">
        <w:rPr>
          <w:b/>
          <w:bCs/>
          <w:sz w:val="27"/>
          <w:szCs w:val="27"/>
        </w:rPr>
        <w:t>Step 3: Placement</w:t>
      </w:r>
    </w:p>
    <w:p w14:paraId="1250C6A8" w14:textId="77777777" w:rsidR="005C1826" w:rsidRPr="005C1826" w:rsidRDefault="005C1826" w:rsidP="005C1826">
      <w:pPr>
        <w:spacing w:before="100" w:beforeAutospacing="1" w:after="100" w:afterAutospacing="1"/>
      </w:pPr>
      <w:r w:rsidRPr="005C1826">
        <w:t>Accepted academies are placed into the appropriate partner tier:</w:t>
      </w:r>
    </w:p>
    <w:p w14:paraId="3FE1DEB1" w14:textId="77777777" w:rsidR="005C1826" w:rsidRPr="005C1826" w:rsidRDefault="005C1826" w:rsidP="005C1826">
      <w:pPr>
        <w:numPr>
          <w:ilvl w:val="0"/>
          <w:numId w:val="26"/>
        </w:numPr>
        <w:spacing w:before="100" w:beforeAutospacing="1" w:after="100" w:afterAutospacing="1"/>
      </w:pPr>
      <w:r w:rsidRPr="005C1826">
        <w:t>Founding</w:t>
      </w:r>
    </w:p>
    <w:p w14:paraId="572906F7" w14:textId="77777777" w:rsidR="005C1826" w:rsidRPr="005C1826" w:rsidRDefault="005C1826" w:rsidP="005C1826">
      <w:pPr>
        <w:numPr>
          <w:ilvl w:val="0"/>
          <w:numId w:val="26"/>
        </w:numPr>
        <w:spacing w:before="100" w:beforeAutospacing="1" w:after="100" w:afterAutospacing="1"/>
      </w:pPr>
      <w:r w:rsidRPr="005C1826">
        <w:t>National</w:t>
      </w:r>
    </w:p>
    <w:p w14:paraId="5BFD0353" w14:textId="77777777" w:rsidR="005C1826" w:rsidRPr="005C1826" w:rsidRDefault="005C1826" w:rsidP="005C1826">
      <w:pPr>
        <w:numPr>
          <w:ilvl w:val="0"/>
          <w:numId w:val="26"/>
        </w:numPr>
        <w:spacing w:before="100" w:beforeAutospacing="1" w:after="100" w:afterAutospacing="1"/>
      </w:pPr>
      <w:r w:rsidRPr="005C1826">
        <w:t>Regional</w:t>
      </w:r>
    </w:p>
    <w:p w14:paraId="14757FF1" w14:textId="77777777" w:rsidR="005C1826" w:rsidRPr="005C1826" w:rsidRDefault="005C1826" w:rsidP="005C1826">
      <w:pPr>
        <w:numPr>
          <w:ilvl w:val="0"/>
          <w:numId w:val="26"/>
        </w:numPr>
        <w:spacing w:before="100" w:beforeAutospacing="1" w:after="100" w:afterAutospacing="1"/>
      </w:pPr>
      <w:r w:rsidRPr="005C1826">
        <w:t>Development</w:t>
      </w:r>
    </w:p>
    <w:p w14:paraId="7AB9EC88" w14:textId="77777777" w:rsidR="005C1826" w:rsidRPr="005C1826" w:rsidRDefault="005C1826" w:rsidP="005C182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C1826">
        <w:rPr>
          <w:b/>
          <w:bCs/>
          <w:sz w:val="27"/>
          <w:szCs w:val="27"/>
        </w:rPr>
        <w:t>Step 4: Compete &amp; Grow</w:t>
      </w:r>
    </w:p>
    <w:p w14:paraId="49B40F26" w14:textId="77777777" w:rsidR="005C1826" w:rsidRPr="005C1826" w:rsidRDefault="005C1826" w:rsidP="005C1826">
      <w:pPr>
        <w:spacing w:before="100" w:beforeAutospacing="1" w:after="100" w:afterAutospacing="1"/>
      </w:pPr>
      <w:r w:rsidRPr="005C1826">
        <w:t>Partner academies participate in TCL events, progress through pathways, and build long-term presence within the national TCL ecosystem.</w:t>
      </w:r>
    </w:p>
    <w:p w14:paraId="1BB5F44E" w14:textId="77777777" w:rsidR="005C1826" w:rsidRPr="005C1826" w:rsidRDefault="00885C9A" w:rsidP="005C1826">
      <w:r w:rsidRPr="00885C9A">
        <w:rPr>
          <w:noProof/>
          <w14:ligatures w14:val="standardContextual"/>
        </w:rPr>
        <w:pict w14:anchorId="3DC21CD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17EE26" w14:textId="77777777" w:rsidR="005C32F8" w:rsidRDefault="005C32F8" w:rsidP="005C32F8">
      <w:pPr>
        <w:pStyle w:val="Heading2"/>
      </w:pPr>
      <w:r>
        <w:rPr>
          <w:rStyle w:val="Strong"/>
          <w:b w:val="0"/>
          <w:bCs w:val="0"/>
        </w:rPr>
        <w:t>Academy Partner Membership Tiers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40"/>
        <w:gridCol w:w="1643"/>
        <w:gridCol w:w="5367"/>
      </w:tblGrid>
      <w:tr w:rsidR="005C32F8" w:rsidRPr="005C32F8" w14:paraId="191D4276" w14:textId="77777777" w:rsidTr="005C32F8">
        <w:tc>
          <w:tcPr>
            <w:tcW w:w="0" w:type="auto"/>
            <w:hideMark/>
          </w:tcPr>
          <w:p w14:paraId="4F17F25C" w14:textId="77777777" w:rsidR="005C32F8" w:rsidRPr="005C32F8" w:rsidRDefault="005C32F8">
            <w:pPr>
              <w:jc w:val="center"/>
              <w:rPr>
                <w:b/>
                <w:bCs/>
                <w:sz w:val="20"/>
                <w:szCs w:val="20"/>
              </w:rPr>
            </w:pP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Tier</w:t>
            </w:r>
          </w:p>
        </w:tc>
        <w:tc>
          <w:tcPr>
            <w:tcW w:w="0" w:type="auto"/>
            <w:hideMark/>
          </w:tcPr>
          <w:p w14:paraId="64B982FE" w14:textId="4107C5B6" w:rsidR="005C32F8" w:rsidRPr="005C32F8" w:rsidRDefault="00A31261">
            <w:pPr>
              <w:jc w:val="center"/>
              <w:rPr>
                <w:b/>
                <w:bCs/>
                <w:sz w:val="20"/>
                <w:szCs w:val="20"/>
              </w:rPr>
            </w:pP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 xml:space="preserve">Annual </w:t>
            </w:r>
            <w:r>
              <w:rPr>
                <w:rStyle w:val="Strong"/>
                <w:rFonts w:eastAsiaTheme="majorEastAsia"/>
                <w:sz w:val="20"/>
                <w:szCs w:val="20"/>
              </w:rPr>
              <w:t xml:space="preserve">Program </w:t>
            </w:r>
            <w:r w:rsidR="005C32F8" w:rsidRPr="005C32F8">
              <w:rPr>
                <w:rStyle w:val="Strong"/>
                <w:rFonts w:eastAsiaTheme="majorEastAsia"/>
                <w:sz w:val="20"/>
                <w:szCs w:val="20"/>
              </w:rPr>
              <w:t>Fee</w:t>
            </w:r>
          </w:p>
        </w:tc>
        <w:tc>
          <w:tcPr>
            <w:tcW w:w="0" w:type="auto"/>
            <w:hideMark/>
          </w:tcPr>
          <w:p w14:paraId="3BE346BB" w14:textId="77777777" w:rsidR="005C32F8" w:rsidRPr="005C32F8" w:rsidRDefault="005C32F8">
            <w:pPr>
              <w:jc w:val="center"/>
              <w:rPr>
                <w:b/>
                <w:bCs/>
                <w:sz w:val="20"/>
                <w:szCs w:val="20"/>
              </w:rPr>
            </w:pP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Designed For</w:t>
            </w:r>
          </w:p>
        </w:tc>
      </w:tr>
      <w:tr w:rsidR="005C32F8" w:rsidRPr="005C32F8" w14:paraId="2E6C6EA1" w14:textId="77777777" w:rsidTr="005C32F8">
        <w:tc>
          <w:tcPr>
            <w:tcW w:w="0" w:type="auto"/>
            <w:hideMark/>
          </w:tcPr>
          <w:p w14:paraId="128B6A22" w14:textId="77777777" w:rsidR="005C32F8" w:rsidRPr="005C32F8" w:rsidRDefault="005C32F8">
            <w:pPr>
              <w:rPr>
                <w:sz w:val="20"/>
                <w:szCs w:val="20"/>
              </w:rPr>
            </w:pPr>
            <w:bookmarkStart w:id="1" w:name="_Hlk220321975"/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Founding Academy Partner</w:t>
            </w:r>
          </w:p>
        </w:tc>
        <w:tc>
          <w:tcPr>
            <w:tcW w:w="0" w:type="auto"/>
            <w:hideMark/>
          </w:tcPr>
          <w:p w14:paraId="097355D9" w14:textId="3DFCFD28" w:rsidR="005C32F8" w:rsidRPr="005C32F8" w:rsidRDefault="005C32F8">
            <w:pPr>
              <w:rPr>
                <w:sz w:val="20"/>
                <w:szCs w:val="20"/>
              </w:rPr>
            </w:pP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$2,</w:t>
            </w:r>
            <w:r w:rsidR="00A31261">
              <w:rPr>
                <w:rStyle w:val="Strong"/>
                <w:rFonts w:eastAsiaTheme="majorEastAsia"/>
                <w:sz w:val="20"/>
                <w:szCs w:val="20"/>
              </w:rPr>
              <w:t>5</w:t>
            </w: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00 / year</w:t>
            </w:r>
          </w:p>
        </w:tc>
        <w:tc>
          <w:tcPr>
            <w:tcW w:w="0" w:type="auto"/>
            <w:hideMark/>
          </w:tcPr>
          <w:p w14:paraId="28B121DA" w14:textId="77777777" w:rsidR="005C32F8" w:rsidRPr="005C32F8" w:rsidRDefault="005C32F8">
            <w:pPr>
              <w:rPr>
                <w:sz w:val="20"/>
                <w:szCs w:val="20"/>
              </w:rPr>
            </w:pPr>
            <w:r w:rsidRPr="005C32F8">
              <w:rPr>
                <w:sz w:val="20"/>
                <w:szCs w:val="20"/>
              </w:rPr>
              <w:t>Established academies committing early to TCL’s national vision and long-term participation</w:t>
            </w:r>
          </w:p>
        </w:tc>
      </w:tr>
      <w:tr w:rsidR="005C32F8" w:rsidRPr="005C32F8" w14:paraId="1822327A" w14:textId="77777777" w:rsidTr="005C32F8">
        <w:tc>
          <w:tcPr>
            <w:tcW w:w="0" w:type="auto"/>
            <w:hideMark/>
          </w:tcPr>
          <w:p w14:paraId="10DCE671" w14:textId="77777777" w:rsidR="005C32F8" w:rsidRPr="005C32F8" w:rsidRDefault="005C32F8">
            <w:pPr>
              <w:rPr>
                <w:sz w:val="20"/>
                <w:szCs w:val="20"/>
              </w:rPr>
            </w:pP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National Academy Partner</w:t>
            </w:r>
          </w:p>
        </w:tc>
        <w:tc>
          <w:tcPr>
            <w:tcW w:w="0" w:type="auto"/>
            <w:hideMark/>
          </w:tcPr>
          <w:p w14:paraId="05812943" w14:textId="72BCC7B0" w:rsidR="005C32F8" w:rsidRPr="005C32F8" w:rsidRDefault="005C32F8">
            <w:pPr>
              <w:rPr>
                <w:sz w:val="20"/>
                <w:szCs w:val="20"/>
              </w:rPr>
            </w:pP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$1,</w:t>
            </w:r>
            <w:r w:rsidR="00A31261">
              <w:rPr>
                <w:rStyle w:val="Strong"/>
                <w:rFonts w:eastAsiaTheme="majorEastAsia"/>
                <w:sz w:val="20"/>
                <w:szCs w:val="20"/>
              </w:rPr>
              <w:t>8</w:t>
            </w: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00 / year</w:t>
            </w:r>
          </w:p>
        </w:tc>
        <w:tc>
          <w:tcPr>
            <w:tcW w:w="0" w:type="auto"/>
            <w:hideMark/>
          </w:tcPr>
          <w:p w14:paraId="4718A942" w14:textId="77777777" w:rsidR="005C32F8" w:rsidRPr="005C32F8" w:rsidRDefault="005C32F8">
            <w:pPr>
              <w:rPr>
                <w:sz w:val="20"/>
                <w:szCs w:val="20"/>
              </w:rPr>
            </w:pPr>
            <w:r w:rsidRPr="005C32F8">
              <w:rPr>
                <w:sz w:val="20"/>
                <w:szCs w:val="20"/>
              </w:rPr>
              <w:t>Academies competing consistently at a national level and seeking priority access</w:t>
            </w:r>
          </w:p>
        </w:tc>
      </w:tr>
      <w:tr w:rsidR="005C32F8" w:rsidRPr="005C32F8" w14:paraId="5424A672" w14:textId="77777777" w:rsidTr="005C32F8">
        <w:tc>
          <w:tcPr>
            <w:tcW w:w="0" w:type="auto"/>
            <w:hideMark/>
          </w:tcPr>
          <w:p w14:paraId="72F74291" w14:textId="77777777" w:rsidR="005C32F8" w:rsidRPr="005C32F8" w:rsidRDefault="005C32F8">
            <w:pPr>
              <w:rPr>
                <w:sz w:val="20"/>
                <w:szCs w:val="20"/>
              </w:rPr>
            </w:pP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Regional Academy Partner</w:t>
            </w:r>
          </w:p>
        </w:tc>
        <w:tc>
          <w:tcPr>
            <w:tcW w:w="0" w:type="auto"/>
            <w:hideMark/>
          </w:tcPr>
          <w:p w14:paraId="12C1A320" w14:textId="3F44AFEE" w:rsidR="005C32F8" w:rsidRPr="005C32F8" w:rsidRDefault="005C32F8">
            <w:pPr>
              <w:rPr>
                <w:sz w:val="20"/>
                <w:szCs w:val="20"/>
              </w:rPr>
            </w:pP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$1,</w:t>
            </w:r>
            <w:r w:rsidR="00A31261">
              <w:rPr>
                <w:rStyle w:val="Strong"/>
                <w:rFonts w:eastAsiaTheme="majorEastAsia"/>
                <w:sz w:val="20"/>
                <w:szCs w:val="20"/>
              </w:rPr>
              <w:t>2</w:t>
            </w: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00 / year</w:t>
            </w:r>
          </w:p>
        </w:tc>
        <w:tc>
          <w:tcPr>
            <w:tcW w:w="0" w:type="auto"/>
            <w:hideMark/>
          </w:tcPr>
          <w:p w14:paraId="299BAC10" w14:textId="77777777" w:rsidR="005C32F8" w:rsidRPr="005C32F8" w:rsidRDefault="005C32F8">
            <w:pPr>
              <w:rPr>
                <w:sz w:val="20"/>
                <w:szCs w:val="20"/>
              </w:rPr>
            </w:pPr>
            <w:r w:rsidRPr="005C32F8">
              <w:rPr>
                <w:sz w:val="20"/>
                <w:szCs w:val="20"/>
              </w:rPr>
              <w:t>Strong regional academies building toward national qualification</w:t>
            </w:r>
          </w:p>
        </w:tc>
      </w:tr>
      <w:tr w:rsidR="005C32F8" w:rsidRPr="005C32F8" w14:paraId="36639D9D" w14:textId="77777777" w:rsidTr="005C32F8">
        <w:tc>
          <w:tcPr>
            <w:tcW w:w="0" w:type="auto"/>
            <w:hideMark/>
          </w:tcPr>
          <w:p w14:paraId="1D124BF1" w14:textId="77777777" w:rsidR="005C32F8" w:rsidRPr="005C32F8" w:rsidRDefault="005C32F8">
            <w:pPr>
              <w:rPr>
                <w:sz w:val="20"/>
                <w:szCs w:val="20"/>
              </w:rPr>
            </w:pP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Development Academy Partner</w:t>
            </w:r>
          </w:p>
        </w:tc>
        <w:tc>
          <w:tcPr>
            <w:tcW w:w="0" w:type="auto"/>
            <w:hideMark/>
          </w:tcPr>
          <w:p w14:paraId="61F81EEF" w14:textId="7F17AEAD" w:rsidR="005C32F8" w:rsidRPr="005C32F8" w:rsidRDefault="005C32F8">
            <w:pPr>
              <w:rPr>
                <w:sz w:val="20"/>
                <w:szCs w:val="20"/>
              </w:rPr>
            </w:pP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$</w:t>
            </w:r>
            <w:r w:rsidR="007568DE">
              <w:rPr>
                <w:rStyle w:val="Strong"/>
                <w:rFonts w:eastAsiaTheme="majorEastAsia"/>
                <w:sz w:val="20"/>
                <w:szCs w:val="20"/>
              </w:rPr>
              <w:t>6</w:t>
            </w:r>
            <w:r w:rsidRPr="005C32F8">
              <w:rPr>
                <w:rStyle w:val="Strong"/>
                <w:rFonts w:eastAsiaTheme="majorEastAsia"/>
                <w:sz w:val="20"/>
                <w:szCs w:val="20"/>
              </w:rPr>
              <w:t>00 / year</w:t>
            </w:r>
          </w:p>
        </w:tc>
        <w:tc>
          <w:tcPr>
            <w:tcW w:w="0" w:type="auto"/>
            <w:hideMark/>
          </w:tcPr>
          <w:p w14:paraId="06C7B47C" w14:textId="77777777" w:rsidR="005C32F8" w:rsidRPr="005C32F8" w:rsidRDefault="005C32F8">
            <w:pPr>
              <w:rPr>
                <w:sz w:val="20"/>
                <w:szCs w:val="20"/>
              </w:rPr>
            </w:pPr>
            <w:r w:rsidRPr="005C32F8">
              <w:rPr>
                <w:sz w:val="20"/>
                <w:szCs w:val="20"/>
              </w:rPr>
              <w:t>Emerging academies focused on U11–U13 development and structured growth</w:t>
            </w:r>
          </w:p>
        </w:tc>
      </w:tr>
    </w:tbl>
    <w:bookmarkEnd w:id="1"/>
    <w:p w14:paraId="54CE731A" w14:textId="2353CC6E" w:rsidR="005C32F8" w:rsidRDefault="005C32F8" w:rsidP="005C32F8">
      <w:pPr>
        <w:pStyle w:val="Heading2"/>
      </w:pPr>
      <w:r>
        <w:rPr>
          <w:rStyle w:val="Strong"/>
          <w:b w:val="0"/>
          <w:bCs w:val="0"/>
        </w:rPr>
        <w:t xml:space="preserve">What These Fees Pay For </w:t>
      </w:r>
    </w:p>
    <w:p w14:paraId="0F229439" w14:textId="77777777" w:rsidR="005C32F8" w:rsidRDefault="005C32F8" w:rsidP="005C32F8">
      <w:pPr>
        <w:pStyle w:val="NormalWeb"/>
      </w:pPr>
      <w:r>
        <w:t>The Academy Partner fee supports:</w:t>
      </w:r>
    </w:p>
    <w:p w14:paraId="3C9D1823" w14:textId="10BE3FE2" w:rsidR="005C32F8" w:rsidRDefault="005C32F8" w:rsidP="005C32F8">
      <w:pPr>
        <w:pStyle w:val="NormalWeb"/>
        <w:numPr>
          <w:ilvl w:val="0"/>
          <w:numId w:val="29"/>
        </w:numPr>
      </w:pPr>
      <w:r>
        <w:t xml:space="preserve">Membership benefits as mentioned in the subscription </w:t>
      </w:r>
    </w:p>
    <w:p w14:paraId="7607C9ED" w14:textId="77777777" w:rsidR="005C32F8" w:rsidRDefault="005C32F8" w:rsidP="005C32F8">
      <w:pPr>
        <w:pStyle w:val="NormalWeb"/>
        <w:numPr>
          <w:ilvl w:val="0"/>
          <w:numId w:val="29"/>
        </w:numPr>
      </w:pPr>
      <w:r>
        <w:t>Recognition as a TCL Academy Partner</w:t>
      </w:r>
    </w:p>
    <w:p w14:paraId="23DA7F30" w14:textId="77777777" w:rsidR="005C32F8" w:rsidRDefault="005C32F8" w:rsidP="005C32F8">
      <w:pPr>
        <w:pStyle w:val="NormalWeb"/>
        <w:numPr>
          <w:ilvl w:val="0"/>
          <w:numId w:val="29"/>
        </w:numPr>
      </w:pPr>
      <w:r>
        <w:t>Consistent rules, officiating standards, and competition pathways</w:t>
      </w:r>
    </w:p>
    <w:p w14:paraId="104E121B" w14:textId="77777777" w:rsidR="005C32F8" w:rsidRDefault="005C32F8" w:rsidP="005C32F8">
      <w:pPr>
        <w:pStyle w:val="NormalWeb"/>
        <w:numPr>
          <w:ilvl w:val="0"/>
          <w:numId w:val="29"/>
        </w:numPr>
      </w:pPr>
      <w:r>
        <w:t>Preferred access to Sports Texoma facilities and development opportunities</w:t>
      </w:r>
    </w:p>
    <w:p w14:paraId="1E195C18" w14:textId="77777777" w:rsidR="005C32F8" w:rsidRDefault="005C32F8" w:rsidP="005C32F8">
      <w:pPr>
        <w:pStyle w:val="NormalWeb"/>
        <w:numPr>
          <w:ilvl w:val="0"/>
          <w:numId w:val="29"/>
        </w:numPr>
      </w:pPr>
      <w:r>
        <w:t>Priority consideration for high-performance camps and showcases</w:t>
      </w:r>
    </w:p>
    <w:p w14:paraId="4DEEC6BB" w14:textId="77777777" w:rsidR="005C32F8" w:rsidRDefault="005C32F8" w:rsidP="005C32F8">
      <w:pPr>
        <w:pStyle w:val="NormalWeb"/>
      </w:pPr>
      <w:r>
        <w:rPr>
          <w:rStyle w:val="Strong"/>
          <w:rFonts w:eastAsiaTheme="majorEastAsia"/>
        </w:rPr>
        <w:t>Tournament entry fees are charged separately per event.</w:t>
      </w:r>
    </w:p>
    <w:p w14:paraId="2E6A2376" w14:textId="7374D6A8" w:rsidR="005C1826" w:rsidRPr="005C1826" w:rsidRDefault="005C1826" w:rsidP="005C182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C1826">
        <w:rPr>
          <w:b/>
          <w:bCs/>
          <w:sz w:val="36"/>
          <w:szCs w:val="36"/>
        </w:rPr>
        <w:t xml:space="preserve">What We Expect </w:t>
      </w:r>
      <w:r w:rsidR="005C6506" w:rsidRPr="005C1826">
        <w:rPr>
          <w:b/>
          <w:bCs/>
          <w:sz w:val="36"/>
          <w:szCs w:val="36"/>
        </w:rPr>
        <w:t>from</w:t>
      </w:r>
      <w:r w:rsidRPr="005C1826">
        <w:rPr>
          <w:b/>
          <w:bCs/>
          <w:sz w:val="36"/>
          <w:szCs w:val="36"/>
        </w:rPr>
        <w:t xml:space="preserve"> Academy Partners</w:t>
      </w:r>
    </w:p>
    <w:p w14:paraId="25C35AD5" w14:textId="77777777" w:rsidR="005C6506" w:rsidRDefault="005C6506" w:rsidP="005C6506">
      <w:pPr>
        <w:pStyle w:val="Heading2"/>
      </w:pPr>
      <w:r>
        <w:rPr>
          <w:rStyle w:val="Strong"/>
          <w:b w:val="0"/>
          <w:bCs w:val="0"/>
        </w:rPr>
        <w:lastRenderedPageBreak/>
        <w:t>What We Expect from Academy Partners</w:t>
      </w:r>
    </w:p>
    <w:p w14:paraId="528076EB" w14:textId="77777777" w:rsidR="005C6506" w:rsidRDefault="005C6506" w:rsidP="005C6506">
      <w:pPr>
        <w:pStyle w:val="NormalWeb"/>
      </w:pPr>
      <w:r>
        <w:t>Academy Partners should conduct themselves in a manner that reflects positively on youth cricket and supports the broader goal of growing the sport responsibly in the United States.</w:t>
      </w:r>
    </w:p>
    <w:p w14:paraId="4AA44218" w14:textId="77777777" w:rsidR="005C1826" w:rsidRPr="005C1826" w:rsidRDefault="00885C9A" w:rsidP="005C1826">
      <w:r w:rsidRPr="00885C9A">
        <w:rPr>
          <w:noProof/>
          <w14:ligatures w14:val="standardContextual"/>
        </w:rPr>
        <w:pict w14:anchorId="217BE5D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1446B0" w14:textId="77777777" w:rsidR="005C32F8" w:rsidRDefault="005C32F8" w:rsidP="005C32F8">
      <w:pPr>
        <w:pStyle w:val="Heading2"/>
      </w:pPr>
      <w:r>
        <w:rPr>
          <w:rStyle w:val="Strong"/>
          <w:b w:val="0"/>
          <w:bCs w:val="0"/>
        </w:rPr>
        <w:t>Why Academies Choose TCL</w:t>
      </w:r>
    </w:p>
    <w:p w14:paraId="12E8B4BE" w14:textId="77777777" w:rsidR="005C32F8" w:rsidRDefault="005C32F8" w:rsidP="005C32F8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A clear national competition pathway</w:t>
      </w:r>
      <w:r>
        <w:t xml:space="preserve"> connecting regional play to national championships</w:t>
      </w:r>
    </w:p>
    <w:p w14:paraId="046A9898" w14:textId="77777777" w:rsidR="005C32F8" w:rsidRDefault="005C32F8" w:rsidP="005C32F8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Well-organized, professional tournaments</w:t>
      </w:r>
      <w:r>
        <w:t xml:space="preserve"> with consistent standards and execution</w:t>
      </w:r>
    </w:p>
    <w:p w14:paraId="086CC235" w14:textId="77777777" w:rsidR="005C32F8" w:rsidRDefault="005C32F8" w:rsidP="005C32F8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Meaningful competition beyond local leagues</w:t>
      </w:r>
      <w:r>
        <w:t>, bringing teams together from across the country</w:t>
      </w:r>
    </w:p>
    <w:p w14:paraId="4F632D91" w14:textId="77777777" w:rsidR="005C32F8" w:rsidRDefault="005C32F8" w:rsidP="005C32F8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A platform built for long-term growth</w:t>
      </w:r>
      <w:r>
        <w:t>, not one-off events or isolated tournaments</w:t>
      </w:r>
    </w:p>
    <w:p w14:paraId="2AD7E400" w14:textId="77777777" w:rsidR="005C32F8" w:rsidRDefault="005C32F8" w:rsidP="005C32F8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Alignment with a mission to make youth cricket a mainstream sport in America</w:t>
      </w:r>
    </w:p>
    <w:p w14:paraId="357B8C43" w14:textId="77777777" w:rsidR="005C1826" w:rsidRPr="005C1826" w:rsidRDefault="00885C9A" w:rsidP="005C1826">
      <w:r w:rsidRPr="00885C9A">
        <w:rPr>
          <w:noProof/>
          <w14:ligatures w14:val="standardContextual"/>
        </w:rPr>
        <w:pict w14:anchorId="5039872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FC0BE01" w14:textId="77777777" w:rsidR="005C1826" w:rsidRPr="005C1826" w:rsidRDefault="005C1826" w:rsidP="005C182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C1826">
        <w:rPr>
          <w:b/>
          <w:bCs/>
          <w:sz w:val="36"/>
          <w:szCs w:val="36"/>
        </w:rPr>
        <w:t>Apply to Become a TCL Academy Partner</w:t>
      </w:r>
    </w:p>
    <w:p w14:paraId="00461A23" w14:textId="77777777" w:rsidR="005C1826" w:rsidRPr="005C1826" w:rsidRDefault="005C1826" w:rsidP="005C1826">
      <w:pPr>
        <w:spacing w:before="100" w:beforeAutospacing="1" w:after="100" w:afterAutospacing="1"/>
      </w:pPr>
      <w:r w:rsidRPr="005C1826">
        <w:t>If your academy is ready to compete on a national stage and be part of a movement that is changing the game for youth cricket, we invite you to apply.</w:t>
      </w:r>
    </w:p>
    <w:p w14:paraId="5E1A10BC" w14:textId="090FF004" w:rsidR="005C1826" w:rsidRPr="002C5BA2" w:rsidRDefault="002C5BA2">
      <w:pPr>
        <w:rPr>
          <w:b/>
          <w:bCs/>
        </w:rPr>
      </w:pPr>
      <w:r w:rsidRPr="002C5BA2">
        <w:rPr>
          <w:b/>
          <w:bCs/>
        </w:rPr>
        <w:t xml:space="preserve">Umpires/ Scorers </w:t>
      </w:r>
      <w:r w:rsidR="00A16862">
        <w:rPr>
          <w:b/>
          <w:bCs/>
        </w:rPr>
        <w:t xml:space="preserve">Page </w:t>
      </w:r>
    </w:p>
    <w:sectPr w:rsidR="005C1826" w:rsidRPr="002C5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E13"/>
    <w:multiLevelType w:val="multilevel"/>
    <w:tmpl w:val="208A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69E4"/>
    <w:multiLevelType w:val="multilevel"/>
    <w:tmpl w:val="2F78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45991"/>
    <w:multiLevelType w:val="multilevel"/>
    <w:tmpl w:val="8DB4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F5E27"/>
    <w:multiLevelType w:val="multilevel"/>
    <w:tmpl w:val="896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65B76"/>
    <w:multiLevelType w:val="multilevel"/>
    <w:tmpl w:val="F3AC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D7A90"/>
    <w:multiLevelType w:val="multilevel"/>
    <w:tmpl w:val="983C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E1E93"/>
    <w:multiLevelType w:val="multilevel"/>
    <w:tmpl w:val="26F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41163"/>
    <w:multiLevelType w:val="multilevel"/>
    <w:tmpl w:val="5BBC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A6592"/>
    <w:multiLevelType w:val="multilevel"/>
    <w:tmpl w:val="DC8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250FE"/>
    <w:multiLevelType w:val="multilevel"/>
    <w:tmpl w:val="AF2C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A37CA"/>
    <w:multiLevelType w:val="multilevel"/>
    <w:tmpl w:val="E27E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85D25"/>
    <w:multiLevelType w:val="multilevel"/>
    <w:tmpl w:val="51C8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10039"/>
    <w:multiLevelType w:val="multilevel"/>
    <w:tmpl w:val="712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A478B"/>
    <w:multiLevelType w:val="multilevel"/>
    <w:tmpl w:val="CC68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66D22"/>
    <w:multiLevelType w:val="multilevel"/>
    <w:tmpl w:val="FFE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909E3"/>
    <w:multiLevelType w:val="multilevel"/>
    <w:tmpl w:val="F8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A4B06"/>
    <w:multiLevelType w:val="multilevel"/>
    <w:tmpl w:val="F57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322E7"/>
    <w:multiLevelType w:val="multilevel"/>
    <w:tmpl w:val="49CE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4487A"/>
    <w:multiLevelType w:val="multilevel"/>
    <w:tmpl w:val="8E7C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7050D"/>
    <w:multiLevelType w:val="multilevel"/>
    <w:tmpl w:val="C7C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F39BC"/>
    <w:multiLevelType w:val="multilevel"/>
    <w:tmpl w:val="658E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67614"/>
    <w:multiLevelType w:val="multilevel"/>
    <w:tmpl w:val="758A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D6CDF"/>
    <w:multiLevelType w:val="multilevel"/>
    <w:tmpl w:val="08B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7178E"/>
    <w:multiLevelType w:val="multilevel"/>
    <w:tmpl w:val="D146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32CEE"/>
    <w:multiLevelType w:val="multilevel"/>
    <w:tmpl w:val="C3A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1231F"/>
    <w:multiLevelType w:val="multilevel"/>
    <w:tmpl w:val="32DC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742D1"/>
    <w:multiLevelType w:val="multilevel"/>
    <w:tmpl w:val="30D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33FB8"/>
    <w:multiLevelType w:val="multilevel"/>
    <w:tmpl w:val="634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103B9"/>
    <w:multiLevelType w:val="multilevel"/>
    <w:tmpl w:val="1D5E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F5C33"/>
    <w:multiLevelType w:val="multilevel"/>
    <w:tmpl w:val="ADAA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164B3"/>
    <w:multiLevelType w:val="multilevel"/>
    <w:tmpl w:val="C89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475458">
    <w:abstractNumId w:val="28"/>
  </w:num>
  <w:num w:numId="2" w16cid:durableId="1880628540">
    <w:abstractNumId w:val="17"/>
  </w:num>
  <w:num w:numId="3" w16cid:durableId="676999258">
    <w:abstractNumId w:val="15"/>
  </w:num>
  <w:num w:numId="4" w16cid:durableId="601687021">
    <w:abstractNumId w:val="13"/>
  </w:num>
  <w:num w:numId="5" w16cid:durableId="1473327984">
    <w:abstractNumId w:val="21"/>
  </w:num>
  <w:num w:numId="6" w16cid:durableId="1645508371">
    <w:abstractNumId w:val="5"/>
  </w:num>
  <w:num w:numId="7" w16cid:durableId="436877305">
    <w:abstractNumId w:val="25"/>
  </w:num>
  <w:num w:numId="8" w16cid:durableId="190729645">
    <w:abstractNumId w:val="29"/>
  </w:num>
  <w:num w:numId="9" w16cid:durableId="1055156242">
    <w:abstractNumId w:val="9"/>
  </w:num>
  <w:num w:numId="10" w16cid:durableId="1663314094">
    <w:abstractNumId w:val="19"/>
  </w:num>
  <w:num w:numId="11" w16cid:durableId="2129539957">
    <w:abstractNumId w:val="16"/>
  </w:num>
  <w:num w:numId="12" w16cid:durableId="127015582">
    <w:abstractNumId w:val="8"/>
  </w:num>
  <w:num w:numId="13" w16cid:durableId="40370993">
    <w:abstractNumId w:val="1"/>
  </w:num>
  <w:num w:numId="14" w16cid:durableId="1098986432">
    <w:abstractNumId w:val="6"/>
  </w:num>
  <w:num w:numId="15" w16cid:durableId="933591642">
    <w:abstractNumId w:val="30"/>
  </w:num>
  <w:num w:numId="16" w16cid:durableId="2069305951">
    <w:abstractNumId w:val="10"/>
  </w:num>
  <w:num w:numId="17" w16cid:durableId="1839997447">
    <w:abstractNumId w:val="22"/>
  </w:num>
  <w:num w:numId="18" w16cid:durableId="1381250582">
    <w:abstractNumId w:val="3"/>
  </w:num>
  <w:num w:numId="19" w16cid:durableId="2028553511">
    <w:abstractNumId w:val="12"/>
  </w:num>
  <w:num w:numId="20" w16cid:durableId="1265530580">
    <w:abstractNumId w:val="7"/>
  </w:num>
  <w:num w:numId="21" w16cid:durableId="847209756">
    <w:abstractNumId w:val="20"/>
  </w:num>
  <w:num w:numId="22" w16cid:durableId="1848590188">
    <w:abstractNumId w:val="14"/>
  </w:num>
  <w:num w:numId="23" w16cid:durableId="1892381420">
    <w:abstractNumId w:val="4"/>
  </w:num>
  <w:num w:numId="24" w16cid:durableId="160315252">
    <w:abstractNumId w:val="2"/>
  </w:num>
  <w:num w:numId="25" w16cid:durableId="414323238">
    <w:abstractNumId w:val="11"/>
  </w:num>
  <w:num w:numId="26" w16cid:durableId="1939677985">
    <w:abstractNumId w:val="27"/>
  </w:num>
  <w:num w:numId="27" w16cid:durableId="943003548">
    <w:abstractNumId w:val="23"/>
  </w:num>
  <w:num w:numId="28" w16cid:durableId="1384255353">
    <w:abstractNumId w:val="24"/>
  </w:num>
  <w:num w:numId="29" w16cid:durableId="1096435943">
    <w:abstractNumId w:val="0"/>
  </w:num>
  <w:num w:numId="30" w16cid:durableId="738787920">
    <w:abstractNumId w:val="18"/>
  </w:num>
  <w:num w:numId="31" w16cid:durableId="6781233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B56"/>
    <w:rsid w:val="00002FAE"/>
    <w:rsid w:val="00024B56"/>
    <w:rsid w:val="00042C0B"/>
    <w:rsid w:val="00153F3D"/>
    <w:rsid w:val="00161C74"/>
    <w:rsid w:val="00213B73"/>
    <w:rsid w:val="002325B6"/>
    <w:rsid w:val="002A22B4"/>
    <w:rsid w:val="002B1FD2"/>
    <w:rsid w:val="002C5BA2"/>
    <w:rsid w:val="002F1E0F"/>
    <w:rsid w:val="003E6C0B"/>
    <w:rsid w:val="0042282E"/>
    <w:rsid w:val="00465BDA"/>
    <w:rsid w:val="004820D1"/>
    <w:rsid w:val="0052194A"/>
    <w:rsid w:val="00527010"/>
    <w:rsid w:val="00552EBA"/>
    <w:rsid w:val="005C1826"/>
    <w:rsid w:val="005C32F8"/>
    <w:rsid w:val="005C6506"/>
    <w:rsid w:val="00626F06"/>
    <w:rsid w:val="007568DE"/>
    <w:rsid w:val="00885C9A"/>
    <w:rsid w:val="008D4165"/>
    <w:rsid w:val="009D0576"/>
    <w:rsid w:val="00A15A33"/>
    <w:rsid w:val="00A16862"/>
    <w:rsid w:val="00A31261"/>
    <w:rsid w:val="00B10A87"/>
    <w:rsid w:val="00BF03DD"/>
    <w:rsid w:val="00C3245C"/>
    <w:rsid w:val="00CD12C5"/>
    <w:rsid w:val="00CF7147"/>
    <w:rsid w:val="00D65A38"/>
    <w:rsid w:val="00E16997"/>
    <w:rsid w:val="00F22A7B"/>
    <w:rsid w:val="00F544D1"/>
    <w:rsid w:val="00FA1746"/>
    <w:rsid w:val="00FF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53CA"/>
  <w15:chartTrackingRefBased/>
  <w15:docId w15:val="{7B9C5B4E-AD0F-4C4D-9D8C-8240FB85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82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B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B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B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B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B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B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4B5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24B56"/>
  </w:style>
  <w:style w:type="character" w:styleId="Strong">
    <w:name w:val="Strong"/>
    <w:basedOn w:val="DefaultParagraphFont"/>
    <w:uiPriority w:val="22"/>
    <w:qFormat/>
    <w:rsid w:val="00024B56"/>
    <w:rPr>
      <w:b/>
      <w:bCs/>
    </w:rPr>
  </w:style>
  <w:style w:type="character" w:styleId="Emphasis">
    <w:name w:val="Emphasis"/>
    <w:basedOn w:val="DefaultParagraphFont"/>
    <w:uiPriority w:val="20"/>
    <w:qFormat/>
    <w:rsid w:val="00024B5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24B56"/>
    <w:rPr>
      <w:color w:val="0000FF"/>
      <w:u w:val="single"/>
    </w:rPr>
  </w:style>
  <w:style w:type="table" w:styleId="TableGridLight">
    <w:name w:val="Grid Table Light"/>
    <w:basedOn w:val="TableNormal"/>
    <w:uiPriority w:val="40"/>
    <w:rsid w:val="004228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1744</Words>
  <Characters>10587</Characters>
  <Application>Microsoft Office Word</Application>
  <DocSecurity>0</DocSecurity>
  <Lines>423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Jashnani</dc:creator>
  <cp:keywords/>
  <dc:description/>
  <cp:lastModifiedBy>Srinidhi Rajkumar</cp:lastModifiedBy>
  <cp:revision>15</cp:revision>
  <dcterms:created xsi:type="dcterms:W3CDTF">2026-01-26T00:01:00Z</dcterms:created>
  <dcterms:modified xsi:type="dcterms:W3CDTF">2026-01-26T18:57:00Z</dcterms:modified>
</cp:coreProperties>
</file>