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36EE5" w14:textId="246FA76A" w:rsidR="00ED45C1" w:rsidRDefault="16E35239" w:rsidP="62CE15BB">
      <w:pPr>
        <w:rPr>
          <w:b/>
          <w:bCs/>
        </w:rPr>
      </w:pPr>
      <w:r w:rsidRPr="16E35239">
        <w:rPr>
          <w:b/>
          <w:bCs/>
        </w:rPr>
        <w:t>Project Title -</w:t>
      </w:r>
      <w:r>
        <w:t xml:space="preserve"> Speech Emotion Recognition using Machine Learning.</w:t>
      </w:r>
    </w:p>
    <w:p w14:paraId="67FC720A" w14:textId="398AE62E" w:rsidR="00ED45C1" w:rsidRPr="007221CE" w:rsidRDefault="000B44FC">
      <w:pPr>
        <w:rPr>
          <w:b/>
        </w:rPr>
      </w:pPr>
      <w:r>
        <w:rPr>
          <w:b/>
        </w:rPr>
        <w:t>Abstract</w:t>
      </w:r>
      <w:r>
        <w:t>.</w:t>
      </w:r>
    </w:p>
    <w:p w14:paraId="74941CF3" w14:textId="5E58AF1A" w:rsidR="006060E5" w:rsidRDefault="007221CE">
      <w:r w:rsidRPr="007221CE">
        <w:t xml:space="preserve">Speech Emotion Recognition (SER) is an emerging field in human-computer interaction, aiming to identify and classify human emotions from speech signals. This paper proposes a novel SER method leveraging advanced feature extraction and machine learning techniques, demonstrating </w:t>
      </w:r>
      <w:r>
        <w:t>great</w:t>
      </w:r>
      <w:r w:rsidRPr="007221CE">
        <w:t xml:space="preserve"> performance </w:t>
      </w:r>
      <w:r>
        <w:t xml:space="preserve">on RAVDESS dataset using </w:t>
      </w:r>
      <w:r w:rsidR="00C232DB">
        <w:t>machine learning classifiers like MLP</w:t>
      </w:r>
      <w:r w:rsidR="001B0317">
        <w:t>, SVM</w:t>
      </w:r>
      <w:r w:rsidR="00C232DB">
        <w:t>.</w:t>
      </w:r>
    </w:p>
    <w:p w14:paraId="23277882" w14:textId="77777777" w:rsidR="003B336A" w:rsidRDefault="003B336A"/>
    <w:p w14:paraId="08EA05D7" w14:textId="77777777" w:rsidR="00BF23E2" w:rsidRDefault="000B44FC">
      <w:pPr>
        <w:rPr>
          <w:b/>
        </w:rPr>
      </w:pPr>
      <w:r>
        <w:rPr>
          <w:b/>
        </w:rPr>
        <w:t>Introductio</w:t>
      </w:r>
      <w:r w:rsidR="00BF23E2">
        <w:rPr>
          <w:b/>
        </w:rPr>
        <w:t>n</w:t>
      </w:r>
    </w:p>
    <w:p w14:paraId="2831F95C" w14:textId="599A20D2" w:rsidR="00ED45C1" w:rsidRDefault="00BF23E2">
      <w:r>
        <w:t>S</w:t>
      </w:r>
      <w:r w:rsidRPr="00BF23E2">
        <w:t>peech Emotion Recognition (SER) is a rapidly evolving field within human-computer interaction, aiming to identify and classify human emotions from speech signals. This educational paper delves into the complexities of SER, exploring advanced feature extraction techniques and machine learning models to enhance emotion detection accuracy. The paper provides a comprehensive overview of SER, its challenges, and potential solutions, making it a valuable resource for researchers and practitioners in the field.</w:t>
      </w:r>
    </w:p>
    <w:p w14:paraId="02E2B1D3" w14:textId="77777777" w:rsidR="003B336A" w:rsidRDefault="003B336A">
      <w:pPr>
        <w:rPr>
          <w:b/>
        </w:rPr>
      </w:pPr>
    </w:p>
    <w:p w14:paraId="2037F439" w14:textId="3F0A0CD5" w:rsidR="00ED45C1" w:rsidRDefault="62CE15BB" w:rsidP="62CE15BB">
      <w:pPr>
        <w:rPr>
          <w:b/>
          <w:bCs/>
        </w:rPr>
      </w:pPr>
      <w:r w:rsidRPr="62CE15BB">
        <w:rPr>
          <w:b/>
          <w:bCs/>
        </w:rPr>
        <w:t>Dataset</w:t>
      </w:r>
    </w:p>
    <w:p w14:paraId="1DA0F238" w14:textId="4B093E25" w:rsidR="00ED45C1" w:rsidRDefault="00BC0184">
      <w:pPr>
        <w:rPr>
          <w:lang w:val="en-IN"/>
        </w:rPr>
      </w:pPr>
      <w:r w:rsidRPr="00BC0184">
        <w:rPr>
          <w:lang w:val="en-IN"/>
        </w:rPr>
        <w:t xml:space="preserve">The RAVDESS dataset, used in this educational </w:t>
      </w:r>
      <w:r w:rsidR="003B336A">
        <w:rPr>
          <w:lang w:val="en-IN"/>
        </w:rPr>
        <w:t>work</w:t>
      </w:r>
      <w:r w:rsidRPr="00BC0184">
        <w:rPr>
          <w:lang w:val="en-IN"/>
        </w:rPr>
        <w:t>, is a widely recognized resource in the field of Speech Emotion Recognition (SER). It contains a diverse collection of audio-visual clips featuring professional actors expressing various emotions through speech. This dataset provides a robust foundation for training and evaluating SER models due to its high-quality recordings and variety of emotional expressions.</w:t>
      </w:r>
    </w:p>
    <w:p w14:paraId="2CD1638D" w14:textId="77777777" w:rsidR="003B336A" w:rsidRPr="003B336A" w:rsidRDefault="003B336A">
      <w:pPr>
        <w:rPr>
          <w:lang w:val="en-IN"/>
        </w:rPr>
      </w:pPr>
    </w:p>
    <w:p w14:paraId="42791B12" w14:textId="77777777" w:rsidR="00ED45C1" w:rsidRDefault="000B44FC">
      <w:r>
        <w:rPr>
          <w:b/>
        </w:rPr>
        <w:t>Methodology</w:t>
      </w:r>
    </w:p>
    <w:p w14:paraId="1AD53B99" w14:textId="77777777" w:rsidR="00C74C63" w:rsidRPr="00C74C63" w:rsidRDefault="00C74C63" w:rsidP="00C74C63">
      <w:pPr>
        <w:rPr>
          <w:lang w:val="en-IN"/>
        </w:rPr>
      </w:pPr>
      <w:r w:rsidRPr="00C74C63">
        <w:rPr>
          <w:lang w:val="en-IN"/>
        </w:rPr>
        <w:t>The methodology employed in this educational paper for Speech Emotion Recognition (SER) involves a two-step process. First, features are extracted from the audio file using Librosa, a Python library for music and audio analysis. This step allows for the conversion of complex audio data into a format that can be used for analysis. Following feature extraction, the data is classified using two machine learning models: Multilayer Perceptron (MLP) and Support Vector Machine (SVM). These models are trained to identify and classify emotions based on the extracted features, providing the foundation for emotion recognition. This methodology offers a comprehensive approach to SER, combining advanced feature extraction with robust classification techniques.</w:t>
      </w:r>
    </w:p>
    <w:p w14:paraId="04BE38F0" w14:textId="77777777" w:rsidR="00C74C63" w:rsidRDefault="00C74C63"/>
    <w:p w14:paraId="34ECD154" w14:textId="77777777" w:rsidR="00C74C63" w:rsidRDefault="00C74C63"/>
    <w:p w14:paraId="7D8E69E8" w14:textId="5448B7C1" w:rsidR="00ED45C1" w:rsidRDefault="000B44FC">
      <w:pPr>
        <w:rPr>
          <w:b/>
        </w:rPr>
      </w:pPr>
      <w:r>
        <w:rPr>
          <w:b/>
        </w:rPr>
        <w:t>Results</w:t>
      </w:r>
    </w:p>
    <w:p w14:paraId="1BC75ED8" w14:textId="77777777" w:rsidR="0003507C" w:rsidRPr="0003507C" w:rsidRDefault="0003507C" w:rsidP="0003507C">
      <w:pPr>
        <w:rPr>
          <w:lang w:val="en-IN"/>
        </w:rPr>
      </w:pPr>
      <w:r w:rsidRPr="0003507C">
        <w:rPr>
          <w:lang w:val="en-IN"/>
        </w:rPr>
        <w:t>In our Speech Emotion Recognition (SER) study, both Support Vector Machine (SVM) and Multi-Layer Perceptron (MLP) were employed. While SVM showed promising results, MLP outperformed it, proving to be more effective in emotion classification tasks.</w:t>
      </w:r>
    </w:p>
    <w:p w14:paraId="5B81E908" w14:textId="23B58CB6" w:rsidR="00ED45C1" w:rsidRDefault="00ED45C1"/>
    <w:p w14:paraId="2F0AFC0D" w14:textId="77777777" w:rsidR="008B6F85" w:rsidRDefault="008B6F85"/>
    <w:p w14:paraId="21D5CC92" w14:textId="77777777" w:rsidR="00ED45C1" w:rsidRDefault="000B44FC">
      <w:r w:rsidRPr="0003507C">
        <w:rPr>
          <w:b/>
          <w:bCs/>
        </w:rPr>
        <w:t>Co</w:t>
      </w:r>
      <w:r>
        <w:rPr>
          <w:b/>
        </w:rPr>
        <w:t>nclusion</w:t>
      </w:r>
    </w:p>
    <w:p w14:paraId="509C5EBE" w14:textId="489C285D" w:rsidR="00BC37C1" w:rsidRPr="00BC37C1" w:rsidRDefault="00BC37C1" w:rsidP="00BC37C1">
      <w:pPr>
        <w:rPr>
          <w:lang w:val="en-IN"/>
        </w:rPr>
      </w:pPr>
      <w:r w:rsidRPr="00BC37C1">
        <w:rPr>
          <w:lang w:val="en-IN"/>
        </w:rPr>
        <w:t>In conclusion, our work on Speech Emotion Recognition (SER) has demonstrated the potential of machine learning models in emotion classification. The superior performance of the MLP model over SVM underscores the importance of selecting the right model for SER tasks</w:t>
      </w:r>
      <w:r w:rsidR="009D170B">
        <w:rPr>
          <w:lang w:val="en-IN"/>
        </w:rPr>
        <w:t>.</w:t>
      </w:r>
    </w:p>
    <w:p w14:paraId="39D033B2" w14:textId="77777777" w:rsidR="00ED45C1" w:rsidRDefault="00ED45C1"/>
    <w:p w14:paraId="2EAC4BA4" w14:textId="77777777" w:rsidR="00DC4FAE" w:rsidRDefault="00DC4FAE"/>
    <w:p w14:paraId="53781751" w14:textId="77777777" w:rsidR="00DC4FAE" w:rsidRDefault="00DC4FAE"/>
    <w:p w14:paraId="07A1507A" w14:textId="77777777" w:rsidR="00DC4FAE" w:rsidRDefault="00DC4FAE"/>
    <w:p w14:paraId="557496A0" w14:textId="77777777" w:rsidR="00DC4FAE" w:rsidRDefault="00DC4FAE"/>
    <w:p w14:paraId="038B49A6" w14:textId="77777777" w:rsidR="00DC4FAE" w:rsidRDefault="00DC4FAE"/>
    <w:p w14:paraId="1FF001D0" w14:textId="77777777" w:rsidR="00DC4FAE" w:rsidRDefault="00DC4FAE"/>
    <w:p w14:paraId="037C3852" w14:textId="77777777" w:rsidR="00DC4FAE" w:rsidRDefault="00DC4FAE"/>
    <w:p w14:paraId="4AA8EF45" w14:textId="41CAFF82" w:rsidR="6CFB2C94" w:rsidRDefault="6CFB2C94" w:rsidP="6CFB2C94"/>
    <w:p w14:paraId="641FD1C9" w14:textId="77777777" w:rsidR="00DC4FAE" w:rsidRDefault="00DC4FAE"/>
    <w:p w14:paraId="660FA181" w14:textId="77777777" w:rsidR="00DC4FAE" w:rsidRDefault="00DC4FAE"/>
    <w:p w14:paraId="035C14ED" w14:textId="77777777" w:rsidR="00ED45C1" w:rsidRDefault="00ED45C1"/>
    <w:tbl>
      <w:tblPr>
        <w:tblW w:w="14457"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567"/>
        <w:gridCol w:w="737"/>
        <w:gridCol w:w="1985"/>
        <w:gridCol w:w="1275"/>
        <w:gridCol w:w="1560"/>
        <w:gridCol w:w="2273"/>
        <w:gridCol w:w="1842"/>
        <w:gridCol w:w="1842"/>
        <w:gridCol w:w="1842"/>
      </w:tblGrid>
      <w:tr w:rsidR="00DC4FAE" w14:paraId="62269DC3" w14:textId="43B25AE6" w:rsidTr="62CE15BB">
        <w:trPr>
          <w:trHeight w:val="1124"/>
        </w:trPr>
        <w:tc>
          <w:tcPr>
            <w:tcW w:w="534" w:type="dxa"/>
            <w:tcMar>
              <w:top w:w="57" w:type="dxa"/>
            </w:tcMar>
          </w:tcPr>
          <w:p w14:paraId="7E9B72BA" w14:textId="77777777" w:rsidR="00DC4FAE" w:rsidRDefault="00DC4FAE" w:rsidP="00737D33">
            <w:pPr>
              <w:rPr>
                <w:b/>
                <w:sz w:val="18"/>
                <w:szCs w:val="18"/>
              </w:rPr>
            </w:pPr>
            <w:r>
              <w:rPr>
                <w:b/>
                <w:sz w:val="18"/>
                <w:szCs w:val="18"/>
              </w:rPr>
              <w:t>Sr. No.</w:t>
            </w:r>
          </w:p>
        </w:tc>
        <w:tc>
          <w:tcPr>
            <w:tcW w:w="567" w:type="dxa"/>
            <w:tcMar>
              <w:top w:w="57" w:type="dxa"/>
            </w:tcMar>
          </w:tcPr>
          <w:p w14:paraId="2C8D5756" w14:textId="77777777" w:rsidR="00DC4FAE" w:rsidRDefault="00DC4FAE" w:rsidP="00737D33">
            <w:pPr>
              <w:rPr>
                <w:b/>
                <w:sz w:val="18"/>
                <w:szCs w:val="18"/>
              </w:rPr>
            </w:pPr>
            <w:r>
              <w:rPr>
                <w:b/>
                <w:sz w:val="18"/>
                <w:szCs w:val="18"/>
              </w:rPr>
              <w:t>Ref No</w:t>
            </w:r>
          </w:p>
        </w:tc>
        <w:tc>
          <w:tcPr>
            <w:tcW w:w="737" w:type="dxa"/>
            <w:tcMar>
              <w:top w:w="57" w:type="dxa"/>
            </w:tcMar>
          </w:tcPr>
          <w:p w14:paraId="455C4B32" w14:textId="77777777" w:rsidR="00DC4FAE" w:rsidRDefault="00DC4FAE" w:rsidP="00737D33">
            <w:pPr>
              <w:rPr>
                <w:b/>
                <w:sz w:val="18"/>
                <w:szCs w:val="18"/>
              </w:rPr>
            </w:pPr>
            <w:r>
              <w:rPr>
                <w:b/>
                <w:sz w:val="18"/>
                <w:szCs w:val="18"/>
              </w:rPr>
              <w:t>Year of Publication</w:t>
            </w:r>
          </w:p>
        </w:tc>
        <w:tc>
          <w:tcPr>
            <w:tcW w:w="1985" w:type="dxa"/>
            <w:tcMar>
              <w:top w:w="57" w:type="dxa"/>
            </w:tcMar>
          </w:tcPr>
          <w:p w14:paraId="00BD858D" w14:textId="77777777" w:rsidR="00DC4FAE" w:rsidRDefault="00DC4FAE" w:rsidP="00737D33">
            <w:pPr>
              <w:rPr>
                <w:b/>
                <w:sz w:val="18"/>
                <w:szCs w:val="18"/>
              </w:rPr>
            </w:pPr>
            <w:r>
              <w:rPr>
                <w:b/>
                <w:sz w:val="18"/>
                <w:szCs w:val="18"/>
              </w:rPr>
              <w:t>Proposed work</w:t>
            </w:r>
          </w:p>
        </w:tc>
        <w:tc>
          <w:tcPr>
            <w:tcW w:w="1275" w:type="dxa"/>
            <w:tcMar>
              <w:top w:w="57" w:type="dxa"/>
            </w:tcMar>
          </w:tcPr>
          <w:p w14:paraId="01B9112C" w14:textId="77777777" w:rsidR="00DC4FAE" w:rsidRDefault="00DC4FAE" w:rsidP="00737D33">
            <w:pPr>
              <w:rPr>
                <w:b/>
                <w:sz w:val="18"/>
                <w:szCs w:val="18"/>
              </w:rPr>
            </w:pPr>
            <w:r>
              <w:rPr>
                <w:b/>
                <w:sz w:val="18"/>
                <w:szCs w:val="18"/>
              </w:rPr>
              <w:t>Data set Used</w:t>
            </w:r>
          </w:p>
        </w:tc>
        <w:tc>
          <w:tcPr>
            <w:tcW w:w="1560" w:type="dxa"/>
            <w:tcMar>
              <w:top w:w="57" w:type="dxa"/>
            </w:tcMar>
          </w:tcPr>
          <w:p w14:paraId="33D47923" w14:textId="77777777" w:rsidR="00DC4FAE" w:rsidRDefault="00DC4FAE" w:rsidP="00737D33">
            <w:pPr>
              <w:rPr>
                <w:b/>
                <w:sz w:val="18"/>
                <w:szCs w:val="18"/>
              </w:rPr>
            </w:pPr>
            <w:r>
              <w:rPr>
                <w:b/>
                <w:sz w:val="18"/>
                <w:szCs w:val="18"/>
              </w:rPr>
              <w:t>Ml Algo</w:t>
            </w:r>
          </w:p>
        </w:tc>
        <w:tc>
          <w:tcPr>
            <w:tcW w:w="2273" w:type="dxa"/>
            <w:tcMar>
              <w:top w:w="57" w:type="dxa"/>
            </w:tcMar>
          </w:tcPr>
          <w:p w14:paraId="793802DF" w14:textId="77777777" w:rsidR="00DC4FAE" w:rsidRDefault="00DC4FAE" w:rsidP="00737D33">
            <w:pPr>
              <w:rPr>
                <w:b/>
                <w:sz w:val="18"/>
                <w:szCs w:val="18"/>
              </w:rPr>
            </w:pPr>
            <w:r>
              <w:rPr>
                <w:b/>
                <w:sz w:val="18"/>
                <w:szCs w:val="18"/>
              </w:rPr>
              <w:t>Advantage</w:t>
            </w:r>
          </w:p>
        </w:tc>
        <w:tc>
          <w:tcPr>
            <w:tcW w:w="1842" w:type="dxa"/>
            <w:tcMar>
              <w:top w:w="57" w:type="dxa"/>
            </w:tcMar>
          </w:tcPr>
          <w:p w14:paraId="74D31DAE" w14:textId="77777777" w:rsidR="00DC4FAE" w:rsidRDefault="00DC4FAE" w:rsidP="00737D33">
            <w:pPr>
              <w:rPr>
                <w:b/>
                <w:sz w:val="18"/>
                <w:szCs w:val="18"/>
              </w:rPr>
            </w:pPr>
            <w:r>
              <w:rPr>
                <w:b/>
                <w:sz w:val="18"/>
                <w:szCs w:val="18"/>
              </w:rPr>
              <w:t>Disadvantage</w:t>
            </w:r>
          </w:p>
        </w:tc>
        <w:tc>
          <w:tcPr>
            <w:tcW w:w="1842" w:type="dxa"/>
          </w:tcPr>
          <w:p w14:paraId="58A1C8D3" w14:textId="05562F04" w:rsidR="00DC4FAE" w:rsidRDefault="00DC4FAE" w:rsidP="00737D33">
            <w:pPr>
              <w:rPr>
                <w:b/>
                <w:sz w:val="18"/>
                <w:szCs w:val="18"/>
              </w:rPr>
            </w:pPr>
            <w:r>
              <w:rPr>
                <w:b/>
                <w:sz w:val="18"/>
                <w:szCs w:val="18"/>
              </w:rPr>
              <w:t>Accuracy</w:t>
            </w:r>
          </w:p>
        </w:tc>
        <w:tc>
          <w:tcPr>
            <w:tcW w:w="1842" w:type="dxa"/>
          </w:tcPr>
          <w:p w14:paraId="2C560EB6" w14:textId="04E026BD" w:rsidR="00DC4FAE" w:rsidRDefault="009D70CF" w:rsidP="00737D33">
            <w:pPr>
              <w:rPr>
                <w:b/>
                <w:sz w:val="18"/>
                <w:szCs w:val="18"/>
              </w:rPr>
            </w:pPr>
            <w:r>
              <w:rPr>
                <w:b/>
                <w:sz w:val="18"/>
                <w:szCs w:val="18"/>
              </w:rPr>
              <w:t>Brief Description</w:t>
            </w:r>
          </w:p>
        </w:tc>
      </w:tr>
      <w:tr w:rsidR="009D70CF" w14:paraId="1CC2499C" w14:textId="60C48330" w:rsidTr="62CE15BB">
        <w:trPr>
          <w:trHeight w:val="3760"/>
        </w:trPr>
        <w:tc>
          <w:tcPr>
            <w:tcW w:w="534" w:type="dxa"/>
            <w:tcMar>
              <w:top w:w="57" w:type="dxa"/>
            </w:tcMar>
          </w:tcPr>
          <w:p w14:paraId="7E7F1DEC" w14:textId="77777777" w:rsidR="009D70CF" w:rsidRDefault="009D70CF" w:rsidP="00737D33">
            <w:pPr>
              <w:rPr>
                <w:sz w:val="18"/>
                <w:szCs w:val="18"/>
              </w:rPr>
            </w:pPr>
            <w:r>
              <w:rPr>
                <w:sz w:val="18"/>
                <w:szCs w:val="18"/>
              </w:rPr>
              <w:t>1</w:t>
            </w:r>
          </w:p>
        </w:tc>
        <w:tc>
          <w:tcPr>
            <w:tcW w:w="567" w:type="dxa"/>
            <w:tcMar>
              <w:top w:w="57" w:type="dxa"/>
            </w:tcMar>
          </w:tcPr>
          <w:p w14:paraId="6DABF000" w14:textId="77777777" w:rsidR="009D70CF" w:rsidRDefault="009D70CF" w:rsidP="00737D33">
            <w:pPr>
              <w:rPr>
                <w:sz w:val="18"/>
                <w:szCs w:val="18"/>
              </w:rPr>
            </w:pPr>
            <w:r>
              <w:rPr>
                <w:sz w:val="18"/>
                <w:szCs w:val="18"/>
              </w:rPr>
              <w:t>[2]</w:t>
            </w:r>
          </w:p>
        </w:tc>
        <w:tc>
          <w:tcPr>
            <w:tcW w:w="737" w:type="dxa"/>
            <w:tcMar>
              <w:top w:w="57" w:type="dxa"/>
            </w:tcMar>
          </w:tcPr>
          <w:p w14:paraId="78232735" w14:textId="535AEEFB" w:rsidR="009D70CF" w:rsidRDefault="009D70CF" w:rsidP="00737D33">
            <w:pPr>
              <w:rPr>
                <w:sz w:val="18"/>
                <w:szCs w:val="18"/>
              </w:rPr>
            </w:pPr>
            <w:r>
              <w:rPr>
                <w:sz w:val="18"/>
                <w:szCs w:val="18"/>
              </w:rPr>
              <w:t>2022</w:t>
            </w:r>
          </w:p>
        </w:tc>
        <w:tc>
          <w:tcPr>
            <w:tcW w:w="1985" w:type="dxa"/>
            <w:tcMar>
              <w:top w:w="57" w:type="dxa"/>
            </w:tcMar>
          </w:tcPr>
          <w:p w14:paraId="49DE6A0E" w14:textId="38939643" w:rsidR="009D70CF" w:rsidRPr="006F3F15" w:rsidRDefault="009D70CF" w:rsidP="00737D33">
            <w:pPr>
              <w:rPr>
                <w:sz w:val="18"/>
                <w:szCs w:val="18"/>
                <w:lang w:val="en-IN"/>
              </w:rPr>
            </w:pPr>
            <w:r w:rsidRPr="006F3F15">
              <w:rPr>
                <w:sz w:val="18"/>
                <w:szCs w:val="18"/>
                <w:lang w:val="en-IN"/>
              </w:rPr>
              <w:t>Individual Standardization Network (ISNet): Enhancing Speech Emotion Recognition by Alleviating Interindividual Emotion Confusion</w:t>
            </w:r>
          </w:p>
          <w:p w14:paraId="77A41C27" w14:textId="4D3548F0" w:rsidR="009D70CF" w:rsidRDefault="009D70CF" w:rsidP="00737D33">
            <w:pPr>
              <w:rPr>
                <w:sz w:val="18"/>
                <w:szCs w:val="18"/>
              </w:rPr>
            </w:pPr>
          </w:p>
        </w:tc>
        <w:tc>
          <w:tcPr>
            <w:tcW w:w="1275" w:type="dxa"/>
            <w:tcMar>
              <w:top w:w="57" w:type="dxa"/>
            </w:tcMar>
          </w:tcPr>
          <w:p w14:paraId="6DD906C4" w14:textId="299EAD1C" w:rsidR="009D70CF" w:rsidRDefault="009D70CF" w:rsidP="00737D33">
            <w:pPr>
              <w:rPr>
                <w:sz w:val="18"/>
                <w:szCs w:val="18"/>
              </w:rPr>
            </w:pPr>
          </w:p>
        </w:tc>
        <w:tc>
          <w:tcPr>
            <w:tcW w:w="1560" w:type="dxa"/>
            <w:tcMar>
              <w:top w:w="57" w:type="dxa"/>
            </w:tcMar>
          </w:tcPr>
          <w:p w14:paraId="34243AE9" w14:textId="7C34B1F0" w:rsidR="009D70CF" w:rsidRDefault="009D70CF" w:rsidP="00737D33">
            <w:pPr>
              <w:rPr>
                <w:sz w:val="18"/>
                <w:szCs w:val="18"/>
              </w:rPr>
            </w:pPr>
          </w:p>
        </w:tc>
        <w:tc>
          <w:tcPr>
            <w:tcW w:w="2273" w:type="dxa"/>
            <w:tcMar>
              <w:top w:w="57" w:type="dxa"/>
            </w:tcMar>
          </w:tcPr>
          <w:p w14:paraId="6CF4D9B4" w14:textId="2E83D1AA" w:rsidR="009D70CF" w:rsidRDefault="009D70CF" w:rsidP="00737D33">
            <w:pPr>
              <w:rPr>
                <w:sz w:val="18"/>
                <w:szCs w:val="18"/>
              </w:rPr>
            </w:pPr>
          </w:p>
        </w:tc>
        <w:tc>
          <w:tcPr>
            <w:tcW w:w="1842" w:type="dxa"/>
            <w:tcMar>
              <w:top w:w="57" w:type="dxa"/>
            </w:tcMar>
          </w:tcPr>
          <w:p w14:paraId="0850BF29" w14:textId="5D4155C2" w:rsidR="009D70CF" w:rsidRDefault="009D70CF" w:rsidP="00737D33">
            <w:pPr>
              <w:rPr>
                <w:sz w:val="18"/>
                <w:szCs w:val="18"/>
              </w:rPr>
            </w:pPr>
          </w:p>
        </w:tc>
        <w:tc>
          <w:tcPr>
            <w:tcW w:w="1842" w:type="dxa"/>
          </w:tcPr>
          <w:p w14:paraId="2B01F3A9" w14:textId="77777777" w:rsidR="009D70CF" w:rsidRDefault="009D70CF" w:rsidP="00737D33">
            <w:pPr>
              <w:rPr>
                <w:sz w:val="18"/>
                <w:szCs w:val="18"/>
              </w:rPr>
            </w:pPr>
          </w:p>
          <w:p w14:paraId="703D47A5" w14:textId="098AE4E2" w:rsidR="006D00CC" w:rsidRDefault="001943ED" w:rsidP="00737D33">
            <w:pPr>
              <w:rPr>
                <w:sz w:val="18"/>
                <w:szCs w:val="18"/>
              </w:rPr>
            </w:pPr>
            <w:r>
              <w:rPr>
                <w:sz w:val="18"/>
                <w:szCs w:val="18"/>
              </w:rPr>
              <w:t>60.25%</w:t>
            </w:r>
          </w:p>
        </w:tc>
        <w:tc>
          <w:tcPr>
            <w:tcW w:w="1842" w:type="dxa"/>
          </w:tcPr>
          <w:p w14:paraId="6DE9BFDF" w14:textId="30729EAF" w:rsidR="009D70CF" w:rsidRDefault="00366E35" w:rsidP="00737D33">
            <w:pPr>
              <w:rPr>
                <w:sz w:val="18"/>
                <w:szCs w:val="18"/>
              </w:rPr>
            </w:pPr>
            <w:r>
              <w:rPr>
                <w:sz w:val="18"/>
                <w:szCs w:val="18"/>
              </w:rPr>
              <w:t>T</w:t>
            </w:r>
            <w:r w:rsidRPr="00366E35">
              <w:rPr>
                <w:sz w:val="18"/>
                <w:szCs w:val="18"/>
              </w:rPr>
              <w:t>he authors propose an Incomplete Sparse LSR (ISLSR) model to establish a linear relationship between speech features and corresponding emotion labels</w:t>
            </w:r>
          </w:p>
        </w:tc>
      </w:tr>
      <w:tr w:rsidR="00DC4FAE" w14:paraId="7A39D681" w14:textId="2C3F2169" w:rsidTr="62CE15BB">
        <w:trPr>
          <w:trHeight w:val="3704"/>
        </w:trPr>
        <w:tc>
          <w:tcPr>
            <w:tcW w:w="534" w:type="dxa"/>
            <w:tcMar>
              <w:top w:w="57" w:type="dxa"/>
            </w:tcMar>
          </w:tcPr>
          <w:p w14:paraId="5E8AE09A" w14:textId="77777777" w:rsidR="00DC4FAE" w:rsidRDefault="00DC4FAE" w:rsidP="00737D33">
            <w:pPr>
              <w:rPr>
                <w:sz w:val="18"/>
                <w:szCs w:val="18"/>
              </w:rPr>
            </w:pPr>
            <w:r>
              <w:rPr>
                <w:sz w:val="18"/>
                <w:szCs w:val="18"/>
              </w:rPr>
              <w:t>2</w:t>
            </w:r>
          </w:p>
        </w:tc>
        <w:tc>
          <w:tcPr>
            <w:tcW w:w="567" w:type="dxa"/>
            <w:tcMar>
              <w:top w:w="57" w:type="dxa"/>
            </w:tcMar>
          </w:tcPr>
          <w:p w14:paraId="10D74A44" w14:textId="77777777" w:rsidR="00DC4FAE" w:rsidRDefault="00DC4FAE" w:rsidP="00737D33">
            <w:pPr>
              <w:rPr>
                <w:sz w:val="18"/>
                <w:szCs w:val="18"/>
              </w:rPr>
            </w:pPr>
            <w:r>
              <w:rPr>
                <w:sz w:val="18"/>
                <w:szCs w:val="18"/>
              </w:rPr>
              <w:t>[3]</w:t>
            </w:r>
          </w:p>
        </w:tc>
        <w:tc>
          <w:tcPr>
            <w:tcW w:w="737" w:type="dxa"/>
            <w:tcMar>
              <w:top w:w="57" w:type="dxa"/>
            </w:tcMar>
          </w:tcPr>
          <w:p w14:paraId="2E48CFC5" w14:textId="545B493E" w:rsidR="00DC4FAE" w:rsidRDefault="00DC4FAE" w:rsidP="00737D33">
            <w:pPr>
              <w:rPr>
                <w:sz w:val="18"/>
                <w:szCs w:val="18"/>
              </w:rPr>
            </w:pPr>
            <w:r>
              <w:rPr>
                <w:sz w:val="18"/>
                <w:szCs w:val="18"/>
              </w:rPr>
              <w:t>2020</w:t>
            </w:r>
          </w:p>
        </w:tc>
        <w:tc>
          <w:tcPr>
            <w:tcW w:w="1985" w:type="dxa"/>
            <w:tcMar>
              <w:top w:w="57" w:type="dxa"/>
            </w:tcMar>
          </w:tcPr>
          <w:p w14:paraId="67C89EEA" w14:textId="77777777" w:rsidR="00DC4FAE" w:rsidRPr="00CB656C" w:rsidRDefault="00DC4FAE" w:rsidP="00737D33">
            <w:pPr>
              <w:rPr>
                <w:sz w:val="18"/>
                <w:szCs w:val="18"/>
                <w:lang w:val="en-IN"/>
              </w:rPr>
            </w:pPr>
            <w:r w:rsidRPr="00CB656C">
              <w:rPr>
                <w:sz w:val="18"/>
                <w:szCs w:val="18"/>
                <w:lang w:val="en-IN"/>
              </w:rPr>
              <w:t>“Speaker-Specific Emotion Detection from Speech: An Excitation Parameter Approach”</w:t>
            </w:r>
          </w:p>
          <w:p w14:paraId="3A5793D4" w14:textId="6FFDEA6B" w:rsidR="00DC4FAE" w:rsidRDefault="00DC4FAE" w:rsidP="00737D33">
            <w:pPr>
              <w:rPr>
                <w:sz w:val="18"/>
                <w:szCs w:val="18"/>
              </w:rPr>
            </w:pPr>
          </w:p>
        </w:tc>
        <w:tc>
          <w:tcPr>
            <w:tcW w:w="1275" w:type="dxa"/>
            <w:tcMar>
              <w:top w:w="57" w:type="dxa"/>
            </w:tcMar>
          </w:tcPr>
          <w:p w14:paraId="393289D0" w14:textId="10E6B019" w:rsidR="00DC4FAE" w:rsidRDefault="00DC4FAE" w:rsidP="00737D33">
            <w:pPr>
              <w:rPr>
                <w:sz w:val="18"/>
                <w:szCs w:val="18"/>
              </w:rPr>
            </w:pPr>
            <w:r w:rsidRPr="00303017">
              <w:rPr>
                <w:sz w:val="18"/>
                <w:szCs w:val="18"/>
              </w:rPr>
              <w:t>The Iiit-H Telugu Emotional Speech Database</w:t>
            </w:r>
            <w:r>
              <w:rPr>
                <w:sz w:val="18"/>
                <w:szCs w:val="18"/>
              </w:rPr>
              <w:t>,</w:t>
            </w:r>
          </w:p>
          <w:p w14:paraId="4CCF0EFF" w14:textId="49BB2FB8" w:rsidR="00DC4FAE" w:rsidRDefault="00DC4FAE" w:rsidP="00737D33">
            <w:pPr>
              <w:rPr>
                <w:sz w:val="18"/>
                <w:szCs w:val="18"/>
              </w:rPr>
            </w:pPr>
            <w:r w:rsidRPr="00C6526F">
              <w:rPr>
                <w:sz w:val="18"/>
                <w:szCs w:val="18"/>
              </w:rPr>
              <w:t>The Berlin Emotional Speech Database</w:t>
            </w:r>
          </w:p>
        </w:tc>
        <w:tc>
          <w:tcPr>
            <w:tcW w:w="1560" w:type="dxa"/>
            <w:tcMar>
              <w:top w:w="57" w:type="dxa"/>
            </w:tcMar>
          </w:tcPr>
          <w:p w14:paraId="3E7F2474" w14:textId="0B3BD60E" w:rsidR="00DC4FAE" w:rsidRDefault="00DC4FAE" w:rsidP="00737D33">
            <w:pPr>
              <w:rPr>
                <w:sz w:val="18"/>
                <w:szCs w:val="18"/>
              </w:rPr>
            </w:pPr>
            <w:r>
              <w:rPr>
                <w:sz w:val="18"/>
                <w:szCs w:val="18"/>
              </w:rPr>
              <w:t>KL Distance Method</w:t>
            </w:r>
          </w:p>
        </w:tc>
        <w:tc>
          <w:tcPr>
            <w:tcW w:w="2273" w:type="dxa"/>
            <w:tcMar>
              <w:top w:w="57" w:type="dxa"/>
            </w:tcMar>
          </w:tcPr>
          <w:p w14:paraId="2EA64B7C" w14:textId="5C090EC5" w:rsidR="00DC4FAE" w:rsidRDefault="00DC4FAE" w:rsidP="00737D33">
            <w:pPr>
              <w:rPr>
                <w:sz w:val="18"/>
                <w:szCs w:val="18"/>
              </w:rPr>
            </w:pPr>
            <w:r w:rsidRPr="004A371F">
              <w:rPr>
                <w:sz w:val="18"/>
                <w:szCs w:val="18"/>
              </w:rPr>
              <w:t xml:space="preserve">The main advantage of the proposed system is that there is no need for training the system with emotional speech. The feature combinations that are used in this study can also help in developing an emotion recognition system. </w:t>
            </w:r>
          </w:p>
        </w:tc>
        <w:tc>
          <w:tcPr>
            <w:tcW w:w="1842" w:type="dxa"/>
            <w:tcMar>
              <w:top w:w="57" w:type="dxa"/>
            </w:tcMar>
          </w:tcPr>
          <w:p w14:paraId="3B4C7222" w14:textId="77777777" w:rsidR="00DC4FAE" w:rsidRDefault="00DC4FAE" w:rsidP="00737D33">
            <w:pPr>
              <w:rPr>
                <w:sz w:val="18"/>
                <w:szCs w:val="18"/>
                <w:lang w:val="en-IN"/>
              </w:rPr>
            </w:pPr>
            <w:r w:rsidRPr="009F6645">
              <w:rPr>
                <w:sz w:val="18"/>
                <w:szCs w:val="18"/>
                <w:lang w:val="en-IN"/>
              </w:rPr>
              <w:t>Being speaker-specific, it may not generalize well to unfamiliar voices, and while it can be made speaker-independent, this requires additional data.</w:t>
            </w:r>
          </w:p>
          <w:p w14:paraId="3CAAA99E" w14:textId="4A8CE125" w:rsidR="00DC4FAE" w:rsidRDefault="00DC4FAE" w:rsidP="00737D33">
            <w:pPr>
              <w:rPr>
                <w:sz w:val="18"/>
                <w:szCs w:val="18"/>
              </w:rPr>
            </w:pPr>
            <w:r w:rsidRPr="009F6645">
              <w:rPr>
                <w:sz w:val="18"/>
                <w:szCs w:val="18"/>
                <w:lang w:val="en-IN"/>
              </w:rPr>
              <w:t xml:space="preserve"> The system’s reliance on a reference utterance in a neutral state could pose challenges if the neutral state varies significantly. </w:t>
            </w:r>
          </w:p>
        </w:tc>
        <w:tc>
          <w:tcPr>
            <w:tcW w:w="1842" w:type="dxa"/>
          </w:tcPr>
          <w:p w14:paraId="58A5366D" w14:textId="3867A84A" w:rsidR="00DC4FAE" w:rsidRPr="009F6645" w:rsidRDefault="00C76710" w:rsidP="00737D33">
            <w:pPr>
              <w:rPr>
                <w:sz w:val="18"/>
                <w:szCs w:val="18"/>
                <w:lang w:val="en-IN"/>
              </w:rPr>
            </w:pPr>
            <w:r>
              <w:rPr>
                <w:sz w:val="18"/>
                <w:szCs w:val="18"/>
                <w:lang w:val="en-IN"/>
              </w:rPr>
              <w:t>77.33%</w:t>
            </w:r>
          </w:p>
        </w:tc>
        <w:tc>
          <w:tcPr>
            <w:tcW w:w="1842" w:type="dxa"/>
          </w:tcPr>
          <w:p w14:paraId="0CF185CD" w14:textId="3BD20429" w:rsidR="00DC4FAE" w:rsidRPr="009F6645" w:rsidRDefault="62CE15BB" w:rsidP="00737D33">
            <w:pPr>
              <w:rPr>
                <w:sz w:val="18"/>
                <w:szCs w:val="18"/>
                <w:lang w:val="en-IN"/>
              </w:rPr>
            </w:pPr>
            <w:r w:rsidRPr="62CE15BB">
              <w:rPr>
                <w:sz w:val="18"/>
                <w:szCs w:val="18"/>
              </w:rPr>
              <w:t>Leveraging excitation features and KL distance, the system requires no training with emotional speech, shows potential for improved performance in emotion detection and recognition when combining features from the excitation and vocal tract system.</w:t>
            </w:r>
          </w:p>
        </w:tc>
      </w:tr>
      <w:tr w:rsidR="00DC4FAE" w14:paraId="0B0C4498" w14:textId="02F6D6D7" w:rsidTr="62CE15BB">
        <w:trPr>
          <w:trHeight w:val="3474"/>
        </w:trPr>
        <w:tc>
          <w:tcPr>
            <w:tcW w:w="534" w:type="dxa"/>
            <w:tcMar>
              <w:top w:w="57" w:type="dxa"/>
            </w:tcMar>
          </w:tcPr>
          <w:p w14:paraId="17E71757" w14:textId="77777777" w:rsidR="00DC4FAE" w:rsidRDefault="00DC4FAE" w:rsidP="00737D33">
            <w:pPr>
              <w:rPr>
                <w:sz w:val="18"/>
                <w:szCs w:val="18"/>
              </w:rPr>
            </w:pPr>
            <w:r>
              <w:rPr>
                <w:sz w:val="18"/>
                <w:szCs w:val="18"/>
              </w:rPr>
              <w:t>3</w:t>
            </w:r>
          </w:p>
        </w:tc>
        <w:tc>
          <w:tcPr>
            <w:tcW w:w="567" w:type="dxa"/>
            <w:tcMar>
              <w:top w:w="57" w:type="dxa"/>
            </w:tcMar>
          </w:tcPr>
          <w:p w14:paraId="17771D7B" w14:textId="77777777" w:rsidR="00DC4FAE" w:rsidRDefault="00DC4FAE" w:rsidP="00737D33">
            <w:pPr>
              <w:rPr>
                <w:sz w:val="18"/>
                <w:szCs w:val="18"/>
              </w:rPr>
            </w:pPr>
            <w:r>
              <w:rPr>
                <w:sz w:val="18"/>
                <w:szCs w:val="18"/>
              </w:rPr>
              <w:t>[4]</w:t>
            </w:r>
          </w:p>
        </w:tc>
        <w:tc>
          <w:tcPr>
            <w:tcW w:w="737" w:type="dxa"/>
            <w:tcMar>
              <w:top w:w="57" w:type="dxa"/>
            </w:tcMar>
          </w:tcPr>
          <w:p w14:paraId="4FB2A5FD" w14:textId="0575017D" w:rsidR="00DC4FAE" w:rsidRDefault="00DC4FAE" w:rsidP="00737D33">
            <w:pPr>
              <w:rPr>
                <w:sz w:val="18"/>
                <w:szCs w:val="18"/>
              </w:rPr>
            </w:pPr>
            <w:r>
              <w:rPr>
                <w:sz w:val="18"/>
                <w:szCs w:val="18"/>
              </w:rPr>
              <w:t>2019</w:t>
            </w:r>
          </w:p>
        </w:tc>
        <w:tc>
          <w:tcPr>
            <w:tcW w:w="1985" w:type="dxa"/>
            <w:tcMar>
              <w:top w:w="57" w:type="dxa"/>
            </w:tcMar>
          </w:tcPr>
          <w:p w14:paraId="542AF2C7" w14:textId="77777777" w:rsidR="00DC4FAE" w:rsidRPr="00E07B67" w:rsidRDefault="00DC4FAE" w:rsidP="00737D33">
            <w:pPr>
              <w:rPr>
                <w:sz w:val="18"/>
                <w:szCs w:val="18"/>
                <w:lang w:val="en-IN"/>
              </w:rPr>
            </w:pPr>
            <w:r w:rsidRPr="00E07B67">
              <w:rPr>
                <w:sz w:val="18"/>
                <w:szCs w:val="18"/>
                <w:lang w:val="en-IN"/>
              </w:rPr>
              <w:t>“Synthetic Speech for Emotion Recognition: Creating Neutral Reference Models and Improving Detection of Arousal and Valence Levels”</w:t>
            </w:r>
          </w:p>
          <w:p w14:paraId="1396BE7E" w14:textId="3D64A4E7" w:rsidR="00DC4FAE" w:rsidRDefault="00DC4FAE" w:rsidP="00737D33">
            <w:pPr>
              <w:rPr>
                <w:sz w:val="18"/>
                <w:szCs w:val="18"/>
              </w:rPr>
            </w:pPr>
          </w:p>
        </w:tc>
        <w:tc>
          <w:tcPr>
            <w:tcW w:w="1275" w:type="dxa"/>
            <w:tcMar>
              <w:top w:w="57" w:type="dxa"/>
            </w:tcMar>
          </w:tcPr>
          <w:p w14:paraId="39F4143A" w14:textId="31811FDF" w:rsidR="00DC4FAE" w:rsidRDefault="00DC4FAE" w:rsidP="00737D33">
            <w:pPr>
              <w:rPr>
                <w:sz w:val="18"/>
                <w:szCs w:val="18"/>
              </w:rPr>
            </w:pPr>
            <w:r w:rsidRPr="00211ADC">
              <w:rPr>
                <w:sz w:val="18"/>
                <w:szCs w:val="18"/>
              </w:rPr>
              <w:t>SEMAINE database</w:t>
            </w:r>
            <w:r>
              <w:rPr>
                <w:sz w:val="18"/>
                <w:szCs w:val="18"/>
              </w:rPr>
              <w:t>,</w:t>
            </w:r>
          </w:p>
          <w:p w14:paraId="29D4A4D6" w14:textId="77777777" w:rsidR="00DC4FAE" w:rsidRDefault="00DC4FAE" w:rsidP="00737D33">
            <w:pPr>
              <w:rPr>
                <w:sz w:val="18"/>
                <w:szCs w:val="18"/>
              </w:rPr>
            </w:pPr>
          </w:p>
          <w:p w14:paraId="1916AA9D" w14:textId="1C2AAE1A" w:rsidR="00DC4FAE" w:rsidRDefault="62CE15BB" w:rsidP="00737D33">
            <w:pPr>
              <w:rPr>
                <w:sz w:val="18"/>
                <w:szCs w:val="18"/>
              </w:rPr>
            </w:pPr>
            <w:r w:rsidRPr="62CE15BB">
              <w:rPr>
                <w:sz w:val="18"/>
                <w:szCs w:val="18"/>
              </w:rPr>
              <w:t>Wall Street Journal based Continuous Speech recognition Corpus Phase II database</w:t>
            </w:r>
          </w:p>
        </w:tc>
        <w:tc>
          <w:tcPr>
            <w:tcW w:w="1560" w:type="dxa"/>
            <w:tcMar>
              <w:top w:w="57" w:type="dxa"/>
            </w:tcMar>
          </w:tcPr>
          <w:p w14:paraId="159BFD6A" w14:textId="509781B8" w:rsidR="00DC4FAE" w:rsidRDefault="00DC4FAE" w:rsidP="00737D33">
            <w:pPr>
              <w:rPr>
                <w:sz w:val="18"/>
                <w:szCs w:val="18"/>
              </w:rPr>
            </w:pPr>
            <w:r w:rsidRPr="00520FF8">
              <w:rPr>
                <w:sz w:val="18"/>
                <w:szCs w:val="18"/>
              </w:rPr>
              <w:t>Kullback-Leibler divergence (KLD) or J-divergence</w:t>
            </w:r>
          </w:p>
        </w:tc>
        <w:tc>
          <w:tcPr>
            <w:tcW w:w="2273" w:type="dxa"/>
            <w:tcMar>
              <w:top w:w="57" w:type="dxa"/>
            </w:tcMar>
          </w:tcPr>
          <w:p w14:paraId="1C557DB6" w14:textId="0FD3201D" w:rsidR="00DC4FAE" w:rsidRDefault="00DC4FAE" w:rsidP="00737D33">
            <w:pPr>
              <w:rPr>
                <w:sz w:val="18"/>
                <w:szCs w:val="18"/>
              </w:rPr>
            </w:pPr>
            <w:r>
              <w:rPr>
                <w:sz w:val="18"/>
                <w:szCs w:val="18"/>
              </w:rPr>
              <w:t>E</w:t>
            </w:r>
            <w:r w:rsidRPr="00CF7FAB">
              <w:rPr>
                <w:sz w:val="18"/>
                <w:szCs w:val="18"/>
              </w:rPr>
              <w:t>ffectively removes the lexical content of the sentence, focusing on the emotional content instead. The system has shown improvements in emotion classification evaluations, with increases in the average F-score for both arousal and valence.</w:t>
            </w:r>
          </w:p>
        </w:tc>
        <w:tc>
          <w:tcPr>
            <w:tcW w:w="1842" w:type="dxa"/>
            <w:tcMar>
              <w:top w:w="57" w:type="dxa"/>
            </w:tcMar>
          </w:tcPr>
          <w:p w14:paraId="16C47D6C" w14:textId="5959AAA3" w:rsidR="00DC4FAE" w:rsidRDefault="00DC4FAE" w:rsidP="00737D33">
            <w:pPr>
              <w:rPr>
                <w:sz w:val="18"/>
                <w:szCs w:val="18"/>
              </w:rPr>
            </w:pPr>
            <w:r>
              <w:rPr>
                <w:sz w:val="18"/>
                <w:szCs w:val="18"/>
              </w:rPr>
              <w:t>T</w:t>
            </w:r>
            <w:r w:rsidRPr="00ED7924">
              <w:rPr>
                <w:sz w:val="18"/>
                <w:szCs w:val="18"/>
              </w:rPr>
              <w:t>he system’s performance is dependent on the quality of the synthetic speech references. If these references do not adequately capture the properties of neutral speech, it could impact the system’s ability to accurately contrast emotional cues</w:t>
            </w:r>
            <w:r>
              <w:rPr>
                <w:sz w:val="18"/>
                <w:szCs w:val="18"/>
              </w:rPr>
              <w:t>.</w:t>
            </w:r>
          </w:p>
        </w:tc>
        <w:tc>
          <w:tcPr>
            <w:tcW w:w="1842" w:type="dxa"/>
          </w:tcPr>
          <w:p w14:paraId="032D6CB5" w14:textId="77777777" w:rsidR="00DC4FAE" w:rsidRDefault="00DC4FAE" w:rsidP="00737D33">
            <w:pPr>
              <w:rPr>
                <w:sz w:val="18"/>
                <w:szCs w:val="18"/>
              </w:rPr>
            </w:pPr>
          </w:p>
          <w:p w14:paraId="19ADDE67" w14:textId="49EBE711" w:rsidR="008D3444" w:rsidRDefault="008D3444" w:rsidP="00737D33">
            <w:pPr>
              <w:rPr>
                <w:sz w:val="18"/>
                <w:szCs w:val="18"/>
              </w:rPr>
            </w:pPr>
            <w:r>
              <w:rPr>
                <w:sz w:val="18"/>
                <w:szCs w:val="18"/>
              </w:rPr>
              <w:t>---</w:t>
            </w:r>
          </w:p>
        </w:tc>
        <w:tc>
          <w:tcPr>
            <w:tcW w:w="1842" w:type="dxa"/>
          </w:tcPr>
          <w:p w14:paraId="529CA17D" w14:textId="685C187F" w:rsidR="00DC4FAE" w:rsidRDefault="009C1488" w:rsidP="00737D33">
            <w:pPr>
              <w:rPr>
                <w:sz w:val="18"/>
                <w:szCs w:val="18"/>
              </w:rPr>
            </w:pPr>
            <w:r w:rsidRPr="009C1488">
              <w:rPr>
                <w:sz w:val="18"/>
                <w:szCs w:val="18"/>
              </w:rPr>
              <w:t> It demonstrates the feasibility of using advances in speech synthesis to build robust neutral reference models, leading to improved performance in emotion detection and recognition.</w:t>
            </w:r>
          </w:p>
        </w:tc>
      </w:tr>
      <w:tr w:rsidR="00DC4FAE" w14:paraId="1700DB90" w14:textId="38C895E9" w:rsidTr="62CE15BB">
        <w:trPr>
          <w:trHeight w:val="2304"/>
        </w:trPr>
        <w:tc>
          <w:tcPr>
            <w:tcW w:w="534" w:type="dxa"/>
            <w:tcMar>
              <w:top w:w="57" w:type="dxa"/>
            </w:tcMar>
          </w:tcPr>
          <w:p w14:paraId="70B04313" w14:textId="77777777" w:rsidR="00DC4FAE" w:rsidRDefault="00DC4FAE" w:rsidP="00737D33">
            <w:pPr>
              <w:rPr>
                <w:sz w:val="18"/>
                <w:szCs w:val="18"/>
              </w:rPr>
            </w:pPr>
            <w:r>
              <w:rPr>
                <w:sz w:val="18"/>
                <w:szCs w:val="18"/>
              </w:rPr>
              <w:t>4</w:t>
            </w:r>
          </w:p>
        </w:tc>
        <w:tc>
          <w:tcPr>
            <w:tcW w:w="567" w:type="dxa"/>
            <w:tcMar>
              <w:top w:w="57" w:type="dxa"/>
            </w:tcMar>
          </w:tcPr>
          <w:p w14:paraId="350A1129" w14:textId="77777777" w:rsidR="00DC4FAE" w:rsidRDefault="00DC4FAE" w:rsidP="00737D33">
            <w:pPr>
              <w:rPr>
                <w:sz w:val="18"/>
                <w:szCs w:val="18"/>
              </w:rPr>
            </w:pPr>
            <w:r>
              <w:rPr>
                <w:sz w:val="18"/>
                <w:szCs w:val="18"/>
              </w:rPr>
              <w:t>[5]</w:t>
            </w:r>
          </w:p>
        </w:tc>
        <w:tc>
          <w:tcPr>
            <w:tcW w:w="737" w:type="dxa"/>
            <w:tcMar>
              <w:top w:w="57" w:type="dxa"/>
            </w:tcMar>
          </w:tcPr>
          <w:p w14:paraId="5E41230A" w14:textId="77777777" w:rsidR="00DC4FAE" w:rsidRDefault="00DC4FAE" w:rsidP="00737D33">
            <w:pPr>
              <w:rPr>
                <w:sz w:val="18"/>
                <w:szCs w:val="18"/>
              </w:rPr>
            </w:pPr>
            <w:r>
              <w:rPr>
                <w:sz w:val="18"/>
                <w:szCs w:val="18"/>
              </w:rPr>
              <w:t>2018</w:t>
            </w:r>
          </w:p>
        </w:tc>
        <w:tc>
          <w:tcPr>
            <w:tcW w:w="1985" w:type="dxa"/>
            <w:tcMar>
              <w:top w:w="57" w:type="dxa"/>
            </w:tcMar>
          </w:tcPr>
          <w:p w14:paraId="4D044F19" w14:textId="77777777" w:rsidR="00DC4FAE" w:rsidRPr="002A43CE" w:rsidRDefault="00DC4FAE" w:rsidP="00737D33">
            <w:pPr>
              <w:rPr>
                <w:sz w:val="18"/>
                <w:szCs w:val="18"/>
                <w:lang w:val="en-IN"/>
              </w:rPr>
            </w:pPr>
            <w:r w:rsidRPr="002A43CE">
              <w:rPr>
                <w:sz w:val="18"/>
                <w:szCs w:val="18"/>
                <w:lang w:val="en-IN"/>
              </w:rPr>
              <w:t>“Bridging the Affective Gap in Speech Emotion Recognition: A Deep Convolutional Neural Network Approach with Discriminant Temporal Pyramid Matching”</w:t>
            </w:r>
          </w:p>
          <w:p w14:paraId="03EA2BF9" w14:textId="35FC7116" w:rsidR="00DC4FAE" w:rsidRDefault="00DC4FAE" w:rsidP="00737D33">
            <w:pPr>
              <w:rPr>
                <w:sz w:val="18"/>
                <w:szCs w:val="18"/>
              </w:rPr>
            </w:pPr>
          </w:p>
        </w:tc>
        <w:tc>
          <w:tcPr>
            <w:tcW w:w="1275" w:type="dxa"/>
            <w:tcMar>
              <w:top w:w="57" w:type="dxa"/>
            </w:tcMar>
          </w:tcPr>
          <w:p w14:paraId="49A5B42A" w14:textId="004F2171" w:rsidR="00DC4FAE" w:rsidRDefault="62CE15BB" w:rsidP="00737D33">
            <w:pPr>
              <w:rPr>
                <w:sz w:val="18"/>
                <w:szCs w:val="18"/>
              </w:rPr>
            </w:pPr>
            <w:r w:rsidRPr="62CE15BB">
              <w:rPr>
                <w:sz w:val="18"/>
                <w:szCs w:val="18"/>
              </w:rPr>
              <w:t xml:space="preserve">Berlin dataset of German emotional speech (EMO-DB), the RML audio-visual dataset, the eNTERFACE05 audio-visual dataset, and the BAUM-1s audio-visual dataset </w:t>
            </w:r>
          </w:p>
        </w:tc>
        <w:tc>
          <w:tcPr>
            <w:tcW w:w="1560" w:type="dxa"/>
            <w:tcMar>
              <w:top w:w="57" w:type="dxa"/>
            </w:tcMar>
          </w:tcPr>
          <w:p w14:paraId="74FD9EC0" w14:textId="562B34F2" w:rsidR="00DC4FAE" w:rsidRPr="00AC59D1" w:rsidRDefault="00DC4FAE" w:rsidP="00737D33">
            <w:pPr>
              <w:rPr>
                <w:sz w:val="18"/>
                <w:szCs w:val="18"/>
              </w:rPr>
            </w:pPr>
            <w:r w:rsidRPr="00AC59D1">
              <w:rPr>
                <w:sz w:val="18"/>
                <w:szCs w:val="18"/>
              </w:rPr>
              <w:t>DCNN model called AlexNet</w:t>
            </w:r>
          </w:p>
        </w:tc>
        <w:tc>
          <w:tcPr>
            <w:tcW w:w="2273" w:type="dxa"/>
            <w:tcMar>
              <w:top w:w="57" w:type="dxa"/>
            </w:tcMar>
          </w:tcPr>
          <w:p w14:paraId="40C01061" w14:textId="420DD656" w:rsidR="00DC4FAE" w:rsidRDefault="00DC4FAE" w:rsidP="00737D33">
            <w:pPr>
              <w:rPr>
                <w:sz w:val="18"/>
                <w:szCs w:val="18"/>
              </w:rPr>
            </w:pPr>
            <w:r>
              <w:rPr>
                <w:sz w:val="18"/>
                <w:szCs w:val="18"/>
              </w:rPr>
              <w:t>DCNNs f</w:t>
            </w:r>
            <w:r w:rsidRPr="00A94CDD">
              <w:rPr>
                <w:sz w:val="18"/>
                <w:szCs w:val="18"/>
              </w:rPr>
              <w:t>or automatic feature learning, which can yield promising performance in speech emotion recognition tasks. The system also uses a Discriminant Temporal Pyramid Matching (DTPM) strategy to aggregate learned segment-level features into a global utterance-level feature representation</w:t>
            </w:r>
          </w:p>
        </w:tc>
        <w:tc>
          <w:tcPr>
            <w:tcW w:w="1842" w:type="dxa"/>
            <w:tcMar>
              <w:top w:w="57" w:type="dxa"/>
            </w:tcMar>
          </w:tcPr>
          <w:p w14:paraId="234130FB" w14:textId="6ABD08A9" w:rsidR="00DC4FAE" w:rsidRDefault="00DC4FAE" w:rsidP="00737D33">
            <w:pPr>
              <w:rPr>
                <w:sz w:val="18"/>
                <w:szCs w:val="18"/>
              </w:rPr>
            </w:pPr>
            <w:r>
              <w:rPr>
                <w:sz w:val="18"/>
                <w:szCs w:val="18"/>
              </w:rPr>
              <w:t xml:space="preserve">  </w:t>
            </w:r>
            <w:r w:rsidRPr="000A457E">
              <w:rPr>
                <w:sz w:val="18"/>
                <w:szCs w:val="18"/>
              </w:rPr>
              <w:t>The system focuses on global utterance-level emotion classification, and therefore, it may not be capable of dealing with continuous dimensional emotion recognition.</w:t>
            </w:r>
          </w:p>
        </w:tc>
        <w:tc>
          <w:tcPr>
            <w:tcW w:w="1842" w:type="dxa"/>
          </w:tcPr>
          <w:p w14:paraId="3F3175C2" w14:textId="77777777" w:rsidR="00DC4FAE" w:rsidRDefault="00987C8B" w:rsidP="00737D33">
            <w:pPr>
              <w:rPr>
                <w:sz w:val="18"/>
                <w:szCs w:val="18"/>
              </w:rPr>
            </w:pPr>
            <w:r>
              <w:rPr>
                <w:sz w:val="18"/>
                <w:szCs w:val="18"/>
              </w:rPr>
              <w:t xml:space="preserve">69.70% on </w:t>
            </w:r>
            <w:r w:rsidR="008B7367">
              <w:rPr>
                <w:sz w:val="18"/>
                <w:szCs w:val="18"/>
              </w:rPr>
              <w:t>RML</w:t>
            </w:r>
          </w:p>
          <w:p w14:paraId="3C269AAC" w14:textId="62CBB30E" w:rsidR="008B7367" w:rsidRDefault="0029465B" w:rsidP="00737D33">
            <w:pPr>
              <w:rPr>
                <w:sz w:val="18"/>
                <w:szCs w:val="18"/>
              </w:rPr>
            </w:pPr>
            <w:r>
              <w:rPr>
                <w:sz w:val="18"/>
                <w:szCs w:val="18"/>
              </w:rPr>
              <w:t xml:space="preserve">86% on </w:t>
            </w:r>
            <w:r w:rsidR="00D52B8C" w:rsidRPr="00D74A86">
              <w:rPr>
                <w:sz w:val="18"/>
                <w:szCs w:val="18"/>
              </w:rPr>
              <w:t>eNTERFACE05</w:t>
            </w:r>
          </w:p>
        </w:tc>
        <w:tc>
          <w:tcPr>
            <w:tcW w:w="1842" w:type="dxa"/>
          </w:tcPr>
          <w:p w14:paraId="022BD4EE" w14:textId="5EB98627" w:rsidR="00DC4FAE" w:rsidRDefault="00847639" w:rsidP="00737D33">
            <w:pPr>
              <w:rPr>
                <w:sz w:val="18"/>
                <w:szCs w:val="18"/>
              </w:rPr>
            </w:pPr>
            <w:r>
              <w:rPr>
                <w:sz w:val="18"/>
                <w:szCs w:val="18"/>
              </w:rPr>
              <w:t xml:space="preserve">It </w:t>
            </w:r>
            <w:r w:rsidRPr="00847639">
              <w:rPr>
                <w:sz w:val="18"/>
                <w:szCs w:val="18"/>
              </w:rPr>
              <w:t>uses DCNNs to extract segment-level features from log Mel-spectrograms and DTPM to aggregate these features into a global utterance-level feature representation for emotion recognition.</w:t>
            </w:r>
          </w:p>
        </w:tc>
      </w:tr>
      <w:tr w:rsidR="00DC4FAE" w14:paraId="0C1F7DDF" w14:textId="48A47137" w:rsidTr="62CE15BB">
        <w:trPr>
          <w:trHeight w:val="3964"/>
        </w:trPr>
        <w:tc>
          <w:tcPr>
            <w:tcW w:w="534" w:type="dxa"/>
            <w:tcMar>
              <w:top w:w="57" w:type="dxa"/>
            </w:tcMar>
          </w:tcPr>
          <w:p w14:paraId="16F3D6A4" w14:textId="77777777" w:rsidR="00DC4FAE" w:rsidRDefault="00DC4FAE" w:rsidP="00737D33">
            <w:pPr>
              <w:rPr>
                <w:sz w:val="18"/>
                <w:szCs w:val="18"/>
              </w:rPr>
            </w:pPr>
            <w:r>
              <w:rPr>
                <w:sz w:val="18"/>
                <w:szCs w:val="18"/>
              </w:rPr>
              <w:t>5</w:t>
            </w:r>
          </w:p>
        </w:tc>
        <w:tc>
          <w:tcPr>
            <w:tcW w:w="567" w:type="dxa"/>
            <w:tcMar>
              <w:top w:w="57" w:type="dxa"/>
            </w:tcMar>
          </w:tcPr>
          <w:p w14:paraId="237E1551" w14:textId="77777777" w:rsidR="00DC4FAE" w:rsidRDefault="00DC4FAE" w:rsidP="00737D33">
            <w:pPr>
              <w:rPr>
                <w:sz w:val="18"/>
                <w:szCs w:val="18"/>
              </w:rPr>
            </w:pPr>
            <w:r>
              <w:rPr>
                <w:sz w:val="18"/>
                <w:szCs w:val="18"/>
              </w:rPr>
              <w:t>[6]</w:t>
            </w:r>
          </w:p>
        </w:tc>
        <w:tc>
          <w:tcPr>
            <w:tcW w:w="737" w:type="dxa"/>
            <w:tcMar>
              <w:top w:w="57" w:type="dxa"/>
            </w:tcMar>
          </w:tcPr>
          <w:p w14:paraId="37047FB2" w14:textId="7B4E35D3" w:rsidR="00DC4FAE" w:rsidRDefault="00DC4FAE" w:rsidP="00737D33">
            <w:pPr>
              <w:rPr>
                <w:sz w:val="18"/>
                <w:szCs w:val="18"/>
              </w:rPr>
            </w:pPr>
            <w:r>
              <w:rPr>
                <w:sz w:val="18"/>
                <w:szCs w:val="18"/>
              </w:rPr>
              <w:t>2018</w:t>
            </w:r>
          </w:p>
        </w:tc>
        <w:tc>
          <w:tcPr>
            <w:tcW w:w="1985" w:type="dxa"/>
            <w:tcMar>
              <w:top w:w="57" w:type="dxa"/>
            </w:tcMar>
          </w:tcPr>
          <w:p w14:paraId="42A39D24" w14:textId="49DC70EB" w:rsidR="00DC4FAE" w:rsidRDefault="00DC4FAE" w:rsidP="00737D33">
            <w:pPr>
              <w:rPr>
                <w:sz w:val="18"/>
                <w:szCs w:val="18"/>
              </w:rPr>
            </w:pPr>
            <w:r w:rsidRPr="00B74CA0">
              <w:rPr>
                <w:sz w:val="18"/>
                <w:szCs w:val="18"/>
              </w:rPr>
              <w:t>Three-Dimensional Attention-Based Convolutional Recurrent Neural Networks for Speech Emotion Recognition: An Approach Using Mel-Spectrogram with Deltas and Delta-Deltas</w:t>
            </w:r>
          </w:p>
        </w:tc>
        <w:tc>
          <w:tcPr>
            <w:tcW w:w="1275" w:type="dxa"/>
            <w:tcMar>
              <w:top w:w="57" w:type="dxa"/>
            </w:tcMar>
          </w:tcPr>
          <w:p w14:paraId="5ED0ABDE" w14:textId="77777777" w:rsidR="00DC4FAE" w:rsidRDefault="00DC4FAE" w:rsidP="00737D33">
            <w:pPr>
              <w:rPr>
                <w:sz w:val="18"/>
                <w:szCs w:val="18"/>
              </w:rPr>
            </w:pPr>
            <w:r w:rsidRPr="00222ECD">
              <w:rPr>
                <w:sz w:val="18"/>
                <w:szCs w:val="18"/>
              </w:rPr>
              <w:t>Interactive Emotional Dyadic Motion Capture database (IEMOCAP)</w:t>
            </w:r>
            <w:r>
              <w:rPr>
                <w:sz w:val="18"/>
                <w:szCs w:val="18"/>
              </w:rPr>
              <w:t>,</w:t>
            </w:r>
          </w:p>
          <w:p w14:paraId="19D040E0" w14:textId="5E14CB86" w:rsidR="00DC4FAE" w:rsidRDefault="00DC4FAE" w:rsidP="00737D33">
            <w:pPr>
              <w:rPr>
                <w:sz w:val="18"/>
                <w:szCs w:val="18"/>
              </w:rPr>
            </w:pPr>
            <w:r w:rsidRPr="00222ECD">
              <w:rPr>
                <w:sz w:val="18"/>
                <w:szCs w:val="18"/>
              </w:rPr>
              <w:t xml:space="preserve"> the Berlin Emotional Database (Emo-DB)</w:t>
            </w:r>
          </w:p>
        </w:tc>
        <w:tc>
          <w:tcPr>
            <w:tcW w:w="1560" w:type="dxa"/>
            <w:tcMar>
              <w:top w:w="57" w:type="dxa"/>
            </w:tcMar>
          </w:tcPr>
          <w:p w14:paraId="5EFAD5E3" w14:textId="77777777" w:rsidR="00DC4FAE" w:rsidRDefault="00DC4FAE" w:rsidP="00737D33">
            <w:pPr>
              <w:rPr>
                <w:sz w:val="18"/>
                <w:szCs w:val="18"/>
              </w:rPr>
            </w:pPr>
            <w:r>
              <w:rPr>
                <w:sz w:val="18"/>
                <w:szCs w:val="18"/>
              </w:rPr>
              <w:t>ACRNN-</w:t>
            </w:r>
          </w:p>
          <w:p w14:paraId="136E549F" w14:textId="0012740D" w:rsidR="00DC4FAE" w:rsidRDefault="00DC4FAE" w:rsidP="00737D33">
            <w:pPr>
              <w:rPr>
                <w:sz w:val="18"/>
                <w:szCs w:val="18"/>
              </w:rPr>
            </w:pPr>
            <w:r>
              <w:rPr>
                <w:sz w:val="18"/>
                <w:szCs w:val="18"/>
              </w:rPr>
              <w:t>CRNN to extract high level feature for SER,</w:t>
            </w:r>
          </w:p>
          <w:p w14:paraId="6555A033" w14:textId="060A979D" w:rsidR="00DC4FAE" w:rsidRDefault="00DC4FAE" w:rsidP="00737D33">
            <w:pPr>
              <w:rPr>
                <w:sz w:val="18"/>
                <w:szCs w:val="18"/>
              </w:rPr>
            </w:pPr>
            <w:r>
              <w:rPr>
                <w:sz w:val="18"/>
                <w:szCs w:val="18"/>
              </w:rPr>
              <w:t>Attention layer,</w:t>
            </w:r>
            <w:r w:rsidRPr="00D536B6">
              <w:rPr>
                <w:sz w:val="18"/>
                <w:szCs w:val="18"/>
              </w:rPr>
              <w:t xml:space="preserve"> employed to focus on emotion relevant parts and produce discriminative utterance-level representations for SER</w:t>
            </w:r>
          </w:p>
        </w:tc>
        <w:tc>
          <w:tcPr>
            <w:tcW w:w="2273" w:type="dxa"/>
            <w:tcMar>
              <w:top w:w="57" w:type="dxa"/>
            </w:tcMar>
          </w:tcPr>
          <w:p w14:paraId="20EFA1AA" w14:textId="2E15A95A" w:rsidR="00DC4FAE" w:rsidRDefault="00DC4FAE" w:rsidP="00737D33">
            <w:pPr>
              <w:rPr>
                <w:sz w:val="18"/>
                <w:szCs w:val="18"/>
              </w:rPr>
            </w:pPr>
            <w:r w:rsidRPr="00582002">
              <w:rPr>
                <w:sz w:val="18"/>
                <w:szCs w:val="18"/>
              </w:rPr>
              <w:t>It employs a 3-Dimensional Attention-based Convolutional Recurrent Neural Networks (3-D ACRNN) for automatic feature learning, which has shown to outperform the state-of-the-art DNN-ELM method</w:t>
            </w:r>
          </w:p>
        </w:tc>
        <w:tc>
          <w:tcPr>
            <w:tcW w:w="1842" w:type="dxa"/>
            <w:tcMar>
              <w:top w:w="57" w:type="dxa"/>
            </w:tcMar>
          </w:tcPr>
          <w:p w14:paraId="2419C822" w14:textId="6B0CCEA4" w:rsidR="00DC4FAE" w:rsidRDefault="00DC4FAE" w:rsidP="00737D33">
            <w:pPr>
              <w:rPr>
                <w:sz w:val="18"/>
                <w:szCs w:val="18"/>
              </w:rPr>
            </w:pPr>
            <w:r>
              <w:rPr>
                <w:sz w:val="18"/>
                <w:szCs w:val="18"/>
              </w:rPr>
              <w:t>T</w:t>
            </w:r>
            <w:r w:rsidRPr="00415560">
              <w:rPr>
                <w:sz w:val="18"/>
                <w:szCs w:val="18"/>
              </w:rPr>
              <w:t>he system seems to have difficulty distinguishing between certain emotions, such as happy and angry, due to similar activation levels.</w:t>
            </w:r>
          </w:p>
        </w:tc>
        <w:tc>
          <w:tcPr>
            <w:tcW w:w="1842" w:type="dxa"/>
          </w:tcPr>
          <w:p w14:paraId="41AD900C" w14:textId="77777777" w:rsidR="00DC4FAE" w:rsidRDefault="007E086A" w:rsidP="00737D33">
            <w:pPr>
              <w:rPr>
                <w:sz w:val="18"/>
                <w:szCs w:val="18"/>
              </w:rPr>
            </w:pPr>
            <w:r>
              <w:rPr>
                <w:sz w:val="18"/>
                <w:szCs w:val="18"/>
              </w:rPr>
              <w:t>82% on EmoDB</w:t>
            </w:r>
          </w:p>
          <w:p w14:paraId="25DE89F8" w14:textId="7195DDD6" w:rsidR="007E086A" w:rsidRDefault="007E086A" w:rsidP="00737D33">
            <w:pPr>
              <w:rPr>
                <w:sz w:val="18"/>
                <w:szCs w:val="18"/>
              </w:rPr>
            </w:pPr>
            <w:r>
              <w:rPr>
                <w:sz w:val="18"/>
                <w:szCs w:val="18"/>
              </w:rPr>
              <w:t>64% on IEMOCAP</w:t>
            </w:r>
          </w:p>
        </w:tc>
        <w:tc>
          <w:tcPr>
            <w:tcW w:w="1842" w:type="dxa"/>
          </w:tcPr>
          <w:p w14:paraId="679818AE" w14:textId="51842607" w:rsidR="00DC4FAE" w:rsidRDefault="00A8779C" w:rsidP="00737D33">
            <w:pPr>
              <w:rPr>
                <w:sz w:val="18"/>
                <w:szCs w:val="18"/>
              </w:rPr>
            </w:pPr>
            <w:r w:rsidRPr="00A8779C">
              <w:rPr>
                <w:sz w:val="18"/>
                <w:szCs w:val="18"/>
              </w:rPr>
              <w:t>The paper presents a novel method for speech emotion recognition using a 3-D attention-based convolutional recurrent neural network (ACRNN) and Mel-spectrogram with deltas and delta-deltas as input1. The method shows promising results on two benchmark datasets, IEMOCAP and Emo-DB.</w:t>
            </w:r>
          </w:p>
        </w:tc>
      </w:tr>
      <w:tr w:rsidR="00DC4FAE" w14:paraId="186E8AA4" w14:textId="53B542DA" w:rsidTr="62CE15BB">
        <w:trPr>
          <w:trHeight w:val="3335"/>
        </w:trPr>
        <w:tc>
          <w:tcPr>
            <w:tcW w:w="534" w:type="dxa"/>
            <w:tcMar>
              <w:top w:w="57" w:type="dxa"/>
            </w:tcMar>
          </w:tcPr>
          <w:p w14:paraId="2F2C8C5C" w14:textId="77777777" w:rsidR="00DC4FAE" w:rsidRDefault="00DC4FAE" w:rsidP="00737D33">
            <w:pPr>
              <w:rPr>
                <w:sz w:val="18"/>
                <w:szCs w:val="18"/>
              </w:rPr>
            </w:pPr>
            <w:r>
              <w:rPr>
                <w:sz w:val="18"/>
                <w:szCs w:val="18"/>
              </w:rPr>
              <w:t>6</w:t>
            </w:r>
          </w:p>
        </w:tc>
        <w:tc>
          <w:tcPr>
            <w:tcW w:w="567" w:type="dxa"/>
            <w:tcMar>
              <w:top w:w="57" w:type="dxa"/>
            </w:tcMar>
          </w:tcPr>
          <w:p w14:paraId="5B116FAD" w14:textId="77777777" w:rsidR="00DC4FAE" w:rsidRDefault="00DC4FAE" w:rsidP="00737D33">
            <w:pPr>
              <w:rPr>
                <w:sz w:val="18"/>
                <w:szCs w:val="18"/>
              </w:rPr>
            </w:pPr>
            <w:r>
              <w:rPr>
                <w:sz w:val="18"/>
                <w:szCs w:val="18"/>
              </w:rPr>
              <w:t>[7]</w:t>
            </w:r>
          </w:p>
        </w:tc>
        <w:tc>
          <w:tcPr>
            <w:tcW w:w="737" w:type="dxa"/>
            <w:tcMar>
              <w:top w:w="57" w:type="dxa"/>
            </w:tcMar>
          </w:tcPr>
          <w:p w14:paraId="46F619E9" w14:textId="55A9AD31" w:rsidR="00DC4FAE" w:rsidRDefault="00DC4FAE" w:rsidP="00737D33">
            <w:pPr>
              <w:rPr>
                <w:sz w:val="18"/>
                <w:szCs w:val="18"/>
              </w:rPr>
            </w:pPr>
            <w:r>
              <w:rPr>
                <w:sz w:val="18"/>
                <w:szCs w:val="18"/>
              </w:rPr>
              <w:t>2023</w:t>
            </w:r>
          </w:p>
        </w:tc>
        <w:tc>
          <w:tcPr>
            <w:tcW w:w="1985" w:type="dxa"/>
            <w:tcMar>
              <w:top w:w="57" w:type="dxa"/>
            </w:tcMar>
          </w:tcPr>
          <w:p w14:paraId="6A4CE638" w14:textId="05DBF125" w:rsidR="00DC4FAE" w:rsidRDefault="00DC4FAE" w:rsidP="00737D33">
            <w:pPr>
              <w:rPr>
                <w:sz w:val="18"/>
                <w:szCs w:val="18"/>
              </w:rPr>
            </w:pPr>
            <w:r w:rsidRPr="00277577">
              <w:rPr>
                <w:sz w:val="18"/>
                <w:szCs w:val="18"/>
              </w:rPr>
              <w:t>Enhancing Cross-Corpus Speech Emotion Recognition through Local Domain Adaptation: A Transfer Learning Approach</w:t>
            </w:r>
          </w:p>
        </w:tc>
        <w:tc>
          <w:tcPr>
            <w:tcW w:w="1275" w:type="dxa"/>
            <w:tcMar>
              <w:top w:w="57" w:type="dxa"/>
            </w:tcMar>
          </w:tcPr>
          <w:p w14:paraId="27922452" w14:textId="77777777" w:rsidR="00DC4FAE" w:rsidRDefault="00DC4FAE" w:rsidP="00737D33">
            <w:pPr>
              <w:rPr>
                <w:sz w:val="18"/>
                <w:szCs w:val="18"/>
              </w:rPr>
            </w:pPr>
            <w:r w:rsidRPr="0062075C">
              <w:rPr>
                <w:sz w:val="18"/>
                <w:szCs w:val="18"/>
              </w:rPr>
              <w:t>IEMOCAP</w:t>
            </w:r>
            <w:r>
              <w:rPr>
                <w:sz w:val="18"/>
                <w:szCs w:val="18"/>
              </w:rPr>
              <w:t>,</w:t>
            </w:r>
          </w:p>
          <w:p w14:paraId="2328E5BC" w14:textId="51095FDC" w:rsidR="00DC4FAE" w:rsidRDefault="00DC4FAE" w:rsidP="00737D33">
            <w:pPr>
              <w:rPr>
                <w:sz w:val="18"/>
                <w:szCs w:val="18"/>
              </w:rPr>
            </w:pPr>
            <w:r>
              <w:t>Emo-DB</w:t>
            </w:r>
          </w:p>
        </w:tc>
        <w:tc>
          <w:tcPr>
            <w:tcW w:w="1560" w:type="dxa"/>
            <w:tcMar>
              <w:top w:w="57" w:type="dxa"/>
            </w:tcMar>
          </w:tcPr>
          <w:p w14:paraId="1E96BA29" w14:textId="771B65E9" w:rsidR="00DC4FAE" w:rsidRDefault="00DC4FAE" w:rsidP="00737D33">
            <w:pPr>
              <w:rPr>
                <w:sz w:val="18"/>
                <w:szCs w:val="18"/>
              </w:rPr>
            </w:pPr>
            <w:r>
              <w:rPr>
                <w:sz w:val="18"/>
                <w:szCs w:val="18"/>
              </w:rPr>
              <w:t>Six</w:t>
            </w:r>
            <w:r w:rsidRPr="00653FF3">
              <w:rPr>
                <w:sz w:val="18"/>
                <w:szCs w:val="18"/>
              </w:rPr>
              <w:t xml:space="preserve"> (CNN) layers,</w:t>
            </w:r>
          </w:p>
          <w:p w14:paraId="73022CA5" w14:textId="4F3D0CFF" w:rsidR="00DC4FAE" w:rsidRDefault="62CE15BB" w:rsidP="00737D33">
            <w:pPr>
              <w:rPr>
                <w:sz w:val="18"/>
                <w:szCs w:val="18"/>
              </w:rPr>
            </w:pPr>
            <w:r w:rsidRPr="62CE15BB">
              <w:rPr>
                <w:sz w:val="18"/>
                <w:szCs w:val="18"/>
              </w:rPr>
              <w:t>one (RNN) layer, one attention layer and one classifier from the input layer to the output layer. All implemented in Py Torch.</w:t>
            </w:r>
          </w:p>
        </w:tc>
        <w:tc>
          <w:tcPr>
            <w:tcW w:w="2273" w:type="dxa"/>
            <w:tcMar>
              <w:top w:w="57" w:type="dxa"/>
            </w:tcMar>
          </w:tcPr>
          <w:p w14:paraId="35779D7E" w14:textId="7C79A12D" w:rsidR="00DC4FAE" w:rsidRDefault="00DC4FAE" w:rsidP="00737D33">
            <w:pPr>
              <w:rPr>
                <w:sz w:val="18"/>
                <w:szCs w:val="18"/>
              </w:rPr>
            </w:pPr>
            <w:r>
              <w:rPr>
                <w:sz w:val="18"/>
                <w:szCs w:val="18"/>
              </w:rPr>
              <w:t>L</w:t>
            </w:r>
            <w:r w:rsidRPr="005661CA">
              <w:rPr>
                <w:sz w:val="18"/>
                <w:szCs w:val="18"/>
              </w:rPr>
              <w:t>ocal domain adaptation studies more fine-grained data alignment, which makes domain adaptation achieve better performance</w:t>
            </w:r>
          </w:p>
        </w:tc>
        <w:tc>
          <w:tcPr>
            <w:tcW w:w="1842" w:type="dxa"/>
            <w:tcMar>
              <w:top w:w="57" w:type="dxa"/>
            </w:tcMar>
          </w:tcPr>
          <w:p w14:paraId="48E1C5D0" w14:textId="6FC467A0" w:rsidR="00DC4FAE" w:rsidRDefault="00DC4FAE" w:rsidP="00737D33">
            <w:pPr>
              <w:rPr>
                <w:sz w:val="18"/>
                <w:szCs w:val="18"/>
              </w:rPr>
            </w:pPr>
            <w:r>
              <w:rPr>
                <w:sz w:val="18"/>
                <w:szCs w:val="18"/>
              </w:rPr>
              <w:t>L</w:t>
            </w:r>
            <w:r w:rsidRPr="0006154A">
              <w:rPr>
                <w:sz w:val="18"/>
                <w:szCs w:val="18"/>
              </w:rPr>
              <w:t>ower accuracy of the E I task due to the smaller sample size of Emo-DB.</w:t>
            </w:r>
          </w:p>
        </w:tc>
        <w:tc>
          <w:tcPr>
            <w:tcW w:w="1842" w:type="dxa"/>
          </w:tcPr>
          <w:p w14:paraId="118C5F84" w14:textId="77777777" w:rsidR="0079150F" w:rsidRDefault="0079150F" w:rsidP="0079150F">
            <w:pPr>
              <w:rPr>
                <w:sz w:val="18"/>
                <w:szCs w:val="18"/>
              </w:rPr>
            </w:pPr>
            <w:r>
              <w:rPr>
                <w:sz w:val="18"/>
                <w:szCs w:val="18"/>
              </w:rPr>
              <w:t>82% on EmoDB</w:t>
            </w:r>
          </w:p>
          <w:p w14:paraId="5499E03D" w14:textId="51390399" w:rsidR="00DC4FAE" w:rsidRDefault="0079150F" w:rsidP="0079150F">
            <w:pPr>
              <w:rPr>
                <w:sz w:val="18"/>
                <w:szCs w:val="18"/>
              </w:rPr>
            </w:pPr>
            <w:r>
              <w:rPr>
                <w:sz w:val="18"/>
                <w:szCs w:val="18"/>
              </w:rPr>
              <w:t>64% on IEMOCAP</w:t>
            </w:r>
          </w:p>
        </w:tc>
        <w:tc>
          <w:tcPr>
            <w:tcW w:w="1842" w:type="dxa"/>
          </w:tcPr>
          <w:p w14:paraId="6BD2925D" w14:textId="3338D89B" w:rsidR="00DC4FAE" w:rsidRDefault="0074659F" w:rsidP="00737D33">
            <w:pPr>
              <w:rPr>
                <w:sz w:val="18"/>
                <w:szCs w:val="18"/>
              </w:rPr>
            </w:pPr>
            <w:r w:rsidRPr="0074659F">
              <w:rPr>
                <w:sz w:val="18"/>
                <w:szCs w:val="18"/>
              </w:rPr>
              <w:t>he paper proposes a new framework for speech emotion recognition that uses local domain adaptation and a category-grained discrepancy to evaluate the distance between two relevant domains. This approach improves the generalization ability of the model</w:t>
            </w:r>
          </w:p>
        </w:tc>
      </w:tr>
      <w:tr w:rsidR="00DC4FAE" w14:paraId="722C660B" w14:textId="57DC9317" w:rsidTr="62CE15BB">
        <w:trPr>
          <w:trHeight w:val="4191"/>
        </w:trPr>
        <w:tc>
          <w:tcPr>
            <w:tcW w:w="534" w:type="dxa"/>
            <w:tcMar>
              <w:top w:w="57" w:type="dxa"/>
            </w:tcMar>
          </w:tcPr>
          <w:p w14:paraId="76D94B9F" w14:textId="2C53B3FA" w:rsidR="00DC4FAE" w:rsidRDefault="00DC4FAE" w:rsidP="00737D33">
            <w:pPr>
              <w:rPr>
                <w:sz w:val="18"/>
                <w:szCs w:val="18"/>
              </w:rPr>
            </w:pPr>
            <w:r>
              <w:rPr>
                <w:sz w:val="18"/>
                <w:szCs w:val="18"/>
              </w:rPr>
              <w:t>7</w:t>
            </w:r>
          </w:p>
        </w:tc>
        <w:tc>
          <w:tcPr>
            <w:tcW w:w="567" w:type="dxa"/>
            <w:tcMar>
              <w:top w:w="57" w:type="dxa"/>
            </w:tcMar>
          </w:tcPr>
          <w:p w14:paraId="0937022F" w14:textId="78BBA7FC" w:rsidR="00DC4FAE" w:rsidRDefault="00DC4FAE" w:rsidP="00737D33">
            <w:pPr>
              <w:rPr>
                <w:sz w:val="18"/>
                <w:szCs w:val="18"/>
              </w:rPr>
            </w:pPr>
            <w:r>
              <w:rPr>
                <w:sz w:val="18"/>
                <w:szCs w:val="18"/>
              </w:rPr>
              <w:t>[8]</w:t>
            </w:r>
          </w:p>
        </w:tc>
        <w:tc>
          <w:tcPr>
            <w:tcW w:w="737" w:type="dxa"/>
            <w:tcMar>
              <w:top w:w="57" w:type="dxa"/>
            </w:tcMar>
          </w:tcPr>
          <w:p w14:paraId="1E5B7C73" w14:textId="3767BBAA" w:rsidR="00DC4FAE" w:rsidRDefault="00DC4FAE" w:rsidP="00737D33">
            <w:pPr>
              <w:rPr>
                <w:sz w:val="18"/>
                <w:szCs w:val="18"/>
              </w:rPr>
            </w:pPr>
            <w:r>
              <w:rPr>
                <w:sz w:val="18"/>
                <w:szCs w:val="18"/>
              </w:rPr>
              <w:t>2023</w:t>
            </w:r>
          </w:p>
        </w:tc>
        <w:tc>
          <w:tcPr>
            <w:tcW w:w="1985" w:type="dxa"/>
            <w:tcMar>
              <w:top w:w="57" w:type="dxa"/>
            </w:tcMar>
          </w:tcPr>
          <w:p w14:paraId="34E8B8FA" w14:textId="77777777" w:rsidR="00DC4FAE" w:rsidRPr="00A3545A" w:rsidRDefault="00DC4FAE" w:rsidP="00737D33">
            <w:pPr>
              <w:rPr>
                <w:sz w:val="18"/>
                <w:szCs w:val="18"/>
                <w:lang w:val="en-IN"/>
              </w:rPr>
            </w:pPr>
            <w:r w:rsidRPr="00A3545A">
              <w:rPr>
                <w:sz w:val="18"/>
                <w:szCs w:val="18"/>
                <w:lang w:val="en-IN"/>
              </w:rPr>
              <w:t>“Enhancing Speech Emotion Recognition with Mel-STFT and Improved Multiscale Vision Transformers: A Comprehensive Approach”</w:t>
            </w:r>
          </w:p>
          <w:p w14:paraId="36C2042C" w14:textId="77777777" w:rsidR="00DC4FAE" w:rsidRPr="00277577" w:rsidRDefault="00DC4FAE" w:rsidP="00737D33">
            <w:pPr>
              <w:rPr>
                <w:sz w:val="18"/>
                <w:szCs w:val="18"/>
              </w:rPr>
            </w:pPr>
          </w:p>
        </w:tc>
        <w:tc>
          <w:tcPr>
            <w:tcW w:w="1275" w:type="dxa"/>
            <w:tcMar>
              <w:top w:w="57" w:type="dxa"/>
            </w:tcMar>
          </w:tcPr>
          <w:p w14:paraId="4C26CEE5" w14:textId="0586F80B" w:rsidR="00DC4FAE" w:rsidRPr="0062075C" w:rsidRDefault="00DC4FAE" w:rsidP="00737D33">
            <w:pPr>
              <w:rPr>
                <w:sz w:val="18"/>
                <w:szCs w:val="18"/>
              </w:rPr>
            </w:pPr>
            <w:r w:rsidRPr="000A0BB2">
              <w:rPr>
                <w:sz w:val="18"/>
                <w:szCs w:val="18"/>
              </w:rPr>
              <w:t>Emo-DB, RAVDESS, and IEMOCAP</w:t>
            </w:r>
          </w:p>
        </w:tc>
        <w:tc>
          <w:tcPr>
            <w:tcW w:w="1560" w:type="dxa"/>
            <w:tcMar>
              <w:top w:w="57" w:type="dxa"/>
            </w:tcMar>
          </w:tcPr>
          <w:p w14:paraId="256B8EA3" w14:textId="77777777" w:rsidR="00DC4FAE" w:rsidRDefault="00DC4FAE" w:rsidP="00737D33">
            <w:pPr>
              <w:rPr>
                <w:sz w:val="18"/>
                <w:szCs w:val="18"/>
              </w:rPr>
            </w:pPr>
            <w:r>
              <w:rPr>
                <w:sz w:val="18"/>
                <w:szCs w:val="18"/>
              </w:rPr>
              <w:t>Gaussian Naïve Baiyes, SVM,</w:t>
            </w:r>
          </w:p>
          <w:p w14:paraId="6C1C47A7" w14:textId="77777777" w:rsidR="00DC4FAE" w:rsidRDefault="00DC4FAE" w:rsidP="00737D33">
            <w:pPr>
              <w:rPr>
                <w:sz w:val="18"/>
                <w:szCs w:val="18"/>
              </w:rPr>
            </w:pPr>
            <w:r>
              <w:rPr>
                <w:sz w:val="18"/>
                <w:szCs w:val="18"/>
              </w:rPr>
              <w:t>Random Forest,</w:t>
            </w:r>
          </w:p>
          <w:p w14:paraId="6F524038" w14:textId="77777777" w:rsidR="00DC4FAE" w:rsidRDefault="00DC4FAE" w:rsidP="00737D33">
            <w:pPr>
              <w:rPr>
                <w:sz w:val="18"/>
                <w:szCs w:val="18"/>
              </w:rPr>
            </w:pPr>
            <w:r>
              <w:rPr>
                <w:sz w:val="18"/>
                <w:szCs w:val="18"/>
              </w:rPr>
              <w:t>KNN,</w:t>
            </w:r>
          </w:p>
          <w:p w14:paraId="07DC08E7" w14:textId="5A9B8FB6" w:rsidR="00DC4FAE" w:rsidRDefault="00DC4FAE" w:rsidP="00737D33">
            <w:pPr>
              <w:rPr>
                <w:sz w:val="18"/>
                <w:szCs w:val="18"/>
              </w:rPr>
            </w:pPr>
            <w:r>
              <w:rPr>
                <w:sz w:val="18"/>
                <w:szCs w:val="18"/>
              </w:rPr>
              <w:t>MLP</w:t>
            </w:r>
          </w:p>
        </w:tc>
        <w:tc>
          <w:tcPr>
            <w:tcW w:w="2273" w:type="dxa"/>
            <w:tcMar>
              <w:top w:w="57" w:type="dxa"/>
            </w:tcMar>
          </w:tcPr>
          <w:p w14:paraId="1F4E3400" w14:textId="59C94C5D" w:rsidR="00DC4FAE" w:rsidRDefault="00DC4FAE" w:rsidP="00737D33">
            <w:pPr>
              <w:rPr>
                <w:sz w:val="18"/>
                <w:szCs w:val="18"/>
              </w:rPr>
            </w:pPr>
            <w:r>
              <w:rPr>
                <w:sz w:val="18"/>
                <w:szCs w:val="18"/>
              </w:rPr>
              <w:t xml:space="preserve">It outperforms </w:t>
            </w:r>
            <w:r w:rsidRPr="00A522D1">
              <w:rPr>
                <w:sz w:val="18"/>
                <w:szCs w:val="18"/>
              </w:rPr>
              <w:t>existing methods on all three datasets</w:t>
            </w:r>
            <w:r>
              <w:rPr>
                <w:sz w:val="18"/>
                <w:szCs w:val="18"/>
              </w:rPr>
              <w:t xml:space="preserve">. </w:t>
            </w:r>
            <w:r w:rsidRPr="00A522D1">
              <w:rPr>
                <w:sz w:val="18"/>
                <w:szCs w:val="18"/>
              </w:rPr>
              <w:t>The mel-STFT features are effective in capturing relevant acoustic information related to speech, such as spectral characteristics and energy distribution</w:t>
            </w:r>
          </w:p>
        </w:tc>
        <w:tc>
          <w:tcPr>
            <w:tcW w:w="1842" w:type="dxa"/>
            <w:tcMar>
              <w:top w:w="57" w:type="dxa"/>
            </w:tcMar>
          </w:tcPr>
          <w:p w14:paraId="162DB2AD" w14:textId="4FE22044" w:rsidR="00DC4FAE" w:rsidRDefault="00DC4FAE" w:rsidP="00737D33">
            <w:pPr>
              <w:rPr>
                <w:sz w:val="18"/>
                <w:szCs w:val="18"/>
              </w:rPr>
            </w:pPr>
            <w:r>
              <w:rPr>
                <w:sz w:val="18"/>
                <w:szCs w:val="18"/>
              </w:rPr>
              <w:t>P</w:t>
            </w:r>
            <w:r w:rsidRPr="00215BD3">
              <w:rPr>
                <w:sz w:val="18"/>
                <w:szCs w:val="18"/>
              </w:rPr>
              <w:t>otential vulnerability to misclassification of emotions due to the complex and sometimes overlapping nature of emotional expressions,</w:t>
            </w:r>
          </w:p>
        </w:tc>
        <w:tc>
          <w:tcPr>
            <w:tcW w:w="1842" w:type="dxa"/>
          </w:tcPr>
          <w:p w14:paraId="6DF5CC8A" w14:textId="0BA92E59" w:rsidR="00DC4FAE" w:rsidRDefault="00EA26C2" w:rsidP="00737D33">
            <w:pPr>
              <w:rPr>
                <w:sz w:val="18"/>
                <w:szCs w:val="18"/>
              </w:rPr>
            </w:pPr>
            <w:r>
              <w:rPr>
                <w:sz w:val="18"/>
                <w:szCs w:val="18"/>
              </w:rPr>
              <w:t>9</w:t>
            </w:r>
            <w:r w:rsidR="006340E4">
              <w:rPr>
                <w:sz w:val="18"/>
                <w:szCs w:val="18"/>
              </w:rPr>
              <w:t>0.75</w:t>
            </w:r>
            <w:r w:rsidR="0011657E">
              <w:rPr>
                <w:sz w:val="18"/>
                <w:szCs w:val="18"/>
              </w:rPr>
              <w:t>% on</w:t>
            </w:r>
            <w:r w:rsidR="006340E4">
              <w:rPr>
                <w:sz w:val="18"/>
                <w:szCs w:val="18"/>
              </w:rPr>
              <w:t xml:space="preserve"> EmoDB</w:t>
            </w:r>
          </w:p>
          <w:p w14:paraId="1810F47B" w14:textId="4526ABA9" w:rsidR="008C1D20" w:rsidRDefault="00A06A47" w:rsidP="00737D33">
            <w:pPr>
              <w:rPr>
                <w:sz w:val="18"/>
                <w:szCs w:val="18"/>
              </w:rPr>
            </w:pPr>
            <w:r>
              <w:rPr>
                <w:sz w:val="18"/>
                <w:szCs w:val="18"/>
              </w:rPr>
              <w:t>81% on RAVDESS</w:t>
            </w:r>
          </w:p>
        </w:tc>
        <w:tc>
          <w:tcPr>
            <w:tcW w:w="1842" w:type="dxa"/>
          </w:tcPr>
          <w:p w14:paraId="4403B165" w14:textId="7C378BBC" w:rsidR="00DC4FAE" w:rsidRDefault="00724CDF" w:rsidP="00737D33">
            <w:pPr>
              <w:rPr>
                <w:sz w:val="18"/>
                <w:szCs w:val="18"/>
              </w:rPr>
            </w:pPr>
            <w:r w:rsidRPr="00724CDF">
              <w:rPr>
                <w:sz w:val="18"/>
                <w:szCs w:val="18"/>
              </w:rPr>
              <w:t xml:space="preserve">The paper presents a method for speech emotion recognition that combines Mel spectrogram with Short-Term Fourier Transform (Mel-STFT) and Improved Multiscale Vision Transformers (MViTv2). </w:t>
            </w:r>
            <w:r w:rsidR="00F32423">
              <w:rPr>
                <w:sz w:val="18"/>
                <w:szCs w:val="18"/>
              </w:rPr>
              <w:t xml:space="preserve">It </w:t>
            </w:r>
            <w:r w:rsidR="004D2B2A">
              <w:rPr>
                <w:sz w:val="18"/>
                <w:szCs w:val="18"/>
              </w:rPr>
              <w:t xml:space="preserve">provides </w:t>
            </w:r>
            <w:r w:rsidRPr="00724CDF">
              <w:rPr>
                <w:sz w:val="18"/>
                <w:szCs w:val="18"/>
              </w:rPr>
              <w:t>comprehensive representation of emotional content in speech signals and achieves high accuracy on various datasets.</w:t>
            </w:r>
          </w:p>
        </w:tc>
      </w:tr>
      <w:tr w:rsidR="00DC4FAE" w14:paraId="35F868AF" w14:textId="494D46B6" w:rsidTr="62CE15BB">
        <w:trPr>
          <w:trHeight w:val="3676"/>
        </w:trPr>
        <w:tc>
          <w:tcPr>
            <w:tcW w:w="534" w:type="dxa"/>
            <w:tcMar>
              <w:top w:w="57" w:type="dxa"/>
            </w:tcMar>
          </w:tcPr>
          <w:p w14:paraId="7AD53203" w14:textId="15D4D56C" w:rsidR="00DC4FAE" w:rsidRDefault="00DC4FAE" w:rsidP="00737D33">
            <w:pPr>
              <w:rPr>
                <w:sz w:val="18"/>
                <w:szCs w:val="18"/>
              </w:rPr>
            </w:pPr>
            <w:r>
              <w:rPr>
                <w:sz w:val="18"/>
                <w:szCs w:val="18"/>
              </w:rPr>
              <w:t>8</w:t>
            </w:r>
          </w:p>
        </w:tc>
        <w:tc>
          <w:tcPr>
            <w:tcW w:w="567" w:type="dxa"/>
            <w:tcMar>
              <w:top w:w="57" w:type="dxa"/>
            </w:tcMar>
          </w:tcPr>
          <w:p w14:paraId="5FEC98A5" w14:textId="57454473" w:rsidR="00DC4FAE" w:rsidRDefault="00DC4FAE" w:rsidP="00737D33">
            <w:pPr>
              <w:rPr>
                <w:sz w:val="18"/>
                <w:szCs w:val="18"/>
              </w:rPr>
            </w:pPr>
            <w:r>
              <w:rPr>
                <w:sz w:val="18"/>
                <w:szCs w:val="18"/>
              </w:rPr>
              <w:t>[9]</w:t>
            </w:r>
          </w:p>
        </w:tc>
        <w:tc>
          <w:tcPr>
            <w:tcW w:w="737" w:type="dxa"/>
            <w:tcMar>
              <w:top w:w="57" w:type="dxa"/>
            </w:tcMar>
          </w:tcPr>
          <w:p w14:paraId="12A8E004" w14:textId="0AC46364" w:rsidR="00DC4FAE" w:rsidRDefault="00DC4FAE" w:rsidP="00737D33">
            <w:pPr>
              <w:rPr>
                <w:sz w:val="18"/>
                <w:szCs w:val="18"/>
              </w:rPr>
            </w:pPr>
            <w:r>
              <w:rPr>
                <w:sz w:val="18"/>
                <w:szCs w:val="18"/>
              </w:rPr>
              <w:t>2023</w:t>
            </w:r>
          </w:p>
        </w:tc>
        <w:tc>
          <w:tcPr>
            <w:tcW w:w="1985" w:type="dxa"/>
            <w:tcMar>
              <w:top w:w="57" w:type="dxa"/>
            </w:tcMar>
          </w:tcPr>
          <w:p w14:paraId="73A6A668" w14:textId="586747D2" w:rsidR="00DC4FAE" w:rsidRPr="00A3545A" w:rsidRDefault="00DC4FAE" w:rsidP="00737D33">
            <w:pPr>
              <w:rPr>
                <w:sz w:val="18"/>
                <w:szCs w:val="18"/>
                <w:lang w:val="en-IN"/>
              </w:rPr>
            </w:pPr>
            <w:r w:rsidRPr="0062376A">
              <w:rPr>
                <w:sz w:val="18"/>
                <w:szCs w:val="18"/>
              </w:rPr>
              <w:t>Efficient Lightweight Model for Speech Emotion Recognition Using Random Forest and MLP Classifiers within VGGNet Framewor</w:t>
            </w:r>
          </w:p>
        </w:tc>
        <w:tc>
          <w:tcPr>
            <w:tcW w:w="1275" w:type="dxa"/>
            <w:tcMar>
              <w:top w:w="57" w:type="dxa"/>
            </w:tcMar>
          </w:tcPr>
          <w:p w14:paraId="52F660B2" w14:textId="77777777" w:rsidR="00DC4FAE" w:rsidRDefault="00DC4FAE" w:rsidP="00737D33">
            <w:pPr>
              <w:rPr>
                <w:sz w:val="18"/>
                <w:szCs w:val="18"/>
              </w:rPr>
            </w:pPr>
            <w:r>
              <w:rPr>
                <w:sz w:val="18"/>
                <w:szCs w:val="18"/>
              </w:rPr>
              <w:t>Tess Dataset,</w:t>
            </w:r>
          </w:p>
          <w:p w14:paraId="6E64427D" w14:textId="77777777" w:rsidR="00DC4FAE" w:rsidRDefault="00DC4FAE" w:rsidP="00737D33">
            <w:pPr>
              <w:rPr>
                <w:sz w:val="18"/>
                <w:szCs w:val="18"/>
              </w:rPr>
            </w:pPr>
            <w:r>
              <w:rPr>
                <w:sz w:val="18"/>
                <w:szCs w:val="18"/>
              </w:rPr>
              <w:t>RAVDESS,</w:t>
            </w:r>
          </w:p>
          <w:p w14:paraId="5B4AE362" w14:textId="7A864BE3" w:rsidR="00DC4FAE" w:rsidRPr="000A0BB2" w:rsidRDefault="00DC4FAE" w:rsidP="00737D33">
            <w:pPr>
              <w:rPr>
                <w:sz w:val="18"/>
                <w:szCs w:val="18"/>
              </w:rPr>
            </w:pPr>
            <w:r>
              <w:rPr>
                <w:sz w:val="18"/>
                <w:szCs w:val="18"/>
              </w:rPr>
              <w:t>EmoDB</w:t>
            </w:r>
          </w:p>
        </w:tc>
        <w:tc>
          <w:tcPr>
            <w:tcW w:w="1560" w:type="dxa"/>
            <w:tcMar>
              <w:top w:w="57" w:type="dxa"/>
            </w:tcMar>
          </w:tcPr>
          <w:p w14:paraId="171AF697" w14:textId="77777777" w:rsidR="00DC4FAE" w:rsidRDefault="00DC4FAE" w:rsidP="00737D33">
            <w:pPr>
              <w:rPr>
                <w:sz w:val="18"/>
                <w:szCs w:val="18"/>
              </w:rPr>
            </w:pPr>
            <w:r>
              <w:rPr>
                <w:sz w:val="18"/>
                <w:szCs w:val="18"/>
              </w:rPr>
              <w:t>Random Forest,</w:t>
            </w:r>
          </w:p>
          <w:p w14:paraId="63020D54" w14:textId="61145907" w:rsidR="00DC4FAE" w:rsidRDefault="00DC4FAE" w:rsidP="00737D33">
            <w:pPr>
              <w:rPr>
                <w:sz w:val="18"/>
                <w:szCs w:val="18"/>
              </w:rPr>
            </w:pPr>
            <w:r>
              <w:rPr>
                <w:sz w:val="18"/>
                <w:szCs w:val="18"/>
              </w:rPr>
              <w:t>Multi-Layer Perceptron (MLP)</w:t>
            </w:r>
          </w:p>
        </w:tc>
        <w:tc>
          <w:tcPr>
            <w:tcW w:w="2273" w:type="dxa"/>
            <w:tcMar>
              <w:top w:w="57" w:type="dxa"/>
            </w:tcMar>
          </w:tcPr>
          <w:p w14:paraId="60C62A7A" w14:textId="734DBCDD" w:rsidR="00DC4FAE" w:rsidRDefault="00DC4FAE" w:rsidP="00737D33">
            <w:pPr>
              <w:rPr>
                <w:sz w:val="18"/>
                <w:szCs w:val="18"/>
              </w:rPr>
            </w:pPr>
            <w:r w:rsidRPr="00B33BB9">
              <w:rPr>
                <w:sz w:val="18"/>
                <w:szCs w:val="18"/>
              </w:rPr>
              <w:t> proposed model is optimized for lightweight devices and has a moderate size, making it suitable for real-life applications on low-memory devices.</w:t>
            </w:r>
          </w:p>
        </w:tc>
        <w:tc>
          <w:tcPr>
            <w:tcW w:w="1842" w:type="dxa"/>
            <w:tcMar>
              <w:top w:w="57" w:type="dxa"/>
            </w:tcMar>
          </w:tcPr>
          <w:p w14:paraId="2D5877CB" w14:textId="0D49AA39" w:rsidR="00DC4FAE" w:rsidRDefault="00DC4FAE" w:rsidP="00737D33">
            <w:pPr>
              <w:rPr>
                <w:sz w:val="18"/>
                <w:szCs w:val="18"/>
              </w:rPr>
            </w:pPr>
            <w:r w:rsidRPr="00354412">
              <w:rPr>
                <w:sz w:val="18"/>
                <w:szCs w:val="18"/>
              </w:rPr>
              <w:t>Even though the model achieves high accuracy on these datasets, it is unclear how well it will generalize to other datasets</w:t>
            </w:r>
          </w:p>
        </w:tc>
        <w:tc>
          <w:tcPr>
            <w:tcW w:w="1842" w:type="dxa"/>
          </w:tcPr>
          <w:p w14:paraId="3EA605F4" w14:textId="77777777" w:rsidR="006A043B" w:rsidRDefault="005D5D62" w:rsidP="00737D33">
            <w:pPr>
              <w:rPr>
                <w:sz w:val="18"/>
                <w:szCs w:val="18"/>
              </w:rPr>
            </w:pPr>
            <w:r>
              <w:rPr>
                <w:sz w:val="18"/>
                <w:szCs w:val="18"/>
              </w:rPr>
              <w:t>96% on EmoDB</w:t>
            </w:r>
          </w:p>
          <w:p w14:paraId="346E122E" w14:textId="3B934E7A" w:rsidR="005D5D62" w:rsidRPr="00354412" w:rsidRDefault="00530297" w:rsidP="00737D33">
            <w:pPr>
              <w:rPr>
                <w:sz w:val="18"/>
                <w:szCs w:val="18"/>
              </w:rPr>
            </w:pPr>
            <w:r>
              <w:rPr>
                <w:sz w:val="18"/>
                <w:szCs w:val="18"/>
              </w:rPr>
              <w:t>86% on VGGNet</w:t>
            </w:r>
          </w:p>
        </w:tc>
        <w:tc>
          <w:tcPr>
            <w:tcW w:w="1842" w:type="dxa"/>
          </w:tcPr>
          <w:p w14:paraId="349E87AA" w14:textId="04ACD36B" w:rsidR="00DC4FAE" w:rsidRPr="00354412" w:rsidRDefault="62CE15BB" w:rsidP="00737D33">
            <w:pPr>
              <w:rPr>
                <w:sz w:val="18"/>
                <w:szCs w:val="18"/>
              </w:rPr>
            </w:pPr>
            <w:r w:rsidRPr="62CE15BB">
              <w:rPr>
                <w:sz w:val="18"/>
                <w:szCs w:val="18"/>
              </w:rPr>
              <w:t xml:space="preserve">The paper presents a lightweight model for Speech Emotion Recognition (SER) that integrates Random Forest and Multilayer Perceptron classifiers into the VGGNet framework1. The model, which uses MFCC features, was tested on three datasets and achieved high accuracy, outperforming other deep learning methods. </w:t>
            </w:r>
          </w:p>
        </w:tc>
      </w:tr>
    </w:tbl>
    <w:p w14:paraId="22BAEF96" w14:textId="77777777" w:rsidR="00ED45C1" w:rsidRDefault="00ED45C1">
      <w:pPr>
        <w:rPr>
          <w:sz w:val="18"/>
          <w:szCs w:val="18"/>
        </w:rPr>
      </w:pPr>
    </w:p>
    <w:p w14:paraId="78861E09" w14:textId="77777777" w:rsidR="00ED45C1" w:rsidRDefault="00ED45C1"/>
    <w:p w14:paraId="4C3B4996" w14:textId="77777777" w:rsidR="00ED45C1" w:rsidRDefault="000B44FC">
      <w:r>
        <w:t>References:</w:t>
      </w:r>
    </w:p>
    <w:p w14:paraId="1982E553" w14:textId="42679676" w:rsidR="00ED45C1" w:rsidRDefault="000B44FC">
      <w:pPr>
        <w:ind w:left="84"/>
      </w:pPr>
      <w:r>
        <w:t xml:space="preserve">[1]   </w:t>
      </w:r>
      <w:r w:rsidR="007D0D2F">
        <w:t>S</w:t>
      </w:r>
      <w:r w:rsidR="00B15DF3">
        <w:t xml:space="preserve">hukla A., Verma S., Tiwari </w:t>
      </w:r>
      <w:r w:rsidR="00644846">
        <w:t>U.,</w:t>
      </w:r>
    </w:p>
    <w:tbl>
      <w:tblPr>
        <w:tblW w:w="9384" w:type="dxa"/>
        <w:tblInd w:w="-19" w:type="dxa"/>
        <w:tblLayout w:type="fixed"/>
        <w:tblCellMar>
          <w:left w:w="115" w:type="dxa"/>
          <w:right w:w="115" w:type="dxa"/>
        </w:tblCellMar>
        <w:tblLook w:val="0400" w:firstRow="0" w:lastRow="0" w:firstColumn="0" w:lastColumn="0" w:noHBand="0" w:noVBand="1"/>
      </w:tblPr>
      <w:tblGrid>
        <w:gridCol w:w="9384"/>
      </w:tblGrid>
      <w:tr w:rsidR="00ED45C1" w14:paraId="3C4702B4" w14:textId="77777777">
        <w:trPr>
          <w:trHeight w:val="288"/>
        </w:trPr>
        <w:tc>
          <w:tcPr>
            <w:tcW w:w="9384" w:type="dxa"/>
            <w:tcBorders>
              <w:top w:val="nil"/>
              <w:left w:val="nil"/>
              <w:bottom w:val="nil"/>
              <w:right w:val="nil"/>
            </w:tcBorders>
            <w:shd w:val="clear" w:color="auto" w:fill="auto"/>
            <w:vAlign w:val="bottom"/>
          </w:tcPr>
          <w:p w14:paraId="4DA44EDC" w14:textId="0F03DEDA" w:rsidR="00ED45C1" w:rsidRDefault="000B44FC">
            <w:pPr>
              <w:spacing w:after="0" w:line="240" w:lineRule="auto"/>
            </w:pPr>
            <w:r>
              <w:rPr>
                <w:color w:val="000000"/>
              </w:rPr>
              <w:t>[2]</w:t>
            </w:r>
            <w:r w:rsidR="009D59F8">
              <w:rPr>
                <w:color w:val="000000"/>
              </w:rPr>
              <w:t xml:space="preserve"> </w:t>
            </w:r>
            <w:r w:rsidR="00F42C07">
              <w:rPr>
                <w:color w:val="000000"/>
              </w:rPr>
              <w:t xml:space="preserve"> </w:t>
            </w:r>
            <w:r w:rsidR="007C0361" w:rsidRPr="007C0361">
              <w:rPr>
                <w:color w:val="000000"/>
              </w:rPr>
              <w:t>W. Fan, X. Xu, B. Cai and X. Xing, "ISNet: Individual Standardization Network for Speech Emotion Recognition," in IEEE/ACM Transactions on Audio, Speech, and Language Processing, vol. 30, pp. 1803-1814, 2022, doi: 10.1109/TASLP.2022.3171965.</w:t>
            </w:r>
          </w:p>
          <w:p w14:paraId="65EE97C4" w14:textId="2586276E" w:rsidR="00ED45C1" w:rsidRDefault="00CB7C63">
            <w:pPr>
              <w:spacing w:after="0" w:line="240" w:lineRule="auto"/>
              <w:rPr>
                <w:color w:val="000000"/>
              </w:rPr>
            </w:pPr>
            <w:hyperlink r:id="rId7" w:history="1">
              <w:r w:rsidR="007C0361" w:rsidRPr="00002CC6">
                <w:rPr>
                  <w:rStyle w:val="Hyperlink"/>
                </w:rPr>
                <w:t>https://ieeexplore.ieee.org/document/9767771</w:t>
              </w:r>
            </w:hyperlink>
          </w:p>
          <w:p w14:paraId="3372201F" w14:textId="719CF429" w:rsidR="007C0361" w:rsidRDefault="007C0361">
            <w:pPr>
              <w:spacing w:after="0" w:line="240" w:lineRule="auto"/>
              <w:rPr>
                <w:color w:val="000000"/>
              </w:rPr>
            </w:pPr>
          </w:p>
        </w:tc>
      </w:tr>
      <w:tr w:rsidR="00ED45C1" w14:paraId="0C506A43" w14:textId="77777777">
        <w:trPr>
          <w:trHeight w:val="288"/>
        </w:trPr>
        <w:tc>
          <w:tcPr>
            <w:tcW w:w="9384" w:type="dxa"/>
            <w:tcBorders>
              <w:top w:val="nil"/>
              <w:left w:val="nil"/>
              <w:bottom w:val="nil"/>
              <w:right w:val="nil"/>
            </w:tcBorders>
            <w:shd w:val="clear" w:color="auto" w:fill="auto"/>
            <w:vAlign w:val="bottom"/>
          </w:tcPr>
          <w:p w14:paraId="0B3F8B23" w14:textId="526BDCD6" w:rsidR="00ED45C1" w:rsidRDefault="000B44FC">
            <w:pPr>
              <w:spacing w:after="0" w:line="240" w:lineRule="auto"/>
            </w:pPr>
            <w:r>
              <w:rPr>
                <w:color w:val="000000"/>
              </w:rPr>
              <w:t xml:space="preserve">[3]  </w:t>
            </w:r>
            <w:r w:rsidR="009D59F8" w:rsidRPr="009D59F8">
              <w:rPr>
                <w:color w:val="000000"/>
              </w:rPr>
              <w:t>S. R. Kadiri and P. Alku, "Excitation Features of Speech for Speaker-Specific Emotion Detection," in IEEE Access, vol. 8, pp. 60382-60391, 2020, doi: 10.1109/ACCESS.2020.2982954.</w:t>
            </w:r>
            <w:r>
              <w:rPr>
                <w:color w:val="000000"/>
              </w:rPr>
              <w:t xml:space="preserve"> </w:t>
            </w:r>
          </w:p>
          <w:p w14:paraId="05DACF91" w14:textId="151AA9F5" w:rsidR="00ED45C1" w:rsidRDefault="00CB7C63" w:rsidP="009D59F8">
            <w:pPr>
              <w:spacing w:after="0" w:line="240" w:lineRule="auto"/>
              <w:rPr>
                <w:color w:val="000000"/>
              </w:rPr>
            </w:pPr>
            <w:hyperlink r:id="rId8" w:history="1">
              <w:r w:rsidR="009D59F8" w:rsidRPr="00002CC6">
                <w:rPr>
                  <w:rStyle w:val="Hyperlink"/>
                </w:rPr>
                <w:t>https://ieeexplore.ieee.org/document/9046041</w:t>
              </w:r>
            </w:hyperlink>
          </w:p>
          <w:p w14:paraId="1FC965BB" w14:textId="7ECFFA9D" w:rsidR="009D59F8" w:rsidRDefault="009D59F8" w:rsidP="009D59F8">
            <w:pPr>
              <w:spacing w:after="0" w:line="240" w:lineRule="auto"/>
              <w:rPr>
                <w:color w:val="000000"/>
              </w:rPr>
            </w:pPr>
          </w:p>
        </w:tc>
      </w:tr>
      <w:tr w:rsidR="00ED45C1" w14:paraId="00D3B740" w14:textId="77777777">
        <w:trPr>
          <w:trHeight w:val="288"/>
        </w:trPr>
        <w:tc>
          <w:tcPr>
            <w:tcW w:w="9384" w:type="dxa"/>
            <w:tcBorders>
              <w:top w:val="nil"/>
              <w:left w:val="nil"/>
              <w:bottom w:val="nil"/>
              <w:right w:val="nil"/>
            </w:tcBorders>
            <w:shd w:val="clear" w:color="auto" w:fill="auto"/>
            <w:vAlign w:val="bottom"/>
          </w:tcPr>
          <w:p w14:paraId="04095014" w14:textId="22FE154F" w:rsidR="00ED45C1" w:rsidRDefault="000B44FC">
            <w:pPr>
              <w:spacing w:after="0" w:line="240" w:lineRule="auto"/>
              <w:rPr>
                <w:color w:val="000000"/>
              </w:rPr>
            </w:pPr>
            <w:r>
              <w:rPr>
                <w:color w:val="000000"/>
              </w:rPr>
              <w:t xml:space="preserve">[4]  </w:t>
            </w:r>
            <w:r w:rsidR="009E3AA6" w:rsidRPr="009E3AA6">
              <w:rPr>
                <w:color w:val="000000"/>
              </w:rPr>
              <w:t>R. Lotfian and C. Busso, "Lexical Dependent Emotion Detection Using Synthetic Speech Reference," in IEEE Access, vol. 7, pp. 22071-22085, 2019, doi: 10.1109/ACCESS.2019.2898353.</w:t>
            </w:r>
          </w:p>
          <w:p w14:paraId="527E0171" w14:textId="1B32B482" w:rsidR="00E73CD7" w:rsidRDefault="00CB7C63">
            <w:pPr>
              <w:spacing w:after="0" w:line="240" w:lineRule="auto"/>
              <w:rPr>
                <w:color w:val="000000"/>
              </w:rPr>
            </w:pPr>
            <w:hyperlink r:id="rId9" w:history="1">
              <w:r w:rsidR="00E73CD7" w:rsidRPr="00002CC6">
                <w:rPr>
                  <w:rStyle w:val="Hyperlink"/>
                </w:rPr>
                <w:t>https://ieeexplore.ieee.org/document/8637936</w:t>
              </w:r>
            </w:hyperlink>
          </w:p>
          <w:p w14:paraId="7451CA88" w14:textId="77777777" w:rsidR="00ED45C1" w:rsidRDefault="00ED45C1">
            <w:pPr>
              <w:spacing w:after="0" w:line="240" w:lineRule="auto"/>
              <w:rPr>
                <w:color w:val="000000"/>
              </w:rPr>
            </w:pPr>
          </w:p>
        </w:tc>
      </w:tr>
      <w:tr w:rsidR="00ED45C1" w14:paraId="251061CB" w14:textId="77777777">
        <w:trPr>
          <w:trHeight w:val="288"/>
        </w:trPr>
        <w:tc>
          <w:tcPr>
            <w:tcW w:w="9384" w:type="dxa"/>
            <w:tcBorders>
              <w:top w:val="nil"/>
              <w:left w:val="nil"/>
              <w:bottom w:val="nil"/>
              <w:right w:val="nil"/>
            </w:tcBorders>
            <w:shd w:val="clear" w:color="auto" w:fill="auto"/>
            <w:vAlign w:val="bottom"/>
          </w:tcPr>
          <w:p w14:paraId="3D8ACE24" w14:textId="24961098" w:rsidR="00ED45C1" w:rsidRDefault="000B44FC">
            <w:pPr>
              <w:spacing w:after="0" w:line="240" w:lineRule="auto"/>
              <w:rPr>
                <w:color w:val="000000"/>
              </w:rPr>
            </w:pPr>
            <w:r>
              <w:rPr>
                <w:color w:val="000000"/>
              </w:rPr>
              <w:t xml:space="preserve">[5]  </w:t>
            </w:r>
            <w:r w:rsidR="00E85D99" w:rsidRPr="00E85D99">
              <w:rPr>
                <w:color w:val="000000"/>
              </w:rPr>
              <w:t>S. Zhang, S. Zhang, T. Huang and W. Gao, "Speech Emotion Recognition Using Deep Convolutional Neural Network and Discriminant Temporal Pyramid Matching," in IEEE Transactions on Multimedia, vol. 20, no. 6, pp. 1576-1590, June 2018, doi: 10.1109/TMM.2017.2766843.</w:t>
            </w:r>
            <w:r>
              <w:rPr>
                <w:color w:val="000000"/>
              </w:rPr>
              <w:t xml:space="preserve"> </w:t>
            </w:r>
          </w:p>
          <w:p w14:paraId="3449E0F8" w14:textId="7071926E" w:rsidR="00E85D99" w:rsidRDefault="00CB7C63">
            <w:pPr>
              <w:spacing w:after="0" w:line="240" w:lineRule="auto"/>
              <w:rPr>
                <w:color w:val="000000"/>
              </w:rPr>
            </w:pPr>
            <w:hyperlink r:id="rId10" w:history="1">
              <w:r w:rsidR="00E85D99" w:rsidRPr="00002CC6">
                <w:rPr>
                  <w:rStyle w:val="Hyperlink"/>
                </w:rPr>
                <w:t>https://ieeexplore.ieee.org/document/8085174</w:t>
              </w:r>
            </w:hyperlink>
          </w:p>
          <w:p w14:paraId="216BBF51" w14:textId="77777777" w:rsidR="00E85D99" w:rsidRDefault="00E85D99">
            <w:pPr>
              <w:spacing w:after="0" w:line="240" w:lineRule="auto"/>
              <w:rPr>
                <w:color w:val="000000"/>
              </w:rPr>
            </w:pPr>
          </w:p>
          <w:p w14:paraId="11131B70" w14:textId="77777777" w:rsidR="00ED45C1" w:rsidRDefault="00ED45C1">
            <w:pPr>
              <w:spacing w:after="0" w:line="240" w:lineRule="auto"/>
              <w:rPr>
                <w:color w:val="000000"/>
              </w:rPr>
            </w:pPr>
          </w:p>
        </w:tc>
      </w:tr>
      <w:tr w:rsidR="00ED45C1" w14:paraId="2CDDAEF7" w14:textId="77777777">
        <w:trPr>
          <w:trHeight w:val="288"/>
        </w:trPr>
        <w:tc>
          <w:tcPr>
            <w:tcW w:w="9384" w:type="dxa"/>
            <w:tcBorders>
              <w:top w:val="nil"/>
              <w:left w:val="nil"/>
              <w:bottom w:val="nil"/>
              <w:right w:val="nil"/>
            </w:tcBorders>
            <w:shd w:val="clear" w:color="auto" w:fill="auto"/>
            <w:vAlign w:val="bottom"/>
          </w:tcPr>
          <w:p w14:paraId="008474E1" w14:textId="7E205F6B" w:rsidR="00ED45C1" w:rsidRDefault="000B44FC">
            <w:pPr>
              <w:spacing w:after="0" w:line="240" w:lineRule="auto"/>
              <w:rPr>
                <w:color w:val="000000"/>
              </w:rPr>
            </w:pPr>
            <w:r>
              <w:rPr>
                <w:color w:val="000000"/>
              </w:rPr>
              <w:t xml:space="preserve">[6] </w:t>
            </w:r>
            <w:r w:rsidR="00980478" w:rsidRPr="00980478">
              <w:rPr>
                <w:color w:val="000000"/>
              </w:rPr>
              <w:t>M. Chen, X. He, J. Yang and H. Zhang, "3-D Convolutional Recurrent Neural Networks With Attention Model for Speech Emotion Recognition," in IEEE Signal Processing Letters, vol. 25, no. 10, pp. 1440-1444, Oct. 2018, doi: 10.1109/LSP.2018.2860246.</w:t>
            </w:r>
          </w:p>
          <w:p w14:paraId="24FEA48D" w14:textId="25828C58" w:rsidR="00980478" w:rsidRDefault="00CB7C63" w:rsidP="00980478">
            <w:pPr>
              <w:spacing w:after="0" w:line="240" w:lineRule="auto"/>
              <w:rPr>
                <w:color w:val="000000"/>
              </w:rPr>
            </w:pPr>
            <w:hyperlink r:id="rId11" w:history="1">
              <w:r w:rsidR="00964C09" w:rsidRPr="00002CC6">
                <w:rPr>
                  <w:rStyle w:val="Hyperlink"/>
                </w:rPr>
                <w:t>https://ieeexplore.ieee.org/document/8421023</w:t>
              </w:r>
            </w:hyperlink>
          </w:p>
          <w:p w14:paraId="537584CB" w14:textId="77777777" w:rsidR="008B6F85" w:rsidRDefault="008B6F85" w:rsidP="00980478">
            <w:pPr>
              <w:spacing w:after="0" w:line="240" w:lineRule="auto"/>
              <w:rPr>
                <w:color w:val="000000"/>
              </w:rPr>
            </w:pPr>
          </w:p>
          <w:p w14:paraId="19DC20A9" w14:textId="34833FBA" w:rsidR="00964C09" w:rsidRDefault="00964C09" w:rsidP="00980478">
            <w:pPr>
              <w:spacing w:after="0" w:line="240" w:lineRule="auto"/>
              <w:rPr>
                <w:color w:val="000000"/>
              </w:rPr>
            </w:pPr>
          </w:p>
        </w:tc>
      </w:tr>
      <w:tr w:rsidR="00ED45C1" w14:paraId="42DE8BDB" w14:textId="77777777">
        <w:trPr>
          <w:trHeight w:val="288"/>
        </w:trPr>
        <w:tc>
          <w:tcPr>
            <w:tcW w:w="9384" w:type="dxa"/>
            <w:tcBorders>
              <w:top w:val="nil"/>
              <w:left w:val="nil"/>
              <w:bottom w:val="nil"/>
              <w:right w:val="nil"/>
            </w:tcBorders>
            <w:shd w:val="clear" w:color="auto" w:fill="auto"/>
            <w:vAlign w:val="bottom"/>
          </w:tcPr>
          <w:p w14:paraId="07EE7215" w14:textId="08A5293A" w:rsidR="00ED45C1" w:rsidRDefault="000B44FC" w:rsidP="00D34D4A">
            <w:pPr>
              <w:spacing w:after="0" w:line="240" w:lineRule="auto"/>
              <w:rPr>
                <w:color w:val="000000"/>
              </w:rPr>
            </w:pPr>
            <w:r>
              <w:rPr>
                <w:color w:val="000000"/>
              </w:rPr>
              <w:t>[7</w:t>
            </w:r>
            <w:r w:rsidR="00D34D4A">
              <w:rPr>
                <w:color w:val="000000"/>
              </w:rPr>
              <w:t xml:space="preserve">] </w:t>
            </w:r>
            <w:r w:rsidR="008B4303" w:rsidRPr="008B4303">
              <w:rPr>
                <w:color w:val="000000"/>
              </w:rPr>
              <w:t>Z. Huijuan, Y. Ning and W. Ruchuan, "Improved Cross-Corpus Speech Emotion Recognition Using Deep Local Domain Adaptation," in Chinese Journal of Electronics, vol. 32, no. 3, pp. 640-646, May 2023, doi: 10.23919/cje.2021.00.196.</w:t>
            </w:r>
          </w:p>
          <w:p w14:paraId="6DC87C01" w14:textId="05D2E764" w:rsidR="008B4303" w:rsidRDefault="00CB7C63" w:rsidP="00D34D4A">
            <w:pPr>
              <w:spacing w:after="0" w:line="240" w:lineRule="auto"/>
              <w:rPr>
                <w:color w:val="000000"/>
              </w:rPr>
            </w:pPr>
            <w:hyperlink r:id="rId12" w:history="1">
              <w:r w:rsidR="008B4303" w:rsidRPr="00002CC6">
                <w:rPr>
                  <w:rStyle w:val="Hyperlink"/>
                </w:rPr>
                <w:t>https://ieeexplore.ieee.org/document/10124696</w:t>
              </w:r>
            </w:hyperlink>
          </w:p>
          <w:p w14:paraId="668D8AE7" w14:textId="77777777" w:rsidR="008B4303" w:rsidRPr="008B4303" w:rsidRDefault="008B4303" w:rsidP="00D34D4A">
            <w:pPr>
              <w:spacing w:after="0" w:line="240" w:lineRule="auto"/>
              <w:rPr>
                <w:color w:val="000000"/>
              </w:rPr>
            </w:pPr>
          </w:p>
          <w:p w14:paraId="1524E129" w14:textId="7499C1B7" w:rsidR="00D34D4A" w:rsidRDefault="00D34D4A" w:rsidP="00D34D4A">
            <w:pPr>
              <w:spacing w:after="0" w:line="240" w:lineRule="auto"/>
              <w:rPr>
                <w:color w:val="000000"/>
              </w:rPr>
            </w:pPr>
          </w:p>
        </w:tc>
      </w:tr>
      <w:tr w:rsidR="00ED45C1" w14:paraId="36695B34" w14:textId="77777777">
        <w:trPr>
          <w:trHeight w:val="288"/>
        </w:trPr>
        <w:tc>
          <w:tcPr>
            <w:tcW w:w="9384" w:type="dxa"/>
            <w:tcBorders>
              <w:top w:val="nil"/>
              <w:left w:val="nil"/>
              <w:bottom w:val="nil"/>
              <w:right w:val="nil"/>
            </w:tcBorders>
            <w:shd w:val="clear" w:color="auto" w:fill="auto"/>
            <w:vAlign w:val="bottom"/>
          </w:tcPr>
          <w:p w14:paraId="4F1B90F1" w14:textId="4DEAE369" w:rsidR="00B02F7B" w:rsidRDefault="000B44FC">
            <w:pPr>
              <w:spacing w:after="0" w:line="240" w:lineRule="auto"/>
              <w:rPr>
                <w:color w:val="000000"/>
              </w:rPr>
            </w:pPr>
            <w:r>
              <w:rPr>
                <w:color w:val="000000"/>
              </w:rPr>
              <w:t>[8</w:t>
            </w:r>
            <w:r w:rsidR="00AC7B5D">
              <w:rPr>
                <w:color w:val="000000"/>
              </w:rPr>
              <w:t xml:space="preserve">] </w:t>
            </w:r>
            <w:r w:rsidR="008C1C84" w:rsidRPr="008C1C84">
              <w:rPr>
                <w:color w:val="000000"/>
              </w:rPr>
              <w:t>K. L. Ong, C. P. Lee, H. S. Lim, K. M. Lim and A. Alqahtani, "Mel-MViTv2: Enhanced Speech Emotion Recognition With Mel Spectrogram and Improved Multiscale Vision Transformers," in IEEE Access, vol. 11, pp. 108571-108579, 2023, doi: 10.1109/ACCESS.2023.3321122.</w:t>
            </w:r>
          </w:p>
          <w:p w14:paraId="375CD92F" w14:textId="56FF11D0" w:rsidR="00AC7B5D" w:rsidRDefault="00CB7C63">
            <w:pPr>
              <w:spacing w:after="0" w:line="240" w:lineRule="auto"/>
              <w:rPr>
                <w:color w:val="000000"/>
              </w:rPr>
            </w:pPr>
            <w:hyperlink r:id="rId13" w:history="1">
              <w:r w:rsidR="00AC7B5D" w:rsidRPr="00002CC6">
                <w:rPr>
                  <w:rStyle w:val="Hyperlink"/>
                </w:rPr>
                <w:t>https://ieeexplore.ieee.org/document/10268420</w:t>
              </w:r>
            </w:hyperlink>
          </w:p>
          <w:p w14:paraId="288A34AF" w14:textId="77777777" w:rsidR="00B02F7B" w:rsidRPr="001B4028" w:rsidRDefault="00B02F7B">
            <w:pPr>
              <w:spacing w:after="0" w:line="240" w:lineRule="auto"/>
              <w:rPr>
                <w:color w:val="000000" w:themeColor="text1"/>
                <w:u w:val="single"/>
              </w:rPr>
            </w:pPr>
          </w:p>
          <w:p w14:paraId="0D7F60FA" w14:textId="51BE786A" w:rsidR="00C30BE9" w:rsidRPr="00E45AE9" w:rsidRDefault="00687A18">
            <w:pPr>
              <w:spacing w:after="0" w:line="240" w:lineRule="auto"/>
              <w:rPr>
                <w:color w:val="000000" w:themeColor="text1"/>
              </w:rPr>
            </w:pPr>
            <w:r w:rsidRPr="00E45AE9">
              <w:rPr>
                <w:color w:val="000000" w:themeColor="text1"/>
              </w:rPr>
              <w:t xml:space="preserve">[9] </w:t>
            </w:r>
            <w:r w:rsidR="00E45AE9" w:rsidRPr="00E45AE9">
              <w:rPr>
                <w:color w:val="000000" w:themeColor="text1"/>
              </w:rPr>
              <w:t>S. Akinpelu, S. Viriri and A. Adegun, "Lightweight Deep Learning Framework for Speech Emotion Recognition," in IEEE Access, vol. 11, pp. 77086-77098, 2023, doi: 10.1109/ACCESS.2023.3297269.</w:t>
            </w:r>
          </w:p>
          <w:p w14:paraId="50336ABB" w14:textId="38525B15" w:rsidR="00836397" w:rsidRDefault="006F668C">
            <w:pPr>
              <w:spacing w:after="0" w:line="240" w:lineRule="auto"/>
              <w:rPr>
                <w:color w:val="0000FF"/>
                <w:u w:val="single"/>
              </w:rPr>
            </w:pPr>
            <w:r w:rsidRPr="006F668C">
              <w:rPr>
                <w:color w:val="0000FF"/>
                <w:u w:val="single"/>
              </w:rPr>
              <w:t>https://ieeexplore.ieee.org/document/10188865</w:t>
            </w:r>
          </w:p>
          <w:p w14:paraId="5F9273AE" w14:textId="77777777" w:rsidR="00836397" w:rsidRDefault="00836397">
            <w:pPr>
              <w:spacing w:after="0" w:line="240" w:lineRule="auto"/>
              <w:rPr>
                <w:color w:val="000000"/>
              </w:rPr>
            </w:pPr>
          </w:p>
          <w:p w14:paraId="106CBBB2" w14:textId="77777777" w:rsidR="00ED45C1" w:rsidRDefault="00ED45C1">
            <w:pPr>
              <w:spacing w:after="0" w:line="240" w:lineRule="auto"/>
              <w:rPr>
                <w:color w:val="000000"/>
              </w:rPr>
            </w:pPr>
          </w:p>
        </w:tc>
      </w:tr>
    </w:tbl>
    <w:p w14:paraId="02DCB4EF" w14:textId="77777777" w:rsidR="00ED45C1" w:rsidRDefault="00ED45C1">
      <w:pPr>
        <w:rPr>
          <w:sz w:val="18"/>
          <w:szCs w:val="18"/>
        </w:rPr>
      </w:pPr>
    </w:p>
    <w:sectPr w:rsidR="00ED45C1" w:rsidSect="00DC4FAE">
      <w:pgSz w:w="16838" w:h="23811" w:code="8"/>
      <w:pgMar w:top="1440" w:right="1041"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8C945" w14:textId="77777777" w:rsidR="006148AE" w:rsidRDefault="006148AE" w:rsidP="00490581">
      <w:pPr>
        <w:spacing w:after="0" w:line="240" w:lineRule="auto"/>
      </w:pPr>
      <w:r>
        <w:separator/>
      </w:r>
    </w:p>
  </w:endnote>
  <w:endnote w:type="continuationSeparator" w:id="0">
    <w:p w14:paraId="18D2D8F8" w14:textId="77777777" w:rsidR="006148AE" w:rsidRDefault="006148AE" w:rsidP="00490581">
      <w:pPr>
        <w:spacing w:after="0" w:line="240" w:lineRule="auto"/>
      </w:pPr>
      <w:r>
        <w:continuationSeparator/>
      </w:r>
    </w:p>
  </w:endnote>
  <w:endnote w:type="continuationNotice" w:id="1">
    <w:p w14:paraId="08542965" w14:textId="77777777" w:rsidR="00E54BBD" w:rsidRDefault="00E54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F81CA" w14:textId="77777777" w:rsidR="006148AE" w:rsidRDefault="006148AE" w:rsidP="00490581">
      <w:pPr>
        <w:spacing w:after="0" w:line="240" w:lineRule="auto"/>
      </w:pPr>
      <w:r>
        <w:separator/>
      </w:r>
    </w:p>
  </w:footnote>
  <w:footnote w:type="continuationSeparator" w:id="0">
    <w:p w14:paraId="075FF9DC" w14:textId="77777777" w:rsidR="006148AE" w:rsidRDefault="006148AE" w:rsidP="00490581">
      <w:pPr>
        <w:spacing w:after="0" w:line="240" w:lineRule="auto"/>
      </w:pPr>
      <w:r>
        <w:continuationSeparator/>
      </w:r>
    </w:p>
  </w:footnote>
  <w:footnote w:type="continuationNotice" w:id="1">
    <w:p w14:paraId="484950FA" w14:textId="77777777" w:rsidR="00E54BBD" w:rsidRDefault="00E54BB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K1XBRsra6oJaG" int2:id="2pXis7AN">
      <int2:state int2:value="Rejected" int2:type="AugLoop_Text_Critique"/>
    </int2:textHash>
    <int2:textHash int2:hashCode="GSxRWkq4fxRAm3" int2:id="8sXSg7d7">
      <int2:state int2:value="Rejected" int2:type="AugLoop_Text_Critique"/>
    </int2:textHash>
    <int2:textHash int2:hashCode="Etg+fHVAPwL4VB" int2:id="W6Qhj1K3">
      <int2:state int2:value="Rejected" int2:type="AugLoop_Text_Critique"/>
    </int2:textHash>
    <int2:textHash int2:hashCode="qA2I5350X+WdFX" int2:id="Z4Zm5cd5">
      <int2:state int2:value="Rejected" int2:type="AugLoop_Text_Critique"/>
    </int2:textHash>
    <int2:textHash int2:hashCode="0uElsa39qE4/0D" int2:id="c049fZBN">
      <int2:state int2:value="Rejected" int2:type="AugLoop_Text_Critique"/>
    </int2:textHash>
    <int2:textHash int2:hashCode="LVl/EgGgLX58Wa" int2:id="hnyWuiBm">
      <int2:state int2:value="Rejected" int2:type="AugLoop_Text_Critique"/>
    </int2:textHash>
    <int2:textHash int2:hashCode="iAnNufCF4k37oN" int2:id="hxs418kZ">
      <int2:state int2:value="Rejected" int2:type="AugLoop_Text_Critique"/>
    </int2:textHash>
    <int2:textHash int2:hashCode="szH8Z68vj2Ihbc" int2:id="rt3Dk6gB">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5C1"/>
    <w:rsid w:val="00024C02"/>
    <w:rsid w:val="0003507C"/>
    <w:rsid w:val="0004272A"/>
    <w:rsid w:val="0006154A"/>
    <w:rsid w:val="00072C4A"/>
    <w:rsid w:val="00090D9D"/>
    <w:rsid w:val="000A0BB2"/>
    <w:rsid w:val="000A457E"/>
    <w:rsid w:val="000B44FC"/>
    <w:rsid w:val="000D1DB7"/>
    <w:rsid w:val="0010557C"/>
    <w:rsid w:val="0011657E"/>
    <w:rsid w:val="001369D7"/>
    <w:rsid w:val="00166AB6"/>
    <w:rsid w:val="00173748"/>
    <w:rsid w:val="00180D2E"/>
    <w:rsid w:val="0018181D"/>
    <w:rsid w:val="001943ED"/>
    <w:rsid w:val="001B0317"/>
    <w:rsid w:val="001B4028"/>
    <w:rsid w:val="001B6A64"/>
    <w:rsid w:val="001D7681"/>
    <w:rsid w:val="001E7253"/>
    <w:rsid w:val="001F1877"/>
    <w:rsid w:val="0020493C"/>
    <w:rsid w:val="002049F6"/>
    <w:rsid w:val="00211ADC"/>
    <w:rsid w:val="002124E9"/>
    <w:rsid w:val="00213276"/>
    <w:rsid w:val="00215BD3"/>
    <w:rsid w:val="00222ECD"/>
    <w:rsid w:val="002321D4"/>
    <w:rsid w:val="00256082"/>
    <w:rsid w:val="002641A2"/>
    <w:rsid w:val="0026662E"/>
    <w:rsid w:val="00277577"/>
    <w:rsid w:val="0029465B"/>
    <w:rsid w:val="002A43CE"/>
    <w:rsid w:val="002A4F1B"/>
    <w:rsid w:val="002B10DF"/>
    <w:rsid w:val="002C0B2F"/>
    <w:rsid w:val="00303017"/>
    <w:rsid w:val="00313ED4"/>
    <w:rsid w:val="003363C3"/>
    <w:rsid w:val="00354412"/>
    <w:rsid w:val="00366E35"/>
    <w:rsid w:val="003875D5"/>
    <w:rsid w:val="003A2978"/>
    <w:rsid w:val="003B3130"/>
    <w:rsid w:val="003B336A"/>
    <w:rsid w:val="00404A75"/>
    <w:rsid w:val="00415560"/>
    <w:rsid w:val="00490581"/>
    <w:rsid w:val="004A371F"/>
    <w:rsid w:val="004D026A"/>
    <w:rsid w:val="004D2B2A"/>
    <w:rsid w:val="004D61A7"/>
    <w:rsid w:val="004E0B63"/>
    <w:rsid w:val="00520FF8"/>
    <w:rsid w:val="00530297"/>
    <w:rsid w:val="005303E4"/>
    <w:rsid w:val="00542836"/>
    <w:rsid w:val="0054359B"/>
    <w:rsid w:val="005661CA"/>
    <w:rsid w:val="00582002"/>
    <w:rsid w:val="005A1FD2"/>
    <w:rsid w:val="005D5D62"/>
    <w:rsid w:val="006060E5"/>
    <w:rsid w:val="0061021D"/>
    <w:rsid w:val="006148AE"/>
    <w:rsid w:val="0062075C"/>
    <w:rsid w:val="0062376A"/>
    <w:rsid w:val="006277F4"/>
    <w:rsid w:val="00627EEA"/>
    <w:rsid w:val="0063361B"/>
    <w:rsid w:val="006340E4"/>
    <w:rsid w:val="00644846"/>
    <w:rsid w:val="00653FF3"/>
    <w:rsid w:val="00687A18"/>
    <w:rsid w:val="006A043B"/>
    <w:rsid w:val="006B451C"/>
    <w:rsid w:val="006B631F"/>
    <w:rsid w:val="006C38D5"/>
    <w:rsid w:val="006D00CC"/>
    <w:rsid w:val="006D0734"/>
    <w:rsid w:val="006E5113"/>
    <w:rsid w:val="006F3465"/>
    <w:rsid w:val="006F3F15"/>
    <w:rsid w:val="006F668C"/>
    <w:rsid w:val="007074C9"/>
    <w:rsid w:val="007221CE"/>
    <w:rsid w:val="00724CDF"/>
    <w:rsid w:val="00735583"/>
    <w:rsid w:val="00737D33"/>
    <w:rsid w:val="0074659F"/>
    <w:rsid w:val="00750388"/>
    <w:rsid w:val="00767815"/>
    <w:rsid w:val="00767B7B"/>
    <w:rsid w:val="0079150F"/>
    <w:rsid w:val="007975C6"/>
    <w:rsid w:val="007B1911"/>
    <w:rsid w:val="007C0361"/>
    <w:rsid w:val="007D0D2F"/>
    <w:rsid w:val="007D5002"/>
    <w:rsid w:val="007D7498"/>
    <w:rsid w:val="007E086A"/>
    <w:rsid w:val="00830969"/>
    <w:rsid w:val="008345DA"/>
    <w:rsid w:val="00836397"/>
    <w:rsid w:val="00847639"/>
    <w:rsid w:val="0086370F"/>
    <w:rsid w:val="00863787"/>
    <w:rsid w:val="00884E0C"/>
    <w:rsid w:val="008B4303"/>
    <w:rsid w:val="008B6F85"/>
    <w:rsid w:val="008B7367"/>
    <w:rsid w:val="008C1C84"/>
    <w:rsid w:val="008C1D20"/>
    <w:rsid w:val="008D3444"/>
    <w:rsid w:val="008D7CA6"/>
    <w:rsid w:val="008F39BF"/>
    <w:rsid w:val="00926E20"/>
    <w:rsid w:val="00931B44"/>
    <w:rsid w:val="00961309"/>
    <w:rsid w:val="009647A7"/>
    <w:rsid w:val="00964C09"/>
    <w:rsid w:val="00965820"/>
    <w:rsid w:val="00980478"/>
    <w:rsid w:val="00987C8B"/>
    <w:rsid w:val="009949DB"/>
    <w:rsid w:val="0099599C"/>
    <w:rsid w:val="009A7B62"/>
    <w:rsid w:val="009C1488"/>
    <w:rsid w:val="009C6285"/>
    <w:rsid w:val="009D170B"/>
    <w:rsid w:val="009D33FB"/>
    <w:rsid w:val="009D59F8"/>
    <w:rsid w:val="009D70CF"/>
    <w:rsid w:val="009E3AA6"/>
    <w:rsid w:val="009F6645"/>
    <w:rsid w:val="00A06A47"/>
    <w:rsid w:val="00A3545A"/>
    <w:rsid w:val="00A412CE"/>
    <w:rsid w:val="00A4576C"/>
    <w:rsid w:val="00A522D1"/>
    <w:rsid w:val="00A71A4D"/>
    <w:rsid w:val="00A8779C"/>
    <w:rsid w:val="00A908F4"/>
    <w:rsid w:val="00A9468F"/>
    <w:rsid w:val="00A94CDD"/>
    <w:rsid w:val="00AA0555"/>
    <w:rsid w:val="00AC59D1"/>
    <w:rsid w:val="00AC6B43"/>
    <w:rsid w:val="00AC6D73"/>
    <w:rsid w:val="00AC7B5D"/>
    <w:rsid w:val="00B02F7B"/>
    <w:rsid w:val="00B15DF3"/>
    <w:rsid w:val="00B228BC"/>
    <w:rsid w:val="00B25EA1"/>
    <w:rsid w:val="00B33BB9"/>
    <w:rsid w:val="00B74CA0"/>
    <w:rsid w:val="00BA6E8D"/>
    <w:rsid w:val="00BB2970"/>
    <w:rsid w:val="00BB4312"/>
    <w:rsid w:val="00BC0184"/>
    <w:rsid w:val="00BC2F40"/>
    <w:rsid w:val="00BC37C1"/>
    <w:rsid w:val="00BC3B81"/>
    <w:rsid w:val="00BC4C8A"/>
    <w:rsid w:val="00BF23E2"/>
    <w:rsid w:val="00C232DB"/>
    <w:rsid w:val="00C25313"/>
    <w:rsid w:val="00C30BE9"/>
    <w:rsid w:val="00C320A8"/>
    <w:rsid w:val="00C34FBB"/>
    <w:rsid w:val="00C56D8B"/>
    <w:rsid w:val="00C6526F"/>
    <w:rsid w:val="00C66399"/>
    <w:rsid w:val="00C7282F"/>
    <w:rsid w:val="00C74C63"/>
    <w:rsid w:val="00C76710"/>
    <w:rsid w:val="00C86C8E"/>
    <w:rsid w:val="00CA2AFB"/>
    <w:rsid w:val="00CA519C"/>
    <w:rsid w:val="00CB656C"/>
    <w:rsid w:val="00CB7C63"/>
    <w:rsid w:val="00CC0F52"/>
    <w:rsid w:val="00CC46D3"/>
    <w:rsid w:val="00CC5561"/>
    <w:rsid w:val="00CE4A43"/>
    <w:rsid w:val="00CE6881"/>
    <w:rsid w:val="00CF7FAB"/>
    <w:rsid w:val="00D15EEC"/>
    <w:rsid w:val="00D22103"/>
    <w:rsid w:val="00D34D4A"/>
    <w:rsid w:val="00D52B8C"/>
    <w:rsid w:val="00D536B6"/>
    <w:rsid w:val="00D736A5"/>
    <w:rsid w:val="00D74A86"/>
    <w:rsid w:val="00D83A57"/>
    <w:rsid w:val="00D96DD1"/>
    <w:rsid w:val="00DB0E25"/>
    <w:rsid w:val="00DC2E7F"/>
    <w:rsid w:val="00DC4FAE"/>
    <w:rsid w:val="00E07B67"/>
    <w:rsid w:val="00E21A7D"/>
    <w:rsid w:val="00E45AE9"/>
    <w:rsid w:val="00E54BBD"/>
    <w:rsid w:val="00E617A0"/>
    <w:rsid w:val="00E73CD7"/>
    <w:rsid w:val="00E85D99"/>
    <w:rsid w:val="00E9219B"/>
    <w:rsid w:val="00EA26C2"/>
    <w:rsid w:val="00EB6DD6"/>
    <w:rsid w:val="00EC2E92"/>
    <w:rsid w:val="00ED351A"/>
    <w:rsid w:val="00ED45C1"/>
    <w:rsid w:val="00ED7924"/>
    <w:rsid w:val="00F32423"/>
    <w:rsid w:val="00F366F1"/>
    <w:rsid w:val="00F42C07"/>
    <w:rsid w:val="00F4672A"/>
    <w:rsid w:val="00F54804"/>
    <w:rsid w:val="00F675B2"/>
    <w:rsid w:val="00F81351"/>
    <w:rsid w:val="00FB0BE9"/>
    <w:rsid w:val="00FB192B"/>
    <w:rsid w:val="00FC49FC"/>
    <w:rsid w:val="00FD5E5B"/>
    <w:rsid w:val="00FE1A9B"/>
    <w:rsid w:val="00FE27F3"/>
    <w:rsid w:val="16E35239"/>
    <w:rsid w:val="30A91308"/>
    <w:rsid w:val="3DE5A5A0"/>
    <w:rsid w:val="5582F677"/>
    <w:rsid w:val="62CE15BB"/>
    <w:rsid w:val="6CFB2C9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57F4"/>
  <w15:docId w15:val="{95D07F57-BFD6-4B48-91D5-1E2B143D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50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175D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268BE"/>
    <w:rPr>
      <w:color w:val="0000FF" w:themeColor="hyperlink"/>
      <w:u w:val="single"/>
    </w:rPr>
  </w:style>
  <w:style w:type="character" w:styleId="FollowedHyperlink">
    <w:name w:val="FollowedHyperlink"/>
    <w:basedOn w:val="DefaultParagraphFont"/>
    <w:uiPriority w:val="99"/>
    <w:semiHidden/>
    <w:unhideWhenUsed/>
    <w:rsid w:val="00D268BE"/>
    <w:rPr>
      <w:color w:val="800080" w:themeColor="followedHyperlink"/>
      <w:u w:val="single"/>
    </w:rPr>
  </w:style>
  <w:style w:type="paragraph" w:styleId="NormalWeb">
    <w:name w:val="Normal (Web)"/>
    <w:basedOn w:val="Normal"/>
    <w:uiPriority w:val="99"/>
    <w:unhideWhenUsed/>
    <w:rsid w:val="00EF7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EC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3875D5"/>
    <w:rPr>
      <w:color w:val="605E5C"/>
      <w:shd w:val="clear" w:color="auto" w:fill="E1DFDD"/>
    </w:rPr>
  </w:style>
  <w:style w:type="paragraph" w:styleId="Header">
    <w:name w:val="header"/>
    <w:basedOn w:val="Normal"/>
    <w:link w:val="HeaderChar"/>
    <w:uiPriority w:val="99"/>
    <w:unhideWhenUsed/>
    <w:rsid w:val="00490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581"/>
  </w:style>
  <w:style w:type="paragraph" w:styleId="Footer">
    <w:name w:val="footer"/>
    <w:basedOn w:val="Normal"/>
    <w:link w:val="FooterChar"/>
    <w:uiPriority w:val="99"/>
    <w:unhideWhenUsed/>
    <w:rsid w:val="00490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2087">
      <w:bodyDiv w:val="1"/>
      <w:marLeft w:val="0"/>
      <w:marRight w:val="0"/>
      <w:marTop w:val="0"/>
      <w:marBottom w:val="0"/>
      <w:divBdr>
        <w:top w:val="none" w:sz="0" w:space="0" w:color="auto"/>
        <w:left w:val="none" w:sz="0" w:space="0" w:color="auto"/>
        <w:bottom w:val="none" w:sz="0" w:space="0" w:color="auto"/>
        <w:right w:val="none" w:sz="0" w:space="0" w:color="auto"/>
      </w:divBdr>
      <w:divsChild>
        <w:div w:id="395476057">
          <w:marLeft w:val="0"/>
          <w:marRight w:val="0"/>
          <w:marTop w:val="0"/>
          <w:marBottom w:val="0"/>
          <w:divBdr>
            <w:top w:val="none" w:sz="0" w:space="0" w:color="auto"/>
            <w:left w:val="none" w:sz="0" w:space="0" w:color="auto"/>
            <w:bottom w:val="none" w:sz="0" w:space="0" w:color="auto"/>
            <w:right w:val="none" w:sz="0" w:space="0" w:color="auto"/>
          </w:divBdr>
          <w:divsChild>
            <w:div w:id="1753042119">
              <w:marLeft w:val="0"/>
              <w:marRight w:val="0"/>
              <w:marTop w:val="0"/>
              <w:marBottom w:val="0"/>
              <w:divBdr>
                <w:top w:val="none" w:sz="0" w:space="0" w:color="auto"/>
                <w:left w:val="none" w:sz="0" w:space="0" w:color="auto"/>
                <w:bottom w:val="none" w:sz="0" w:space="0" w:color="auto"/>
                <w:right w:val="none" w:sz="0" w:space="0" w:color="auto"/>
              </w:divBdr>
              <w:divsChild>
                <w:div w:id="2044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6336">
      <w:bodyDiv w:val="1"/>
      <w:marLeft w:val="0"/>
      <w:marRight w:val="0"/>
      <w:marTop w:val="0"/>
      <w:marBottom w:val="0"/>
      <w:divBdr>
        <w:top w:val="none" w:sz="0" w:space="0" w:color="auto"/>
        <w:left w:val="none" w:sz="0" w:space="0" w:color="auto"/>
        <w:bottom w:val="none" w:sz="0" w:space="0" w:color="auto"/>
        <w:right w:val="none" w:sz="0" w:space="0" w:color="auto"/>
      </w:divBdr>
      <w:divsChild>
        <w:div w:id="2134788965">
          <w:marLeft w:val="0"/>
          <w:marRight w:val="0"/>
          <w:marTop w:val="0"/>
          <w:marBottom w:val="0"/>
          <w:divBdr>
            <w:top w:val="none" w:sz="0" w:space="0" w:color="auto"/>
            <w:left w:val="none" w:sz="0" w:space="0" w:color="auto"/>
            <w:bottom w:val="none" w:sz="0" w:space="0" w:color="auto"/>
            <w:right w:val="none" w:sz="0" w:space="0" w:color="auto"/>
          </w:divBdr>
          <w:divsChild>
            <w:div w:id="1609661685">
              <w:marLeft w:val="0"/>
              <w:marRight w:val="0"/>
              <w:marTop w:val="0"/>
              <w:marBottom w:val="0"/>
              <w:divBdr>
                <w:top w:val="none" w:sz="0" w:space="0" w:color="auto"/>
                <w:left w:val="none" w:sz="0" w:space="0" w:color="auto"/>
                <w:bottom w:val="none" w:sz="0" w:space="0" w:color="auto"/>
                <w:right w:val="none" w:sz="0" w:space="0" w:color="auto"/>
              </w:divBdr>
              <w:divsChild>
                <w:div w:id="19826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4521">
      <w:bodyDiv w:val="1"/>
      <w:marLeft w:val="0"/>
      <w:marRight w:val="0"/>
      <w:marTop w:val="0"/>
      <w:marBottom w:val="0"/>
      <w:divBdr>
        <w:top w:val="none" w:sz="0" w:space="0" w:color="auto"/>
        <w:left w:val="none" w:sz="0" w:space="0" w:color="auto"/>
        <w:bottom w:val="none" w:sz="0" w:space="0" w:color="auto"/>
        <w:right w:val="none" w:sz="0" w:space="0" w:color="auto"/>
      </w:divBdr>
      <w:divsChild>
        <w:div w:id="1040782294">
          <w:marLeft w:val="0"/>
          <w:marRight w:val="0"/>
          <w:marTop w:val="0"/>
          <w:marBottom w:val="0"/>
          <w:divBdr>
            <w:top w:val="none" w:sz="0" w:space="0" w:color="auto"/>
            <w:left w:val="none" w:sz="0" w:space="0" w:color="auto"/>
            <w:bottom w:val="none" w:sz="0" w:space="0" w:color="auto"/>
            <w:right w:val="none" w:sz="0" w:space="0" w:color="auto"/>
          </w:divBdr>
          <w:divsChild>
            <w:div w:id="732850572">
              <w:marLeft w:val="0"/>
              <w:marRight w:val="0"/>
              <w:marTop w:val="0"/>
              <w:marBottom w:val="0"/>
              <w:divBdr>
                <w:top w:val="none" w:sz="0" w:space="0" w:color="auto"/>
                <w:left w:val="none" w:sz="0" w:space="0" w:color="auto"/>
                <w:bottom w:val="none" w:sz="0" w:space="0" w:color="auto"/>
                <w:right w:val="none" w:sz="0" w:space="0" w:color="auto"/>
              </w:divBdr>
              <w:divsChild>
                <w:div w:id="20058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8965">
      <w:bodyDiv w:val="1"/>
      <w:marLeft w:val="0"/>
      <w:marRight w:val="0"/>
      <w:marTop w:val="0"/>
      <w:marBottom w:val="0"/>
      <w:divBdr>
        <w:top w:val="none" w:sz="0" w:space="0" w:color="auto"/>
        <w:left w:val="none" w:sz="0" w:space="0" w:color="auto"/>
        <w:bottom w:val="none" w:sz="0" w:space="0" w:color="auto"/>
        <w:right w:val="none" w:sz="0" w:space="0" w:color="auto"/>
      </w:divBdr>
      <w:divsChild>
        <w:div w:id="279383585">
          <w:marLeft w:val="0"/>
          <w:marRight w:val="0"/>
          <w:marTop w:val="0"/>
          <w:marBottom w:val="0"/>
          <w:divBdr>
            <w:top w:val="none" w:sz="0" w:space="0" w:color="auto"/>
            <w:left w:val="none" w:sz="0" w:space="0" w:color="auto"/>
            <w:bottom w:val="none" w:sz="0" w:space="0" w:color="auto"/>
            <w:right w:val="none" w:sz="0" w:space="0" w:color="auto"/>
          </w:divBdr>
          <w:divsChild>
            <w:div w:id="1963880626">
              <w:marLeft w:val="0"/>
              <w:marRight w:val="0"/>
              <w:marTop w:val="0"/>
              <w:marBottom w:val="0"/>
              <w:divBdr>
                <w:top w:val="none" w:sz="0" w:space="0" w:color="auto"/>
                <w:left w:val="none" w:sz="0" w:space="0" w:color="auto"/>
                <w:bottom w:val="none" w:sz="0" w:space="0" w:color="auto"/>
                <w:right w:val="none" w:sz="0" w:space="0" w:color="auto"/>
              </w:divBdr>
              <w:divsChild>
                <w:div w:id="17344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6685">
      <w:bodyDiv w:val="1"/>
      <w:marLeft w:val="0"/>
      <w:marRight w:val="0"/>
      <w:marTop w:val="0"/>
      <w:marBottom w:val="0"/>
      <w:divBdr>
        <w:top w:val="none" w:sz="0" w:space="0" w:color="auto"/>
        <w:left w:val="none" w:sz="0" w:space="0" w:color="auto"/>
        <w:bottom w:val="none" w:sz="0" w:space="0" w:color="auto"/>
        <w:right w:val="none" w:sz="0" w:space="0" w:color="auto"/>
      </w:divBdr>
    </w:div>
    <w:div w:id="552428337">
      <w:bodyDiv w:val="1"/>
      <w:marLeft w:val="0"/>
      <w:marRight w:val="0"/>
      <w:marTop w:val="0"/>
      <w:marBottom w:val="0"/>
      <w:divBdr>
        <w:top w:val="none" w:sz="0" w:space="0" w:color="auto"/>
        <w:left w:val="none" w:sz="0" w:space="0" w:color="auto"/>
        <w:bottom w:val="none" w:sz="0" w:space="0" w:color="auto"/>
        <w:right w:val="none" w:sz="0" w:space="0" w:color="auto"/>
      </w:divBdr>
      <w:divsChild>
        <w:div w:id="154420880">
          <w:marLeft w:val="0"/>
          <w:marRight w:val="0"/>
          <w:marTop w:val="0"/>
          <w:marBottom w:val="0"/>
          <w:divBdr>
            <w:top w:val="none" w:sz="0" w:space="0" w:color="auto"/>
            <w:left w:val="none" w:sz="0" w:space="0" w:color="auto"/>
            <w:bottom w:val="none" w:sz="0" w:space="0" w:color="auto"/>
            <w:right w:val="none" w:sz="0" w:space="0" w:color="auto"/>
          </w:divBdr>
          <w:divsChild>
            <w:div w:id="244539592">
              <w:marLeft w:val="0"/>
              <w:marRight w:val="0"/>
              <w:marTop w:val="0"/>
              <w:marBottom w:val="0"/>
              <w:divBdr>
                <w:top w:val="none" w:sz="0" w:space="0" w:color="auto"/>
                <w:left w:val="none" w:sz="0" w:space="0" w:color="auto"/>
                <w:bottom w:val="none" w:sz="0" w:space="0" w:color="auto"/>
                <w:right w:val="none" w:sz="0" w:space="0" w:color="auto"/>
              </w:divBdr>
              <w:divsChild>
                <w:div w:id="9033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4824">
      <w:bodyDiv w:val="1"/>
      <w:marLeft w:val="0"/>
      <w:marRight w:val="0"/>
      <w:marTop w:val="0"/>
      <w:marBottom w:val="0"/>
      <w:divBdr>
        <w:top w:val="none" w:sz="0" w:space="0" w:color="auto"/>
        <w:left w:val="none" w:sz="0" w:space="0" w:color="auto"/>
        <w:bottom w:val="none" w:sz="0" w:space="0" w:color="auto"/>
        <w:right w:val="none" w:sz="0" w:space="0" w:color="auto"/>
      </w:divBdr>
      <w:divsChild>
        <w:div w:id="2013798960">
          <w:marLeft w:val="0"/>
          <w:marRight w:val="0"/>
          <w:marTop w:val="0"/>
          <w:marBottom w:val="0"/>
          <w:divBdr>
            <w:top w:val="none" w:sz="0" w:space="0" w:color="auto"/>
            <w:left w:val="none" w:sz="0" w:space="0" w:color="auto"/>
            <w:bottom w:val="none" w:sz="0" w:space="0" w:color="auto"/>
            <w:right w:val="none" w:sz="0" w:space="0" w:color="auto"/>
          </w:divBdr>
          <w:divsChild>
            <w:div w:id="131949368">
              <w:marLeft w:val="0"/>
              <w:marRight w:val="0"/>
              <w:marTop w:val="0"/>
              <w:marBottom w:val="0"/>
              <w:divBdr>
                <w:top w:val="none" w:sz="0" w:space="0" w:color="auto"/>
                <w:left w:val="none" w:sz="0" w:space="0" w:color="auto"/>
                <w:bottom w:val="none" w:sz="0" w:space="0" w:color="auto"/>
                <w:right w:val="none" w:sz="0" w:space="0" w:color="auto"/>
              </w:divBdr>
              <w:divsChild>
                <w:div w:id="23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0193">
      <w:bodyDiv w:val="1"/>
      <w:marLeft w:val="0"/>
      <w:marRight w:val="0"/>
      <w:marTop w:val="0"/>
      <w:marBottom w:val="0"/>
      <w:divBdr>
        <w:top w:val="none" w:sz="0" w:space="0" w:color="auto"/>
        <w:left w:val="none" w:sz="0" w:space="0" w:color="auto"/>
        <w:bottom w:val="none" w:sz="0" w:space="0" w:color="auto"/>
        <w:right w:val="none" w:sz="0" w:space="0" w:color="auto"/>
      </w:divBdr>
      <w:divsChild>
        <w:div w:id="1932279810">
          <w:marLeft w:val="0"/>
          <w:marRight w:val="0"/>
          <w:marTop w:val="0"/>
          <w:marBottom w:val="0"/>
          <w:divBdr>
            <w:top w:val="none" w:sz="0" w:space="0" w:color="auto"/>
            <w:left w:val="none" w:sz="0" w:space="0" w:color="auto"/>
            <w:bottom w:val="none" w:sz="0" w:space="0" w:color="auto"/>
            <w:right w:val="none" w:sz="0" w:space="0" w:color="auto"/>
          </w:divBdr>
          <w:divsChild>
            <w:div w:id="1405831036">
              <w:marLeft w:val="0"/>
              <w:marRight w:val="0"/>
              <w:marTop w:val="0"/>
              <w:marBottom w:val="0"/>
              <w:divBdr>
                <w:top w:val="none" w:sz="0" w:space="0" w:color="auto"/>
                <w:left w:val="none" w:sz="0" w:space="0" w:color="auto"/>
                <w:bottom w:val="none" w:sz="0" w:space="0" w:color="auto"/>
                <w:right w:val="none" w:sz="0" w:space="0" w:color="auto"/>
              </w:divBdr>
              <w:divsChild>
                <w:div w:id="17825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8106">
      <w:bodyDiv w:val="1"/>
      <w:marLeft w:val="0"/>
      <w:marRight w:val="0"/>
      <w:marTop w:val="0"/>
      <w:marBottom w:val="0"/>
      <w:divBdr>
        <w:top w:val="none" w:sz="0" w:space="0" w:color="auto"/>
        <w:left w:val="none" w:sz="0" w:space="0" w:color="auto"/>
        <w:bottom w:val="none" w:sz="0" w:space="0" w:color="auto"/>
        <w:right w:val="none" w:sz="0" w:space="0" w:color="auto"/>
      </w:divBdr>
      <w:divsChild>
        <w:div w:id="1507356524">
          <w:marLeft w:val="0"/>
          <w:marRight w:val="0"/>
          <w:marTop w:val="0"/>
          <w:marBottom w:val="0"/>
          <w:divBdr>
            <w:top w:val="none" w:sz="0" w:space="0" w:color="auto"/>
            <w:left w:val="none" w:sz="0" w:space="0" w:color="auto"/>
            <w:bottom w:val="none" w:sz="0" w:space="0" w:color="auto"/>
            <w:right w:val="none" w:sz="0" w:space="0" w:color="auto"/>
          </w:divBdr>
          <w:divsChild>
            <w:div w:id="395855275">
              <w:marLeft w:val="0"/>
              <w:marRight w:val="0"/>
              <w:marTop w:val="0"/>
              <w:marBottom w:val="0"/>
              <w:divBdr>
                <w:top w:val="none" w:sz="0" w:space="0" w:color="auto"/>
                <w:left w:val="none" w:sz="0" w:space="0" w:color="auto"/>
                <w:bottom w:val="none" w:sz="0" w:space="0" w:color="auto"/>
                <w:right w:val="none" w:sz="0" w:space="0" w:color="auto"/>
              </w:divBdr>
              <w:divsChild>
                <w:div w:id="2117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5918">
      <w:bodyDiv w:val="1"/>
      <w:marLeft w:val="0"/>
      <w:marRight w:val="0"/>
      <w:marTop w:val="0"/>
      <w:marBottom w:val="0"/>
      <w:divBdr>
        <w:top w:val="none" w:sz="0" w:space="0" w:color="auto"/>
        <w:left w:val="none" w:sz="0" w:space="0" w:color="auto"/>
        <w:bottom w:val="none" w:sz="0" w:space="0" w:color="auto"/>
        <w:right w:val="none" w:sz="0" w:space="0" w:color="auto"/>
      </w:divBdr>
      <w:divsChild>
        <w:div w:id="2142724578">
          <w:marLeft w:val="0"/>
          <w:marRight w:val="0"/>
          <w:marTop w:val="0"/>
          <w:marBottom w:val="0"/>
          <w:divBdr>
            <w:top w:val="none" w:sz="0" w:space="0" w:color="auto"/>
            <w:left w:val="none" w:sz="0" w:space="0" w:color="auto"/>
            <w:bottom w:val="none" w:sz="0" w:space="0" w:color="auto"/>
            <w:right w:val="none" w:sz="0" w:space="0" w:color="auto"/>
          </w:divBdr>
          <w:divsChild>
            <w:div w:id="1480463752">
              <w:marLeft w:val="0"/>
              <w:marRight w:val="0"/>
              <w:marTop w:val="0"/>
              <w:marBottom w:val="0"/>
              <w:divBdr>
                <w:top w:val="none" w:sz="0" w:space="0" w:color="auto"/>
                <w:left w:val="none" w:sz="0" w:space="0" w:color="auto"/>
                <w:bottom w:val="none" w:sz="0" w:space="0" w:color="auto"/>
                <w:right w:val="none" w:sz="0" w:space="0" w:color="auto"/>
              </w:divBdr>
              <w:divsChild>
                <w:div w:id="2508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52002">
      <w:bodyDiv w:val="1"/>
      <w:marLeft w:val="0"/>
      <w:marRight w:val="0"/>
      <w:marTop w:val="0"/>
      <w:marBottom w:val="0"/>
      <w:divBdr>
        <w:top w:val="none" w:sz="0" w:space="0" w:color="auto"/>
        <w:left w:val="none" w:sz="0" w:space="0" w:color="auto"/>
        <w:bottom w:val="none" w:sz="0" w:space="0" w:color="auto"/>
        <w:right w:val="none" w:sz="0" w:space="0" w:color="auto"/>
      </w:divBdr>
      <w:divsChild>
        <w:div w:id="1039475483">
          <w:marLeft w:val="0"/>
          <w:marRight w:val="0"/>
          <w:marTop w:val="0"/>
          <w:marBottom w:val="0"/>
          <w:divBdr>
            <w:top w:val="none" w:sz="0" w:space="0" w:color="auto"/>
            <w:left w:val="none" w:sz="0" w:space="0" w:color="auto"/>
            <w:bottom w:val="none" w:sz="0" w:space="0" w:color="auto"/>
            <w:right w:val="none" w:sz="0" w:space="0" w:color="auto"/>
          </w:divBdr>
          <w:divsChild>
            <w:div w:id="887686469">
              <w:marLeft w:val="0"/>
              <w:marRight w:val="0"/>
              <w:marTop w:val="0"/>
              <w:marBottom w:val="0"/>
              <w:divBdr>
                <w:top w:val="none" w:sz="0" w:space="0" w:color="auto"/>
                <w:left w:val="none" w:sz="0" w:space="0" w:color="auto"/>
                <w:bottom w:val="none" w:sz="0" w:space="0" w:color="auto"/>
                <w:right w:val="none" w:sz="0" w:space="0" w:color="auto"/>
              </w:divBdr>
              <w:divsChild>
                <w:div w:id="493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9139">
      <w:bodyDiv w:val="1"/>
      <w:marLeft w:val="0"/>
      <w:marRight w:val="0"/>
      <w:marTop w:val="0"/>
      <w:marBottom w:val="0"/>
      <w:divBdr>
        <w:top w:val="none" w:sz="0" w:space="0" w:color="auto"/>
        <w:left w:val="none" w:sz="0" w:space="0" w:color="auto"/>
        <w:bottom w:val="none" w:sz="0" w:space="0" w:color="auto"/>
        <w:right w:val="none" w:sz="0" w:space="0" w:color="auto"/>
      </w:divBdr>
      <w:divsChild>
        <w:div w:id="571040383">
          <w:marLeft w:val="0"/>
          <w:marRight w:val="0"/>
          <w:marTop w:val="0"/>
          <w:marBottom w:val="0"/>
          <w:divBdr>
            <w:top w:val="none" w:sz="0" w:space="0" w:color="auto"/>
            <w:left w:val="none" w:sz="0" w:space="0" w:color="auto"/>
            <w:bottom w:val="none" w:sz="0" w:space="0" w:color="auto"/>
            <w:right w:val="none" w:sz="0" w:space="0" w:color="auto"/>
          </w:divBdr>
          <w:divsChild>
            <w:div w:id="1347056709">
              <w:marLeft w:val="0"/>
              <w:marRight w:val="0"/>
              <w:marTop w:val="0"/>
              <w:marBottom w:val="0"/>
              <w:divBdr>
                <w:top w:val="none" w:sz="0" w:space="0" w:color="auto"/>
                <w:left w:val="none" w:sz="0" w:space="0" w:color="auto"/>
                <w:bottom w:val="none" w:sz="0" w:space="0" w:color="auto"/>
                <w:right w:val="none" w:sz="0" w:space="0" w:color="auto"/>
              </w:divBdr>
              <w:divsChild>
                <w:div w:id="6853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7060">
      <w:bodyDiv w:val="1"/>
      <w:marLeft w:val="0"/>
      <w:marRight w:val="0"/>
      <w:marTop w:val="0"/>
      <w:marBottom w:val="0"/>
      <w:divBdr>
        <w:top w:val="none" w:sz="0" w:space="0" w:color="auto"/>
        <w:left w:val="none" w:sz="0" w:space="0" w:color="auto"/>
        <w:bottom w:val="none" w:sz="0" w:space="0" w:color="auto"/>
        <w:right w:val="none" w:sz="0" w:space="0" w:color="auto"/>
      </w:divBdr>
      <w:divsChild>
        <w:div w:id="834881753">
          <w:marLeft w:val="0"/>
          <w:marRight w:val="0"/>
          <w:marTop w:val="0"/>
          <w:marBottom w:val="0"/>
          <w:divBdr>
            <w:top w:val="none" w:sz="0" w:space="0" w:color="auto"/>
            <w:left w:val="none" w:sz="0" w:space="0" w:color="auto"/>
            <w:bottom w:val="none" w:sz="0" w:space="0" w:color="auto"/>
            <w:right w:val="none" w:sz="0" w:space="0" w:color="auto"/>
          </w:divBdr>
          <w:divsChild>
            <w:div w:id="450779764">
              <w:marLeft w:val="0"/>
              <w:marRight w:val="0"/>
              <w:marTop w:val="0"/>
              <w:marBottom w:val="0"/>
              <w:divBdr>
                <w:top w:val="none" w:sz="0" w:space="0" w:color="auto"/>
                <w:left w:val="none" w:sz="0" w:space="0" w:color="auto"/>
                <w:bottom w:val="none" w:sz="0" w:space="0" w:color="auto"/>
                <w:right w:val="none" w:sz="0" w:space="0" w:color="auto"/>
              </w:divBdr>
              <w:divsChild>
                <w:div w:id="441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3914">
      <w:bodyDiv w:val="1"/>
      <w:marLeft w:val="0"/>
      <w:marRight w:val="0"/>
      <w:marTop w:val="0"/>
      <w:marBottom w:val="0"/>
      <w:divBdr>
        <w:top w:val="none" w:sz="0" w:space="0" w:color="auto"/>
        <w:left w:val="none" w:sz="0" w:space="0" w:color="auto"/>
        <w:bottom w:val="none" w:sz="0" w:space="0" w:color="auto"/>
        <w:right w:val="none" w:sz="0" w:space="0" w:color="auto"/>
      </w:divBdr>
      <w:divsChild>
        <w:div w:id="382755686">
          <w:marLeft w:val="0"/>
          <w:marRight w:val="0"/>
          <w:marTop w:val="0"/>
          <w:marBottom w:val="0"/>
          <w:divBdr>
            <w:top w:val="none" w:sz="0" w:space="0" w:color="auto"/>
            <w:left w:val="none" w:sz="0" w:space="0" w:color="auto"/>
            <w:bottom w:val="none" w:sz="0" w:space="0" w:color="auto"/>
            <w:right w:val="none" w:sz="0" w:space="0" w:color="auto"/>
          </w:divBdr>
          <w:divsChild>
            <w:div w:id="1413771619">
              <w:marLeft w:val="0"/>
              <w:marRight w:val="0"/>
              <w:marTop w:val="0"/>
              <w:marBottom w:val="0"/>
              <w:divBdr>
                <w:top w:val="none" w:sz="0" w:space="0" w:color="auto"/>
                <w:left w:val="none" w:sz="0" w:space="0" w:color="auto"/>
                <w:bottom w:val="none" w:sz="0" w:space="0" w:color="auto"/>
                <w:right w:val="none" w:sz="0" w:space="0" w:color="auto"/>
              </w:divBdr>
              <w:divsChild>
                <w:div w:id="1887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6069">
      <w:bodyDiv w:val="1"/>
      <w:marLeft w:val="0"/>
      <w:marRight w:val="0"/>
      <w:marTop w:val="0"/>
      <w:marBottom w:val="0"/>
      <w:divBdr>
        <w:top w:val="none" w:sz="0" w:space="0" w:color="auto"/>
        <w:left w:val="none" w:sz="0" w:space="0" w:color="auto"/>
        <w:bottom w:val="none" w:sz="0" w:space="0" w:color="auto"/>
        <w:right w:val="none" w:sz="0" w:space="0" w:color="auto"/>
      </w:divBdr>
      <w:divsChild>
        <w:div w:id="207303576">
          <w:marLeft w:val="0"/>
          <w:marRight w:val="0"/>
          <w:marTop w:val="0"/>
          <w:marBottom w:val="0"/>
          <w:divBdr>
            <w:top w:val="none" w:sz="0" w:space="0" w:color="auto"/>
            <w:left w:val="none" w:sz="0" w:space="0" w:color="auto"/>
            <w:bottom w:val="none" w:sz="0" w:space="0" w:color="auto"/>
            <w:right w:val="none" w:sz="0" w:space="0" w:color="auto"/>
          </w:divBdr>
          <w:divsChild>
            <w:div w:id="801391047">
              <w:marLeft w:val="0"/>
              <w:marRight w:val="0"/>
              <w:marTop w:val="0"/>
              <w:marBottom w:val="0"/>
              <w:divBdr>
                <w:top w:val="none" w:sz="0" w:space="0" w:color="auto"/>
                <w:left w:val="none" w:sz="0" w:space="0" w:color="auto"/>
                <w:bottom w:val="none" w:sz="0" w:space="0" w:color="auto"/>
                <w:right w:val="none" w:sz="0" w:space="0" w:color="auto"/>
              </w:divBdr>
              <w:divsChild>
                <w:div w:id="5348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3176">
      <w:bodyDiv w:val="1"/>
      <w:marLeft w:val="0"/>
      <w:marRight w:val="0"/>
      <w:marTop w:val="0"/>
      <w:marBottom w:val="0"/>
      <w:divBdr>
        <w:top w:val="none" w:sz="0" w:space="0" w:color="auto"/>
        <w:left w:val="none" w:sz="0" w:space="0" w:color="auto"/>
        <w:bottom w:val="none" w:sz="0" w:space="0" w:color="auto"/>
        <w:right w:val="none" w:sz="0" w:space="0" w:color="auto"/>
      </w:divBdr>
    </w:div>
    <w:div w:id="1558399323">
      <w:bodyDiv w:val="1"/>
      <w:marLeft w:val="0"/>
      <w:marRight w:val="0"/>
      <w:marTop w:val="0"/>
      <w:marBottom w:val="0"/>
      <w:divBdr>
        <w:top w:val="none" w:sz="0" w:space="0" w:color="auto"/>
        <w:left w:val="none" w:sz="0" w:space="0" w:color="auto"/>
        <w:bottom w:val="none" w:sz="0" w:space="0" w:color="auto"/>
        <w:right w:val="none" w:sz="0" w:space="0" w:color="auto"/>
      </w:divBdr>
      <w:divsChild>
        <w:div w:id="920867374">
          <w:marLeft w:val="0"/>
          <w:marRight w:val="0"/>
          <w:marTop w:val="0"/>
          <w:marBottom w:val="0"/>
          <w:divBdr>
            <w:top w:val="none" w:sz="0" w:space="0" w:color="auto"/>
            <w:left w:val="none" w:sz="0" w:space="0" w:color="auto"/>
            <w:bottom w:val="none" w:sz="0" w:space="0" w:color="auto"/>
            <w:right w:val="none" w:sz="0" w:space="0" w:color="auto"/>
          </w:divBdr>
          <w:divsChild>
            <w:div w:id="748161710">
              <w:marLeft w:val="0"/>
              <w:marRight w:val="0"/>
              <w:marTop w:val="0"/>
              <w:marBottom w:val="0"/>
              <w:divBdr>
                <w:top w:val="none" w:sz="0" w:space="0" w:color="auto"/>
                <w:left w:val="none" w:sz="0" w:space="0" w:color="auto"/>
                <w:bottom w:val="none" w:sz="0" w:space="0" w:color="auto"/>
                <w:right w:val="none" w:sz="0" w:space="0" w:color="auto"/>
              </w:divBdr>
              <w:divsChild>
                <w:div w:id="1843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5894">
      <w:bodyDiv w:val="1"/>
      <w:marLeft w:val="0"/>
      <w:marRight w:val="0"/>
      <w:marTop w:val="0"/>
      <w:marBottom w:val="0"/>
      <w:divBdr>
        <w:top w:val="none" w:sz="0" w:space="0" w:color="auto"/>
        <w:left w:val="none" w:sz="0" w:space="0" w:color="auto"/>
        <w:bottom w:val="none" w:sz="0" w:space="0" w:color="auto"/>
        <w:right w:val="none" w:sz="0" w:space="0" w:color="auto"/>
      </w:divBdr>
      <w:divsChild>
        <w:div w:id="1012104717">
          <w:marLeft w:val="0"/>
          <w:marRight w:val="0"/>
          <w:marTop w:val="0"/>
          <w:marBottom w:val="0"/>
          <w:divBdr>
            <w:top w:val="none" w:sz="0" w:space="0" w:color="auto"/>
            <w:left w:val="none" w:sz="0" w:space="0" w:color="auto"/>
            <w:bottom w:val="none" w:sz="0" w:space="0" w:color="auto"/>
            <w:right w:val="none" w:sz="0" w:space="0" w:color="auto"/>
          </w:divBdr>
          <w:divsChild>
            <w:div w:id="1751652505">
              <w:marLeft w:val="0"/>
              <w:marRight w:val="0"/>
              <w:marTop w:val="0"/>
              <w:marBottom w:val="0"/>
              <w:divBdr>
                <w:top w:val="none" w:sz="0" w:space="0" w:color="auto"/>
                <w:left w:val="none" w:sz="0" w:space="0" w:color="auto"/>
                <w:bottom w:val="none" w:sz="0" w:space="0" w:color="auto"/>
                <w:right w:val="none" w:sz="0" w:space="0" w:color="auto"/>
              </w:divBdr>
              <w:divsChild>
                <w:div w:id="11202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6276">
      <w:bodyDiv w:val="1"/>
      <w:marLeft w:val="0"/>
      <w:marRight w:val="0"/>
      <w:marTop w:val="0"/>
      <w:marBottom w:val="0"/>
      <w:divBdr>
        <w:top w:val="none" w:sz="0" w:space="0" w:color="auto"/>
        <w:left w:val="none" w:sz="0" w:space="0" w:color="auto"/>
        <w:bottom w:val="none" w:sz="0" w:space="0" w:color="auto"/>
        <w:right w:val="none" w:sz="0" w:space="0" w:color="auto"/>
      </w:divBdr>
    </w:div>
    <w:div w:id="1746299102">
      <w:bodyDiv w:val="1"/>
      <w:marLeft w:val="0"/>
      <w:marRight w:val="0"/>
      <w:marTop w:val="0"/>
      <w:marBottom w:val="0"/>
      <w:divBdr>
        <w:top w:val="none" w:sz="0" w:space="0" w:color="auto"/>
        <w:left w:val="none" w:sz="0" w:space="0" w:color="auto"/>
        <w:bottom w:val="none" w:sz="0" w:space="0" w:color="auto"/>
        <w:right w:val="none" w:sz="0" w:space="0" w:color="auto"/>
      </w:divBdr>
      <w:divsChild>
        <w:div w:id="754982783">
          <w:marLeft w:val="0"/>
          <w:marRight w:val="0"/>
          <w:marTop w:val="0"/>
          <w:marBottom w:val="0"/>
          <w:divBdr>
            <w:top w:val="none" w:sz="0" w:space="0" w:color="auto"/>
            <w:left w:val="none" w:sz="0" w:space="0" w:color="auto"/>
            <w:bottom w:val="none" w:sz="0" w:space="0" w:color="auto"/>
            <w:right w:val="none" w:sz="0" w:space="0" w:color="auto"/>
          </w:divBdr>
          <w:divsChild>
            <w:div w:id="2069724417">
              <w:marLeft w:val="0"/>
              <w:marRight w:val="0"/>
              <w:marTop w:val="0"/>
              <w:marBottom w:val="0"/>
              <w:divBdr>
                <w:top w:val="none" w:sz="0" w:space="0" w:color="auto"/>
                <w:left w:val="none" w:sz="0" w:space="0" w:color="auto"/>
                <w:bottom w:val="none" w:sz="0" w:space="0" w:color="auto"/>
                <w:right w:val="none" w:sz="0" w:space="0" w:color="auto"/>
              </w:divBdr>
              <w:divsChild>
                <w:div w:id="14097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4114">
      <w:bodyDiv w:val="1"/>
      <w:marLeft w:val="0"/>
      <w:marRight w:val="0"/>
      <w:marTop w:val="0"/>
      <w:marBottom w:val="0"/>
      <w:divBdr>
        <w:top w:val="none" w:sz="0" w:space="0" w:color="auto"/>
        <w:left w:val="none" w:sz="0" w:space="0" w:color="auto"/>
        <w:bottom w:val="none" w:sz="0" w:space="0" w:color="auto"/>
        <w:right w:val="none" w:sz="0" w:space="0" w:color="auto"/>
      </w:divBdr>
      <w:divsChild>
        <w:div w:id="1952664604">
          <w:marLeft w:val="0"/>
          <w:marRight w:val="0"/>
          <w:marTop w:val="0"/>
          <w:marBottom w:val="0"/>
          <w:divBdr>
            <w:top w:val="none" w:sz="0" w:space="0" w:color="auto"/>
            <w:left w:val="none" w:sz="0" w:space="0" w:color="auto"/>
            <w:bottom w:val="none" w:sz="0" w:space="0" w:color="auto"/>
            <w:right w:val="none" w:sz="0" w:space="0" w:color="auto"/>
          </w:divBdr>
          <w:divsChild>
            <w:div w:id="900287543">
              <w:marLeft w:val="0"/>
              <w:marRight w:val="0"/>
              <w:marTop w:val="0"/>
              <w:marBottom w:val="0"/>
              <w:divBdr>
                <w:top w:val="none" w:sz="0" w:space="0" w:color="auto"/>
                <w:left w:val="none" w:sz="0" w:space="0" w:color="auto"/>
                <w:bottom w:val="none" w:sz="0" w:space="0" w:color="auto"/>
                <w:right w:val="none" w:sz="0" w:space="0" w:color="auto"/>
              </w:divBdr>
              <w:divsChild>
                <w:div w:id="669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5996">
      <w:bodyDiv w:val="1"/>
      <w:marLeft w:val="0"/>
      <w:marRight w:val="0"/>
      <w:marTop w:val="0"/>
      <w:marBottom w:val="0"/>
      <w:divBdr>
        <w:top w:val="none" w:sz="0" w:space="0" w:color="auto"/>
        <w:left w:val="none" w:sz="0" w:space="0" w:color="auto"/>
        <w:bottom w:val="none" w:sz="0" w:space="0" w:color="auto"/>
        <w:right w:val="none" w:sz="0" w:space="0" w:color="auto"/>
      </w:divBdr>
      <w:divsChild>
        <w:div w:id="189227278">
          <w:marLeft w:val="0"/>
          <w:marRight w:val="0"/>
          <w:marTop w:val="0"/>
          <w:marBottom w:val="0"/>
          <w:divBdr>
            <w:top w:val="none" w:sz="0" w:space="0" w:color="auto"/>
            <w:left w:val="none" w:sz="0" w:space="0" w:color="auto"/>
            <w:bottom w:val="none" w:sz="0" w:space="0" w:color="auto"/>
            <w:right w:val="none" w:sz="0" w:space="0" w:color="auto"/>
          </w:divBdr>
          <w:divsChild>
            <w:div w:id="1665090158">
              <w:marLeft w:val="0"/>
              <w:marRight w:val="0"/>
              <w:marTop w:val="0"/>
              <w:marBottom w:val="0"/>
              <w:divBdr>
                <w:top w:val="none" w:sz="0" w:space="0" w:color="auto"/>
                <w:left w:val="none" w:sz="0" w:space="0" w:color="auto"/>
                <w:bottom w:val="none" w:sz="0" w:space="0" w:color="auto"/>
                <w:right w:val="none" w:sz="0" w:space="0" w:color="auto"/>
              </w:divBdr>
              <w:divsChild>
                <w:div w:id="7557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70396">
      <w:bodyDiv w:val="1"/>
      <w:marLeft w:val="0"/>
      <w:marRight w:val="0"/>
      <w:marTop w:val="0"/>
      <w:marBottom w:val="0"/>
      <w:divBdr>
        <w:top w:val="none" w:sz="0" w:space="0" w:color="auto"/>
        <w:left w:val="none" w:sz="0" w:space="0" w:color="auto"/>
        <w:bottom w:val="none" w:sz="0" w:space="0" w:color="auto"/>
        <w:right w:val="none" w:sz="0" w:space="0" w:color="auto"/>
      </w:divBdr>
      <w:divsChild>
        <w:div w:id="832644375">
          <w:marLeft w:val="0"/>
          <w:marRight w:val="0"/>
          <w:marTop w:val="0"/>
          <w:marBottom w:val="0"/>
          <w:divBdr>
            <w:top w:val="none" w:sz="0" w:space="0" w:color="auto"/>
            <w:left w:val="none" w:sz="0" w:space="0" w:color="auto"/>
            <w:bottom w:val="none" w:sz="0" w:space="0" w:color="auto"/>
            <w:right w:val="none" w:sz="0" w:space="0" w:color="auto"/>
          </w:divBdr>
          <w:divsChild>
            <w:div w:id="86731388">
              <w:marLeft w:val="0"/>
              <w:marRight w:val="0"/>
              <w:marTop w:val="0"/>
              <w:marBottom w:val="0"/>
              <w:divBdr>
                <w:top w:val="none" w:sz="0" w:space="0" w:color="auto"/>
                <w:left w:val="none" w:sz="0" w:space="0" w:color="auto"/>
                <w:bottom w:val="none" w:sz="0" w:space="0" w:color="auto"/>
                <w:right w:val="none" w:sz="0" w:space="0" w:color="auto"/>
              </w:divBdr>
              <w:divsChild>
                <w:div w:id="11238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46041" TargetMode="External"/><Relationship Id="rId13" Type="http://schemas.openxmlformats.org/officeDocument/2006/relationships/hyperlink" Target="https://ieeexplore.ieee.org/document/10268420" TargetMode="External"/><Relationship Id="rId3" Type="http://schemas.openxmlformats.org/officeDocument/2006/relationships/settings" Target="settings.xml"/><Relationship Id="rId7" Type="http://schemas.openxmlformats.org/officeDocument/2006/relationships/hyperlink" Target="https://ieeexplore.ieee.org/document/9767771" TargetMode="External"/><Relationship Id="rId12" Type="http://schemas.openxmlformats.org/officeDocument/2006/relationships/hyperlink" Target="https://ieeexplore.ieee.org/document/10124696"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eeexplore.ieee.org/document/842102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document/8085174" TargetMode="External"/><Relationship Id="rId4" Type="http://schemas.openxmlformats.org/officeDocument/2006/relationships/webSettings" Target="webSettings.xml"/><Relationship Id="rId9" Type="http://schemas.openxmlformats.org/officeDocument/2006/relationships/hyperlink" Target="https://ieeexplore.ieee.org/document/86379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QZcMT0hIcSPqj8EzigubKDD+wg==">CgMxLjA4AHIhMU5DcjVjR3h3THRrOFJXaWlJb19PX3I1di01Mk1yOU5X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1845</Words>
  <Characters>10523</Characters>
  <Application>Microsoft Office Word</Application>
  <DocSecurity>4</DocSecurity>
  <Lines>87</Lines>
  <Paragraphs>24</Paragraphs>
  <ScaleCrop>false</ScaleCrop>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Guest User</cp:lastModifiedBy>
  <cp:revision>15</cp:revision>
  <cp:lastPrinted>2023-11-21T08:14:00Z</cp:lastPrinted>
  <dcterms:created xsi:type="dcterms:W3CDTF">2023-11-21T15:49:00Z</dcterms:created>
  <dcterms:modified xsi:type="dcterms:W3CDTF">2024-04-03T04:20:00Z</dcterms:modified>
</cp:coreProperties>
</file>