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A56DB"/>
          <w:sz w:val="48"/>
          <w:szCs w:val="48"/>
        </w:rPr>
        <w:t xml:space="preserve">MINI PROJECT REPORT</w:t>
      </w:r>
    </w:p>
    <w:p>
      <w:pPr>
        <w:spacing w:after="120"/>
        <w:jc w:val="center"/>
      </w:pPr>
      <w:r>
        <w:rPr>
          <w:rFonts w:ascii="Arial" w:cs="Arial" w:eastAsia="Arial" w:hAnsi="Arial"/>
          <w:color w:val="555555"/>
          <w:sz w:val="28"/>
          <w:szCs w:val="28"/>
        </w:rPr>
        <w:t xml:space="preserve">On</w:t>
      </w:r>
    </w:p>
    <w:p>
      <w:pPr>
        <w:spacing w:after="400"/>
        <w:jc w:val="center"/>
      </w:pPr>
      <w:r>
        <w:rPr>
          <w:rFonts w:ascii="Arial" w:cs="Arial" w:eastAsia="Arial" w:hAnsi="Arial"/>
          <w:b/>
          <w:bCs/>
          <w:color w:val="111827"/>
          <w:sz w:val="36"/>
          <w:szCs w:val="36"/>
        </w:rPr>
        <w:t xml:space="preserve">Expense Tracker Web Application</w:t>
      </w:r>
    </w:p>
    <w:p>
      <w:pPr>
        <w:pBdr>
          <w:bottom w:val="single" w:color="1A56DB" w:sz="4" w:space="1"/>
        </w:pBdr>
        <w:spacing w:after="200" w:before="200"/>
      </w:pPr>
    </w:p>
    <w:p>
      <w:pPr>
        <w:spacing w:after="80" w:before="300"/>
        <w:jc w:val="center"/>
      </w:pPr>
      <w:r>
        <w:rPr>
          <w:rFonts w:ascii="Arial" w:cs="Arial" w:eastAsia="Arial" w:hAnsi="Arial"/>
          <w:i/>
          <w:iCs/>
          <w:color w:val="555555"/>
          <w:sz w:val="22"/>
          <w:szCs w:val="22"/>
        </w:rPr>
        <w:t xml:space="preserve">Submitted in partial fulfillment of the requirements for</w:t>
      </w:r>
    </w:p>
    <w:p>
      <w:pPr>
        <w:spacing w:after="80"/>
        <w:jc w:val="center"/>
      </w:pPr>
      <w:r>
        <w:rPr>
          <w:rFonts w:ascii="Arial" w:cs="Arial" w:eastAsia="Arial" w:hAnsi="Arial"/>
          <w:i/>
          <w:iCs/>
          <w:color w:val="555555"/>
          <w:sz w:val="22"/>
          <w:szCs w:val="22"/>
        </w:rPr>
        <w:t xml:space="preserve">the course of Web Development</w:t>
      </w:r>
    </w:p>
    <w:p>
      <w:pPr>
        <w:spacing w:after="80" w:before="480"/>
        <w:jc w:val="center"/>
      </w:pPr>
      <w:r>
        <w:rPr>
          <w:rFonts w:ascii="Arial" w:cs="Arial" w:eastAsia="Arial" w:hAnsi="Arial"/>
          <w:b/>
          <w:bCs/>
          <w:sz w:val="24"/>
          <w:szCs w:val="24"/>
        </w:rPr>
        <w:t xml:space="preserve">Submitted by:</w:t>
      </w:r>
    </w:p>
    <w:p>
      <w:pPr>
        <w:spacing w:after="80"/>
        <w:jc w:val="center"/>
      </w:pPr>
      <w:r>
        <w:rPr>
          <w:rFonts w:ascii="Arial" w:cs="Arial" w:eastAsia="Arial" w:hAnsi="Arial"/>
          <w:sz w:val="24"/>
          <w:szCs w:val="24"/>
        </w:rPr>
        <w:t xml:space="preserve">[Your Name]</w:t>
      </w:r>
    </w:p>
    <w:p>
      <w:pPr>
        <w:spacing w:after="80"/>
        <w:jc w:val="center"/>
      </w:pPr>
      <w:r>
        <w:rPr>
          <w:rFonts w:ascii="Arial" w:cs="Arial" w:eastAsia="Arial" w:hAnsi="Arial"/>
          <w:color w:val="555555"/>
          <w:sz w:val="22"/>
          <w:szCs w:val="22"/>
        </w:rPr>
        <w:t xml:space="preserve">Roll No: [Your Roll Number]</w:t>
      </w:r>
    </w:p>
    <w:p>
      <w:pPr>
        <w:spacing w:after="80" w:before="300"/>
        <w:jc w:val="center"/>
      </w:pPr>
      <w:r>
        <w:rPr>
          <w:rFonts w:ascii="Arial" w:cs="Arial" w:eastAsia="Arial" w:hAnsi="Arial"/>
          <w:b/>
          <w:bCs/>
          <w:sz w:val="24"/>
          <w:szCs w:val="24"/>
        </w:rPr>
        <w:t xml:space="preserve">Guided by:</w:t>
      </w:r>
    </w:p>
    <w:p>
      <w:pPr>
        <w:spacing w:after="80"/>
        <w:jc w:val="center"/>
      </w:pPr>
      <w:r>
        <w:rPr>
          <w:rFonts w:ascii="Arial" w:cs="Arial" w:eastAsia="Arial" w:hAnsi="Arial"/>
          <w:sz w:val="24"/>
          <w:szCs w:val="24"/>
        </w:rPr>
        <w:t xml:space="preserve">[Professor's Name]</w:t>
      </w:r>
    </w:p>
    <w:p>
      <w:pPr>
        <w:spacing w:after="80" w:before="400"/>
        <w:jc w:val="center"/>
      </w:pPr>
      <w:r>
        <w:rPr>
          <w:rFonts w:ascii="Arial" w:cs="Arial" w:eastAsia="Arial" w:hAnsi="Arial"/>
          <w:b/>
          <w:bCs/>
          <w:sz w:val="26"/>
          <w:szCs w:val="26"/>
        </w:rPr>
        <w:t xml:space="preserve">[Your College / University Name]</w:t>
      </w:r>
    </w:p>
    <w:p>
      <w:pPr>
        <w:jc w:val="center"/>
      </w:pPr>
      <w:r>
        <w:rPr>
          <w:rFonts w:ascii="Arial" w:cs="Arial" w:eastAsia="Arial" w:hAnsi="Arial"/>
          <w:color w:val="555555"/>
          <w:sz w:val="22"/>
          <w:szCs w:val="22"/>
        </w:rPr>
        <w:t xml:space="preserve">Department of Computer Science / Information Technology</w:t>
      </w:r>
    </w:p>
    <w:p>
      <w:pPr>
        <w:spacing w:before="200"/>
        <w:jc w:val="center"/>
      </w:pPr>
      <w:r>
        <w:rPr>
          <w:rFonts w:ascii="Arial" w:cs="Arial" w:eastAsia="Arial" w:hAnsi="Arial"/>
          <w:color w:val="555555"/>
          <w:sz w:val="22"/>
          <w:szCs w:val="22"/>
        </w:rPr>
        <w:t xml:space="preserve">Academic Year: 2026-2027</w:t>
      </w:r>
    </w:p>
    <w:p>
      <w:r>
        <w:br/>
      </w:r>
    </w:p>
    <w:p>
      <w:pPr>
        <w:pStyle w:val="Heading1"/>
        <w:spacing w:after="120" w:before="320"/>
      </w:pPr>
      <w:r>
        <w:rPr>
          <w:rFonts w:ascii="Arial" w:cs="Arial" w:eastAsia="Arial" w:hAnsi="Arial"/>
          <w:b/>
          <w:bCs/>
          <w:color w:val="1A56DB"/>
          <w:sz w:val="32"/>
          <w:szCs w:val="32"/>
        </w:rPr>
        <w:t xml:space="preserve">Certificate</w:t>
      </w:r>
    </w:p>
    <w:p>
      <w:pPr>
        <w:pBdr>
          <w:bottom w:val="single" w:color="1A56DB" w:sz="4" w:space="1"/>
        </w:pBdr>
        <w:spacing w:after="200" w:before="200"/>
      </w:pPr>
    </w:p>
    <w:p>
      <w:pPr>
        <w:spacing w:after="140" w:line="320"/>
      </w:pPr>
      <w:r>
        <w:rPr>
          <w:rFonts w:ascii="Arial" w:cs="Arial" w:eastAsia="Arial" w:hAnsi="Arial"/>
          <w:sz w:val="22"/>
          <w:szCs w:val="22"/>
        </w:rPr>
        <w:t xml:space="preserve">This is to certify that the mini project entitled </w:t>
      </w:r>
    </w:p>
    <w:p>
      <w:pPr>
        <w:spacing w:after="140"/>
        <w:jc w:val="center"/>
      </w:pPr>
      <w:r>
        <w:rPr>
          <w:rFonts w:ascii="Arial" w:cs="Arial" w:eastAsia="Arial" w:hAnsi="Arial"/>
          <w:b/>
          <w:bCs/>
          <w:i/>
          <w:iCs/>
          <w:color w:val="1A56DB"/>
          <w:sz w:val="24"/>
          <w:szCs w:val="24"/>
        </w:rPr>
        <w:t xml:space="preserve">"Expense Tracker Web Application"</w:t>
      </w:r>
    </w:p>
    <w:p>
      <w:pPr>
        <w:spacing w:after="140" w:line="320"/>
      </w:pPr>
      <w:r>
        <w:rPr>
          <w:rFonts w:ascii="Arial" w:cs="Arial" w:eastAsia="Arial" w:hAnsi="Arial"/>
          <w:sz w:val="22"/>
          <w:szCs w:val="22"/>
        </w:rPr>
        <w:t xml:space="preserve">has been successfully completed by [Student Name], Roll No. [Roll Number], in partial fulfillment of the requirements of the Web Development course. The work is original and has not been submitted elsewhere for any degree or diploma.</w:t>
      </w:r>
    </w:p>
    <w:p>
      <w:pPr>
        <w:spacing w:before="600"/>
      </w:pPr>
      <w:r>
        <w:rPr>
          <w:rFonts w:ascii="Arial" w:cs="Arial" w:eastAsia="Arial" w:hAnsi="Arial"/>
          <w:sz w:val="22"/>
          <w:szCs w:val="22"/>
        </w:rPr>
        <w:t xml:space="preserve">Professor's Signature: ___________________</w:t>
      </w:r>
    </w:p>
    <w:p>
      <w:pPr>
        <w:spacing w:after="200"/>
      </w:pPr>
      <w:r>
        <w:rPr>
          <w:rFonts w:ascii="Arial" w:cs="Arial" w:eastAsia="Arial" w:hAnsi="Arial"/>
          <w:sz w:val="22"/>
          <w:szCs w:val="22"/>
        </w:rPr>
        <w:t xml:space="preserve">Date: ___________________</w:t>
      </w:r>
    </w:p>
    <w:p>
      <w:r>
        <w:br/>
      </w:r>
    </w:p>
    <w:p>
      <w:pPr>
        <w:pStyle w:val="Heading1"/>
        <w:spacing w:after="120" w:before="320"/>
      </w:pPr>
      <w:r>
        <w:rPr>
          <w:rFonts w:ascii="Arial" w:cs="Arial" w:eastAsia="Arial" w:hAnsi="Arial"/>
          <w:b/>
          <w:bCs/>
          <w:color w:val="1A56DB"/>
          <w:sz w:val="32"/>
          <w:szCs w:val="32"/>
        </w:rPr>
        <w:t xml:space="preserve">Abstract</w:t>
      </w:r>
    </w:p>
    <w:p>
      <w:pPr>
        <w:pBdr>
          <w:bottom w:val="single" w:color="1A56DB" w:sz="4" w:space="1"/>
        </w:pBdr>
        <w:spacing w:after="200" w:before="200"/>
      </w:pPr>
    </w:p>
    <w:p>
      <w:pPr>
        <w:spacing w:after="140" w:line="320"/>
      </w:pPr>
      <w:r>
        <w:rPr>
          <w:rFonts w:ascii="Arial" w:cs="Arial" w:eastAsia="Arial" w:hAnsi="Arial"/>
          <w:sz w:val="22"/>
          <w:szCs w:val="22"/>
        </w:rPr>
        <w:t xml:space="preserve">This project presents the design and development of Spendly — a lightweight, client-side Expense Tracker web application built using HTML5, CSS3, and vanilla JavaScript. The application enables users to record financial transactions (income and expenses), categorize them, and visualize spending patterns through a dynamic bar chart. All data is persisted in the browser's localStorage, making it fully functional without a backend server or database.</w:t>
      </w:r>
    </w:p>
    <w:p>
      <w:pPr>
        <w:spacing w:after="140" w:line="320"/>
      </w:pPr>
      <w:r>
        <w:rPr>
          <w:rFonts w:ascii="Arial" w:cs="Arial" w:eastAsia="Arial" w:hAnsi="Arial"/>
          <w:sz w:val="22"/>
          <w:szCs w:val="22"/>
        </w:rPr>
        <w:t xml:space="preserve">The primary goal of this project is to demonstrate proficiency in front-end web technologies including DOM manipulation, event handling, data persistence using Web Storage APIs, and responsive UI design. The application follows a clean, dark-themed design aesthetic and provides an intuitive user experience suitable for day-to-day personal finance tracking.</w:t>
      </w:r>
    </w:p>
    <w:p>
      <w:r>
        <w:br/>
      </w:r>
    </w:p>
    <w:p>
      <w:pPr>
        <w:pStyle w:val="Heading1"/>
        <w:spacing w:after="120" w:before="320"/>
      </w:pPr>
      <w:r>
        <w:rPr>
          <w:rFonts w:ascii="Arial" w:cs="Arial" w:eastAsia="Arial" w:hAnsi="Arial"/>
          <w:b/>
          <w:bCs/>
          <w:color w:val="1A56DB"/>
          <w:sz w:val="32"/>
          <w:szCs w:val="32"/>
        </w:rPr>
        <w:t xml:space="preserve">Table of Contents</w:t>
      </w:r>
    </w:p>
    <w:p>
      <w:pPr>
        <w:pBdr>
          <w:bottom w:val="single" w:color="1A56DB" w:sz="4" w:space="1"/>
        </w:pBdr>
        <w:spacing w:after="200" w:before="200"/>
      </w:pPr>
    </w:p>
    <w:p>
      <w:pPr>
        <w:spacing w:after="100"/>
      </w:pPr>
      <w:r>
        <w:rPr>
          <w:rFonts w:ascii="Arial" w:cs="Arial" w:eastAsia="Arial" w:hAnsi="Arial"/>
          <w:sz w:val="22"/>
          <w:szCs w:val="22"/>
        </w:rPr>
        <w:t xml:space="preserve">1.  Introduction</w:t>
      </w:r>
      <w:r>
        <w:rPr>
          <w:rFonts w:ascii="Arial" w:cs="Arial" w:eastAsia="Arial" w:hAnsi="Arial"/>
          <w:color w:val="1A56DB"/>
          <w:sz w:val="22"/>
          <w:szCs w:val="22"/>
        </w:rPr>
        <w:t xml:space="preserve">	5</w:t>
      </w:r>
    </w:p>
    <w:p>
      <w:pPr>
        <w:spacing w:after="100"/>
      </w:pPr>
      <w:r>
        <w:rPr>
          <w:rFonts w:ascii="Arial" w:cs="Arial" w:eastAsia="Arial" w:hAnsi="Arial"/>
          <w:sz w:val="22"/>
          <w:szCs w:val="22"/>
        </w:rPr>
        <w:t xml:space="preserve">2.  Objectives</w:t>
      </w:r>
      <w:r>
        <w:rPr>
          <w:rFonts w:ascii="Arial" w:cs="Arial" w:eastAsia="Arial" w:hAnsi="Arial"/>
          <w:color w:val="1A56DB"/>
          <w:sz w:val="22"/>
          <w:szCs w:val="22"/>
        </w:rPr>
        <w:t xml:space="preserve">	5</w:t>
      </w:r>
    </w:p>
    <w:p>
      <w:pPr>
        <w:spacing w:after="100"/>
      </w:pPr>
      <w:r>
        <w:rPr>
          <w:rFonts w:ascii="Arial" w:cs="Arial" w:eastAsia="Arial" w:hAnsi="Arial"/>
          <w:sz w:val="22"/>
          <w:szCs w:val="22"/>
        </w:rPr>
        <w:t xml:space="preserve">3.  System Requirements</w:t>
      </w:r>
      <w:r>
        <w:rPr>
          <w:rFonts w:ascii="Arial" w:cs="Arial" w:eastAsia="Arial" w:hAnsi="Arial"/>
          <w:color w:val="1A56DB"/>
          <w:sz w:val="22"/>
          <w:szCs w:val="22"/>
        </w:rPr>
        <w:t xml:space="preserve">	6</w:t>
      </w:r>
    </w:p>
    <w:p>
      <w:pPr>
        <w:spacing w:after="100"/>
      </w:pPr>
      <w:r>
        <w:rPr>
          <w:rFonts w:ascii="Arial" w:cs="Arial" w:eastAsia="Arial" w:hAnsi="Arial"/>
          <w:sz w:val="22"/>
          <w:szCs w:val="22"/>
        </w:rPr>
        <w:t xml:space="preserve">4.  System Design</w:t>
      </w:r>
      <w:r>
        <w:rPr>
          <w:rFonts w:ascii="Arial" w:cs="Arial" w:eastAsia="Arial" w:hAnsi="Arial"/>
          <w:color w:val="1A56DB"/>
          <w:sz w:val="22"/>
          <w:szCs w:val="22"/>
        </w:rPr>
        <w:t xml:space="preserve">	6</w:t>
      </w:r>
    </w:p>
    <w:p>
      <w:pPr>
        <w:spacing w:after="100"/>
      </w:pPr>
      <w:r>
        <w:rPr>
          <w:rFonts w:ascii="Arial" w:cs="Arial" w:eastAsia="Arial" w:hAnsi="Arial"/>
          <w:sz w:val="22"/>
          <w:szCs w:val="22"/>
        </w:rPr>
        <w:t xml:space="preserve">5.  Technologies Used</w:t>
      </w:r>
      <w:r>
        <w:rPr>
          <w:rFonts w:ascii="Arial" w:cs="Arial" w:eastAsia="Arial" w:hAnsi="Arial"/>
          <w:color w:val="1A56DB"/>
          <w:sz w:val="22"/>
          <w:szCs w:val="22"/>
        </w:rPr>
        <w:t xml:space="preserve">	7</w:t>
      </w:r>
    </w:p>
    <w:p>
      <w:pPr>
        <w:spacing w:after="100"/>
      </w:pPr>
      <w:r>
        <w:rPr>
          <w:rFonts w:ascii="Arial" w:cs="Arial" w:eastAsia="Arial" w:hAnsi="Arial"/>
          <w:sz w:val="22"/>
          <w:szCs w:val="22"/>
        </w:rPr>
        <w:t xml:space="preserve">6.  Features</w:t>
      </w:r>
      <w:r>
        <w:rPr>
          <w:rFonts w:ascii="Arial" w:cs="Arial" w:eastAsia="Arial" w:hAnsi="Arial"/>
          <w:color w:val="1A56DB"/>
          <w:sz w:val="22"/>
          <w:szCs w:val="22"/>
        </w:rPr>
        <w:t xml:space="preserve">	7</w:t>
      </w:r>
    </w:p>
    <w:p>
      <w:pPr>
        <w:spacing w:after="100"/>
      </w:pPr>
      <w:r>
        <w:rPr>
          <w:rFonts w:ascii="Arial" w:cs="Arial" w:eastAsia="Arial" w:hAnsi="Arial"/>
          <w:sz w:val="22"/>
          <w:szCs w:val="22"/>
        </w:rPr>
        <w:t xml:space="preserve">7.  Implementation</w:t>
      </w:r>
      <w:r>
        <w:rPr>
          <w:rFonts w:ascii="Arial" w:cs="Arial" w:eastAsia="Arial" w:hAnsi="Arial"/>
          <w:color w:val="1A56DB"/>
          <w:sz w:val="22"/>
          <w:szCs w:val="22"/>
        </w:rPr>
        <w:t xml:space="preserve">	8</w:t>
      </w:r>
    </w:p>
    <w:p>
      <w:pPr>
        <w:spacing w:after="100"/>
      </w:pPr>
      <w:r>
        <w:rPr>
          <w:rFonts w:ascii="Arial" w:cs="Arial" w:eastAsia="Arial" w:hAnsi="Arial"/>
          <w:sz w:val="22"/>
          <w:szCs w:val="22"/>
        </w:rPr>
        <w:t xml:space="preserve">8.  Testing</w:t>
      </w:r>
      <w:r>
        <w:rPr>
          <w:rFonts w:ascii="Arial" w:cs="Arial" w:eastAsia="Arial" w:hAnsi="Arial"/>
          <w:color w:val="1A56DB"/>
          <w:sz w:val="22"/>
          <w:szCs w:val="22"/>
        </w:rPr>
        <w:t xml:space="preserve">	9</w:t>
      </w:r>
    </w:p>
    <w:p>
      <w:pPr>
        <w:spacing w:after="100"/>
      </w:pPr>
      <w:r>
        <w:rPr>
          <w:rFonts w:ascii="Arial" w:cs="Arial" w:eastAsia="Arial" w:hAnsi="Arial"/>
          <w:sz w:val="22"/>
          <w:szCs w:val="22"/>
        </w:rPr>
        <w:t xml:space="preserve">9.  Screenshots &amp; UI</w:t>
      </w:r>
      <w:r>
        <w:rPr>
          <w:rFonts w:ascii="Arial" w:cs="Arial" w:eastAsia="Arial" w:hAnsi="Arial"/>
          <w:color w:val="1A56DB"/>
          <w:sz w:val="22"/>
          <w:szCs w:val="22"/>
        </w:rPr>
        <w:t xml:space="preserve">	10</w:t>
      </w:r>
    </w:p>
    <w:p>
      <w:pPr>
        <w:spacing w:after="100"/>
      </w:pPr>
      <w:r>
        <w:rPr>
          <w:rFonts w:ascii="Arial" w:cs="Arial" w:eastAsia="Arial" w:hAnsi="Arial"/>
          <w:sz w:val="22"/>
          <w:szCs w:val="22"/>
        </w:rPr>
        <w:t xml:space="preserve">10.  Conclusion</w:t>
      </w:r>
      <w:r>
        <w:rPr>
          <w:rFonts w:ascii="Arial" w:cs="Arial" w:eastAsia="Arial" w:hAnsi="Arial"/>
          <w:color w:val="1A56DB"/>
          <w:sz w:val="22"/>
          <w:szCs w:val="22"/>
        </w:rPr>
        <w:t xml:space="preserve">	10</w:t>
      </w:r>
    </w:p>
    <w:p>
      <w:pPr>
        <w:spacing w:after="100"/>
      </w:pPr>
      <w:r>
        <w:rPr>
          <w:rFonts w:ascii="Arial" w:cs="Arial" w:eastAsia="Arial" w:hAnsi="Arial"/>
          <w:sz w:val="22"/>
          <w:szCs w:val="22"/>
        </w:rPr>
        <w:t xml:space="preserve">11.  Future Enhancements</w:t>
      </w:r>
      <w:r>
        <w:rPr>
          <w:rFonts w:ascii="Arial" w:cs="Arial" w:eastAsia="Arial" w:hAnsi="Arial"/>
          <w:color w:val="1A56DB"/>
          <w:sz w:val="22"/>
          <w:szCs w:val="22"/>
        </w:rPr>
        <w:t xml:space="preserve">	11</w:t>
      </w:r>
    </w:p>
    <w:p>
      <w:pPr>
        <w:spacing w:after="100"/>
      </w:pPr>
      <w:r>
        <w:rPr>
          <w:rFonts w:ascii="Arial" w:cs="Arial" w:eastAsia="Arial" w:hAnsi="Arial"/>
          <w:sz w:val="22"/>
          <w:szCs w:val="22"/>
        </w:rPr>
        <w:t xml:space="preserve">12.  References</w:t>
      </w:r>
      <w:r>
        <w:rPr>
          <w:rFonts w:ascii="Arial" w:cs="Arial" w:eastAsia="Arial" w:hAnsi="Arial"/>
          <w:color w:val="1A56DB"/>
          <w:sz w:val="22"/>
          <w:szCs w:val="22"/>
        </w:rPr>
        <w:t xml:space="preserve">	11</w:t>
      </w:r>
    </w:p>
    <w:p>
      <w:r>
        <w:br/>
      </w:r>
    </w:p>
    <w:p>
      <w:pPr>
        <w:pStyle w:val="Heading1"/>
        <w:spacing w:after="120" w:before="320"/>
      </w:pPr>
      <w:r>
        <w:rPr>
          <w:rFonts w:ascii="Arial" w:cs="Arial" w:eastAsia="Arial" w:hAnsi="Arial"/>
          <w:b/>
          <w:bCs/>
          <w:color w:val="1A56DB"/>
          <w:sz w:val="32"/>
          <w:szCs w:val="32"/>
        </w:rPr>
        <w:t xml:space="preserve">1. Introduction</w:t>
      </w:r>
    </w:p>
    <w:p>
      <w:pPr>
        <w:pBdr>
          <w:bottom w:val="single" w:color="1A56DB" w:sz="4" w:space="1"/>
        </w:pBdr>
        <w:spacing w:after="200" w:before="200"/>
      </w:pPr>
    </w:p>
    <w:p>
      <w:pPr>
        <w:spacing w:after="140" w:line="320"/>
      </w:pPr>
      <w:r>
        <w:rPr>
          <w:rFonts w:ascii="Arial" w:cs="Arial" w:eastAsia="Arial" w:hAnsi="Arial"/>
          <w:sz w:val="22"/>
          <w:szCs w:val="22"/>
        </w:rPr>
        <w:t xml:space="preserve">In today's fast-paced world, managing personal finances has become increasingly challenging. Many individuals struggle to keep track of their daily income and expenditure, often leading to financial mismanagement. Traditional methods such as maintaining written ledgers or spreadsheets are cumbersome and lack visual feedback.</w:t>
      </w:r>
    </w:p>
    <w:p>
      <w:pPr>
        <w:spacing w:after="140" w:line="320"/>
      </w:pPr>
      <w:r>
        <w:rPr>
          <w:rFonts w:ascii="Arial" w:cs="Arial" w:eastAsia="Arial" w:hAnsi="Arial"/>
          <w:sz w:val="22"/>
          <w:szCs w:val="22"/>
        </w:rPr>
        <w:t xml:space="preserve">The Expense Tracker web application — Spendly — addresses this problem by providing a simple, interactive, and visually appealing tool that runs entirely in the browser. Users can log transactions, assign categories, and instantly see their financial summary and spending distribution. The project showcases the power of modern web technologies to solve real-world problems without requiring any server infrastructure.</w:t>
      </w:r>
    </w:p>
    <w:p>
      <w:pPr>
        <w:pStyle w:val="Heading2"/>
        <w:spacing w:after="100" w:before="240"/>
      </w:pPr>
      <w:r>
        <w:rPr>
          <w:rFonts w:ascii="Arial" w:cs="Arial" w:eastAsia="Arial" w:hAnsi="Arial"/>
          <w:b/>
          <w:bCs/>
          <w:color w:val="2563EB"/>
          <w:sz w:val="26"/>
          <w:szCs w:val="26"/>
        </w:rPr>
        <w:t xml:space="preserve">1.1 Problem Statement</w:t>
      </w:r>
    </w:p>
    <w:p>
      <w:pPr>
        <w:spacing w:after="140" w:line="320"/>
      </w:pPr>
      <w:r>
        <w:rPr>
          <w:rFonts w:ascii="Arial" w:cs="Arial" w:eastAsia="Arial" w:hAnsi="Arial"/>
          <w:sz w:val="22"/>
          <w:szCs w:val="22"/>
        </w:rPr>
        <w:t xml:space="preserve">There is a need for a simple, offline-capable personal finance tool that allows users to track income and expenses, categorize spending, and view visual summaries without needing to register, log in, or use a backend service.</w:t>
      </w:r>
    </w:p>
    <w:p>
      <w:pPr>
        <w:pStyle w:val="Heading2"/>
        <w:spacing w:after="100" w:before="240"/>
      </w:pPr>
      <w:r>
        <w:rPr>
          <w:rFonts w:ascii="Arial" w:cs="Arial" w:eastAsia="Arial" w:hAnsi="Arial"/>
          <w:b/>
          <w:bCs/>
          <w:color w:val="2563EB"/>
          <w:sz w:val="26"/>
          <w:szCs w:val="26"/>
        </w:rPr>
        <w:t xml:space="preserve">1.2 Scope</w:t>
      </w:r>
    </w:p>
    <w:p>
      <w:pPr>
        <w:spacing w:after="140" w:line="320"/>
      </w:pPr>
      <w:r>
        <w:rPr>
          <w:rFonts w:ascii="Arial" w:cs="Arial" w:eastAsia="Arial" w:hAnsi="Arial"/>
          <w:sz w:val="22"/>
          <w:szCs w:val="22"/>
        </w:rPr>
        <w:t xml:space="preserve">The scope of this project is limited to a front-end web application. It does not include user authentication, multi-device sync, or server-side data storage. The application is designed for single-user, single-device usage.</w:t>
      </w:r>
    </w:p>
    <w:p>
      <w:r>
        <w:br/>
      </w:r>
    </w:p>
    <w:p>
      <w:pPr>
        <w:pStyle w:val="Heading1"/>
        <w:spacing w:after="120" w:before="320"/>
      </w:pPr>
      <w:r>
        <w:rPr>
          <w:rFonts w:ascii="Arial" w:cs="Arial" w:eastAsia="Arial" w:hAnsi="Arial"/>
          <w:b/>
          <w:bCs/>
          <w:color w:val="1A56DB"/>
          <w:sz w:val="32"/>
          <w:szCs w:val="32"/>
        </w:rPr>
        <w:t xml:space="preserve">2. Objectives</w:t>
      </w:r>
    </w:p>
    <w:p>
      <w:pPr>
        <w:pBdr>
          <w:bottom w:val="single" w:color="1A56DB" w:sz="4" w:space="1"/>
        </w:pBdr>
        <w:spacing w:after="200" w:before="200"/>
      </w:pPr>
    </w:p>
    <w:p>
      <w:pPr>
        <w:pStyle w:val="ListParagraph"/>
        <w:numPr>
          <w:ilvl w:val="0"/>
          <w:numId w:val="2"/>
        </w:numPr>
        <w:spacing w:after="80"/>
      </w:pPr>
      <w:r>
        <w:rPr>
          <w:rFonts w:ascii="Arial" w:cs="Arial" w:eastAsia="Arial" w:hAnsi="Arial"/>
          <w:sz w:val="22"/>
          <w:szCs w:val="22"/>
        </w:rPr>
        <w:t xml:space="preserve">To build a fully functional expense tracking web application using only HTML, CSS, and JavaScript.</w:t>
      </w:r>
    </w:p>
    <w:p>
      <w:pPr>
        <w:pStyle w:val="ListParagraph"/>
        <w:numPr>
          <w:ilvl w:val="0"/>
          <w:numId w:val="2"/>
        </w:numPr>
        <w:spacing w:after="80"/>
      </w:pPr>
      <w:r>
        <w:rPr>
          <w:rFonts w:ascii="Arial" w:cs="Arial" w:eastAsia="Arial" w:hAnsi="Arial"/>
          <w:sz w:val="22"/>
          <w:szCs w:val="22"/>
        </w:rPr>
        <w:t xml:space="preserve">To allow users to add, categorize, and delete income and expense transactions.</w:t>
      </w:r>
    </w:p>
    <w:p>
      <w:pPr>
        <w:pStyle w:val="ListParagraph"/>
        <w:numPr>
          <w:ilvl w:val="0"/>
          <w:numId w:val="2"/>
        </w:numPr>
        <w:spacing w:after="80"/>
      </w:pPr>
      <w:r>
        <w:rPr>
          <w:rFonts w:ascii="Arial" w:cs="Arial" w:eastAsia="Arial" w:hAnsi="Arial"/>
          <w:sz w:val="22"/>
          <w:szCs w:val="22"/>
        </w:rPr>
        <w:t xml:space="preserve">To display real-time summary cards showing Net Balance, Total Income, and Total Expenses.</w:t>
      </w:r>
    </w:p>
    <w:p>
      <w:pPr>
        <w:pStyle w:val="ListParagraph"/>
        <w:numPr>
          <w:ilvl w:val="0"/>
          <w:numId w:val="2"/>
        </w:numPr>
        <w:spacing w:after="80"/>
      </w:pPr>
      <w:r>
        <w:rPr>
          <w:rFonts w:ascii="Arial" w:cs="Arial" w:eastAsia="Arial" w:hAnsi="Arial"/>
          <w:sz w:val="22"/>
          <w:szCs w:val="22"/>
        </w:rPr>
        <w:t xml:space="preserve">To provide a visual bar chart that breaks down transactions by category.</w:t>
      </w:r>
    </w:p>
    <w:p>
      <w:pPr>
        <w:pStyle w:val="ListParagraph"/>
        <w:numPr>
          <w:ilvl w:val="0"/>
          <w:numId w:val="2"/>
        </w:numPr>
        <w:spacing w:after="80"/>
      </w:pPr>
      <w:r>
        <w:rPr>
          <w:rFonts w:ascii="Arial" w:cs="Arial" w:eastAsia="Arial" w:hAnsi="Arial"/>
          <w:sz w:val="22"/>
          <w:szCs w:val="22"/>
        </w:rPr>
        <w:t xml:space="preserve">To persist transaction data in the browser using localStorage so that data survives page reloads.</w:t>
      </w:r>
    </w:p>
    <w:p>
      <w:pPr>
        <w:pStyle w:val="ListParagraph"/>
        <w:numPr>
          <w:ilvl w:val="0"/>
          <w:numId w:val="2"/>
        </w:numPr>
        <w:spacing w:after="80"/>
      </w:pPr>
      <w:r>
        <w:rPr>
          <w:rFonts w:ascii="Arial" w:cs="Arial" w:eastAsia="Arial" w:hAnsi="Arial"/>
          <w:sz w:val="22"/>
          <w:szCs w:val="22"/>
        </w:rPr>
        <w:t xml:space="preserve">To implement a responsive, user-friendly interface with smooth animations and a dark theme.</w:t>
      </w:r>
    </w:p>
    <w:p>
      <w:pPr>
        <w:pStyle w:val="ListParagraph"/>
        <w:numPr>
          <w:ilvl w:val="0"/>
          <w:numId w:val="2"/>
        </w:numPr>
        <w:spacing w:after="80"/>
      </w:pPr>
      <w:r>
        <w:rPr>
          <w:rFonts w:ascii="Arial" w:cs="Arial" w:eastAsia="Arial" w:hAnsi="Arial"/>
          <w:sz w:val="22"/>
          <w:szCs w:val="22"/>
        </w:rPr>
        <w:t xml:space="preserve">To demonstrate understanding of DOM manipulation, event-driven programming, and the Web Storage API.</w:t>
      </w:r>
    </w:p>
    <w:p>
      <w:r>
        <w:br/>
      </w:r>
    </w:p>
    <w:p>
      <w:pPr>
        <w:pStyle w:val="Heading1"/>
        <w:spacing w:after="120" w:before="320"/>
      </w:pPr>
      <w:r>
        <w:rPr>
          <w:rFonts w:ascii="Arial" w:cs="Arial" w:eastAsia="Arial" w:hAnsi="Arial"/>
          <w:b/>
          <w:bCs/>
          <w:color w:val="1A56DB"/>
          <w:sz w:val="32"/>
          <w:szCs w:val="32"/>
        </w:rPr>
        <w:t xml:space="preserve">3. System Requirements</w:t>
      </w:r>
    </w:p>
    <w:p>
      <w:pPr>
        <w:pBdr>
          <w:bottom w:val="single" w:color="1A56DB" w:sz="4" w:space="1"/>
        </w:pBdr>
        <w:spacing w:after="200" w:before="200"/>
      </w:pPr>
    </w:p>
    <w:p>
      <w:pPr>
        <w:pStyle w:val="Heading2"/>
        <w:spacing w:after="100" w:before="240"/>
      </w:pPr>
      <w:r>
        <w:rPr>
          <w:rFonts w:ascii="Arial" w:cs="Arial" w:eastAsia="Arial" w:hAnsi="Arial"/>
          <w:b/>
          <w:bCs/>
          <w:color w:val="2563EB"/>
          <w:sz w:val="26"/>
          <w:szCs w:val="26"/>
        </w:rPr>
        <w:t xml:space="preserve">3.1 Hardware Requirements</w:t>
      </w:r>
    </w:p>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Requirement</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Processor</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Intel Core i3 or equivalent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GB</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Storage</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 MB (for project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 x 768 resolution or higher</w:t>
            </w:r>
          </w:p>
        </w:tc>
      </w:tr>
    </w:tbl>
    <w:p>
      <w:pPr>
        <w:spacing w:after="0" w:before="200"/>
      </w:pPr>
    </w:p>
    <w:p>
      <w:pPr>
        <w:pStyle w:val="Heading2"/>
        <w:spacing w:after="100" w:before="240"/>
      </w:pPr>
      <w:r>
        <w:rPr>
          <w:rFonts w:ascii="Arial" w:cs="Arial" w:eastAsia="Arial" w:hAnsi="Arial"/>
          <w:b/>
          <w:bCs/>
          <w:color w:val="2563EB"/>
          <w:sz w:val="26"/>
          <w:szCs w:val="26"/>
        </w:rPr>
        <w:t xml:space="preserve">3.2 Software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Software</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Details</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Web Browser</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Google Chrome 90+, Firefox 88+, Edge 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Editor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Sublime Text, or any text editor</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Windows 10/11, macOS, or Linux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Connection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only for loading Google Fonts</w:t>
            </w:r>
          </w:p>
        </w:tc>
      </w:tr>
    </w:tbl>
    <w:p>
      <w:pPr>
        <w:spacing w:after="0" w:before="200"/>
      </w:pPr>
    </w:p>
    <w:p>
      <w:r>
        <w:br/>
      </w:r>
    </w:p>
    <w:p>
      <w:pPr>
        <w:pStyle w:val="Heading1"/>
        <w:spacing w:after="120" w:before="320"/>
      </w:pPr>
      <w:r>
        <w:rPr>
          <w:rFonts w:ascii="Arial" w:cs="Arial" w:eastAsia="Arial" w:hAnsi="Arial"/>
          <w:b/>
          <w:bCs/>
          <w:color w:val="1A56DB"/>
          <w:sz w:val="32"/>
          <w:szCs w:val="32"/>
        </w:rPr>
        <w:t xml:space="preserve">4. System Design</w:t>
      </w:r>
    </w:p>
    <w:p>
      <w:pPr>
        <w:pBdr>
          <w:bottom w:val="single" w:color="1A56DB" w:sz="4" w:space="1"/>
        </w:pBdr>
        <w:spacing w:after="200" w:before="200"/>
      </w:pPr>
    </w:p>
    <w:p>
      <w:pPr>
        <w:pStyle w:val="Heading2"/>
        <w:spacing w:after="100" w:before="240"/>
      </w:pPr>
      <w:r>
        <w:rPr>
          <w:rFonts w:ascii="Arial" w:cs="Arial" w:eastAsia="Arial" w:hAnsi="Arial"/>
          <w:b/>
          <w:bCs/>
          <w:color w:val="2563EB"/>
          <w:sz w:val="26"/>
          <w:szCs w:val="26"/>
        </w:rPr>
        <w:t xml:space="preserve">4.1 Architecture</w:t>
      </w:r>
    </w:p>
    <w:p>
      <w:pPr>
        <w:spacing w:after="140" w:line="320"/>
      </w:pPr>
      <w:r>
        <w:rPr>
          <w:rFonts w:ascii="Arial" w:cs="Arial" w:eastAsia="Arial" w:hAnsi="Arial"/>
          <w:sz w:val="22"/>
          <w:szCs w:val="22"/>
        </w:rPr>
        <w:t xml:space="preserve">Spendly follows a single-page application (SPA) architecture. The entire application — structure, styling, and logic — is contained in a single HTML file. This simplifies deployment and ensures the application can run from any file system or web server without configuration.</w:t>
      </w:r>
    </w:p>
    <w:p>
      <w:pPr>
        <w:spacing w:after="200"/>
        <w:jc w:val="center"/>
      </w:pPr>
      <w:r>
        <w:rPr>
          <w:rFonts w:ascii="Arial" w:cs="Arial" w:eastAsia="Arial" w:hAnsi="Arial"/>
          <w:i/>
          <w:iCs/>
          <w:color w:val="888888"/>
          <w:sz w:val="20"/>
          <w:szCs w:val="20"/>
        </w:rPr>
        <w:t xml:space="preserve">[Architecture Diagram: HTML → CSS → JS Engine → localStorage → DOM]</w:t>
      </w:r>
    </w:p>
    <w:p>
      <w:pPr>
        <w:pStyle w:val="Heading2"/>
        <w:spacing w:after="100" w:before="240"/>
      </w:pPr>
      <w:r>
        <w:rPr>
          <w:rFonts w:ascii="Arial" w:cs="Arial" w:eastAsia="Arial" w:hAnsi="Arial"/>
          <w:b/>
          <w:bCs/>
          <w:color w:val="2563EB"/>
          <w:sz w:val="26"/>
          <w:szCs w:val="26"/>
        </w:rPr>
        <w:t xml:space="preserve">4.2 Data Flow</w:t>
      </w:r>
    </w:p>
    <w:p>
      <w:pPr>
        <w:pStyle w:val="ListParagraph"/>
        <w:numPr>
          <w:ilvl w:val="0"/>
          <w:numId w:val="2"/>
        </w:numPr>
        <w:spacing w:after="80"/>
      </w:pPr>
      <w:r>
        <w:rPr>
          <w:rFonts w:ascii="Arial" w:cs="Arial" w:eastAsia="Arial" w:hAnsi="Arial"/>
          <w:sz w:val="22"/>
          <w:szCs w:val="22"/>
        </w:rPr>
        <w:t xml:space="preserve">User fills in the transaction form (description, amount, category, date, type).</w:t>
      </w:r>
    </w:p>
    <w:p>
      <w:pPr>
        <w:pStyle w:val="ListParagraph"/>
        <w:numPr>
          <w:ilvl w:val="0"/>
          <w:numId w:val="2"/>
        </w:numPr>
        <w:spacing w:after="80"/>
      </w:pPr>
      <w:r>
        <w:rPr>
          <w:rFonts w:ascii="Arial" w:cs="Arial" w:eastAsia="Arial" w:hAnsi="Arial"/>
          <w:sz w:val="22"/>
          <w:szCs w:val="22"/>
        </w:rPr>
        <w:t xml:space="preserve">On form submission, the JavaScript engine validates the inputs.</w:t>
      </w:r>
    </w:p>
    <w:p>
      <w:pPr>
        <w:pStyle w:val="ListParagraph"/>
        <w:numPr>
          <w:ilvl w:val="0"/>
          <w:numId w:val="2"/>
        </w:numPr>
        <w:spacing w:after="80"/>
      </w:pPr>
      <w:r>
        <w:rPr>
          <w:rFonts w:ascii="Arial" w:cs="Arial" w:eastAsia="Arial" w:hAnsi="Arial"/>
          <w:sz w:val="22"/>
          <w:szCs w:val="22"/>
        </w:rPr>
        <w:t xml:space="preserve">A transaction object is created and pushed to the transactions array.</w:t>
      </w:r>
    </w:p>
    <w:p>
      <w:pPr>
        <w:pStyle w:val="ListParagraph"/>
        <w:numPr>
          <w:ilvl w:val="0"/>
          <w:numId w:val="2"/>
        </w:numPr>
        <w:spacing w:after="80"/>
      </w:pPr>
      <w:r>
        <w:rPr>
          <w:rFonts w:ascii="Arial" w:cs="Arial" w:eastAsia="Arial" w:hAnsi="Arial"/>
          <w:sz w:val="22"/>
          <w:szCs w:val="22"/>
        </w:rPr>
        <w:t xml:space="preserve">The array is serialized to JSON and saved to localStorage.</w:t>
      </w:r>
    </w:p>
    <w:p>
      <w:pPr>
        <w:pStyle w:val="ListParagraph"/>
        <w:numPr>
          <w:ilvl w:val="0"/>
          <w:numId w:val="2"/>
        </w:numPr>
        <w:spacing w:after="80"/>
      </w:pPr>
      <w:r>
        <w:rPr>
          <w:rFonts w:ascii="Arial" w:cs="Arial" w:eastAsia="Arial" w:hAnsi="Arial"/>
          <w:sz w:val="22"/>
          <w:szCs w:val="22"/>
        </w:rPr>
        <w:t xml:space="preserve">The render() function re-draws the summary cards, transaction list, and chart.</w:t>
      </w:r>
    </w:p>
    <w:p>
      <w:pPr>
        <w:spacing w:before="100"/>
      </w:pPr>
    </w:p>
    <w:p>
      <w:pPr>
        <w:pStyle w:val="Heading2"/>
        <w:spacing w:after="100" w:before="240"/>
      </w:pPr>
      <w:r>
        <w:rPr>
          <w:rFonts w:ascii="Arial" w:cs="Arial" w:eastAsia="Arial" w:hAnsi="Arial"/>
          <w:b/>
          <w:bCs/>
          <w:color w:val="2563EB"/>
          <w:sz w:val="26"/>
          <w:szCs w:val="26"/>
        </w:rPr>
        <w:t xml:space="preserve">4.3 Data Model</w:t>
      </w:r>
    </w:p>
    <w:p>
      <w:pPr>
        <w:spacing w:after="140" w:line="320"/>
      </w:pPr>
      <w:r>
        <w:rPr>
          <w:rFonts w:ascii="Arial" w:cs="Arial" w:eastAsia="Arial" w:hAnsi="Arial"/>
          <w:sz w:val="22"/>
          <w:szCs w:val="22"/>
        </w:rPr>
        <w:t xml:space="preserve">Each transaction is stored as a JavaScript object with the following structure:</w:t>
      </w:r>
    </w:p>
    <w:p>
      <w:pPr>
        <w:spacing w:after="140"/>
      </w:pPr>
      <w:r>
        <w:rPr>
          <w:rFonts w:ascii="Courier New" w:cs="Courier New" w:eastAsia="Courier New" w:hAnsi="Courier New"/>
          <w:color w:val="1A56DB"/>
          <w:sz w:val="18"/>
          <w:szCs w:val="18"/>
        </w:rPr>
        <w:t xml:space="preserve">{ id: 1715000000000, type: "expense", desc: "Groceries", amount: 450, category: "🛒 Groceries", date: "2025-05-01" }</w:t>
      </w:r>
    </w:p>
    <w:p>
      <w:r>
        <w:br/>
      </w:r>
    </w:p>
    <w:p>
      <w:pPr>
        <w:pStyle w:val="Heading1"/>
        <w:spacing w:after="120" w:before="320"/>
      </w:pPr>
      <w:r>
        <w:rPr>
          <w:rFonts w:ascii="Arial" w:cs="Arial" w:eastAsia="Arial" w:hAnsi="Arial"/>
          <w:b/>
          <w:bCs/>
          <w:color w:val="1A56DB"/>
          <w:sz w:val="32"/>
          <w:szCs w:val="32"/>
        </w:rPr>
        <w:t xml:space="preserve">5. Technologies Used</w:t>
      </w:r>
    </w:p>
    <w:p>
      <w:pPr>
        <w:pBdr>
          <w:bottom w:val="single" w:color="1A56DB" w:sz="4" w:space="1"/>
        </w:pBdr>
        <w:spacing w:after="200" w:before="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3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19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HTML5</w:t>
            </w:r>
          </w:p>
        </w:tc>
        <w:tc>
          <w:tcPr>
            <w:tcW w:type="dxa" w:w="4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Document structure and semantic markup</w:t>
            </w:r>
          </w:p>
        </w:tc>
        <w:tc>
          <w:tcPr>
            <w:tcW w:type="dxa" w:w="19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HTML5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 animations, flexbox/grid layout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CSS3</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JavaScript (ES6+)</w:t>
            </w:r>
          </w:p>
        </w:tc>
        <w:tc>
          <w:tcPr>
            <w:tcW w:type="dxa" w:w="4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Application logic, DOM manipulation</w:t>
            </w:r>
          </w:p>
        </w:tc>
        <w:tc>
          <w:tcPr>
            <w:tcW w:type="dxa" w:w="19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ES2020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Storage API</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localStorage for data persistence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4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Typography (Sora, DM Mono)</w:t>
            </w:r>
          </w:p>
        </w:tc>
        <w:tc>
          <w:tcPr>
            <w:tcW w:type="dxa" w:w="19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CDN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Custom Properties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Theming with CSS variables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CSS3</w:t>
            </w:r>
          </w:p>
        </w:tc>
      </w:tr>
    </w:tbl>
    <w:p>
      <w:pPr>
        <w:spacing w:after="0" w:before="200"/>
      </w:pPr>
    </w:p>
    <w:p>
      <w:r>
        <w:br/>
      </w:r>
    </w:p>
    <w:p>
      <w:pPr>
        <w:pStyle w:val="Heading1"/>
        <w:spacing w:after="120" w:before="320"/>
      </w:pPr>
      <w:r>
        <w:rPr>
          <w:rFonts w:ascii="Arial" w:cs="Arial" w:eastAsia="Arial" w:hAnsi="Arial"/>
          <w:b/>
          <w:bCs/>
          <w:color w:val="1A56DB"/>
          <w:sz w:val="32"/>
          <w:szCs w:val="32"/>
        </w:rPr>
        <w:t xml:space="preserve">6. Features</w:t>
      </w:r>
    </w:p>
    <w:p>
      <w:pPr>
        <w:pBdr>
          <w:bottom w:val="single" w:color="1A56DB" w:sz="4" w:space="1"/>
        </w:pBdr>
        <w:spacing w:after="200" w:before="200"/>
      </w:pPr>
    </w:p>
    <w:p>
      <w:pPr>
        <w:pStyle w:val="Heading2"/>
        <w:spacing w:after="100" w:before="240"/>
      </w:pPr>
      <w:r>
        <w:rPr>
          <w:rFonts w:ascii="Arial" w:cs="Arial" w:eastAsia="Arial" w:hAnsi="Arial"/>
          <w:b/>
          <w:bCs/>
          <w:color w:val="2563EB"/>
          <w:sz w:val="26"/>
          <w:szCs w:val="26"/>
        </w:rPr>
        <w:t xml:space="preserve">6.1 Core Features</w:t>
      </w:r>
    </w:p>
    <w:p>
      <w:pPr>
        <w:pStyle w:val="ListParagraph"/>
        <w:numPr>
          <w:ilvl w:val="0"/>
          <w:numId w:val="2"/>
        </w:numPr>
        <w:spacing w:after="80"/>
      </w:pPr>
      <w:r>
        <w:rPr>
          <w:rFonts w:ascii="Arial" w:cs="Arial" w:eastAsia="Arial" w:hAnsi="Arial"/>
          <w:sz w:val="22"/>
          <w:szCs w:val="22"/>
        </w:rPr>
        <w:t xml:space="preserve">Add Income or Expense transactions with a type toggle button.</w:t>
      </w:r>
    </w:p>
    <w:p>
      <w:pPr>
        <w:pStyle w:val="ListParagraph"/>
        <w:numPr>
          <w:ilvl w:val="0"/>
          <w:numId w:val="2"/>
        </w:numPr>
        <w:spacing w:after="80"/>
      </w:pPr>
      <w:r>
        <w:rPr>
          <w:rFonts w:ascii="Arial" w:cs="Arial" w:eastAsia="Arial" w:hAnsi="Arial"/>
          <w:sz w:val="22"/>
          <w:szCs w:val="22"/>
        </w:rPr>
        <w:t xml:space="preserve">Fields: Description, Amount (₹), Category (14 options), and Date.</w:t>
      </w:r>
    </w:p>
    <w:p>
      <w:pPr>
        <w:pStyle w:val="ListParagraph"/>
        <w:numPr>
          <w:ilvl w:val="0"/>
          <w:numId w:val="2"/>
        </w:numPr>
        <w:spacing w:after="80"/>
      </w:pPr>
      <w:r>
        <w:rPr>
          <w:rFonts w:ascii="Arial" w:cs="Arial" w:eastAsia="Arial" w:hAnsi="Arial"/>
          <w:sz w:val="22"/>
          <w:szCs w:val="22"/>
        </w:rPr>
        <w:t xml:space="preserve">Real-time summary cards: Net Balance, Total Income, Total Expenses.</w:t>
      </w:r>
    </w:p>
    <w:p>
      <w:pPr>
        <w:pStyle w:val="ListParagraph"/>
        <w:numPr>
          <w:ilvl w:val="0"/>
          <w:numId w:val="2"/>
        </w:numPr>
        <w:spacing w:after="80"/>
      </w:pPr>
      <w:r>
        <w:rPr>
          <w:rFonts w:ascii="Arial" w:cs="Arial" w:eastAsia="Arial" w:hAnsi="Arial"/>
          <w:sz w:val="22"/>
          <w:szCs w:val="22"/>
        </w:rPr>
        <w:t xml:space="preserve">Transaction list with delete functionality (hover to reveal delete button).</w:t>
      </w:r>
    </w:p>
    <w:p>
      <w:pPr>
        <w:pStyle w:val="ListParagraph"/>
        <w:numPr>
          <w:ilvl w:val="0"/>
          <w:numId w:val="2"/>
        </w:numPr>
        <w:spacing w:after="80"/>
      </w:pPr>
      <w:r>
        <w:rPr>
          <w:rFonts w:ascii="Arial" w:cs="Arial" w:eastAsia="Arial" w:hAnsi="Arial"/>
          <w:sz w:val="22"/>
          <w:szCs w:val="22"/>
        </w:rPr>
        <w:t xml:space="preserve">Filter transactions by All / Income / Expense.</w:t>
      </w:r>
    </w:p>
    <w:p>
      <w:pPr>
        <w:pStyle w:val="ListParagraph"/>
        <w:numPr>
          <w:ilvl w:val="0"/>
          <w:numId w:val="2"/>
        </w:numPr>
        <w:spacing w:after="80"/>
      </w:pPr>
      <w:r>
        <w:rPr>
          <w:rFonts w:ascii="Arial" w:cs="Arial" w:eastAsia="Arial" w:hAnsi="Arial"/>
          <w:sz w:val="22"/>
          <w:szCs w:val="22"/>
        </w:rPr>
        <w:t xml:space="preserve">Category-wise bar chart showing income and expense distribution.</w:t>
      </w:r>
    </w:p>
    <w:p>
      <w:pPr>
        <w:pStyle w:val="ListParagraph"/>
        <w:numPr>
          <w:ilvl w:val="0"/>
          <w:numId w:val="2"/>
        </w:numPr>
        <w:spacing w:after="80"/>
      </w:pPr>
      <w:r>
        <w:rPr>
          <w:rFonts w:ascii="Arial" w:cs="Arial" w:eastAsia="Arial" w:hAnsi="Arial"/>
          <w:sz w:val="22"/>
          <w:szCs w:val="22"/>
        </w:rPr>
        <w:t xml:space="preserve">Data persistence via localStorage — data survives page refresh.</w:t>
      </w:r>
    </w:p>
    <w:p>
      <w:pPr>
        <w:spacing w:before="100"/>
      </w:pPr>
    </w:p>
    <w:p>
      <w:pPr>
        <w:pStyle w:val="Heading2"/>
        <w:spacing w:after="100" w:before="240"/>
      </w:pPr>
      <w:r>
        <w:rPr>
          <w:rFonts w:ascii="Arial" w:cs="Arial" w:eastAsia="Arial" w:hAnsi="Arial"/>
          <w:b/>
          <w:bCs/>
          <w:color w:val="2563EB"/>
          <w:sz w:val="26"/>
          <w:szCs w:val="26"/>
        </w:rPr>
        <w:t xml:space="preserve">6.2 UI/UX Features</w:t>
      </w:r>
    </w:p>
    <w:p>
      <w:pPr>
        <w:pStyle w:val="ListParagraph"/>
        <w:numPr>
          <w:ilvl w:val="0"/>
          <w:numId w:val="2"/>
        </w:numPr>
        <w:spacing w:after="80"/>
      </w:pPr>
      <w:r>
        <w:rPr>
          <w:rFonts w:ascii="Arial" w:cs="Arial" w:eastAsia="Arial" w:hAnsi="Arial"/>
          <w:sz w:val="22"/>
          <w:szCs w:val="22"/>
        </w:rPr>
        <w:t xml:space="preserve">Dark theme with a modern financial dashboard aesthetic.</w:t>
      </w:r>
    </w:p>
    <w:p>
      <w:pPr>
        <w:pStyle w:val="ListParagraph"/>
        <w:numPr>
          <w:ilvl w:val="0"/>
          <w:numId w:val="2"/>
        </w:numPr>
        <w:spacing w:after="80"/>
      </w:pPr>
      <w:r>
        <w:rPr>
          <w:rFonts w:ascii="Arial" w:cs="Arial" w:eastAsia="Arial" w:hAnsi="Arial"/>
          <w:sz w:val="22"/>
          <w:szCs w:val="22"/>
        </w:rPr>
        <w:t xml:space="preserve">Animated slide-in effect for new transactions.</w:t>
      </w:r>
    </w:p>
    <w:p>
      <w:pPr>
        <w:pStyle w:val="ListParagraph"/>
        <w:numPr>
          <w:ilvl w:val="0"/>
          <w:numId w:val="2"/>
        </w:numPr>
        <w:spacing w:after="80"/>
      </w:pPr>
      <w:r>
        <w:rPr>
          <w:rFonts w:ascii="Arial" w:cs="Arial" w:eastAsia="Arial" w:hAnsi="Arial"/>
          <w:sz w:val="22"/>
          <w:szCs w:val="22"/>
        </w:rPr>
        <w:t xml:space="preserve">Smooth bar chart with CSS transitions.</w:t>
      </w:r>
    </w:p>
    <w:p>
      <w:pPr>
        <w:pStyle w:val="ListParagraph"/>
        <w:numPr>
          <w:ilvl w:val="0"/>
          <w:numId w:val="2"/>
        </w:numPr>
        <w:spacing w:after="80"/>
      </w:pPr>
      <w:r>
        <w:rPr>
          <w:rFonts w:ascii="Arial" w:cs="Arial" w:eastAsia="Arial" w:hAnsi="Arial"/>
          <w:sz w:val="22"/>
          <w:szCs w:val="22"/>
        </w:rPr>
        <w:t xml:space="preserve">Toast notifications for user feedback (add / delete success, validation errors).</w:t>
      </w:r>
    </w:p>
    <w:p>
      <w:pPr>
        <w:pStyle w:val="ListParagraph"/>
        <w:numPr>
          <w:ilvl w:val="0"/>
          <w:numId w:val="2"/>
        </w:numPr>
        <w:spacing w:after="80"/>
      </w:pPr>
      <w:r>
        <w:rPr>
          <w:rFonts w:ascii="Arial" w:cs="Arial" w:eastAsia="Arial" w:hAnsi="Arial"/>
          <w:sz w:val="22"/>
          <w:szCs w:val="22"/>
        </w:rPr>
        <w:t xml:space="preserve">Responsive layout — works on desktop, tablet, and mobile.</w:t>
      </w:r>
    </w:p>
    <w:p>
      <w:pPr>
        <w:pStyle w:val="ListParagraph"/>
        <w:numPr>
          <w:ilvl w:val="0"/>
          <w:numId w:val="2"/>
        </w:numPr>
        <w:spacing w:after="80"/>
      </w:pPr>
      <w:r>
        <w:rPr>
          <w:rFonts w:ascii="Arial" w:cs="Arial" w:eastAsia="Arial" w:hAnsi="Arial"/>
          <w:sz w:val="22"/>
          <w:szCs w:val="22"/>
        </w:rPr>
        <w:t xml:space="preserve">Hover effects and micro-interactions for improved usability.</w:t>
      </w:r>
    </w:p>
    <w:p>
      <w:r>
        <w:br/>
      </w:r>
    </w:p>
    <w:p>
      <w:pPr>
        <w:pStyle w:val="Heading1"/>
        <w:spacing w:after="120" w:before="320"/>
      </w:pPr>
      <w:r>
        <w:rPr>
          <w:rFonts w:ascii="Arial" w:cs="Arial" w:eastAsia="Arial" w:hAnsi="Arial"/>
          <w:b/>
          <w:bCs/>
          <w:color w:val="1A56DB"/>
          <w:sz w:val="32"/>
          <w:szCs w:val="32"/>
        </w:rPr>
        <w:t xml:space="preserve">7. Implementation</w:t>
      </w:r>
    </w:p>
    <w:p>
      <w:pPr>
        <w:pBdr>
          <w:bottom w:val="single" w:color="1A56DB" w:sz="4" w:space="1"/>
        </w:pBdr>
        <w:spacing w:after="200" w:before="200"/>
      </w:pPr>
    </w:p>
    <w:p>
      <w:pPr>
        <w:pStyle w:val="Heading2"/>
        <w:spacing w:after="100" w:before="240"/>
      </w:pPr>
      <w:r>
        <w:rPr>
          <w:rFonts w:ascii="Arial" w:cs="Arial" w:eastAsia="Arial" w:hAnsi="Arial"/>
          <w:b/>
          <w:bCs/>
          <w:color w:val="2563EB"/>
          <w:sz w:val="26"/>
          <w:szCs w:val="26"/>
        </w:rPr>
        <w:t xml:space="preserve">7.1 HTML Structure</w:t>
      </w:r>
    </w:p>
    <w:p>
      <w:pPr>
        <w:spacing w:after="140" w:line="320"/>
      </w:pPr>
      <w:r>
        <w:rPr>
          <w:rFonts w:ascii="Arial" w:cs="Arial" w:eastAsia="Arial" w:hAnsi="Arial"/>
          <w:sz w:val="22"/>
          <w:szCs w:val="22"/>
        </w:rPr>
        <w:t xml:space="preserve">The HTML is divided into three major sections: the header (logo and date), the summary grid (three stat cards), and the content grid (form panel on the left; chart and transaction list on the right). Semantic HTML5 elements are used throughout.</w:t>
      </w:r>
    </w:p>
    <w:p>
      <w:pPr>
        <w:pStyle w:val="Heading2"/>
        <w:spacing w:after="100" w:before="240"/>
      </w:pPr>
      <w:r>
        <w:rPr>
          <w:rFonts w:ascii="Arial" w:cs="Arial" w:eastAsia="Arial" w:hAnsi="Arial"/>
          <w:b/>
          <w:bCs/>
          <w:color w:val="2563EB"/>
          <w:sz w:val="26"/>
          <w:szCs w:val="26"/>
        </w:rPr>
        <w:t xml:space="preserve">7.2 CSS Styling</w:t>
      </w:r>
    </w:p>
    <w:p>
      <w:pPr>
        <w:spacing w:after="140" w:line="320"/>
      </w:pPr>
      <w:r>
        <w:rPr>
          <w:rFonts w:ascii="Arial" w:cs="Arial" w:eastAsia="Arial" w:hAnsi="Arial"/>
          <w:sz w:val="22"/>
          <w:szCs w:val="22"/>
        </w:rPr>
        <w:t xml:space="preserve">CSS Custom Properties (variables) are used for the entire color theme, making it easy to switch between themes. The layout uses CSS Grid for the top-level structure and Flexbox for component internals. Animations are implemented using CSS @keyframes and transition properties.</w:t>
      </w:r>
    </w:p>
    <w:p>
      <w:pPr>
        <w:pStyle w:val="Heading2"/>
        <w:spacing w:after="100" w:before="240"/>
      </w:pPr>
      <w:r>
        <w:rPr>
          <w:rFonts w:ascii="Arial" w:cs="Arial" w:eastAsia="Arial" w:hAnsi="Arial"/>
          <w:b/>
          <w:bCs/>
          <w:color w:val="2563EB"/>
          <w:sz w:val="26"/>
          <w:szCs w:val="26"/>
        </w:rPr>
        <w:t xml:space="preserve">7.3 JavaScript Logic</w:t>
      </w:r>
    </w:p>
    <w:p>
      <w:pPr>
        <w:spacing w:after="140" w:line="320"/>
      </w:pPr>
      <w:r>
        <w:rPr>
          <w:rFonts w:ascii="Arial" w:cs="Arial" w:eastAsia="Arial" w:hAnsi="Arial"/>
          <w:sz w:val="22"/>
          <w:szCs w:val="22"/>
        </w:rPr>
        <w:t xml:space="preserve">The application state is a simple JavaScript array of transaction objects. Key functions include: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addTransaction()</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Validates form inputs and adds a new transaction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deleteTransaction(id)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a transaction by its ID</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render()</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Orchestrates re-rendering of all UI components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the filtered transaction list</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renderChart()</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Builds the category bar chart from transaction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Serializes and saves transactions to localStorage</w:t>
            </w:r>
          </w:p>
        </w:tc>
      </w:tr>
      <w:tr>
        <w:tc>
          <w:tcPr>
            <w:tcW w:type="dxa" w:w="3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fmt(n)</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Formats a number as Indian Rupee currency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showToast(msg)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a temporary notification message</w:t>
            </w:r>
          </w:p>
        </w:tc>
      </w:tr>
    </w:tbl>
    <w:p>
      <w:pPr>
        <w:spacing w:after="0" w:before="200"/>
      </w:pPr>
    </w:p>
    <w:p>
      <w:pPr>
        <w:pStyle w:val="Heading2"/>
        <w:spacing w:after="100" w:before="240"/>
      </w:pPr>
      <w:r>
        <w:rPr>
          <w:rFonts w:ascii="Arial" w:cs="Arial" w:eastAsia="Arial" w:hAnsi="Arial"/>
          <w:b/>
          <w:bCs/>
          <w:color w:val="2563EB"/>
          <w:sz w:val="26"/>
          <w:szCs w:val="26"/>
        </w:rPr>
        <w:t xml:space="preserve">7.4 localStorage Implementation</w:t>
      </w:r>
    </w:p>
    <w:p>
      <w:pPr>
        <w:spacing w:after="140" w:line="320"/>
      </w:pPr>
      <w:r>
        <w:rPr>
          <w:rFonts w:ascii="Arial" w:cs="Arial" w:eastAsia="Arial" w:hAnsi="Arial"/>
          <w:sz w:val="22"/>
          <w:szCs w:val="22"/>
        </w:rPr>
        <w:t xml:space="preserve">On every transaction add or delete, the transactions array is serialized using JSON.stringify() and stored under the key 'spendly_txs'. On application load, the stored data is retrieved using JSON.parse(), allowing seamless data persistence across browser sessions.</w:t>
      </w:r>
    </w:p>
    <w:p>
      <w:r>
        <w:br/>
      </w:r>
    </w:p>
    <w:p>
      <w:pPr>
        <w:pStyle w:val="Heading1"/>
        <w:spacing w:after="120" w:before="320"/>
      </w:pPr>
      <w:r>
        <w:rPr>
          <w:rFonts w:ascii="Arial" w:cs="Arial" w:eastAsia="Arial" w:hAnsi="Arial"/>
          <w:b/>
          <w:bCs/>
          <w:color w:val="1A56DB"/>
          <w:sz w:val="32"/>
          <w:szCs w:val="32"/>
        </w:rPr>
        <w:t xml:space="preserve">8. Testing</w:t>
      </w:r>
    </w:p>
    <w:p>
      <w:pPr>
        <w:pBdr>
          <w:bottom w:val="single" w:color="1A56DB" w:sz="4" w:space="1"/>
        </w:pBdr>
        <w:spacing w:after="200" w:before="200"/>
      </w:pPr>
    </w:p>
    <w:p>
      <w:pPr>
        <w:spacing w:after="140" w:line="320"/>
      </w:pPr>
      <w:r>
        <w:rPr>
          <w:rFonts w:ascii="Arial" w:cs="Arial" w:eastAsia="Arial" w:hAnsi="Arial"/>
          <w:sz w:val="22"/>
          <w:szCs w:val="22"/>
        </w:rPr>
        <w:t xml:space="preserve">The application was tested manually across various scenarios to ensure correctness and reliability.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rPr>
          <w:tblHeader/>
        </w:trP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Add income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Salary, ₹50000, 💼 Salary, 01-May-2025</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Balance +₹50,000, income card updated</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expense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Groceries, ₹1200, 🛒 Groceries, 02-May-2025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reduced, expense card 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Empty description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No description entered</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Toast: 'Please enter a description'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amount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 0 or negative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Toast: 'Enter a valid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No category</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Category not selected</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Toast: 'Please select a category'</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 on any transaction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removed, totals 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Filter: Income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Click Income filter</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Only income transactions shown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Expense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Expense filter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expense transactions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Reload the page</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All transactions still visible</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rendering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3+ different categories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 updates for each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pPr>
        <w:spacing w:after="0" w:before="200"/>
      </w:pPr>
    </w:p>
    <w:p>
      <w:r>
        <w:br/>
      </w:r>
    </w:p>
    <w:p>
      <w:pPr>
        <w:pStyle w:val="Heading1"/>
        <w:spacing w:after="120" w:before="320"/>
      </w:pPr>
      <w:r>
        <w:rPr>
          <w:rFonts w:ascii="Arial" w:cs="Arial" w:eastAsia="Arial" w:hAnsi="Arial"/>
          <w:b/>
          <w:bCs/>
          <w:color w:val="1A56DB"/>
          <w:sz w:val="32"/>
          <w:szCs w:val="32"/>
        </w:rPr>
        <w:t xml:space="preserve">9. Screenshots &amp; UI Description</w:t>
      </w:r>
    </w:p>
    <w:p>
      <w:pPr>
        <w:pBdr>
          <w:bottom w:val="single" w:color="1A56DB" w:sz="4" w:space="1"/>
        </w:pBdr>
        <w:spacing w:after="200" w:before="200"/>
      </w:pPr>
    </w:p>
    <w:p>
      <w:pPr>
        <w:spacing w:after="140" w:line="320"/>
      </w:pPr>
      <w:r>
        <w:rPr>
          <w:rFonts w:ascii="Arial" w:cs="Arial" w:eastAsia="Arial" w:hAnsi="Arial"/>
          <w:sz w:val="22"/>
          <w:szCs w:val="22"/>
        </w:rPr>
        <w:t xml:space="preserve">The application features a dark-themed interface with four main components:</w:t>
      </w:r>
    </w:p>
    <w:p>
      <w:pPr>
        <w:pStyle w:val="ListParagraph"/>
        <w:numPr>
          <w:ilvl w:val="0"/>
          <w:numId w:val="2"/>
        </w:numPr>
        <w:spacing w:after="80"/>
      </w:pPr>
      <w:r>
        <w:rPr>
          <w:rFonts w:ascii="Arial" w:cs="Arial" w:eastAsia="Arial" w:hAnsi="Arial"/>
          <w:sz w:val="22"/>
          <w:szCs w:val="22"/>
        </w:rPr>
        <w:t xml:space="preserve">Header: Displays the application name 'Spendly' and the current date.</w:t>
      </w:r>
    </w:p>
    <w:p>
      <w:pPr>
        <w:pStyle w:val="ListParagraph"/>
        <w:numPr>
          <w:ilvl w:val="0"/>
          <w:numId w:val="2"/>
        </w:numPr>
        <w:spacing w:after="80"/>
      </w:pPr>
      <w:r>
        <w:rPr>
          <w:rFonts w:ascii="Arial" w:cs="Arial" w:eastAsia="Arial" w:hAnsi="Arial"/>
          <w:sz w:val="22"/>
          <w:szCs w:val="22"/>
        </w:rPr>
        <w:t xml:space="preserve">Summary Cards: Three cards showing Net Balance (blue), Total Income (green), and Total Expenses (red/pink).</w:t>
      </w:r>
    </w:p>
    <w:p>
      <w:pPr>
        <w:pStyle w:val="ListParagraph"/>
        <w:numPr>
          <w:ilvl w:val="0"/>
          <w:numId w:val="2"/>
        </w:numPr>
        <w:spacing w:after="80"/>
      </w:pPr>
      <w:r>
        <w:rPr>
          <w:rFonts w:ascii="Arial" w:cs="Arial" w:eastAsia="Arial" w:hAnsi="Arial"/>
          <w:sz w:val="22"/>
          <w:szCs w:val="22"/>
        </w:rPr>
        <w:t xml:space="preserve">Add Transaction Panel: A form with type toggle (Income/Expense), description, amount, category dropdown, and date picker.</w:t>
      </w:r>
    </w:p>
    <w:p>
      <w:pPr>
        <w:pStyle w:val="ListParagraph"/>
        <w:numPr>
          <w:ilvl w:val="0"/>
          <w:numId w:val="2"/>
        </w:numPr>
        <w:spacing w:after="80"/>
      </w:pPr>
      <w:r>
        <w:rPr>
          <w:rFonts w:ascii="Arial" w:cs="Arial" w:eastAsia="Arial" w:hAnsi="Arial"/>
          <w:sz w:val="22"/>
          <w:szCs w:val="22"/>
        </w:rPr>
        <w:t xml:space="preserve">Chart Section: A bar chart grouped by category with income and expense bars shown side by side.</w:t>
      </w:r>
    </w:p>
    <w:p>
      <w:pPr>
        <w:pStyle w:val="ListParagraph"/>
        <w:numPr>
          <w:ilvl w:val="0"/>
          <w:numId w:val="2"/>
        </w:numPr>
        <w:spacing w:after="80"/>
      </w:pPr>
      <w:r>
        <w:rPr>
          <w:rFonts w:ascii="Arial" w:cs="Arial" w:eastAsia="Arial" w:hAnsi="Arial"/>
          <w:sz w:val="22"/>
          <w:szCs w:val="22"/>
        </w:rPr>
        <w:t xml:space="preserve">Transaction List: A scrollable list of all transactions with icons, category labels, amounts, and delete buttons.</w:t>
      </w:r>
    </w:p>
    <w:p>
      <w:pPr>
        <w:spacing w:before="200"/>
        <w:jc w:val="center"/>
      </w:pPr>
      <w:r>
        <w:rPr>
          <w:rFonts w:ascii="Arial" w:cs="Arial" w:eastAsia="Arial" w:hAnsi="Arial"/>
          <w:i/>
          <w:iCs/>
          <w:color w:val="888888"/>
          <w:sz w:val="20"/>
          <w:szCs w:val="20"/>
        </w:rPr>
        <w:t xml:space="preserve">[Attach screenshots of your running application here]</w:t>
      </w:r>
    </w:p>
    <w:p>
      <w:r>
        <w:br/>
      </w:r>
    </w:p>
    <w:p>
      <w:pPr>
        <w:pStyle w:val="Heading1"/>
        <w:spacing w:after="120" w:before="320"/>
      </w:pPr>
      <w:r>
        <w:rPr>
          <w:rFonts w:ascii="Arial" w:cs="Arial" w:eastAsia="Arial" w:hAnsi="Arial"/>
          <w:b/>
          <w:bCs/>
          <w:color w:val="1A56DB"/>
          <w:sz w:val="32"/>
          <w:szCs w:val="32"/>
        </w:rPr>
        <w:t xml:space="preserve">10. Conclusion</w:t>
      </w:r>
    </w:p>
    <w:p>
      <w:pPr>
        <w:pBdr>
          <w:bottom w:val="single" w:color="1A56DB" w:sz="4" w:space="1"/>
        </w:pBdr>
        <w:spacing w:after="200" w:before="200"/>
      </w:pPr>
    </w:p>
    <w:p>
      <w:pPr>
        <w:spacing w:after="140" w:line="320"/>
      </w:pPr>
      <w:r>
        <w:rPr>
          <w:rFonts w:ascii="Arial" w:cs="Arial" w:eastAsia="Arial" w:hAnsi="Arial"/>
          <w:sz w:val="22"/>
          <w:szCs w:val="22"/>
        </w:rPr>
        <w:t xml:space="preserve">The Expense Tracker web application — Spendly — was successfully designed and implemented using front-end web technologies. The project demonstrates a practical application of HTML5, CSS3, and JavaScript in building an interactive, data-driven web tool without any backend infrastructure.</w:t>
      </w:r>
    </w:p>
    <w:p>
      <w:pPr>
        <w:spacing w:after="140" w:line="320"/>
      </w:pPr>
      <w:r>
        <w:rPr>
          <w:rFonts w:ascii="Arial" w:cs="Arial" w:eastAsia="Arial" w:hAnsi="Arial"/>
          <w:sz w:val="22"/>
          <w:szCs w:val="22"/>
        </w:rPr>
        <w:t xml:space="preserve">Through this project, key concepts including DOM manipulation, event-driven programming, CSS animations, local data persistence using the Web Storage API, and responsive design were applied and reinforced. The application is functional, user-friendly, and visually polished.</w:t>
      </w:r>
    </w:p>
    <w:p>
      <w:pPr>
        <w:spacing w:after="140" w:line="320"/>
      </w:pPr>
      <w:r>
        <w:rPr>
          <w:rFonts w:ascii="Arial" w:cs="Arial" w:eastAsia="Arial" w:hAnsi="Arial"/>
          <w:sz w:val="22"/>
          <w:szCs w:val="22"/>
        </w:rPr>
        <w:t xml:space="preserve">The project successfully meets all its stated objectives: users can log transactions, view categorized summaries, filter entries, visualize spending through charts, and rely on data persistence across sessions. This mini project serves as a solid foundation for building more complex full-stack financial applications in the future.</w:t>
      </w:r>
    </w:p>
    <w:p>
      <w:r>
        <w:br/>
      </w:r>
    </w:p>
    <w:p>
      <w:pPr>
        <w:pStyle w:val="Heading1"/>
        <w:spacing w:after="120" w:before="320"/>
      </w:pPr>
      <w:r>
        <w:rPr>
          <w:rFonts w:ascii="Arial" w:cs="Arial" w:eastAsia="Arial" w:hAnsi="Arial"/>
          <w:b/>
          <w:bCs/>
          <w:color w:val="1A56DB"/>
          <w:sz w:val="32"/>
          <w:szCs w:val="32"/>
        </w:rPr>
        <w:t xml:space="preserve">11. Future Enhancements</w:t>
      </w:r>
    </w:p>
    <w:p>
      <w:pPr>
        <w:pBdr>
          <w:bottom w:val="single" w:color="1A56DB" w:sz="4" w:space="1"/>
        </w:pBdr>
        <w:spacing w:after="200" w:before="200"/>
      </w:pPr>
    </w:p>
    <w:p>
      <w:pPr>
        <w:pStyle w:val="ListParagraph"/>
        <w:numPr>
          <w:ilvl w:val="0"/>
          <w:numId w:val="2"/>
        </w:numPr>
        <w:spacing w:after="80"/>
      </w:pPr>
      <w:r>
        <w:rPr>
          <w:rFonts w:ascii="Arial" w:cs="Arial" w:eastAsia="Arial" w:hAnsi="Arial"/>
          <w:sz w:val="22"/>
          <w:szCs w:val="22"/>
        </w:rPr>
        <w:t xml:space="preserve">User authentication and multi-user support using Firebase or Node.js backend.</w:t>
      </w:r>
    </w:p>
    <w:p>
      <w:pPr>
        <w:pStyle w:val="ListParagraph"/>
        <w:numPr>
          <w:ilvl w:val="0"/>
          <w:numId w:val="2"/>
        </w:numPr>
        <w:spacing w:after="80"/>
      </w:pPr>
      <w:r>
        <w:rPr>
          <w:rFonts w:ascii="Arial" w:cs="Arial" w:eastAsia="Arial" w:hAnsi="Arial"/>
          <w:sz w:val="22"/>
          <w:szCs w:val="22"/>
        </w:rPr>
        <w:t xml:space="preserve">Monthly/weekly reports with graphical analysis using Chart.js or D3.js.</w:t>
      </w:r>
    </w:p>
    <w:p>
      <w:pPr>
        <w:pStyle w:val="ListParagraph"/>
        <w:numPr>
          <w:ilvl w:val="0"/>
          <w:numId w:val="2"/>
        </w:numPr>
        <w:spacing w:after="80"/>
      </w:pPr>
      <w:r>
        <w:rPr>
          <w:rFonts w:ascii="Arial" w:cs="Arial" w:eastAsia="Arial" w:hAnsi="Arial"/>
          <w:sz w:val="22"/>
          <w:szCs w:val="22"/>
        </w:rPr>
        <w:t xml:space="preserve">Export transactions to CSV or PDF for external record-keeping.</w:t>
      </w:r>
    </w:p>
    <w:p>
      <w:pPr>
        <w:pStyle w:val="ListParagraph"/>
        <w:numPr>
          <w:ilvl w:val="0"/>
          <w:numId w:val="2"/>
        </w:numPr>
        <w:spacing w:after="80"/>
      </w:pPr>
      <w:r>
        <w:rPr>
          <w:rFonts w:ascii="Arial" w:cs="Arial" w:eastAsia="Arial" w:hAnsi="Arial"/>
          <w:sz w:val="22"/>
          <w:szCs w:val="22"/>
        </w:rPr>
        <w:t xml:space="preserve">Budget limits per category with alert notifications when limits are exceeded.</w:t>
      </w:r>
    </w:p>
    <w:p>
      <w:pPr>
        <w:pStyle w:val="ListParagraph"/>
        <w:numPr>
          <w:ilvl w:val="0"/>
          <w:numId w:val="2"/>
        </w:numPr>
        <w:spacing w:after="80"/>
      </w:pPr>
      <w:r>
        <w:rPr>
          <w:rFonts w:ascii="Arial" w:cs="Arial" w:eastAsia="Arial" w:hAnsi="Arial"/>
          <w:sz w:val="22"/>
          <w:szCs w:val="22"/>
        </w:rPr>
        <w:t xml:space="preserve">Recurring transactions (e.g., monthly rent) with automatic scheduling.</w:t>
      </w:r>
    </w:p>
    <w:p>
      <w:pPr>
        <w:pStyle w:val="ListParagraph"/>
        <w:numPr>
          <w:ilvl w:val="0"/>
          <w:numId w:val="2"/>
        </w:numPr>
        <w:spacing w:after="80"/>
      </w:pPr>
      <w:r>
        <w:rPr>
          <w:rFonts w:ascii="Arial" w:cs="Arial" w:eastAsia="Arial" w:hAnsi="Arial"/>
          <w:sz w:val="22"/>
          <w:szCs w:val="22"/>
        </w:rPr>
        <w:t xml:space="preserve">Dark/light theme toggle for user preference.</w:t>
      </w:r>
    </w:p>
    <w:p>
      <w:pPr>
        <w:pStyle w:val="ListParagraph"/>
        <w:numPr>
          <w:ilvl w:val="0"/>
          <w:numId w:val="2"/>
        </w:numPr>
        <w:spacing w:after="80"/>
      </w:pPr>
      <w:r>
        <w:rPr>
          <w:rFonts w:ascii="Arial" w:cs="Arial" w:eastAsia="Arial" w:hAnsi="Arial"/>
          <w:sz w:val="22"/>
          <w:szCs w:val="22"/>
        </w:rPr>
        <w:t xml:space="preserve">Mobile PWA (Progressive Web App) support for offline usage and home screen installation.</w:t>
      </w:r>
    </w:p>
    <w:p>
      <w:pPr>
        <w:pStyle w:val="ListParagraph"/>
        <w:numPr>
          <w:ilvl w:val="0"/>
          <w:numId w:val="2"/>
        </w:numPr>
        <w:spacing w:after="80"/>
      </w:pPr>
      <w:r>
        <w:rPr>
          <w:rFonts w:ascii="Arial" w:cs="Arial" w:eastAsia="Arial" w:hAnsi="Arial"/>
          <w:sz w:val="22"/>
          <w:szCs w:val="22"/>
        </w:rPr>
        <w:t xml:space="preserve">Multi-currency support for international users.</w:t>
      </w:r>
    </w:p>
    <w:p>
      <w:r>
        <w:br/>
      </w:r>
    </w:p>
    <w:p>
      <w:pPr>
        <w:pStyle w:val="Heading1"/>
        <w:spacing w:after="120" w:before="320"/>
      </w:pPr>
      <w:r>
        <w:rPr>
          <w:rFonts w:ascii="Arial" w:cs="Arial" w:eastAsia="Arial" w:hAnsi="Arial"/>
          <w:b/>
          <w:bCs/>
          <w:color w:val="1A56DB"/>
          <w:sz w:val="32"/>
          <w:szCs w:val="32"/>
        </w:rPr>
        <w:t xml:space="preserve">12. References</w:t>
      </w:r>
    </w:p>
    <w:p>
      <w:pPr>
        <w:pBdr>
          <w:bottom w:val="single" w:color="1A56DB" w:sz="4" w:space="1"/>
        </w:pBdr>
        <w:spacing w:after="200" w:before="200"/>
      </w:pPr>
    </w:p>
    <w:p>
      <w:pPr>
        <w:pStyle w:val="ListParagraph"/>
        <w:numPr>
          <w:ilvl w:val="0"/>
          <w:numId w:val="2"/>
        </w:numPr>
        <w:spacing w:after="80"/>
      </w:pPr>
      <w:r>
        <w:rPr>
          <w:rFonts w:ascii="Arial" w:cs="Arial" w:eastAsia="Arial" w:hAnsi="Arial"/>
          <w:sz w:val="22"/>
          <w:szCs w:val="22"/>
        </w:rPr>
        <w:t xml:space="preserve">MDN Web Docs — HTML, CSS, JavaScript, Web Storage API. https://developer.mozilla.org</w:t>
      </w:r>
    </w:p>
    <w:p>
      <w:pPr>
        <w:pStyle w:val="ListParagraph"/>
        <w:numPr>
          <w:ilvl w:val="0"/>
          <w:numId w:val="2"/>
        </w:numPr>
        <w:spacing w:after="80"/>
      </w:pPr>
      <w:r>
        <w:rPr>
          <w:rFonts w:ascii="Arial" w:cs="Arial" w:eastAsia="Arial" w:hAnsi="Arial"/>
          <w:sz w:val="22"/>
          <w:szCs w:val="22"/>
        </w:rPr>
        <w:t xml:space="preserve">W3Schools — HTML5 &amp; CSS3 Reference. https://www.w3schools.com</w:t>
      </w:r>
    </w:p>
    <w:p>
      <w:pPr>
        <w:pStyle w:val="ListParagraph"/>
        <w:numPr>
          <w:ilvl w:val="0"/>
          <w:numId w:val="2"/>
        </w:numPr>
        <w:spacing w:after="80"/>
      </w:pPr>
      <w:r>
        <w:rPr>
          <w:rFonts w:ascii="Arial" w:cs="Arial" w:eastAsia="Arial" w:hAnsi="Arial"/>
          <w:sz w:val="22"/>
          <w:szCs w:val="22"/>
        </w:rPr>
        <w:t xml:space="preserve">Google Fonts — Sora and DM Mono typefaces. https://fonts.google.com</w:t>
      </w:r>
    </w:p>
    <w:p>
      <w:pPr>
        <w:pStyle w:val="ListParagraph"/>
        <w:numPr>
          <w:ilvl w:val="0"/>
          <w:numId w:val="2"/>
        </w:numPr>
        <w:spacing w:after="80"/>
      </w:pPr>
      <w:r>
        <w:rPr>
          <w:rFonts w:ascii="Arial" w:cs="Arial" w:eastAsia="Arial" w:hAnsi="Arial"/>
          <w:sz w:val="22"/>
          <w:szCs w:val="22"/>
        </w:rPr>
        <w:t xml:space="preserve">JavaScript: The Good Parts — Douglas Crockford, O'Reilly Media, 2008.</w:t>
      </w:r>
    </w:p>
    <w:p>
      <w:pPr>
        <w:pStyle w:val="ListParagraph"/>
        <w:numPr>
          <w:ilvl w:val="0"/>
          <w:numId w:val="2"/>
        </w:numPr>
        <w:spacing w:after="80"/>
      </w:pPr>
      <w:r>
        <w:rPr>
          <w:rFonts w:ascii="Arial" w:cs="Arial" w:eastAsia="Arial" w:hAnsi="Arial"/>
          <w:sz w:val="22"/>
          <w:szCs w:val="22"/>
        </w:rPr>
        <w:t xml:space="preserve">CSS: The Definitive Guide — Eric Meyer, O'Reilly Media, 2017.</w:t>
      </w:r>
    </w:p>
    <w:p>
      <w:pPr>
        <w:pStyle w:val="ListParagraph"/>
        <w:numPr>
          <w:ilvl w:val="0"/>
          <w:numId w:val="2"/>
        </w:numPr>
        <w:spacing w:after="80"/>
      </w:pPr>
      <w:r>
        <w:rPr>
          <w:rFonts w:ascii="Arial" w:cs="Arial" w:eastAsia="Arial" w:hAnsi="Arial"/>
          <w:sz w:val="22"/>
          <w:szCs w:val="22"/>
        </w:rPr>
        <w:t xml:space="preserve">Eloquent JavaScript — Marijn Haverbeke, 3rd Edition, 2018. https://eloquentjavascript.net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6D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2026-05-02T06:45:03.023Z</dcterms:created>
  <dcterms:modified xsi:type="dcterms:W3CDTF">2026-05-02T06:45:03.024Z</dcterms:modified>
</cp:coreProperties>
</file>

<file path=docProps/custom.xml><?xml version="1.0" encoding="utf-8"?>
<Properties xmlns="http://schemas.openxmlformats.org/officeDocument/2006/custom-properties" xmlns:vt="http://schemas.openxmlformats.org/officeDocument/2006/docPropsVTypes"/>
</file>