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cs="Gentium Basic" w:ascii="Gentium Basic" w:hAnsi="Gentium Basic"/>
          <w:b/>
        </w:rPr>
      </w:pPr>
      <w:r>
        <w:rPr>
          <w:rFonts w:cs="Gentium Basic" w:ascii="Gentium Basic" w:hAnsi="Gentium Basic"/>
          <w:b/>
        </w:rPr>
        <w:t>Day 1 Evening:</w:t>
      </w:r>
      <w:r>
        <w:rPr>
          <w:rFonts w:cs="Gentium Book Basic" w:ascii="Gentium Basic" w:hAnsi="Gentium Basic"/>
          <w:b/>
        </w:rPr>
        <w:t xml:space="preserve"> </w:t>
      </w:r>
      <w:r>
        <w:rPr>
          <w:rFonts w:cs="Gentium Basic" w:ascii="Gentium Basic" w:hAnsi="Gentium Basic"/>
          <w:b/>
        </w:rPr>
        <w:t>Mett</w:t>
      </w:r>
      <w:r>
        <w:rPr>
          <w:rFonts w:cs="Gentium Book Basic" w:ascii="Gentium Basic" w:hAnsi="Gentium Basic"/>
          <w:b/>
        </w:rPr>
        <w:t>ā—</w:t>
      </w:r>
      <w:r>
        <w:rPr>
          <w:rFonts w:cs="Gentium Basic" w:ascii="Gentium Basic" w:hAnsi="Gentium Basic"/>
          <w:b/>
        </w:rPr>
        <w:t>A Mature Emotion: Q &amp; A</w:t>
      </w:r>
    </w:p>
    <w:p>
      <w:pPr>
        <w:pStyle w:val="Normal"/>
        <w:spacing w:lineRule="auto" w:line="360"/>
        <w:jc w:val="center"/>
        <w:rPr>
          <w:rFonts w:ascii="Gentium Basic" w:hAnsi="Gentium Basic"/>
        </w:rPr>
      </w:pPr>
      <w:r>
        <w:rPr>
          <w:rFonts w:ascii="Gentium Basic" w:hAnsi="Gentium Basic"/>
        </w:rPr>
      </w:r>
    </w:p>
    <w:p>
      <w:pPr>
        <w:pStyle w:val="Normal"/>
        <w:spacing w:lineRule="auto" w:line="360"/>
        <w:jc w:val="center"/>
        <w:rPr>
          <w:rFonts w:cs="Gentium Basic" w:ascii="Gentium Basic" w:hAnsi="Gentium Basic"/>
        </w:rPr>
      </w:pPr>
      <w:r>
        <w:rPr>
          <w:rFonts w:cs="Gentium Basic" w:ascii="Gentium Basic" w:hAnsi="Gentium Basic"/>
        </w:rPr>
      </w:r>
    </w:p>
    <w:p>
      <w:pPr>
        <w:pStyle w:val="Normal"/>
        <w:spacing w:lineRule="auto" w:line="360"/>
        <w:rPr>
          <w:rFonts w:cs="Gentium Basic" w:ascii="Gentium Basic" w:hAnsi="Gentium Basic"/>
        </w:rPr>
      </w:pPr>
      <w:r>
        <w:rPr>
          <w:rFonts w:cs="Gentium Basic" w:ascii="Gentium Basic" w:hAnsi="Gentium Basic"/>
        </w:rPr>
        <w:t>Q. My activist neighbor is going to Nevada to register voters.</w:t>
      </w:r>
      <w:r>
        <w:rPr>
          <w:rFonts w:cs="Gentium Book Basic" w:ascii="Gentium Basic" w:hAnsi="Gentium Basic"/>
        </w:rPr>
        <w:t xml:space="preserve"> </w:t>
      </w:r>
      <w:r>
        <w:rPr>
          <w:rFonts w:cs="Gentium Basic" w:ascii="Gentium Basic" w:hAnsi="Gentium Basic"/>
        </w:rPr>
        <w:t>It’s difficult to convince myself that I’m sitting in meditation for the benefit of all beings</w:t>
      </w:r>
      <w:r>
        <w:rPr>
          <w:rFonts w:cs="Gentium Book Basic" w:ascii="Gentium Basic" w:hAnsi="Gentium Basic"/>
        </w:rPr>
        <w:t xml:space="preserve"> (</w:t>
      </w:r>
      <w:r>
        <w:rPr>
          <w:rFonts w:cs="Gentium Basic" w:ascii="Gentium Basic" w:hAnsi="Gentium Basic"/>
        </w:rPr>
        <w:t>not just giving myself a “gift”</w:t>
      </w:r>
      <w:r>
        <w:rPr>
          <w:rFonts w:cs="Gentium Book Basic" w:ascii="Gentium Basic" w:hAnsi="Gentium Basic"/>
        </w:rPr>
        <w:t>),</w:t>
      </w:r>
      <w:r>
        <w:rPr>
          <w:rFonts w:cs="Gentium Basic" w:ascii="Gentium Basic" w:hAnsi="Gentium Basic"/>
        </w:rPr>
        <w:t xml:space="preserve"> let alone explain a week of sitting to her. Could you comment?</w:t>
      </w:r>
    </w:p>
    <w:p>
      <w:pPr>
        <w:pStyle w:val="Normal"/>
        <w:spacing w:lineRule="auto" w:line="360"/>
        <w:rPr>
          <w:rFonts w:cs="Gentium Basic" w:ascii="Gentium Basic" w:hAnsi="Gentium Basic"/>
        </w:rPr>
      </w:pPr>
      <w:r>
        <w:rPr>
          <w:rFonts w:cs="Gentium Basic" w:ascii="Gentium Basic" w:hAnsi="Gentium Basic"/>
        </w:rPr>
      </w:r>
    </w:p>
    <w:p>
      <w:pPr>
        <w:pStyle w:val="Normal"/>
        <w:spacing w:lineRule="auto" w:line="360"/>
        <w:rPr>
          <w:rFonts w:cs="Gentium Book Basic" w:ascii="Gentium Basic" w:hAnsi="Gentium Basic"/>
        </w:rPr>
      </w:pPr>
      <w:r>
        <w:rPr>
          <w:rFonts w:cs="Gentium Basic" w:ascii="Gentium Basic" w:hAnsi="Gentium Basic"/>
        </w:rPr>
        <w:t xml:space="preserve">A. There are a couple </w:t>
      </w:r>
      <w:r>
        <w:rPr>
          <w:rFonts w:cs="Gentium Book Basic" w:ascii="Gentium Basic" w:hAnsi="Gentium Basic"/>
        </w:rPr>
        <w:t xml:space="preserve">of </w:t>
      </w:r>
      <w:r>
        <w:rPr>
          <w:rFonts w:cs="Gentium Basic" w:ascii="Gentium Basic" w:hAnsi="Gentium Basic"/>
        </w:rPr>
        <w:t xml:space="preserve">different layers there. The main one that leaps out is, I don’t think </w:t>
      </w:r>
      <w:r>
        <w:rPr>
          <w:rFonts w:cs="Gentium Book Basic" w:ascii="Gentium Basic" w:hAnsi="Gentium Basic"/>
        </w:rPr>
        <w:t>you</w:t>
      </w:r>
      <w:r>
        <w:rPr>
          <w:rFonts w:cs="Gentium Basic" w:ascii="Gentium Basic" w:hAnsi="Gentium Basic"/>
        </w:rPr>
        <w:t xml:space="preserve"> need to explain </w:t>
      </w:r>
      <w:r>
        <w:rPr>
          <w:rFonts w:cs="Gentium Book Basic" w:ascii="Gentium Basic" w:hAnsi="Gentium Basic"/>
        </w:rPr>
        <w:t>yourself</w:t>
      </w:r>
      <w:r>
        <w:rPr>
          <w:rFonts w:cs="Gentium Basic" w:ascii="Gentium Basic" w:hAnsi="Gentium Basic"/>
        </w:rPr>
        <w:t xml:space="preserve"> to everybody, especially in the light of loving-kindness. It</w:t>
      </w:r>
      <w:r>
        <w:rPr>
          <w:rFonts w:cs="Gentium Book Basic" w:ascii="Gentium Basic" w:hAnsi="Gentium Basic"/>
        </w:rPr>
        <w:t xml:space="preserve"> i</w:t>
      </w:r>
      <w:r>
        <w:rPr>
          <w:rFonts w:cs="Gentium Basic" w:ascii="Gentium Basic" w:hAnsi="Gentium Basic"/>
        </w:rPr>
        <w:t>s usually not an act of loving-kindness to try to compare and then explain yourself to others.</w:t>
      </w:r>
      <w:r>
        <w:rPr>
          <w:rFonts w:cs="Gentium Book Basic" w:ascii="Gentium Basic" w:hAnsi="Gentium Basic"/>
        </w:rPr>
        <w:t xml:space="preserve"> </w:t>
      </w:r>
      <w:r>
        <w:rPr>
          <w:rFonts w:cs="Gentium Basic" w:ascii="Gentium Basic" w:hAnsi="Gentium Basic"/>
        </w:rPr>
        <w:t>That’s usually an exercise in judgment of yourself in which you, invariably, come up short.</w:t>
      </w:r>
      <w:r>
        <w:rPr>
          <w:rFonts w:cs="Gentium Book Basic" w:ascii="Gentium Basic" w:hAnsi="Gentium Basic"/>
        </w:rPr>
        <w:t xml:space="preserve"> </w:t>
      </w:r>
      <w:r>
        <w:rPr>
          <w:rFonts w:cs="Gentium Basic" w:ascii="Gentium Basic" w:hAnsi="Gentium Basic"/>
        </w:rPr>
        <w:t xml:space="preserve">The very impulse to have to explain </w:t>
      </w:r>
      <w:r>
        <w:rPr>
          <w:rFonts w:cs="Gentium Book Basic" w:ascii="Gentium Basic" w:hAnsi="Gentium Basic"/>
        </w:rPr>
        <w:t>yourself</w:t>
      </w:r>
      <w:r>
        <w:rPr>
          <w:rFonts w:cs="Gentium Basic" w:ascii="Gentium Basic" w:hAnsi="Gentium Basic"/>
        </w:rPr>
        <w:t xml:space="preserve"> to others is almost always generated from the sense, “I must be doing something wrong, and therefore</w:t>
      </w:r>
      <w:r>
        <w:rPr>
          <w:rFonts w:cs="Gentium Book Basic" w:ascii="Gentium Basic" w:hAnsi="Gentium Basic"/>
        </w:rPr>
        <w:t>,</w:t>
      </w:r>
      <w:r>
        <w:rPr>
          <w:rFonts w:cs="Gentium Basic" w:ascii="Gentium Basic" w:hAnsi="Gentium Basic"/>
        </w:rPr>
        <w:t xml:space="preserve"> I have to explain myself.</w:t>
      </w:r>
      <w:r>
        <w:rPr>
          <w:rFonts w:cs="Gentium Book Basic" w:ascii="Gentium Basic" w:hAnsi="Gentium Basic"/>
        </w:rPr>
        <w:t>” Y</w:t>
      </w:r>
      <w:r>
        <w:rPr>
          <w:rFonts w:cs="Gentium Basic" w:ascii="Gentium Basic" w:hAnsi="Gentium Basic"/>
        </w:rPr>
        <w:t>ou’re inevitably going to come up short.</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A good question is: “Is this an act of kindness towards myself?”</w:t>
      </w:r>
      <w:r>
        <w:rPr>
          <w:rFonts w:cs="Gentium Book Basic" w:ascii="Gentium Basic" w:hAnsi="Gentium Basic"/>
        </w:rPr>
        <w:t xml:space="preserve"> </w:t>
      </w:r>
      <w:r>
        <w:rPr>
          <w:rFonts w:cs="Gentium Basic" w:ascii="Gentium Basic" w:hAnsi="Gentium Basic"/>
        </w:rPr>
        <w:t xml:space="preserve">And then,  </w:t>
      </w:r>
      <w:r>
        <w:rPr>
          <w:rFonts w:cs="Gentium Book Basic" w:ascii="Gentium Basic" w:hAnsi="Gentium Basic"/>
        </w:rPr>
        <w:t>“I</w:t>
      </w:r>
      <w:r>
        <w:rPr>
          <w:rFonts w:cs="Gentium Basic" w:ascii="Gentium Basic" w:hAnsi="Gentium Basic"/>
        </w:rPr>
        <w:t>s it a real act of kindness to explain yourself to other people? Do they actually need to know?</w:t>
      </w:r>
      <w:r>
        <w:rPr>
          <w:rFonts w:cs="Gentium Book Basic" w:ascii="Gentium Basic" w:hAnsi="Gentium Basic"/>
        </w:rPr>
        <w:t xml:space="preserve">” </w:t>
      </w:r>
      <w:r>
        <w:rPr>
          <w:rFonts w:cs="Gentium Basic" w:ascii="Gentium Basic" w:hAnsi="Gentium Basic"/>
        </w:rPr>
        <w:t>It’s something of an American compulsion to explain yourself to others.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 remember the very first year that I came to America to help found Abhayagiri. I was invited on almsround to Peter Mayland’s house, which is about seven miles from the monastery.</w:t>
      </w:r>
      <w:r>
        <w:rPr>
          <w:rFonts w:cs="Gentium Book Basic" w:ascii="Gentium Basic" w:hAnsi="Gentium Basic"/>
        </w:rPr>
        <w:t xml:space="preserve"> </w:t>
      </w:r>
      <w:r>
        <w:rPr>
          <w:rFonts w:cs="Gentium Basic" w:ascii="Gentium Basic" w:hAnsi="Gentium Basic"/>
        </w:rPr>
        <w:t>You walk down Tomki Road and East Road on almsround to get to their house. It’s a long walk. A woman pulled over and asked, “Where are you going?</w:t>
      </w:r>
      <w:r>
        <w:rPr>
          <w:rFonts w:cs="Gentium Book Basic" w:ascii="Gentium Basic" w:hAnsi="Gentium Basic"/>
        </w:rPr>
        <w:t xml:space="preserve"> </w:t>
      </w:r>
      <w:r>
        <w:rPr>
          <w:rFonts w:cs="Gentium Basic" w:ascii="Gentium Basic" w:hAnsi="Gentium Basic"/>
        </w:rPr>
        <w:t>Do you need a ride?”</w:t>
      </w:r>
      <w:r>
        <w:rPr>
          <w:rFonts w:cs="Gentium Book Basic" w:ascii="Gentium Basic" w:hAnsi="Gentium Basic"/>
        </w:rPr>
        <w:t xml:space="preserve"> </w:t>
      </w:r>
      <w:r>
        <w:rPr>
          <w:rFonts w:cs="Gentium Basic" w:ascii="Gentium Basic" w:hAnsi="Gentium Basic"/>
        </w:rPr>
        <w:t>I had misjudged the time and we were running a bit late, so it was quite good to have a ride.</w:t>
      </w:r>
      <w:r>
        <w:rPr>
          <w:rFonts w:cs="Gentium Book Basic" w:ascii="Gentium Basic" w:hAnsi="Gentium Basic"/>
        </w:rPr>
        <w:t xml:space="preserve"> </w:t>
      </w:r>
      <w:r>
        <w:rPr>
          <w:rFonts w:cs="Gentium Basic" w:ascii="Gentium Basic" w:hAnsi="Gentium Basic"/>
        </w:rPr>
        <w:t>There was still maybe a mile or a mile and a half left.</w:t>
      </w:r>
      <w:r>
        <w:rPr>
          <w:rFonts w:cs="Gentium Book Basic" w:ascii="Gentium Basic" w:hAnsi="Gentium Basic"/>
        </w:rPr>
        <w:t xml:space="preserve"> I</w:t>
      </w:r>
      <w:r>
        <w:rPr>
          <w:rFonts w:cs="Gentium Basic" w:ascii="Gentium Basic" w:hAnsi="Gentium Basic"/>
        </w:rPr>
        <w:t xml:space="preserve">t wasn’t that far, but in the distance of a mile or a mile and a half, I learned more about that woman’s life than I </w:t>
      </w:r>
      <w:r>
        <w:rPr>
          <w:rFonts w:cs="Gentium Book Basic" w:ascii="Gentium Basic" w:hAnsi="Gentium Basic"/>
        </w:rPr>
        <w:t xml:space="preserve">had </w:t>
      </w:r>
      <w:r>
        <w:rPr>
          <w:rFonts w:cs="Gentium Basic" w:ascii="Gentium Basic" w:hAnsi="Gentium Basic"/>
        </w:rPr>
        <w:t>wanted to know.</w:t>
      </w:r>
      <w:r>
        <w:rPr>
          <w:rFonts w:cs="Gentium Book Basic" w:ascii="Gentium Basic" w:hAnsi="Gentium Basic"/>
        </w:rPr>
        <w:t xml:space="preserve"> </w:t>
      </w:r>
      <w:r>
        <w:rPr>
          <w:rFonts w:cs="Gentium Basic" w:ascii="Gentium Basic" w:hAnsi="Gentium Basic"/>
        </w:rPr>
        <w:t>I</w:t>
      </w:r>
      <w:r>
        <w:rPr>
          <w:rFonts w:cs="Gentium Book Basic" w:ascii="Gentium Basic" w:hAnsi="Gentium Basic"/>
        </w:rPr>
        <w:t xml:space="preserve"> had </w:t>
      </w:r>
      <w:r>
        <w:rPr>
          <w:rFonts w:cs="Gentium Basic" w:ascii="Gentium Basic" w:hAnsi="Gentium Basic"/>
        </w:rPr>
        <w:t>never seen her before. There is a compulsion in the American psyche to try to explain everything to everybody. I don’t know how much of a kindness that is to other people.</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asic" w:ascii="Gentium Basic" w:hAnsi="Gentium Basic"/>
        </w:rPr>
        <w:t>So these are some basic thoughts in terms of the reflection around loving-kindness:</w:t>
      </w:r>
      <w:r>
        <w:rPr>
          <w:rFonts w:cs="Gentium Book Basic" w:ascii="Gentium Basic" w:hAnsi="Gentium Basic"/>
        </w:rPr>
        <w:t xml:space="preserve"> </w:t>
      </w:r>
      <w:r>
        <w:rPr>
          <w:rFonts w:cs="Gentium Basic" w:ascii="Gentium Basic" w:hAnsi="Gentium Basic"/>
        </w:rPr>
        <w:t>“Is it a kindness to oneself? Is it a kindness to others?”</w:t>
      </w:r>
    </w:p>
    <w:p>
      <w:pPr>
        <w:pStyle w:val="Normal"/>
        <w:spacing w:lineRule="auto" w:line="360"/>
        <w:ind w:left="0" w:right="0" w:firstLine="720"/>
        <w:rPr>
          <w:rFonts w:cs="Gentium Book Basic" w:ascii="Gentium Basic" w:hAnsi="Gentium Basic"/>
        </w:rPr>
      </w:pPr>
      <w:r>
        <w:rPr>
          <w:rFonts w:cs="Gentium Basic" w:ascii="Gentium Basic" w:hAnsi="Gentium Basic"/>
        </w:rPr>
        <w:t>In the realm of meditation and activism</w:t>
      </w:r>
      <w:r>
        <w:rPr>
          <w:rFonts w:cs="Gentium Book Basic" w:ascii="Gentium Basic" w:hAnsi="Gentium Basic"/>
        </w:rPr>
        <w:t>, w</w:t>
      </w:r>
      <w:r>
        <w:rPr>
          <w:rFonts w:cs="Gentium Basic" w:ascii="Gentium Basic" w:hAnsi="Gentium Basic"/>
        </w:rPr>
        <w:t>e can ask ourselves: “What</w:t>
      </w:r>
      <w:r>
        <w:rPr>
          <w:rFonts w:cs="Gentium Book Basic" w:ascii="Gentium Basic" w:hAnsi="Gentium Basic"/>
        </w:rPr>
        <w:t xml:space="preserve"> i</w:t>
      </w:r>
      <w:r>
        <w:rPr>
          <w:rFonts w:cs="Gentium Basic" w:ascii="Gentium Basic" w:hAnsi="Gentium Basic"/>
        </w:rPr>
        <w:t>s better?</w:t>
      </w:r>
      <w:r>
        <w:rPr>
          <w:rFonts w:cs="Gentium Book Basic" w:ascii="Gentium Basic" w:hAnsi="Gentium Basic"/>
        </w:rPr>
        <w:t xml:space="preserve"> </w:t>
      </w:r>
      <w:r>
        <w:rPr>
          <w:rFonts w:cs="Gentium Basic" w:ascii="Gentium Basic" w:hAnsi="Gentium Basic"/>
        </w:rPr>
        <w:t>What should I be doing?” There’s a tendency in the mind to think in terms of either/or.</w:t>
      </w:r>
      <w:r>
        <w:rPr>
          <w:rFonts w:cs="Gentium Book Basic" w:ascii="Gentium Basic" w:hAnsi="Gentium Basic"/>
        </w:rPr>
        <w:t xml:space="preserve"> </w:t>
      </w:r>
      <w:r>
        <w:rPr>
          <w:rFonts w:cs="Gentium Basic" w:ascii="Gentium Basic" w:hAnsi="Gentium Basic"/>
        </w:rPr>
        <w:t>Either I should be doing this</w:t>
      </w:r>
      <w:r>
        <w:rPr>
          <w:rFonts w:cs="Gentium Book Basic" w:ascii="Gentium Basic" w:hAnsi="Gentium Basic"/>
        </w:rPr>
        <w:t>,</w:t>
      </w:r>
      <w:r>
        <w:rPr>
          <w:rFonts w:cs="Gentium Basic" w:ascii="Gentium Basic" w:hAnsi="Gentium Basic"/>
        </w:rPr>
        <w:t xml:space="preserve"> or I should be doing that. Either this is right and that’s wrong or that’s wrong and this is right.</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That approach is very divisive and complicates things. Again, is it a kindness to think in that way?</w:t>
      </w:r>
      <w:r>
        <w:rPr>
          <w:rFonts w:cs="Gentium Book Basic" w:ascii="Gentium Basic" w:hAnsi="Gentium Basic"/>
        </w:rPr>
        <w:t xml:space="preserve"> </w:t>
      </w:r>
      <w:r>
        <w:rPr>
          <w:rFonts w:cs="Gentium Basic" w:ascii="Gentium Basic" w:hAnsi="Gentium Basic"/>
        </w:rPr>
        <w:t>It’s a real questioning of the underlying ways that we relate to ourselves and the world around us: what is the effect of that framework of right and wrong, either/or?</w:t>
      </w:r>
      <w:r>
        <w:rPr>
          <w:rFonts w:cs="Gentium Book Basic" w:ascii="Gentium Basic" w:hAnsi="Gentium Basic"/>
        </w:rPr>
        <w:t xml:space="preserve"> </w:t>
      </w:r>
      <w:r>
        <w:rPr>
          <w:rFonts w:cs="Gentium Basic" w:ascii="Gentium Basic" w:hAnsi="Gentium Basic"/>
        </w:rPr>
        <w:t>It’s important in terms of spiritual practice</w:t>
      </w:r>
      <w:r>
        <w:rPr>
          <w:rFonts w:cs="Gentium Book Basic" w:ascii="Gentium Basic" w:hAnsi="Gentium Basic"/>
        </w:rPr>
        <w:t>,</w:t>
      </w:r>
      <w:r>
        <w:rPr>
          <w:rFonts w:cs="Gentium Basic" w:ascii="Gentium Basic" w:hAnsi="Gentium Basic"/>
        </w:rPr>
        <w:t xml:space="preserve"> particularly from this perspective of loving-kindness</w:t>
      </w:r>
      <w:r>
        <w:rPr>
          <w:rFonts w:cs="Gentium Book Basic" w:ascii="Gentium Basic" w:hAnsi="Gentium Basic"/>
        </w:rPr>
        <w:t>,</w:t>
      </w:r>
      <w:r>
        <w:rPr>
          <w:rFonts w:cs="Gentium Basic" w:ascii="Gentium Basic" w:hAnsi="Gentium Basic"/>
        </w:rPr>
        <w:t xml:space="preserve"> to get some space around that way of dividing things up</w:t>
      </w:r>
      <w:r>
        <w:rPr>
          <w:rFonts w:cs="Gentium Book Basic" w:ascii="Gentium Basic" w:hAnsi="Gentium Basic"/>
        </w:rPr>
        <w:t>—</w:t>
      </w:r>
      <w:r>
        <w:rPr>
          <w:rFonts w:cs="Gentium Basic" w:ascii="Gentium Basic" w:hAnsi="Gentium Basic"/>
        </w:rPr>
        <w:t>separating them out and being in opposition to things.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 don</w:t>
      </w:r>
      <w:r>
        <w:rPr>
          <w:rFonts w:cs="Gentium Book Basic" w:ascii="Gentium Basic" w:hAnsi="Gentium Basic"/>
        </w:rPr>
        <w:t>’</w:t>
      </w:r>
      <w:r>
        <w:rPr>
          <w:rFonts w:cs="Gentium Basic" w:ascii="Gentium Basic" w:hAnsi="Gentium Basic"/>
        </w:rPr>
        <w:t>t think that</w:t>
      </w:r>
      <w:r>
        <w:rPr>
          <w:rFonts w:cs="Gentium Book Basic" w:ascii="Gentium Basic" w:hAnsi="Gentium Basic"/>
        </w:rPr>
        <w:t xml:space="preserve"> i</w:t>
      </w:r>
      <w:r>
        <w:rPr>
          <w:rFonts w:cs="Gentium Basic" w:ascii="Gentium Basic" w:hAnsi="Gentium Basic"/>
        </w:rPr>
        <w:t>s a helpful way to reflect on our experience because how the Buddha structured things was not so much as “right and wrong</w:t>
      </w:r>
      <w:r>
        <w:rPr>
          <w:rFonts w:cs="Gentium Book Basic" w:ascii="Gentium Basic" w:hAnsi="Gentium Basic"/>
        </w:rPr>
        <w:t>,</w:t>
      </w:r>
      <w:r>
        <w:rPr>
          <w:rFonts w:cs="Gentium Basic" w:ascii="Gentium Basic" w:hAnsi="Gentium Basic"/>
        </w:rPr>
        <w:t>” but more as “skillful and unskillful, wholesome and unwholesome</w:t>
      </w:r>
      <w:r>
        <w:rPr>
          <w:rFonts w:cs="Gentium Book Basic" w:ascii="Gentium Basic" w:hAnsi="Gentium Basic"/>
        </w:rPr>
        <w:t>.</w:t>
      </w:r>
      <w:r>
        <w:rPr>
          <w:rFonts w:cs="Gentium Basic" w:ascii="Gentium Basic" w:hAnsi="Gentium Basic"/>
        </w:rPr>
        <w:t>”</w:t>
      </w:r>
      <w:r>
        <w:rPr>
          <w:rFonts w:cs="Gentium Book Basic" w:ascii="Gentium Basic" w:hAnsi="Gentium Basic"/>
        </w:rPr>
        <w:t xml:space="preserve"> We</w:t>
      </w:r>
      <w:r>
        <w:rPr>
          <w:rFonts w:cs="Gentium Basic" w:ascii="Gentium Basic" w:hAnsi="Gentium Basic"/>
        </w:rPr>
        <w:t xml:space="preserve"> realize that </w:t>
      </w:r>
      <w:r>
        <w:rPr>
          <w:rFonts w:cs="Gentium Book Basic" w:ascii="Gentium Basic" w:hAnsi="Gentium Basic"/>
        </w:rPr>
        <w:t>an activist</w:t>
      </w:r>
      <w:r>
        <w:rPr>
          <w:rFonts w:cs="Gentium Basic" w:ascii="Gentium Basic" w:hAnsi="Gentium Basic"/>
        </w:rPr>
        <w:t xml:space="preserve"> who is registering voters</w:t>
      </w:r>
      <w:r>
        <w:rPr>
          <w:rFonts w:cs="Gentium Book Basic" w:ascii="Gentium Basic" w:hAnsi="Gentium Basic"/>
        </w:rPr>
        <w:t xml:space="preserve"> </w:t>
      </w:r>
      <w:r>
        <w:rPr>
          <w:rFonts w:cs="Gentium Basic" w:ascii="Gentium Basic" w:hAnsi="Gentium Basic"/>
        </w:rPr>
        <w:t xml:space="preserve">is doing something wholesome and skillful. That’s a good thing to do. </w:t>
      </w:r>
      <w:r>
        <w:rPr>
          <w:rFonts w:cs="Gentium Book Basic" w:ascii="Gentium Basic" w:hAnsi="Gentium Basic"/>
        </w:rPr>
        <w:t>“</w:t>
      </w:r>
      <w:r>
        <w:rPr>
          <w:rFonts w:cs="Gentium Basic" w:ascii="Gentium Basic" w:hAnsi="Gentium Basic"/>
        </w:rPr>
        <w:t xml:space="preserve">Is it what </w:t>
      </w:r>
      <w:r>
        <w:rPr>
          <w:rFonts w:cs="Gentium Basic" w:ascii="Gentium Basic" w:hAnsi="Gentium Basic"/>
          <w:i/>
        </w:rPr>
        <w:t>I</w:t>
      </w:r>
      <w:r>
        <w:rPr>
          <w:rFonts w:cs="Gentium Basic" w:ascii="Gentium Basic" w:hAnsi="Gentium Basic"/>
        </w:rPr>
        <w:t xml:space="preserve"> need to be doing? Is it what I want to be doing right now? Do I feel drawn to that?</w:t>
      </w:r>
      <w:r>
        <w:rPr>
          <w:rFonts w:cs="Gentium Book Basic" w:ascii="Gentium Basic" w:hAnsi="Gentium Basic"/>
        </w:rPr>
        <w:t>”</w:t>
      </w:r>
      <w:r>
        <w:rPr>
          <w:rFonts w:cs="Gentium Basic" w:ascii="Gentium Basic" w:hAnsi="Gentium Basic"/>
        </w:rPr>
        <w:t xml:space="preserve"> Maybe yes, maybe no. </w:t>
      </w:r>
      <w:r>
        <w:rPr>
          <w:rFonts w:cs="Gentium Book Basic" w:ascii="Gentium Basic" w:hAnsi="Gentium Basic"/>
        </w:rPr>
        <w:t>I</w:t>
      </w:r>
      <w:r>
        <w:rPr>
          <w:rFonts w:cs="Gentium Basic" w:ascii="Gentium Basic" w:hAnsi="Gentium Basic"/>
        </w:rPr>
        <w:t xml:space="preserve">t’s also </w:t>
      </w:r>
      <w:r>
        <w:rPr>
          <w:rFonts w:cs="Gentium Book Basic" w:ascii="Gentium Basic" w:hAnsi="Gentium Basic"/>
        </w:rPr>
        <w:t xml:space="preserve">about </w:t>
      </w:r>
      <w:r>
        <w:rPr>
          <w:rFonts w:cs="Gentium Basic" w:ascii="Gentium Basic" w:hAnsi="Gentium Basic"/>
        </w:rPr>
        <w:t>being able to see somebody else’s skillfulness or wholesome activity and delight in that, being able to derive a sense of encouragement from others</w:t>
      </w:r>
      <w:r>
        <w:rPr>
          <w:rFonts w:cs="Gentium Book Basic" w:ascii="Gentium Basic" w:hAnsi="Gentium Basic"/>
        </w:rPr>
        <w:t>’</w:t>
      </w:r>
      <w:r>
        <w:rPr>
          <w:rFonts w:cs="Gentium Basic" w:ascii="Gentium Basic" w:hAnsi="Gentium Basic"/>
        </w:rPr>
        <w:t xml:space="preserve"> good actions without intimidating </w:t>
      </w:r>
      <w:r>
        <w:rPr>
          <w:rFonts w:cs="Gentium Book Basic" w:ascii="Gentium Basic" w:hAnsi="Gentium Basic"/>
        </w:rPr>
        <w:t>ourselves</w:t>
      </w:r>
      <w:r>
        <w:rPr>
          <w:rFonts w:cs="Gentium Basic" w:ascii="Gentium Basic" w:hAnsi="Gentium Basic"/>
        </w:rPr>
        <w:t>: “Other people can and are happy to do that.</w:t>
      </w:r>
      <w:r>
        <w:rPr>
          <w:rFonts w:cs="Gentium Book Basic" w:ascii="Gentium Basic" w:hAnsi="Gentium Basic"/>
        </w:rPr>
        <w:t xml:space="preserve"> </w:t>
      </w:r>
      <w:r>
        <w:rPr>
          <w:rFonts w:cs="Gentium Basic" w:ascii="Gentium Basic" w:hAnsi="Gentium Basic"/>
        </w:rPr>
        <w:t>That’s great.</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asic" w:ascii="Gentium Basic" w:hAnsi="Gentium Basic"/>
        </w:rPr>
        <w:t>What I’d like to do for this week, at least, is to have a chance for a period of retreat</w:t>
      </w:r>
      <w:r>
        <w:rPr>
          <w:rFonts w:cs="Gentium Book Basic" w:ascii="Gentium Basic" w:hAnsi="Gentium Basic"/>
        </w:rPr>
        <w:t>—</w:t>
      </w:r>
      <w:r>
        <w:rPr>
          <w:rFonts w:cs="Gentium Basic" w:ascii="Gentium Basic" w:hAnsi="Gentium Basic"/>
        </w:rPr>
        <w:t>settling, creating an inner anchor for myself.</w:t>
      </w:r>
      <w:r>
        <w:rPr>
          <w:rFonts w:cs="Gentium Book Basic" w:ascii="Gentium Basic" w:hAnsi="Gentium Basic"/>
        </w:rPr>
        <w:t xml:space="preserve"> </w:t>
      </w:r>
      <w:r>
        <w:rPr>
          <w:rFonts w:cs="Gentium Basic" w:ascii="Gentium Basic" w:hAnsi="Gentium Basic"/>
        </w:rPr>
        <w:t>That’s a wholesome, good, and skillful thing to do.</w:t>
      </w:r>
      <w:r>
        <w:rPr>
          <w:rFonts w:cs="Gentium Book Basic" w:ascii="Gentium Basic" w:hAnsi="Gentium Basic"/>
        </w:rPr>
        <w:t>”</w:t>
      </w:r>
      <w:r>
        <w:rPr>
          <w:rFonts w:cs="Gentium Basic" w:ascii="Gentium Basic" w:hAnsi="Gentium Basic"/>
        </w:rPr>
        <w:t xml:space="preserve"> It doesn’t mean that because </w:t>
      </w:r>
      <w:r>
        <w:rPr>
          <w:rFonts w:cs="Gentium Book Basic" w:ascii="Gentium Basic" w:hAnsi="Gentium Basic"/>
        </w:rPr>
        <w:t>we</w:t>
      </w:r>
      <w:r>
        <w:rPr>
          <w:rFonts w:cs="Gentium Basic" w:ascii="Gentium Basic" w:hAnsi="Gentium Basic"/>
        </w:rPr>
        <w:t xml:space="preserve"> ha</w:t>
      </w:r>
      <w:r>
        <w:rPr>
          <w:rFonts w:cs="Gentium Book Basic" w:ascii="Gentium Basic" w:hAnsi="Gentium Basic"/>
        </w:rPr>
        <w:t xml:space="preserve">ve </w:t>
      </w:r>
      <w:r>
        <w:rPr>
          <w:rFonts w:cs="Gentium Basic" w:ascii="Gentium Basic" w:hAnsi="Gentium Basic"/>
        </w:rPr>
        <w:t>made the choice to be on retreat</w:t>
      </w:r>
      <w:r>
        <w:rPr>
          <w:rFonts w:cs="Gentium Book Basic" w:ascii="Gentium Basic" w:hAnsi="Gentium Basic"/>
        </w:rPr>
        <w:t xml:space="preserve"> that we’re</w:t>
      </w:r>
      <w:r>
        <w:rPr>
          <w:rFonts w:cs="Gentium Basic" w:ascii="Gentium Basic" w:hAnsi="Gentium Basic"/>
        </w:rPr>
        <w:t xml:space="preserve"> right and the rest of those schmucks out there really blew it. These are very separate realms. </w:t>
      </w:r>
    </w:p>
    <w:p>
      <w:pPr>
        <w:pStyle w:val="Normal"/>
        <w:spacing w:lineRule="auto" w:line="360"/>
        <w:ind w:left="0" w:right="0" w:firstLine="720"/>
        <w:rPr>
          <w:rFonts w:cs="Gentium Basic" w:ascii="Gentium Basic" w:hAnsi="Gentium Basic"/>
        </w:rPr>
      </w:pPr>
      <w:r>
        <w:rPr>
          <w:rFonts w:cs="Gentium Book Basic" w:ascii="Gentium Basic" w:hAnsi="Gentium Basic"/>
        </w:rPr>
        <w:t>We</w:t>
      </w:r>
      <w:r>
        <w:rPr>
          <w:rFonts w:cs="Gentium Basic" w:ascii="Gentium Basic" w:hAnsi="Gentium Basic"/>
        </w:rPr>
        <w:t xml:space="preserve"> can encourage </w:t>
      </w:r>
      <w:r>
        <w:rPr>
          <w:rFonts w:cs="Gentium Book Basic" w:ascii="Gentium Basic" w:hAnsi="Gentium Basic"/>
        </w:rPr>
        <w:t>ourselves</w:t>
      </w:r>
      <w:r>
        <w:rPr>
          <w:rFonts w:cs="Gentium Basic" w:ascii="Gentium Basic" w:hAnsi="Gentium Basic"/>
        </w:rPr>
        <w:t xml:space="preserve"> in the choice</w:t>
      </w:r>
      <w:r>
        <w:rPr>
          <w:rFonts w:cs="Gentium Book Basic" w:ascii="Gentium Basic" w:hAnsi="Gentium Basic"/>
        </w:rPr>
        <w:t>s</w:t>
      </w:r>
      <w:r>
        <w:rPr>
          <w:rFonts w:cs="Gentium Basic" w:ascii="Gentium Basic" w:hAnsi="Gentium Basic"/>
        </w:rPr>
        <w:t xml:space="preserve"> that </w:t>
      </w:r>
      <w:r>
        <w:rPr>
          <w:rFonts w:cs="Gentium Book Basic" w:ascii="Gentium Basic" w:hAnsi="Gentium Basic"/>
        </w:rPr>
        <w:t>we</w:t>
      </w:r>
      <w:r>
        <w:rPr>
          <w:rFonts w:cs="Gentium Basic" w:ascii="Gentium Basic" w:hAnsi="Gentium Basic"/>
        </w:rPr>
        <w:t xml:space="preserve"> make without undermining </w:t>
      </w:r>
      <w:r>
        <w:rPr>
          <w:rFonts w:cs="Gentium Book Basic" w:ascii="Gentium Basic" w:hAnsi="Gentium Basic"/>
        </w:rPr>
        <w:t>ourselves</w:t>
      </w:r>
      <w:r>
        <w:rPr>
          <w:rFonts w:cs="Gentium Basic" w:ascii="Gentium Basic" w:hAnsi="Gentium Basic"/>
        </w:rPr>
        <w:t xml:space="preserve">. That’s an act of kindness. </w:t>
      </w:r>
      <w:r>
        <w:rPr>
          <w:rFonts w:cs="Gentium Book Basic" w:ascii="Gentium Basic" w:hAnsi="Gentium Basic"/>
        </w:rPr>
        <w:t>We</w:t>
      </w:r>
      <w:r>
        <w:rPr>
          <w:rFonts w:cs="Gentium Basic" w:ascii="Gentium Basic" w:hAnsi="Gentium Basic"/>
        </w:rPr>
        <w:t xml:space="preserve"> can also see how other people choose to use their time and energy and encourage and support them or at least delight in the good that they are doing. That is an aspect of </w:t>
      </w:r>
      <w:r>
        <w:rPr>
          <w:rFonts w:cs="Gentium Book Basic" w:ascii="Gentium Basic" w:hAnsi="Gentium Basic"/>
        </w:rPr>
        <w:t>our</w:t>
      </w:r>
      <w:r>
        <w:rPr>
          <w:rFonts w:cs="Gentium Basic" w:ascii="Gentium Basic" w:hAnsi="Gentium Basic"/>
        </w:rPr>
        <w:t xml:space="preserve"> own wholesomeness as well</w:t>
      </w:r>
      <w:r>
        <w:rPr>
          <w:rFonts w:cs="Gentium Book Basic" w:ascii="Gentium Basic" w:hAnsi="Gentium Basic"/>
        </w:rPr>
        <w:t>,</w:t>
      </w:r>
      <w:r>
        <w:rPr>
          <w:rFonts w:cs="Gentium Basic" w:ascii="Gentium Basic" w:hAnsi="Gentium Basic"/>
        </w:rPr>
        <w:t xml:space="preserve"> and </w:t>
      </w:r>
      <w:r>
        <w:rPr>
          <w:rFonts w:cs="Gentium Book Basic" w:ascii="Gentium Basic" w:hAnsi="Gentium Basic"/>
        </w:rPr>
        <w:t>we</w:t>
      </w:r>
      <w:r>
        <w:rPr>
          <w:rFonts w:cs="Gentium Basic" w:ascii="Gentium Basic" w:hAnsi="Gentium Basic"/>
        </w:rPr>
        <w:t xml:space="preserve"> benefit from that. </w:t>
      </w:r>
    </w:p>
    <w:p>
      <w:pPr>
        <w:pStyle w:val="Normal"/>
        <w:spacing w:lineRule="auto" w:line="360"/>
        <w:ind w:left="0" w:right="0" w:firstLine="720"/>
        <w:rPr>
          <w:rFonts w:cs="Gentium Book Basic" w:ascii="Gentium Basic" w:hAnsi="Gentium Basic"/>
        </w:rPr>
      </w:pPr>
      <w:r>
        <w:rPr>
          <w:rFonts w:cs="Gentium Basic" w:ascii="Gentium Basic" w:hAnsi="Gentium Basic"/>
        </w:rPr>
        <w:t>There</w:t>
      </w:r>
      <w:r>
        <w:rPr>
          <w:rFonts w:cs="Gentium Book Basic" w:ascii="Gentium Basic" w:hAnsi="Gentium Basic"/>
        </w:rPr>
        <w:t xml:space="preserve"> i</w:t>
      </w:r>
      <w:r>
        <w:rPr>
          <w:rFonts w:cs="Gentium Basic" w:ascii="Gentium Basic" w:hAnsi="Gentium Basic"/>
        </w:rPr>
        <w:t>s a word in Buddhist jargon</w:t>
      </w:r>
      <w:r>
        <w:rPr>
          <w:rFonts w:cs="Gentium Book Basic" w:ascii="Gentium Basic" w:hAnsi="Gentium Basic"/>
        </w:rPr>
        <w:t>:</w:t>
      </w:r>
      <w:r>
        <w:rPr>
          <w:rFonts w:cs="Gentium Basic" w:ascii="Gentium Basic" w:hAnsi="Gentium Basic"/>
        </w:rPr>
        <w:t xml:space="preserve"> in P</w:t>
      </w:r>
      <w:r>
        <w:rPr>
          <w:rFonts w:cs="Gentium Book Basic" w:ascii="Gentium Basic" w:hAnsi="Gentium Basic"/>
        </w:rPr>
        <w:t>ā</w:t>
      </w:r>
      <w:r>
        <w:rPr>
          <w:rFonts w:cs="Gentium Basic" w:ascii="Gentium Basic" w:hAnsi="Gentium Basic"/>
        </w:rPr>
        <w:t>li</w:t>
      </w:r>
      <w:r>
        <w:rPr>
          <w:rFonts w:cs="Gentium Book Basic" w:ascii="Gentium Basic" w:hAnsi="Gentium Basic"/>
        </w:rPr>
        <w:t>,</w:t>
      </w:r>
      <w:r>
        <w:rPr>
          <w:rFonts w:cs="Gentium Basic" w:ascii="Gentium Basic" w:hAnsi="Gentium Basic"/>
        </w:rPr>
        <w:t xml:space="preserve"> it is </w:t>
      </w:r>
      <w:r>
        <w:rPr>
          <w:rFonts w:cs="Gentium Basic" w:ascii="Gentium Basic" w:hAnsi="Gentium Basic"/>
          <w:i/>
        </w:rPr>
        <w:t>puñña</w:t>
      </w:r>
      <w:r>
        <w:rPr>
          <w:rFonts w:cs="Gentium Basic" w:ascii="Gentium Basic" w:hAnsi="Gentium Basic"/>
        </w:rPr>
        <w:t>, in the Thai language</w:t>
      </w:r>
      <w:r>
        <w:rPr>
          <w:rFonts w:cs="Gentium Book Basic" w:ascii="Gentium Basic" w:hAnsi="Gentium Basic"/>
        </w:rPr>
        <w:t>,</w:t>
      </w:r>
      <w:r>
        <w:rPr>
          <w:rFonts w:cs="Gentium Basic" w:ascii="Gentium Basic" w:hAnsi="Gentium Basic"/>
        </w:rPr>
        <w:t xml:space="preserve"> </w:t>
      </w:r>
      <w:r>
        <w:rPr>
          <w:rFonts w:cs="Gentium Basic" w:ascii="Gentium Basic" w:hAnsi="Gentium Basic"/>
          <w:i/>
        </w:rPr>
        <w:t>boon</w:t>
      </w:r>
      <w:r>
        <w:rPr>
          <w:rFonts w:cs="Gentium Basic" w:ascii="Gentium Basic" w:hAnsi="Gentium Basic"/>
        </w:rPr>
        <w:t>. Inevitably</w:t>
      </w:r>
      <w:r>
        <w:rPr>
          <w:rFonts w:cs="Gentium Book Basic" w:ascii="Gentium Basic" w:hAnsi="Gentium Basic"/>
        </w:rPr>
        <w:t>,</w:t>
      </w:r>
      <w:r>
        <w:rPr>
          <w:rFonts w:cs="Gentium Basic" w:ascii="Gentium Basic" w:hAnsi="Gentium Basic"/>
        </w:rPr>
        <w:t xml:space="preserve"> Thai people who have been to the West or have met a Westerner who is studying Buddhism ask, “How do you translate </w:t>
      </w:r>
      <w:r>
        <w:rPr>
          <w:rFonts w:cs="Gentium Basic" w:ascii="Gentium Basic" w:hAnsi="Gentium Basic"/>
          <w:i/>
        </w:rPr>
        <w:t>boon</w:t>
      </w:r>
      <w:r>
        <w:rPr>
          <w:rFonts w:cs="Gentium Basic" w:ascii="Gentium Basic" w:hAnsi="Gentium Basic"/>
        </w:rPr>
        <w:t>?” It’s one of those very difficult terms to render.</w:t>
      </w:r>
      <w:r>
        <w:rPr>
          <w:rFonts w:cs="Gentium Book Basic" w:ascii="Gentium Basic" w:hAnsi="Gentium Basic"/>
        </w:rPr>
        <w:t xml:space="preserve"> </w:t>
      </w:r>
      <w:r>
        <w:rPr>
          <w:rFonts w:cs="Gentium Basic" w:ascii="Gentium Basic" w:hAnsi="Gentium Basic"/>
        </w:rPr>
        <w:t>But the Buddha himself said, “</w:t>
      </w:r>
      <w:r>
        <w:rPr>
          <w:rFonts w:cs="Gentium Basic" w:ascii="Gentium Basic" w:hAnsi="Gentium Basic"/>
          <w:i/>
        </w:rPr>
        <w:t>Puñña</w:t>
      </w:r>
      <w:r>
        <w:rPr>
          <w:rFonts w:cs="Gentium Basic" w:ascii="Gentium Basic" w:hAnsi="Gentium Basic"/>
        </w:rPr>
        <w:t xml:space="preserve"> is another word for happiness.” It is the result of skillful action: good, wholesome actions or activities that result in happiness and well-being for </w:t>
      </w:r>
      <w:r>
        <w:rPr>
          <w:rFonts w:cs="Gentium Book Basic" w:ascii="Gentium Basic" w:hAnsi="Gentium Basic"/>
        </w:rPr>
        <w:t>you</w:t>
      </w:r>
      <w:r>
        <w:rPr>
          <w:rFonts w:cs="Gentium Basic" w:ascii="Gentium Basic" w:hAnsi="Gentium Basic"/>
        </w:rPr>
        <w:t xml:space="preserve"> and for others.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Generosity and giving are </w:t>
      </w:r>
      <w:r>
        <w:rPr>
          <w:rFonts w:cs="Gentium Basic" w:ascii="Gentium Basic" w:hAnsi="Gentium Basic"/>
          <w:i w:val="false"/>
        </w:rPr>
        <w:t>puñña</w:t>
      </w:r>
      <w:r>
        <w:rPr>
          <w:rFonts w:cs="Gentium Basic" w:ascii="Gentium Basic" w:hAnsi="Gentium Basic"/>
        </w:rPr>
        <w:t xml:space="preserve">. Keeping precepts and virtue are </w:t>
      </w:r>
      <w:r>
        <w:rPr>
          <w:rFonts w:cs="Gentium Basic" w:ascii="Gentium Basic" w:hAnsi="Gentium Basic"/>
          <w:i w:val="false"/>
        </w:rPr>
        <w:t>puñña</w:t>
      </w:r>
      <w:r>
        <w:rPr>
          <w:rFonts w:cs="Gentium Basic" w:ascii="Gentium Basic" w:hAnsi="Gentium Basic"/>
        </w:rPr>
        <w:t xml:space="preserve">. Meditation is </w:t>
      </w:r>
      <w:r>
        <w:rPr>
          <w:rFonts w:cs="Gentium Basic" w:ascii="Gentium Basic" w:hAnsi="Gentium Basic"/>
          <w:i w:val="false"/>
        </w:rPr>
        <w:t>puñña</w:t>
      </w:r>
      <w:r>
        <w:rPr>
          <w:rFonts w:cs="Gentium Basic" w:ascii="Gentium Basic" w:hAnsi="Gentium Basic"/>
        </w:rPr>
        <w:t xml:space="preserve">. Listening to teachings is </w:t>
      </w:r>
      <w:r>
        <w:rPr>
          <w:rFonts w:cs="Gentium Basic" w:ascii="Gentium Basic" w:hAnsi="Gentium Basic"/>
          <w:i w:val="false"/>
        </w:rPr>
        <w:t>pu</w:t>
      </w:r>
      <w:bookmarkStart w:id="0" w:name="__DdeLink__1019_1358249415"/>
      <w:r>
        <w:rPr>
          <w:rFonts w:cs="Gentium Basic" w:ascii="Gentium Basic" w:hAnsi="Gentium Basic"/>
          <w:i w:val="false"/>
        </w:rPr>
        <w:t>ññ</w:t>
      </w:r>
      <w:bookmarkEnd w:id="0"/>
      <w:r>
        <w:rPr>
          <w:rFonts w:cs="Gentium Basic" w:ascii="Gentium Basic" w:hAnsi="Gentium Basic"/>
          <w:i w:val="false"/>
        </w:rPr>
        <w:t>a</w:t>
      </w:r>
      <w:r>
        <w:rPr>
          <w:rFonts w:cs="Gentium Basic" w:ascii="Gentium Basic" w:hAnsi="Gentium Basic"/>
        </w:rPr>
        <w:t xml:space="preserve">. Teaching is </w:t>
      </w:r>
      <w:r>
        <w:rPr>
          <w:rFonts w:cs="Gentium Basic" w:ascii="Gentium Basic" w:hAnsi="Gentium Basic"/>
          <w:i w:val="false"/>
        </w:rPr>
        <w:t>puñña</w:t>
      </w:r>
      <w:r>
        <w:rPr>
          <w:rFonts w:cs="Gentium Basic" w:ascii="Gentium Basic" w:hAnsi="Gentium Basic"/>
        </w:rPr>
        <w:t xml:space="preserve">. Giving the opportunity for other people to access teachings is </w:t>
      </w:r>
      <w:r>
        <w:rPr>
          <w:rFonts w:cs="Gentium Basic" w:ascii="Gentium Basic" w:hAnsi="Gentium Basic"/>
          <w:i w:val="false"/>
        </w:rPr>
        <w:t>puñña</w:t>
      </w:r>
      <w:r>
        <w:rPr>
          <w:rFonts w:cs="Gentium Basic" w:ascii="Gentium Basic" w:hAnsi="Gentium Basic"/>
        </w:rPr>
        <w:t xml:space="preserve">. Helping others, acts of service, are </w:t>
      </w:r>
      <w:r>
        <w:rPr>
          <w:rFonts w:cs="Gentium Basic" w:ascii="Gentium Basic" w:hAnsi="Gentium Basic"/>
          <w:i w:val="false"/>
        </w:rPr>
        <w:t>puñña</w:t>
      </w:r>
      <w:r>
        <w:rPr>
          <w:rFonts w:cs="Gentium Basic" w:ascii="Gentium Basic" w:hAnsi="Gentium Basic"/>
        </w:rPr>
        <w:t>.</w:t>
      </w:r>
      <w:r>
        <w:rPr>
          <w:rFonts w:cs="Gentium Book Basic" w:ascii="Gentium Basic" w:hAnsi="Gentium Basic"/>
        </w:rPr>
        <w:t xml:space="preserve"> </w:t>
      </w:r>
      <w:r>
        <w:rPr>
          <w:rFonts w:cs="Gentium Basic" w:ascii="Gentium Basic" w:hAnsi="Gentium Basic"/>
        </w:rPr>
        <w:t xml:space="preserve">Delighting in the good that other people do is </w:t>
      </w:r>
      <w:r>
        <w:rPr>
          <w:rFonts w:cs="Gentium Basic" w:ascii="Gentium Basic" w:hAnsi="Gentium Basic"/>
          <w:i w:val="false"/>
        </w:rPr>
        <w:t>puñña</w:t>
      </w:r>
      <w:r>
        <w:rPr>
          <w:rFonts w:cs="Gentium Basic" w:ascii="Gentium Basic" w:hAnsi="Gentium Basic"/>
        </w:rPr>
        <w:t xml:space="preserve">. Dedicating the blessings that come from </w:t>
      </w:r>
      <w:r>
        <w:rPr>
          <w:rFonts w:cs="Gentium Book Basic" w:ascii="Gentium Basic" w:hAnsi="Gentium Basic"/>
        </w:rPr>
        <w:t>your</w:t>
      </w:r>
      <w:r>
        <w:rPr>
          <w:rFonts w:cs="Gentium Basic" w:ascii="Gentium Basic" w:hAnsi="Gentium Basic"/>
        </w:rPr>
        <w:t xml:space="preserve"> own good action</w:t>
      </w:r>
      <w:r>
        <w:rPr>
          <w:rFonts w:cs="Gentium Book Basic" w:ascii="Gentium Basic" w:hAnsi="Gentium Basic"/>
        </w:rPr>
        <w:t>s</w:t>
      </w:r>
      <w:r>
        <w:rPr>
          <w:rFonts w:cs="Gentium Basic" w:ascii="Gentium Basic" w:hAnsi="Gentium Basic"/>
        </w:rPr>
        <w:t xml:space="preserve"> is </w:t>
      </w:r>
      <w:r>
        <w:rPr>
          <w:rFonts w:cs="Gentium Basic" w:ascii="Gentium Basic" w:hAnsi="Gentium Basic"/>
          <w:i w:val="false"/>
        </w:rPr>
        <w:t>puñña</w:t>
      </w:r>
      <w:r>
        <w:rPr>
          <w:rFonts w:cs="Gentium Basic" w:ascii="Gentium Basic" w:hAnsi="Gentium Basic"/>
        </w:rPr>
        <w:t>.</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There are many levels, but these are avenues for creating happiness. </w:t>
      </w:r>
      <w:r>
        <w:rPr>
          <w:rFonts w:cs="Gentium Book Basic" w:ascii="Gentium Basic" w:hAnsi="Gentium Basic"/>
        </w:rPr>
        <w:t>We</w:t>
      </w:r>
      <w:r>
        <w:rPr>
          <w:rFonts w:cs="Gentium Basic" w:ascii="Gentium Basic" w:hAnsi="Gentium Basic"/>
        </w:rPr>
        <w:t xml:space="preserve"> realize that </w:t>
      </w:r>
      <w:r>
        <w:rPr>
          <w:rFonts w:cs="Gentium Book Basic" w:ascii="Gentium Basic" w:hAnsi="Gentium Basic"/>
        </w:rPr>
        <w:t>we</w:t>
      </w:r>
      <w:r>
        <w:rPr>
          <w:rFonts w:cs="Gentium Basic" w:ascii="Gentium Basic" w:hAnsi="Gentium Basic"/>
        </w:rPr>
        <w:t xml:space="preserve"> can tie them into the theme of loving-kindness. The recognition of that which is wholesome and skillful is an act of loving-kindness, as well as the commitment to doing that</w:t>
      </w:r>
      <w:r>
        <w:rPr>
          <w:rFonts w:cs="Gentium Book Basic" w:ascii="Gentium Basic" w:hAnsi="Gentium Basic"/>
        </w:rPr>
        <w:t>—</w:t>
      </w:r>
      <w:r>
        <w:rPr>
          <w:rFonts w:cs="Gentium Basic" w:ascii="Gentium Basic" w:hAnsi="Gentium Basic"/>
        </w:rPr>
        <w:t>also realizing that the thought</w:t>
      </w:r>
      <w:r>
        <w:rPr>
          <w:rFonts w:cs="Gentium Book Basic" w:ascii="Gentium Basic" w:hAnsi="Gentium Basic"/>
        </w:rPr>
        <w:t>,</w:t>
      </w:r>
      <w:r>
        <w:rPr>
          <w:rFonts w:cs="Gentium Basic" w:ascii="Gentium Basic" w:hAnsi="Gentium Basic"/>
        </w:rPr>
        <w:t xml:space="preserve"> “If I’m not meditating, I’m wasting my time,” is not a fixed thing.</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There are many avenues of wholesome and skillful action</w:t>
      </w:r>
      <w:r>
        <w:rPr>
          <w:rFonts w:cs="Gentium Book Basic" w:ascii="Gentium Basic" w:hAnsi="Gentium Basic"/>
        </w:rPr>
        <w:t>,</w:t>
      </w:r>
      <w:r>
        <w:rPr>
          <w:rFonts w:cs="Gentium Basic" w:ascii="Gentium Basic" w:hAnsi="Gentium Basic"/>
        </w:rPr>
        <w:t xml:space="preserve"> and it’s important to be able to have a recognition of the spectrum</w:t>
      </w:r>
      <w:r>
        <w:rPr>
          <w:rFonts w:cs="Gentium Book Basic" w:ascii="Gentium Basic" w:hAnsi="Gentium Basic"/>
        </w:rPr>
        <w:t>,</w:t>
      </w:r>
      <w:r>
        <w:rPr>
          <w:rFonts w:cs="Gentium Basic" w:ascii="Gentium Basic" w:hAnsi="Gentium Basic"/>
        </w:rPr>
        <w:t xml:space="preserve"> so that </w:t>
      </w:r>
      <w:r>
        <w:rPr>
          <w:rFonts w:cs="Gentium Book Basic" w:ascii="Gentium Basic" w:hAnsi="Gentium Basic"/>
        </w:rPr>
        <w:t>we</w:t>
      </w:r>
      <w:r>
        <w:rPr>
          <w:rFonts w:cs="Gentium Basic" w:ascii="Gentium Basic" w:hAnsi="Gentium Basic"/>
        </w:rPr>
        <w:t xml:space="preserve"> can seize the opportunities</w:t>
      </w:r>
      <w:r>
        <w:rPr>
          <w:rFonts w:cs="Gentium Book Basic" w:ascii="Gentium Basic" w:hAnsi="Gentium Basic"/>
        </w:rPr>
        <w:t>, such as</w:t>
      </w:r>
      <w:r>
        <w:rPr>
          <w:rFonts w:cs="Gentium Basic" w:ascii="Gentium Basic" w:hAnsi="Gentium Basic"/>
        </w:rPr>
        <w:t xml:space="preserve"> seeing somebody else doing something skillful and then delighting in that. It’s expressed in the P</w:t>
      </w:r>
      <w:r>
        <w:rPr>
          <w:rFonts w:cs="Gentium Book Basic" w:ascii="Gentium Basic" w:hAnsi="Gentium Basic"/>
          <w:i w:val="false"/>
        </w:rPr>
        <w:t>ā</w:t>
      </w:r>
      <w:r>
        <w:rPr>
          <w:rFonts w:cs="Gentium Basic" w:ascii="Gentium Basic" w:hAnsi="Gentium Basic"/>
        </w:rPr>
        <w:t xml:space="preserve">li word </w:t>
      </w:r>
      <w:r>
        <w:rPr>
          <w:rFonts w:cs="Gentium Basic" w:ascii="Gentium Basic" w:hAnsi="Gentium Basic"/>
          <w:i/>
        </w:rPr>
        <w:t>anumodanā</w:t>
      </w:r>
      <w:r>
        <w:rPr>
          <w:rFonts w:cs="Gentium Basic" w:ascii="Gentium Basic" w:hAnsi="Gentium Basic"/>
        </w:rPr>
        <w:t>, delighting in the good that is done. You don’t even have to do anything.</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asic" w:ascii="Gentium Basic" w:hAnsi="Gentium Basic"/>
        </w:rPr>
        <w:t>If you see somebody else doing something skillful, it doesn’t have to be intimidating: “I just don’t measure up.” Nor do you have to be jealous: “They’re not so good, really.” There</w:t>
      </w:r>
      <w:r>
        <w:rPr>
          <w:rFonts w:cs="Gentium Book Basic" w:ascii="Gentium Basic" w:hAnsi="Gentium Basic"/>
        </w:rPr>
        <w:t xml:space="preserve"> i</w:t>
      </w:r>
      <w:r>
        <w:rPr>
          <w:rFonts w:cs="Gentium Basic" w:ascii="Gentium Basic" w:hAnsi="Gentium Basic"/>
        </w:rPr>
        <w:t xml:space="preserve">s that sort of criticism, which is a way to pull people down and put them in their place. It’s very small-minded; it’s not kind to yourself and not kind to others. </w:t>
      </w:r>
    </w:p>
    <w:p>
      <w:pPr>
        <w:pStyle w:val="Normal"/>
        <w:spacing w:lineRule="auto" w:line="360"/>
        <w:ind w:left="0" w:right="0" w:firstLine="720"/>
        <w:rPr>
          <w:rFonts w:cs="Gentium Book Basic" w:ascii="Gentium Basic" w:hAnsi="Gentium Basic"/>
        </w:rPr>
      </w:pPr>
      <w:r>
        <w:rPr>
          <w:rFonts w:cs="Gentium Basic" w:ascii="Gentium Basic" w:hAnsi="Gentium Basic"/>
        </w:rPr>
        <w:t>Conversely, there</w:t>
      </w:r>
      <w:r>
        <w:rPr>
          <w:rFonts w:cs="Gentium Book Basic" w:ascii="Gentium Basic" w:hAnsi="Gentium Basic"/>
        </w:rPr>
        <w:t xml:space="preserve"> i</w:t>
      </w:r>
      <w:r>
        <w:rPr>
          <w:rFonts w:cs="Gentium Basic" w:ascii="Gentium Basic" w:hAnsi="Gentium Basic"/>
        </w:rPr>
        <w:t xml:space="preserve">s a spaciousness in the heart when </w:t>
      </w:r>
      <w:r>
        <w:rPr>
          <w:rFonts w:cs="Gentium Book Basic" w:ascii="Gentium Basic" w:hAnsi="Gentium Basic"/>
        </w:rPr>
        <w:t>you are neither</w:t>
      </w:r>
      <w:r>
        <w:rPr>
          <w:rFonts w:cs="Gentium Basic" w:ascii="Gentium Basic" w:hAnsi="Gentium Basic"/>
        </w:rPr>
        <w:t xml:space="preserve"> intimidated by others </w:t>
      </w:r>
      <w:r>
        <w:rPr>
          <w:rFonts w:cs="Gentium Book Basic" w:ascii="Gentium Basic" w:hAnsi="Gentium Basic"/>
        </w:rPr>
        <w:t>n</w:t>
      </w:r>
      <w:r>
        <w:rPr>
          <w:rFonts w:cs="Gentium Basic" w:ascii="Gentium Basic" w:hAnsi="Gentium Basic"/>
        </w:rPr>
        <w:t xml:space="preserve">or torturing </w:t>
      </w:r>
      <w:r>
        <w:rPr>
          <w:rFonts w:cs="Gentium Book Basic" w:ascii="Gentium Basic" w:hAnsi="Gentium Basic"/>
        </w:rPr>
        <w:t>yourself</w:t>
      </w:r>
      <w:r>
        <w:rPr>
          <w:rFonts w:cs="Gentium Basic" w:ascii="Gentium Basic" w:hAnsi="Gentium Basic"/>
        </w:rPr>
        <w:t xml:space="preserve"> because </w:t>
      </w:r>
      <w:r>
        <w:rPr>
          <w:rFonts w:cs="Gentium Book Basic" w:ascii="Gentium Basic" w:hAnsi="Gentium Basic"/>
        </w:rPr>
        <w:t>you are</w:t>
      </w:r>
      <w:r>
        <w:rPr>
          <w:rFonts w:cs="Gentium Basic" w:ascii="Gentium Basic" w:hAnsi="Gentium Basic"/>
        </w:rPr>
        <w:t xml:space="preserve"> not doing quite the “right” thing in the “right” way. Feeling guilty about something that </w:t>
      </w:r>
      <w:r>
        <w:rPr>
          <w:rFonts w:cs="Gentium Book Basic" w:ascii="Gentium Basic" w:hAnsi="Gentium Basic"/>
        </w:rPr>
        <w:t>you</w:t>
      </w:r>
      <w:r>
        <w:rPr>
          <w:rFonts w:cs="Gentium Basic" w:ascii="Gentium Basic" w:hAnsi="Gentium Basic"/>
        </w:rPr>
        <w:t xml:space="preserve"> didn’t do properly just goes on and on. None of that is a kindness to </w:t>
      </w:r>
      <w:r>
        <w:rPr>
          <w:rFonts w:cs="Gentium Book Basic" w:ascii="Gentium Basic" w:hAnsi="Gentium Basic"/>
        </w:rPr>
        <w:t>yourself</w:t>
      </w:r>
      <w:r>
        <w:rPr>
          <w:rFonts w:cs="Gentium Basic" w:ascii="Gentium Basic" w:hAnsi="Gentium Basic"/>
        </w:rPr>
        <w:t xml:space="preserve"> or to others.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 remember one time traveling as a translator and attendant to a very senior, well-known, and highly respected Thai monk, Luang Por Paññananda.</w:t>
      </w:r>
      <w:r>
        <w:rPr>
          <w:rFonts w:cs="Gentium Book Basic" w:ascii="Gentium Basic" w:hAnsi="Gentium Basic"/>
        </w:rPr>
        <w:t xml:space="preserve"> </w:t>
      </w:r>
      <w:r>
        <w:rPr>
          <w:rFonts w:cs="Gentium Basic" w:ascii="Gentium Basic" w:hAnsi="Gentium Basic"/>
        </w:rPr>
        <w:t>A few people in the room here have met him before. When I took a group to Thailand, we went to pay respects to him.</w:t>
      </w:r>
      <w:r>
        <w:rPr>
          <w:rFonts w:cs="Gentium Book Basic" w:ascii="Gentium Basic" w:hAnsi="Gentium Basic"/>
        </w:rPr>
        <w:t xml:space="preserve"> </w:t>
      </w:r>
      <w:r>
        <w:rPr>
          <w:rFonts w:cs="Gentium Basic" w:ascii="Gentium Basic" w:hAnsi="Gentium Basic"/>
        </w:rPr>
        <w:t xml:space="preserve">Now, there is someone with serious </w:t>
      </w:r>
      <w:r>
        <w:rPr>
          <w:rFonts w:cs="Gentium Basic" w:ascii="Gentium Basic" w:hAnsi="Gentium Basic"/>
          <w:i w:val="false"/>
        </w:rPr>
        <w:t>puñña</w:t>
      </w:r>
      <w:r>
        <w:rPr>
          <w:rFonts w:cs="Gentium Basic" w:ascii="Gentium Basic" w:hAnsi="Gentium Basic"/>
        </w:rPr>
        <w:t>, a whole life of giving.</w:t>
      </w:r>
      <w:r>
        <w:rPr>
          <w:rFonts w:cs="Gentium Book Basic" w:ascii="Gentium Basic" w:hAnsi="Gentium Basic"/>
        </w:rPr>
        <w:t xml:space="preserve"> </w:t>
      </w:r>
      <w:r>
        <w:rPr>
          <w:rFonts w:cs="Gentium Basic" w:ascii="Gentium Basic" w:hAnsi="Gentium Basic"/>
        </w:rPr>
        <w:t>When we went, he was sick and in the hospital, but it was a hospital that he had built.</w:t>
      </w:r>
      <w:r>
        <w:rPr>
          <w:rFonts w:cs="Gentium Book Basic" w:ascii="Gentium Basic" w:hAnsi="Gentium Basic"/>
        </w:rPr>
        <w:t xml:space="preserve"> </w:t>
      </w:r>
      <w:r>
        <w:rPr>
          <w:rFonts w:cs="Gentium Basic" w:ascii="Gentium Basic" w:hAnsi="Gentium Basic"/>
        </w:rPr>
        <w:t xml:space="preserve">He was about </w:t>
      </w:r>
      <w:r>
        <w:rPr>
          <w:rFonts w:cs="Gentium Book Basic" w:ascii="Gentium Basic" w:hAnsi="Gentium Basic"/>
        </w:rPr>
        <w:t>ninety-six</w:t>
      </w:r>
      <w:r>
        <w:rPr>
          <w:rFonts w:cs="Gentium Basic" w:ascii="Gentium Basic" w:hAnsi="Gentium Basic"/>
        </w:rPr>
        <w:t xml:space="preserve"> at the time, but very bright.</w:t>
      </w:r>
      <w:r>
        <w:rPr>
          <w:rFonts w:cs="Gentium Book Basic" w:ascii="Gentium Basic" w:hAnsi="Gentium Basic"/>
        </w:rPr>
        <w:t xml:space="preserve"> </w:t>
      </w:r>
    </w:p>
    <w:p>
      <w:pPr>
        <w:pStyle w:val="Normal"/>
        <w:shd w:fill="FFFFFF" w:val="clear"/>
        <w:spacing w:lineRule="auto" w:line="360"/>
        <w:ind w:left="0" w:right="0" w:firstLine="720"/>
        <w:rPr>
          <w:rFonts w:cs="Gentium Book Basic" w:ascii="Gentium Basic" w:hAnsi="Gentium Basic"/>
        </w:rPr>
      </w:pPr>
      <w:r>
        <w:rPr>
          <w:rFonts w:cs="Gentium Basic" w:ascii="Gentium Basic" w:hAnsi="Gentium Basic"/>
        </w:rPr>
        <w:t>I traveled with him in the 1980s and one time</w:t>
      </w:r>
      <w:r>
        <w:rPr>
          <w:rFonts w:cs="Gentium Book Basic" w:ascii="Gentium Basic" w:hAnsi="Gentium Basic"/>
        </w:rPr>
        <w:t>,</w:t>
      </w:r>
      <w:r>
        <w:rPr>
          <w:rFonts w:cs="Gentium Basic" w:ascii="Gentium Basic" w:hAnsi="Gentium Basic"/>
        </w:rPr>
        <w:t xml:space="preserve"> we were in New Zealand. It was the evening session: chanting, meditation, </w:t>
      </w:r>
      <w:r>
        <w:rPr>
          <w:rFonts w:cs="Gentium Basic" w:ascii="Gentium Basic" w:hAnsi="Gentium Basic"/>
          <w:shd w:fill="FFFFFF" w:val="clear"/>
        </w:rPr>
        <w:t xml:space="preserve">Dhamma </w:t>
      </w:r>
      <w:r>
        <w:rPr>
          <w:rFonts w:cs="Gentium Basic" w:ascii="Gentium Basic" w:hAnsi="Gentium Basic"/>
        </w:rPr>
        <w:t>talk, and questions afterwards. One of the questions that somebody asked fairly early on was: “How do we deal with that feeling of guilt?”</w:t>
      </w:r>
      <w:r>
        <w:rPr>
          <w:rFonts w:cs="Gentium Book Basic" w:ascii="Gentium Basic" w:hAnsi="Gentium Basic"/>
        </w:rPr>
        <w:t xml:space="preserve"> </w:t>
      </w:r>
      <w:r>
        <w:rPr>
          <w:rFonts w:cs="Gentium Basic" w:ascii="Gentium Basic" w:hAnsi="Gentium Basic"/>
        </w:rPr>
        <w:t xml:space="preserve">Of course, I was familiar with that feeling, but the interesting thing was that when I </w:t>
      </w:r>
      <w:r>
        <w:rPr>
          <w:rFonts w:cs="Gentium Book Basic" w:ascii="Gentium Basic" w:hAnsi="Gentium Basic"/>
        </w:rPr>
        <w:t>tried</w:t>
      </w:r>
      <w:r>
        <w:rPr>
          <w:rFonts w:cs="Gentium Basic" w:ascii="Gentium Basic" w:hAnsi="Gentium Basic"/>
        </w:rPr>
        <w:t xml:space="preserve"> to translate it, I realized</w:t>
      </w:r>
      <w:r>
        <w:rPr>
          <w:rFonts w:cs="Gentium Book Basic" w:ascii="Gentium Basic" w:hAnsi="Gentium Basic"/>
        </w:rPr>
        <w:t xml:space="preserve"> that </w:t>
      </w:r>
      <w:r>
        <w:rPr>
          <w:rFonts w:cs="Gentium Basic" w:ascii="Gentium Basic" w:hAnsi="Gentium Basic"/>
        </w:rPr>
        <w:t>I don’t know what the word for guilt is in Thai.</w:t>
      </w:r>
      <w:r>
        <w:rPr>
          <w:rFonts w:cs="Gentium Book Basic" w:ascii="Gentium Basic" w:hAnsi="Gentium Basic"/>
        </w:rPr>
        <w:t xml:space="preserve"> </w:t>
      </w:r>
      <w:r>
        <w:rPr>
          <w:rFonts w:cs="Gentium Basic" w:ascii="Gentium Basic" w:hAnsi="Gentium Basic"/>
        </w:rPr>
        <w:t>I</w:t>
      </w:r>
      <w:r>
        <w:rPr>
          <w:rFonts w:cs="Gentium Book Basic" w:ascii="Gentium Basic" w:hAnsi="Gentium Basic"/>
        </w:rPr>
        <w:t xml:space="preserve"> ha</w:t>
      </w:r>
      <w:r>
        <w:rPr>
          <w:rFonts w:cs="Gentium Basic" w:ascii="Gentium Basic" w:hAnsi="Gentium Basic"/>
        </w:rPr>
        <w:t xml:space="preserve">d been translating for teachers and studying the language and the </w:t>
      </w:r>
      <w:r>
        <w:rPr>
          <w:rFonts w:cs="Gentium Basic" w:ascii="Gentium Basic" w:hAnsi="Gentium Basic"/>
          <w:shd w:fill="FFFFFF" w:val="clear"/>
        </w:rPr>
        <w:t>Dhamma</w:t>
      </w:r>
      <w:r>
        <w:rPr>
          <w:rFonts w:cs="Gentium Basic" w:ascii="Gentium Basic" w:hAnsi="Gentium Basic"/>
        </w:rPr>
        <w:t xml:space="preserve"> for years</w:t>
      </w:r>
      <w:r>
        <w:rPr>
          <w:rFonts w:cs="Gentium Book Basic" w:ascii="Gentium Basic" w:hAnsi="Gentium Basic"/>
        </w:rPr>
        <w:t>,</w:t>
      </w:r>
      <w:r>
        <w:rPr>
          <w:rFonts w:cs="Gentium Basic" w:ascii="Gentium Basic" w:hAnsi="Gentium Basic"/>
        </w:rPr>
        <w:t xml:space="preserve"> but my mind drew a blank, so I burst out laughing. I explained to him what the question was, why I was laughing, </w:t>
      </w:r>
      <w:r>
        <w:rPr>
          <w:rFonts w:cs="Gentium Book Basic" w:ascii="Gentium Basic" w:hAnsi="Gentium Basic"/>
        </w:rPr>
        <w:t xml:space="preserve">and </w:t>
      </w:r>
      <w:r>
        <w:rPr>
          <w:rFonts w:cs="Gentium Basic" w:ascii="Gentium Basic" w:hAnsi="Gentium Basic"/>
        </w:rPr>
        <w:t xml:space="preserve">how the concept was a bit distant in the </w:t>
      </w:r>
      <w:r>
        <w:rPr>
          <w:rFonts w:cs="Gentium Book Basic" w:ascii="Gentium Basic" w:hAnsi="Gentium Basic"/>
          <w:shd w:fill="FFFFFF" w:val="clear"/>
        </w:rPr>
        <w:t xml:space="preserve">Thai </w:t>
      </w:r>
      <w:r>
        <w:rPr>
          <w:rFonts w:cs="Gentium Basic" w:ascii="Gentium Basic" w:hAnsi="Gentium Basic"/>
        </w:rPr>
        <w:t>language and culture. I had to explain to him what Westerners do with their minds to make themselves feel guilty.</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He listened and got this very concerned look on his face as I was explaining how guilt works. When I finished the explanation</w:t>
      </w:r>
      <w:r>
        <w:rPr>
          <w:rFonts w:cs="Gentium Book Basic" w:ascii="Gentium Basic" w:hAnsi="Gentium Basic"/>
        </w:rPr>
        <w:t>,</w:t>
      </w:r>
      <w:r>
        <w:rPr>
          <w:rFonts w:cs="Gentium Basic" w:ascii="Gentium Basic" w:hAnsi="Gentium Basic"/>
        </w:rPr>
        <w:t xml:space="preserve"> he said, “Oh, that’s really suffering. Tell them not to do that.” It isn’t as if Thai people don’t have these emotions. There</w:t>
      </w:r>
      <w:r>
        <w:rPr>
          <w:rFonts w:cs="Gentium Book Basic" w:ascii="Gentium Basic" w:hAnsi="Gentium Basic"/>
        </w:rPr>
        <w:t xml:space="preserve"> i</w:t>
      </w:r>
      <w:r>
        <w:rPr>
          <w:rFonts w:cs="Gentium Basic" w:ascii="Gentium Basic" w:hAnsi="Gentium Basic"/>
        </w:rPr>
        <w:t>s a very healthy place for remorse, but not that complication of guilt</w:t>
      </w:r>
      <w:r>
        <w:rPr>
          <w:rFonts w:cs="Gentium Book Basic" w:ascii="Gentium Basic" w:hAnsi="Gentium Basic"/>
        </w:rPr>
        <w:t>,</w:t>
      </w:r>
      <w:r>
        <w:rPr>
          <w:rFonts w:cs="Gentium Basic" w:ascii="Gentium Basic" w:hAnsi="Gentium Basic"/>
        </w:rPr>
        <w:t xml:space="preserve"> </w:t>
      </w:r>
      <w:r>
        <w:rPr>
          <w:rFonts w:cs="Gentium Book Basic" w:ascii="Gentium Basic" w:hAnsi="Gentium Basic"/>
        </w:rPr>
        <w:t>which</w:t>
      </w:r>
      <w:r>
        <w:rPr>
          <w:rFonts w:cs="Gentium Basic" w:ascii="Gentium Basic" w:hAnsi="Gentium Basic"/>
        </w:rPr>
        <w:t xml:space="preserve"> is so easy to carry around because of the strong sense of self, “me</w:t>
      </w:r>
      <w:r>
        <w:rPr>
          <w:rFonts w:cs="Gentium Book Basic" w:ascii="Gentium Basic" w:hAnsi="Gentium Basic"/>
        </w:rPr>
        <w:t>,</w:t>
      </w:r>
      <w:r>
        <w:rPr>
          <w:rFonts w:cs="Gentium Basic" w:ascii="Gentium Basic" w:hAnsi="Gentium Basic"/>
        </w:rPr>
        <w:t xml:space="preserve">” and judgment. We judge, compare, and divide ourselves into “me” and this world that </w:t>
      </w:r>
      <w:r>
        <w:rPr>
          <w:rFonts w:cs="Gentium Book Basic" w:ascii="Gentium Basic" w:hAnsi="Gentium Basic"/>
        </w:rPr>
        <w:t>we are</w:t>
      </w:r>
      <w:r>
        <w:rPr>
          <w:rFonts w:cs="Gentium Basic" w:ascii="Gentium Basic" w:hAnsi="Gentium Basic"/>
        </w:rPr>
        <w:t xml:space="preserve"> </w:t>
      </w:r>
      <w:r>
        <w:rPr>
          <w:rFonts w:cs="Gentium Book Basic" w:ascii="Gentium Basic" w:hAnsi="Gentium Basic"/>
        </w:rPr>
        <w:t xml:space="preserve">either </w:t>
      </w:r>
      <w:r>
        <w:rPr>
          <w:rFonts w:cs="Gentium Basic" w:ascii="Gentium Basic" w:hAnsi="Gentium Basic"/>
        </w:rPr>
        <w:t>trying to live up to or</w:t>
      </w:r>
      <w:r>
        <w:rPr>
          <w:rFonts w:cs="Gentium Book Basic" w:ascii="Gentium Basic" w:hAnsi="Gentium Basic"/>
        </w:rPr>
        <w:t xml:space="preserve"> </w:t>
      </w:r>
      <w:r>
        <w:rPr>
          <w:rFonts w:cs="Gentium Basic" w:ascii="Gentium Basic" w:hAnsi="Gentium Basic"/>
        </w:rPr>
        <w:t>being intimidated by.</w:t>
      </w:r>
      <w:r>
        <w:rPr>
          <w:rFonts w:cs="Gentium Book Basic" w:ascii="Gentium Basic" w:hAnsi="Gentium Basic"/>
        </w:rPr>
        <w:t xml:space="preserve"> </w:t>
      </w:r>
      <w:r>
        <w:rPr>
          <w:rFonts w:cs="Gentium Basic" w:ascii="Gentium Basic" w:hAnsi="Gentium Basic"/>
        </w:rPr>
        <w:t>These are very painful distinctions.</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ook Basic" w:ascii="Gentium Basic" w:hAnsi="Gentium Basic"/>
        </w:rPr>
        <w:t>A</w:t>
      </w:r>
      <w:r>
        <w:rPr>
          <w:rFonts w:cs="Gentium Basic" w:ascii="Gentium Basic" w:hAnsi="Gentium Basic"/>
        </w:rPr>
        <w:t>n act of loving-kindness comes with the attitude of “this is the way things are,” in the sense that there is a recognition: “Well, that’s just a feeling. I’m going to get some space around that, not contend with it</w:t>
      </w:r>
      <w:r>
        <w:rPr>
          <w:rFonts w:cs="Gentium Book Basic" w:ascii="Gentium Basic" w:hAnsi="Gentium Basic"/>
        </w:rPr>
        <w:t>,</w:t>
      </w:r>
      <w:r>
        <w:rPr>
          <w:rFonts w:cs="Gentium Basic" w:ascii="Gentium Basic" w:hAnsi="Gentium Basic"/>
        </w:rPr>
        <w:t xml:space="preserve"> and not slip into those thoughts of comparison and suffering that accompany it.” That is an act of loving-kindness towards oneself. </w:t>
      </w:r>
      <w:r>
        <w:rPr>
          <w:rFonts w:cs="Gentium Book Basic" w:ascii="Gentium Basic" w:hAnsi="Gentium Basic"/>
        </w:rPr>
        <w:t>I</w:t>
      </w:r>
      <w:r>
        <w:rPr>
          <w:rFonts w:cs="Gentium Basic" w:ascii="Gentium Basic" w:hAnsi="Gentium Basic"/>
        </w:rPr>
        <w:t xml:space="preserve">t’s a very useful skill to be able to see somebody who is doing something good and then be able not to make it a judgment about yourself, torturing yourself. </w:t>
      </w:r>
    </w:p>
    <w:p>
      <w:pPr>
        <w:pStyle w:val="Normal"/>
        <w:spacing w:lineRule="auto" w:line="360"/>
        <w:ind w:left="0" w:right="0" w:firstLine="720"/>
        <w:rPr>
          <w:rFonts w:cs="Gentium Book Basic" w:ascii="Gentium Basic" w:hAnsi="Gentium Basic"/>
        </w:rPr>
      </w:pPr>
      <w:r>
        <w:rPr>
          <w:rFonts w:cs="Gentium Basic" w:ascii="Gentium Basic" w:hAnsi="Gentium Basic"/>
        </w:rPr>
        <w:t xml:space="preserve">I think that sometimes, when we see loving-kindness as one of the </w:t>
      </w:r>
      <w:r>
        <w:rPr>
          <w:rFonts w:cs="Gentium Basic" w:ascii="Gentium Basic" w:hAnsi="Gentium Basic"/>
          <w:i/>
        </w:rPr>
        <w:t>brahma</w:t>
      </w:r>
      <w:r>
        <w:rPr>
          <w:rFonts w:cs="Gentium Book Basic" w:ascii="Gentium Basic" w:hAnsi="Gentium Basic"/>
          <w:i/>
        </w:rPr>
        <w:t xml:space="preserve"> </w:t>
      </w:r>
      <w:r>
        <w:rPr>
          <w:rFonts w:cs="Gentium Basic" w:ascii="Gentium Basic" w:hAnsi="Gentium Basic"/>
          <w:i/>
        </w:rPr>
        <w:t>vihara</w:t>
      </w:r>
      <w:r>
        <w:rPr>
          <w:rFonts w:cs="Gentium Basic" w:ascii="Gentium Basic" w:hAnsi="Gentium Basic"/>
          <w:i w:val="false"/>
          <w:iCs w:val="false"/>
        </w:rPr>
        <w:t>s</w:t>
      </w:r>
      <w:r>
        <w:rPr>
          <w:rFonts w:cs="Gentium Basic" w:ascii="Gentium Basic" w:hAnsi="Gentium Basic"/>
          <w:i/>
        </w:rPr>
        <w:t xml:space="preserve">, </w:t>
      </w:r>
      <w:r>
        <w:rPr>
          <w:rFonts w:cs="Gentium Basic" w:ascii="Gentium Basic" w:hAnsi="Gentium Basic"/>
        </w:rPr>
        <w:t xml:space="preserve">a divine abiding, that puts it out </w:t>
      </w:r>
      <w:r>
        <w:rPr>
          <w:rFonts w:cs="Gentium Basic" w:ascii="Gentium Basic" w:hAnsi="Gentium Basic"/>
          <w:i/>
        </w:rPr>
        <w:t>there</w:t>
      </w:r>
      <w:r>
        <w:rPr>
          <w:rFonts w:cs="Gentium Basic" w:ascii="Gentium Basic" w:hAnsi="Gentium Basic"/>
        </w:rPr>
        <w:t xml:space="preserve"> somewhere</w:t>
      </w:r>
      <w:r>
        <w:rPr>
          <w:rFonts w:cs="Gentium Book Basic" w:ascii="Gentium Basic" w:hAnsi="Gentium Basic"/>
        </w:rPr>
        <w:t>: “</w:t>
      </w:r>
      <w:r>
        <w:rPr>
          <w:rFonts w:cs="Gentium Basic" w:ascii="Gentium Basic" w:hAnsi="Gentium Basic"/>
        </w:rPr>
        <w:t>The divine, that’s way off somewhere else.</w:t>
      </w:r>
      <w:r>
        <w:rPr>
          <w:rFonts w:cs="Gentium Book Basic" w:ascii="Gentium Basic" w:hAnsi="Gentium Basic"/>
        </w:rPr>
        <w:t>”</w:t>
      </w:r>
      <w:r>
        <w:rPr>
          <w:rFonts w:cs="Gentium Basic" w:ascii="Gentium Basic" w:hAnsi="Gentium Basic"/>
        </w:rPr>
        <w:t xml:space="preserve"> One of the monks in England has started translating </w:t>
      </w:r>
      <w:r>
        <w:rPr>
          <w:rFonts w:cs="Gentium Basic" w:ascii="Gentium Basic" w:hAnsi="Gentium Basic"/>
          <w:i w:val="false"/>
        </w:rPr>
        <w:t>brahma</w:t>
      </w:r>
      <w:r>
        <w:rPr>
          <w:rFonts w:cs="Gentium Book Basic" w:ascii="Gentium Basic" w:hAnsi="Gentium Basic"/>
          <w:i w:val="false"/>
        </w:rPr>
        <w:t xml:space="preserve"> </w:t>
      </w:r>
      <w:r>
        <w:rPr>
          <w:rFonts w:cs="Gentium Basic" w:ascii="Gentium Basic" w:hAnsi="Gentium Basic"/>
          <w:i w:val="false"/>
        </w:rPr>
        <w:t>vihara</w:t>
      </w:r>
      <w:r>
        <w:rPr>
          <w:rFonts w:cs="Gentium Basic" w:ascii="Gentium Basic" w:hAnsi="Gentium Basic"/>
          <w:i/>
        </w:rPr>
        <w:t xml:space="preserve"> </w:t>
      </w:r>
      <w:r>
        <w:rPr>
          <w:rFonts w:cs="Gentium Basic" w:ascii="Gentium Basic" w:hAnsi="Gentium Basic"/>
        </w:rPr>
        <w:t>as “mature emotion,” and that’s a skillful way of bringing attention to that aspect.</w:t>
      </w:r>
      <w:r>
        <w:rPr>
          <w:rFonts w:cs="Gentium Book Basic" w:ascii="Gentium Basic" w:hAnsi="Gentium Basic"/>
        </w:rPr>
        <w:t xml:space="preserve"> </w:t>
      </w:r>
      <w:r>
        <w:rPr>
          <w:rFonts w:cs="Gentium Basic" w:ascii="Gentium Basic" w:hAnsi="Gentium Basic"/>
        </w:rPr>
        <w:t>It is a mature emotion to be able to turn attention to loving-kindness, compassion, sympathetic joy, and equanimity.</w:t>
      </w:r>
      <w:r>
        <w:rPr>
          <w:rFonts w:cs="Gentium Book Basic" w:ascii="Gentium Basic" w:hAnsi="Gentium Basic"/>
        </w:rPr>
        <w:t xml:space="preserve"> </w:t>
      </w:r>
      <w:r>
        <w:rPr>
          <w:rFonts w:cs="Gentium Basic" w:ascii="Gentium Basic" w:hAnsi="Gentium Basic"/>
        </w:rPr>
        <w:t>The doorway into them all is the quality of loving-kindness. Bring attention to that, consciously, and then also bring attention to what obstructs it. We can start to pay attention to the immature emotions, which are fairly accessible, and recognize: “</w:t>
      </w:r>
      <w:r>
        <w:rPr>
          <w:rFonts w:cs="Gentium Book Basic" w:ascii="Gentium Basic" w:hAnsi="Gentium Basic"/>
        </w:rPr>
        <w:t>T</w:t>
      </w:r>
      <w:r>
        <w:rPr>
          <w:rFonts w:cs="Gentium Basic" w:ascii="Gentium Basic" w:hAnsi="Gentium Basic"/>
        </w:rPr>
        <w:t>here’s that twinge of jealousy; there’s that twinge of comparing; there’s that irritation.” Rather than letting them gain momentum, you can ask: “How can I bring a mature emotion into this? How can I bring some space around this?”</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The quality of loving-kindness creates space</w:t>
      </w:r>
      <w:r>
        <w:rPr>
          <w:rFonts w:cs="Gentium Book Basic" w:ascii="Gentium Basic" w:hAnsi="Gentium Basic"/>
        </w:rPr>
        <w:t>; i</w:t>
      </w:r>
      <w:r>
        <w:rPr>
          <w:rFonts w:cs="Gentium Basic" w:ascii="Gentium Basic" w:hAnsi="Gentium Basic"/>
        </w:rPr>
        <w:t>t’s a very spacious emotion. As we create that spaciousness, it’s also very solid. It’s not a fleeting kind of pleasure, delight, or gratification. Irritation, jealousy, and aversion come up in the mind, but they don’t create a steadiness. They’re not stable feelings and emotions in the heart.</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With that feeling of loving-kindness</w:t>
      </w:r>
      <w:r>
        <w:rPr>
          <w:rFonts w:cs="Gentium Book Basic" w:ascii="Gentium Basic" w:hAnsi="Gentium Basic"/>
        </w:rPr>
        <w:t>—</w:t>
      </w:r>
      <w:r>
        <w:rPr>
          <w:rFonts w:cs="Gentium Basic" w:ascii="Gentium Basic" w:hAnsi="Gentium Basic"/>
        </w:rPr>
        <w:t>as we tap into and direct attention to it</w:t>
      </w:r>
      <w:r>
        <w:rPr>
          <w:rFonts w:cs="Gentium Book Basic" w:ascii="Gentium Basic" w:hAnsi="Gentium Basic"/>
        </w:rPr>
        <w:t>—</w:t>
      </w:r>
      <w:r>
        <w:rPr>
          <w:rFonts w:cs="Gentium Basic" w:ascii="Gentium Basic" w:hAnsi="Gentium Basic"/>
        </w:rPr>
        <w:t>we realize there</w:t>
      </w:r>
      <w:r>
        <w:rPr>
          <w:rFonts w:cs="Gentium Book Basic" w:ascii="Gentium Basic" w:hAnsi="Gentium Basic"/>
        </w:rPr>
        <w:t xml:space="preserve"> i</w:t>
      </w:r>
      <w:r>
        <w:rPr>
          <w:rFonts w:cs="Gentium Basic" w:ascii="Gentium Basic" w:hAnsi="Gentium Basic"/>
        </w:rPr>
        <w:t xml:space="preserve">s a stability and groundedness that comes from it. </w:t>
      </w:r>
      <w:r>
        <w:rPr>
          <w:rFonts w:cs="Gentium Book Basic" w:ascii="Gentium Basic" w:hAnsi="Gentium Basic"/>
        </w:rPr>
        <w:t>We</w:t>
      </w:r>
      <w:r>
        <w:rPr>
          <w:rFonts w:cs="Gentium Basic" w:ascii="Gentium Basic" w:hAnsi="Gentium Basic"/>
        </w:rPr>
        <w:t xml:space="preserve"> ha</w:t>
      </w:r>
      <w:r>
        <w:rPr>
          <w:rFonts w:cs="Gentium Book Basic" w:ascii="Gentium Basic" w:hAnsi="Gentium Basic"/>
        </w:rPr>
        <w:t>ve</w:t>
      </w:r>
      <w:r>
        <w:rPr>
          <w:rFonts w:cs="Gentium Basic" w:ascii="Gentium Basic" w:hAnsi="Gentium Basic"/>
        </w:rPr>
        <w:t xml:space="preserve"> a ground beneath that is not shaken by the vagaries of either the internal world of our emotions and reactions or the external world of change and praise and blame. When I think of people I’ve met who embodied loving-kindness, there</w:t>
      </w:r>
      <w:r>
        <w:rPr>
          <w:rFonts w:cs="Gentium Book Basic" w:ascii="Gentium Basic" w:hAnsi="Gentium Basic"/>
        </w:rPr>
        <w:t xml:space="preserve"> wa</w:t>
      </w:r>
      <w:r>
        <w:rPr>
          <w:rFonts w:cs="Gentium Basic" w:ascii="Gentium Basic" w:hAnsi="Gentium Basic"/>
        </w:rPr>
        <w:t>s a tremendous steadiness or stability there.</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Thinking of something being billed as a “Mett</w:t>
      </w:r>
      <w:r>
        <w:rPr>
          <w:rFonts w:cs="Gentium Book Basic" w:ascii="Gentium Basic" w:hAnsi="Gentium Basic"/>
        </w:rPr>
        <w:t>ā</w:t>
      </w:r>
      <w:r>
        <w:rPr>
          <w:rFonts w:cs="Gentium Basic" w:ascii="Gentium Basic" w:hAnsi="Gentium Basic"/>
        </w:rPr>
        <w:t xml:space="preserve"> Retreat,” what do we do? Do we come and ooze niceness? That turns my stomach, actually. Or do </w:t>
      </w:r>
      <w:r>
        <w:rPr>
          <w:rFonts w:cs="Gentium Book Basic" w:ascii="Gentium Basic" w:hAnsi="Gentium Basic"/>
        </w:rPr>
        <w:t>we</w:t>
      </w:r>
      <w:r>
        <w:rPr>
          <w:rFonts w:cs="Gentium Basic" w:ascii="Gentium Basic" w:hAnsi="Gentium Basic"/>
        </w:rPr>
        <w:t xml:space="preserve"> put a lot of effort into trying to beam love everywhere? That can get pretty tiring. Again, the people I’ve met who embodied loving-kindness possessed tremendous stability.</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 think of one particular circumstance in my life that was very helpful and illuminating for me. I had been the abbot of the International Forest Monastery in Thailand for a few years, not all that long, and I was finding it overwhelming.</w:t>
      </w:r>
      <w:r>
        <w:rPr>
          <w:rFonts w:cs="Gentium Book Basic" w:ascii="Gentium Basic" w:hAnsi="Gentium Basic"/>
        </w:rPr>
        <w:t xml:space="preserve"> </w:t>
      </w:r>
      <w:r>
        <w:rPr>
          <w:rFonts w:cs="Gentium Basic" w:ascii="Gentium Basic" w:hAnsi="Gentium Basic"/>
        </w:rPr>
        <w:t>I had a chance to go to England. Ajahn Sumedho and many of the other senior western monks, old mates, were there. I was still stuck in Thailand looking after a monastery. I wasn’t sure whether I was capable of doing it</w:t>
      </w:r>
      <w:r>
        <w:rPr>
          <w:rFonts w:cs="Gentium Book Basic" w:ascii="Gentium Basic" w:hAnsi="Gentium Basic"/>
        </w:rPr>
        <w:t>,</w:t>
      </w:r>
      <w:r>
        <w:rPr>
          <w:rFonts w:cs="Gentium Basic" w:ascii="Gentium Basic" w:hAnsi="Gentium Basic"/>
        </w:rPr>
        <w:t xml:space="preserve"> or if I even wanted to do it. There were conflicts with the monks and duties with the lay community. I was feeling overwhelmed.</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ook Basic" w:ascii="Gentium Basic" w:hAnsi="Gentium Basic"/>
        </w:rPr>
        <w:t>T</w:t>
      </w:r>
      <w:r>
        <w:rPr>
          <w:rFonts w:cs="Gentium Basic" w:ascii="Gentium Basic" w:hAnsi="Gentium Basic"/>
        </w:rPr>
        <w:t>oward the end of my stay in England, which was just a few weeks, I was dreading getting on the plane. It was going to be a miserable plane ride because I was thinking: “Oh, I’ve got to go back to the monastery</w:t>
      </w:r>
      <w:r>
        <w:rPr>
          <w:rFonts w:cs="Gentium Book Basic" w:ascii="Gentium Basic" w:hAnsi="Gentium Basic"/>
        </w:rPr>
        <w:t>,</w:t>
      </w:r>
      <w:r>
        <w:rPr>
          <w:rFonts w:cs="Gentium Basic" w:ascii="Gentium Basic" w:hAnsi="Gentium Basic"/>
        </w:rPr>
        <w:t xml:space="preserve"> and there’s this monk and that monk</w:t>
      </w:r>
      <w:r>
        <w:rPr>
          <w:rFonts w:cs="Gentium Book Basic" w:ascii="Gentium Basic" w:hAnsi="Gentium Basic"/>
        </w:rPr>
        <w:t>,</w:t>
      </w:r>
      <w:r>
        <w:rPr>
          <w:rFonts w:cs="Gentium Basic" w:ascii="Gentium Basic" w:hAnsi="Gentium Basic"/>
        </w:rPr>
        <w:t xml:space="preserve"> and blah, blah, blah.”</w:t>
      </w:r>
      <w:r>
        <w:rPr>
          <w:rFonts w:cs="Gentium Book Basic" w:ascii="Gentium Basic" w:hAnsi="Gentium Basic"/>
        </w:rPr>
        <w:t xml:space="preserve"> </w:t>
      </w:r>
      <w:r>
        <w:rPr>
          <w:rFonts w:cs="Gentium Basic" w:ascii="Gentium Basic" w:hAnsi="Gentium Basic"/>
        </w:rPr>
        <w:t>One of the senior monks in England, who had lived in Thailand for many years, had a little package. He said, “When you get to Bangkok</w:t>
      </w:r>
      <w:r>
        <w:rPr>
          <w:rFonts w:cs="Gentium Book Basic" w:ascii="Gentium Basic" w:hAnsi="Gentium Basic"/>
        </w:rPr>
        <w:t>,</w:t>
      </w:r>
      <w:r>
        <w:rPr>
          <w:rFonts w:cs="Gentium Basic" w:ascii="Gentium Basic" w:hAnsi="Gentium Basic"/>
        </w:rPr>
        <w:t xml:space="preserve"> please take this and offer it </w:t>
      </w:r>
      <w:r>
        <w:rPr>
          <w:rFonts w:cs="Gentium Book Basic" w:ascii="Gentium Basic" w:hAnsi="Gentium Basic"/>
        </w:rPr>
        <w:t xml:space="preserve">to </w:t>
      </w:r>
      <w:r>
        <w:rPr>
          <w:rFonts w:cs="Gentium Basic" w:ascii="Gentium Basic" w:hAnsi="Gentium Basic"/>
        </w:rPr>
        <w:t>this particular monk.” This monk, Phra Payutto, had a good reputation</w:t>
      </w:r>
      <w:r>
        <w:rPr>
          <w:rFonts w:cs="Gentium Book Basic" w:ascii="Gentium Basic" w:hAnsi="Gentium Basic"/>
        </w:rPr>
        <w:t>,</w:t>
      </w:r>
      <w:r>
        <w:rPr>
          <w:rFonts w:cs="Gentium Basic" w:ascii="Gentium Basic" w:hAnsi="Gentium Basic"/>
        </w:rPr>
        <w:t xml:space="preserve"> but I hadn’t met him yet. He was also not so well known at that time. Now, he</w:t>
      </w:r>
      <w:r>
        <w:rPr>
          <w:rFonts w:cs="Gentium Book Basic" w:ascii="Gentium Basic" w:hAnsi="Gentium Basic"/>
        </w:rPr>
        <w:t xml:space="preserve"> i</w:t>
      </w:r>
      <w:r>
        <w:rPr>
          <w:rFonts w:cs="Gentium Basic" w:ascii="Gentium Basic" w:hAnsi="Gentium Basic"/>
        </w:rPr>
        <w:t>s internationally renowned.</w:t>
      </w:r>
      <w:r>
        <w:rPr>
          <w:rFonts w:cs="Gentium Book Basic" w:ascii="Gentium Basic" w:hAnsi="Gentium Basic"/>
        </w:rPr>
        <w:t xml:space="preserve"> </w:t>
      </w:r>
    </w:p>
    <w:p>
      <w:pPr>
        <w:pStyle w:val="Normal"/>
        <w:spacing w:lineRule="auto" w:line="360"/>
        <w:ind w:left="0" w:right="0" w:firstLine="720"/>
        <w:rPr>
          <w:rFonts w:cs="Gentium Book Basic" w:ascii="Gentium Basic" w:hAnsi="Gentium Basic"/>
        </w:rPr>
      </w:pPr>
      <w:r>
        <w:rPr>
          <w:rFonts w:cs="Gentium Basic" w:ascii="Gentium Basic" w:hAnsi="Gentium Basic"/>
        </w:rPr>
        <w:t>In those days he lived in a temple in Bangkok at the edge of Chinatown, in the old central part of the city. The area that he was in wasn’t particularly nice. Oftentimes in Bangkok, all of the monks’ shops are in one area and then there</w:t>
      </w:r>
      <w:r>
        <w:rPr>
          <w:rFonts w:cs="Gentium Book Basic" w:ascii="Gentium Basic" w:hAnsi="Gentium Basic"/>
        </w:rPr>
        <w:t xml:space="preserve"> i</w:t>
      </w:r>
      <w:r>
        <w:rPr>
          <w:rFonts w:cs="Gentium Basic" w:ascii="Gentium Basic" w:hAnsi="Gentium Basic"/>
        </w:rPr>
        <w:t>s another area that</w:t>
      </w:r>
      <w:r>
        <w:rPr>
          <w:rFonts w:cs="Gentium Book Basic" w:ascii="Gentium Basic" w:hAnsi="Gentium Basic"/>
        </w:rPr>
        <w:t xml:space="preserve"> i</w:t>
      </w:r>
      <w:r>
        <w:rPr>
          <w:rFonts w:cs="Gentium Basic" w:ascii="Gentium Basic" w:hAnsi="Gentium Basic"/>
        </w:rPr>
        <w:t>s the clothing section.</w:t>
      </w:r>
      <w:r>
        <w:rPr>
          <w:rFonts w:cs="Gentium Book Basic" w:ascii="Gentium Basic" w:hAnsi="Gentium Basic"/>
        </w:rPr>
        <w:t xml:space="preserve"> T</w:t>
      </w:r>
      <w:r>
        <w:rPr>
          <w:rFonts w:cs="Gentium Basic" w:ascii="Gentium Basic" w:hAnsi="Gentium Basic"/>
        </w:rPr>
        <w:t>he place where the temple was looked like they fixed the transmissions of car engines</w:t>
      </w:r>
      <w:r>
        <w:rPr>
          <w:rFonts w:cs="Gentium Book Basic" w:ascii="Gentium Basic" w:hAnsi="Gentium Basic"/>
        </w:rPr>
        <w:t xml:space="preserve"> there</w:t>
      </w:r>
      <w:r>
        <w:rPr>
          <w:rFonts w:cs="Gentium Basic" w:ascii="Gentium Basic" w:hAnsi="Gentium Basic"/>
        </w:rPr>
        <w:t xml:space="preserve">. </w:t>
      </w:r>
      <w:r>
        <w:rPr>
          <w:rFonts w:cs="Gentium Book Basic" w:ascii="Gentium Basic" w:hAnsi="Gentium Basic"/>
        </w:rPr>
        <w:t>O</w:t>
      </w:r>
      <w:r>
        <w:rPr>
          <w:rFonts w:cs="Gentium Basic" w:ascii="Gentium Basic" w:hAnsi="Gentium Basic"/>
        </w:rPr>
        <w:t>il</w:t>
      </w:r>
      <w:r>
        <w:rPr>
          <w:rFonts w:cs="Gentium Book Basic" w:ascii="Gentium Basic" w:hAnsi="Gentium Basic"/>
        </w:rPr>
        <w:t xml:space="preserve">, </w:t>
      </w:r>
      <w:r>
        <w:rPr>
          <w:rFonts w:cs="Gentium Basic" w:ascii="Gentium Basic" w:hAnsi="Gentium Basic"/>
        </w:rPr>
        <w:t>grease</w:t>
      </w:r>
      <w:r>
        <w:rPr>
          <w:rFonts w:cs="Gentium Book Basic" w:ascii="Gentium Basic" w:hAnsi="Gentium Basic"/>
        </w:rPr>
        <w:t>,</w:t>
      </w:r>
      <w:r>
        <w:rPr>
          <w:rFonts w:cs="Gentium Basic" w:ascii="Gentium Basic" w:hAnsi="Gentium Basic"/>
        </w:rPr>
        <w:t xml:space="preserve"> and car parts </w:t>
      </w:r>
      <w:r>
        <w:rPr>
          <w:rFonts w:cs="Gentium Book Basic" w:ascii="Gentium Basic" w:hAnsi="Gentium Basic"/>
        </w:rPr>
        <w:t xml:space="preserve">were </w:t>
      </w:r>
      <w:r>
        <w:rPr>
          <w:rFonts w:cs="Gentium Basic" w:ascii="Gentium Basic" w:hAnsi="Gentium Basic"/>
        </w:rPr>
        <w:t>everywhere as you entered the temple. One of the things the temple also did was cremations for the poorest of the poor people. There was always something happening</w:t>
      </w:r>
      <w:r>
        <w:rPr>
          <w:rFonts w:cs="Gentium Book Basic" w:ascii="Gentium Basic" w:hAnsi="Gentium Basic"/>
        </w:rPr>
        <w:t>,</w:t>
      </w:r>
      <w:r>
        <w:rPr>
          <w:rFonts w:cs="Gentium Basic" w:ascii="Gentium Basic" w:hAnsi="Gentium Basic"/>
        </w:rPr>
        <w:t xml:space="preserve"> and it was crowded.</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asic" w:ascii="Gentium Basic" w:hAnsi="Gentium Basic"/>
        </w:rPr>
        <w:t>I went to the back, where his dwelling place was. He radiated peace and kindness in the center of this business, dirtiness, pollution, and chaos. He was an anchor of peace</w:t>
      </w:r>
      <w:r>
        <w:rPr>
          <w:rFonts w:cs="Gentium Book Basic" w:ascii="Gentium Basic" w:hAnsi="Gentium Basic"/>
        </w:rPr>
        <w:t>,</w:t>
      </w:r>
      <w:r>
        <w:rPr>
          <w:rFonts w:cs="Gentium Basic" w:ascii="Gentium Basic" w:hAnsi="Gentium Basic"/>
        </w:rPr>
        <w:t xml:space="preserve"> clarity</w:t>
      </w:r>
      <w:r>
        <w:rPr>
          <w:rFonts w:cs="Gentium Book Basic" w:ascii="Gentium Basic" w:hAnsi="Gentium Basic"/>
        </w:rPr>
        <w:t>,</w:t>
      </w:r>
      <w:r>
        <w:rPr>
          <w:rFonts w:cs="Gentium Basic" w:ascii="Gentium Basic" w:hAnsi="Gentium Basic"/>
        </w:rPr>
        <w:t xml:space="preserve"> and kindness. Talking to him, he was extraordinarily kind</w:t>
      </w:r>
      <w:r>
        <w:rPr>
          <w:rFonts w:cs="Gentium Book Basic" w:ascii="Gentium Basic" w:hAnsi="Gentium Basic"/>
        </w:rPr>
        <w:t>,</w:t>
      </w:r>
      <w:r>
        <w:rPr>
          <w:rFonts w:cs="Gentium Basic" w:ascii="Gentium Basic" w:hAnsi="Gentium Basic"/>
        </w:rPr>
        <w:t xml:space="preserve"> and </w:t>
      </w:r>
      <w:r>
        <w:rPr>
          <w:rFonts w:cs="Gentium Book Basic" w:ascii="Gentium Basic" w:hAnsi="Gentium Basic"/>
        </w:rPr>
        <w:t xml:space="preserve">he </w:t>
      </w:r>
      <w:r>
        <w:rPr>
          <w:rFonts w:cs="Gentium Basic" w:ascii="Gentium Basic" w:hAnsi="Gentium Basic"/>
        </w:rPr>
        <w:t>received me very well. He’s now very well-known and respected in Thailand. People come from all levels of society to pay respects to him.</w:t>
      </w:r>
      <w:r>
        <w:rPr>
          <w:rFonts w:cs="Gentium Book Basic" w:ascii="Gentium Basic" w:hAnsi="Gentium Basic"/>
        </w:rPr>
        <w:t xml:space="preserve"> </w:t>
      </w:r>
      <w:r>
        <w:rPr>
          <w:rFonts w:cs="Gentium Basic" w:ascii="Gentium Basic" w:hAnsi="Gentium Basic"/>
        </w:rPr>
        <w:t>He’s one of the very few monks in Thailand to have completed all of his studies of the scriptures and P</w:t>
      </w:r>
      <w:r>
        <w:rPr>
          <w:rFonts w:cs="Gentium Book Basic" w:ascii="Gentium Basic" w:hAnsi="Gentium Basic"/>
        </w:rPr>
        <w:t>ā</w:t>
      </w:r>
      <w:r>
        <w:rPr>
          <w:rFonts w:cs="Gentium Basic" w:ascii="Gentium Basic" w:hAnsi="Gentium Basic"/>
        </w:rPr>
        <w:t>li when he was still a novice.</w:t>
      </w:r>
      <w:r>
        <w:rPr>
          <w:rFonts w:cs="Gentium Book Basic" w:ascii="Gentium Basic" w:hAnsi="Gentium Basic"/>
        </w:rPr>
        <w:t xml:space="preserve"> </w:t>
      </w:r>
      <w:r>
        <w:rPr>
          <w:rFonts w:cs="Gentium Basic" w:ascii="Gentium Basic" w:hAnsi="Gentium Basic"/>
        </w:rPr>
        <w:t xml:space="preserve">When that happens, the King is traditionally the sponsor for </w:t>
      </w:r>
      <w:r>
        <w:rPr>
          <w:rFonts w:cs="Gentium Book Basic" w:ascii="Gentium Basic" w:hAnsi="Gentium Basic"/>
        </w:rPr>
        <w:t>the</w:t>
      </w:r>
      <w:r>
        <w:rPr>
          <w:rFonts w:cs="Gentium Basic" w:ascii="Gentium Basic" w:hAnsi="Gentium Basic"/>
        </w:rPr>
        <w:t xml:space="preserve"> ordination. He has a brilliant mind. Sometimes</w:t>
      </w:r>
      <w:r>
        <w:rPr>
          <w:rFonts w:cs="Gentium Book Basic" w:ascii="Gentium Basic" w:hAnsi="Gentium Basic"/>
        </w:rPr>
        <w:t>,</w:t>
      </w:r>
      <w:r>
        <w:rPr>
          <w:rFonts w:cs="Gentium Basic" w:ascii="Gentium Basic" w:hAnsi="Gentium Basic"/>
        </w:rPr>
        <w:t xml:space="preserve"> somebody with a brilliant mind is not necessarily attuned to other people, but he had a real completeness</w:t>
      </w:r>
      <w:r>
        <w:rPr>
          <w:rFonts w:cs="Gentium Book Basic" w:ascii="Gentium Basic" w:hAnsi="Gentium Basic"/>
        </w:rPr>
        <w:t>; e</w:t>
      </w:r>
      <w:r>
        <w:rPr>
          <w:rFonts w:cs="Gentium Basic" w:ascii="Gentium Basic" w:hAnsi="Gentium Basic"/>
        </w:rPr>
        <w:t xml:space="preserve">verything was suffused with kindness. </w:t>
      </w:r>
    </w:p>
    <w:p>
      <w:pPr>
        <w:pStyle w:val="Normal"/>
        <w:spacing w:lineRule="auto" w:line="360"/>
        <w:ind w:left="0" w:right="0" w:firstLine="720"/>
        <w:rPr>
          <w:rFonts w:cs="Gentium Basic" w:ascii="Gentium Basic" w:hAnsi="Gentium Basic"/>
        </w:rPr>
      </w:pPr>
      <w:r>
        <w:rPr>
          <w:rFonts w:cs="Gentium Basic" w:ascii="Gentium Basic" w:hAnsi="Gentium Basic"/>
        </w:rPr>
        <w:t>It really struck me: “Okay, that’s a way that I can survive.</w:t>
      </w:r>
      <w:r>
        <w:rPr>
          <w:rFonts w:cs="Gentium Book Basic" w:ascii="Gentium Basic" w:hAnsi="Gentium Basic"/>
        </w:rPr>
        <w:t xml:space="preserve"> </w:t>
      </w:r>
      <w:r>
        <w:rPr>
          <w:rFonts w:cs="Gentium Basic" w:ascii="Gentium Basic" w:hAnsi="Gentium Basic"/>
        </w:rPr>
        <w:t xml:space="preserve"> If I could turn my attention to those qualities of kindness and mett</w:t>
      </w:r>
      <w:r>
        <w:rPr>
          <w:rFonts w:cs="Gentium Book Basic" w:ascii="Gentium Basic" w:hAnsi="Gentium Basic"/>
        </w:rPr>
        <w:t>ā</w:t>
      </w:r>
      <w:r>
        <w:rPr>
          <w:rFonts w:cs="Gentium Basic" w:ascii="Gentium Basic" w:hAnsi="Gentium Basic"/>
        </w:rPr>
        <w:t>, that would hold me in good stead. Also, I’m going back to a quiet forest monastery in the northeast of Thailand, and if I can’t get some peace out of that, I’m doing something wrong with my holy life.</w:t>
      </w:r>
      <w:r>
        <w:rPr>
          <w:rFonts w:cs="Gentium Book Basic" w:ascii="Gentium Basic" w:hAnsi="Gentium Basic"/>
        </w:rPr>
        <w:t>”</w:t>
      </w:r>
      <w:r>
        <w:rPr>
          <w:rFonts w:cs="Gentium Basic" w:ascii="Gentium Basic" w:hAnsi="Gentium Basic"/>
        </w:rPr>
        <w:t xml:space="preserve"> He was a wonderful example. </w:t>
      </w:r>
    </w:p>
    <w:p>
      <w:pPr>
        <w:pStyle w:val="Normal"/>
        <w:spacing w:lineRule="auto" w:line="360"/>
        <w:ind w:left="0" w:right="0" w:firstLine="720"/>
        <w:rPr>
          <w:rFonts w:cs="Gentium Book Basic" w:ascii="Gentium Basic" w:hAnsi="Gentium Basic"/>
        </w:rPr>
      </w:pPr>
      <w:r>
        <w:rPr>
          <w:rFonts w:cs="Gentium Basic" w:ascii="Gentium Basic" w:hAnsi="Gentium Basic"/>
        </w:rPr>
        <w:t>Some of the people here also met him when I took the group to Thailand. He received us so graciously. He is in constant pain</w:t>
      </w:r>
      <w:r>
        <w:rPr>
          <w:rFonts w:cs="Gentium Book Basic" w:ascii="Gentium Basic" w:hAnsi="Gentium Basic"/>
        </w:rPr>
        <w:t>; h</w:t>
      </w:r>
      <w:r>
        <w:rPr>
          <w:rFonts w:cs="Gentium Basic" w:ascii="Gentium Basic" w:hAnsi="Gentium Basic"/>
        </w:rPr>
        <w:t>e</w:t>
      </w:r>
      <w:r>
        <w:rPr>
          <w:rFonts w:cs="Gentium Book Basic" w:ascii="Gentium Basic" w:hAnsi="Gentium Basic"/>
        </w:rPr>
        <w:t xml:space="preserve"> has</w:t>
      </w:r>
      <w:r>
        <w:rPr>
          <w:rFonts w:cs="Gentium Basic" w:ascii="Gentium Basic" w:hAnsi="Gentium Basic"/>
        </w:rPr>
        <w:t xml:space="preserve"> always been plagued by illness. But although he</w:t>
      </w:r>
      <w:r>
        <w:rPr>
          <w:rFonts w:cs="Gentium Book Basic" w:ascii="Gentium Basic" w:hAnsi="Gentium Basic"/>
        </w:rPr>
        <w:t xml:space="preserve"> i</w:t>
      </w:r>
      <w:r>
        <w:rPr>
          <w:rFonts w:cs="Gentium Basic" w:ascii="Gentium Basic" w:hAnsi="Gentium Basic"/>
        </w:rPr>
        <w:t>s in constant pain</w:t>
      </w:r>
      <w:r>
        <w:rPr>
          <w:rFonts w:cs="Gentium Book Basic" w:ascii="Gentium Basic" w:hAnsi="Gentium Basic"/>
        </w:rPr>
        <w:t>,</w:t>
      </w:r>
      <w:r>
        <w:rPr>
          <w:rFonts w:cs="Gentium Basic" w:ascii="Gentium Basic" w:hAnsi="Gentium Basic"/>
        </w:rPr>
        <w:t xml:space="preserve"> the quality of kindness that radiates from him is very tangible.</w:t>
      </w:r>
      <w:r>
        <w:rPr>
          <w:rFonts w:cs="Gentium Book Basic" w:ascii="Gentium Basic" w:hAnsi="Gentium Basic"/>
        </w:rPr>
        <w:t xml:space="preserve"> </w:t>
      </w:r>
    </w:p>
    <w:p>
      <w:pPr>
        <w:pStyle w:val="Normal"/>
        <w:spacing w:lineRule="auto" w:line="360"/>
        <w:ind w:left="0" w:right="0" w:firstLine="720"/>
        <w:rPr>
          <w:rFonts w:cs="Gentium Basic" w:ascii="Gentium Basic" w:hAnsi="Gentium Basic"/>
        </w:rPr>
      </w:pPr>
      <w:r>
        <w:rPr>
          <w:rFonts w:cs="Gentium Basic" w:ascii="Gentium Basic" w:hAnsi="Gentium Basic"/>
        </w:rPr>
        <w:t xml:space="preserve">You see, again, the sense of a mature emotion that is very steadying, stabilizing, and grounding. These are not qualities that people are born with. It’s not that they get it all; these are universal qualities that anybody can cultivate and tap into. I think it’s an important reflection to develop: “Oh, this is a mature emotion to direct attention to.” It gives us the opportunity, whether one is in a family or social situation, whether it’s </w:t>
      </w:r>
      <w:r>
        <w:rPr>
          <w:rFonts w:cs="Gentium Book Basic" w:ascii="Gentium Basic" w:hAnsi="Gentium Basic"/>
        </w:rPr>
        <w:t xml:space="preserve">dealing </w:t>
      </w:r>
      <w:r>
        <w:rPr>
          <w:rFonts w:cs="Gentium Basic" w:ascii="Gentium Basic" w:hAnsi="Gentium Basic"/>
        </w:rPr>
        <w:t>with Buddhists, people in society, or oneself, to be able to direct attention to this very important quality.</w:t>
      </w:r>
    </w:p>
    <w:sectPr>
      <w:footerReference w:type="default" r:id="rId2"/>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Gentium Basic">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4</w:t>
    </w:r>
    <w:r>
      <w:fldChar w:fldCharType="end"/>
    </w:r>
  </w:p>
  <w:p>
    <w:pPr>
      <w:pStyle w:val="Footer"/>
      <w:rPr/>
    </w:pPr>
    <w:r>
      <w:rPr/>
    </w:r>
  </w:p>
</w:ftr>
</file>

<file path=word/settings.xml><?xml version="1.0" encoding="utf-8"?>
<w:settings xmlns:w="http://schemas.openxmlformats.org/wordprocessingml/2006/main">
  <w:zoom w:percent="100"/>
  <w:displayBackgroundShape/>
  <w:trackRevisions/>
  <w:defaultTabStop w:val="720"/>
</w:settings>
</file>

<file path=word/styles.xml><?xml version="1.0" encoding="utf-8"?>
<w:styles xmlns:w="http://schemas.openxmlformats.org/wordprocessingml/2006/main">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suppressAutoHyphens w:val="true"/>
      <w:bidi w:val="0"/>
      <w:jc w:val="left"/>
    </w:pPr>
    <w:rPr>
      <w:rFonts w:ascii="Cambria" w:hAnsi="Cambria" w:eastAsia="SimSun;宋体" w:cs="Cambria"/>
      <w:color w:val="00000A"/>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CommentReference">
    <w:name w:val="Comment Reference"/>
    <w:qFormat/>
    <w:rPr>
      <w:sz w:val="16"/>
      <w:szCs w:val="16"/>
    </w:rPr>
  </w:style>
  <w:style w:type="character" w:styleId="CommentTextChar">
    <w:name w:val="Comment Text Char"/>
    <w:qFormat/>
    <w:rPr>
      <w:sz w:val="20"/>
      <w:szCs w:val="20"/>
    </w:rPr>
  </w:style>
  <w:style w:type="character" w:styleId="CommentSubjectChar">
    <w:name w:val="Comment Subject Char"/>
    <w:qFormat/>
    <w:rPr>
      <w:b/>
      <w:bCs/>
      <w:sz w:val="20"/>
      <w:szCs w:val="20"/>
    </w:rPr>
  </w:style>
  <w:style w:type="character" w:styleId="BalloonTextChar">
    <w:name w:val="Balloon Text Char"/>
    <w:qFormat/>
    <w:rPr>
      <w:rFonts w:ascii="Tahoma" w:hAnsi="Tahoma" w:cs="Tahoma"/>
      <w:sz w:val="16"/>
      <w:szCs w:val="16"/>
    </w:rPr>
  </w:style>
  <w:style w:type="character" w:styleId="HeaderChar">
    <w:name w:val="Header Char"/>
    <w:qFormat/>
    <w:basedOn w:val="WWDefaultParagraphFont"/>
    <w:rPr/>
  </w:style>
  <w:style w:type="character" w:styleId="FooterChar">
    <w:name w:val="Footer Char"/>
    <w:qFormat/>
    <w:basedOn w:val="WWDefaultParagraphFont"/>
    <w:rPr/>
  </w:style>
  <w:style w:type="paragraph" w:styleId="Heading">
    <w:name w:val="Heading"/>
    <w:qFormat/>
    <w:basedOn w:val="Normal"/>
    <w:next w:val="TextBody"/>
    <w:pPr>
      <w:keepNext/>
      <w:spacing w:before="240" w:after="120"/>
    </w:pPr>
    <w:rPr>
      <w:rFonts w:ascii="Liberation Sans;Arial" w:hAnsi="Liberation Sans;Arial"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name w:val="Index"/>
    <w:qFormat/>
    <w:basedOn w:val="Normal"/>
    <w:pPr>
      <w:suppressLineNumbers/>
    </w:pPr>
    <w:rPr>
      <w:rFonts w:cs="Mangal"/>
    </w:rPr>
  </w:style>
  <w:style w:type="paragraph" w:styleId="CommentText">
    <w:name w:val="Comment Text"/>
    <w:qFormat/>
    <w:basedOn w:val="Normal"/>
    <w:pPr/>
    <w:rPr>
      <w:sz w:val="20"/>
      <w:szCs w:val="20"/>
    </w:rPr>
  </w:style>
  <w:style w:type="paragraph" w:styleId="CommentSubject">
    <w:name w:val="Comment Subject"/>
    <w:qFormat/>
    <w:basedOn w:val="CommentText"/>
    <w:pPr/>
    <w:rPr>
      <w:b/>
      <w:bCs/>
    </w:rPr>
  </w:style>
  <w:style w:type="paragraph" w:styleId="BalloonText">
    <w:name w:val="Balloon Text"/>
    <w:qFormat/>
    <w:basedOn w:val="Normal"/>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Revision">
    <w:name w:val="Revision"/>
    <w:qFormat/>
    <w:pPr>
      <w:widowControl/>
      <w:suppressAutoHyphens w:val="true"/>
      <w:bidi w:val="0"/>
      <w:jc w:val="left"/>
    </w:pPr>
    <w:rPr>
      <w:rFonts w:ascii="Cambria" w:hAnsi="Cambria" w:eastAsia="SimSun;宋体" w:cs="Cambria"/>
      <w:color w:val="00000A"/>
      <w:sz w:val="24"/>
      <w:szCs w:val="24"/>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27484</TotalTime>
  <Application>LibreOffice/4.4.2.2$Windows_x86 LibreOffice_project/c4c7d32d0d49397cad38d62472b0bc8acff48dd6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2015-12-16T14:14:00Z</dcterms:created>
  <dc:creator>Iris Landsberg</dc:creator>
  <dc:language>en-US</dc:language>
  <cp:lastPrinted>2016-01-09T01:54:15Z</cp:lastPrinted>
  <dcterms:modified xsi:type="dcterms:W3CDTF">2016-01-07T10:04:40Z</dcterms:modified>
  <cp:revision>139</cp:revision>
</cp:coreProperties>
</file>