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7F8C4" w14:textId="52409D9A" w:rsidR="14823D54" w:rsidRDefault="14823D54" w:rsidP="0080443C">
      <w:pPr>
        <w:jc w:val="both"/>
      </w:pPr>
      <w:r w:rsidRPr="14823D54">
        <w:rPr>
          <w:rFonts w:ascii="Arial" w:eastAsia="Arial" w:hAnsi="Arial" w:cs="Arial"/>
        </w:rPr>
        <w:t>Natural Language Processing - 585</w:t>
      </w:r>
    </w:p>
    <w:p w14:paraId="7F80EA1D" w14:textId="1A132AC2" w:rsidR="14823D54" w:rsidRDefault="14823D54" w:rsidP="0080443C">
      <w:pPr>
        <w:jc w:val="both"/>
      </w:pPr>
      <w:r w:rsidRPr="14823D54">
        <w:rPr>
          <w:rFonts w:ascii="Arial" w:eastAsia="Arial" w:hAnsi="Arial" w:cs="Arial"/>
        </w:rPr>
        <w:t>Fall 2017</w:t>
      </w:r>
    </w:p>
    <w:p w14:paraId="5018D34D" w14:textId="279B33E4" w:rsidR="14823D54" w:rsidRDefault="14823D54" w:rsidP="0080443C">
      <w:pPr>
        <w:jc w:val="both"/>
      </w:pPr>
      <w:r w:rsidRPr="14823D54">
        <w:rPr>
          <w:rFonts w:ascii="Arial" w:eastAsia="Arial" w:hAnsi="Arial" w:cs="Arial"/>
        </w:rPr>
        <w:t>Project Report</w:t>
      </w:r>
    </w:p>
    <w:p w14:paraId="4AC37FD4" w14:textId="07845E6B" w:rsidR="14823D54" w:rsidRDefault="14823D54" w:rsidP="0080443C">
      <w:pPr>
        <w:jc w:val="both"/>
      </w:pPr>
      <w:r w:rsidRPr="14823D54">
        <w:rPr>
          <w:rFonts w:ascii="Arial" w:eastAsia="Arial" w:hAnsi="Arial" w:cs="Arial"/>
        </w:rPr>
        <w:t>Abhay Doke, Ravi Agrawal</w:t>
      </w:r>
    </w:p>
    <w:p w14:paraId="2AACC20B" w14:textId="53AC39FB" w:rsidR="14823D54" w:rsidRDefault="14823D54" w:rsidP="0080443C">
      <w:pPr>
        <w:jc w:val="both"/>
        <w:rPr>
          <w:rFonts w:ascii="Arial" w:eastAsia="Arial" w:hAnsi="Arial" w:cs="Arial"/>
        </w:rPr>
      </w:pPr>
    </w:p>
    <w:p w14:paraId="73ED4009" w14:textId="0F996C5C" w:rsidR="14823D54" w:rsidRDefault="00EA5091" w:rsidP="0080443C">
      <w:pPr>
        <w:jc w:val="center"/>
        <w:rPr>
          <w:rFonts w:ascii="Arial" w:eastAsia="Arial" w:hAnsi="Arial" w:cs="Arial"/>
          <w:b/>
          <w:bCs/>
          <w:sz w:val="28"/>
          <w:szCs w:val="28"/>
        </w:rPr>
      </w:pPr>
      <w:r w:rsidRPr="00EA5091">
        <w:rPr>
          <w:rFonts w:ascii="Arial" w:eastAsia="Arial" w:hAnsi="Arial" w:cs="Arial"/>
          <w:b/>
          <w:bCs/>
          <w:sz w:val="28"/>
          <w:szCs w:val="28"/>
        </w:rPr>
        <w:t>ABSTRACT</w:t>
      </w:r>
    </w:p>
    <w:p w14:paraId="42059B48" w14:textId="77777777" w:rsidR="007E45DD" w:rsidRPr="008F00F7" w:rsidRDefault="007E45DD" w:rsidP="0080443C">
      <w:pPr>
        <w:jc w:val="center"/>
        <w:rPr>
          <w:rFonts w:ascii="Arial" w:eastAsia="Arial" w:hAnsi="Arial" w:cs="Arial"/>
          <w:b/>
          <w:bCs/>
          <w:sz w:val="16"/>
          <w:szCs w:val="16"/>
        </w:rPr>
      </w:pPr>
    </w:p>
    <w:p w14:paraId="6E32A8A3" w14:textId="2C46EB70" w:rsidR="14823D54" w:rsidRDefault="14823D54" w:rsidP="007E45DD">
      <w:pPr>
        <w:spacing w:after="160" w:line="259" w:lineRule="auto"/>
        <w:ind w:left="720" w:right="720" w:firstLine="720"/>
        <w:jc w:val="both"/>
      </w:pPr>
      <w:r w:rsidRPr="14823D54">
        <w:rPr>
          <w:rFonts w:ascii="Arial" w:eastAsia="Arial" w:hAnsi="Arial" w:cs="Arial"/>
          <w:lang w:val="en"/>
        </w:rPr>
        <w:t>Machine Comprehension (MC) has always been a challenging task from a Natural Language Processing perspective. It can be defined as answering a query about a given passage of text. To be able to answer questions from a given text, the Reading Comprehension system needs to model complex interactions between question and the passage text. Various techniques and models are proposed to solve this problem of Machine Comprehension and in this project we study the famous Bi-Directional Attention Flow Model (BiDAF). We retrained the BiDAF model and were able to reproduce results of the original model. We present some interesting visualizations for these results. Also, this model is very large and it takes quite long time to train. To make the training faster, we made some changes in the sizes of various layers in the model by carefully looking at training dataset. We present our results and compare these results with the original Bi-Directional Attention Flow Model on the Stanford Question Answering Dataset (SQuAD).</w:t>
      </w:r>
    </w:p>
    <w:p w14:paraId="6A6EBB28" w14:textId="1E1BF9AE" w:rsidR="14823D54" w:rsidRDefault="14823D54" w:rsidP="0080443C">
      <w:pPr>
        <w:spacing w:after="160" w:line="259" w:lineRule="auto"/>
        <w:ind w:left="720" w:firstLine="720"/>
        <w:jc w:val="both"/>
        <w:rPr>
          <w:rFonts w:ascii="Arial" w:eastAsia="Arial" w:hAnsi="Arial" w:cs="Arial"/>
          <w:lang w:val="en"/>
        </w:rPr>
      </w:pPr>
    </w:p>
    <w:p w14:paraId="4C18BDE0" w14:textId="3B6BA177" w:rsidR="00C212B2" w:rsidRPr="00EA5091" w:rsidRDefault="14823D54" w:rsidP="0080443C">
      <w:pPr>
        <w:pStyle w:val="ListParagraph"/>
        <w:numPr>
          <w:ilvl w:val="0"/>
          <w:numId w:val="2"/>
        </w:numPr>
        <w:spacing w:after="160" w:line="259" w:lineRule="auto"/>
        <w:jc w:val="both"/>
        <w:rPr>
          <w:b/>
          <w:bCs/>
          <w:sz w:val="28"/>
          <w:szCs w:val="28"/>
          <w:lang w:val="en"/>
        </w:rPr>
      </w:pPr>
      <w:r w:rsidRPr="00EA5091">
        <w:rPr>
          <w:rFonts w:ascii="Arial" w:eastAsia="Arial" w:hAnsi="Arial" w:cs="Arial"/>
          <w:b/>
          <w:bCs/>
          <w:sz w:val="28"/>
          <w:szCs w:val="28"/>
          <w:lang w:val="en"/>
        </w:rPr>
        <w:t>INTRODUCTION</w:t>
      </w:r>
    </w:p>
    <w:p w14:paraId="78295134" w14:textId="678D61E1" w:rsidR="00F50905" w:rsidRDefault="00C212B2" w:rsidP="0080443C">
      <w:pPr>
        <w:spacing w:after="80" w:line="259" w:lineRule="auto"/>
        <w:ind w:firstLine="720"/>
        <w:jc w:val="both"/>
        <w:rPr>
          <w:rFonts w:ascii="Arial" w:eastAsia="Arial" w:hAnsi="Arial" w:cs="Arial"/>
          <w:lang w:val="en"/>
        </w:rPr>
      </w:pPr>
      <w:r>
        <w:rPr>
          <w:rFonts w:ascii="Arial" w:eastAsia="Arial" w:hAnsi="Arial" w:cs="Arial"/>
          <w:lang w:val="en"/>
        </w:rPr>
        <w:t xml:space="preserve">Machine Comprehension of text has been a core research topic in the Artificial Intelligence and Natural Language Processing community for many years. </w:t>
      </w:r>
      <w:r w:rsidR="00F50905">
        <w:rPr>
          <w:rFonts w:ascii="Arial" w:eastAsia="Arial" w:hAnsi="Arial" w:cs="Arial"/>
          <w:lang w:val="en"/>
        </w:rPr>
        <w:t xml:space="preserve">Recent advancement of computing resources and the widespread use of mobile devices </w:t>
      </w:r>
      <w:r w:rsidR="00F82945">
        <w:rPr>
          <w:rFonts w:ascii="Arial" w:eastAsia="Arial" w:hAnsi="Arial" w:cs="Arial"/>
          <w:lang w:val="en"/>
        </w:rPr>
        <w:t>has</w:t>
      </w:r>
      <w:r w:rsidR="00F50905">
        <w:rPr>
          <w:rFonts w:ascii="Arial" w:eastAsia="Arial" w:hAnsi="Arial" w:cs="Arial"/>
          <w:lang w:val="en"/>
        </w:rPr>
        <w:t xml:space="preserve"> given birth to many interactive appl</w:t>
      </w:r>
      <w:r w:rsidR="00F82945">
        <w:rPr>
          <w:rFonts w:ascii="Arial" w:eastAsia="Arial" w:hAnsi="Arial" w:cs="Arial"/>
          <w:lang w:val="en"/>
        </w:rPr>
        <w:t xml:space="preserve">ications such as </w:t>
      </w:r>
      <w:r w:rsidR="00F82945" w:rsidRPr="00F82945">
        <w:rPr>
          <w:rFonts w:ascii="Arial" w:eastAsia="Arial" w:hAnsi="Arial" w:cs="Arial"/>
          <w:lang w:val="en"/>
        </w:rPr>
        <w:t>such as Google Now, Am</w:t>
      </w:r>
      <w:r w:rsidR="00B818B9">
        <w:rPr>
          <w:rFonts w:ascii="Arial" w:eastAsia="Arial" w:hAnsi="Arial" w:cs="Arial"/>
          <w:lang w:val="en"/>
        </w:rPr>
        <w:t>azon Alexa, Apple Siri</w:t>
      </w:r>
      <w:r w:rsidR="00053532">
        <w:rPr>
          <w:rFonts w:ascii="Arial" w:eastAsia="Arial" w:hAnsi="Arial" w:cs="Arial"/>
          <w:lang w:val="en"/>
        </w:rPr>
        <w:t xml:space="preserve"> which are</w:t>
      </w:r>
      <w:r w:rsidR="00B818B9">
        <w:rPr>
          <w:rFonts w:ascii="Arial" w:eastAsia="Arial" w:hAnsi="Arial" w:cs="Arial"/>
          <w:lang w:val="en"/>
        </w:rPr>
        <w:t xml:space="preserve"> question-answering systems at the core.</w:t>
      </w:r>
      <w:r w:rsidR="00F82945">
        <w:rPr>
          <w:rFonts w:ascii="Arial" w:eastAsia="Arial" w:hAnsi="Arial" w:cs="Arial"/>
          <w:lang w:val="en"/>
        </w:rPr>
        <w:t xml:space="preserve"> </w:t>
      </w:r>
      <w:r w:rsidR="00053532">
        <w:rPr>
          <w:rFonts w:ascii="Arial" w:eastAsia="Arial" w:hAnsi="Arial" w:cs="Arial"/>
          <w:lang w:val="en"/>
        </w:rPr>
        <w:t xml:space="preserve">Question-answering systems </w:t>
      </w:r>
      <w:r w:rsidR="006C5B15">
        <w:rPr>
          <w:rFonts w:ascii="Arial" w:eastAsia="Arial" w:hAnsi="Arial" w:cs="Arial"/>
          <w:lang w:val="en"/>
        </w:rPr>
        <w:t xml:space="preserve">have great economic importance when used as </w:t>
      </w:r>
      <w:r w:rsidR="00FE6E9B">
        <w:rPr>
          <w:rFonts w:ascii="Arial" w:eastAsia="Arial" w:hAnsi="Arial" w:cs="Arial"/>
          <w:lang w:val="en"/>
        </w:rPr>
        <w:t xml:space="preserve">smart </w:t>
      </w:r>
      <w:r w:rsidR="00053532">
        <w:rPr>
          <w:rFonts w:ascii="Arial" w:eastAsia="Arial" w:hAnsi="Arial" w:cs="Arial"/>
          <w:lang w:val="en"/>
        </w:rPr>
        <w:t>chat b</w:t>
      </w:r>
      <w:r w:rsidR="006C5B15">
        <w:rPr>
          <w:rFonts w:ascii="Arial" w:eastAsia="Arial" w:hAnsi="Arial" w:cs="Arial"/>
          <w:lang w:val="en"/>
        </w:rPr>
        <w:t>ots in</w:t>
      </w:r>
      <w:r w:rsidR="00FE6E9B">
        <w:rPr>
          <w:rFonts w:ascii="Arial" w:eastAsia="Arial" w:hAnsi="Arial" w:cs="Arial"/>
          <w:lang w:val="en"/>
        </w:rPr>
        <w:t xml:space="preserve"> automated customer service applications</w:t>
      </w:r>
      <w:r w:rsidR="006C5B15">
        <w:rPr>
          <w:rFonts w:ascii="Arial" w:eastAsia="Arial" w:hAnsi="Arial" w:cs="Arial"/>
          <w:lang w:val="en"/>
        </w:rPr>
        <w:t xml:space="preserve"> and this has boosted the research related to Machine Comprehension.</w:t>
      </w:r>
      <w:r w:rsidR="00D02EFC">
        <w:rPr>
          <w:rFonts w:ascii="Arial" w:eastAsia="Arial" w:hAnsi="Arial" w:cs="Arial"/>
          <w:lang w:val="en"/>
        </w:rPr>
        <w:t xml:space="preserve"> </w:t>
      </w:r>
    </w:p>
    <w:p w14:paraId="6C3917CF" w14:textId="118044F9" w:rsidR="00C212B2" w:rsidRPr="00825563" w:rsidRDefault="00B818B9" w:rsidP="0080443C">
      <w:pPr>
        <w:spacing w:after="160" w:line="259" w:lineRule="auto"/>
        <w:ind w:firstLine="720"/>
        <w:jc w:val="both"/>
        <w:rPr>
          <w:rFonts w:ascii="Arial" w:eastAsia="Arial" w:hAnsi="Arial" w:cs="Arial"/>
        </w:rPr>
      </w:pPr>
      <w:r w:rsidRPr="00257895">
        <w:rPr>
          <w:rFonts w:ascii="Arial" w:eastAsia="Arial" w:hAnsi="Arial" w:cs="Arial"/>
          <w:b/>
          <w:lang w:val="en"/>
        </w:rPr>
        <w:t>What is Machine Comprehension?</w:t>
      </w:r>
      <w:r w:rsidR="00183B7A">
        <w:rPr>
          <w:rFonts w:ascii="Arial" w:eastAsia="Arial" w:hAnsi="Arial" w:cs="Arial"/>
          <w:b/>
          <w:lang w:val="en"/>
        </w:rPr>
        <w:t xml:space="preserve"> </w:t>
      </w:r>
      <w:r w:rsidR="00C212B2">
        <w:rPr>
          <w:rFonts w:ascii="Arial" w:eastAsia="Arial" w:hAnsi="Arial" w:cs="Arial"/>
          <w:lang w:val="en"/>
        </w:rPr>
        <w:t>Over the years</w:t>
      </w:r>
      <w:r w:rsidR="00DF5F1E">
        <w:rPr>
          <w:rFonts w:ascii="Arial" w:eastAsia="Arial" w:hAnsi="Arial" w:cs="Arial"/>
          <w:lang w:val="en"/>
        </w:rPr>
        <w:t>,</w:t>
      </w:r>
      <w:r w:rsidR="00C212B2">
        <w:rPr>
          <w:rFonts w:ascii="Arial" w:eastAsia="Arial" w:hAnsi="Arial" w:cs="Arial"/>
          <w:lang w:val="en"/>
        </w:rPr>
        <w:t xml:space="preserve"> many people </w:t>
      </w:r>
      <w:r w:rsidR="0092188C">
        <w:rPr>
          <w:rFonts w:ascii="Arial" w:eastAsia="Arial" w:hAnsi="Arial" w:cs="Arial"/>
          <w:lang w:val="en"/>
        </w:rPr>
        <w:t>have proposed</w:t>
      </w:r>
      <w:r w:rsidR="00C212B2">
        <w:rPr>
          <w:rFonts w:ascii="Arial" w:eastAsia="Arial" w:hAnsi="Arial" w:cs="Arial"/>
          <w:lang w:val="en"/>
        </w:rPr>
        <w:t xml:space="preserve"> </w:t>
      </w:r>
      <w:r w:rsidR="00C550B6">
        <w:rPr>
          <w:rFonts w:ascii="Arial" w:eastAsia="Arial" w:hAnsi="Arial" w:cs="Arial"/>
          <w:lang w:val="en"/>
        </w:rPr>
        <w:t xml:space="preserve">various definitions </w:t>
      </w:r>
      <w:r w:rsidR="00BA7399">
        <w:rPr>
          <w:rFonts w:ascii="Arial" w:eastAsia="Arial" w:hAnsi="Arial" w:cs="Arial"/>
          <w:lang w:val="en"/>
        </w:rPr>
        <w:t>of Machine Comprehension</w:t>
      </w:r>
      <w:r w:rsidR="00C212B2">
        <w:rPr>
          <w:rFonts w:ascii="Arial" w:eastAsia="Arial" w:hAnsi="Arial" w:cs="Arial"/>
          <w:lang w:val="en"/>
        </w:rPr>
        <w:t xml:space="preserve">. Initially it was defined by </w:t>
      </w:r>
      <w:r w:rsidR="008A348D">
        <w:rPr>
          <w:rFonts w:ascii="Arial" w:eastAsia="Arial" w:hAnsi="Arial" w:cs="Arial"/>
          <w:lang w:val="en"/>
        </w:rPr>
        <w:t>invoking the famous Turing Test</w:t>
      </w:r>
      <w:r w:rsidR="008A348D">
        <w:rPr>
          <w:rFonts w:ascii="Arial" w:eastAsia="Times New Roman" w:hAnsi="Arial" w:cs="Arial"/>
          <w:lang w:eastAsia="en-GB"/>
        </w:rPr>
        <w:t xml:space="preserve"> which says</w:t>
      </w:r>
      <w:r w:rsidR="008A348D">
        <w:rPr>
          <w:rFonts w:eastAsia="Times New Roman" w:cs="Times New Roman"/>
          <w:lang w:eastAsia="en-GB"/>
        </w:rPr>
        <w:t xml:space="preserve"> “</w:t>
      </w:r>
      <w:r w:rsidR="008A348D" w:rsidRPr="008A348D">
        <w:rPr>
          <w:rFonts w:ascii="Arial" w:eastAsia="Arial" w:hAnsi="Arial" w:cs="Arial"/>
          <w:i/>
        </w:rPr>
        <w:t>a machine attains human level intelligence if its responses in a dialog with a human are indistinguishable from those of another human</w:t>
      </w:r>
      <w:r w:rsidR="00444237">
        <w:rPr>
          <w:rFonts w:ascii="Arial" w:eastAsia="Arial" w:hAnsi="Arial" w:cs="Arial"/>
          <w:i/>
        </w:rPr>
        <w:t>”</w:t>
      </w:r>
      <w:r w:rsidR="008A348D" w:rsidRPr="008A348D">
        <w:rPr>
          <w:rFonts w:ascii="Arial" w:eastAsia="Arial" w:hAnsi="Arial" w:cs="Arial"/>
          <w:i/>
        </w:rPr>
        <w:t xml:space="preserve"> (Turing, 1950)</w:t>
      </w:r>
      <w:r w:rsidR="00007F9C">
        <w:rPr>
          <w:rFonts w:ascii="Arial" w:eastAsia="Arial" w:hAnsi="Arial" w:cs="Arial"/>
          <w:i/>
        </w:rPr>
        <w:t xml:space="preserve">. </w:t>
      </w:r>
      <w:r w:rsidR="00B43818">
        <w:rPr>
          <w:rFonts w:ascii="Arial" w:eastAsia="Arial" w:hAnsi="Arial" w:cs="Arial"/>
        </w:rPr>
        <w:t xml:space="preserve">This </w:t>
      </w:r>
      <w:r w:rsidR="00825563">
        <w:rPr>
          <w:rFonts w:ascii="Arial" w:eastAsia="Arial" w:hAnsi="Arial" w:cs="Arial"/>
        </w:rPr>
        <w:t xml:space="preserve">is a very </w:t>
      </w:r>
      <w:r w:rsidR="006852B9">
        <w:rPr>
          <w:rFonts w:ascii="Arial" w:eastAsia="Arial" w:hAnsi="Arial" w:cs="Arial"/>
        </w:rPr>
        <w:t>broad definition</w:t>
      </w:r>
      <w:r w:rsidR="00825563">
        <w:rPr>
          <w:rFonts w:ascii="Arial" w:eastAsia="Arial" w:hAnsi="Arial" w:cs="Arial"/>
        </w:rPr>
        <w:t xml:space="preserve"> from Machine Comprehension task’s perspective and over the period of time many people have re</w:t>
      </w:r>
      <w:r w:rsidR="00387423">
        <w:rPr>
          <w:rFonts w:ascii="Arial" w:eastAsia="Arial" w:hAnsi="Arial" w:cs="Arial"/>
        </w:rPr>
        <w:t xml:space="preserve">fined its definition by </w:t>
      </w:r>
      <w:r w:rsidR="00EE2633">
        <w:rPr>
          <w:rFonts w:ascii="Arial" w:eastAsia="Arial" w:hAnsi="Arial" w:cs="Arial"/>
        </w:rPr>
        <w:t>restricting the scope of the Machine Comprehension Task</w:t>
      </w:r>
      <w:r w:rsidR="00825563">
        <w:rPr>
          <w:rFonts w:ascii="Arial" w:eastAsia="Arial" w:hAnsi="Arial" w:cs="Arial"/>
        </w:rPr>
        <w:t xml:space="preserve">. </w:t>
      </w:r>
      <w:r w:rsidR="00146C51">
        <w:rPr>
          <w:rFonts w:ascii="Arial" w:eastAsia="Arial" w:hAnsi="Arial" w:cs="Arial"/>
        </w:rPr>
        <w:t xml:space="preserve">Most widely accepted definition of Machine Comprehension is given by </w:t>
      </w:r>
      <w:r w:rsidR="00C212B2" w:rsidRPr="14823D54">
        <w:rPr>
          <w:rFonts w:ascii="Arial" w:eastAsia="Arial" w:hAnsi="Arial" w:cs="Arial"/>
          <w:lang w:val="en"/>
        </w:rPr>
        <w:t>Christopher J.C. Burges</w:t>
      </w:r>
      <w:r w:rsidR="00146C51">
        <w:rPr>
          <w:rFonts w:ascii="Arial" w:eastAsia="Arial" w:hAnsi="Arial" w:cs="Arial"/>
          <w:lang w:val="en"/>
        </w:rPr>
        <w:t>. He</w:t>
      </w:r>
      <w:r w:rsidR="00C212B2" w:rsidRPr="14823D54">
        <w:rPr>
          <w:rFonts w:ascii="Arial" w:eastAsia="Arial" w:hAnsi="Arial" w:cs="Arial"/>
          <w:lang w:val="en"/>
        </w:rPr>
        <w:t xml:space="preserve"> defines the task of Machine Comprehension as, </w:t>
      </w:r>
      <w:r w:rsidR="00C212B2" w:rsidRPr="14823D54">
        <w:rPr>
          <w:rFonts w:ascii="Arial" w:eastAsia="Arial" w:hAnsi="Arial" w:cs="Arial"/>
          <w:i/>
          <w:iCs/>
          <w:lang w:val="en"/>
        </w:rPr>
        <w:t xml:space="preserve">"A machine comprehends a passage of text if, for any question regarding that text that can be answered correctly by a majority of native speakers, that machine can provide a string which those speakers would agree both answers that question, and does not contain </w:t>
      </w:r>
      <w:r w:rsidR="00C212B2" w:rsidRPr="14823D54">
        <w:rPr>
          <w:rFonts w:ascii="Arial" w:eastAsia="Arial" w:hAnsi="Arial" w:cs="Arial"/>
          <w:i/>
          <w:iCs/>
          <w:lang w:val="en"/>
        </w:rPr>
        <w:lastRenderedPageBreak/>
        <w:t>information irrelevant to that question.”</w:t>
      </w:r>
      <w:r w:rsidR="00C212B2" w:rsidRPr="14823D54">
        <w:rPr>
          <w:rFonts w:ascii="Arial" w:eastAsia="Arial" w:hAnsi="Arial" w:cs="Arial"/>
          <w:lang w:val="en"/>
        </w:rPr>
        <w:t>[</w:t>
      </w:r>
      <w:hyperlink r:id="rId5">
        <w:r w:rsidR="00C212B2" w:rsidRPr="14823D54">
          <w:rPr>
            <w:rStyle w:val="Hyperlink"/>
            <w:rFonts w:ascii="Arial" w:eastAsia="Arial" w:hAnsi="Arial" w:cs="Arial"/>
            <w:lang w:val="en"/>
          </w:rPr>
          <w:t>https://www.microsoft.com/en-us/research/wp-content/uploads/2016/02/mct.pdf</w:t>
        </w:r>
      </w:hyperlink>
      <w:r w:rsidR="00C212B2" w:rsidRPr="14823D54">
        <w:rPr>
          <w:rFonts w:ascii="Arial" w:eastAsia="Arial" w:hAnsi="Arial" w:cs="Arial"/>
          <w:lang w:val="en"/>
        </w:rPr>
        <w:t>]</w:t>
      </w:r>
      <w:r w:rsidR="00033425">
        <w:rPr>
          <w:rFonts w:ascii="Arial" w:eastAsia="Arial" w:hAnsi="Arial" w:cs="Arial"/>
          <w:lang w:val="en"/>
        </w:rPr>
        <w:t>.</w:t>
      </w:r>
      <w:r w:rsidR="00C212B2" w:rsidRPr="14823D54">
        <w:rPr>
          <w:rFonts w:ascii="Arial" w:eastAsia="Arial" w:hAnsi="Arial" w:cs="Arial"/>
          <w:lang w:val="en"/>
        </w:rPr>
        <w:t xml:space="preserve"> </w:t>
      </w:r>
    </w:p>
    <w:p w14:paraId="1BB374CE" w14:textId="77777777" w:rsidR="001E3612" w:rsidRDefault="14823D54" w:rsidP="0080443C">
      <w:pPr>
        <w:spacing w:after="160" w:line="259" w:lineRule="auto"/>
        <w:ind w:firstLine="360"/>
        <w:jc w:val="both"/>
        <w:rPr>
          <w:rFonts w:ascii="Arial" w:eastAsia="Arial" w:hAnsi="Arial" w:cs="Arial"/>
          <w:lang w:val="en"/>
        </w:rPr>
      </w:pPr>
      <w:r w:rsidRPr="14823D54">
        <w:rPr>
          <w:rFonts w:ascii="Arial" w:eastAsia="Arial" w:hAnsi="Arial" w:cs="Arial"/>
          <w:lang w:val="en"/>
        </w:rPr>
        <w:t xml:space="preserve">Core requirement to solve </w:t>
      </w:r>
      <w:r w:rsidR="00071411">
        <w:rPr>
          <w:rFonts w:ascii="Arial" w:eastAsia="Arial" w:hAnsi="Arial" w:cs="Arial"/>
          <w:lang w:val="en"/>
        </w:rPr>
        <w:t>this problems</w:t>
      </w:r>
      <w:r w:rsidRPr="14823D54">
        <w:rPr>
          <w:rFonts w:ascii="Arial" w:eastAsia="Arial" w:hAnsi="Arial" w:cs="Arial"/>
          <w:lang w:val="en"/>
        </w:rPr>
        <w:t xml:space="preserve"> is to be able to understand the context text, understand the query, study the correlation between context and the query, and get the answer correctly. To be able to answer questions from a given text, the Reading Comprehension system needs to model complex interactions between question and the passage text. Also it should have many complex skills such as coreference resolution, analogy detection, understanding spatiotemporal relations etc. </w:t>
      </w:r>
    </w:p>
    <w:p w14:paraId="3A53CA89" w14:textId="6CCEFF5C" w:rsidR="001E3612" w:rsidRPr="001E3612" w:rsidRDefault="001E3612" w:rsidP="0080443C">
      <w:pPr>
        <w:spacing w:after="160" w:line="259" w:lineRule="auto"/>
        <w:ind w:firstLine="360"/>
        <w:jc w:val="both"/>
        <w:rPr>
          <w:rFonts w:ascii="Arial" w:eastAsia="Arial" w:hAnsi="Arial" w:cs="Arial"/>
        </w:rPr>
      </w:pPr>
      <w:r>
        <w:rPr>
          <w:rFonts w:ascii="Arial" w:eastAsia="Arial" w:hAnsi="Arial" w:cs="Arial"/>
          <w:lang w:val="en"/>
        </w:rPr>
        <w:t>Many successful models have been proposed to tackle the Machine Comprehension task. Most of the successful models have incorporated the attention mechanism which enables the Machine Comprehension model to intelligently focus on certain part of the context paragraphs which is most relevant to answer the question.</w:t>
      </w:r>
      <w:r w:rsidR="002B76C6">
        <w:rPr>
          <w:rFonts w:ascii="Arial" w:eastAsia="Arial" w:hAnsi="Arial" w:cs="Arial"/>
          <w:lang w:val="en"/>
        </w:rPr>
        <w:t xml:space="preserve"> Bi-Directional Attention Flow</w:t>
      </w:r>
      <w:r w:rsidR="001C54AD">
        <w:rPr>
          <w:rFonts w:ascii="Arial" w:eastAsia="Arial" w:hAnsi="Arial" w:cs="Arial"/>
          <w:lang w:val="en"/>
        </w:rPr>
        <w:t xml:space="preserve"> (BiDAF)</w:t>
      </w:r>
      <w:r w:rsidR="002B76C6">
        <w:rPr>
          <w:rFonts w:ascii="Arial" w:eastAsia="Arial" w:hAnsi="Arial" w:cs="Arial"/>
          <w:lang w:val="en"/>
        </w:rPr>
        <w:t xml:space="preserve"> model is one the popular model</w:t>
      </w:r>
      <w:r w:rsidR="005A228D">
        <w:rPr>
          <w:rFonts w:ascii="Arial" w:eastAsia="Arial" w:hAnsi="Arial" w:cs="Arial"/>
          <w:lang w:val="en"/>
        </w:rPr>
        <w:t xml:space="preserve"> for the Machine Comprehension t</w:t>
      </w:r>
      <w:r w:rsidR="002B76C6">
        <w:rPr>
          <w:rFonts w:ascii="Arial" w:eastAsia="Arial" w:hAnsi="Arial" w:cs="Arial"/>
          <w:lang w:val="en"/>
        </w:rPr>
        <w:t xml:space="preserve">ask and we study this model in this project. </w:t>
      </w:r>
      <w:r w:rsidR="001C54AD">
        <w:rPr>
          <w:rFonts w:ascii="Arial" w:eastAsia="Arial" w:hAnsi="Arial" w:cs="Arial"/>
          <w:lang w:val="en"/>
        </w:rPr>
        <w:t>We have also tried changing the architecture of BiDAF model to make the training faster and we present our results</w:t>
      </w:r>
      <w:r w:rsidR="005A228D">
        <w:rPr>
          <w:rFonts w:ascii="Arial" w:eastAsia="Arial" w:hAnsi="Arial" w:cs="Arial"/>
          <w:lang w:val="en"/>
        </w:rPr>
        <w:t>.</w:t>
      </w:r>
    </w:p>
    <w:p w14:paraId="3B8DC9D4" w14:textId="77777777" w:rsidR="001E3612" w:rsidRDefault="001E3612" w:rsidP="0080443C">
      <w:pPr>
        <w:spacing w:after="160" w:line="259" w:lineRule="auto"/>
        <w:ind w:firstLine="360"/>
        <w:jc w:val="both"/>
        <w:rPr>
          <w:rFonts w:ascii="Arial" w:eastAsia="Arial" w:hAnsi="Arial" w:cs="Arial"/>
          <w:lang w:val="en"/>
        </w:rPr>
      </w:pPr>
    </w:p>
    <w:p w14:paraId="49849E9C" w14:textId="055DFAA3" w:rsidR="001E3612" w:rsidRPr="00EA5091" w:rsidRDefault="004A1E2C" w:rsidP="0080443C">
      <w:pPr>
        <w:pStyle w:val="ListParagraph"/>
        <w:numPr>
          <w:ilvl w:val="0"/>
          <w:numId w:val="2"/>
        </w:numPr>
        <w:spacing w:after="160" w:line="259" w:lineRule="auto"/>
        <w:jc w:val="both"/>
        <w:rPr>
          <w:rFonts w:ascii="Arial" w:eastAsia="Arial" w:hAnsi="Arial" w:cs="Arial"/>
          <w:b/>
          <w:sz w:val="28"/>
          <w:szCs w:val="28"/>
          <w:lang w:val="en"/>
        </w:rPr>
      </w:pPr>
      <w:r w:rsidRPr="00EA5091">
        <w:rPr>
          <w:rFonts w:ascii="Arial" w:eastAsia="Arial" w:hAnsi="Arial" w:cs="Arial"/>
          <w:b/>
          <w:sz w:val="28"/>
          <w:szCs w:val="28"/>
          <w:lang w:val="en"/>
        </w:rPr>
        <w:t>RELATED WORK</w:t>
      </w:r>
    </w:p>
    <w:p w14:paraId="1F728B57" w14:textId="0BDEBEF8" w:rsidR="00EA5091" w:rsidRPr="00EA5091" w:rsidRDefault="00EA5091" w:rsidP="0080443C">
      <w:pPr>
        <w:spacing w:after="160" w:line="259" w:lineRule="auto"/>
        <w:ind w:left="720"/>
        <w:jc w:val="both"/>
        <w:rPr>
          <w:rFonts w:ascii="Arial" w:eastAsia="Arial" w:hAnsi="Arial" w:cs="Arial"/>
          <w:b/>
          <w:lang w:val="en"/>
        </w:rPr>
      </w:pPr>
      <w:r>
        <w:rPr>
          <w:rFonts w:ascii="Arial" w:eastAsia="Arial" w:hAnsi="Arial" w:cs="Arial"/>
          <w:b/>
          <w:lang w:val="en"/>
        </w:rPr>
        <w:t>2.1 Literature Review</w:t>
      </w:r>
    </w:p>
    <w:p w14:paraId="5F52AC11" w14:textId="2637B12E" w:rsidR="002572A5" w:rsidRPr="002572A5" w:rsidRDefault="002572A5" w:rsidP="0080443C">
      <w:pPr>
        <w:spacing w:after="160" w:line="259" w:lineRule="auto"/>
        <w:ind w:firstLine="360"/>
        <w:jc w:val="both"/>
        <w:rPr>
          <w:rFonts w:ascii="Arial" w:eastAsia="Arial" w:hAnsi="Arial" w:cs="Arial"/>
          <w:lang w:val="en"/>
        </w:rPr>
      </w:pPr>
      <w:r w:rsidRPr="002572A5">
        <w:rPr>
          <w:rFonts w:ascii="Arial" w:eastAsia="Arial" w:hAnsi="Arial" w:cs="Arial"/>
          <w:lang w:val="en"/>
        </w:rPr>
        <w:t xml:space="preserve">The SQuAD dataset </w:t>
      </w:r>
      <w:r w:rsidR="00EA5091">
        <w:rPr>
          <w:rFonts w:ascii="Arial" w:eastAsia="Arial" w:hAnsi="Arial" w:cs="Arial"/>
          <w:lang w:val="en"/>
        </w:rPr>
        <w:t>is</w:t>
      </w:r>
      <w:r w:rsidRPr="002572A5">
        <w:rPr>
          <w:rFonts w:ascii="Arial" w:eastAsia="Arial" w:hAnsi="Arial" w:cs="Arial"/>
          <w:lang w:val="en"/>
        </w:rPr>
        <w:t xml:space="preserve"> used </w:t>
      </w:r>
      <w:r w:rsidR="00EA5091">
        <w:rPr>
          <w:rFonts w:ascii="Arial" w:eastAsia="Arial" w:hAnsi="Arial" w:cs="Arial"/>
          <w:lang w:val="en"/>
        </w:rPr>
        <w:t>widely</w:t>
      </w:r>
      <w:r w:rsidRPr="002572A5">
        <w:rPr>
          <w:rFonts w:ascii="Arial" w:eastAsia="Arial" w:hAnsi="Arial" w:cs="Arial"/>
          <w:lang w:val="en"/>
        </w:rPr>
        <w:t xml:space="preserve"> to develop different deep learning model. From the the SQuAD website leadership board [2, 7, 8, 9] clearly demonstrates that almost all the top model utilizes some form of the Attention model. The Attention model was first introduced in the Neural Machine Translation [6]. This model utilizes to the whole original sentence states and not just the last state, to generate a translation word. The idea is then applied to the reading comprehension, allowing the model to select a subset of context paragraph and a subset of question that are most relevant. That way, the model uses the most relevant information to give a better answer [1].</w:t>
      </w:r>
    </w:p>
    <w:p w14:paraId="6E0A80FC" w14:textId="4652EC85" w:rsidR="002572A5" w:rsidRPr="002572A5" w:rsidRDefault="002572A5" w:rsidP="0080443C">
      <w:pPr>
        <w:spacing w:after="160" w:line="259" w:lineRule="auto"/>
        <w:ind w:firstLine="360"/>
        <w:jc w:val="both"/>
        <w:rPr>
          <w:rFonts w:ascii="Arial" w:eastAsia="Arial" w:hAnsi="Arial" w:cs="Arial"/>
          <w:lang w:val="en"/>
        </w:rPr>
      </w:pPr>
      <w:r w:rsidRPr="002572A5">
        <w:rPr>
          <w:rFonts w:ascii="Arial" w:eastAsia="Arial" w:hAnsi="Arial" w:cs="Arial"/>
          <w:lang w:val="en"/>
        </w:rPr>
        <w:t>Convolution Neural Network was also used for the task of machine comprehension [10]. This paper used pre-trained word vector for the sentence- level  classification task. There CNN model with little hyperparameter tuning and static vector achieves excellent results on multiple benchmarks. Dynamic Coattention Networks have also tested for the task. This model consists document encoder, question encoder, coattention encoder and dynamic pointer decoder. The coattention encoder is the attention mechanism for this model. It encodes the interaction between the encoded question and the encoded document. The dynamic pointing decoder uses highway maxout a few times, using the information of the previous prediction to improve the next prediction. This iterative process allows the model to escape from a local maxima.</w:t>
      </w:r>
    </w:p>
    <w:p w14:paraId="24033285" w14:textId="77777777" w:rsidR="002572A5" w:rsidRDefault="002572A5" w:rsidP="0080443C">
      <w:pPr>
        <w:spacing w:after="160" w:line="259" w:lineRule="auto"/>
        <w:ind w:firstLine="360"/>
        <w:jc w:val="both"/>
        <w:rPr>
          <w:rFonts w:ascii="Arial" w:eastAsia="Arial" w:hAnsi="Arial" w:cs="Arial"/>
          <w:lang w:val="en"/>
        </w:rPr>
      </w:pPr>
      <w:r w:rsidRPr="002572A5">
        <w:rPr>
          <w:rFonts w:ascii="Arial" w:eastAsia="Arial" w:hAnsi="Arial" w:cs="Arial"/>
          <w:lang w:val="en"/>
        </w:rPr>
        <w:t>Another successful model for the Machine comprehension task uses Bi-Directional Attention Flow for Reading Comprehension (BiDAF) [5]. This is a multi-stage hierarchical process that represents the context at different levels of granularity and uses bi-directional attention flow mechanism to obtain a query aware context representation without early summarization. This model was able to achieve the state-of-the-art results in the stanford question Answering Dataset (SQuAD). This is the model we will be implementing for the current project.</w:t>
      </w:r>
    </w:p>
    <w:p w14:paraId="2324A2B5" w14:textId="77777777" w:rsidR="00C73FE6" w:rsidRDefault="00C73FE6" w:rsidP="0080443C">
      <w:pPr>
        <w:spacing w:after="160" w:line="259" w:lineRule="auto"/>
        <w:ind w:firstLine="360"/>
        <w:jc w:val="both"/>
        <w:rPr>
          <w:rFonts w:ascii="Arial" w:eastAsia="Arial" w:hAnsi="Arial" w:cs="Arial"/>
          <w:lang w:val="en"/>
        </w:rPr>
      </w:pPr>
    </w:p>
    <w:p w14:paraId="2007D0D6" w14:textId="77777777" w:rsidR="006C3E42" w:rsidRDefault="00C73FE6" w:rsidP="0080443C">
      <w:pPr>
        <w:spacing w:after="160" w:line="259" w:lineRule="auto"/>
        <w:ind w:firstLine="360"/>
        <w:jc w:val="both"/>
        <w:rPr>
          <w:rFonts w:ascii="Arial" w:eastAsia="Arial" w:hAnsi="Arial" w:cs="Arial"/>
          <w:b/>
          <w:lang w:val="en"/>
        </w:rPr>
      </w:pPr>
      <w:r w:rsidRPr="00C73FE6">
        <w:rPr>
          <w:rFonts w:ascii="Arial" w:eastAsia="Arial" w:hAnsi="Arial" w:cs="Arial"/>
          <w:b/>
          <w:lang w:val="en"/>
        </w:rPr>
        <w:t xml:space="preserve">2.2 How </w:t>
      </w:r>
      <w:r w:rsidR="00540D9F">
        <w:rPr>
          <w:rFonts w:ascii="Arial" w:eastAsia="Arial" w:hAnsi="Arial" w:cs="Arial"/>
          <w:b/>
          <w:lang w:val="en"/>
        </w:rPr>
        <w:t>good are the current</w:t>
      </w:r>
      <w:r w:rsidRPr="00C73FE6">
        <w:rPr>
          <w:rFonts w:ascii="Arial" w:eastAsia="Arial" w:hAnsi="Arial" w:cs="Arial"/>
          <w:b/>
          <w:lang w:val="en"/>
        </w:rPr>
        <w:t xml:space="preserve"> Machine Comprehension </w:t>
      </w:r>
      <w:r w:rsidR="00540D9F">
        <w:rPr>
          <w:rFonts w:ascii="Arial" w:eastAsia="Arial" w:hAnsi="Arial" w:cs="Arial"/>
          <w:b/>
          <w:lang w:val="en"/>
        </w:rPr>
        <w:t>models</w:t>
      </w:r>
      <w:r w:rsidRPr="00C73FE6">
        <w:rPr>
          <w:rFonts w:ascii="Arial" w:eastAsia="Arial" w:hAnsi="Arial" w:cs="Arial"/>
          <w:b/>
          <w:lang w:val="en"/>
        </w:rPr>
        <w:t>?</w:t>
      </w:r>
    </w:p>
    <w:p w14:paraId="3551B04C" w14:textId="73106483" w:rsidR="00612459" w:rsidRDefault="006C3E42" w:rsidP="0080443C">
      <w:pPr>
        <w:spacing w:after="160" w:line="259" w:lineRule="auto"/>
        <w:ind w:firstLine="360"/>
        <w:jc w:val="both"/>
        <w:rPr>
          <w:rFonts w:ascii="Arial" w:eastAsia="Arial" w:hAnsi="Arial" w:cs="Arial"/>
          <w:lang w:val="en"/>
        </w:rPr>
      </w:pPr>
      <w:r>
        <w:rPr>
          <w:rFonts w:ascii="Arial" w:eastAsia="Arial" w:hAnsi="Arial" w:cs="Arial"/>
          <w:lang w:val="en"/>
        </w:rPr>
        <w:t xml:space="preserve">To answer this question we need to look at the core of </w:t>
      </w:r>
      <w:r w:rsidR="00437AA6">
        <w:rPr>
          <w:rFonts w:ascii="Arial" w:eastAsia="Arial" w:hAnsi="Arial" w:cs="Arial"/>
          <w:lang w:val="en"/>
        </w:rPr>
        <w:t xml:space="preserve">the </w:t>
      </w:r>
      <w:r>
        <w:rPr>
          <w:rFonts w:ascii="Arial" w:eastAsia="Arial" w:hAnsi="Arial" w:cs="Arial"/>
          <w:lang w:val="en"/>
        </w:rPr>
        <w:t xml:space="preserve">Machine Comprehension task. Given a text, there can be various types of questions that one can ask. </w:t>
      </w:r>
      <w:r w:rsidR="00C44EBA">
        <w:rPr>
          <w:rFonts w:ascii="Arial" w:eastAsia="Arial" w:hAnsi="Arial" w:cs="Arial"/>
          <w:lang w:val="en"/>
        </w:rPr>
        <w:t xml:space="preserve">Difficulty levels of these questions can be categorized using the popular Bloom’s Taxonomy. </w:t>
      </w:r>
      <w:r w:rsidR="00625EC7">
        <w:rPr>
          <w:rFonts w:ascii="Arial" w:eastAsia="Arial" w:hAnsi="Arial" w:cs="Arial"/>
          <w:lang w:val="en"/>
        </w:rPr>
        <w:t xml:space="preserve">Bloom’s taxonomy classifies the educational learning objectives into levels of complexity and specificity. From the Artificial Intelligence’s perspectives, we can use Bloom’s taxonomy to comment about how well the state of the art Machine Comprehension model is doing. </w:t>
      </w:r>
    </w:p>
    <w:p w14:paraId="169A1056" w14:textId="77777777" w:rsidR="005D1FAE" w:rsidRDefault="005D1FAE" w:rsidP="0080443C">
      <w:pPr>
        <w:spacing w:after="160" w:line="259" w:lineRule="auto"/>
        <w:ind w:firstLine="360"/>
        <w:jc w:val="both"/>
        <w:rPr>
          <w:rFonts w:ascii="Arial" w:eastAsia="Arial" w:hAnsi="Arial" w:cs="Arial"/>
          <w:lang w:val="en"/>
        </w:rPr>
      </w:pPr>
    </w:p>
    <w:p w14:paraId="4F82B6AC" w14:textId="2A8F37AA" w:rsidR="00C73FE6" w:rsidRDefault="00612459" w:rsidP="009A63EC">
      <w:pPr>
        <w:spacing w:after="160" w:line="259" w:lineRule="auto"/>
        <w:ind w:firstLine="360"/>
        <w:jc w:val="center"/>
        <w:rPr>
          <w:rFonts w:ascii="Arial" w:eastAsia="Arial" w:hAnsi="Arial" w:cs="Arial"/>
          <w:lang w:val="en"/>
        </w:rPr>
      </w:pPr>
      <w:r>
        <w:rPr>
          <w:rFonts w:ascii="Arial" w:eastAsia="Arial" w:hAnsi="Arial" w:cs="Arial"/>
          <w:noProof/>
          <w:lang w:eastAsia="en-GB"/>
        </w:rPr>
        <w:drawing>
          <wp:inline distT="0" distB="0" distL="0" distR="0" wp14:anchorId="4CFA889D" wp14:editId="7D4D625E">
            <wp:extent cx="5727700" cy="4280535"/>
            <wp:effectExtent l="0" t="0" r="1270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oms_taxonomy_930x695.jpg"/>
                    <pic:cNvPicPr/>
                  </pic:nvPicPr>
                  <pic:blipFill>
                    <a:blip r:embed="rId6">
                      <a:extLst>
                        <a:ext uri="{28A0092B-C50C-407E-A947-70E740481C1C}">
                          <a14:useLocalDpi xmlns:a14="http://schemas.microsoft.com/office/drawing/2010/main" val="0"/>
                        </a:ext>
                      </a:extLst>
                    </a:blip>
                    <a:stretch>
                      <a:fillRect/>
                    </a:stretch>
                  </pic:blipFill>
                  <pic:spPr>
                    <a:xfrm>
                      <a:off x="0" y="0"/>
                      <a:ext cx="5727700" cy="4280535"/>
                    </a:xfrm>
                    <a:prstGeom prst="rect">
                      <a:avLst/>
                    </a:prstGeom>
                  </pic:spPr>
                </pic:pic>
              </a:graphicData>
            </a:graphic>
          </wp:inline>
        </w:drawing>
      </w:r>
    </w:p>
    <w:p w14:paraId="1CC3B7D9" w14:textId="68A69ED7" w:rsidR="00612459" w:rsidRDefault="008B65F6" w:rsidP="009A63EC">
      <w:pPr>
        <w:spacing w:after="160" w:line="259" w:lineRule="auto"/>
        <w:ind w:firstLine="360"/>
        <w:jc w:val="center"/>
        <w:rPr>
          <w:rFonts w:ascii="Arial" w:eastAsia="Arial" w:hAnsi="Arial" w:cs="Arial"/>
          <w:b/>
          <w:lang w:val="en"/>
        </w:rPr>
      </w:pPr>
      <w:r w:rsidRPr="008B65F6">
        <w:rPr>
          <w:rFonts w:ascii="Arial" w:eastAsia="Arial" w:hAnsi="Arial" w:cs="Arial"/>
          <w:b/>
          <w:lang w:val="en"/>
        </w:rPr>
        <w:t xml:space="preserve">Fig 1. </w:t>
      </w:r>
      <w:r w:rsidR="00612459" w:rsidRPr="008B65F6">
        <w:rPr>
          <w:rFonts w:ascii="Arial" w:eastAsia="Arial" w:hAnsi="Arial" w:cs="Arial"/>
          <w:b/>
          <w:lang w:val="en"/>
        </w:rPr>
        <w:t>Bloom’s Taxonomy</w:t>
      </w:r>
    </w:p>
    <w:p w14:paraId="23DAB01F" w14:textId="75DC047A" w:rsidR="005A228D" w:rsidRDefault="009C7872" w:rsidP="0080443C">
      <w:pPr>
        <w:spacing w:after="160" w:line="259" w:lineRule="auto"/>
        <w:jc w:val="both"/>
        <w:rPr>
          <w:rFonts w:ascii="Arial" w:eastAsia="Arial" w:hAnsi="Arial" w:cs="Arial"/>
          <w:lang w:val="en"/>
        </w:rPr>
      </w:pPr>
      <w:r>
        <w:rPr>
          <w:rFonts w:ascii="Arial" w:eastAsia="Arial" w:hAnsi="Arial" w:cs="Arial"/>
          <w:lang w:val="en"/>
        </w:rPr>
        <w:t>Learning capacity of a</w:t>
      </w:r>
      <w:r w:rsidR="008F2040">
        <w:rPr>
          <w:rFonts w:ascii="Arial" w:eastAsia="Arial" w:hAnsi="Arial" w:cs="Arial"/>
          <w:lang w:val="en"/>
        </w:rPr>
        <w:t xml:space="preserve">ll state of the art models </w:t>
      </w:r>
      <w:r>
        <w:rPr>
          <w:rFonts w:ascii="Arial" w:eastAsia="Arial" w:hAnsi="Arial" w:cs="Arial"/>
          <w:lang w:val="en"/>
        </w:rPr>
        <w:t>falls into the</w:t>
      </w:r>
      <w:r w:rsidR="008F2040">
        <w:rPr>
          <w:rFonts w:ascii="Arial" w:eastAsia="Arial" w:hAnsi="Arial" w:cs="Arial"/>
          <w:lang w:val="en"/>
        </w:rPr>
        <w:t xml:space="preserve"> first level of the Bloom’s Taxonomy, where questions are factual.</w:t>
      </w:r>
      <w:r w:rsidR="000C6D5D">
        <w:rPr>
          <w:rFonts w:ascii="Arial" w:eastAsia="Arial" w:hAnsi="Arial" w:cs="Arial"/>
          <w:lang w:val="en"/>
        </w:rPr>
        <w:t xml:space="preserve"> These models are basically locating words in the context paragraphs which answer the factual questions. </w:t>
      </w:r>
      <w:r w:rsidR="007F7820">
        <w:rPr>
          <w:rFonts w:ascii="Arial" w:eastAsia="Arial" w:hAnsi="Arial" w:cs="Arial"/>
          <w:lang w:val="en"/>
        </w:rPr>
        <w:t>There are some models which can summarize a given text as well.</w:t>
      </w:r>
    </w:p>
    <w:p w14:paraId="5597B529" w14:textId="77777777" w:rsidR="001F1077" w:rsidRDefault="001F1077" w:rsidP="0080443C">
      <w:pPr>
        <w:spacing w:after="160" w:line="259" w:lineRule="auto"/>
        <w:jc w:val="both"/>
        <w:rPr>
          <w:rFonts w:ascii="Arial" w:eastAsia="Arial" w:hAnsi="Arial" w:cs="Arial"/>
          <w:lang w:val="en"/>
        </w:rPr>
      </w:pPr>
    </w:p>
    <w:p w14:paraId="380DD64A" w14:textId="77777777" w:rsidR="001F1077" w:rsidRDefault="001F1077" w:rsidP="0080443C">
      <w:pPr>
        <w:spacing w:after="160" w:line="259" w:lineRule="auto"/>
        <w:jc w:val="both"/>
        <w:rPr>
          <w:rFonts w:ascii="Arial" w:eastAsia="Arial" w:hAnsi="Arial" w:cs="Arial"/>
          <w:lang w:val="en"/>
        </w:rPr>
      </w:pPr>
    </w:p>
    <w:p w14:paraId="029D83D8" w14:textId="1ECE9772" w:rsidR="00835906" w:rsidRDefault="00835906" w:rsidP="0080443C">
      <w:pPr>
        <w:spacing w:after="160" w:line="259" w:lineRule="auto"/>
        <w:jc w:val="both"/>
        <w:rPr>
          <w:rFonts w:ascii="Arial" w:eastAsia="Arial" w:hAnsi="Arial" w:cs="Arial"/>
          <w:lang w:val="en"/>
        </w:rPr>
      </w:pPr>
      <w:r>
        <w:rPr>
          <w:rFonts w:ascii="Arial" w:eastAsia="Arial" w:hAnsi="Arial" w:cs="Arial"/>
          <w:lang w:val="en"/>
        </w:rPr>
        <w:t>Examples of questions in taxonomy:</w:t>
      </w:r>
    </w:p>
    <w:p w14:paraId="0BA046F3" w14:textId="684B5662" w:rsidR="00835906" w:rsidRPr="009A63EC" w:rsidRDefault="00F74360" w:rsidP="009A63EC">
      <w:pPr>
        <w:pStyle w:val="ListParagraph"/>
        <w:numPr>
          <w:ilvl w:val="1"/>
          <w:numId w:val="7"/>
        </w:numPr>
        <w:spacing w:after="160" w:line="259" w:lineRule="auto"/>
        <w:jc w:val="both"/>
        <w:rPr>
          <w:rFonts w:ascii="Arial" w:eastAsia="Arial" w:hAnsi="Arial" w:cs="Arial"/>
          <w:b/>
          <w:lang w:val="en"/>
        </w:rPr>
      </w:pPr>
      <w:r w:rsidRPr="009A63EC">
        <w:rPr>
          <w:rFonts w:ascii="Arial" w:eastAsia="Arial" w:hAnsi="Arial" w:cs="Arial"/>
          <w:b/>
          <w:lang w:val="en"/>
        </w:rPr>
        <w:t>Remembering</w:t>
      </w:r>
    </w:p>
    <w:p w14:paraId="2BD27E83" w14:textId="14DA065A" w:rsidR="00835906" w:rsidRDefault="00835906" w:rsidP="0080443C">
      <w:pPr>
        <w:pStyle w:val="ListParagraph"/>
        <w:numPr>
          <w:ilvl w:val="2"/>
          <w:numId w:val="7"/>
        </w:numPr>
        <w:spacing w:after="160" w:line="259" w:lineRule="auto"/>
        <w:jc w:val="both"/>
        <w:rPr>
          <w:rFonts w:ascii="Arial" w:eastAsia="Arial" w:hAnsi="Arial" w:cs="Arial"/>
          <w:lang w:val="en"/>
        </w:rPr>
      </w:pPr>
      <w:r w:rsidRPr="00835906">
        <w:rPr>
          <w:rFonts w:ascii="Arial" w:eastAsia="Arial" w:hAnsi="Arial" w:cs="Arial"/>
          <w:lang w:val="en"/>
        </w:rPr>
        <w:t>Who spoke to...?</w:t>
      </w:r>
    </w:p>
    <w:p w14:paraId="4F204753" w14:textId="415C7C91" w:rsidR="00F74360" w:rsidRPr="00F74360" w:rsidRDefault="00835906" w:rsidP="0080443C">
      <w:pPr>
        <w:pStyle w:val="ListParagraph"/>
        <w:numPr>
          <w:ilvl w:val="2"/>
          <w:numId w:val="7"/>
        </w:numPr>
        <w:spacing w:after="160" w:line="259" w:lineRule="auto"/>
        <w:jc w:val="both"/>
        <w:rPr>
          <w:rFonts w:ascii="Arial" w:eastAsia="Arial" w:hAnsi="Arial" w:cs="Arial"/>
          <w:lang w:val="en"/>
        </w:rPr>
      </w:pPr>
      <w:r>
        <w:rPr>
          <w:rFonts w:ascii="Arial" w:eastAsia="Arial" w:hAnsi="Arial" w:cs="Arial"/>
          <w:lang w:val="en"/>
        </w:rPr>
        <w:t>When did … happen?</w:t>
      </w:r>
    </w:p>
    <w:p w14:paraId="1BBE6CFC" w14:textId="5369FC50" w:rsidR="00835906" w:rsidRPr="00F74360" w:rsidRDefault="00835906" w:rsidP="009A63EC">
      <w:pPr>
        <w:pStyle w:val="ListParagraph"/>
        <w:numPr>
          <w:ilvl w:val="1"/>
          <w:numId w:val="7"/>
        </w:numPr>
        <w:spacing w:before="160" w:after="160" w:line="259" w:lineRule="auto"/>
        <w:jc w:val="both"/>
        <w:rPr>
          <w:rFonts w:ascii="Arial" w:eastAsia="Arial" w:hAnsi="Arial" w:cs="Arial"/>
          <w:b/>
          <w:lang w:val="en"/>
        </w:rPr>
      </w:pPr>
      <w:r w:rsidRPr="00F74360">
        <w:rPr>
          <w:rFonts w:ascii="Arial" w:eastAsia="Arial" w:hAnsi="Arial" w:cs="Arial"/>
          <w:b/>
          <w:lang w:val="en"/>
        </w:rPr>
        <w:t>Understanding</w:t>
      </w:r>
    </w:p>
    <w:p w14:paraId="245D0BC7" w14:textId="033D29AF" w:rsidR="00F74360" w:rsidRDefault="00F74360" w:rsidP="0080443C">
      <w:pPr>
        <w:pStyle w:val="ListParagraph"/>
        <w:numPr>
          <w:ilvl w:val="2"/>
          <w:numId w:val="7"/>
        </w:numPr>
        <w:spacing w:before="160" w:after="160" w:line="259" w:lineRule="auto"/>
        <w:jc w:val="both"/>
        <w:rPr>
          <w:rFonts w:ascii="Arial" w:eastAsia="Arial" w:hAnsi="Arial" w:cs="Arial"/>
          <w:lang w:val="en"/>
        </w:rPr>
      </w:pPr>
      <w:r w:rsidRPr="00F74360">
        <w:rPr>
          <w:rFonts w:ascii="Arial" w:eastAsia="Arial" w:hAnsi="Arial" w:cs="Arial"/>
          <w:lang w:val="en"/>
        </w:rPr>
        <w:t>Can you write in your own words...?</w:t>
      </w:r>
    </w:p>
    <w:p w14:paraId="592DDB4F" w14:textId="6B706F48" w:rsidR="00F74360" w:rsidRPr="00F74360" w:rsidRDefault="00F74360" w:rsidP="0080443C">
      <w:pPr>
        <w:pStyle w:val="ListParagraph"/>
        <w:numPr>
          <w:ilvl w:val="2"/>
          <w:numId w:val="7"/>
        </w:numPr>
        <w:spacing w:before="160" w:after="160" w:line="259" w:lineRule="auto"/>
        <w:jc w:val="both"/>
        <w:rPr>
          <w:rFonts w:ascii="Arial" w:eastAsia="Arial" w:hAnsi="Arial" w:cs="Arial"/>
          <w:lang w:val="en"/>
        </w:rPr>
      </w:pPr>
      <w:r w:rsidRPr="00F74360">
        <w:rPr>
          <w:rFonts w:ascii="Arial" w:eastAsia="Arial" w:hAnsi="Arial" w:cs="Arial"/>
          <w:lang w:val="en"/>
        </w:rPr>
        <w:t>What was the main idea...?</w:t>
      </w:r>
    </w:p>
    <w:p w14:paraId="61AA44AA" w14:textId="51D24A72" w:rsidR="00F74360" w:rsidRDefault="00F74360" w:rsidP="0080443C">
      <w:pPr>
        <w:pStyle w:val="ListParagraph"/>
        <w:numPr>
          <w:ilvl w:val="1"/>
          <w:numId w:val="7"/>
        </w:numPr>
        <w:spacing w:before="160" w:after="160" w:line="259" w:lineRule="auto"/>
        <w:jc w:val="both"/>
        <w:rPr>
          <w:rFonts w:ascii="Arial" w:eastAsia="Arial" w:hAnsi="Arial" w:cs="Arial"/>
          <w:b/>
          <w:lang w:val="en"/>
        </w:rPr>
      </w:pPr>
      <w:r w:rsidRPr="00F74360">
        <w:rPr>
          <w:rFonts w:ascii="Arial" w:eastAsia="Arial" w:hAnsi="Arial" w:cs="Arial"/>
          <w:b/>
          <w:lang w:val="en"/>
        </w:rPr>
        <w:t>Applying</w:t>
      </w:r>
    </w:p>
    <w:p w14:paraId="0B7EDFDE" w14:textId="35C98971" w:rsidR="00F74360" w:rsidRDefault="008C0C9D" w:rsidP="0080443C">
      <w:pPr>
        <w:pStyle w:val="ListParagraph"/>
        <w:numPr>
          <w:ilvl w:val="2"/>
          <w:numId w:val="7"/>
        </w:numPr>
        <w:spacing w:before="160" w:after="160" w:line="259" w:lineRule="auto"/>
        <w:jc w:val="both"/>
        <w:rPr>
          <w:rFonts w:ascii="Arial" w:eastAsia="Arial" w:hAnsi="Arial" w:cs="Arial"/>
          <w:lang w:val="en"/>
        </w:rPr>
      </w:pPr>
      <w:r w:rsidRPr="008C0C9D">
        <w:rPr>
          <w:rFonts w:ascii="Arial" w:eastAsia="Arial" w:hAnsi="Arial" w:cs="Arial"/>
          <w:lang w:val="en"/>
        </w:rPr>
        <w:t>Can you apply the method used to some experience of your own...?</w:t>
      </w:r>
    </w:p>
    <w:p w14:paraId="476B5E26" w14:textId="44686157" w:rsidR="008C0C9D" w:rsidRDefault="008C0C9D" w:rsidP="0080443C">
      <w:pPr>
        <w:pStyle w:val="ListParagraph"/>
        <w:numPr>
          <w:ilvl w:val="2"/>
          <w:numId w:val="7"/>
        </w:numPr>
        <w:spacing w:before="160" w:after="160" w:line="259" w:lineRule="auto"/>
        <w:jc w:val="both"/>
        <w:rPr>
          <w:rFonts w:ascii="Arial" w:eastAsia="Arial" w:hAnsi="Arial" w:cs="Arial"/>
          <w:lang w:val="en"/>
        </w:rPr>
      </w:pPr>
      <w:r w:rsidRPr="008C0C9D">
        <w:rPr>
          <w:rFonts w:ascii="Arial" w:eastAsia="Arial" w:hAnsi="Arial" w:cs="Arial"/>
          <w:lang w:val="en"/>
        </w:rPr>
        <w:t>From the information given, can you develop a set of instructions about...?</w:t>
      </w:r>
    </w:p>
    <w:p w14:paraId="736B2E4E" w14:textId="71DC4F28" w:rsidR="008C0C9D" w:rsidRDefault="008C0C9D" w:rsidP="0080443C">
      <w:pPr>
        <w:pStyle w:val="ListParagraph"/>
        <w:numPr>
          <w:ilvl w:val="1"/>
          <w:numId w:val="7"/>
        </w:numPr>
        <w:spacing w:before="160" w:after="160" w:line="259" w:lineRule="auto"/>
        <w:jc w:val="both"/>
        <w:rPr>
          <w:rFonts w:ascii="Arial" w:eastAsia="Arial" w:hAnsi="Arial" w:cs="Arial"/>
          <w:b/>
          <w:lang w:val="en"/>
        </w:rPr>
      </w:pPr>
      <w:r w:rsidRPr="008C0C9D">
        <w:rPr>
          <w:rFonts w:ascii="Arial" w:eastAsia="Arial" w:hAnsi="Arial" w:cs="Arial"/>
          <w:b/>
          <w:lang w:val="en"/>
        </w:rPr>
        <w:t>Analyzing</w:t>
      </w:r>
    </w:p>
    <w:p w14:paraId="40BCC349" w14:textId="41C6BD75" w:rsidR="008C0C9D" w:rsidRDefault="008C0C9D" w:rsidP="0080443C">
      <w:pPr>
        <w:pStyle w:val="ListParagraph"/>
        <w:numPr>
          <w:ilvl w:val="2"/>
          <w:numId w:val="7"/>
        </w:numPr>
        <w:spacing w:before="160" w:after="160" w:line="259" w:lineRule="auto"/>
        <w:jc w:val="both"/>
        <w:rPr>
          <w:rFonts w:ascii="Arial" w:eastAsia="Arial" w:hAnsi="Arial" w:cs="Arial"/>
          <w:lang w:val="en"/>
        </w:rPr>
      </w:pPr>
      <w:r w:rsidRPr="008C0C9D">
        <w:rPr>
          <w:rFonts w:ascii="Arial" w:eastAsia="Arial" w:hAnsi="Arial" w:cs="Arial"/>
          <w:lang w:val="en"/>
        </w:rPr>
        <w:t>How was this similar to...?</w:t>
      </w:r>
    </w:p>
    <w:p w14:paraId="005F0CC5" w14:textId="756FE909" w:rsidR="008C0C9D" w:rsidRDefault="008C0C9D" w:rsidP="0080443C">
      <w:pPr>
        <w:pStyle w:val="ListParagraph"/>
        <w:numPr>
          <w:ilvl w:val="2"/>
          <w:numId w:val="7"/>
        </w:numPr>
        <w:spacing w:before="160" w:after="160" w:line="259" w:lineRule="auto"/>
        <w:jc w:val="both"/>
        <w:rPr>
          <w:rFonts w:ascii="Arial" w:eastAsia="Arial" w:hAnsi="Arial" w:cs="Arial"/>
          <w:lang w:val="en"/>
        </w:rPr>
      </w:pPr>
      <w:r w:rsidRPr="008C0C9D">
        <w:rPr>
          <w:rFonts w:ascii="Arial" w:eastAsia="Arial" w:hAnsi="Arial" w:cs="Arial"/>
          <w:lang w:val="en"/>
        </w:rPr>
        <w:t>Can you distinguish between...?</w:t>
      </w:r>
    </w:p>
    <w:p w14:paraId="614BF6AD" w14:textId="3A434728" w:rsidR="008C0C9D" w:rsidRDefault="008C0C9D" w:rsidP="0080443C">
      <w:pPr>
        <w:pStyle w:val="ListParagraph"/>
        <w:numPr>
          <w:ilvl w:val="1"/>
          <w:numId w:val="7"/>
        </w:numPr>
        <w:spacing w:before="160" w:after="160" w:line="259" w:lineRule="auto"/>
        <w:jc w:val="both"/>
        <w:rPr>
          <w:rFonts w:ascii="Arial" w:eastAsia="Arial" w:hAnsi="Arial" w:cs="Arial"/>
          <w:b/>
          <w:lang w:val="en"/>
        </w:rPr>
      </w:pPr>
      <w:r w:rsidRPr="008C0C9D">
        <w:rPr>
          <w:rFonts w:ascii="Arial" w:eastAsia="Arial" w:hAnsi="Arial" w:cs="Arial"/>
          <w:b/>
          <w:lang w:val="en"/>
        </w:rPr>
        <w:t>Evaluating</w:t>
      </w:r>
    </w:p>
    <w:p w14:paraId="420D8A1F" w14:textId="73865CF5" w:rsidR="008C0C9D" w:rsidRDefault="008C0C9D" w:rsidP="0080443C">
      <w:pPr>
        <w:pStyle w:val="ListParagraph"/>
        <w:numPr>
          <w:ilvl w:val="2"/>
          <w:numId w:val="7"/>
        </w:numPr>
        <w:spacing w:before="160" w:after="160" w:line="259" w:lineRule="auto"/>
        <w:jc w:val="both"/>
        <w:rPr>
          <w:rFonts w:ascii="Arial" w:eastAsia="Arial" w:hAnsi="Arial" w:cs="Arial"/>
          <w:lang w:val="en"/>
        </w:rPr>
      </w:pPr>
      <w:r w:rsidRPr="008C0C9D">
        <w:rPr>
          <w:rFonts w:ascii="Arial" w:eastAsia="Arial" w:hAnsi="Arial" w:cs="Arial"/>
          <w:lang w:val="en"/>
        </w:rPr>
        <w:t>Can you distinguish between...?</w:t>
      </w:r>
    </w:p>
    <w:p w14:paraId="04A91739" w14:textId="29AD6935" w:rsidR="008C0C9D" w:rsidRDefault="008C0C9D" w:rsidP="0080443C">
      <w:pPr>
        <w:pStyle w:val="ListParagraph"/>
        <w:numPr>
          <w:ilvl w:val="2"/>
          <w:numId w:val="7"/>
        </w:numPr>
        <w:spacing w:before="160" w:after="160" w:line="259" w:lineRule="auto"/>
        <w:jc w:val="both"/>
        <w:rPr>
          <w:rFonts w:ascii="Arial" w:eastAsia="Arial" w:hAnsi="Arial" w:cs="Arial"/>
          <w:lang w:val="en"/>
        </w:rPr>
      </w:pPr>
      <w:r w:rsidRPr="008C0C9D">
        <w:rPr>
          <w:rFonts w:ascii="Arial" w:eastAsia="Arial" w:hAnsi="Arial" w:cs="Arial"/>
          <w:lang w:val="en"/>
        </w:rPr>
        <w:t>How would you feel if...?</w:t>
      </w:r>
    </w:p>
    <w:p w14:paraId="7CA9E1EE" w14:textId="6B1DC61B" w:rsidR="008C0C9D" w:rsidRDefault="008C0C9D" w:rsidP="0080443C">
      <w:pPr>
        <w:pStyle w:val="ListParagraph"/>
        <w:numPr>
          <w:ilvl w:val="1"/>
          <w:numId w:val="7"/>
        </w:numPr>
        <w:spacing w:before="160" w:after="160" w:line="259" w:lineRule="auto"/>
        <w:jc w:val="both"/>
        <w:rPr>
          <w:rFonts w:ascii="Arial" w:eastAsia="Arial" w:hAnsi="Arial" w:cs="Arial"/>
          <w:b/>
          <w:lang w:val="en"/>
        </w:rPr>
      </w:pPr>
      <w:r w:rsidRPr="008C0C9D">
        <w:rPr>
          <w:rFonts w:ascii="Arial" w:eastAsia="Arial" w:hAnsi="Arial" w:cs="Arial"/>
          <w:b/>
          <w:lang w:val="en"/>
        </w:rPr>
        <w:t>Creating</w:t>
      </w:r>
    </w:p>
    <w:p w14:paraId="7045F4C3" w14:textId="6EC1D139" w:rsidR="008C0C9D" w:rsidRDefault="008C0C9D" w:rsidP="0080443C">
      <w:pPr>
        <w:pStyle w:val="ListParagraph"/>
        <w:numPr>
          <w:ilvl w:val="2"/>
          <w:numId w:val="7"/>
        </w:numPr>
        <w:spacing w:before="160" w:after="160" w:line="259" w:lineRule="auto"/>
        <w:jc w:val="both"/>
        <w:rPr>
          <w:rFonts w:ascii="Arial" w:eastAsia="Arial" w:hAnsi="Arial" w:cs="Arial"/>
          <w:lang w:val="en"/>
        </w:rPr>
      </w:pPr>
      <w:r w:rsidRPr="008C0C9D">
        <w:rPr>
          <w:rFonts w:ascii="Arial" w:eastAsia="Arial" w:hAnsi="Arial" w:cs="Arial"/>
          <w:lang w:val="en"/>
        </w:rPr>
        <w:t>Can you create new and unusual uses for...?</w:t>
      </w:r>
    </w:p>
    <w:p w14:paraId="2BD5B63B" w14:textId="70275A89" w:rsidR="008C0C9D" w:rsidRDefault="008C0C9D" w:rsidP="0080443C">
      <w:pPr>
        <w:pStyle w:val="ListParagraph"/>
        <w:numPr>
          <w:ilvl w:val="2"/>
          <w:numId w:val="7"/>
        </w:numPr>
        <w:spacing w:before="160" w:after="160" w:line="259" w:lineRule="auto"/>
        <w:jc w:val="both"/>
        <w:rPr>
          <w:rFonts w:ascii="Arial" w:eastAsia="Arial" w:hAnsi="Arial" w:cs="Arial"/>
          <w:lang w:val="en"/>
        </w:rPr>
      </w:pPr>
      <w:r w:rsidRPr="008C0C9D">
        <w:rPr>
          <w:rFonts w:ascii="Arial" w:eastAsia="Arial" w:hAnsi="Arial" w:cs="Arial"/>
          <w:lang w:val="en"/>
        </w:rPr>
        <w:t>Can you write a new recipe for a tasty dish?</w:t>
      </w:r>
    </w:p>
    <w:p w14:paraId="30C93EBB" w14:textId="77777777" w:rsidR="004A7875" w:rsidRPr="004A7875" w:rsidRDefault="004A7875" w:rsidP="0080443C">
      <w:pPr>
        <w:pStyle w:val="ListParagraph"/>
        <w:spacing w:before="160" w:after="160" w:line="259" w:lineRule="auto"/>
        <w:ind w:left="2340"/>
        <w:jc w:val="both"/>
        <w:rPr>
          <w:rFonts w:ascii="Arial" w:eastAsia="Arial" w:hAnsi="Arial" w:cs="Arial"/>
          <w:lang w:val="en"/>
        </w:rPr>
      </w:pPr>
    </w:p>
    <w:p w14:paraId="4D2C2188" w14:textId="4E94B796" w:rsidR="14823D54" w:rsidRDefault="14823D54" w:rsidP="0080443C">
      <w:pPr>
        <w:spacing w:after="160" w:line="259" w:lineRule="auto"/>
        <w:ind w:firstLine="360"/>
        <w:jc w:val="both"/>
        <w:rPr>
          <w:rFonts w:ascii="Arial" w:eastAsia="Arial" w:hAnsi="Arial" w:cs="Arial"/>
          <w:lang w:val="en"/>
        </w:rPr>
      </w:pPr>
      <w:r w:rsidRPr="14823D54">
        <w:rPr>
          <w:rFonts w:ascii="Arial" w:eastAsia="Arial" w:hAnsi="Arial" w:cs="Arial"/>
          <w:lang w:val="en"/>
        </w:rPr>
        <w:t>Consider an example passage of text from SQuAD dataset:</w:t>
      </w:r>
    </w:p>
    <w:p w14:paraId="414AD040" w14:textId="69D9674B" w:rsidR="14823D54" w:rsidRDefault="14823D54" w:rsidP="0080443C">
      <w:pPr>
        <w:ind w:firstLine="720"/>
        <w:jc w:val="both"/>
      </w:pPr>
      <w:r w:rsidRPr="14823D54">
        <w:rPr>
          <w:rFonts w:ascii="Arial" w:eastAsia="Arial" w:hAnsi="Arial" w:cs="Arial"/>
          <w:lang w:val="en"/>
        </w:rPr>
        <w:t>“</w:t>
      </w:r>
      <w:r w:rsidRPr="14823D54">
        <w:rPr>
          <w:rFonts w:ascii="Arial" w:eastAsia="Arial" w:hAnsi="Arial" w:cs="Arial"/>
          <w:i/>
          <w:iCs/>
          <w:lang w:val="en"/>
        </w:rPr>
        <w:t>The Black Death is thought to have originated in the arid plains of Central Asia, where it then travelled along the Silk Road, reaching Crimea by 1343. From there, it was most likely carried by Oriental rat fleas living on the black rats that were regular passengers on merchant ships. Spreading throughout the Mediterranean and Europe, the Black Death is estimated to have killed 30–60% of Europe's total population. In total, the plague reduced the world population from an estimated 450 million down to 350–375 million in the 14th century. The world population as a whole did not recover to pre-plague levels until the 17th century. The plague recurred occasionally in Europe until the 19th century.</w:t>
      </w:r>
      <w:r w:rsidRPr="14823D54">
        <w:rPr>
          <w:rFonts w:ascii="Arial" w:eastAsia="Arial" w:hAnsi="Arial" w:cs="Arial"/>
          <w:lang w:val="en"/>
        </w:rPr>
        <w:t>”</w:t>
      </w:r>
    </w:p>
    <w:p w14:paraId="00D01809" w14:textId="4DC48EF5" w:rsidR="14823D54" w:rsidRDefault="14823D54" w:rsidP="0080443C">
      <w:pPr>
        <w:ind w:firstLine="720"/>
        <w:jc w:val="both"/>
        <w:rPr>
          <w:rFonts w:ascii="Arial" w:eastAsia="Arial" w:hAnsi="Arial" w:cs="Arial"/>
          <w:lang w:val="en"/>
        </w:rPr>
      </w:pPr>
    </w:p>
    <w:p w14:paraId="46D9A2CC" w14:textId="585531C1" w:rsidR="14823D54" w:rsidRDefault="14823D54" w:rsidP="0080443C">
      <w:pPr>
        <w:jc w:val="both"/>
      </w:pPr>
      <w:r w:rsidRPr="14823D54">
        <w:rPr>
          <w:rFonts w:ascii="Arial" w:eastAsia="Arial" w:hAnsi="Arial" w:cs="Arial"/>
          <w:b/>
          <w:bCs/>
          <w:lang w:val="en"/>
        </w:rPr>
        <w:t>Question:</w:t>
      </w:r>
      <w:r w:rsidRPr="14823D54">
        <w:rPr>
          <w:rFonts w:ascii="Arial" w:eastAsia="Arial" w:hAnsi="Arial" w:cs="Arial"/>
          <w:lang w:val="en"/>
        </w:rPr>
        <w:t xml:space="preserve"> “</w:t>
      </w:r>
      <w:r w:rsidRPr="14823D54">
        <w:rPr>
          <w:rFonts w:ascii="Arial" w:eastAsia="Arial" w:hAnsi="Arial" w:cs="Arial"/>
          <w:i/>
          <w:iCs/>
          <w:lang w:val="en"/>
        </w:rPr>
        <w:t>When did the world's population finally recover from the black death?</w:t>
      </w:r>
      <w:r w:rsidRPr="14823D54">
        <w:rPr>
          <w:rFonts w:ascii="Arial" w:eastAsia="Arial" w:hAnsi="Arial" w:cs="Arial"/>
          <w:lang w:val="en"/>
        </w:rPr>
        <w:t>”</w:t>
      </w:r>
    </w:p>
    <w:p w14:paraId="21624C6D" w14:textId="10E3F582" w:rsidR="14823D54" w:rsidRDefault="14823D54" w:rsidP="0080443C">
      <w:pPr>
        <w:jc w:val="both"/>
      </w:pPr>
      <w:r w:rsidRPr="14823D54">
        <w:rPr>
          <w:rFonts w:ascii="Arial" w:eastAsia="Arial" w:hAnsi="Arial" w:cs="Arial"/>
          <w:b/>
          <w:bCs/>
          <w:lang w:val="en"/>
        </w:rPr>
        <w:t>Possible Answers:</w:t>
      </w:r>
      <w:r w:rsidRPr="14823D54">
        <w:rPr>
          <w:rFonts w:ascii="Arial" w:eastAsia="Arial" w:hAnsi="Arial" w:cs="Arial"/>
          <w:lang w:val="en"/>
        </w:rPr>
        <w:t xml:space="preserve"> “</w:t>
      </w:r>
      <w:r w:rsidRPr="14823D54">
        <w:rPr>
          <w:rFonts w:ascii="Arial" w:eastAsia="Arial" w:hAnsi="Arial" w:cs="Arial"/>
          <w:i/>
          <w:iCs/>
          <w:lang w:val="en"/>
        </w:rPr>
        <w:t>the 17th century, 17th century</w:t>
      </w:r>
      <w:r w:rsidRPr="14823D54">
        <w:rPr>
          <w:rFonts w:ascii="Arial" w:eastAsia="Arial" w:hAnsi="Arial" w:cs="Arial"/>
          <w:lang w:val="en"/>
        </w:rPr>
        <w:t>”</w:t>
      </w:r>
    </w:p>
    <w:p w14:paraId="1C33541A" w14:textId="50958380" w:rsidR="14823D54" w:rsidRDefault="14823D54" w:rsidP="0080443C">
      <w:pPr>
        <w:jc w:val="both"/>
      </w:pPr>
      <w:r w:rsidRPr="14823D54">
        <w:rPr>
          <w:rFonts w:ascii="Arial" w:eastAsia="Arial" w:hAnsi="Arial" w:cs="Arial"/>
          <w:lang w:val="en"/>
        </w:rPr>
        <w:t xml:space="preserve"> </w:t>
      </w:r>
    </w:p>
    <w:p w14:paraId="1F68296A" w14:textId="7BB3B3B0" w:rsidR="14823D54" w:rsidRDefault="14823D54" w:rsidP="0080443C">
      <w:pPr>
        <w:jc w:val="both"/>
      </w:pPr>
      <w:r w:rsidRPr="14823D54">
        <w:rPr>
          <w:rFonts w:ascii="Arial" w:eastAsia="Arial" w:hAnsi="Arial" w:cs="Arial"/>
          <w:b/>
          <w:bCs/>
          <w:lang w:val="en"/>
        </w:rPr>
        <w:t>Question:</w:t>
      </w:r>
      <w:r w:rsidRPr="14823D54">
        <w:rPr>
          <w:rFonts w:ascii="Arial" w:eastAsia="Arial" w:hAnsi="Arial" w:cs="Arial"/>
          <w:lang w:val="en"/>
        </w:rPr>
        <w:t xml:space="preserve"> “</w:t>
      </w:r>
      <w:r w:rsidRPr="14823D54">
        <w:rPr>
          <w:rFonts w:ascii="Arial" w:eastAsia="Arial" w:hAnsi="Arial" w:cs="Arial"/>
          <w:i/>
          <w:iCs/>
          <w:lang w:val="en"/>
        </w:rPr>
        <w:t>For how long did the plague stick around?”</w:t>
      </w:r>
    </w:p>
    <w:p w14:paraId="59160D3A" w14:textId="1E570FC2" w:rsidR="14823D54" w:rsidRDefault="14823D54" w:rsidP="0080443C">
      <w:pPr>
        <w:jc w:val="both"/>
      </w:pPr>
      <w:r w:rsidRPr="14823D54">
        <w:rPr>
          <w:rFonts w:ascii="Arial" w:eastAsia="Arial" w:hAnsi="Arial" w:cs="Arial"/>
          <w:b/>
          <w:bCs/>
          <w:lang w:val="en"/>
        </w:rPr>
        <w:t>Possible Answers:</w:t>
      </w:r>
      <w:r w:rsidRPr="14823D54">
        <w:rPr>
          <w:rFonts w:ascii="Arial" w:eastAsia="Arial" w:hAnsi="Arial" w:cs="Arial"/>
          <w:lang w:val="en"/>
        </w:rPr>
        <w:t xml:space="preserve"> </w:t>
      </w:r>
      <w:r w:rsidRPr="14823D54">
        <w:rPr>
          <w:rFonts w:ascii="Arial" w:eastAsia="Arial" w:hAnsi="Arial" w:cs="Arial"/>
          <w:i/>
          <w:iCs/>
          <w:lang w:val="en"/>
        </w:rPr>
        <w:t>“until the 19th century, 19th century</w:t>
      </w:r>
      <w:r w:rsidRPr="14823D54">
        <w:rPr>
          <w:rFonts w:ascii="Arial" w:eastAsia="Arial" w:hAnsi="Arial" w:cs="Arial"/>
          <w:lang w:val="en"/>
        </w:rPr>
        <w:t>”</w:t>
      </w:r>
    </w:p>
    <w:p w14:paraId="742C55D2" w14:textId="44828219" w:rsidR="14823D54" w:rsidRDefault="14823D54" w:rsidP="0080443C">
      <w:pPr>
        <w:spacing w:after="160" w:line="259" w:lineRule="auto"/>
        <w:jc w:val="both"/>
        <w:rPr>
          <w:rFonts w:ascii="Arial" w:eastAsia="Arial" w:hAnsi="Arial" w:cs="Arial"/>
          <w:lang w:val="en"/>
        </w:rPr>
      </w:pPr>
    </w:p>
    <w:p w14:paraId="262D992E" w14:textId="6D300FBA" w:rsidR="00321EF1" w:rsidRDefault="00FB2C45" w:rsidP="0080443C">
      <w:pPr>
        <w:spacing w:after="160" w:line="259" w:lineRule="auto"/>
        <w:jc w:val="both"/>
        <w:rPr>
          <w:rFonts w:ascii="Arial" w:eastAsia="Arial" w:hAnsi="Arial" w:cs="Arial"/>
          <w:lang w:val="en"/>
        </w:rPr>
      </w:pPr>
      <w:r>
        <w:rPr>
          <w:rFonts w:ascii="Arial" w:eastAsia="Arial" w:hAnsi="Arial" w:cs="Arial"/>
          <w:lang w:val="en"/>
        </w:rPr>
        <w:t>These questions are factual, which means there is only one correct answer</w:t>
      </w:r>
      <w:r w:rsidR="00A846F3">
        <w:rPr>
          <w:rFonts w:ascii="Arial" w:eastAsia="Arial" w:hAnsi="Arial" w:cs="Arial"/>
          <w:lang w:val="en"/>
        </w:rPr>
        <w:t xml:space="preserve">, which can be verified by referring to the context paragraph. </w:t>
      </w:r>
      <w:r w:rsidR="002B56E9">
        <w:rPr>
          <w:rFonts w:ascii="Arial" w:eastAsia="Arial" w:hAnsi="Arial" w:cs="Arial"/>
          <w:lang w:val="en"/>
        </w:rPr>
        <w:t xml:space="preserve">So even though the current models have achieved promising results, they are only able cover the first level of understanding </w:t>
      </w:r>
      <w:r w:rsidR="00321EF1">
        <w:rPr>
          <w:rFonts w:ascii="Arial" w:eastAsia="Arial" w:hAnsi="Arial" w:cs="Arial"/>
          <w:lang w:val="en"/>
        </w:rPr>
        <w:t xml:space="preserve">i.e. Knowledge </w:t>
      </w:r>
      <w:r w:rsidR="002B56E9">
        <w:rPr>
          <w:rFonts w:ascii="Arial" w:eastAsia="Arial" w:hAnsi="Arial" w:cs="Arial"/>
          <w:lang w:val="en"/>
        </w:rPr>
        <w:t>as specified by the Bloom’s Taxonomy. These models won’t be able to answer questions from hi</w:t>
      </w:r>
      <w:r w:rsidR="00321EF1">
        <w:rPr>
          <w:rFonts w:ascii="Arial" w:eastAsia="Arial" w:hAnsi="Arial" w:cs="Arial"/>
          <w:lang w:val="en"/>
        </w:rPr>
        <w:t xml:space="preserve">gher levels of Bloom’s Taxonomy. </w:t>
      </w:r>
    </w:p>
    <w:p w14:paraId="6463ED52" w14:textId="66C406FA" w:rsidR="14823D54" w:rsidRDefault="14823D54" w:rsidP="0080443C">
      <w:pPr>
        <w:spacing w:after="160" w:line="259" w:lineRule="auto"/>
        <w:jc w:val="both"/>
        <w:rPr>
          <w:rFonts w:ascii="Arial" w:eastAsia="Arial" w:hAnsi="Arial" w:cs="Arial"/>
          <w:lang w:val="en"/>
        </w:rPr>
      </w:pPr>
    </w:p>
    <w:p w14:paraId="3E7146D1" w14:textId="77777777" w:rsidR="00410FD8" w:rsidRDefault="00410FD8" w:rsidP="0080443C">
      <w:pPr>
        <w:spacing w:after="160" w:line="259" w:lineRule="auto"/>
        <w:jc w:val="both"/>
        <w:rPr>
          <w:rFonts w:ascii="Arial" w:eastAsia="Arial" w:hAnsi="Arial" w:cs="Arial"/>
          <w:lang w:val="en"/>
        </w:rPr>
      </w:pPr>
    </w:p>
    <w:p w14:paraId="094C9D3C" w14:textId="25D4423A" w:rsidR="00B57DFD" w:rsidRDefault="00B57DFD" w:rsidP="0080443C">
      <w:pPr>
        <w:pStyle w:val="ListParagraph"/>
        <w:numPr>
          <w:ilvl w:val="0"/>
          <w:numId w:val="2"/>
        </w:numPr>
        <w:spacing w:after="160" w:line="259" w:lineRule="auto"/>
        <w:jc w:val="both"/>
        <w:rPr>
          <w:rFonts w:ascii="Arial" w:eastAsia="Arial" w:hAnsi="Arial" w:cs="Arial"/>
          <w:b/>
          <w:sz w:val="28"/>
          <w:szCs w:val="28"/>
          <w:lang w:val="en"/>
        </w:rPr>
      </w:pPr>
      <w:r w:rsidRPr="00B57DFD">
        <w:rPr>
          <w:rFonts w:ascii="Arial" w:eastAsia="Arial" w:hAnsi="Arial" w:cs="Arial"/>
          <w:b/>
          <w:sz w:val="28"/>
          <w:szCs w:val="28"/>
          <w:lang w:val="en"/>
        </w:rPr>
        <w:t>DATASET</w:t>
      </w:r>
    </w:p>
    <w:p w14:paraId="01225566" w14:textId="6F0C28AC" w:rsidR="00A86188" w:rsidRPr="00410FD8" w:rsidRDefault="00A86188" w:rsidP="0080443C">
      <w:pPr>
        <w:spacing w:after="160" w:line="259" w:lineRule="auto"/>
        <w:ind w:firstLine="360"/>
        <w:jc w:val="both"/>
        <w:rPr>
          <w:rFonts w:ascii="Arial" w:eastAsia="Arial" w:hAnsi="Arial" w:cs="Arial"/>
        </w:rPr>
      </w:pPr>
      <w:r w:rsidRPr="00410FD8">
        <w:rPr>
          <w:rFonts w:ascii="Arial" w:eastAsia="Arial" w:hAnsi="Arial" w:cs="Arial"/>
        </w:rPr>
        <w:t>We are using SQuAD dataset for our experiments. SQuAD dataset can be found at “</w:t>
      </w:r>
      <w:hyperlink r:id="rId7" w:history="1">
        <w:r w:rsidRPr="00410FD8">
          <w:rPr>
            <w:rStyle w:val="Hyperlink"/>
            <w:rFonts w:ascii="Arial" w:eastAsia="Arial" w:hAnsi="Arial" w:cs="Arial"/>
          </w:rPr>
          <w:t>https://rajpurkar.github.io/SQuAD-explorer/</w:t>
        </w:r>
      </w:hyperlink>
      <w:r w:rsidRPr="00410FD8">
        <w:rPr>
          <w:rFonts w:ascii="Arial" w:eastAsia="Arial" w:hAnsi="Arial" w:cs="Arial"/>
        </w:rPr>
        <w:t>”. Firstly, we took a deeper dive into the dataset and tried to explore and visualize the dataset. Dataset comes in json format. Size of the training data is 30MB and dev data is 5MB</w:t>
      </w:r>
    </w:p>
    <w:p w14:paraId="1D32ECF8" w14:textId="77777777" w:rsidR="00A86188" w:rsidRPr="00410FD8" w:rsidRDefault="00A86188" w:rsidP="0080443C">
      <w:pPr>
        <w:spacing w:after="160" w:line="259" w:lineRule="auto"/>
        <w:jc w:val="both"/>
        <w:rPr>
          <w:rFonts w:ascii="Arial" w:eastAsia="Arial" w:hAnsi="Arial" w:cs="Arial"/>
        </w:rPr>
      </w:pPr>
      <w:r w:rsidRPr="00410FD8">
        <w:rPr>
          <w:rFonts w:ascii="Arial" w:eastAsia="Arial" w:hAnsi="Arial" w:cs="Arial"/>
        </w:rPr>
        <w:t>Training Dataset:</w:t>
      </w:r>
    </w:p>
    <w:p w14:paraId="45B9A170" w14:textId="77777777" w:rsidR="00A86188" w:rsidRPr="00410FD8" w:rsidRDefault="00A86188" w:rsidP="0080443C">
      <w:pPr>
        <w:spacing w:after="160" w:line="259" w:lineRule="auto"/>
        <w:ind w:firstLine="720"/>
        <w:jc w:val="both"/>
        <w:rPr>
          <w:rFonts w:ascii="Arial" w:eastAsia="Arial" w:hAnsi="Arial" w:cs="Arial"/>
        </w:rPr>
      </w:pPr>
      <w:r w:rsidRPr="00410FD8">
        <w:rPr>
          <w:rFonts w:ascii="Arial" w:eastAsia="Arial" w:hAnsi="Arial" w:cs="Arial"/>
        </w:rPr>
        <w:t xml:space="preserve">We explored the training data more deeply to gain more insights about the data. Training data is a JSON file and is divided into 442 topics. For every topic there are multiple context texts provided and for every context text there are multiple questions and answers are collected. Table 1 provides a subset of topics in the training dataset. It can be seen that there are lot of variety of topics in the training dataset. These topics cover texts about science, fiction, places, geography, literature etc. Because of this large coverage of topics, SQuAD dataset is treated as the state of the art dataset for the machine comprehension task. </w:t>
      </w:r>
    </w:p>
    <w:p w14:paraId="08E930E5" w14:textId="77777777" w:rsidR="00EA2C4F" w:rsidRDefault="00A86188" w:rsidP="0080443C">
      <w:pPr>
        <w:spacing w:after="140" w:line="259" w:lineRule="auto"/>
        <w:ind w:firstLine="720"/>
        <w:jc w:val="both"/>
        <w:rPr>
          <w:rFonts w:ascii="Arial" w:eastAsia="Arial" w:hAnsi="Arial" w:cs="Arial"/>
        </w:rPr>
      </w:pPr>
      <w:r w:rsidRPr="002E7DC6">
        <w:rPr>
          <w:rFonts w:ascii="Arial" w:eastAsia="Arial" w:hAnsi="Arial" w:cs="Arial"/>
        </w:rPr>
        <w:t>For every topic there are number context paragraphs are provided and this number vary for every topic. Table 2 shows some of the topics with maximum and minimum number of topics. In the training dataset there are total 18896 context paragraphs. Lengths of these context pa</w:t>
      </w:r>
      <w:r w:rsidR="00305322">
        <w:rPr>
          <w:rFonts w:ascii="Arial" w:eastAsia="Arial" w:hAnsi="Arial" w:cs="Arial"/>
        </w:rPr>
        <w:t>ragraphs vary a lot and Figure 3</w:t>
      </w:r>
      <w:r w:rsidRPr="002E7DC6">
        <w:rPr>
          <w:rFonts w:ascii="Arial" w:eastAsia="Arial" w:hAnsi="Arial" w:cs="Arial"/>
        </w:rPr>
        <w:t xml:space="preserve"> shows a distribution of number of words in all context paragraphs. Also we looked at the number of words in all questions </w:t>
      </w:r>
      <w:r w:rsidR="00305322">
        <w:rPr>
          <w:rFonts w:ascii="Arial" w:eastAsia="Arial" w:hAnsi="Arial" w:cs="Arial"/>
        </w:rPr>
        <w:t>and answers as shown in Figure 4 and Figure 5</w:t>
      </w:r>
      <w:r w:rsidRPr="002E7DC6">
        <w:rPr>
          <w:rFonts w:ascii="Arial" w:eastAsia="Arial" w:hAnsi="Arial" w:cs="Arial"/>
        </w:rPr>
        <w:t xml:space="preserve">. </w:t>
      </w:r>
    </w:p>
    <w:p w14:paraId="7D7325A1" w14:textId="283126A0" w:rsidR="00A86188" w:rsidRPr="002E7DC6" w:rsidRDefault="00EA2C4F" w:rsidP="0080443C">
      <w:pPr>
        <w:spacing w:after="140" w:line="259" w:lineRule="auto"/>
        <w:ind w:firstLine="720"/>
        <w:jc w:val="both"/>
        <w:rPr>
          <w:rFonts w:ascii="Arial" w:eastAsia="Arial" w:hAnsi="Arial" w:cs="Arial"/>
        </w:rPr>
      </w:pPr>
      <w:r>
        <w:rPr>
          <w:rFonts w:ascii="Arial" w:eastAsia="Arial" w:hAnsi="Arial" w:cs="Arial"/>
        </w:rPr>
        <w:t xml:space="preserve">We conducted two experiments, 1. training original BiDAF model and 2. changing the layer sizes of original BiDAF model to make the training faster. </w:t>
      </w:r>
      <w:r w:rsidR="00200ACA">
        <w:rPr>
          <w:rFonts w:ascii="Arial" w:eastAsia="Arial" w:hAnsi="Arial" w:cs="Arial"/>
        </w:rPr>
        <w:t>For the second experiment d</w:t>
      </w:r>
      <w:r w:rsidR="00D671E1">
        <w:rPr>
          <w:rFonts w:ascii="Arial" w:eastAsia="Arial" w:hAnsi="Arial" w:cs="Arial"/>
        </w:rPr>
        <w:t>ataset</w:t>
      </w:r>
      <w:r w:rsidR="00A86188" w:rsidRPr="002E7DC6">
        <w:rPr>
          <w:rFonts w:ascii="Arial" w:eastAsia="Arial" w:hAnsi="Arial" w:cs="Arial"/>
        </w:rPr>
        <w:t xml:space="preserve"> statistics helped us to decide layers’ sizes of Bidirectional Attention Flow Model. Since most of the context paragraphs have less than 300 words, size of the </w:t>
      </w:r>
      <w:r w:rsidR="00A86188" w:rsidRPr="002E7DC6">
        <w:rPr>
          <w:rFonts w:ascii="Arial" w:eastAsia="Arial" w:hAnsi="Arial" w:cs="Arial"/>
          <w:i/>
          <w:iCs/>
        </w:rPr>
        <w:t>context layer</w:t>
      </w:r>
      <w:r w:rsidR="00305322">
        <w:rPr>
          <w:rFonts w:ascii="Arial" w:eastAsia="Arial" w:hAnsi="Arial" w:cs="Arial"/>
        </w:rPr>
        <w:t xml:space="preserve"> (as shown in Figure 2</w:t>
      </w:r>
      <w:r w:rsidR="00A86188" w:rsidRPr="002E7DC6">
        <w:rPr>
          <w:rFonts w:ascii="Arial" w:eastAsia="Arial" w:hAnsi="Arial" w:cs="Arial"/>
        </w:rPr>
        <w:t>) is set to 300 initially. We experiment</w:t>
      </w:r>
      <w:r w:rsidR="00200ACA">
        <w:rPr>
          <w:rFonts w:ascii="Arial" w:eastAsia="Arial" w:hAnsi="Arial" w:cs="Arial"/>
        </w:rPr>
        <w:t>ed with these</w:t>
      </w:r>
      <w:r w:rsidR="00A86188" w:rsidRPr="002E7DC6">
        <w:rPr>
          <w:rFonts w:ascii="Arial" w:eastAsia="Arial" w:hAnsi="Arial" w:cs="Arial"/>
        </w:rPr>
        <w:t xml:space="preserve"> number</w:t>
      </w:r>
      <w:r w:rsidR="00200ACA">
        <w:rPr>
          <w:rFonts w:ascii="Arial" w:eastAsia="Arial" w:hAnsi="Arial" w:cs="Arial"/>
        </w:rPr>
        <w:t>s and tried</w:t>
      </w:r>
      <w:r w:rsidR="00A86188" w:rsidRPr="002E7DC6">
        <w:rPr>
          <w:rFonts w:ascii="Arial" w:eastAsia="Arial" w:hAnsi="Arial" w:cs="Arial"/>
        </w:rPr>
        <w:t xml:space="preserve"> to see if an increased size of the context layer helps in better performance. Similarly, for deciding the size of the </w:t>
      </w:r>
      <w:r w:rsidR="00A86188" w:rsidRPr="002E7DC6">
        <w:rPr>
          <w:rFonts w:ascii="Arial" w:eastAsia="Arial" w:hAnsi="Arial" w:cs="Arial"/>
          <w:i/>
          <w:iCs/>
        </w:rPr>
        <w:t>query layer</w:t>
      </w:r>
      <w:r w:rsidR="00A86188" w:rsidRPr="002E7DC6">
        <w:rPr>
          <w:rFonts w:ascii="Arial" w:eastAsia="Arial" w:hAnsi="Arial" w:cs="Arial"/>
        </w:rPr>
        <w:t xml:space="preserve"> (as shown in Figure 4) is set to 30. In addition to the answer text, starting position of that answer in the context paragraph is also given. This information is used to train the answer localization network in the Bidirectional Attention Flow Model.</w:t>
      </w:r>
    </w:p>
    <w:p w14:paraId="45779536" w14:textId="77777777" w:rsidR="00A86188" w:rsidRPr="00A86188" w:rsidRDefault="00A86188" w:rsidP="0080443C">
      <w:pPr>
        <w:pStyle w:val="ListParagraph"/>
        <w:spacing w:after="160" w:line="259" w:lineRule="auto"/>
        <w:jc w:val="both"/>
        <w:rPr>
          <w:rFonts w:ascii="Arial" w:eastAsia="Arial" w:hAnsi="Arial" w:cs="Arial"/>
        </w:rPr>
      </w:pPr>
    </w:p>
    <w:p w14:paraId="17A41F0C" w14:textId="77777777" w:rsidR="00A86188" w:rsidRPr="00A86188" w:rsidRDefault="00A86188" w:rsidP="0080443C">
      <w:pPr>
        <w:pStyle w:val="ListParagraph"/>
        <w:spacing w:after="160" w:line="259" w:lineRule="auto"/>
        <w:ind w:left="0"/>
        <w:jc w:val="both"/>
        <w:rPr>
          <w:rFonts w:ascii="Arial" w:eastAsia="Arial" w:hAnsi="Arial" w:cs="Arial"/>
        </w:rPr>
      </w:pPr>
      <w:r w:rsidRPr="00A86188">
        <w:rPr>
          <w:rFonts w:ascii="Arial" w:eastAsia="Arial" w:hAnsi="Arial" w:cs="Arial"/>
        </w:rPr>
        <w:t>Dev Dataset:</w:t>
      </w:r>
    </w:p>
    <w:p w14:paraId="0E47CE74" w14:textId="77777777" w:rsidR="00A86188" w:rsidRPr="00DC1061" w:rsidRDefault="00A86188" w:rsidP="0080443C">
      <w:pPr>
        <w:spacing w:after="160" w:line="259" w:lineRule="auto"/>
        <w:jc w:val="both"/>
        <w:rPr>
          <w:rFonts w:ascii="Arial" w:eastAsia="Arial" w:hAnsi="Arial" w:cs="Arial"/>
        </w:rPr>
      </w:pPr>
      <w:r w:rsidRPr="00DC1061">
        <w:rPr>
          <w:rFonts w:ascii="Arial" w:eastAsia="Arial" w:hAnsi="Arial" w:cs="Arial"/>
        </w:rPr>
        <w:tab/>
        <w:t xml:space="preserve">Dev dataset is used as a test dataset which is different from hidden dataset on the leader board. In the dev data, there are total 2067 context paragraphs from 48 different topics. There 10570 questions with 34736 answers. Each question has one or more than 1 possible answers. </w:t>
      </w:r>
    </w:p>
    <w:p w14:paraId="73C7E95E" w14:textId="77777777" w:rsidR="00A86188" w:rsidRPr="00A86188" w:rsidRDefault="00A86188" w:rsidP="0080443C">
      <w:pPr>
        <w:pStyle w:val="ListParagraph"/>
        <w:spacing w:after="160" w:line="259" w:lineRule="auto"/>
        <w:jc w:val="both"/>
        <w:rPr>
          <w:rFonts w:ascii="Arial" w:eastAsia="Arial" w:hAnsi="Arial" w:cs="Arial"/>
        </w:rPr>
      </w:pPr>
    </w:p>
    <w:p w14:paraId="5750A1F3" w14:textId="77777777" w:rsidR="00A86188" w:rsidRPr="00A86188" w:rsidRDefault="00A86188" w:rsidP="0080443C">
      <w:pPr>
        <w:pStyle w:val="ListParagraph"/>
        <w:spacing w:after="160" w:line="259" w:lineRule="auto"/>
        <w:jc w:val="both"/>
        <w:rPr>
          <w:rFonts w:ascii="Arial" w:eastAsia="Arial" w:hAnsi="Arial" w:cs="Arial"/>
        </w:rPr>
      </w:pPr>
    </w:p>
    <w:p w14:paraId="4B61C935" w14:textId="77777777" w:rsidR="00A86188" w:rsidRPr="00A86188" w:rsidRDefault="00A86188" w:rsidP="0080443C">
      <w:pPr>
        <w:pStyle w:val="ListParagraph"/>
        <w:spacing w:after="160" w:line="259" w:lineRule="auto"/>
        <w:jc w:val="both"/>
        <w:rPr>
          <w:rFonts w:ascii="Arial" w:eastAsia="Arial" w:hAnsi="Arial" w:cs="Arial"/>
        </w:rPr>
      </w:pPr>
    </w:p>
    <w:p w14:paraId="0170DF9B" w14:textId="77777777" w:rsidR="00A86188" w:rsidRPr="00A86188" w:rsidRDefault="00A86188" w:rsidP="005E70E9">
      <w:pPr>
        <w:pStyle w:val="ListParagraph"/>
        <w:spacing w:after="160" w:line="259" w:lineRule="auto"/>
        <w:jc w:val="center"/>
        <w:rPr>
          <w:rFonts w:ascii="Arial" w:eastAsia="Arial" w:hAnsi="Arial" w:cs="Arial"/>
        </w:rPr>
      </w:pPr>
      <w:r w:rsidRPr="00A86188">
        <w:rPr>
          <w:rFonts w:ascii="Arial" w:eastAsia="Arial" w:hAnsi="Arial" w:cs="Arial"/>
        </w:rPr>
        <w:drawing>
          <wp:inline distT="0" distB="0" distL="0" distR="0" wp14:anchorId="62A7B813" wp14:editId="574DAE42">
            <wp:extent cx="5943600" cy="3317240"/>
            <wp:effectExtent l="0" t="0" r="0" b="10160"/>
            <wp:docPr id="2" name="Picture 2" descr="https://lh4.googleusercontent.com/FxpzXrEX5cGL1aVQDcqs5_8Ra4LxVlyT_Mld931KsBasgqHrizR5y3XPIf50VGU4xPkdMTSy5yYUsBzIy_wZgzi1VnCPfhlFnhUgPV90u-cWzbF-UOBbG9yF7HN_Vg2GOmWjnG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FxpzXrEX5cGL1aVQDcqs5_8Ra4LxVlyT_Mld931KsBasgqHrizR5y3XPIf50VGU4xPkdMTSy5yYUsBzIy_wZgzi1VnCPfhlFnhUgPV90u-cWzbF-UOBbG9yF7HN_Vg2GOmWjnG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7240"/>
                    </a:xfrm>
                    <a:prstGeom prst="rect">
                      <a:avLst/>
                    </a:prstGeom>
                    <a:noFill/>
                    <a:ln>
                      <a:noFill/>
                    </a:ln>
                  </pic:spPr>
                </pic:pic>
              </a:graphicData>
            </a:graphic>
          </wp:inline>
        </w:drawing>
      </w:r>
    </w:p>
    <w:p w14:paraId="623EFF9E" w14:textId="705EA9DB" w:rsidR="00A86188" w:rsidRPr="00A86188" w:rsidRDefault="004A27A5" w:rsidP="003C4B3B">
      <w:pPr>
        <w:pStyle w:val="ListParagraph"/>
        <w:spacing w:after="160" w:line="259" w:lineRule="auto"/>
        <w:jc w:val="center"/>
        <w:rPr>
          <w:rFonts w:ascii="Arial" w:eastAsia="Arial" w:hAnsi="Arial" w:cs="Arial"/>
        </w:rPr>
      </w:pPr>
      <w:r w:rsidRPr="004A27A5">
        <w:rPr>
          <w:rFonts w:ascii="Arial" w:eastAsia="Arial" w:hAnsi="Arial" w:cs="Arial"/>
          <w:b/>
        </w:rPr>
        <w:t>Figure 2</w:t>
      </w:r>
      <w:r w:rsidR="00A86188" w:rsidRPr="004A27A5">
        <w:rPr>
          <w:rFonts w:ascii="Arial" w:eastAsia="Arial" w:hAnsi="Arial" w:cs="Arial"/>
          <w:b/>
        </w:rPr>
        <w:t>.</w:t>
      </w:r>
      <w:r w:rsidR="00A86188" w:rsidRPr="00A86188">
        <w:rPr>
          <w:rFonts w:ascii="Arial" w:eastAsia="Arial" w:hAnsi="Arial" w:cs="Arial"/>
        </w:rPr>
        <w:t xml:space="preserve"> Bidirectional Attention Flow Model</w:t>
      </w:r>
    </w:p>
    <w:p w14:paraId="25E14717" w14:textId="77777777" w:rsidR="00A86188" w:rsidRDefault="00A86188" w:rsidP="0080443C">
      <w:pPr>
        <w:pStyle w:val="ListParagraph"/>
        <w:spacing w:after="160" w:line="259" w:lineRule="auto"/>
        <w:jc w:val="both"/>
        <w:rPr>
          <w:rFonts w:ascii="Arial" w:eastAsia="Arial" w:hAnsi="Arial" w:cs="Arial"/>
        </w:rPr>
      </w:pPr>
    </w:p>
    <w:p w14:paraId="51E6F5A6" w14:textId="77777777" w:rsidR="00766623" w:rsidRDefault="00766623" w:rsidP="0080443C">
      <w:pPr>
        <w:pStyle w:val="ListParagraph"/>
        <w:spacing w:after="160" w:line="259" w:lineRule="auto"/>
        <w:jc w:val="both"/>
        <w:rPr>
          <w:rFonts w:ascii="Arial" w:eastAsia="Arial" w:hAnsi="Arial" w:cs="Arial"/>
        </w:rPr>
      </w:pPr>
    </w:p>
    <w:p w14:paraId="246ACD5A" w14:textId="77777777" w:rsidR="00766623" w:rsidRPr="00A86188" w:rsidRDefault="00766623" w:rsidP="0080443C">
      <w:pPr>
        <w:pStyle w:val="ListParagraph"/>
        <w:spacing w:after="160" w:line="259" w:lineRule="auto"/>
        <w:jc w:val="both"/>
        <w:rPr>
          <w:rFonts w:ascii="Arial" w:eastAsia="Arial" w:hAnsi="Arial" w:cs="Arial"/>
        </w:rPr>
      </w:pPr>
    </w:p>
    <w:p w14:paraId="42728BD4" w14:textId="296DEC74" w:rsidR="00671835" w:rsidRPr="00671835" w:rsidRDefault="00766623" w:rsidP="0080443C">
      <w:pPr>
        <w:pStyle w:val="ListParagraph"/>
        <w:numPr>
          <w:ilvl w:val="0"/>
          <w:numId w:val="2"/>
        </w:numPr>
        <w:spacing w:after="160" w:line="259" w:lineRule="auto"/>
        <w:jc w:val="both"/>
        <w:rPr>
          <w:rFonts w:ascii="Arial" w:eastAsia="Arial" w:hAnsi="Arial" w:cs="Arial"/>
          <w:b/>
          <w:sz w:val="28"/>
          <w:szCs w:val="28"/>
        </w:rPr>
      </w:pPr>
      <w:r w:rsidRPr="00766623">
        <w:rPr>
          <w:rFonts w:ascii="Arial" w:eastAsia="Arial" w:hAnsi="Arial" w:cs="Arial"/>
          <w:b/>
          <w:sz w:val="28"/>
          <w:szCs w:val="28"/>
        </w:rPr>
        <w:t>METHOD</w:t>
      </w:r>
    </w:p>
    <w:p w14:paraId="33C62996" w14:textId="330976BE" w:rsidR="00A86188" w:rsidRPr="00955BD1" w:rsidRDefault="00DF4A30" w:rsidP="0080443C">
      <w:pPr>
        <w:spacing w:after="160" w:line="259" w:lineRule="auto"/>
        <w:ind w:firstLine="360"/>
        <w:jc w:val="both"/>
        <w:rPr>
          <w:rFonts w:ascii="Arial" w:eastAsia="Arial" w:hAnsi="Arial" w:cs="Arial"/>
        </w:rPr>
      </w:pPr>
      <w:r w:rsidRPr="00DF4A30">
        <w:rPr>
          <w:rFonts w:ascii="Arial" w:eastAsia="Arial" w:hAnsi="Arial" w:cs="Arial"/>
        </w:rPr>
        <w:t>In this</w:t>
      </w:r>
      <w:r>
        <w:rPr>
          <w:rFonts w:ascii="Arial" w:eastAsia="Arial" w:hAnsi="Arial" w:cs="Arial"/>
        </w:rPr>
        <w:t xml:space="preserve"> </w:t>
      </w:r>
      <w:r w:rsidR="00B5215C">
        <w:rPr>
          <w:rFonts w:ascii="Arial" w:eastAsia="Arial" w:hAnsi="Arial" w:cs="Arial"/>
        </w:rPr>
        <w:t xml:space="preserve">project </w:t>
      </w:r>
      <w:r>
        <w:rPr>
          <w:rFonts w:ascii="Arial" w:eastAsia="Arial" w:hAnsi="Arial" w:cs="Arial"/>
        </w:rPr>
        <w:t xml:space="preserve">experiment we </w:t>
      </w:r>
      <w:r w:rsidR="00B5215C">
        <w:rPr>
          <w:rFonts w:ascii="Arial" w:eastAsia="Arial" w:hAnsi="Arial" w:cs="Arial"/>
        </w:rPr>
        <w:t xml:space="preserve">used the BiDAF model for the training. We </w:t>
      </w:r>
      <w:r>
        <w:rPr>
          <w:rFonts w:ascii="Arial" w:eastAsia="Arial" w:hAnsi="Arial" w:cs="Arial"/>
        </w:rPr>
        <w:t xml:space="preserve">tried to reproduce the results of original BiDAF model. </w:t>
      </w:r>
      <w:r w:rsidR="00A86188" w:rsidRPr="0066068F">
        <w:rPr>
          <w:rFonts w:ascii="Arial" w:eastAsia="Arial" w:hAnsi="Arial" w:cs="Arial"/>
        </w:rPr>
        <w:t>The Bidirectional Attention Flow Model for the reading compre</w:t>
      </w:r>
      <w:r w:rsidR="00EC013B">
        <w:rPr>
          <w:rFonts w:ascii="Arial" w:eastAsia="Arial" w:hAnsi="Arial" w:cs="Arial"/>
        </w:rPr>
        <w:t>hension is a hierarchical multi-</w:t>
      </w:r>
      <w:r w:rsidR="00A86188" w:rsidRPr="0066068F">
        <w:rPr>
          <w:rFonts w:ascii="Arial" w:eastAsia="Arial" w:hAnsi="Arial" w:cs="Arial"/>
        </w:rPr>
        <w:t>stage process consisting six layers:</w:t>
      </w:r>
    </w:p>
    <w:p w14:paraId="5B7E1069" w14:textId="569EE973" w:rsidR="00671835" w:rsidRPr="00671835" w:rsidRDefault="00A86188" w:rsidP="0080443C">
      <w:pPr>
        <w:pStyle w:val="ListParagraph"/>
        <w:numPr>
          <w:ilvl w:val="0"/>
          <w:numId w:val="8"/>
        </w:numPr>
        <w:spacing w:after="160" w:line="259" w:lineRule="auto"/>
        <w:jc w:val="both"/>
        <w:rPr>
          <w:rFonts w:ascii="Arial" w:eastAsia="Arial" w:hAnsi="Arial" w:cs="Arial"/>
          <w:b/>
          <w:bCs/>
        </w:rPr>
      </w:pPr>
      <w:r w:rsidRPr="00A86188">
        <w:rPr>
          <w:rFonts w:ascii="Arial" w:eastAsia="Arial" w:hAnsi="Arial" w:cs="Arial"/>
          <w:b/>
          <w:bCs/>
        </w:rPr>
        <w:t>Character Embedding Layer</w:t>
      </w:r>
      <w:r w:rsidRPr="00A86188">
        <w:rPr>
          <w:rFonts w:ascii="Arial" w:eastAsia="Arial" w:hAnsi="Arial" w:cs="Arial"/>
        </w:rPr>
        <w:t xml:space="preserve"> </w:t>
      </w:r>
    </w:p>
    <w:p w14:paraId="543631EA" w14:textId="0E487E7D" w:rsidR="00A86188" w:rsidRPr="00F768F6" w:rsidRDefault="00A86188" w:rsidP="0080443C">
      <w:pPr>
        <w:spacing w:after="160" w:line="259" w:lineRule="auto"/>
        <w:ind w:firstLine="720"/>
        <w:jc w:val="both"/>
        <w:rPr>
          <w:rFonts w:ascii="Arial" w:eastAsia="Arial" w:hAnsi="Arial" w:cs="Arial"/>
          <w:b/>
          <w:bCs/>
        </w:rPr>
      </w:pPr>
      <w:r w:rsidRPr="00F768F6">
        <w:rPr>
          <w:rFonts w:ascii="Arial" w:eastAsia="Arial" w:hAnsi="Arial" w:cs="Arial"/>
        </w:rPr>
        <w:t>Character embedding layer is responsible for mapping each word to a high dimensional vector space. This model acquires the character-level embedding of each word using convolutional neural networks (CNN). Characters are then embedding into the vectors, which can be considered as 1D inputs to the CNN, and whose size is the input channel size of the CNN. The outputs of the CNN are max-pooled over the entire width to obtain a fixed-size vector for each word.</w:t>
      </w:r>
    </w:p>
    <w:p w14:paraId="3E25B05B" w14:textId="77777777" w:rsidR="00A86188" w:rsidRPr="00A86188" w:rsidRDefault="00A86188" w:rsidP="0080443C">
      <w:pPr>
        <w:pStyle w:val="ListParagraph"/>
        <w:spacing w:after="160" w:line="259" w:lineRule="auto"/>
        <w:jc w:val="both"/>
        <w:rPr>
          <w:rFonts w:ascii="Arial" w:eastAsia="Arial" w:hAnsi="Arial" w:cs="Arial"/>
          <w:b/>
          <w:bCs/>
        </w:rPr>
      </w:pPr>
    </w:p>
    <w:p w14:paraId="46EB5E70" w14:textId="527B1344" w:rsidR="00A86188" w:rsidRPr="00E00054" w:rsidRDefault="003F300F" w:rsidP="0080443C">
      <w:pPr>
        <w:pStyle w:val="ListParagraph"/>
        <w:numPr>
          <w:ilvl w:val="0"/>
          <w:numId w:val="8"/>
        </w:numPr>
        <w:spacing w:after="160" w:line="259" w:lineRule="auto"/>
        <w:jc w:val="both"/>
        <w:rPr>
          <w:rFonts w:ascii="Arial" w:eastAsia="Arial" w:hAnsi="Arial" w:cs="Arial"/>
          <w:b/>
        </w:rPr>
      </w:pPr>
      <w:r>
        <w:rPr>
          <w:rFonts w:ascii="Arial" w:eastAsia="Arial" w:hAnsi="Arial" w:cs="Arial"/>
          <w:b/>
          <w:bCs/>
        </w:rPr>
        <w:t>Word Embedding Layer</w:t>
      </w:r>
    </w:p>
    <w:p w14:paraId="0010E0C5" w14:textId="77777777" w:rsidR="00CA67D1" w:rsidRDefault="00A86188" w:rsidP="0080443C">
      <w:pPr>
        <w:spacing w:after="160" w:line="259" w:lineRule="auto"/>
        <w:ind w:firstLine="720"/>
        <w:jc w:val="both"/>
        <w:rPr>
          <w:rFonts w:ascii="Arial" w:eastAsia="Arial" w:hAnsi="Arial" w:cs="Arial"/>
        </w:rPr>
      </w:pPr>
      <w:r w:rsidRPr="00B327B9">
        <w:rPr>
          <w:rFonts w:ascii="Arial" w:eastAsia="Arial" w:hAnsi="Arial" w:cs="Arial"/>
        </w:rPr>
        <w:t>Word embedding layer also maps each word to a high dimensional vector space. In this project we are using pre trained word Vectors, GloVe (Pennington et al., 2014) to obtain the fixed word embedding of each word.</w:t>
      </w:r>
    </w:p>
    <w:p w14:paraId="6E97068F" w14:textId="228BA6D5" w:rsidR="00A86188" w:rsidRPr="00CA67D1" w:rsidRDefault="00A86188" w:rsidP="0080443C">
      <w:pPr>
        <w:spacing w:after="160" w:line="259" w:lineRule="auto"/>
        <w:ind w:firstLine="720"/>
        <w:jc w:val="both"/>
        <w:rPr>
          <w:rFonts w:ascii="Arial" w:eastAsia="Arial" w:hAnsi="Arial" w:cs="Arial"/>
        </w:rPr>
      </w:pPr>
      <w:r w:rsidRPr="00CA67D1">
        <w:rPr>
          <w:rFonts w:ascii="Arial" w:eastAsia="Arial" w:hAnsi="Arial" w:cs="Arial"/>
        </w:rPr>
        <w:t xml:space="preserve">The concatenation of the character and word embedding vectors is passed to a two-layer Highway Network (Srivastava et al., 2015). The outputs of the Highway Network are two sequences of d - dimensional vectors, or more conveniently, two matrices: X </w:t>
      </w:r>
      <w:r w:rsidRPr="00CA67D1">
        <w:rPr>
          <w:rFonts w:ascii="MS Mincho" w:eastAsia="MS Mincho" w:hAnsi="MS Mincho" w:cs="MS Mincho"/>
        </w:rPr>
        <w:t>∈</w:t>
      </w:r>
      <w:r w:rsidRPr="00CA67D1">
        <w:rPr>
          <w:rFonts w:ascii="Arial" w:eastAsia="Arial" w:hAnsi="Arial" w:cs="Arial"/>
        </w:rPr>
        <w:t xml:space="preserve"> R</w:t>
      </w:r>
      <w:r w:rsidRPr="00CA67D1">
        <w:rPr>
          <w:rFonts w:ascii="Arial" w:eastAsia="Arial" w:hAnsi="Arial" w:cs="Arial"/>
          <w:vertAlign w:val="superscript"/>
        </w:rPr>
        <w:t>d×T</w:t>
      </w:r>
      <w:r w:rsidRPr="00CA67D1">
        <w:rPr>
          <w:rFonts w:ascii="Arial" w:eastAsia="Arial" w:hAnsi="Arial" w:cs="Arial"/>
        </w:rPr>
        <w:t xml:space="preserve"> for the context and Q </w:t>
      </w:r>
      <w:r w:rsidRPr="00CA67D1">
        <w:rPr>
          <w:rFonts w:ascii="MS Mincho" w:eastAsia="MS Mincho" w:hAnsi="MS Mincho" w:cs="MS Mincho"/>
        </w:rPr>
        <w:t>∈</w:t>
      </w:r>
      <w:r w:rsidRPr="00CA67D1">
        <w:rPr>
          <w:rFonts w:ascii="Arial" w:eastAsia="Arial" w:hAnsi="Arial" w:cs="Arial"/>
        </w:rPr>
        <w:t xml:space="preserve"> R</w:t>
      </w:r>
      <w:r w:rsidRPr="00CA67D1">
        <w:rPr>
          <w:rFonts w:ascii="Arial" w:eastAsia="Arial" w:hAnsi="Arial" w:cs="Arial"/>
          <w:vertAlign w:val="superscript"/>
        </w:rPr>
        <w:t>d×J</w:t>
      </w:r>
      <w:r w:rsidRPr="00CA67D1">
        <w:rPr>
          <w:rFonts w:ascii="Arial" w:eastAsia="Arial" w:hAnsi="Arial" w:cs="Arial"/>
        </w:rPr>
        <w:t xml:space="preserve"> for the query.</w:t>
      </w:r>
    </w:p>
    <w:p w14:paraId="32E394F6" w14:textId="77777777" w:rsidR="00A86188" w:rsidRPr="00A86188" w:rsidRDefault="00A86188" w:rsidP="0080443C">
      <w:pPr>
        <w:pStyle w:val="ListParagraph"/>
        <w:spacing w:after="160" w:line="259" w:lineRule="auto"/>
        <w:jc w:val="both"/>
        <w:rPr>
          <w:rFonts w:ascii="Arial" w:eastAsia="Arial" w:hAnsi="Arial" w:cs="Arial"/>
        </w:rPr>
      </w:pPr>
    </w:p>
    <w:p w14:paraId="5FD66254" w14:textId="77777777" w:rsidR="00A86188" w:rsidRPr="00A86188" w:rsidRDefault="00A86188" w:rsidP="0080443C">
      <w:pPr>
        <w:pStyle w:val="ListParagraph"/>
        <w:spacing w:after="160" w:line="259" w:lineRule="auto"/>
        <w:jc w:val="both"/>
        <w:rPr>
          <w:rFonts w:ascii="Arial" w:eastAsia="Arial" w:hAnsi="Arial" w:cs="Arial"/>
        </w:rPr>
      </w:pPr>
      <w:r w:rsidRPr="00A86188">
        <w:rPr>
          <w:rFonts w:ascii="Arial" w:eastAsia="Arial" w:hAnsi="Arial" w:cs="Arial"/>
        </w:rPr>
        <w:drawing>
          <wp:inline distT="0" distB="0" distL="0" distR="0" wp14:anchorId="5A22EF65" wp14:editId="218BCE2B">
            <wp:extent cx="5195921" cy="5360670"/>
            <wp:effectExtent l="0" t="0" r="1143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1-20 at 8.45.48 PM.png"/>
                    <pic:cNvPicPr/>
                  </pic:nvPicPr>
                  <pic:blipFill>
                    <a:blip r:embed="rId9">
                      <a:extLst>
                        <a:ext uri="{28A0092B-C50C-407E-A947-70E740481C1C}">
                          <a14:useLocalDpi xmlns:a14="http://schemas.microsoft.com/office/drawing/2010/main" val="0"/>
                        </a:ext>
                      </a:extLst>
                    </a:blip>
                    <a:stretch>
                      <a:fillRect/>
                    </a:stretch>
                  </pic:blipFill>
                  <pic:spPr>
                    <a:xfrm>
                      <a:off x="0" y="0"/>
                      <a:ext cx="5212733" cy="5378015"/>
                    </a:xfrm>
                    <a:prstGeom prst="rect">
                      <a:avLst/>
                    </a:prstGeom>
                  </pic:spPr>
                </pic:pic>
              </a:graphicData>
            </a:graphic>
          </wp:inline>
        </w:drawing>
      </w:r>
    </w:p>
    <w:p w14:paraId="3E871CDD" w14:textId="77777777" w:rsidR="00A86188" w:rsidRPr="00F41944" w:rsidRDefault="00A86188" w:rsidP="00261F1D">
      <w:pPr>
        <w:spacing w:after="160" w:line="259" w:lineRule="auto"/>
        <w:jc w:val="center"/>
        <w:rPr>
          <w:rFonts w:ascii="Arial" w:eastAsia="Arial" w:hAnsi="Arial" w:cs="Arial"/>
        </w:rPr>
      </w:pPr>
      <w:r w:rsidRPr="009953AB">
        <w:rPr>
          <w:rFonts w:ascii="Arial" w:eastAsia="Arial" w:hAnsi="Arial" w:cs="Arial"/>
          <w:b/>
        </w:rPr>
        <w:t>Table 1.</w:t>
      </w:r>
      <w:r w:rsidRPr="00F41944">
        <w:rPr>
          <w:rFonts w:ascii="Arial" w:eastAsia="Arial" w:hAnsi="Arial" w:cs="Arial"/>
        </w:rPr>
        <w:t xml:space="preserve"> Example topics from the dataset</w:t>
      </w:r>
    </w:p>
    <w:p w14:paraId="606B16C9" w14:textId="77777777" w:rsidR="00A86188" w:rsidRPr="00A86188" w:rsidRDefault="00A86188" w:rsidP="0080443C">
      <w:pPr>
        <w:pStyle w:val="ListParagraph"/>
        <w:spacing w:after="160" w:line="259" w:lineRule="auto"/>
        <w:jc w:val="both"/>
        <w:rPr>
          <w:rFonts w:ascii="Arial" w:eastAsia="Arial" w:hAnsi="Arial" w:cs="Arial"/>
        </w:rPr>
      </w:pPr>
    </w:p>
    <w:p w14:paraId="07560852" w14:textId="77777777" w:rsidR="00A86188" w:rsidRPr="00A86188" w:rsidRDefault="00A86188" w:rsidP="0080443C">
      <w:pPr>
        <w:pStyle w:val="ListParagraph"/>
        <w:spacing w:after="160" w:line="259" w:lineRule="auto"/>
        <w:jc w:val="both"/>
        <w:rPr>
          <w:rFonts w:ascii="Arial" w:eastAsia="Arial" w:hAnsi="Arial" w:cs="Arial"/>
        </w:rPr>
      </w:pPr>
    </w:p>
    <w:p w14:paraId="0A89E977" w14:textId="276E80AE" w:rsidR="00A86188" w:rsidRPr="00BB3114" w:rsidRDefault="00A86188" w:rsidP="0080443C">
      <w:pPr>
        <w:pStyle w:val="ListParagraph"/>
        <w:numPr>
          <w:ilvl w:val="0"/>
          <w:numId w:val="8"/>
        </w:numPr>
        <w:spacing w:after="160" w:line="259" w:lineRule="auto"/>
        <w:jc w:val="both"/>
        <w:rPr>
          <w:rFonts w:ascii="Arial" w:eastAsia="Arial" w:hAnsi="Arial" w:cs="Arial"/>
          <w:b/>
        </w:rPr>
      </w:pPr>
      <w:r w:rsidRPr="00BB3114">
        <w:rPr>
          <w:rFonts w:ascii="Arial" w:eastAsia="Arial" w:hAnsi="Arial" w:cs="Arial"/>
          <w:b/>
          <w:bCs/>
        </w:rPr>
        <w:t>Contextual Embedding Layer</w:t>
      </w:r>
    </w:p>
    <w:p w14:paraId="67CE2C21" w14:textId="77777777" w:rsidR="00A86188" w:rsidRPr="006D5769" w:rsidRDefault="00A86188" w:rsidP="0080443C">
      <w:pPr>
        <w:spacing w:after="160" w:line="259" w:lineRule="auto"/>
        <w:ind w:firstLine="720"/>
        <w:jc w:val="both"/>
        <w:rPr>
          <w:rFonts w:ascii="Arial" w:eastAsia="Arial" w:hAnsi="Arial" w:cs="Arial"/>
        </w:rPr>
      </w:pPr>
      <w:r w:rsidRPr="006D5769">
        <w:rPr>
          <w:rFonts w:ascii="Arial" w:eastAsia="Arial" w:hAnsi="Arial" w:cs="Arial"/>
        </w:rPr>
        <w:t xml:space="preserve">Bidirectional Attention flow model also utilizes Long Short-Term Memory Network (LSTM) on top of the embeddings provided by the previous layers to model the temporal interactions between words. LSTM is placed in both directions, and concatenate the outputs of the two LSTMs. Hence we obtain H </w:t>
      </w:r>
      <w:r w:rsidRPr="006D5769">
        <w:rPr>
          <w:rFonts w:ascii="MS Mincho" w:eastAsia="MS Mincho" w:hAnsi="MS Mincho" w:cs="MS Mincho"/>
        </w:rPr>
        <w:t>∈</w:t>
      </w:r>
      <w:r w:rsidRPr="006D5769">
        <w:rPr>
          <w:rFonts w:ascii="Arial" w:eastAsia="Arial" w:hAnsi="Arial" w:cs="Arial"/>
        </w:rPr>
        <w:t xml:space="preserve"> R</w:t>
      </w:r>
      <w:r w:rsidRPr="006D5769">
        <w:rPr>
          <w:rFonts w:ascii="Arial" w:eastAsia="Arial" w:hAnsi="Arial" w:cs="Arial"/>
          <w:vertAlign w:val="superscript"/>
        </w:rPr>
        <w:t>2d×T</w:t>
      </w:r>
      <w:r w:rsidRPr="006D5769">
        <w:rPr>
          <w:rFonts w:ascii="Arial" w:eastAsia="Arial" w:hAnsi="Arial" w:cs="Arial"/>
        </w:rPr>
        <w:t xml:space="preserve"> from the context word vectors X, and U </w:t>
      </w:r>
      <w:r w:rsidRPr="006D5769">
        <w:rPr>
          <w:rFonts w:ascii="MS Mincho" w:eastAsia="MS Mincho" w:hAnsi="MS Mincho" w:cs="MS Mincho"/>
        </w:rPr>
        <w:t>∈</w:t>
      </w:r>
      <w:r w:rsidRPr="006D5769">
        <w:rPr>
          <w:rFonts w:ascii="Arial" w:eastAsia="Arial" w:hAnsi="Arial" w:cs="Arial"/>
        </w:rPr>
        <w:t xml:space="preserve"> R </w:t>
      </w:r>
      <w:r w:rsidRPr="006D5769">
        <w:rPr>
          <w:rFonts w:ascii="Arial" w:eastAsia="Arial" w:hAnsi="Arial" w:cs="Arial"/>
          <w:vertAlign w:val="superscript"/>
        </w:rPr>
        <w:t>2d×J</w:t>
      </w:r>
      <w:r w:rsidRPr="006D5769">
        <w:rPr>
          <w:rFonts w:ascii="Arial" w:eastAsia="Arial" w:hAnsi="Arial" w:cs="Arial"/>
        </w:rPr>
        <w:t xml:space="preserve"> from query word vectors Q.</w:t>
      </w:r>
    </w:p>
    <w:p w14:paraId="6B7FED24" w14:textId="77777777" w:rsidR="00A86188" w:rsidRPr="00A86188" w:rsidRDefault="00A86188" w:rsidP="0080443C">
      <w:pPr>
        <w:pStyle w:val="ListParagraph"/>
        <w:spacing w:after="160" w:line="259" w:lineRule="auto"/>
        <w:jc w:val="both"/>
        <w:rPr>
          <w:rFonts w:ascii="Arial" w:eastAsia="Arial" w:hAnsi="Arial" w:cs="Arial"/>
        </w:rPr>
      </w:pPr>
    </w:p>
    <w:p w14:paraId="0525C23A" w14:textId="3E947094" w:rsidR="00512D38" w:rsidRPr="005A7E4A" w:rsidRDefault="00A86188" w:rsidP="0080443C">
      <w:pPr>
        <w:pStyle w:val="ListParagraph"/>
        <w:numPr>
          <w:ilvl w:val="0"/>
          <w:numId w:val="8"/>
        </w:numPr>
        <w:spacing w:after="160" w:line="259" w:lineRule="auto"/>
        <w:jc w:val="both"/>
        <w:rPr>
          <w:rFonts w:ascii="Arial" w:eastAsia="Arial" w:hAnsi="Arial" w:cs="Arial"/>
          <w:b/>
        </w:rPr>
      </w:pPr>
      <w:r w:rsidRPr="005A7E4A">
        <w:rPr>
          <w:rFonts w:ascii="Arial" w:eastAsia="Arial" w:hAnsi="Arial" w:cs="Arial"/>
          <w:b/>
          <w:bCs/>
        </w:rPr>
        <w:t>Attention Flow Layer</w:t>
      </w:r>
    </w:p>
    <w:p w14:paraId="766FB488" w14:textId="59C5421C" w:rsidR="00A86188" w:rsidRPr="000A7C00" w:rsidRDefault="00A86188" w:rsidP="000A7C00">
      <w:pPr>
        <w:spacing w:after="160" w:line="259" w:lineRule="auto"/>
        <w:ind w:firstLine="720"/>
        <w:jc w:val="both"/>
        <w:rPr>
          <w:rFonts w:ascii="Arial" w:eastAsia="Arial" w:hAnsi="Arial" w:cs="Arial"/>
        </w:rPr>
      </w:pPr>
      <w:r w:rsidRPr="006D5769">
        <w:rPr>
          <w:rFonts w:ascii="Arial" w:eastAsia="Arial" w:hAnsi="Arial" w:cs="Arial"/>
        </w:rPr>
        <w:t>Attention flow layer is responsible for linking and fusing information from the context and the query words, the attention flow layer is not used to summarize the query and context into single feature vectors. Instead, the attention vector at each time step, along with the embeddings from previous layers, are allowed to flow through to the subsequent modeling layer. This reduces the information loss caused by early summarization.</w:t>
      </w:r>
    </w:p>
    <w:p w14:paraId="366DCBAE" w14:textId="77777777" w:rsidR="00A86188" w:rsidRPr="00A86188" w:rsidRDefault="00A86188" w:rsidP="0080443C">
      <w:pPr>
        <w:pStyle w:val="ListParagraph"/>
        <w:spacing w:after="160" w:line="259" w:lineRule="auto"/>
        <w:jc w:val="both"/>
        <w:rPr>
          <w:rFonts w:ascii="Arial" w:eastAsia="Arial" w:hAnsi="Arial" w:cs="Arial"/>
        </w:rPr>
      </w:pPr>
      <w:r w:rsidRPr="00A86188">
        <w:rPr>
          <w:rFonts w:ascii="Arial" w:eastAsia="Arial" w:hAnsi="Arial" w:cs="Arial"/>
        </w:rPr>
        <w:drawing>
          <wp:inline distT="0" distB="0" distL="0" distR="0" wp14:anchorId="7CFBE16B" wp14:editId="6603CAB8">
            <wp:extent cx="5768340" cy="4921885"/>
            <wp:effectExtent l="0" t="0" r="0" b="5715"/>
            <wp:docPr id="8" name="Picture 8" descr="https://lh5.googleusercontent.com/q7hzgR5DkVDO93EOD0Fv26pRb9JE75m2Lzgk-4MVL_EgxB8jP_zBDZEcyvX2uYQ7NIcj0n-T0MPmVtZcT3E7sYJCfh9wQReZ_AERDSajJIV_G9Wh1rbg0QJl4SexmsOriRLz11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q7hzgR5DkVDO93EOD0Fv26pRb9JE75m2Lzgk-4MVL_EgxB8jP_zBDZEcyvX2uYQ7NIcj0n-T0MPmVtZcT3E7sYJCfh9wQReZ_AERDSajJIV_G9Wh1rbg0QJl4SexmsOriRLz11q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8340" cy="4921885"/>
                    </a:xfrm>
                    <a:prstGeom prst="rect">
                      <a:avLst/>
                    </a:prstGeom>
                    <a:noFill/>
                    <a:ln>
                      <a:noFill/>
                    </a:ln>
                  </pic:spPr>
                </pic:pic>
              </a:graphicData>
            </a:graphic>
          </wp:inline>
        </w:drawing>
      </w:r>
    </w:p>
    <w:p w14:paraId="2D2B98DF" w14:textId="77777777" w:rsidR="00A86188" w:rsidRPr="00A86188" w:rsidRDefault="00A86188" w:rsidP="00F6449A">
      <w:pPr>
        <w:pStyle w:val="ListParagraph"/>
        <w:spacing w:after="160" w:line="259" w:lineRule="auto"/>
        <w:jc w:val="center"/>
        <w:rPr>
          <w:rFonts w:ascii="Arial" w:eastAsia="Arial" w:hAnsi="Arial" w:cs="Arial"/>
        </w:rPr>
      </w:pPr>
      <w:r w:rsidRPr="009953AB">
        <w:rPr>
          <w:rFonts w:ascii="Arial" w:eastAsia="Arial" w:hAnsi="Arial" w:cs="Arial"/>
          <w:b/>
        </w:rPr>
        <w:t>Table 2.</w:t>
      </w:r>
      <w:r w:rsidRPr="00A86188">
        <w:rPr>
          <w:rFonts w:ascii="Arial" w:eastAsia="Arial" w:hAnsi="Arial" w:cs="Arial"/>
        </w:rPr>
        <w:t xml:space="preserve"> Left column shows top 31 topics with maximum number of context paragraphs and right column shows topics with minimum number of context paragraphs.</w:t>
      </w:r>
    </w:p>
    <w:p w14:paraId="55DEDF2B" w14:textId="77777777" w:rsidR="000A7C00" w:rsidRPr="00CC333D" w:rsidRDefault="000A7C00" w:rsidP="000A7C00">
      <w:pPr>
        <w:pStyle w:val="ListParagraph"/>
        <w:numPr>
          <w:ilvl w:val="0"/>
          <w:numId w:val="8"/>
        </w:numPr>
        <w:spacing w:after="160" w:line="259" w:lineRule="auto"/>
        <w:jc w:val="both"/>
        <w:rPr>
          <w:rFonts w:ascii="Arial" w:eastAsia="Arial" w:hAnsi="Arial" w:cs="Arial"/>
          <w:b/>
        </w:rPr>
      </w:pPr>
      <w:r w:rsidRPr="00CC333D">
        <w:rPr>
          <w:rFonts w:ascii="Arial" w:eastAsia="Arial" w:hAnsi="Arial" w:cs="Arial"/>
          <w:b/>
          <w:bCs/>
        </w:rPr>
        <w:t>Modeling Layer</w:t>
      </w:r>
    </w:p>
    <w:p w14:paraId="62246503" w14:textId="77777777" w:rsidR="000A7C00" w:rsidRDefault="000A7C00" w:rsidP="000A7C00">
      <w:pPr>
        <w:spacing w:after="160" w:line="259" w:lineRule="auto"/>
        <w:ind w:firstLine="720"/>
        <w:jc w:val="both"/>
        <w:rPr>
          <w:rFonts w:ascii="Arial" w:eastAsia="Arial" w:hAnsi="Arial" w:cs="Arial"/>
        </w:rPr>
      </w:pPr>
      <w:r w:rsidRPr="00EE4A35">
        <w:rPr>
          <w:rFonts w:ascii="Arial" w:eastAsia="Arial" w:hAnsi="Arial" w:cs="Arial"/>
        </w:rPr>
        <w:t xml:space="preserve">Modeling layer encodes the query-aware representations of context words. The output of the modeling layer captures the interaction among the context words conditioned on the query. </w:t>
      </w:r>
    </w:p>
    <w:p w14:paraId="199AF2F7" w14:textId="77777777" w:rsidR="00A72B6B" w:rsidRPr="009C5457" w:rsidRDefault="00A72B6B" w:rsidP="00A72B6B">
      <w:pPr>
        <w:pStyle w:val="ListParagraph"/>
        <w:numPr>
          <w:ilvl w:val="0"/>
          <w:numId w:val="8"/>
        </w:numPr>
        <w:spacing w:after="160" w:line="259" w:lineRule="auto"/>
        <w:jc w:val="both"/>
        <w:rPr>
          <w:rFonts w:ascii="Arial" w:eastAsia="Arial" w:hAnsi="Arial" w:cs="Arial"/>
          <w:b/>
        </w:rPr>
      </w:pPr>
      <w:r w:rsidRPr="009C5457">
        <w:rPr>
          <w:rFonts w:ascii="Arial" w:eastAsia="Arial" w:hAnsi="Arial" w:cs="Arial"/>
          <w:b/>
          <w:bCs/>
        </w:rPr>
        <w:t>Output Layer</w:t>
      </w:r>
    </w:p>
    <w:p w14:paraId="6867AD91" w14:textId="77777777" w:rsidR="00A72B6B" w:rsidRPr="009C5457" w:rsidRDefault="00A72B6B" w:rsidP="00A72B6B">
      <w:pPr>
        <w:spacing w:after="160" w:line="259" w:lineRule="auto"/>
        <w:ind w:firstLine="720"/>
        <w:jc w:val="both"/>
        <w:rPr>
          <w:rFonts w:ascii="Arial" w:eastAsia="Arial" w:hAnsi="Arial" w:cs="Arial"/>
        </w:rPr>
      </w:pPr>
      <w:r w:rsidRPr="009C5457">
        <w:rPr>
          <w:rFonts w:ascii="Arial" w:eastAsia="Arial" w:hAnsi="Arial" w:cs="Arial"/>
        </w:rPr>
        <w:t xml:space="preserve">The QA task requires the model to find a sub-phrase of the paragraph to answer the query. The phrase is derived by predicting the start and the end indices of the phrase in the paragraph. We obtain the probability distribution of the start index over the entire paragraph by </w:t>
      </w:r>
    </w:p>
    <w:p w14:paraId="0DD0AD74" w14:textId="42558136" w:rsidR="00A72B6B" w:rsidRPr="00EE4A35" w:rsidRDefault="00A72B6B" w:rsidP="006D6B0B">
      <w:pPr>
        <w:pStyle w:val="ListParagraph"/>
        <w:spacing w:after="160" w:line="259" w:lineRule="auto"/>
        <w:jc w:val="center"/>
        <w:rPr>
          <w:rFonts w:ascii="Arial" w:eastAsia="Arial" w:hAnsi="Arial" w:cs="Arial"/>
        </w:rPr>
      </w:pPr>
      <w:r w:rsidRPr="00A86188">
        <w:rPr>
          <w:rFonts w:ascii="Arial" w:eastAsia="Arial" w:hAnsi="Arial" w:cs="Arial"/>
        </w:rPr>
        <w:drawing>
          <wp:inline distT="0" distB="0" distL="0" distR="0" wp14:anchorId="34238073" wp14:editId="51037B3E">
            <wp:extent cx="2256790" cy="330835"/>
            <wp:effectExtent l="0" t="0" r="3810" b="0"/>
            <wp:docPr id="4" name="Picture 4" descr="https://lh5.googleusercontent.com/jZFMbjun28zgoOgNYugPdgHQ3G5vCtiR5Tjd_v3jXnkmXm_aMbZCUTVFYpmSMh7cpKlIQsHpjzzyucVIthjFgHbTUYMFsD576bqmnVwPPzPcTEANZr-LF1XPMh1PMVWW-_QI8F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jZFMbjun28zgoOgNYugPdgHQ3G5vCtiR5Tjd_v3jXnkmXm_aMbZCUTVFYpmSMh7cpKlIQsHpjzzyucVIthjFgHbTUYMFsD576bqmnVwPPzPcTEANZr-LF1XPMh1PMVWW-_QI8FS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6790" cy="330835"/>
                    </a:xfrm>
                    <a:prstGeom prst="rect">
                      <a:avLst/>
                    </a:prstGeom>
                    <a:noFill/>
                    <a:ln>
                      <a:noFill/>
                    </a:ln>
                  </pic:spPr>
                </pic:pic>
              </a:graphicData>
            </a:graphic>
          </wp:inline>
        </w:drawing>
      </w:r>
    </w:p>
    <w:p w14:paraId="7C946180" w14:textId="77777777" w:rsidR="00A86188" w:rsidRPr="00A86188" w:rsidRDefault="00A86188" w:rsidP="0080443C">
      <w:pPr>
        <w:pStyle w:val="ListParagraph"/>
        <w:spacing w:after="160" w:line="259" w:lineRule="auto"/>
        <w:jc w:val="both"/>
        <w:rPr>
          <w:rFonts w:ascii="Arial" w:eastAsia="Arial" w:hAnsi="Arial" w:cs="Arial"/>
        </w:rPr>
      </w:pPr>
    </w:p>
    <w:p w14:paraId="636D5812" w14:textId="77777777" w:rsidR="00A86188" w:rsidRPr="00A86188" w:rsidRDefault="00A86188" w:rsidP="0080443C">
      <w:pPr>
        <w:pStyle w:val="ListParagraph"/>
        <w:spacing w:after="160" w:line="259" w:lineRule="auto"/>
        <w:jc w:val="both"/>
        <w:rPr>
          <w:rFonts w:ascii="Arial" w:eastAsia="Arial" w:hAnsi="Arial" w:cs="Arial"/>
        </w:rPr>
      </w:pPr>
    </w:p>
    <w:p w14:paraId="74D88C05" w14:textId="77777777" w:rsidR="00A86188" w:rsidRPr="00A86188" w:rsidRDefault="00A86188" w:rsidP="006F3C36">
      <w:pPr>
        <w:pStyle w:val="ListParagraph"/>
        <w:spacing w:after="160" w:line="259" w:lineRule="auto"/>
        <w:jc w:val="center"/>
        <w:rPr>
          <w:rFonts w:ascii="Arial" w:eastAsia="Arial" w:hAnsi="Arial" w:cs="Arial"/>
        </w:rPr>
      </w:pPr>
      <w:r w:rsidRPr="00A86188">
        <w:rPr>
          <w:rFonts w:ascii="Arial" w:eastAsia="Arial" w:hAnsi="Arial" w:cs="Arial"/>
        </w:rPr>
        <w:drawing>
          <wp:inline distT="0" distB="0" distL="0" distR="0" wp14:anchorId="3A84D0A2" wp14:editId="14449DE3">
            <wp:extent cx="4114800" cy="2743200"/>
            <wp:effectExtent l="0" t="0" r="0" b="0"/>
            <wp:docPr id="7" name="Picture 7" descr="https://lh3.googleusercontent.com/mOpQYAT0wTVg8H8SJhaFDzrtJvz1wa61oasAy_rFQrOSNEbc4J6wFbH0otlrETDyWrOaE_FEYKsZgbp_jakGrvc2AbnWBnmdvUDPNtTO4zLieNYWvQQ-yIlSsReYzUsj5gwmPf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mOpQYAT0wTVg8H8SJhaFDzrtJvz1wa61oasAy_rFQrOSNEbc4J6wFbH0otlrETDyWrOaE_FEYKsZgbp_jakGrvc2AbnWBnmdvUDPNtTO4zLieNYWvQQ-yIlSsReYzUsj5gwmPfw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328081B8" w14:textId="7A88389F" w:rsidR="00A86188" w:rsidRPr="00A86188" w:rsidRDefault="004A27A5" w:rsidP="006F3C36">
      <w:pPr>
        <w:pStyle w:val="ListParagraph"/>
        <w:spacing w:after="160" w:line="259" w:lineRule="auto"/>
        <w:jc w:val="center"/>
        <w:rPr>
          <w:rFonts w:ascii="Arial" w:eastAsia="Arial" w:hAnsi="Arial" w:cs="Arial"/>
        </w:rPr>
      </w:pPr>
      <w:r>
        <w:rPr>
          <w:rFonts w:ascii="Arial" w:eastAsia="Arial" w:hAnsi="Arial" w:cs="Arial"/>
          <w:b/>
        </w:rPr>
        <w:t>Figure 3</w:t>
      </w:r>
      <w:r w:rsidR="00A86188" w:rsidRPr="004A27A5">
        <w:rPr>
          <w:rFonts w:ascii="Arial" w:eastAsia="Arial" w:hAnsi="Arial" w:cs="Arial"/>
          <w:b/>
        </w:rPr>
        <w:t>.</w:t>
      </w:r>
      <w:r w:rsidR="00A86188" w:rsidRPr="00A86188">
        <w:rPr>
          <w:rFonts w:ascii="Arial" w:eastAsia="Arial" w:hAnsi="Arial" w:cs="Arial"/>
        </w:rPr>
        <w:t xml:space="preserve"> Histogram of number of words in a Context Paragraph</w:t>
      </w:r>
    </w:p>
    <w:p w14:paraId="06FD4AE3" w14:textId="77777777" w:rsidR="00A86188" w:rsidRPr="00A86188" w:rsidRDefault="00A86188" w:rsidP="0080443C">
      <w:pPr>
        <w:pStyle w:val="ListParagraph"/>
        <w:spacing w:after="160" w:line="259" w:lineRule="auto"/>
        <w:jc w:val="both"/>
        <w:rPr>
          <w:rFonts w:ascii="Arial" w:eastAsia="Arial" w:hAnsi="Arial" w:cs="Arial"/>
        </w:rPr>
      </w:pPr>
    </w:p>
    <w:p w14:paraId="3E2E8E2D" w14:textId="77777777" w:rsidR="00A86188" w:rsidRPr="00A86188" w:rsidRDefault="00A86188" w:rsidP="0080443C">
      <w:pPr>
        <w:pStyle w:val="ListParagraph"/>
        <w:spacing w:after="160" w:line="259" w:lineRule="auto"/>
        <w:jc w:val="both"/>
        <w:rPr>
          <w:rFonts w:ascii="Arial" w:eastAsia="Arial" w:hAnsi="Arial" w:cs="Arial"/>
        </w:rPr>
      </w:pPr>
    </w:p>
    <w:p w14:paraId="1B113888" w14:textId="77777777" w:rsidR="00A86188" w:rsidRPr="00A86188" w:rsidRDefault="00A86188" w:rsidP="006F3C36">
      <w:pPr>
        <w:pStyle w:val="ListParagraph"/>
        <w:spacing w:after="160" w:line="259" w:lineRule="auto"/>
        <w:jc w:val="center"/>
        <w:rPr>
          <w:rFonts w:ascii="Arial" w:eastAsia="Arial" w:hAnsi="Arial" w:cs="Arial"/>
        </w:rPr>
      </w:pPr>
      <w:r w:rsidRPr="00A86188">
        <w:rPr>
          <w:rFonts w:ascii="Arial" w:eastAsia="Arial" w:hAnsi="Arial" w:cs="Arial"/>
        </w:rPr>
        <w:drawing>
          <wp:inline distT="0" distB="0" distL="0" distR="0" wp14:anchorId="2769C86F" wp14:editId="203B224B">
            <wp:extent cx="4114800" cy="2743200"/>
            <wp:effectExtent l="0" t="0" r="0" b="0"/>
            <wp:docPr id="6" name="Picture 6" descr="https://lh6.googleusercontent.com/3c5v2UIJkVc7UkGEcnwWXm8mlU6LFJiMeJZmfnQEV1wghfKIz9WnTGdDttxSsf6RjBturcBWdnQbg2BTOaGc5Bno862YA18U2UuSEY4GkP-CPp3dnRCCzkpj8blFBBELvf3RKT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3c5v2UIJkVc7UkGEcnwWXm8mlU6LFJiMeJZmfnQEV1wghfKIz9WnTGdDttxSsf6RjBturcBWdnQbg2BTOaGc5Bno862YA18U2UuSEY4GkP-CPp3dnRCCzkpj8blFBBELvf3RKT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13A74CAE" w14:textId="1B712229" w:rsidR="00A86188" w:rsidRDefault="004A27A5" w:rsidP="002A4066">
      <w:pPr>
        <w:pStyle w:val="ListParagraph"/>
        <w:spacing w:after="160" w:line="259" w:lineRule="auto"/>
        <w:jc w:val="center"/>
        <w:rPr>
          <w:rFonts w:ascii="Arial" w:eastAsia="Arial" w:hAnsi="Arial" w:cs="Arial"/>
        </w:rPr>
      </w:pPr>
      <w:r w:rsidRPr="004A27A5">
        <w:rPr>
          <w:rFonts w:ascii="Arial" w:eastAsia="Arial" w:hAnsi="Arial" w:cs="Arial"/>
          <w:b/>
        </w:rPr>
        <w:t>Figure 4</w:t>
      </w:r>
      <w:r w:rsidR="00A86188" w:rsidRPr="004A27A5">
        <w:rPr>
          <w:rFonts w:ascii="Arial" w:eastAsia="Arial" w:hAnsi="Arial" w:cs="Arial"/>
          <w:b/>
        </w:rPr>
        <w:t>.</w:t>
      </w:r>
      <w:r w:rsidR="00A86188" w:rsidRPr="00A86188">
        <w:rPr>
          <w:rFonts w:ascii="Arial" w:eastAsia="Arial" w:hAnsi="Arial" w:cs="Arial"/>
        </w:rPr>
        <w:t xml:space="preserve"> Histogram of number of words in a Question</w:t>
      </w:r>
    </w:p>
    <w:p w14:paraId="48631309" w14:textId="77777777" w:rsidR="002A4066" w:rsidRDefault="002A4066" w:rsidP="002A4066">
      <w:pPr>
        <w:pStyle w:val="ListParagraph"/>
        <w:spacing w:after="160" w:line="259" w:lineRule="auto"/>
        <w:rPr>
          <w:rFonts w:ascii="Arial" w:eastAsia="Arial" w:hAnsi="Arial" w:cs="Arial"/>
          <w:b/>
        </w:rPr>
      </w:pPr>
    </w:p>
    <w:p w14:paraId="43490B73" w14:textId="77777777" w:rsidR="002A4066" w:rsidRPr="00A4329F" w:rsidRDefault="002A4066" w:rsidP="002A4066">
      <w:pPr>
        <w:spacing w:after="160" w:line="259" w:lineRule="auto"/>
        <w:ind w:firstLine="720"/>
        <w:jc w:val="both"/>
        <w:rPr>
          <w:rFonts w:ascii="Arial" w:eastAsia="Arial" w:hAnsi="Arial" w:cs="Arial"/>
        </w:rPr>
      </w:pPr>
      <w:r w:rsidRPr="00A4329F">
        <w:rPr>
          <w:rFonts w:ascii="Arial" w:eastAsia="Arial" w:hAnsi="Arial" w:cs="Arial"/>
        </w:rPr>
        <w:t>where w(p</w:t>
      </w:r>
      <w:r w:rsidRPr="00A4329F">
        <w:rPr>
          <w:rFonts w:ascii="Arial" w:eastAsia="Arial" w:hAnsi="Arial" w:cs="Arial"/>
          <w:vertAlign w:val="superscript"/>
        </w:rPr>
        <w:t>1</w:t>
      </w:r>
      <w:r w:rsidRPr="00A4329F">
        <w:rPr>
          <w:rFonts w:ascii="Arial" w:eastAsia="Arial" w:hAnsi="Arial" w:cs="Arial"/>
        </w:rPr>
        <w:t xml:space="preserve">) </w:t>
      </w:r>
      <w:r w:rsidRPr="00A4329F">
        <w:rPr>
          <w:rFonts w:ascii="MS Mincho" w:eastAsia="MS Mincho" w:hAnsi="MS Mincho" w:cs="MS Mincho"/>
        </w:rPr>
        <w:t>∈</w:t>
      </w:r>
      <w:r w:rsidRPr="00A4329F">
        <w:rPr>
          <w:rFonts w:ascii="Arial" w:eastAsia="Arial" w:hAnsi="Arial" w:cs="Arial"/>
        </w:rPr>
        <w:t xml:space="preserve"> R 10d is a trainable weight vector. For the end index of </w:t>
      </w:r>
      <w:r>
        <w:rPr>
          <w:rFonts w:ascii="Arial" w:eastAsia="Arial" w:hAnsi="Arial" w:cs="Arial"/>
        </w:rPr>
        <w:t xml:space="preserve">   </w:t>
      </w:r>
      <w:r w:rsidRPr="00A4329F">
        <w:rPr>
          <w:rFonts w:ascii="Arial" w:eastAsia="Arial" w:hAnsi="Arial" w:cs="Arial"/>
        </w:rPr>
        <w:t>the answer phrase, we pass M to another bidirectional LSTM layer and obtain M</w:t>
      </w:r>
      <w:r w:rsidRPr="00A4329F">
        <w:rPr>
          <w:rFonts w:ascii="Arial" w:eastAsia="Arial" w:hAnsi="Arial" w:cs="Arial"/>
          <w:vertAlign w:val="superscript"/>
        </w:rPr>
        <w:t>2</w:t>
      </w:r>
      <w:r w:rsidRPr="00A4329F">
        <w:rPr>
          <w:rFonts w:ascii="Arial" w:eastAsia="Arial" w:hAnsi="Arial" w:cs="Arial"/>
        </w:rPr>
        <w:t xml:space="preserve"> </w:t>
      </w:r>
      <w:r w:rsidRPr="00A4329F">
        <w:rPr>
          <w:rFonts w:ascii="MS Mincho" w:eastAsia="MS Mincho" w:hAnsi="MS Mincho" w:cs="MS Mincho"/>
        </w:rPr>
        <w:t>∈</w:t>
      </w:r>
      <w:r w:rsidRPr="00A4329F">
        <w:rPr>
          <w:rFonts w:ascii="Arial" w:eastAsia="Arial" w:hAnsi="Arial" w:cs="Arial"/>
        </w:rPr>
        <w:t xml:space="preserve"> R 2d×T. Then we use M</w:t>
      </w:r>
      <w:r w:rsidRPr="00A4329F">
        <w:rPr>
          <w:rFonts w:ascii="Arial" w:eastAsia="Arial" w:hAnsi="Arial" w:cs="Arial"/>
          <w:vertAlign w:val="superscript"/>
        </w:rPr>
        <w:t>2</w:t>
      </w:r>
      <w:r w:rsidRPr="00A4329F">
        <w:rPr>
          <w:rFonts w:ascii="Arial" w:eastAsia="Arial" w:hAnsi="Arial" w:cs="Arial"/>
        </w:rPr>
        <w:t xml:space="preserve"> to obtain the probability distribution of the end index in a similar manner: </w:t>
      </w:r>
    </w:p>
    <w:p w14:paraId="1BDE0BE0" w14:textId="644908B3" w:rsidR="002A4066" w:rsidRPr="002A4066" w:rsidRDefault="002A4066" w:rsidP="00A44D3C">
      <w:pPr>
        <w:pStyle w:val="ListParagraph"/>
        <w:spacing w:after="160" w:line="259" w:lineRule="auto"/>
        <w:jc w:val="center"/>
        <w:rPr>
          <w:rFonts w:ascii="Arial" w:eastAsia="Arial" w:hAnsi="Arial" w:cs="Arial"/>
        </w:rPr>
      </w:pPr>
      <w:r w:rsidRPr="00A86188">
        <w:rPr>
          <w:rFonts w:ascii="Arial" w:eastAsia="Arial" w:hAnsi="Arial" w:cs="Arial"/>
        </w:rPr>
        <w:drawing>
          <wp:inline distT="0" distB="0" distL="0" distR="0" wp14:anchorId="3D8A4272" wp14:editId="7C23F204">
            <wp:extent cx="2986405" cy="398780"/>
            <wp:effectExtent l="0" t="0" r="10795" b="7620"/>
            <wp:docPr id="3" name="Picture 3" descr="https://lh6.googleusercontent.com/nxpTyBmik_AXA0LHN0Zn4GG8O1k_Nat0x1CpFjtKTkdLqBycNnlS4HuYJH_OuT2WKNPjUKIVBWRYwklaR9Q-ESSq9zi-76GCNIaUV29mnZ0v2D07P6nwHwBz4DnQ68yGGlzcaZ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nxpTyBmik_AXA0LHN0Zn4GG8O1k_Nat0x1CpFjtKTkdLqBycNnlS4HuYJH_OuT2WKNPjUKIVBWRYwklaR9Q-ESSq9zi-76GCNIaUV29mnZ0v2D07P6nwHwBz4DnQ68yGGlzcaZ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6405" cy="398780"/>
                    </a:xfrm>
                    <a:prstGeom prst="rect">
                      <a:avLst/>
                    </a:prstGeom>
                    <a:noFill/>
                    <a:ln>
                      <a:noFill/>
                    </a:ln>
                  </pic:spPr>
                </pic:pic>
              </a:graphicData>
            </a:graphic>
          </wp:inline>
        </w:drawing>
      </w:r>
    </w:p>
    <w:p w14:paraId="1435726D" w14:textId="77777777" w:rsidR="00A86188" w:rsidRPr="00A86188" w:rsidRDefault="00A86188" w:rsidP="009970D6">
      <w:pPr>
        <w:pStyle w:val="ListParagraph"/>
        <w:spacing w:after="160" w:line="259" w:lineRule="auto"/>
        <w:jc w:val="center"/>
        <w:rPr>
          <w:rFonts w:ascii="Arial" w:eastAsia="Arial" w:hAnsi="Arial" w:cs="Arial"/>
        </w:rPr>
      </w:pPr>
      <w:r w:rsidRPr="00A86188">
        <w:rPr>
          <w:rFonts w:ascii="Arial" w:eastAsia="Arial" w:hAnsi="Arial" w:cs="Arial"/>
        </w:rPr>
        <w:drawing>
          <wp:inline distT="0" distB="0" distL="0" distR="0" wp14:anchorId="179F542A" wp14:editId="566C9C95">
            <wp:extent cx="4114800" cy="2743200"/>
            <wp:effectExtent l="0" t="0" r="0" b="0"/>
            <wp:docPr id="5" name="Picture 5" descr="https://lh4.googleusercontent.com/go1qlS551cProZZMkiavSSUo8Ng2oNNUQ9SFGM_6rSRhuA_MEm7eJWXk-_EIoPZJumDGi5JiRhoDJv6U3_8kMxF13fIpLvXg4Wj9HAFUdgtSWkMhrp5QRnNLnpWTAB9KI91qDU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go1qlS551cProZZMkiavSSUo8Ng2oNNUQ9SFGM_6rSRhuA_MEm7eJWXk-_EIoPZJumDGi5JiRhoDJv6U3_8kMxF13fIpLvXg4Wj9HAFUdgtSWkMhrp5QRnNLnpWTAB9KI91qDUy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08EC4159" w14:textId="3F34C692" w:rsidR="00A86188" w:rsidRPr="002A4066" w:rsidRDefault="000A06BB" w:rsidP="002A4066">
      <w:pPr>
        <w:pStyle w:val="ListParagraph"/>
        <w:spacing w:after="160" w:line="259" w:lineRule="auto"/>
        <w:jc w:val="center"/>
        <w:rPr>
          <w:rFonts w:ascii="Arial" w:eastAsia="Arial" w:hAnsi="Arial" w:cs="Arial"/>
        </w:rPr>
      </w:pPr>
      <w:r>
        <w:rPr>
          <w:rFonts w:ascii="Arial" w:eastAsia="Arial" w:hAnsi="Arial" w:cs="Arial"/>
          <w:b/>
        </w:rPr>
        <w:t>Figure 5</w:t>
      </w:r>
      <w:r w:rsidR="00A86188" w:rsidRPr="00521090">
        <w:rPr>
          <w:rFonts w:ascii="Arial" w:eastAsia="Arial" w:hAnsi="Arial" w:cs="Arial"/>
          <w:b/>
        </w:rPr>
        <w:t>.</w:t>
      </w:r>
      <w:r w:rsidR="00A86188" w:rsidRPr="00A86188">
        <w:rPr>
          <w:rFonts w:ascii="Arial" w:eastAsia="Arial" w:hAnsi="Arial" w:cs="Arial"/>
        </w:rPr>
        <w:t xml:space="preserve"> Histogram of number of words in an answer</w:t>
      </w:r>
    </w:p>
    <w:p w14:paraId="6A93A0D0" w14:textId="77777777" w:rsidR="00A86188" w:rsidRPr="00471F75" w:rsidRDefault="00A86188" w:rsidP="0080443C">
      <w:pPr>
        <w:spacing w:after="160" w:line="259" w:lineRule="auto"/>
        <w:ind w:firstLine="720"/>
        <w:jc w:val="both"/>
        <w:rPr>
          <w:rFonts w:ascii="Arial" w:eastAsia="Arial" w:hAnsi="Arial" w:cs="Arial"/>
        </w:rPr>
      </w:pPr>
      <w:r w:rsidRPr="00471F75">
        <w:rPr>
          <w:rFonts w:ascii="Arial" w:eastAsia="Arial" w:hAnsi="Arial" w:cs="Arial"/>
          <w:b/>
          <w:bCs/>
        </w:rPr>
        <w:t xml:space="preserve">Training: </w:t>
      </w:r>
      <w:r w:rsidRPr="00471F75">
        <w:rPr>
          <w:rFonts w:ascii="Arial" w:eastAsia="Arial" w:hAnsi="Arial" w:cs="Arial"/>
        </w:rPr>
        <w:t>Training loss (to be minimized) is defined as the sum of the negative log probabilities of the true start and end indices by the predicted distributions, averaged over all examples:</w:t>
      </w:r>
    </w:p>
    <w:p w14:paraId="3C8D2F38" w14:textId="77777777" w:rsidR="00A86188" w:rsidRPr="00A86188" w:rsidRDefault="00A86188" w:rsidP="00EE42DB">
      <w:pPr>
        <w:pStyle w:val="ListParagraph"/>
        <w:spacing w:after="160" w:line="259" w:lineRule="auto"/>
        <w:jc w:val="center"/>
        <w:rPr>
          <w:rFonts w:ascii="Arial" w:eastAsia="Arial" w:hAnsi="Arial" w:cs="Arial"/>
        </w:rPr>
      </w:pPr>
      <w:r w:rsidRPr="00A86188">
        <w:rPr>
          <w:rFonts w:ascii="Arial" w:eastAsia="Arial" w:hAnsi="Arial" w:cs="Arial"/>
        </w:rPr>
        <w:drawing>
          <wp:inline distT="0" distB="0" distL="0" distR="0" wp14:anchorId="396B37C6" wp14:editId="614781E4">
            <wp:extent cx="3463290" cy="603250"/>
            <wp:effectExtent l="0" t="0" r="0" b="6350"/>
            <wp:docPr id="10" name="Picture 10" descr="https://lh6.googleusercontent.com/a9f3dqEWVYAONlyPLfYZrkow3iAQ0Jg3GdtcNrwPzE65EClQuuWbgKTaVca7OEWZQ2_QL9sfNCSC-rvq7TGpthBXlWrU6GHM8FJbBVBBPBQAIj2Go_YYQg9qvx-uGznCFTpFz6X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a9f3dqEWVYAONlyPLfYZrkow3iAQ0Jg3GdtcNrwPzE65EClQuuWbgKTaVca7OEWZQ2_QL9sfNCSC-rvq7TGpthBXlWrU6GHM8FJbBVBBPBQAIj2Go_YYQg9qvx-uGznCFTpFz6X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3290" cy="603250"/>
                    </a:xfrm>
                    <a:prstGeom prst="rect">
                      <a:avLst/>
                    </a:prstGeom>
                    <a:noFill/>
                    <a:ln>
                      <a:noFill/>
                    </a:ln>
                  </pic:spPr>
                </pic:pic>
              </a:graphicData>
            </a:graphic>
          </wp:inline>
        </w:drawing>
      </w:r>
    </w:p>
    <w:p w14:paraId="1054B3CF" w14:textId="58EAA7CE" w:rsidR="00A86188" w:rsidRPr="00471F75" w:rsidRDefault="00A86188" w:rsidP="0080443C">
      <w:pPr>
        <w:spacing w:after="160" w:line="259" w:lineRule="auto"/>
        <w:jc w:val="both"/>
        <w:rPr>
          <w:rFonts w:ascii="Arial" w:eastAsia="Arial" w:hAnsi="Arial" w:cs="Arial"/>
        </w:rPr>
      </w:pPr>
      <w:r w:rsidRPr="00471F75">
        <w:rPr>
          <w:rFonts w:ascii="Arial" w:eastAsia="Arial" w:hAnsi="Arial" w:cs="Arial"/>
        </w:rPr>
        <w:t>Where θ is the set of all trainable weights in the model (the weights and biases of CNN filters and LSTM cells), N is the number of examples in the dataset, y</w:t>
      </w:r>
      <w:r w:rsidRPr="00471F75">
        <w:rPr>
          <w:rFonts w:ascii="Arial" w:eastAsia="Arial" w:hAnsi="Arial" w:cs="Arial"/>
          <w:vertAlign w:val="superscript"/>
        </w:rPr>
        <w:t>1</w:t>
      </w:r>
      <w:r w:rsidRPr="00471F75">
        <w:rPr>
          <w:rFonts w:ascii="Arial" w:eastAsia="Arial" w:hAnsi="Arial" w:cs="Arial"/>
          <w:vertAlign w:val="subscript"/>
        </w:rPr>
        <w:t>i</w:t>
      </w:r>
      <w:r w:rsidRPr="00471F75">
        <w:rPr>
          <w:rFonts w:ascii="Arial" w:eastAsia="Arial" w:hAnsi="Arial" w:cs="Arial"/>
        </w:rPr>
        <w:t xml:space="preserve"> and y</w:t>
      </w:r>
      <w:r w:rsidRPr="00471F75">
        <w:rPr>
          <w:rFonts w:ascii="Arial" w:eastAsia="Arial" w:hAnsi="Arial" w:cs="Arial"/>
          <w:vertAlign w:val="superscript"/>
        </w:rPr>
        <w:t>2</w:t>
      </w:r>
      <w:r w:rsidRPr="00471F75">
        <w:rPr>
          <w:rFonts w:ascii="Arial" w:eastAsia="Arial" w:hAnsi="Arial" w:cs="Arial"/>
          <w:vertAlign w:val="subscript"/>
        </w:rPr>
        <w:t xml:space="preserve">i </w:t>
      </w:r>
      <w:r w:rsidRPr="00471F75">
        <w:rPr>
          <w:rFonts w:ascii="Arial" w:eastAsia="Arial" w:hAnsi="Arial" w:cs="Arial"/>
        </w:rPr>
        <w:t>are the true start and end indices of the i-th example, respectively, and p</w:t>
      </w:r>
      <w:r w:rsidRPr="00471F75">
        <w:rPr>
          <w:rFonts w:ascii="Arial" w:eastAsia="Arial" w:hAnsi="Arial" w:cs="Arial"/>
          <w:vertAlign w:val="subscript"/>
        </w:rPr>
        <w:t>k</w:t>
      </w:r>
      <w:r w:rsidRPr="00471F75">
        <w:rPr>
          <w:rFonts w:ascii="Arial" w:eastAsia="Arial" w:hAnsi="Arial" w:cs="Arial"/>
        </w:rPr>
        <w:t xml:space="preserve"> indicates the k-th value of the vector p. </w:t>
      </w:r>
    </w:p>
    <w:p w14:paraId="1C82D495" w14:textId="77777777" w:rsidR="00A86188" w:rsidRPr="00A86188" w:rsidRDefault="00A86188" w:rsidP="0080443C">
      <w:pPr>
        <w:pStyle w:val="ListParagraph"/>
        <w:spacing w:after="160" w:line="259" w:lineRule="auto"/>
        <w:jc w:val="both"/>
        <w:rPr>
          <w:rFonts w:ascii="Arial" w:eastAsia="Arial" w:hAnsi="Arial" w:cs="Arial"/>
        </w:rPr>
      </w:pPr>
    </w:p>
    <w:p w14:paraId="62221D70" w14:textId="77777777" w:rsidR="00A86188" w:rsidRPr="00A86188" w:rsidRDefault="00A86188" w:rsidP="0080443C">
      <w:pPr>
        <w:pStyle w:val="ListParagraph"/>
        <w:spacing w:after="160" w:line="259" w:lineRule="auto"/>
        <w:jc w:val="both"/>
        <w:rPr>
          <w:rFonts w:ascii="Arial" w:eastAsia="Arial" w:hAnsi="Arial" w:cs="Arial"/>
        </w:rPr>
      </w:pPr>
    </w:p>
    <w:p w14:paraId="51D02C33" w14:textId="5EC5A038" w:rsidR="00A86188" w:rsidRDefault="00B5215C" w:rsidP="0080443C">
      <w:pPr>
        <w:pStyle w:val="ListParagraph"/>
        <w:numPr>
          <w:ilvl w:val="0"/>
          <w:numId w:val="2"/>
        </w:numPr>
        <w:spacing w:after="160" w:line="259" w:lineRule="auto"/>
        <w:jc w:val="both"/>
        <w:rPr>
          <w:rFonts w:ascii="Arial" w:eastAsia="Arial" w:hAnsi="Arial" w:cs="Arial"/>
          <w:b/>
          <w:sz w:val="28"/>
          <w:szCs w:val="28"/>
        </w:rPr>
      </w:pPr>
      <w:r w:rsidRPr="004B49D4">
        <w:rPr>
          <w:rFonts w:ascii="Arial" w:eastAsia="Arial" w:hAnsi="Arial" w:cs="Arial"/>
          <w:b/>
          <w:sz w:val="28"/>
          <w:szCs w:val="28"/>
        </w:rPr>
        <w:t>EXPERIMENTS</w:t>
      </w:r>
      <w:r w:rsidR="00984DD0">
        <w:rPr>
          <w:rFonts w:ascii="Arial" w:eastAsia="Arial" w:hAnsi="Arial" w:cs="Arial"/>
          <w:b/>
          <w:sz w:val="28"/>
          <w:szCs w:val="28"/>
        </w:rPr>
        <w:t xml:space="preserve"> AND RESULTS</w:t>
      </w:r>
    </w:p>
    <w:p w14:paraId="3A3C8A8D" w14:textId="7EC1102A" w:rsidR="00A86188" w:rsidRPr="00387AEB" w:rsidRDefault="009F4E70" w:rsidP="0080443C">
      <w:pPr>
        <w:spacing w:after="160" w:line="259" w:lineRule="auto"/>
        <w:ind w:left="720"/>
        <w:jc w:val="both"/>
        <w:rPr>
          <w:rFonts w:ascii="Arial" w:eastAsia="Arial" w:hAnsi="Arial" w:cs="Arial"/>
          <w:b/>
        </w:rPr>
      </w:pPr>
      <w:r>
        <w:rPr>
          <w:rFonts w:ascii="Arial" w:eastAsia="Arial" w:hAnsi="Arial" w:cs="Arial"/>
          <w:b/>
        </w:rPr>
        <w:t>5.1 Training Original BiDAF model</w:t>
      </w:r>
    </w:p>
    <w:p w14:paraId="5CE32081" w14:textId="5D7D7848" w:rsidR="00A86188" w:rsidRPr="00766CC7" w:rsidRDefault="00A86188" w:rsidP="00766CC7">
      <w:pPr>
        <w:spacing w:after="160" w:line="259" w:lineRule="auto"/>
        <w:ind w:firstLine="720"/>
        <w:jc w:val="both"/>
        <w:rPr>
          <w:rFonts w:ascii="Arial" w:eastAsia="Arial" w:hAnsi="Arial" w:cs="Arial"/>
        </w:rPr>
      </w:pPr>
      <w:r w:rsidRPr="00FC4932">
        <w:rPr>
          <w:rFonts w:ascii="Arial" w:eastAsia="Arial" w:hAnsi="Arial" w:cs="Arial"/>
        </w:rPr>
        <w:t xml:space="preserve">We took a tensorflow model for Bidirectional Attention Flow </w:t>
      </w:r>
      <w:r w:rsidR="00120DF2" w:rsidRPr="00FC4932">
        <w:rPr>
          <w:rFonts w:ascii="Arial" w:eastAsia="Arial" w:hAnsi="Arial" w:cs="Arial"/>
        </w:rPr>
        <w:t>Model and tried to run it over the SQuAD dataset</w:t>
      </w:r>
      <w:r w:rsidRPr="00FC4932">
        <w:rPr>
          <w:rFonts w:ascii="Arial" w:eastAsia="Arial" w:hAnsi="Arial" w:cs="Arial"/>
        </w:rPr>
        <w:t>. Code implementation and details can be found at:</w:t>
      </w:r>
      <w:r w:rsidR="009E4BE1" w:rsidRPr="00FC4932">
        <w:rPr>
          <w:rFonts w:ascii="Arial" w:eastAsia="Arial" w:hAnsi="Arial" w:cs="Arial"/>
        </w:rPr>
        <w:t xml:space="preserve"> </w:t>
      </w:r>
      <w:hyperlink r:id="rId17" w:history="1">
        <w:r w:rsidRPr="00FC4932">
          <w:rPr>
            <w:rStyle w:val="Hyperlink"/>
            <w:rFonts w:ascii="Arial" w:eastAsia="Arial" w:hAnsi="Arial" w:cs="Arial"/>
          </w:rPr>
          <w:t>https://github.com/imraviagrawal/ReadingComprehension</w:t>
        </w:r>
      </w:hyperlink>
    </w:p>
    <w:p w14:paraId="3E4C6B43" w14:textId="151A3E2F" w:rsidR="00A86188" w:rsidRDefault="00A86188" w:rsidP="00EF4345">
      <w:pPr>
        <w:spacing w:after="160" w:line="259" w:lineRule="auto"/>
        <w:ind w:firstLine="720"/>
        <w:jc w:val="both"/>
        <w:rPr>
          <w:rFonts w:ascii="Arial" w:eastAsia="Arial" w:hAnsi="Arial" w:cs="Arial"/>
        </w:rPr>
      </w:pPr>
      <w:r w:rsidRPr="00FC4932">
        <w:rPr>
          <w:rFonts w:ascii="Arial" w:eastAsia="Arial" w:hAnsi="Arial" w:cs="Arial"/>
        </w:rPr>
        <w:t>Performance of the Reading Comprehension models is measured in terms of F1 score and Exact Match (EM) score. F1 score is the harmonic mean of precision and recall (the higher the better). For each question, precision is calculated as the number of correct words divided by the number of words in the predicted answer. Recall is calculated as the number of correct words divided by the number of words in the ground truth answer. The F1 score is computed per question and then averaged across all questions. EM score (the higher the better) is the number of questions that are answered in exact same words as the ground truth divided by the total number of questions.</w:t>
      </w:r>
    </w:p>
    <w:p w14:paraId="29369812" w14:textId="32DCCE69" w:rsidR="00542E20" w:rsidRDefault="00542E20" w:rsidP="000A06BB">
      <w:pPr>
        <w:spacing w:after="160" w:line="259" w:lineRule="auto"/>
        <w:ind w:firstLine="720"/>
        <w:jc w:val="center"/>
        <w:rPr>
          <w:rFonts w:ascii="Arial" w:eastAsia="Arial" w:hAnsi="Arial" w:cs="Arial"/>
        </w:rPr>
      </w:pPr>
      <w:r>
        <w:rPr>
          <w:noProof/>
          <w:lang w:eastAsia="en-GB"/>
        </w:rPr>
        <w:drawing>
          <wp:inline distT="0" distB="0" distL="0" distR="0" wp14:anchorId="5BE75162" wp14:editId="35810876">
            <wp:extent cx="4611687" cy="2743200"/>
            <wp:effectExtent l="0" t="0" r="1143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83D3010" w14:textId="2754A470" w:rsidR="000A06BB" w:rsidRDefault="000A06BB" w:rsidP="000A06BB">
      <w:pPr>
        <w:spacing w:after="160" w:line="259" w:lineRule="auto"/>
        <w:ind w:firstLine="720"/>
        <w:jc w:val="center"/>
        <w:rPr>
          <w:rFonts w:ascii="Arial" w:eastAsia="Arial" w:hAnsi="Arial" w:cs="Arial"/>
        </w:rPr>
      </w:pPr>
      <w:r w:rsidRPr="00DF4554">
        <w:rPr>
          <w:rFonts w:ascii="Arial" w:eastAsia="Arial" w:hAnsi="Arial" w:cs="Arial"/>
          <w:b/>
        </w:rPr>
        <w:t xml:space="preserve">Figure </w:t>
      </w:r>
      <w:r w:rsidR="0067422E" w:rsidRPr="00DF4554">
        <w:rPr>
          <w:rFonts w:ascii="Arial" w:eastAsia="Arial" w:hAnsi="Arial" w:cs="Arial"/>
          <w:b/>
        </w:rPr>
        <w:t>6.</w:t>
      </w:r>
      <w:r w:rsidR="0067422E">
        <w:rPr>
          <w:rFonts w:ascii="Arial" w:eastAsia="Arial" w:hAnsi="Arial" w:cs="Arial"/>
        </w:rPr>
        <w:t xml:space="preserve"> F1 </w:t>
      </w:r>
      <w:r w:rsidR="00C30972">
        <w:rPr>
          <w:rFonts w:ascii="Arial" w:eastAsia="Arial" w:hAnsi="Arial" w:cs="Arial"/>
        </w:rPr>
        <w:t>score c</w:t>
      </w:r>
      <w:r w:rsidR="0067422E">
        <w:rPr>
          <w:rFonts w:ascii="Arial" w:eastAsia="Arial" w:hAnsi="Arial" w:cs="Arial"/>
        </w:rPr>
        <w:t>omparison of reproduced results with original model results</w:t>
      </w:r>
    </w:p>
    <w:p w14:paraId="3DA96D86" w14:textId="77777777" w:rsidR="00C30972" w:rsidRDefault="00C30972" w:rsidP="000A06BB">
      <w:pPr>
        <w:spacing w:after="160" w:line="259" w:lineRule="auto"/>
        <w:ind w:firstLine="720"/>
        <w:jc w:val="center"/>
        <w:rPr>
          <w:rFonts w:ascii="Arial" w:eastAsia="Arial" w:hAnsi="Arial" w:cs="Arial"/>
        </w:rPr>
      </w:pPr>
    </w:p>
    <w:p w14:paraId="7E93D37F" w14:textId="3E777320" w:rsidR="00C30972" w:rsidRDefault="00C30972" w:rsidP="000A06BB">
      <w:pPr>
        <w:spacing w:after="160" w:line="259" w:lineRule="auto"/>
        <w:ind w:firstLine="720"/>
        <w:jc w:val="center"/>
        <w:rPr>
          <w:rFonts w:ascii="Arial" w:eastAsia="Arial" w:hAnsi="Arial" w:cs="Arial"/>
        </w:rPr>
      </w:pPr>
      <w:r>
        <w:rPr>
          <w:noProof/>
          <w:lang w:eastAsia="en-GB"/>
        </w:rPr>
        <w:drawing>
          <wp:inline distT="0" distB="0" distL="0" distR="0" wp14:anchorId="07887ADB" wp14:editId="19DDCA13">
            <wp:extent cx="4611687" cy="2743200"/>
            <wp:effectExtent l="0" t="0" r="1143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7DB7D68" w14:textId="009295E5" w:rsidR="00C30972" w:rsidRDefault="00C30972" w:rsidP="000A06BB">
      <w:pPr>
        <w:spacing w:after="160" w:line="259" w:lineRule="auto"/>
        <w:ind w:firstLine="720"/>
        <w:jc w:val="center"/>
        <w:rPr>
          <w:rFonts w:ascii="Arial" w:eastAsia="Arial" w:hAnsi="Arial" w:cs="Arial"/>
        </w:rPr>
      </w:pPr>
      <w:r w:rsidRPr="00C30972">
        <w:rPr>
          <w:rFonts w:ascii="Arial" w:eastAsia="Arial" w:hAnsi="Arial" w:cs="Arial"/>
          <w:b/>
        </w:rPr>
        <w:t>Figure 7.</w:t>
      </w:r>
      <w:r>
        <w:rPr>
          <w:rFonts w:ascii="Arial" w:eastAsia="Arial" w:hAnsi="Arial" w:cs="Arial"/>
          <w:b/>
        </w:rPr>
        <w:t xml:space="preserve"> </w:t>
      </w:r>
      <w:r>
        <w:rPr>
          <w:rFonts w:ascii="Arial" w:eastAsia="Arial" w:hAnsi="Arial" w:cs="Arial"/>
        </w:rPr>
        <w:t xml:space="preserve">Exact Match (EM) score comparison </w:t>
      </w:r>
      <w:r>
        <w:rPr>
          <w:rFonts w:ascii="Arial" w:eastAsia="Arial" w:hAnsi="Arial" w:cs="Arial"/>
        </w:rPr>
        <w:t>of reproduced results with original model results</w:t>
      </w:r>
    </w:p>
    <w:p w14:paraId="5A91FA53" w14:textId="77777777" w:rsidR="00541A0F" w:rsidRDefault="00541A0F" w:rsidP="000A06BB">
      <w:pPr>
        <w:spacing w:after="160" w:line="259" w:lineRule="auto"/>
        <w:ind w:firstLine="720"/>
        <w:jc w:val="center"/>
        <w:rPr>
          <w:rFonts w:ascii="Arial" w:eastAsia="Arial" w:hAnsi="Arial" w:cs="Arial"/>
        </w:rPr>
      </w:pPr>
    </w:p>
    <w:p w14:paraId="25516A01" w14:textId="1C55DCFA" w:rsidR="00541A0F" w:rsidRDefault="00541A0F" w:rsidP="000A06BB">
      <w:pPr>
        <w:spacing w:after="160" w:line="259" w:lineRule="auto"/>
        <w:ind w:firstLine="720"/>
        <w:jc w:val="center"/>
        <w:rPr>
          <w:rFonts w:ascii="Arial" w:eastAsia="Arial" w:hAnsi="Arial" w:cs="Arial"/>
        </w:rPr>
      </w:pPr>
      <w:r>
        <w:rPr>
          <w:noProof/>
          <w:lang w:eastAsia="en-GB"/>
        </w:rPr>
        <w:drawing>
          <wp:inline distT="0" distB="0" distL="0" distR="0" wp14:anchorId="250B1B3E" wp14:editId="3620EABF">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CDB96DE" w14:textId="3A372CD8" w:rsidR="00541A0F" w:rsidRDefault="00541A0F" w:rsidP="000A06BB">
      <w:pPr>
        <w:spacing w:after="160" w:line="259" w:lineRule="auto"/>
        <w:ind w:firstLine="720"/>
        <w:jc w:val="center"/>
        <w:rPr>
          <w:rFonts w:ascii="Arial" w:eastAsia="Arial" w:hAnsi="Arial" w:cs="Arial"/>
          <w:b/>
        </w:rPr>
      </w:pPr>
      <w:r w:rsidRPr="00541A0F">
        <w:rPr>
          <w:rFonts w:ascii="Arial" w:eastAsia="Arial" w:hAnsi="Arial" w:cs="Arial"/>
          <w:b/>
        </w:rPr>
        <w:t>Figure 8.</w:t>
      </w:r>
    </w:p>
    <w:p w14:paraId="693EC45C" w14:textId="77777777" w:rsidR="00626329" w:rsidRDefault="00626329" w:rsidP="000A06BB">
      <w:pPr>
        <w:spacing w:after="160" w:line="259" w:lineRule="auto"/>
        <w:ind w:firstLine="720"/>
        <w:jc w:val="center"/>
        <w:rPr>
          <w:rFonts w:ascii="Arial" w:eastAsia="Arial" w:hAnsi="Arial" w:cs="Arial"/>
          <w:b/>
        </w:rPr>
      </w:pPr>
      <w:bookmarkStart w:id="0" w:name="_GoBack"/>
      <w:bookmarkEnd w:id="0"/>
    </w:p>
    <w:p w14:paraId="66D8B33A" w14:textId="234E1D64" w:rsidR="00541A0F" w:rsidRDefault="00541A0F" w:rsidP="000A06BB">
      <w:pPr>
        <w:spacing w:after="160" w:line="259" w:lineRule="auto"/>
        <w:ind w:firstLine="720"/>
        <w:jc w:val="center"/>
        <w:rPr>
          <w:rFonts w:ascii="Arial" w:eastAsia="Arial" w:hAnsi="Arial" w:cs="Arial"/>
          <w:b/>
        </w:rPr>
      </w:pPr>
      <w:r>
        <w:rPr>
          <w:noProof/>
          <w:lang w:eastAsia="en-GB"/>
        </w:rPr>
        <w:drawing>
          <wp:inline distT="0" distB="0" distL="0" distR="0" wp14:anchorId="06CA47A5" wp14:editId="192B2EE7">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0CF72E5" w14:textId="38474EEF" w:rsidR="00541A0F" w:rsidRPr="00541A0F" w:rsidRDefault="00541A0F" w:rsidP="000A06BB">
      <w:pPr>
        <w:spacing w:after="160" w:line="259" w:lineRule="auto"/>
        <w:ind w:firstLine="720"/>
        <w:jc w:val="center"/>
        <w:rPr>
          <w:rFonts w:ascii="Arial" w:eastAsia="Arial" w:hAnsi="Arial" w:cs="Arial"/>
          <w:b/>
        </w:rPr>
      </w:pPr>
      <w:r>
        <w:rPr>
          <w:rFonts w:ascii="Arial" w:eastAsia="Arial" w:hAnsi="Arial" w:cs="Arial"/>
          <w:b/>
        </w:rPr>
        <w:t>Figure 9.</w:t>
      </w:r>
    </w:p>
    <w:p w14:paraId="078E5919" w14:textId="51DB4533" w:rsidR="00C673A5" w:rsidRPr="00FC4932" w:rsidRDefault="00C673A5" w:rsidP="00EF4345">
      <w:pPr>
        <w:spacing w:after="160" w:line="259" w:lineRule="auto"/>
        <w:ind w:firstLine="720"/>
        <w:jc w:val="both"/>
        <w:rPr>
          <w:rFonts w:ascii="Arial" w:eastAsia="Arial" w:hAnsi="Arial" w:cs="Arial"/>
        </w:rPr>
      </w:pPr>
    </w:p>
    <w:p w14:paraId="14BBCEB9" w14:textId="2ADF52E1" w:rsidR="00A86188" w:rsidRPr="00AF7102" w:rsidRDefault="00A86188" w:rsidP="0080443C">
      <w:pPr>
        <w:pStyle w:val="ListParagraph"/>
        <w:numPr>
          <w:ilvl w:val="0"/>
          <w:numId w:val="2"/>
        </w:numPr>
        <w:spacing w:after="160" w:line="259" w:lineRule="auto"/>
        <w:jc w:val="both"/>
        <w:rPr>
          <w:rFonts w:ascii="Arial" w:eastAsia="Arial" w:hAnsi="Arial" w:cs="Arial"/>
          <w:b/>
          <w:sz w:val="28"/>
          <w:szCs w:val="28"/>
        </w:rPr>
      </w:pPr>
      <w:r w:rsidRPr="00AF7102">
        <w:rPr>
          <w:rFonts w:ascii="Arial" w:eastAsia="Arial" w:hAnsi="Arial" w:cs="Arial"/>
          <w:b/>
          <w:bCs/>
          <w:sz w:val="28"/>
          <w:szCs w:val="28"/>
        </w:rPr>
        <w:t>FUTURE WORK</w:t>
      </w:r>
    </w:p>
    <w:p w14:paraId="03F63978" w14:textId="77777777" w:rsidR="00A86188" w:rsidRPr="00FC4932" w:rsidRDefault="00A86188" w:rsidP="0080443C">
      <w:pPr>
        <w:spacing w:after="160" w:line="259" w:lineRule="auto"/>
        <w:ind w:firstLine="360"/>
        <w:jc w:val="both"/>
        <w:rPr>
          <w:rFonts w:ascii="Arial" w:eastAsia="Arial" w:hAnsi="Arial" w:cs="Arial"/>
        </w:rPr>
      </w:pPr>
      <w:r w:rsidRPr="00FC4932">
        <w:rPr>
          <w:rFonts w:ascii="Arial" w:eastAsia="Arial" w:hAnsi="Arial" w:cs="Arial"/>
        </w:rPr>
        <w:t>We currently have not run the model on the full dataset, By the end of this month we would like to run the model at least once in the full dataset. After training on the full dataset we will start testing if results can be achieved as per the original paper implementation of Bidirectional Attentional flow model. Once we get the similar results as that of the Bidirectional Attentional Model, we will try to further optimize the network. It takes large amount to time to train the model. On an average it takes 3 hours for a single epoch and we are trying to train the model at least for 10 epochs.</w:t>
      </w:r>
    </w:p>
    <w:p w14:paraId="18077528" w14:textId="77777777" w:rsidR="00A86188" w:rsidRPr="00A86188" w:rsidRDefault="00A86188" w:rsidP="0080443C">
      <w:pPr>
        <w:pStyle w:val="ListParagraph"/>
        <w:spacing w:after="160" w:line="259" w:lineRule="auto"/>
        <w:jc w:val="both"/>
        <w:rPr>
          <w:rFonts w:ascii="Arial" w:eastAsia="Arial" w:hAnsi="Arial" w:cs="Arial"/>
        </w:rPr>
      </w:pPr>
    </w:p>
    <w:p w14:paraId="71263AB9" w14:textId="77777777" w:rsidR="00A86188" w:rsidRPr="00A86188" w:rsidRDefault="00A86188" w:rsidP="0080443C">
      <w:pPr>
        <w:pStyle w:val="ListParagraph"/>
        <w:spacing w:after="160" w:line="259" w:lineRule="auto"/>
        <w:jc w:val="both"/>
        <w:rPr>
          <w:rFonts w:ascii="Arial" w:eastAsia="Arial" w:hAnsi="Arial" w:cs="Arial"/>
        </w:rPr>
      </w:pPr>
    </w:p>
    <w:p w14:paraId="0BF9926F" w14:textId="77777777" w:rsidR="00A607A9" w:rsidRPr="00A607A9" w:rsidRDefault="00A607A9" w:rsidP="0080443C">
      <w:pPr>
        <w:pStyle w:val="ListParagraph"/>
        <w:spacing w:after="160" w:line="259" w:lineRule="auto"/>
        <w:jc w:val="both"/>
        <w:rPr>
          <w:rFonts w:ascii="Arial" w:eastAsia="Arial" w:hAnsi="Arial" w:cs="Arial"/>
          <w:lang w:val="en"/>
        </w:rPr>
      </w:pPr>
    </w:p>
    <w:sectPr w:rsidR="00A607A9" w:rsidRPr="00A607A9" w:rsidSect="009322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F65AC"/>
    <w:multiLevelType w:val="multilevel"/>
    <w:tmpl w:val="9FAE61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BC4C77"/>
    <w:multiLevelType w:val="hybridMultilevel"/>
    <w:tmpl w:val="6576D814"/>
    <w:lvl w:ilvl="0" w:tplc="35D23608">
      <w:start w:val="1"/>
      <w:numFmt w:val="decimal"/>
      <w:lvlText w:val="%1."/>
      <w:lvlJc w:val="left"/>
      <w:pPr>
        <w:ind w:left="720" w:hanging="360"/>
      </w:pPr>
    </w:lvl>
    <w:lvl w:ilvl="1" w:tplc="60587834">
      <w:start w:val="1"/>
      <w:numFmt w:val="lowerLetter"/>
      <w:lvlText w:val="%2."/>
      <w:lvlJc w:val="left"/>
      <w:pPr>
        <w:ind w:left="1440" w:hanging="360"/>
      </w:pPr>
    </w:lvl>
    <w:lvl w:ilvl="2" w:tplc="DA78E46A">
      <w:start w:val="1"/>
      <w:numFmt w:val="lowerRoman"/>
      <w:lvlText w:val="%3."/>
      <w:lvlJc w:val="right"/>
      <w:pPr>
        <w:ind w:left="2160" w:hanging="180"/>
      </w:pPr>
    </w:lvl>
    <w:lvl w:ilvl="3" w:tplc="3B4889B0">
      <w:start w:val="1"/>
      <w:numFmt w:val="decimal"/>
      <w:lvlText w:val="%4."/>
      <w:lvlJc w:val="left"/>
      <w:pPr>
        <w:ind w:left="2880" w:hanging="360"/>
      </w:pPr>
    </w:lvl>
    <w:lvl w:ilvl="4" w:tplc="943EA71C">
      <w:start w:val="1"/>
      <w:numFmt w:val="lowerLetter"/>
      <w:lvlText w:val="%5."/>
      <w:lvlJc w:val="left"/>
      <w:pPr>
        <w:ind w:left="3600" w:hanging="360"/>
      </w:pPr>
    </w:lvl>
    <w:lvl w:ilvl="5" w:tplc="75D28F34">
      <w:start w:val="1"/>
      <w:numFmt w:val="lowerRoman"/>
      <w:lvlText w:val="%6."/>
      <w:lvlJc w:val="right"/>
      <w:pPr>
        <w:ind w:left="4320" w:hanging="180"/>
      </w:pPr>
    </w:lvl>
    <w:lvl w:ilvl="6" w:tplc="4A7E24DE">
      <w:start w:val="1"/>
      <w:numFmt w:val="decimal"/>
      <w:lvlText w:val="%7."/>
      <w:lvlJc w:val="left"/>
      <w:pPr>
        <w:ind w:left="5040" w:hanging="360"/>
      </w:pPr>
    </w:lvl>
    <w:lvl w:ilvl="7" w:tplc="B8FC0BFE">
      <w:start w:val="1"/>
      <w:numFmt w:val="lowerLetter"/>
      <w:lvlText w:val="%8."/>
      <w:lvlJc w:val="left"/>
      <w:pPr>
        <w:ind w:left="5760" w:hanging="360"/>
      </w:pPr>
    </w:lvl>
    <w:lvl w:ilvl="8" w:tplc="677C8B7E">
      <w:start w:val="1"/>
      <w:numFmt w:val="lowerRoman"/>
      <w:lvlText w:val="%9."/>
      <w:lvlJc w:val="right"/>
      <w:pPr>
        <w:ind w:left="6480" w:hanging="180"/>
      </w:pPr>
    </w:lvl>
  </w:abstractNum>
  <w:abstractNum w:abstractNumId="2">
    <w:nsid w:val="27506702"/>
    <w:multiLevelType w:val="hybridMultilevel"/>
    <w:tmpl w:val="F31654EC"/>
    <w:lvl w:ilvl="0" w:tplc="5FEEB06A">
      <w:start w:val="1"/>
      <w:numFmt w:val="decimal"/>
      <w:lvlText w:val="%1."/>
      <w:lvlJc w:val="left"/>
      <w:pPr>
        <w:ind w:left="720" w:hanging="360"/>
      </w:pPr>
    </w:lvl>
    <w:lvl w:ilvl="1" w:tplc="73F29DA2">
      <w:start w:val="1"/>
      <w:numFmt w:val="decimal"/>
      <w:lvlText w:val="%2."/>
      <w:lvlJc w:val="left"/>
      <w:pPr>
        <w:ind w:left="1440" w:hanging="360"/>
      </w:pPr>
    </w:lvl>
    <w:lvl w:ilvl="2" w:tplc="C59A1EAC">
      <w:start w:val="1"/>
      <w:numFmt w:val="lowerRoman"/>
      <w:lvlText w:val="%3."/>
      <w:lvlJc w:val="right"/>
      <w:pPr>
        <w:ind w:left="2160" w:hanging="180"/>
      </w:pPr>
    </w:lvl>
    <w:lvl w:ilvl="3" w:tplc="28386BC6">
      <w:start w:val="1"/>
      <w:numFmt w:val="decimal"/>
      <w:lvlText w:val="%4."/>
      <w:lvlJc w:val="left"/>
      <w:pPr>
        <w:ind w:left="2880" w:hanging="360"/>
      </w:pPr>
    </w:lvl>
    <w:lvl w:ilvl="4" w:tplc="2DBCFCA2">
      <w:start w:val="1"/>
      <w:numFmt w:val="lowerLetter"/>
      <w:lvlText w:val="%5."/>
      <w:lvlJc w:val="left"/>
      <w:pPr>
        <w:ind w:left="3600" w:hanging="360"/>
      </w:pPr>
    </w:lvl>
    <w:lvl w:ilvl="5" w:tplc="87428B8A">
      <w:start w:val="1"/>
      <w:numFmt w:val="lowerRoman"/>
      <w:lvlText w:val="%6."/>
      <w:lvlJc w:val="right"/>
      <w:pPr>
        <w:ind w:left="4320" w:hanging="180"/>
      </w:pPr>
    </w:lvl>
    <w:lvl w:ilvl="6" w:tplc="A7A852CC">
      <w:start w:val="1"/>
      <w:numFmt w:val="decimal"/>
      <w:lvlText w:val="%7."/>
      <w:lvlJc w:val="left"/>
      <w:pPr>
        <w:ind w:left="5040" w:hanging="360"/>
      </w:pPr>
    </w:lvl>
    <w:lvl w:ilvl="7" w:tplc="C614A3B8">
      <w:start w:val="1"/>
      <w:numFmt w:val="lowerLetter"/>
      <w:lvlText w:val="%8."/>
      <w:lvlJc w:val="left"/>
      <w:pPr>
        <w:ind w:left="5760" w:hanging="360"/>
      </w:pPr>
    </w:lvl>
    <w:lvl w:ilvl="8" w:tplc="70886A44">
      <w:start w:val="1"/>
      <w:numFmt w:val="lowerRoman"/>
      <w:lvlText w:val="%9."/>
      <w:lvlJc w:val="right"/>
      <w:pPr>
        <w:ind w:left="6480" w:hanging="180"/>
      </w:pPr>
    </w:lvl>
  </w:abstractNum>
  <w:abstractNum w:abstractNumId="3">
    <w:nsid w:val="2DA9588D"/>
    <w:multiLevelType w:val="multilevel"/>
    <w:tmpl w:val="CC4E7D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B116F7"/>
    <w:multiLevelType w:val="multilevel"/>
    <w:tmpl w:val="81586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0C15B66"/>
    <w:multiLevelType w:val="hybridMultilevel"/>
    <w:tmpl w:val="32429D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99A58D4"/>
    <w:multiLevelType w:val="multilevel"/>
    <w:tmpl w:val="F014D9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B86193"/>
    <w:multiLevelType w:val="multilevel"/>
    <w:tmpl w:val="2870C89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61356B82"/>
    <w:multiLevelType w:val="multilevel"/>
    <w:tmpl w:val="5B32EAB0"/>
    <w:lvl w:ilvl="0">
      <w:start w:val="6"/>
      <w:numFmt w:val="decimal"/>
      <w:lvlText w:val="%1.0"/>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000" w:hanging="1800"/>
      </w:pPr>
      <w:rPr>
        <w:rFonts w:hint="default"/>
      </w:rPr>
    </w:lvl>
  </w:abstractNum>
  <w:abstractNum w:abstractNumId="9">
    <w:nsid w:val="634F22E6"/>
    <w:multiLevelType w:val="hybridMultilevel"/>
    <w:tmpl w:val="17AECDD4"/>
    <w:lvl w:ilvl="0" w:tplc="FA009AC6">
      <w:start w:val="1"/>
      <w:numFmt w:val="decimal"/>
      <w:lvlText w:val="%1."/>
      <w:lvlJc w:val="left"/>
      <w:pPr>
        <w:ind w:left="720" w:hanging="360"/>
      </w:pPr>
    </w:lvl>
    <w:lvl w:ilvl="1" w:tplc="11EA91A4">
      <w:start w:val="1"/>
      <w:numFmt w:val="lowerLetter"/>
      <w:lvlText w:val="%2."/>
      <w:lvlJc w:val="left"/>
      <w:pPr>
        <w:ind w:left="1440" w:hanging="360"/>
      </w:pPr>
    </w:lvl>
    <w:lvl w:ilvl="2" w:tplc="B7164BDA">
      <w:start w:val="1"/>
      <w:numFmt w:val="lowerRoman"/>
      <w:lvlText w:val="%3."/>
      <w:lvlJc w:val="right"/>
      <w:pPr>
        <w:ind w:left="2160" w:hanging="180"/>
      </w:pPr>
    </w:lvl>
    <w:lvl w:ilvl="3" w:tplc="6BEA74F8">
      <w:start w:val="1"/>
      <w:numFmt w:val="decimal"/>
      <w:lvlText w:val="%4."/>
      <w:lvlJc w:val="left"/>
      <w:pPr>
        <w:ind w:left="2880" w:hanging="360"/>
      </w:pPr>
    </w:lvl>
    <w:lvl w:ilvl="4" w:tplc="CB8C5E20">
      <w:start w:val="1"/>
      <w:numFmt w:val="lowerLetter"/>
      <w:lvlText w:val="%5."/>
      <w:lvlJc w:val="left"/>
      <w:pPr>
        <w:ind w:left="3600" w:hanging="360"/>
      </w:pPr>
    </w:lvl>
    <w:lvl w:ilvl="5" w:tplc="4410A390">
      <w:start w:val="1"/>
      <w:numFmt w:val="lowerRoman"/>
      <w:lvlText w:val="%6."/>
      <w:lvlJc w:val="right"/>
      <w:pPr>
        <w:ind w:left="4320" w:hanging="180"/>
      </w:pPr>
    </w:lvl>
    <w:lvl w:ilvl="6" w:tplc="51AA529C">
      <w:start w:val="1"/>
      <w:numFmt w:val="decimal"/>
      <w:lvlText w:val="%7."/>
      <w:lvlJc w:val="left"/>
      <w:pPr>
        <w:ind w:left="5040" w:hanging="360"/>
      </w:pPr>
    </w:lvl>
    <w:lvl w:ilvl="7" w:tplc="BF1C3FB8">
      <w:start w:val="1"/>
      <w:numFmt w:val="lowerLetter"/>
      <w:lvlText w:val="%8."/>
      <w:lvlJc w:val="left"/>
      <w:pPr>
        <w:ind w:left="5760" w:hanging="360"/>
      </w:pPr>
    </w:lvl>
    <w:lvl w:ilvl="8" w:tplc="D9F647C8">
      <w:start w:val="1"/>
      <w:numFmt w:val="lowerRoman"/>
      <w:lvlText w:val="%9."/>
      <w:lvlJc w:val="right"/>
      <w:pPr>
        <w:ind w:left="6480" w:hanging="180"/>
      </w:pPr>
    </w:lvl>
  </w:abstractNum>
  <w:abstractNum w:abstractNumId="10">
    <w:nsid w:val="648C23BE"/>
    <w:multiLevelType w:val="hybridMultilevel"/>
    <w:tmpl w:val="C5A01C1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686C3D8B"/>
    <w:multiLevelType w:val="multilevel"/>
    <w:tmpl w:val="8AA2DC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934014"/>
    <w:multiLevelType w:val="hybridMultilevel"/>
    <w:tmpl w:val="7B0CF8BC"/>
    <w:lvl w:ilvl="0" w:tplc="08090019">
      <w:start w:val="1"/>
      <w:numFmt w:val="lowerLetter"/>
      <w:lvlText w:val="%1."/>
      <w:lvlJc w:val="left"/>
      <w:pPr>
        <w:ind w:left="360" w:hanging="360"/>
      </w:pPr>
    </w:lvl>
    <w:lvl w:ilvl="1" w:tplc="0409000F">
      <w:start w:val="1"/>
      <w:numFmt w:val="decimal"/>
      <w:lvlText w:val="%2."/>
      <w:lvlJc w:val="left"/>
      <w:pPr>
        <w:ind w:left="1080" w:hanging="360"/>
      </w:pPr>
    </w:lvl>
    <w:lvl w:ilvl="2" w:tplc="0809001B">
      <w:start w:val="1"/>
      <w:numFmt w:val="lowerRoman"/>
      <w:lvlText w:val="%3."/>
      <w:lvlJc w:val="right"/>
      <w:pPr>
        <w:ind w:left="1980" w:hanging="36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9"/>
  </w:num>
  <w:num w:numId="3">
    <w:abstractNumId w:val="2"/>
  </w:num>
  <w:num w:numId="4">
    <w:abstractNumId w:val="4"/>
  </w:num>
  <w:num w:numId="5">
    <w:abstractNumId w:val="5"/>
  </w:num>
  <w:num w:numId="6">
    <w:abstractNumId w:val="10"/>
  </w:num>
  <w:num w:numId="7">
    <w:abstractNumId w:val="12"/>
  </w:num>
  <w:num w:numId="8">
    <w:abstractNumId w:val="7"/>
  </w:num>
  <w:num w:numId="9">
    <w:abstractNumId w:val="3"/>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6"/>
    <w:lvlOverride w:ilvl="0">
      <w:lvl w:ilvl="0">
        <w:numFmt w:val="decimal"/>
        <w:lvlText w:val="%1."/>
        <w:lvlJc w:val="left"/>
      </w:lvl>
    </w:lvlOverride>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64"/>
    <w:rsid w:val="00007F9C"/>
    <w:rsid w:val="00033425"/>
    <w:rsid w:val="00053532"/>
    <w:rsid w:val="00060A97"/>
    <w:rsid w:val="00071411"/>
    <w:rsid w:val="000723E4"/>
    <w:rsid w:val="00091AAA"/>
    <w:rsid w:val="000A06BB"/>
    <w:rsid w:val="000A7C00"/>
    <w:rsid w:val="000C6C5D"/>
    <w:rsid w:val="000C6D5D"/>
    <w:rsid w:val="00120DF2"/>
    <w:rsid w:val="001215E0"/>
    <w:rsid w:val="00137464"/>
    <w:rsid w:val="00146C51"/>
    <w:rsid w:val="00152040"/>
    <w:rsid w:val="00166E32"/>
    <w:rsid w:val="00172BE4"/>
    <w:rsid w:val="00175656"/>
    <w:rsid w:val="00183B7A"/>
    <w:rsid w:val="001B6E55"/>
    <w:rsid w:val="001C54AD"/>
    <w:rsid w:val="001E3612"/>
    <w:rsid w:val="001F1077"/>
    <w:rsid w:val="00200ACA"/>
    <w:rsid w:val="00205FCA"/>
    <w:rsid w:val="0024560D"/>
    <w:rsid w:val="0025584A"/>
    <w:rsid w:val="002572A5"/>
    <w:rsid w:val="00257895"/>
    <w:rsid w:val="00261F1D"/>
    <w:rsid w:val="0029266C"/>
    <w:rsid w:val="002A4066"/>
    <w:rsid w:val="002B56E9"/>
    <w:rsid w:val="002B76C6"/>
    <w:rsid w:val="002E7DC6"/>
    <w:rsid w:val="00305322"/>
    <w:rsid w:val="00321EF1"/>
    <w:rsid w:val="00371E0D"/>
    <w:rsid w:val="00387423"/>
    <w:rsid w:val="00387AEB"/>
    <w:rsid w:val="003B2644"/>
    <w:rsid w:val="003C4B3B"/>
    <w:rsid w:val="003F300F"/>
    <w:rsid w:val="00406B1D"/>
    <w:rsid w:val="00410FD8"/>
    <w:rsid w:val="00437AA6"/>
    <w:rsid w:val="00444237"/>
    <w:rsid w:val="00446B27"/>
    <w:rsid w:val="00471F75"/>
    <w:rsid w:val="0047685C"/>
    <w:rsid w:val="004A1E2C"/>
    <w:rsid w:val="004A27A5"/>
    <w:rsid w:val="004A5038"/>
    <w:rsid w:val="004A7875"/>
    <w:rsid w:val="004B49D4"/>
    <w:rsid w:val="004B4E33"/>
    <w:rsid w:val="004C7BA3"/>
    <w:rsid w:val="00512D38"/>
    <w:rsid w:val="00521090"/>
    <w:rsid w:val="00531B2E"/>
    <w:rsid w:val="00540D9F"/>
    <w:rsid w:val="00541A0F"/>
    <w:rsid w:val="00542E20"/>
    <w:rsid w:val="00567F6D"/>
    <w:rsid w:val="005A228D"/>
    <w:rsid w:val="005A7E4A"/>
    <w:rsid w:val="005D1FAE"/>
    <w:rsid w:val="005E70E9"/>
    <w:rsid w:val="00612459"/>
    <w:rsid w:val="006135F3"/>
    <w:rsid w:val="00625EC7"/>
    <w:rsid w:val="00626329"/>
    <w:rsid w:val="0066068F"/>
    <w:rsid w:val="0066319D"/>
    <w:rsid w:val="00671835"/>
    <w:rsid w:val="0067422E"/>
    <w:rsid w:val="006852B9"/>
    <w:rsid w:val="006B0FA2"/>
    <w:rsid w:val="006B677C"/>
    <w:rsid w:val="006C3E42"/>
    <w:rsid w:val="006C5B15"/>
    <w:rsid w:val="006D5769"/>
    <w:rsid w:val="006D6B0B"/>
    <w:rsid w:val="006F3C36"/>
    <w:rsid w:val="00712033"/>
    <w:rsid w:val="007201D0"/>
    <w:rsid w:val="00766623"/>
    <w:rsid w:val="00766CC7"/>
    <w:rsid w:val="00786866"/>
    <w:rsid w:val="007A5741"/>
    <w:rsid w:val="007B5FD3"/>
    <w:rsid w:val="007E45DD"/>
    <w:rsid w:val="007F7820"/>
    <w:rsid w:val="0080443C"/>
    <w:rsid w:val="00825563"/>
    <w:rsid w:val="00835906"/>
    <w:rsid w:val="00847DED"/>
    <w:rsid w:val="00874B38"/>
    <w:rsid w:val="008A348D"/>
    <w:rsid w:val="008B65F6"/>
    <w:rsid w:val="008C0C9D"/>
    <w:rsid w:val="008D79D2"/>
    <w:rsid w:val="008F00F7"/>
    <w:rsid w:val="008F2040"/>
    <w:rsid w:val="00913CFD"/>
    <w:rsid w:val="009163C9"/>
    <w:rsid w:val="0092188C"/>
    <w:rsid w:val="00923EE7"/>
    <w:rsid w:val="009322FA"/>
    <w:rsid w:val="00955BD1"/>
    <w:rsid w:val="00971AE8"/>
    <w:rsid w:val="00971F33"/>
    <w:rsid w:val="00972347"/>
    <w:rsid w:val="00984DD0"/>
    <w:rsid w:val="009953AB"/>
    <w:rsid w:val="009970D6"/>
    <w:rsid w:val="009A63EC"/>
    <w:rsid w:val="009C31BD"/>
    <w:rsid w:val="009C5457"/>
    <w:rsid w:val="009C7872"/>
    <w:rsid w:val="009E4BE1"/>
    <w:rsid w:val="009F4E70"/>
    <w:rsid w:val="00A2659A"/>
    <w:rsid w:val="00A4329F"/>
    <w:rsid w:val="00A44D3C"/>
    <w:rsid w:val="00A607A9"/>
    <w:rsid w:val="00A65FEB"/>
    <w:rsid w:val="00A72B6B"/>
    <w:rsid w:val="00A846F3"/>
    <w:rsid w:val="00A86188"/>
    <w:rsid w:val="00A87AD7"/>
    <w:rsid w:val="00AA090A"/>
    <w:rsid w:val="00AF7102"/>
    <w:rsid w:val="00B20C1C"/>
    <w:rsid w:val="00B327B9"/>
    <w:rsid w:val="00B43818"/>
    <w:rsid w:val="00B5215C"/>
    <w:rsid w:val="00B52E3A"/>
    <w:rsid w:val="00B57DFD"/>
    <w:rsid w:val="00B818B9"/>
    <w:rsid w:val="00BA7399"/>
    <w:rsid w:val="00BB3114"/>
    <w:rsid w:val="00C212B2"/>
    <w:rsid w:val="00C30972"/>
    <w:rsid w:val="00C44EBA"/>
    <w:rsid w:val="00C550B6"/>
    <w:rsid w:val="00C673A5"/>
    <w:rsid w:val="00C73FE6"/>
    <w:rsid w:val="00CA67D1"/>
    <w:rsid w:val="00CC333D"/>
    <w:rsid w:val="00CD721D"/>
    <w:rsid w:val="00D02EFC"/>
    <w:rsid w:val="00D16957"/>
    <w:rsid w:val="00D671E1"/>
    <w:rsid w:val="00DA65DB"/>
    <w:rsid w:val="00DC1061"/>
    <w:rsid w:val="00DD2D0D"/>
    <w:rsid w:val="00DF4554"/>
    <w:rsid w:val="00DF4A30"/>
    <w:rsid w:val="00DF5F1E"/>
    <w:rsid w:val="00E00054"/>
    <w:rsid w:val="00E35B1B"/>
    <w:rsid w:val="00E41DDE"/>
    <w:rsid w:val="00E53982"/>
    <w:rsid w:val="00E8169C"/>
    <w:rsid w:val="00EA1232"/>
    <w:rsid w:val="00EA2C4F"/>
    <w:rsid w:val="00EA5091"/>
    <w:rsid w:val="00EC013B"/>
    <w:rsid w:val="00EE2633"/>
    <w:rsid w:val="00EE42DB"/>
    <w:rsid w:val="00EE4A35"/>
    <w:rsid w:val="00EF4345"/>
    <w:rsid w:val="00F06E61"/>
    <w:rsid w:val="00F23501"/>
    <w:rsid w:val="00F26E29"/>
    <w:rsid w:val="00F41944"/>
    <w:rsid w:val="00F50905"/>
    <w:rsid w:val="00F55045"/>
    <w:rsid w:val="00F6449A"/>
    <w:rsid w:val="00F74360"/>
    <w:rsid w:val="00F768F6"/>
    <w:rsid w:val="00F82945"/>
    <w:rsid w:val="00F91FC4"/>
    <w:rsid w:val="00F962DC"/>
    <w:rsid w:val="00FB2C45"/>
    <w:rsid w:val="00FC4932"/>
    <w:rsid w:val="00FD33CC"/>
    <w:rsid w:val="00FE6E9B"/>
    <w:rsid w:val="00FF4A43"/>
    <w:rsid w:val="09B22BC6"/>
    <w:rsid w:val="14823D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3733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34894">
      <w:bodyDiv w:val="1"/>
      <w:marLeft w:val="0"/>
      <w:marRight w:val="0"/>
      <w:marTop w:val="0"/>
      <w:marBottom w:val="0"/>
      <w:divBdr>
        <w:top w:val="none" w:sz="0" w:space="0" w:color="auto"/>
        <w:left w:val="none" w:sz="0" w:space="0" w:color="auto"/>
        <w:bottom w:val="none" w:sz="0" w:space="0" w:color="auto"/>
        <w:right w:val="none" w:sz="0" w:space="0" w:color="auto"/>
      </w:divBdr>
    </w:div>
    <w:div w:id="199906262">
      <w:bodyDiv w:val="1"/>
      <w:marLeft w:val="0"/>
      <w:marRight w:val="0"/>
      <w:marTop w:val="0"/>
      <w:marBottom w:val="0"/>
      <w:divBdr>
        <w:top w:val="none" w:sz="0" w:space="0" w:color="auto"/>
        <w:left w:val="none" w:sz="0" w:space="0" w:color="auto"/>
        <w:bottom w:val="none" w:sz="0" w:space="0" w:color="auto"/>
        <w:right w:val="none" w:sz="0" w:space="0" w:color="auto"/>
      </w:divBdr>
    </w:div>
    <w:div w:id="334186253">
      <w:bodyDiv w:val="1"/>
      <w:marLeft w:val="0"/>
      <w:marRight w:val="0"/>
      <w:marTop w:val="0"/>
      <w:marBottom w:val="0"/>
      <w:divBdr>
        <w:top w:val="none" w:sz="0" w:space="0" w:color="auto"/>
        <w:left w:val="none" w:sz="0" w:space="0" w:color="auto"/>
        <w:bottom w:val="none" w:sz="0" w:space="0" w:color="auto"/>
        <w:right w:val="none" w:sz="0" w:space="0" w:color="auto"/>
      </w:divBdr>
    </w:div>
    <w:div w:id="717973784">
      <w:bodyDiv w:val="1"/>
      <w:marLeft w:val="0"/>
      <w:marRight w:val="0"/>
      <w:marTop w:val="0"/>
      <w:marBottom w:val="0"/>
      <w:divBdr>
        <w:top w:val="none" w:sz="0" w:space="0" w:color="auto"/>
        <w:left w:val="none" w:sz="0" w:space="0" w:color="auto"/>
        <w:bottom w:val="none" w:sz="0" w:space="0" w:color="auto"/>
        <w:right w:val="none" w:sz="0" w:space="0" w:color="auto"/>
      </w:divBdr>
    </w:div>
    <w:div w:id="1023173330">
      <w:bodyDiv w:val="1"/>
      <w:marLeft w:val="0"/>
      <w:marRight w:val="0"/>
      <w:marTop w:val="0"/>
      <w:marBottom w:val="0"/>
      <w:divBdr>
        <w:top w:val="none" w:sz="0" w:space="0" w:color="auto"/>
        <w:left w:val="none" w:sz="0" w:space="0" w:color="auto"/>
        <w:bottom w:val="none" w:sz="0" w:space="0" w:color="auto"/>
        <w:right w:val="none" w:sz="0" w:space="0" w:color="auto"/>
      </w:divBdr>
    </w:div>
    <w:div w:id="1352145686">
      <w:bodyDiv w:val="1"/>
      <w:marLeft w:val="0"/>
      <w:marRight w:val="0"/>
      <w:marTop w:val="0"/>
      <w:marBottom w:val="0"/>
      <w:divBdr>
        <w:top w:val="none" w:sz="0" w:space="0" w:color="auto"/>
        <w:left w:val="none" w:sz="0" w:space="0" w:color="auto"/>
        <w:bottom w:val="none" w:sz="0" w:space="0" w:color="auto"/>
        <w:right w:val="none" w:sz="0" w:space="0" w:color="auto"/>
      </w:divBdr>
    </w:div>
    <w:div w:id="1360396949">
      <w:bodyDiv w:val="1"/>
      <w:marLeft w:val="0"/>
      <w:marRight w:val="0"/>
      <w:marTop w:val="0"/>
      <w:marBottom w:val="0"/>
      <w:divBdr>
        <w:top w:val="none" w:sz="0" w:space="0" w:color="auto"/>
        <w:left w:val="none" w:sz="0" w:space="0" w:color="auto"/>
        <w:bottom w:val="none" w:sz="0" w:space="0" w:color="auto"/>
        <w:right w:val="none" w:sz="0" w:space="0" w:color="auto"/>
      </w:divBdr>
    </w:div>
    <w:div w:id="1551109891">
      <w:bodyDiv w:val="1"/>
      <w:marLeft w:val="0"/>
      <w:marRight w:val="0"/>
      <w:marTop w:val="0"/>
      <w:marBottom w:val="0"/>
      <w:divBdr>
        <w:top w:val="none" w:sz="0" w:space="0" w:color="auto"/>
        <w:left w:val="none" w:sz="0" w:space="0" w:color="auto"/>
        <w:bottom w:val="none" w:sz="0" w:space="0" w:color="auto"/>
        <w:right w:val="none" w:sz="0" w:space="0" w:color="auto"/>
      </w:divBdr>
    </w:div>
    <w:div w:id="1883132794">
      <w:bodyDiv w:val="1"/>
      <w:marLeft w:val="0"/>
      <w:marRight w:val="0"/>
      <w:marTop w:val="0"/>
      <w:marBottom w:val="0"/>
      <w:divBdr>
        <w:top w:val="none" w:sz="0" w:space="0" w:color="auto"/>
        <w:left w:val="none" w:sz="0" w:space="0" w:color="auto"/>
        <w:bottom w:val="none" w:sz="0" w:space="0" w:color="auto"/>
        <w:right w:val="none" w:sz="0" w:space="0" w:color="auto"/>
      </w:divBdr>
    </w:div>
    <w:div w:id="1899827484">
      <w:bodyDiv w:val="1"/>
      <w:marLeft w:val="0"/>
      <w:marRight w:val="0"/>
      <w:marTop w:val="0"/>
      <w:marBottom w:val="0"/>
      <w:divBdr>
        <w:top w:val="none" w:sz="0" w:space="0" w:color="auto"/>
        <w:left w:val="none" w:sz="0" w:space="0" w:color="auto"/>
        <w:bottom w:val="none" w:sz="0" w:space="0" w:color="auto"/>
        <w:right w:val="none" w:sz="0" w:space="0" w:color="auto"/>
      </w:divBdr>
    </w:div>
    <w:div w:id="19014762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chart" Target="charts/chart3.xml"/><Relationship Id="rId21" Type="http://schemas.openxmlformats.org/officeDocument/2006/relationships/chart" Target="charts/chart4.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yperlink" Target="https://github.com/imraviagrawal/ReadingComprehension" TargetMode="External"/><Relationship Id="rId18" Type="http://schemas.openxmlformats.org/officeDocument/2006/relationships/chart" Target="charts/chart1.xml"/><Relationship Id="rId19" Type="http://schemas.openxmlformats.org/officeDocument/2006/relationships/chart" Target="charts/chart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icrosoft.com/en-us/research/wp-content/uploads/2016/02/mct.pdf" TargetMode="External"/><Relationship Id="rId6" Type="http://schemas.openxmlformats.org/officeDocument/2006/relationships/image" Target="media/image1.jpg"/><Relationship Id="rId7" Type="http://schemas.openxmlformats.org/officeDocument/2006/relationships/hyperlink" Target="https://rajpurkar.github.io/SQuAD-explorer/" TargetMode="Externa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F1</a:t>
            </a:r>
            <a:r>
              <a:rPr lang="en-US" baseline="0"/>
              <a:t> Score Comparision for Reproduced BiDAF Model and Original BiDAF Model</a:t>
            </a:r>
          </a:p>
        </c:rich>
      </c:tx>
      <c:layout>
        <c:manualLayout>
          <c:xMode val="edge"/>
          <c:yMode val="edge"/>
          <c:x val="0.111078152774692"/>
          <c:y val="0.041666666666666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cat>
            <c:strRef>
              <c:f>Sheet1!$A$1:$B$1</c:f>
              <c:strCache>
                <c:ptCount val="2"/>
                <c:pt idx="0">
                  <c:v>Reproduced BiDAF</c:v>
                </c:pt>
                <c:pt idx="1">
                  <c:v>Original BiDAF</c:v>
                </c:pt>
              </c:strCache>
            </c:strRef>
          </c:cat>
          <c:val>
            <c:numRef>
              <c:f>Sheet1!$A$2:$B$2</c:f>
              <c:numCache>
                <c:formatCode>General</c:formatCode>
                <c:ptCount val="2"/>
                <c:pt idx="0">
                  <c:v>76.69</c:v>
                </c:pt>
                <c:pt idx="1">
                  <c:v>77.3</c:v>
                </c:pt>
              </c:numCache>
            </c:numRef>
          </c:val>
        </c:ser>
        <c:dLbls>
          <c:showLegendKey val="0"/>
          <c:showVal val="0"/>
          <c:showCatName val="0"/>
          <c:showSerName val="0"/>
          <c:showPercent val="0"/>
          <c:showBubbleSize val="0"/>
        </c:dLbls>
        <c:gapWidth val="219"/>
        <c:overlap val="-27"/>
        <c:axId val="-176938368"/>
        <c:axId val="-149973600"/>
      </c:barChart>
      <c:catAx>
        <c:axId val="-176938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49973600"/>
        <c:crosses val="autoZero"/>
        <c:auto val="1"/>
        <c:lblAlgn val="ctr"/>
        <c:lblOffset val="100"/>
        <c:noMultiLvlLbl val="0"/>
      </c:catAx>
      <c:valAx>
        <c:axId val="-149973600"/>
        <c:scaling>
          <c:orientation val="minMax"/>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F1</a:t>
                </a:r>
                <a:r>
                  <a:rPr lang="en-US" baseline="0"/>
                  <a:t>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6938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EM Score Comparision for Reproduced BiDAF Model and Original BiDAF Model</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cat>
            <c:strRef>
              <c:f>Sheet1!$F$1:$G$1</c:f>
              <c:strCache>
                <c:ptCount val="2"/>
                <c:pt idx="0">
                  <c:v>Reproduced BiDAF</c:v>
                </c:pt>
                <c:pt idx="1">
                  <c:v>Original BiDAF</c:v>
                </c:pt>
              </c:strCache>
            </c:strRef>
          </c:cat>
          <c:val>
            <c:numRef>
              <c:f>Sheet1!$F$2:$G$2</c:f>
              <c:numCache>
                <c:formatCode>General</c:formatCode>
                <c:ptCount val="2"/>
                <c:pt idx="0">
                  <c:v>66.88</c:v>
                </c:pt>
                <c:pt idx="1">
                  <c:v>67.7</c:v>
                </c:pt>
              </c:numCache>
            </c:numRef>
          </c:val>
        </c:ser>
        <c:dLbls>
          <c:showLegendKey val="0"/>
          <c:showVal val="0"/>
          <c:showCatName val="0"/>
          <c:showSerName val="0"/>
          <c:showPercent val="0"/>
          <c:showBubbleSize val="0"/>
        </c:dLbls>
        <c:gapWidth val="219"/>
        <c:overlap val="-27"/>
        <c:axId val="-177354352"/>
        <c:axId val="-148920304"/>
      </c:barChart>
      <c:catAx>
        <c:axId val="-177354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48920304"/>
        <c:crosses val="autoZero"/>
        <c:auto val="1"/>
        <c:lblAlgn val="ctr"/>
        <c:lblOffset val="100"/>
        <c:noMultiLvlLbl val="0"/>
      </c:catAx>
      <c:valAx>
        <c:axId val="-148920304"/>
        <c:scaling>
          <c:orientation val="minMax"/>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EM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7354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F1 Score comparision for the Reproduced BiDAF Model and BiDAF Model with Reduced Layer Sizes</a:t>
            </a:r>
            <a:endParaRPr lang="en-US">
              <a:effectLst/>
            </a:endParaRPr>
          </a:p>
        </c:rich>
      </c:tx>
      <c:layout>
        <c:manualLayout>
          <c:xMode val="edge"/>
          <c:yMode val="edge"/>
          <c:x val="0.151923447069116"/>
          <c:y val="0.041666666666666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cat>
            <c:strRef>
              <c:f>Sheet1!$C$1:$D$1</c:f>
              <c:strCache>
                <c:ptCount val="2"/>
                <c:pt idx="0">
                  <c:v>BiDAF W/ Reduced Layer Sizes</c:v>
                </c:pt>
                <c:pt idx="1">
                  <c:v>Reproduced BiDAF</c:v>
                </c:pt>
              </c:strCache>
            </c:strRef>
          </c:cat>
          <c:val>
            <c:numRef>
              <c:f>Sheet1!$C$2:$D$2</c:f>
              <c:numCache>
                <c:formatCode>General</c:formatCode>
                <c:ptCount val="2"/>
                <c:pt idx="0">
                  <c:v>65.002</c:v>
                </c:pt>
                <c:pt idx="1">
                  <c:v>76.69</c:v>
                </c:pt>
              </c:numCache>
            </c:numRef>
          </c:val>
        </c:ser>
        <c:dLbls>
          <c:showLegendKey val="0"/>
          <c:showVal val="0"/>
          <c:showCatName val="0"/>
          <c:showSerName val="0"/>
          <c:showPercent val="0"/>
          <c:showBubbleSize val="0"/>
        </c:dLbls>
        <c:gapWidth val="219"/>
        <c:overlap val="-27"/>
        <c:axId val="-177302128"/>
        <c:axId val="-177299808"/>
      </c:barChart>
      <c:catAx>
        <c:axId val="-177302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7299808"/>
        <c:crosses val="autoZero"/>
        <c:auto val="1"/>
        <c:lblAlgn val="ctr"/>
        <c:lblOffset val="100"/>
        <c:noMultiLvlLbl val="0"/>
      </c:catAx>
      <c:valAx>
        <c:axId val="-177299808"/>
        <c:scaling>
          <c:orientation val="minMax"/>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F1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7302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EM Score comparision for the Reproduced BiDAF Model and BiDAF Model with Reduced Layer Sizes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cat>
            <c:strRef>
              <c:f>Sheet1!$H$1:$I$1</c:f>
              <c:strCache>
                <c:ptCount val="2"/>
                <c:pt idx="0">
                  <c:v>BiDAF W/ Reduced Layer Sizes</c:v>
                </c:pt>
                <c:pt idx="1">
                  <c:v>Reproduced BiDAF</c:v>
                </c:pt>
              </c:strCache>
            </c:strRef>
          </c:cat>
          <c:val>
            <c:numRef>
              <c:f>Sheet1!$H$2:$I$2</c:f>
              <c:numCache>
                <c:formatCode>General</c:formatCode>
                <c:ptCount val="2"/>
                <c:pt idx="0">
                  <c:v>42.3</c:v>
                </c:pt>
                <c:pt idx="1">
                  <c:v>66.88</c:v>
                </c:pt>
              </c:numCache>
            </c:numRef>
          </c:val>
        </c:ser>
        <c:dLbls>
          <c:showLegendKey val="0"/>
          <c:showVal val="0"/>
          <c:showCatName val="0"/>
          <c:showSerName val="0"/>
          <c:showPercent val="0"/>
          <c:showBubbleSize val="0"/>
        </c:dLbls>
        <c:gapWidth val="219"/>
        <c:overlap val="-27"/>
        <c:axId val="-177374768"/>
        <c:axId val="-177372720"/>
      </c:barChart>
      <c:catAx>
        <c:axId val="-17737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7372720"/>
        <c:crosses val="autoZero"/>
        <c:auto val="1"/>
        <c:lblAlgn val="ctr"/>
        <c:lblOffset val="100"/>
        <c:noMultiLvlLbl val="0"/>
      </c:catAx>
      <c:valAx>
        <c:axId val="-17737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EM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7374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13</Pages>
  <Words>2561</Words>
  <Characters>14601</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Doke</dc:creator>
  <cp:keywords/>
  <dc:description/>
  <cp:lastModifiedBy>Abhay Doke</cp:lastModifiedBy>
  <cp:revision>208</cp:revision>
  <dcterms:created xsi:type="dcterms:W3CDTF">2017-12-21T20:45:00Z</dcterms:created>
  <dcterms:modified xsi:type="dcterms:W3CDTF">2017-12-22T03:06:00Z</dcterms:modified>
</cp:coreProperties>
</file>