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rsidR="00677F5E" w:rsidRPr="00371E5C" w:rsidRDefault="00371E5C" w:rsidP="00371E5C">
      <w:pPr>
        <w:rPr>
          <w:b/>
          <w:bCs/>
          <w:sz w:val="36"/>
          <w:szCs w:val="36"/>
        </w:rPr>
      </w:pPr>
      <w:r>
        <w:rPr>
          <w:rFonts w:ascii="Times New Roman" w:hAnsi="Times New Roman"/>
          <w:b/>
          <w:sz w:val="36"/>
          <w:szCs w:val="36"/>
        </w:rPr>
        <w:t xml:space="preserve">            </w:t>
      </w:r>
      <w:r w:rsidR="00000000">
        <w:rPr>
          <w:rFonts w:ascii="Times New Roman" w:hAnsi="Times New Roman"/>
          <w:b/>
          <w:sz w:val="36"/>
          <w:szCs w:val="36"/>
        </w:rPr>
        <w:t>“</w:t>
      </w:r>
      <w:r w:rsidRPr="00371E5C">
        <w:rPr>
          <w:b/>
          <w:bCs/>
          <w:sz w:val="28"/>
          <w:szCs w:val="28"/>
        </w:rPr>
        <w:t>Vehicle Emission Classification using Machine Learning</w:t>
      </w:r>
      <w:r w:rsidR="00000000">
        <w:rPr>
          <w:rFonts w:ascii="Times New Roman" w:hAnsi="Times New Roman"/>
          <w:b/>
          <w:sz w:val="36"/>
          <w:szCs w:val="36"/>
        </w:rPr>
        <w:t xml:space="preserve">”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rsidR="00677F5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Name </w:t>
      </w:r>
      <w:r w:rsidR="00371E5C">
        <w:rPr>
          <w:rFonts w:ascii="Times New Roman" w:hAnsi="Times New Roman"/>
          <w:sz w:val="28"/>
          <w:szCs w:val="28"/>
        </w:rPr>
        <w:t>Abhay Gupta</w:t>
      </w:r>
    </w:p>
    <w:p w:rsidR="00677F5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202401100400</w:t>
      </w:r>
      <w:r w:rsidR="00371E5C">
        <w:rPr>
          <w:rFonts w:ascii="Times New Roman" w:hAnsi="Times New Roman"/>
          <w:sz w:val="28"/>
          <w:szCs w:val="28"/>
        </w:rPr>
        <w:t>004</w:t>
      </w:r>
      <w:r>
        <w:rPr>
          <w:rFonts w:ascii="Times New Roman" w:hAnsi="Times New Roman"/>
          <w:sz w:val="28"/>
          <w:szCs w:val="28"/>
        </w:rPr>
        <w:t xml:space="preserve"> </w:t>
      </w:r>
    </w:p>
    <w:p w:rsidR="00677F5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371E5C">
        <w:rPr>
          <w:rFonts w:ascii="Times New Roman" w:hAnsi="Times New Roman"/>
          <w:sz w:val="28"/>
          <w:szCs w:val="28"/>
        </w:rPr>
        <w:t>A</w:t>
      </w:r>
    </w:p>
    <w:p w:rsidR="00677F5E" w:rsidRDefault="00677F5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371E5C">
        <w:rPr>
          <w:rFonts w:ascii="Times New Roman" w:hAnsi="Times New Roman"/>
          <w:sz w:val="28"/>
          <w:szCs w:val="28"/>
        </w:rPr>
        <w:t>Bikki Gupta</w:t>
      </w:r>
      <w:r>
        <w:rPr>
          <w:rFonts w:ascii="Times New Roman" w:hAnsi="Times New Roman"/>
          <w:sz w:val="28"/>
          <w:szCs w:val="28"/>
        </w:rPr>
        <w:t>”</w:t>
      </w: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677F5E" w:rsidRDefault="00677F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rsidR="00677F5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rsidR="00677F5E"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rsidR="00677F5E" w:rsidRDefault="00000000">
      <w:r>
        <w:pict>
          <v:rect id="_x0000_i1025" style="width:0;height:1.5pt" o:hralign="center" o:hrstd="t" o:hr="t" fillcolor="#a0a0a0" stroked="f"/>
        </w:pict>
      </w:r>
    </w:p>
    <w:p w:rsidR="00677F5E" w:rsidRPr="00371E5C" w:rsidRDefault="00000000" w:rsidP="00371E5C">
      <w:pPr>
        <w:pStyle w:val="ListParagraph"/>
        <w:numPr>
          <w:ilvl w:val="0"/>
          <w:numId w:val="7"/>
        </w:numPr>
        <w:spacing w:before="240" w:after="240"/>
        <w:rPr>
          <w:b/>
          <w:sz w:val="26"/>
          <w:szCs w:val="26"/>
        </w:rPr>
      </w:pPr>
      <w:r w:rsidRPr="00371E5C">
        <w:rPr>
          <w:b/>
          <w:sz w:val="26"/>
          <w:szCs w:val="26"/>
        </w:rPr>
        <w:t>Introduction</w:t>
      </w:r>
    </w:p>
    <w:p w:rsidR="00371E5C" w:rsidRPr="00371E5C" w:rsidRDefault="00371E5C" w:rsidP="00371E5C">
      <w:pPr>
        <w:spacing w:before="240" w:after="240"/>
        <w:ind w:left="360"/>
        <w:rPr>
          <w:b/>
          <w:sz w:val="26"/>
          <w:szCs w:val="26"/>
        </w:rPr>
      </w:pPr>
      <w:r w:rsidRPr="00371E5C">
        <w:rPr>
          <w:b/>
          <w:sz w:val="26"/>
          <w:szCs w:val="26"/>
        </w:rPr>
        <w:t xml:space="preserve">The goal of this project is to classify vehicles into their respective emission categories based on features such as engine size, fuel type, and CO2 emissions. This is a </w:t>
      </w:r>
      <w:r w:rsidRPr="00371E5C">
        <w:rPr>
          <w:b/>
          <w:bCs/>
          <w:sz w:val="26"/>
          <w:szCs w:val="26"/>
        </w:rPr>
        <w:t>supervised classification problem</w:t>
      </w:r>
      <w:r w:rsidRPr="00371E5C">
        <w:rPr>
          <w:b/>
          <w:sz w:val="26"/>
          <w:szCs w:val="26"/>
        </w:rPr>
        <w:t xml:space="preserve"> and is crucial for environmental analysis and regulatory compliance.</w:t>
      </w:r>
    </w:p>
    <w:p w:rsidR="00677F5E" w:rsidRDefault="00000000">
      <w:pPr>
        <w:rPr>
          <w:sz w:val="26"/>
          <w:szCs w:val="26"/>
        </w:rPr>
      </w:pPr>
      <w:r>
        <w:pict>
          <v:rect id="_x0000_i1026" style="width:0;height:1.5pt" o:hralign="center" o:hrstd="t" o:hr="t" fillcolor="#a0a0a0" stroked="f"/>
        </w:pict>
      </w:r>
    </w:p>
    <w:p w:rsidR="00677F5E" w:rsidRDefault="00000000">
      <w:pPr>
        <w:spacing w:before="240" w:after="240"/>
        <w:rPr>
          <w:b/>
          <w:sz w:val="26"/>
          <w:szCs w:val="26"/>
        </w:rPr>
      </w:pPr>
      <w:r>
        <w:rPr>
          <w:b/>
          <w:sz w:val="26"/>
          <w:szCs w:val="26"/>
        </w:rPr>
        <w:t>2. Problem Statement</w:t>
      </w:r>
    </w:p>
    <w:p w:rsidR="00371E5C" w:rsidRPr="00371E5C" w:rsidRDefault="00371E5C" w:rsidP="00371E5C">
      <w:pPr>
        <w:rPr>
          <w:sz w:val="28"/>
          <w:szCs w:val="28"/>
        </w:rPr>
      </w:pPr>
      <w:r w:rsidRPr="00371E5C">
        <w:rPr>
          <w:sz w:val="28"/>
          <w:szCs w:val="28"/>
        </w:rPr>
        <w:t>Classify Vehicles Based on Engine Emissions</w:t>
      </w:r>
    </w:p>
    <w:p w:rsidR="00677F5E" w:rsidRDefault="00371E5C" w:rsidP="00371E5C">
      <w:pPr>
        <w:rPr>
          <w:sz w:val="26"/>
          <w:szCs w:val="26"/>
        </w:rPr>
      </w:pPr>
      <w:r w:rsidRPr="00371E5C">
        <w:rPr>
          <w:sz w:val="28"/>
          <w:szCs w:val="28"/>
        </w:rPr>
        <w:t>Predict emission category of a vehicle based on engine and fuel features</w:t>
      </w:r>
      <w:r>
        <w:t>.</w:t>
      </w:r>
      <w:r w:rsidR="00000000">
        <w:pict>
          <v:rect id="_x0000_i1027" style="width:0;height:1.5pt" o:hralign="center" o:hrstd="t" o:hr="t" fillcolor="#a0a0a0" stroked="f"/>
        </w:pict>
      </w:r>
    </w:p>
    <w:p w:rsidR="00677F5E" w:rsidRDefault="00000000">
      <w:pPr>
        <w:spacing w:before="240" w:after="240"/>
        <w:rPr>
          <w:b/>
          <w:sz w:val="26"/>
          <w:szCs w:val="26"/>
        </w:rPr>
      </w:pPr>
      <w:r>
        <w:rPr>
          <w:b/>
          <w:sz w:val="26"/>
          <w:szCs w:val="26"/>
        </w:rPr>
        <w:t>3. Objectives</w:t>
      </w:r>
    </w:p>
    <w:p w:rsidR="00677F5E" w:rsidRDefault="00000000">
      <w:pPr>
        <w:numPr>
          <w:ilvl w:val="0"/>
          <w:numId w:val="3"/>
        </w:numPr>
        <w:spacing w:before="240" w:after="0"/>
        <w:rPr>
          <w:sz w:val="26"/>
          <w:szCs w:val="26"/>
        </w:rPr>
      </w:pPr>
      <w:r>
        <w:rPr>
          <w:sz w:val="26"/>
          <w:szCs w:val="26"/>
        </w:rPr>
        <w:t>Preprocess the dataset for training a machine learning model.</w:t>
      </w:r>
      <w:r>
        <w:rPr>
          <w:sz w:val="26"/>
          <w:szCs w:val="26"/>
        </w:rPr>
        <w:br/>
      </w:r>
    </w:p>
    <w:p w:rsidR="00677F5E" w:rsidRDefault="00000000">
      <w:pPr>
        <w:numPr>
          <w:ilvl w:val="0"/>
          <w:numId w:val="3"/>
        </w:numPr>
        <w:spacing w:after="0"/>
        <w:rPr>
          <w:sz w:val="26"/>
          <w:szCs w:val="26"/>
        </w:rPr>
      </w:pPr>
      <w:r>
        <w:rPr>
          <w:sz w:val="26"/>
          <w:szCs w:val="26"/>
        </w:rPr>
        <w:t>Train a Logistic Regression model to classify loan defaults.</w:t>
      </w:r>
      <w:r>
        <w:rPr>
          <w:sz w:val="26"/>
          <w:szCs w:val="26"/>
        </w:rPr>
        <w:br/>
      </w:r>
    </w:p>
    <w:p w:rsidR="00677F5E" w:rsidRDefault="00000000">
      <w:pPr>
        <w:numPr>
          <w:ilvl w:val="0"/>
          <w:numId w:val="3"/>
        </w:numPr>
        <w:spacing w:after="0"/>
        <w:rPr>
          <w:sz w:val="26"/>
          <w:szCs w:val="26"/>
        </w:rPr>
      </w:pPr>
      <w:r>
        <w:rPr>
          <w:sz w:val="26"/>
          <w:szCs w:val="26"/>
        </w:rPr>
        <w:t>Evaluate model performance using standard classification metrics.</w:t>
      </w:r>
      <w:r>
        <w:rPr>
          <w:sz w:val="26"/>
          <w:szCs w:val="26"/>
        </w:rPr>
        <w:br/>
      </w:r>
    </w:p>
    <w:p w:rsidR="00677F5E" w:rsidRDefault="00000000">
      <w:pPr>
        <w:numPr>
          <w:ilvl w:val="0"/>
          <w:numId w:val="3"/>
        </w:numPr>
        <w:spacing w:after="240"/>
      </w:pPr>
      <w:r>
        <w:rPr>
          <w:sz w:val="26"/>
          <w:szCs w:val="26"/>
        </w:rPr>
        <w:t>Visualize the confusion matrix using a heatmap for interpretability.</w:t>
      </w:r>
      <w:r>
        <w:br/>
      </w:r>
    </w:p>
    <w:p w:rsidR="00677F5E" w:rsidRDefault="00000000">
      <w:r>
        <w:pict>
          <v:rect id="_x0000_i1028" style="width:0;height:1.5pt" o:hralign="center" o:hrstd="t" o:hr="t" fillcolor="#a0a0a0" stroked="f"/>
        </w:pict>
      </w:r>
    </w:p>
    <w:p w:rsidR="00677F5E" w:rsidRDefault="00000000">
      <w:pPr>
        <w:spacing w:before="240" w:after="240"/>
        <w:rPr>
          <w:b/>
          <w:sz w:val="26"/>
          <w:szCs w:val="26"/>
        </w:rPr>
      </w:pPr>
      <w:r>
        <w:rPr>
          <w:b/>
          <w:sz w:val="26"/>
          <w:szCs w:val="26"/>
        </w:rPr>
        <w:t>4. Methodology</w:t>
      </w:r>
    </w:p>
    <w:p w:rsidR="00677F5E"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rsidR="00677F5E"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rsidR="00677F5E" w:rsidRDefault="00000000">
      <w:pPr>
        <w:numPr>
          <w:ilvl w:val="1"/>
          <w:numId w:val="2"/>
        </w:numPr>
        <w:spacing w:after="0"/>
        <w:rPr>
          <w:sz w:val="26"/>
          <w:szCs w:val="26"/>
        </w:rPr>
      </w:pPr>
      <w:r>
        <w:rPr>
          <w:sz w:val="26"/>
          <w:szCs w:val="26"/>
        </w:rPr>
        <w:t>Handling missing values using mean and mode imputation.</w:t>
      </w:r>
      <w:r>
        <w:rPr>
          <w:sz w:val="26"/>
          <w:szCs w:val="26"/>
        </w:rPr>
        <w:br/>
      </w:r>
    </w:p>
    <w:p w:rsidR="00677F5E" w:rsidRDefault="00000000">
      <w:pPr>
        <w:numPr>
          <w:ilvl w:val="1"/>
          <w:numId w:val="2"/>
        </w:numPr>
        <w:spacing w:after="0"/>
        <w:rPr>
          <w:sz w:val="26"/>
          <w:szCs w:val="26"/>
        </w:rPr>
      </w:pPr>
      <w:r>
        <w:rPr>
          <w:sz w:val="26"/>
          <w:szCs w:val="26"/>
        </w:rPr>
        <w:lastRenderedPageBreak/>
        <w:t>One-hot encoding of categorical variables.</w:t>
      </w:r>
      <w:r>
        <w:rPr>
          <w:sz w:val="26"/>
          <w:szCs w:val="26"/>
        </w:rPr>
        <w:br/>
      </w:r>
    </w:p>
    <w:p w:rsidR="00677F5E" w:rsidRDefault="00000000">
      <w:pPr>
        <w:numPr>
          <w:ilvl w:val="1"/>
          <w:numId w:val="2"/>
        </w:numPr>
        <w:spacing w:after="0"/>
        <w:rPr>
          <w:sz w:val="26"/>
          <w:szCs w:val="26"/>
        </w:rPr>
      </w:pPr>
      <w:r>
        <w:rPr>
          <w:sz w:val="26"/>
          <w:szCs w:val="26"/>
        </w:rPr>
        <w:t>Feature scaling using StandardScaler.</w:t>
      </w:r>
      <w:r>
        <w:rPr>
          <w:sz w:val="26"/>
          <w:szCs w:val="26"/>
        </w:rPr>
        <w:br/>
      </w:r>
    </w:p>
    <w:p w:rsidR="00677F5E" w:rsidRDefault="00000000">
      <w:pPr>
        <w:numPr>
          <w:ilvl w:val="0"/>
          <w:numId w:val="2"/>
        </w:numPr>
        <w:spacing w:after="0"/>
        <w:rPr>
          <w:sz w:val="26"/>
          <w:szCs w:val="26"/>
        </w:rPr>
      </w:pPr>
      <w:r>
        <w:rPr>
          <w:b/>
          <w:sz w:val="26"/>
          <w:szCs w:val="26"/>
        </w:rPr>
        <w:t>Model Building</w:t>
      </w:r>
      <w:r>
        <w:rPr>
          <w:sz w:val="26"/>
          <w:szCs w:val="26"/>
        </w:rPr>
        <w:t>:</w:t>
      </w:r>
      <w:r>
        <w:rPr>
          <w:sz w:val="26"/>
          <w:szCs w:val="26"/>
        </w:rPr>
        <w:br/>
      </w:r>
    </w:p>
    <w:p w:rsidR="00677F5E" w:rsidRDefault="00000000">
      <w:pPr>
        <w:numPr>
          <w:ilvl w:val="1"/>
          <w:numId w:val="2"/>
        </w:numPr>
        <w:spacing w:after="0"/>
        <w:rPr>
          <w:sz w:val="26"/>
          <w:szCs w:val="26"/>
        </w:rPr>
      </w:pPr>
      <w:r>
        <w:rPr>
          <w:sz w:val="26"/>
          <w:szCs w:val="26"/>
        </w:rPr>
        <w:t>Splitting the dataset into training and testing sets.</w:t>
      </w:r>
      <w:r>
        <w:rPr>
          <w:sz w:val="26"/>
          <w:szCs w:val="26"/>
        </w:rPr>
        <w:br/>
      </w:r>
    </w:p>
    <w:p w:rsidR="00677F5E" w:rsidRDefault="00000000">
      <w:pPr>
        <w:numPr>
          <w:ilvl w:val="1"/>
          <w:numId w:val="2"/>
        </w:numPr>
        <w:spacing w:after="0"/>
        <w:rPr>
          <w:sz w:val="26"/>
          <w:szCs w:val="26"/>
        </w:rPr>
      </w:pPr>
      <w:r>
        <w:rPr>
          <w:sz w:val="26"/>
          <w:szCs w:val="26"/>
        </w:rPr>
        <w:t>Training a Logistic Regression classifier.</w:t>
      </w:r>
      <w:r>
        <w:rPr>
          <w:sz w:val="26"/>
          <w:szCs w:val="26"/>
        </w:rPr>
        <w:br/>
      </w:r>
    </w:p>
    <w:p w:rsidR="00677F5E"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rsidR="00677F5E" w:rsidRDefault="00000000">
      <w:pPr>
        <w:numPr>
          <w:ilvl w:val="1"/>
          <w:numId w:val="2"/>
        </w:numPr>
        <w:spacing w:after="0"/>
        <w:rPr>
          <w:sz w:val="26"/>
          <w:szCs w:val="26"/>
        </w:rPr>
      </w:pPr>
      <w:r>
        <w:rPr>
          <w:sz w:val="26"/>
          <w:szCs w:val="26"/>
        </w:rPr>
        <w:t>Evaluating accuracy, precision, recall, and F1-score.</w:t>
      </w:r>
      <w:r>
        <w:rPr>
          <w:sz w:val="26"/>
          <w:szCs w:val="26"/>
        </w:rPr>
        <w:br/>
      </w:r>
    </w:p>
    <w:p w:rsidR="00677F5E"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rsidR="00677F5E" w:rsidRDefault="00000000">
      <w:r>
        <w:pict>
          <v:rect id="_x0000_i1029" style="width:0;height:1.5pt" o:hralign="center" o:hrstd="t" o:hr="t" fillcolor="#a0a0a0" stroked="f"/>
        </w:pict>
      </w:r>
    </w:p>
    <w:p w:rsidR="00677F5E" w:rsidRDefault="00000000">
      <w:pPr>
        <w:spacing w:before="240" w:after="240"/>
        <w:rPr>
          <w:b/>
          <w:sz w:val="26"/>
          <w:szCs w:val="26"/>
        </w:rPr>
      </w:pPr>
      <w:r>
        <w:rPr>
          <w:b/>
          <w:sz w:val="26"/>
          <w:szCs w:val="26"/>
        </w:rPr>
        <w:t>5. Data Preprocessing</w:t>
      </w:r>
    </w:p>
    <w:p w:rsidR="00677F5E" w:rsidRDefault="00000000">
      <w:pPr>
        <w:spacing w:before="240" w:after="240"/>
        <w:rPr>
          <w:sz w:val="26"/>
          <w:szCs w:val="26"/>
        </w:rPr>
      </w:pPr>
      <w:r>
        <w:rPr>
          <w:sz w:val="26"/>
          <w:szCs w:val="26"/>
        </w:rPr>
        <w:t>The dataset is cleaned and prepared as follows:</w:t>
      </w:r>
    </w:p>
    <w:p w:rsidR="00677F5E" w:rsidRDefault="00000000">
      <w:pPr>
        <w:numPr>
          <w:ilvl w:val="0"/>
          <w:numId w:val="5"/>
        </w:numPr>
        <w:spacing w:before="240" w:after="0"/>
        <w:rPr>
          <w:sz w:val="26"/>
          <w:szCs w:val="26"/>
        </w:rPr>
      </w:pPr>
      <w:r>
        <w:rPr>
          <w:sz w:val="26"/>
          <w:szCs w:val="26"/>
        </w:rPr>
        <w:t>Missing numerical values are filled with the mean of respective columns.</w:t>
      </w:r>
      <w:r>
        <w:rPr>
          <w:sz w:val="26"/>
          <w:szCs w:val="26"/>
        </w:rPr>
        <w:br/>
      </w:r>
    </w:p>
    <w:p w:rsidR="00677F5E" w:rsidRDefault="00000000">
      <w:pPr>
        <w:numPr>
          <w:ilvl w:val="0"/>
          <w:numId w:val="5"/>
        </w:numPr>
        <w:spacing w:after="0"/>
        <w:rPr>
          <w:sz w:val="26"/>
          <w:szCs w:val="26"/>
        </w:rPr>
      </w:pPr>
      <w:r>
        <w:rPr>
          <w:sz w:val="26"/>
          <w:szCs w:val="26"/>
        </w:rPr>
        <w:t>Categorical values are encoded using one-hot encoding.</w:t>
      </w:r>
      <w:r>
        <w:rPr>
          <w:sz w:val="26"/>
          <w:szCs w:val="26"/>
        </w:rPr>
        <w:br/>
      </w:r>
    </w:p>
    <w:p w:rsidR="00677F5E" w:rsidRDefault="00000000">
      <w:pPr>
        <w:numPr>
          <w:ilvl w:val="0"/>
          <w:numId w:val="5"/>
        </w:numPr>
        <w:spacing w:after="0"/>
        <w:rPr>
          <w:sz w:val="26"/>
          <w:szCs w:val="26"/>
        </w:rPr>
      </w:pPr>
      <w:r>
        <w:rPr>
          <w:sz w:val="26"/>
          <w:szCs w:val="26"/>
        </w:rPr>
        <w:t>Data is scaled using StandardScaler to normalize feature values.</w:t>
      </w:r>
      <w:r>
        <w:rPr>
          <w:sz w:val="26"/>
          <w:szCs w:val="26"/>
        </w:rPr>
        <w:br/>
      </w:r>
    </w:p>
    <w:p w:rsidR="00677F5E" w:rsidRDefault="00000000">
      <w:pPr>
        <w:numPr>
          <w:ilvl w:val="0"/>
          <w:numId w:val="5"/>
        </w:numPr>
        <w:spacing w:after="240"/>
        <w:rPr>
          <w:sz w:val="26"/>
          <w:szCs w:val="26"/>
        </w:rPr>
      </w:pPr>
      <w:r>
        <w:rPr>
          <w:sz w:val="26"/>
          <w:szCs w:val="26"/>
        </w:rPr>
        <w:t>The dataset is split into 80% training and 20% testing.</w:t>
      </w:r>
      <w:r>
        <w:rPr>
          <w:sz w:val="26"/>
          <w:szCs w:val="26"/>
        </w:rPr>
        <w:br/>
      </w:r>
    </w:p>
    <w:p w:rsidR="00677F5E" w:rsidRDefault="00000000">
      <w:pPr>
        <w:rPr>
          <w:sz w:val="26"/>
          <w:szCs w:val="26"/>
        </w:rPr>
      </w:pPr>
      <w:r>
        <w:pict>
          <v:rect id="_x0000_i1030" style="width:0;height:1.5pt" o:hralign="center" o:hrstd="t" o:hr="t" fillcolor="#a0a0a0" stroked="f"/>
        </w:pict>
      </w:r>
    </w:p>
    <w:p w:rsidR="00677F5E" w:rsidRDefault="00000000">
      <w:pPr>
        <w:spacing w:before="240" w:after="240"/>
        <w:rPr>
          <w:b/>
          <w:sz w:val="26"/>
          <w:szCs w:val="26"/>
        </w:rPr>
      </w:pPr>
      <w:r>
        <w:rPr>
          <w:b/>
          <w:sz w:val="26"/>
          <w:szCs w:val="26"/>
        </w:rPr>
        <w:t>6. Model Implementation</w:t>
      </w:r>
    </w:p>
    <w:p w:rsidR="00677F5E" w:rsidRDefault="00000000">
      <w:pPr>
        <w:spacing w:before="240" w:after="240"/>
        <w:rPr>
          <w:sz w:val="26"/>
          <w:szCs w:val="26"/>
        </w:rPr>
      </w:pPr>
      <w:r>
        <w:rPr>
          <w:sz w:val="26"/>
          <w:szCs w:val="26"/>
        </w:rPr>
        <w:lastRenderedPageBreak/>
        <w:t>Logistic Regression is used due to its simplicity and effectiveness in binary classification problems. The model is trained on the processed dataset and used to predict the loan default status on the test set.</w:t>
      </w:r>
    </w:p>
    <w:p w:rsidR="00677F5E" w:rsidRDefault="00000000">
      <w:r>
        <w:pict>
          <v:rect id="_x0000_i1031" style="width:0;height:1.5pt" o:hralign="center" o:hrstd="t" o:hr="t" fillcolor="#a0a0a0" stroked="f"/>
        </w:pict>
      </w:r>
    </w:p>
    <w:p w:rsidR="00677F5E" w:rsidRDefault="00000000">
      <w:pPr>
        <w:spacing w:before="240" w:after="240"/>
        <w:rPr>
          <w:b/>
          <w:sz w:val="26"/>
          <w:szCs w:val="26"/>
        </w:rPr>
      </w:pPr>
      <w:r>
        <w:rPr>
          <w:b/>
          <w:sz w:val="26"/>
          <w:szCs w:val="26"/>
        </w:rPr>
        <w:t>7. Evaluation Metrics</w:t>
      </w:r>
    </w:p>
    <w:p w:rsidR="00677F5E" w:rsidRDefault="00000000">
      <w:pPr>
        <w:spacing w:before="240" w:after="240"/>
        <w:rPr>
          <w:sz w:val="26"/>
          <w:szCs w:val="26"/>
        </w:rPr>
      </w:pPr>
      <w:r>
        <w:rPr>
          <w:sz w:val="26"/>
          <w:szCs w:val="26"/>
        </w:rPr>
        <w:t>The following metrics are used to evaluate the model:</w:t>
      </w:r>
    </w:p>
    <w:p w:rsidR="00677F5E" w:rsidRDefault="00000000">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rsidR="00677F5E" w:rsidRDefault="00000000">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rsidR="00677F5E" w:rsidRDefault="00000000">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rsidR="00677F5E"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rsidR="00677F5E" w:rsidRDefault="00000000">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rsidR="00677F5E" w:rsidRDefault="00000000">
      <w:r>
        <w:pict>
          <v:rect id="_x0000_i1032" style="width:0;height:1.5pt" o:hralign="center" o:hrstd="t" o:hr="t" fillcolor="#a0a0a0" stroked="f"/>
        </w:pict>
      </w:r>
    </w:p>
    <w:p w:rsidR="00677F5E" w:rsidRDefault="00000000">
      <w:pPr>
        <w:spacing w:before="240" w:after="240"/>
        <w:rPr>
          <w:b/>
          <w:sz w:val="26"/>
          <w:szCs w:val="26"/>
        </w:rPr>
      </w:pPr>
      <w:r>
        <w:rPr>
          <w:b/>
          <w:sz w:val="26"/>
          <w:szCs w:val="26"/>
        </w:rPr>
        <w:t>8. Results and Analysis</w:t>
      </w:r>
    </w:p>
    <w:p w:rsidR="00677F5E"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rsidR="00677F5E" w:rsidRDefault="00000000">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rsidR="00677F5E"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rsidR="00677F5E" w:rsidRDefault="00000000">
      <w:pPr>
        <w:rPr>
          <w:sz w:val="26"/>
          <w:szCs w:val="26"/>
        </w:rPr>
      </w:pPr>
      <w:r>
        <w:pict>
          <v:rect id="_x0000_i1033" style="width:0;height:1.5pt" o:hralign="center" o:hrstd="t" o:hr="t" fillcolor="#a0a0a0" stroked="f"/>
        </w:pict>
      </w:r>
    </w:p>
    <w:p w:rsidR="00677F5E" w:rsidRDefault="00000000">
      <w:pPr>
        <w:spacing w:before="240" w:after="240"/>
        <w:rPr>
          <w:b/>
          <w:sz w:val="26"/>
          <w:szCs w:val="26"/>
        </w:rPr>
      </w:pPr>
      <w:r>
        <w:rPr>
          <w:b/>
          <w:sz w:val="26"/>
          <w:szCs w:val="26"/>
        </w:rPr>
        <w:t>9. Conclusion</w:t>
      </w:r>
    </w:p>
    <w:p w:rsidR="00677F5E" w:rsidRDefault="00371E5C">
      <w:r w:rsidRPr="00371E5C">
        <w:rPr>
          <w:sz w:val="30"/>
          <w:szCs w:val="30"/>
        </w:rPr>
        <w:lastRenderedPageBreak/>
        <w:t>This project aimed to classify vehicle emission categories using a Random Forest Classifier based on engine size, fuel type, and CO2 emissions. The model achieved a 40% accuracy, indicating potential for improvement. Key challenges included the small dataset and limited features. Overall, the project provided hands-on experience with classification, model evaluation, and visualization in machine learnin</w:t>
      </w:r>
      <w:r w:rsidRPr="00371E5C">
        <w:t>g.</w:t>
      </w:r>
      <w:r w:rsidR="00000000">
        <w:pict>
          <v:rect id="_x0000_i1034" style="width:0;height:1.5pt" o:hralign="center" o:hrstd="t" o:hr="t" fillcolor="#a0a0a0" stroked="f"/>
        </w:pict>
      </w:r>
    </w:p>
    <w:p w:rsidR="00677F5E" w:rsidRDefault="00000000">
      <w:pPr>
        <w:rPr>
          <w:sz w:val="26"/>
          <w:szCs w:val="26"/>
        </w:rPr>
      </w:pPr>
      <w:r>
        <w:pict>
          <v:rect id="_x0000_i1035" style="width:0;height:1.5pt" o:hralign="center" o:hrstd="t" o:hr="t" fillcolor="#a0a0a0" stroked="f"/>
        </w:pict>
      </w:r>
    </w:p>
    <w:p w:rsidR="00677F5E" w:rsidRDefault="00000000">
      <w:pPr>
        <w:spacing w:before="240" w:after="240"/>
        <w:rPr>
          <w:b/>
          <w:sz w:val="26"/>
          <w:szCs w:val="26"/>
        </w:rPr>
      </w:pPr>
      <w:r>
        <w:rPr>
          <w:b/>
          <w:sz w:val="26"/>
          <w:szCs w:val="26"/>
        </w:rPr>
        <w:t>10. References</w:t>
      </w:r>
    </w:p>
    <w:p w:rsidR="00677F5E" w:rsidRDefault="00000000">
      <w:pPr>
        <w:numPr>
          <w:ilvl w:val="0"/>
          <w:numId w:val="6"/>
        </w:numPr>
        <w:spacing w:before="240" w:after="0"/>
        <w:rPr>
          <w:sz w:val="26"/>
          <w:szCs w:val="26"/>
        </w:rPr>
      </w:pPr>
      <w:r>
        <w:rPr>
          <w:sz w:val="26"/>
          <w:szCs w:val="26"/>
        </w:rPr>
        <w:t>scikit-learn documentation</w:t>
      </w:r>
      <w:r>
        <w:rPr>
          <w:sz w:val="26"/>
          <w:szCs w:val="26"/>
        </w:rPr>
        <w:br/>
      </w:r>
    </w:p>
    <w:p w:rsidR="00677F5E" w:rsidRDefault="00000000">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rsidR="00677F5E" w:rsidRDefault="00000000">
      <w:pPr>
        <w:numPr>
          <w:ilvl w:val="0"/>
          <w:numId w:val="6"/>
        </w:numPr>
        <w:spacing w:after="0"/>
        <w:rPr>
          <w:sz w:val="26"/>
          <w:szCs w:val="26"/>
        </w:rPr>
      </w:pPr>
      <w:r>
        <w:rPr>
          <w:sz w:val="26"/>
          <w:szCs w:val="26"/>
        </w:rPr>
        <w:t>Seaborn visualization library</w:t>
      </w:r>
      <w:r>
        <w:rPr>
          <w:sz w:val="26"/>
          <w:szCs w:val="26"/>
        </w:rPr>
        <w:br/>
      </w:r>
    </w:p>
    <w:p w:rsidR="00677F5E" w:rsidRDefault="00000000">
      <w:pPr>
        <w:numPr>
          <w:ilvl w:val="0"/>
          <w:numId w:val="6"/>
        </w:numPr>
        <w:spacing w:after="240"/>
        <w:rPr>
          <w:sz w:val="26"/>
          <w:szCs w:val="26"/>
        </w:rPr>
      </w:pPr>
      <w:r>
        <w:rPr>
          <w:sz w:val="26"/>
          <w:szCs w:val="26"/>
        </w:rPr>
        <w:t>Research articles on credit risk prediction</w:t>
      </w:r>
      <w:r>
        <w:rPr>
          <w:sz w:val="26"/>
          <w:szCs w:val="26"/>
        </w:rPr>
        <w:br/>
      </w:r>
    </w:p>
    <w:p w:rsidR="00677F5E" w:rsidRDefault="00000000">
      <w:r>
        <w:pict>
          <v:rect id="_x0000_i1036" style="width:0;height:1.5pt" o:hralign="center" o:hrstd="t" o:hr="t" fillcolor="#a0a0a0" stroked="f"/>
        </w:pict>
      </w:r>
    </w:p>
    <w:p w:rsidR="00D57211" w:rsidRDefault="00D57211"/>
    <w:p w:rsidR="00D57211" w:rsidRDefault="00D57211">
      <w:r>
        <w:br w:type="page"/>
      </w:r>
    </w:p>
    <w:p w:rsidR="00677F5E" w:rsidRDefault="00371E5C">
      <w:r>
        <w:rPr>
          <w:noProof/>
        </w:rPr>
        <w:lastRenderedPageBreak/>
        <w:drawing>
          <wp:inline distT="0" distB="0" distL="0" distR="0">
            <wp:extent cx="5943600" cy="3990975"/>
            <wp:effectExtent l="0" t="0" r="0" b="9525"/>
            <wp:docPr id="14758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38963" name="Picture 1475838963"/>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677F5E" w:rsidRDefault="00D57211">
      <w:r>
        <w:rPr>
          <w:noProof/>
        </w:rPr>
        <w:lastRenderedPageBreak/>
        <w:drawing>
          <wp:inline distT="0" distB="0" distL="0" distR="0">
            <wp:extent cx="5943600" cy="4231640"/>
            <wp:effectExtent l="0" t="0" r="0" b="0"/>
            <wp:docPr id="1029360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60714" name="Picture 1029360714"/>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r>
        <w:rPr>
          <w:noProof/>
        </w:rPr>
        <w:lastRenderedPageBreak/>
        <w:drawing>
          <wp:inline distT="0" distB="0" distL="0" distR="0">
            <wp:extent cx="5943600" cy="4680585"/>
            <wp:effectExtent l="0" t="0" r="0" b="5715"/>
            <wp:docPr id="485021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1510" name="Picture 4850215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r>
        <w:rPr>
          <w:noProof/>
        </w:rPr>
        <w:lastRenderedPageBreak/>
        <w:drawing>
          <wp:inline distT="0" distB="0" distL="0" distR="0">
            <wp:extent cx="5943600" cy="4155440"/>
            <wp:effectExtent l="0" t="0" r="0" b="0"/>
            <wp:docPr id="1392693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93326" name="Picture 1392693326"/>
                    <pic:cNvPicPr/>
                  </pic:nvPicPr>
                  <pic:blipFill>
                    <a:blip r:embed="rId13">
                      <a:extLst>
                        <a:ext uri="{28A0092B-C50C-407E-A947-70E740481C1C}">
                          <a14:useLocalDpi xmlns:a14="http://schemas.microsoft.com/office/drawing/2010/main" val="0"/>
                        </a:ext>
                      </a:extLst>
                    </a:blip>
                    <a:stretch>
                      <a:fillRect/>
                    </a:stretch>
                  </pic:blipFill>
                  <pic:spPr>
                    <a:xfrm>
                      <a:off x="0" y="0"/>
                      <a:ext cx="5943600" cy="4155440"/>
                    </a:xfrm>
                    <a:prstGeom prst="rect">
                      <a:avLst/>
                    </a:prstGeom>
                  </pic:spPr>
                </pic:pic>
              </a:graphicData>
            </a:graphic>
          </wp:inline>
        </w:drawing>
      </w:r>
    </w:p>
    <w:p w:rsidR="00677F5E" w:rsidRDefault="00677F5E"/>
    <w:sectPr w:rsidR="00677F5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6392" w:rsidRDefault="00036392" w:rsidP="00D57211">
      <w:pPr>
        <w:spacing w:after="0" w:line="240" w:lineRule="auto"/>
      </w:pPr>
      <w:r>
        <w:separator/>
      </w:r>
    </w:p>
  </w:endnote>
  <w:endnote w:type="continuationSeparator" w:id="0">
    <w:p w:rsidR="00036392" w:rsidRDefault="00036392" w:rsidP="00D5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6392" w:rsidRDefault="00036392" w:rsidP="00D57211">
      <w:pPr>
        <w:spacing w:after="0" w:line="240" w:lineRule="auto"/>
      </w:pPr>
      <w:r>
        <w:separator/>
      </w:r>
    </w:p>
  </w:footnote>
  <w:footnote w:type="continuationSeparator" w:id="0">
    <w:p w:rsidR="00036392" w:rsidRDefault="00036392" w:rsidP="00D57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54E87"/>
    <w:multiLevelType w:val="multilevel"/>
    <w:tmpl w:val="90E0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217A8D"/>
    <w:multiLevelType w:val="multilevel"/>
    <w:tmpl w:val="754E9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D930CF"/>
    <w:multiLevelType w:val="multilevel"/>
    <w:tmpl w:val="6F0E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7145F"/>
    <w:multiLevelType w:val="multilevel"/>
    <w:tmpl w:val="5CE40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07011F"/>
    <w:multiLevelType w:val="hybridMultilevel"/>
    <w:tmpl w:val="472A9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B260ED"/>
    <w:multiLevelType w:val="multilevel"/>
    <w:tmpl w:val="6D9A4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8B46FB"/>
    <w:multiLevelType w:val="multilevel"/>
    <w:tmpl w:val="7B087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629164">
    <w:abstractNumId w:val="0"/>
  </w:num>
  <w:num w:numId="2" w16cid:durableId="5139893">
    <w:abstractNumId w:val="5"/>
  </w:num>
  <w:num w:numId="3" w16cid:durableId="736174929">
    <w:abstractNumId w:val="2"/>
  </w:num>
  <w:num w:numId="4" w16cid:durableId="1785691654">
    <w:abstractNumId w:val="6"/>
  </w:num>
  <w:num w:numId="5" w16cid:durableId="887839149">
    <w:abstractNumId w:val="1"/>
  </w:num>
  <w:num w:numId="6" w16cid:durableId="2115052825">
    <w:abstractNumId w:val="3"/>
  </w:num>
  <w:num w:numId="7" w16cid:durableId="1075206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F5E"/>
    <w:rsid w:val="00036392"/>
    <w:rsid w:val="00371E5C"/>
    <w:rsid w:val="00677F5E"/>
    <w:rsid w:val="00884E81"/>
    <w:rsid w:val="00D57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97DCD"/>
  <w15:docId w15:val="{F7A3EFF0-688C-4C3F-B087-CCFBF95A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E5C"/>
    <w:pPr>
      <w:ind w:left="720"/>
      <w:contextualSpacing/>
    </w:pPr>
  </w:style>
  <w:style w:type="paragraph" w:styleId="Header">
    <w:name w:val="header"/>
    <w:basedOn w:val="Normal"/>
    <w:link w:val="HeaderChar"/>
    <w:uiPriority w:val="99"/>
    <w:unhideWhenUsed/>
    <w:rsid w:val="00D57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211"/>
    <w:rPr>
      <w:rFonts w:eastAsia="Times New Roman" w:cs="Times New Roman"/>
    </w:rPr>
  </w:style>
  <w:style w:type="paragraph" w:styleId="Footer">
    <w:name w:val="footer"/>
    <w:basedOn w:val="Normal"/>
    <w:link w:val="FooterChar"/>
    <w:uiPriority w:val="99"/>
    <w:unhideWhenUsed/>
    <w:rsid w:val="00D57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211"/>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Abhay Gupta</cp:lastModifiedBy>
  <cp:revision>2</cp:revision>
  <dcterms:created xsi:type="dcterms:W3CDTF">2025-04-17T18:18:00Z</dcterms:created>
  <dcterms:modified xsi:type="dcterms:W3CDTF">2025-04-22T09:35:00Z</dcterms:modified>
</cp:coreProperties>
</file>