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3043" w14:textId="64B326FF" w:rsidR="00B4336B" w:rsidRDefault="00B16BE1" w:rsidP="00B1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Test out different states </w:t>
      </w:r>
      <w:r>
        <w:rPr>
          <w:rFonts w:ascii="Times New Roman" w:hAnsi="Times New Roman" w:cs="Times New Roman"/>
          <w:sz w:val="24"/>
          <w:szCs w:val="24"/>
        </w:rPr>
        <w:t>and their movement depending on RF signals. Incorporates a battery</w:t>
      </w:r>
    </w:p>
    <w:p w14:paraId="47EBFE52" w14:textId="43886907" w:rsidR="00B16BE1" w:rsidRDefault="00B16BE1" w:rsidP="00B16BE1">
      <w:pPr>
        <w:rPr>
          <w:rFonts w:ascii="Times New Roman" w:hAnsi="Times New Roman" w:cs="Times New Roman"/>
          <w:sz w:val="24"/>
          <w:szCs w:val="24"/>
        </w:rPr>
      </w:pPr>
    </w:p>
    <w:p w14:paraId="63321831" w14:textId="4368426E" w:rsidR="00B16BE1" w:rsidRPr="00B16BE1" w:rsidRDefault="00B16BE1" w:rsidP="00B1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Static test completed. WIP for dynamic, battery powered, in the field test</w:t>
      </w:r>
    </w:p>
    <w:sectPr w:rsidR="00B16BE1" w:rsidRPr="00B16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54"/>
    <w:rsid w:val="00B16BE1"/>
    <w:rsid w:val="00B4336B"/>
    <w:rsid w:val="00CE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86CA"/>
  <w15:chartTrackingRefBased/>
  <w15:docId w15:val="{AE244884-C301-4CD2-851C-E654EB3D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Mathur</dc:creator>
  <cp:keywords/>
  <dc:description/>
  <cp:lastModifiedBy>Abhay Mathur</cp:lastModifiedBy>
  <cp:revision>3</cp:revision>
  <dcterms:created xsi:type="dcterms:W3CDTF">2022-06-20T14:41:00Z</dcterms:created>
  <dcterms:modified xsi:type="dcterms:W3CDTF">2022-06-20T14:45:00Z</dcterms:modified>
</cp:coreProperties>
</file>