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E286" w14:textId="77777777" w:rsidR="006C5EF0" w:rsidRPr="006C5EF0" w:rsidRDefault="006C5EF0" w:rsidP="006C5EF0">
      <w:pPr>
        <w:spacing w:after="360" w:line="360" w:lineRule="atLeast"/>
        <w:textAlignment w:val="baseline"/>
        <w:outlineLvl w:val="0"/>
        <w:rPr>
          <w:rFonts w:ascii="Arial" w:eastAsia="Times New Roman" w:hAnsi="Arial" w:cs="Arial"/>
          <w:b/>
          <w:bCs/>
          <w:color w:val="202124"/>
          <w:kern w:val="36"/>
          <w:sz w:val="30"/>
          <w:szCs w:val="30"/>
          <w:lang w:eastAsia="en-IN"/>
          <w14:ligatures w14:val="none"/>
        </w:rPr>
      </w:pPr>
      <w:r w:rsidRPr="006C5EF0">
        <w:rPr>
          <w:rFonts w:ascii="Arial" w:eastAsia="Times New Roman" w:hAnsi="Arial" w:cs="Arial"/>
          <w:b/>
          <w:bCs/>
          <w:color w:val="202124"/>
          <w:kern w:val="36"/>
          <w:sz w:val="30"/>
          <w:szCs w:val="30"/>
          <w:lang w:eastAsia="en-IN"/>
          <w14:ligatures w14:val="none"/>
        </w:rPr>
        <w:t>Adidas Sales Analysis</w:t>
      </w:r>
    </w:p>
    <w:p w14:paraId="3920ED52" w14:textId="77777777" w:rsidR="006C5EF0" w:rsidRPr="006C5EF0" w:rsidRDefault="006C5EF0" w:rsidP="006C5EF0">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6C5EF0">
        <w:rPr>
          <w:rFonts w:ascii="Arial" w:eastAsia="Times New Roman" w:hAnsi="Arial" w:cs="Arial"/>
          <w:b/>
          <w:bCs/>
          <w:color w:val="202124"/>
          <w:kern w:val="0"/>
          <w:sz w:val="24"/>
          <w:szCs w:val="24"/>
          <w:lang w:eastAsia="en-IN"/>
          <w14:ligatures w14:val="none"/>
        </w:rPr>
        <w:t>Problem Statement</w:t>
      </w:r>
    </w:p>
    <w:p w14:paraId="3F3D36EF" w14:textId="77777777" w:rsidR="006C5EF0" w:rsidRPr="006C5EF0" w:rsidRDefault="006C5EF0" w:rsidP="006C5EF0">
      <w:pPr>
        <w:spacing w:after="240" w:line="240" w:lineRule="auto"/>
        <w:textAlignment w:val="baseline"/>
        <w:rPr>
          <w:rFonts w:ascii="Arial" w:eastAsia="Times New Roman" w:hAnsi="Arial" w:cs="Arial"/>
          <w:color w:val="3C4043"/>
          <w:kern w:val="0"/>
          <w:sz w:val="21"/>
          <w:szCs w:val="21"/>
          <w:lang w:eastAsia="en-IN"/>
          <w14:ligatures w14:val="none"/>
        </w:rPr>
      </w:pPr>
      <w:r w:rsidRPr="006C5EF0">
        <w:rPr>
          <w:rFonts w:ascii="Arial" w:eastAsia="Times New Roman" w:hAnsi="Arial" w:cs="Arial"/>
          <w:color w:val="3C4043"/>
          <w:kern w:val="0"/>
          <w:sz w:val="21"/>
          <w:szCs w:val="21"/>
          <w:lang w:eastAsia="en-IN"/>
          <w14:ligatures w14:val="none"/>
        </w:rPr>
        <w:t xml:space="preserve">The objective of this assignment is to </w:t>
      </w:r>
      <w:proofErr w:type="spellStart"/>
      <w:r w:rsidRPr="006C5EF0">
        <w:rPr>
          <w:rFonts w:ascii="Arial" w:eastAsia="Times New Roman" w:hAnsi="Arial" w:cs="Arial"/>
          <w:color w:val="3C4043"/>
          <w:kern w:val="0"/>
          <w:sz w:val="21"/>
          <w:szCs w:val="21"/>
          <w:lang w:eastAsia="en-IN"/>
          <w14:ligatures w14:val="none"/>
        </w:rPr>
        <w:t>analyze</w:t>
      </w:r>
      <w:proofErr w:type="spellEnd"/>
      <w:r w:rsidRPr="006C5EF0">
        <w:rPr>
          <w:rFonts w:ascii="Arial" w:eastAsia="Times New Roman" w:hAnsi="Arial" w:cs="Arial"/>
          <w:color w:val="3C4043"/>
          <w:kern w:val="0"/>
          <w:sz w:val="21"/>
          <w:szCs w:val="21"/>
          <w:lang w:eastAsia="en-IN"/>
          <w14:ligatures w14:val="none"/>
        </w:rPr>
        <w:t xml:space="preserve"> the Adidas sales database and identify key insights to help improve sales performance and optimize business strategies. By examining the sales data, we aim to understand factors influencing sales, identify trends, and uncover opportunities for growth. The analysis will be conducted using Advanced Power BI visualizations and filters to provide an interactive and insightful dashboard.</w:t>
      </w:r>
    </w:p>
    <w:p w14:paraId="2A7147FE" w14:textId="77777777" w:rsidR="006C5EF0" w:rsidRPr="006C5EF0" w:rsidRDefault="006C5EF0" w:rsidP="006C5EF0">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6C5EF0">
        <w:rPr>
          <w:rFonts w:ascii="Arial" w:eastAsia="Times New Roman" w:hAnsi="Arial" w:cs="Arial"/>
          <w:b/>
          <w:bCs/>
          <w:color w:val="202124"/>
          <w:kern w:val="0"/>
          <w:sz w:val="24"/>
          <w:szCs w:val="24"/>
          <w:lang w:eastAsia="en-IN"/>
          <w14:ligatures w14:val="none"/>
        </w:rPr>
        <w:t>Dashboard Components</w:t>
      </w:r>
    </w:p>
    <w:p w14:paraId="56E39498" w14:textId="77777777" w:rsidR="006C5EF0" w:rsidRPr="006C5EF0" w:rsidRDefault="006C5EF0" w:rsidP="006C5EF0">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Total Sales, Total Profit, Average Price per Unit, and Total Units Sold:</w:t>
      </w:r>
    </w:p>
    <w:p w14:paraId="73C86355" w14:textId="77777777" w:rsidR="006C5EF0" w:rsidRPr="006C5EF0" w:rsidRDefault="006C5EF0" w:rsidP="006C5EF0">
      <w:pPr>
        <w:numPr>
          <w:ilvl w:val="1"/>
          <w:numId w:val="1"/>
        </w:numPr>
        <w:spacing w:before="120" w:after="120" w:line="240" w:lineRule="auto"/>
        <w:ind w:left="1560"/>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color w:val="3C4043"/>
          <w:kern w:val="0"/>
          <w:sz w:val="21"/>
          <w:szCs w:val="21"/>
          <w:lang w:eastAsia="en-IN"/>
          <w14:ligatures w14:val="none"/>
        </w:rPr>
        <w:t>Calculate and visualize the overall sales, profit, average price per unit, and total units sold.</w:t>
      </w:r>
    </w:p>
    <w:p w14:paraId="6997A518" w14:textId="77777777" w:rsidR="006C5EF0" w:rsidRPr="006C5EF0" w:rsidRDefault="006C5EF0" w:rsidP="006C5EF0">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Profit by Retailer:</w:t>
      </w:r>
    </w:p>
    <w:p w14:paraId="79A5753D" w14:textId="77777777" w:rsidR="006C5EF0" w:rsidRPr="006C5EF0" w:rsidRDefault="006C5EF0" w:rsidP="006C5EF0">
      <w:pPr>
        <w:numPr>
          <w:ilvl w:val="1"/>
          <w:numId w:val="1"/>
        </w:numPr>
        <w:spacing w:before="120" w:after="120" w:line="240" w:lineRule="auto"/>
        <w:ind w:left="1560"/>
        <w:textAlignment w:val="baseline"/>
        <w:rPr>
          <w:rFonts w:ascii="inherit" w:eastAsia="Times New Roman" w:hAnsi="inherit" w:cs="Arial"/>
          <w:color w:val="3C4043"/>
          <w:kern w:val="0"/>
          <w:sz w:val="21"/>
          <w:szCs w:val="21"/>
          <w:lang w:eastAsia="en-IN"/>
          <w14:ligatures w14:val="none"/>
        </w:rPr>
      </w:pPr>
      <w:proofErr w:type="spellStart"/>
      <w:r w:rsidRPr="006C5EF0">
        <w:rPr>
          <w:rFonts w:ascii="inherit" w:eastAsia="Times New Roman" w:hAnsi="inherit" w:cs="Arial"/>
          <w:color w:val="3C4043"/>
          <w:kern w:val="0"/>
          <w:sz w:val="21"/>
          <w:szCs w:val="21"/>
          <w:lang w:eastAsia="en-IN"/>
          <w14:ligatures w14:val="none"/>
        </w:rPr>
        <w:t>Analyze</w:t>
      </w:r>
      <w:proofErr w:type="spellEnd"/>
      <w:r w:rsidRPr="006C5EF0">
        <w:rPr>
          <w:rFonts w:ascii="inherit" w:eastAsia="Times New Roman" w:hAnsi="inherit" w:cs="Arial"/>
          <w:color w:val="3C4043"/>
          <w:kern w:val="0"/>
          <w:sz w:val="21"/>
          <w:szCs w:val="21"/>
          <w:lang w:eastAsia="en-IN"/>
          <w14:ligatures w14:val="none"/>
        </w:rPr>
        <w:t xml:space="preserve"> the total profit generated by each retailer and identify the top-performing retailers.</w:t>
      </w:r>
    </w:p>
    <w:p w14:paraId="5B8F9819" w14:textId="77777777" w:rsidR="006C5EF0" w:rsidRPr="006C5EF0" w:rsidRDefault="006C5EF0" w:rsidP="006C5EF0">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Sales Trend Over Time:</w:t>
      </w:r>
    </w:p>
    <w:p w14:paraId="2ECAE980" w14:textId="77777777" w:rsidR="006C5EF0" w:rsidRPr="006C5EF0" w:rsidRDefault="006C5EF0" w:rsidP="006C5EF0">
      <w:pPr>
        <w:numPr>
          <w:ilvl w:val="1"/>
          <w:numId w:val="1"/>
        </w:numPr>
        <w:spacing w:before="120" w:after="120" w:line="240" w:lineRule="auto"/>
        <w:ind w:left="1560"/>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color w:val="3C4043"/>
          <w:kern w:val="0"/>
          <w:sz w:val="21"/>
          <w:szCs w:val="21"/>
          <w:lang w:eastAsia="en-IN"/>
          <w14:ligatures w14:val="none"/>
        </w:rPr>
        <w:t>Track the trend of sales over time at different levels such as year, quarter, month, and day.</w:t>
      </w:r>
    </w:p>
    <w:p w14:paraId="396C94FD" w14:textId="77777777" w:rsidR="006C5EF0" w:rsidRPr="006C5EF0" w:rsidRDefault="006C5EF0" w:rsidP="006C5EF0">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Product Category Sales Distribution:</w:t>
      </w:r>
    </w:p>
    <w:p w14:paraId="159C7E50" w14:textId="77777777" w:rsidR="006C5EF0" w:rsidRPr="006C5EF0" w:rsidRDefault="006C5EF0" w:rsidP="006C5EF0">
      <w:pPr>
        <w:numPr>
          <w:ilvl w:val="1"/>
          <w:numId w:val="1"/>
        </w:numPr>
        <w:spacing w:before="120" w:after="120" w:line="240" w:lineRule="auto"/>
        <w:ind w:left="1560"/>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color w:val="3C4043"/>
          <w:kern w:val="0"/>
          <w:sz w:val="21"/>
          <w:szCs w:val="21"/>
          <w:lang w:eastAsia="en-IN"/>
          <w14:ligatures w14:val="none"/>
        </w:rPr>
        <w:t>Examine the distribution of sales across different product categories and identify the top-selling categories.</w:t>
      </w:r>
    </w:p>
    <w:p w14:paraId="2FA672B8" w14:textId="77777777" w:rsidR="006C5EF0" w:rsidRPr="006C5EF0" w:rsidRDefault="006C5EF0" w:rsidP="006C5EF0">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Units Sold by Product Category and Gender Type:</w:t>
      </w:r>
    </w:p>
    <w:p w14:paraId="1F8BC467" w14:textId="77777777" w:rsidR="006C5EF0" w:rsidRPr="006C5EF0" w:rsidRDefault="006C5EF0" w:rsidP="006C5EF0">
      <w:pPr>
        <w:numPr>
          <w:ilvl w:val="1"/>
          <w:numId w:val="1"/>
        </w:numPr>
        <w:spacing w:before="120" w:after="120" w:line="240" w:lineRule="auto"/>
        <w:ind w:left="1560"/>
        <w:textAlignment w:val="baseline"/>
        <w:rPr>
          <w:rFonts w:ascii="inherit" w:eastAsia="Times New Roman" w:hAnsi="inherit" w:cs="Arial"/>
          <w:color w:val="3C4043"/>
          <w:kern w:val="0"/>
          <w:sz w:val="21"/>
          <w:szCs w:val="21"/>
          <w:lang w:eastAsia="en-IN"/>
          <w14:ligatures w14:val="none"/>
        </w:rPr>
      </w:pPr>
      <w:proofErr w:type="spellStart"/>
      <w:r w:rsidRPr="006C5EF0">
        <w:rPr>
          <w:rFonts w:ascii="inherit" w:eastAsia="Times New Roman" w:hAnsi="inherit" w:cs="Arial"/>
          <w:color w:val="3C4043"/>
          <w:kern w:val="0"/>
          <w:sz w:val="21"/>
          <w:szCs w:val="21"/>
          <w:lang w:eastAsia="en-IN"/>
          <w14:ligatures w14:val="none"/>
        </w:rPr>
        <w:t>Analyze</w:t>
      </w:r>
      <w:proofErr w:type="spellEnd"/>
      <w:r w:rsidRPr="006C5EF0">
        <w:rPr>
          <w:rFonts w:ascii="inherit" w:eastAsia="Times New Roman" w:hAnsi="inherit" w:cs="Arial"/>
          <w:color w:val="3C4043"/>
          <w:kern w:val="0"/>
          <w:sz w:val="21"/>
          <w:szCs w:val="21"/>
          <w:lang w:eastAsia="en-IN"/>
          <w14:ligatures w14:val="none"/>
        </w:rPr>
        <w:t xml:space="preserve"> the total number of units sold by product category and gender type to understand customer preferences.</w:t>
      </w:r>
    </w:p>
    <w:p w14:paraId="4FFA68CD" w14:textId="77777777" w:rsidR="006C5EF0" w:rsidRPr="006C5EF0" w:rsidRDefault="006C5EF0" w:rsidP="006C5EF0">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Effective Sales Methods:</w:t>
      </w:r>
    </w:p>
    <w:p w14:paraId="549361F4" w14:textId="77777777" w:rsidR="006C5EF0" w:rsidRPr="006C5EF0" w:rsidRDefault="006C5EF0" w:rsidP="006C5EF0">
      <w:pPr>
        <w:numPr>
          <w:ilvl w:val="1"/>
          <w:numId w:val="1"/>
        </w:numPr>
        <w:spacing w:before="120" w:after="120" w:line="240" w:lineRule="auto"/>
        <w:ind w:left="1560"/>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color w:val="3C4043"/>
          <w:kern w:val="0"/>
          <w:sz w:val="21"/>
          <w:szCs w:val="21"/>
          <w:lang w:eastAsia="en-IN"/>
          <w14:ligatures w14:val="none"/>
        </w:rPr>
        <w:t>Determine the most effective sales method in generating sales and compare the performance of different sales channels.</w:t>
      </w:r>
    </w:p>
    <w:p w14:paraId="3521B38B" w14:textId="77777777" w:rsidR="006C5EF0" w:rsidRPr="006C5EF0" w:rsidRDefault="006C5EF0" w:rsidP="006C5EF0">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Regional Sales Analysis:</w:t>
      </w:r>
    </w:p>
    <w:p w14:paraId="68F1B688" w14:textId="77777777" w:rsidR="006C5EF0" w:rsidRPr="006C5EF0" w:rsidRDefault="006C5EF0" w:rsidP="006C5EF0">
      <w:pPr>
        <w:numPr>
          <w:ilvl w:val="1"/>
          <w:numId w:val="1"/>
        </w:numPr>
        <w:spacing w:before="120" w:after="120" w:line="240" w:lineRule="auto"/>
        <w:ind w:left="1560"/>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color w:val="3C4043"/>
          <w:kern w:val="0"/>
          <w:sz w:val="21"/>
          <w:szCs w:val="21"/>
          <w:lang w:eastAsia="en-IN"/>
          <w14:ligatures w14:val="none"/>
        </w:rPr>
        <w:t>Explore how sales data varies by region, state, and city to identify potential areas for improvement.</w:t>
      </w:r>
    </w:p>
    <w:p w14:paraId="1BF473D9" w14:textId="77777777" w:rsidR="006C5EF0" w:rsidRPr="006C5EF0" w:rsidRDefault="006C5EF0" w:rsidP="006C5EF0">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Top Performing Cities by Profit:</w:t>
      </w:r>
    </w:p>
    <w:p w14:paraId="0C0D09A7" w14:textId="77777777" w:rsidR="006C5EF0" w:rsidRPr="006C5EF0" w:rsidRDefault="006C5EF0" w:rsidP="006C5EF0">
      <w:pPr>
        <w:numPr>
          <w:ilvl w:val="1"/>
          <w:numId w:val="1"/>
        </w:numPr>
        <w:spacing w:before="120" w:after="120" w:line="240" w:lineRule="auto"/>
        <w:ind w:left="1560"/>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color w:val="3C4043"/>
          <w:kern w:val="0"/>
          <w:sz w:val="21"/>
          <w:szCs w:val="21"/>
          <w:lang w:eastAsia="en-IN"/>
          <w14:ligatures w14:val="none"/>
        </w:rPr>
        <w:t>Identify the top 5 performing cities based on profit and gain insights into their sales strategies.</w:t>
      </w:r>
    </w:p>
    <w:p w14:paraId="6B37F986" w14:textId="77777777" w:rsidR="006C5EF0" w:rsidRPr="006C5EF0" w:rsidRDefault="006C5EF0" w:rsidP="006C5EF0">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Detailed Product Categories Page with Drill-through Filtering:</w:t>
      </w:r>
    </w:p>
    <w:p w14:paraId="5D6C69D0" w14:textId="77777777" w:rsidR="006C5EF0" w:rsidRPr="006C5EF0" w:rsidRDefault="006C5EF0" w:rsidP="006C5EF0">
      <w:pPr>
        <w:numPr>
          <w:ilvl w:val="1"/>
          <w:numId w:val="1"/>
        </w:numPr>
        <w:spacing w:before="120" w:after="120" w:line="240" w:lineRule="auto"/>
        <w:ind w:left="1560"/>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color w:val="3C4043"/>
          <w:kern w:val="0"/>
          <w:sz w:val="21"/>
          <w:szCs w:val="21"/>
          <w:lang w:eastAsia="en-IN"/>
          <w14:ligatures w14:val="none"/>
        </w:rPr>
        <w:t>Create a detailed page focusing on product categories and enable drill-through filtering to allow users to view specific information about selected categories.</w:t>
      </w:r>
    </w:p>
    <w:p w14:paraId="23242C34" w14:textId="77777777" w:rsidR="006C5EF0" w:rsidRPr="006C5EF0" w:rsidRDefault="006C5EF0" w:rsidP="006C5EF0">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6C5EF0">
        <w:rPr>
          <w:rFonts w:ascii="Arial" w:eastAsia="Times New Roman" w:hAnsi="Arial" w:cs="Arial"/>
          <w:b/>
          <w:bCs/>
          <w:color w:val="202124"/>
          <w:kern w:val="0"/>
          <w:sz w:val="24"/>
          <w:szCs w:val="24"/>
          <w:lang w:eastAsia="en-IN"/>
          <w14:ligatures w14:val="none"/>
        </w:rPr>
        <w:t>Dataset Explanation</w:t>
      </w:r>
    </w:p>
    <w:p w14:paraId="3DC07FFD" w14:textId="77777777" w:rsidR="006C5EF0" w:rsidRPr="006C5EF0" w:rsidRDefault="006C5EF0" w:rsidP="006C5EF0">
      <w:pPr>
        <w:spacing w:after="240" w:line="240" w:lineRule="auto"/>
        <w:textAlignment w:val="baseline"/>
        <w:rPr>
          <w:rFonts w:ascii="Arial" w:eastAsia="Times New Roman" w:hAnsi="Arial" w:cs="Arial"/>
          <w:color w:val="3C4043"/>
          <w:kern w:val="0"/>
          <w:sz w:val="21"/>
          <w:szCs w:val="21"/>
          <w:lang w:eastAsia="en-IN"/>
          <w14:ligatures w14:val="none"/>
        </w:rPr>
      </w:pPr>
      <w:r w:rsidRPr="006C5EF0">
        <w:rPr>
          <w:rFonts w:ascii="Arial" w:eastAsia="Times New Roman" w:hAnsi="Arial" w:cs="Arial"/>
          <w:color w:val="3C4043"/>
          <w:kern w:val="0"/>
          <w:sz w:val="21"/>
          <w:szCs w:val="21"/>
          <w:lang w:eastAsia="en-IN"/>
          <w14:ligatures w14:val="none"/>
        </w:rPr>
        <w:t>The Adidas sales database contains the following columns:</w:t>
      </w:r>
    </w:p>
    <w:p w14:paraId="1CFAD020"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Retailer:</w:t>
      </w:r>
      <w:r w:rsidRPr="006C5EF0">
        <w:rPr>
          <w:rFonts w:ascii="inherit" w:eastAsia="Times New Roman" w:hAnsi="inherit" w:cs="Arial"/>
          <w:color w:val="3C4043"/>
          <w:kern w:val="0"/>
          <w:sz w:val="21"/>
          <w:szCs w:val="21"/>
          <w:lang w:eastAsia="en-IN"/>
          <w14:ligatures w14:val="none"/>
        </w:rPr>
        <w:t> Represents the business or individual that sells Adidas products directly to consumers.</w:t>
      </w:r>
    </w:p>
    <w:p w14:paraId="5D0F0C7A"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Retailer ID:</w:t>
      </w:r>
      <w:r w:rsidRPr="006C5EF0">
        <w:rPr>
          <w:rFonts w:ascii="inherit" w:eastAsia="Times New Roman" w:hAnsi="inherit" w:cs="Arial"/>
          <w:color w:val="3C4043"/>
          <w:kern w:val="0"/>
          <w:sz w:val="21"/>
          <w:szCs w:val="21"/>
          <w:lang w:eastAsia="en-IN"/>
          <w14:ligatures w14:val="none"/>
        </w:rPr>
        <w:t> A unique identifier assigned to each retailer in the dataset.</w:t>
      </w:r>
    </w:p>
    <w:p w14:paraId="255E8EA5"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lastRenderedPageBreak/>
        <w:t>Invoice Date:</w:t>
      </w:r>
      <w:r w:rsidRPr="006C5EF0">
        <w:rPr>
          <w:rFonts w:ascii="inherit" w:eastAsia="Times New Roman" w:hAnsi="inherit" w:cs="Arial"/>
          <w:color w:val="3C4043"/>
          <w:kern w:val="0"/>
          <w:sz w:val="21"/>
          <w:szCs w:val="21"/>
          <w:lang w:eastAsia="en-IN"/>
          <w14:ligatures w14:val="none"/>
        </w:rPr>
        <w:t> The date when a particular invoice or sales transaction took place.</w:t>
      </w:r>
    </w:p>
    <w:p w14:paraId="3793201E"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Region:</w:t>
      </w:r>
      <w:r w:rsidRPr="006C5EF0">
        <w:rPr>
          <w:rFonts w:ascii="inherit" w:eastAsia="Times New Roman" w:hAnsi="inherit" w:cs="Arial"/>
          <w:color w:val="3C4043"/>
          <w:kern w:val="0"/>
          <w:sz w:val="21"/>
          <w:szCs w:val="21"/>
          <w:lang w:eastAsia="en-IN"/>
          <w14:ligatures w14:val="none"/>
        </w:rPr>
        <w:t> Refers to a specific geographical area or district where the sales activity or retail operations occur.</w:t>
      </w:r>
    </w:p>
    <w:p w14:paraId="2243E003"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State:</w:t>
      </w:r>
      <w:r w:rsidRPr="006C5EF0">
        <w:rPr>
          <w:rFonts w:ascii="inherit" w:eastAsia="Times New Roman" w:hAnsi="inherit" w:cs="Arial"/>
          <w:color w:val="3C4043"/>
          <w:kern w:val="0"/>
          <w:sz w:val="21"/>
          <w:szCs w:val="21"/>
          <w:lang w:eastAsia="en-IN"/>
          <w14:ligatures w14:val="none"/>
        </w:rPr>
        <w:t> Represents a specific administrative division or territory within a country.</w:t>
      </w:r>
    </w:p>
    <w:p w14:paraId="20F5A703"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City:</w:t>
      </w:r>
      <w:r w:rsidRPr="006C5EF0">
        <w:rPr>
          <w:rFonts w:ascii="inherit" w:eastAsia="Times New Roman" w:hAnsi="inherit" w:cs="Arial"/>
          <w:color w:val="3C4043"/>
          <w:kern w:val="0"/>
          <w:sz w:val="21"/>
          <w:szCs w:val="21"/>
          <w:lang w:eastAsia="en-IN"/>
          <w14:ligatures w14:val="none"/>
        </w:rPr>
        <w:t> Refers to an urban area or municipality where the sales activity or retail operations are conducted.</w:t>
      </w:r>
    </w:p>
    <w:p w14:paraId="0B14E25A"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Gender Type:</w:t>
      </w:r>
      <w:r w:rsidRPr="006C5EF0">
        <w:rPr>
          <w:rFonts w:ascii="inherit" w:eastAsia="Times New Roman" w:hAnsi="inherit" w:cs="Arial"/>
          <w:color w:val="3C4043"/>
          <w:kern w:val="0"/>
          <w:sz w:val="21"/>
          <w:szCs w:val="21"/>
          <w:lang w:eastAsia="en-IN"/>
          <w14:ligatures w14:val="none"/>
        </w:rPr>
        <w:t> Categorization of individuals based on their gender, such as male or female.</w:t>
      </w:r>
    </w:p>
    <w:p w14:paraId="3B3C5C61"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Product Category:</w:t>
      </w:r>
      <w:r w:rsidRPr="006C5EF0">
        <w:rPr>
          <w:rFonts w:ascii="inherit" w:eastAsia="Times New Roman" w:hAnsi="inherit" w:cs="Arial"/>
          <w:color w:val="3C4043"/>
          <w:kern w:val="0"/>
          <w:sz w:val="21"/>
          <w:szCs w:val="21"/>
          <w:lang w:eastAsia="en-IN"/>
          <w14:ligatures w14:val="none"/>
        </w:rPr>
        <w:t> Represents the classification or grouping of Adidas products.</w:t>
      </w:r>
    </w:p>
    <w:p w14:paraId="15B0CC3C"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Price per Unit:</w:t>
      </w:r>
      <w:r w:rsidRPr="006C5EF0">
        <w:rPr>
          <w:rFonts w:ascii="inherit" w:eastAsia="Times New Roman" w:hAnsi="inherit" w:cs="Arial"/>
          <w:color w:val="3C4043"/>
          <w:kern w:val="0"/>
          <w:sz w:val="21"/>
          <w:szCs w:val="21"/>
          <w:lang w:eastAsia="en-IN"/>
          <w14:ligatures w14:val="none"/>
        </w:rPr>
        <w:t> The cost or price associated with a single unit of a product.</w:t>
      </w:r>
    </w:p>
    <w:p w14:paraId="3A97C8DA"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Units Sold:</w:t>
      </w:r>
      <w:r w:rsidRPr="006C5EF0">
        <w:rPr>
          <w:rFonts w:ascii="inherit" w:eastAsia="Times New Roman" w:hAnsi="inherit" w:cs="Arial"/>
          <w:color w:val="3C4043"/>
          <w:kern w:val="0"/>
          <w:sz w:val="21"/>
          <w:szCs w:val="21"/>
          <w:lang w:eastAsia="en-IN"/>
          <w14:ligatures w14:val="none"/>
        </w:rPr>
        <w:t> The quantity or number of units of a particular product sold during a specific sales transaction.</w:t>
      </w:r>
    </w:p>
    <w:p w14:paraId="6C012FBB"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Total Sales:</w:t>
      </w:r>
      <w:r w:rsidRPr="006C5EF0">
        <w:rPr>
          <w:rFonts w:ascii="inherit" w:eastAsia="Times New Roman" w:hAnsi="inherit" w:cs="Arial"/>
          <w:color w:val="3C4043"/>
          <w:kern w:val="0"/>
          <w:sz w:val="21"/>
          <w:szCs w:val="21"/>
          <w:lang w:eastAsia="en-IN"/>
          <w14:ligatures w14:val="none"/>
        </w:rPr>
        <w:t> The overall revenue generated from the sales transactions.</w:t>
      </w:r>
    </w:p>
    <w:p w14:paraId="0490FF4A"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Operating Profit:</w:t>
      </w:r>
      <w:r w:rsidRPr="006C5EF0">
        <w:rPr>
          <w:rFonts w:ascii="inherit" w:eastAsia="Times New Roman" w:hAnsi="inherit" w:cs="Arial"/>
          <w:color w:val="3C4043"/>
          <w:kern w:val="0"/>
          <w:sz w:val="21"/>
          <w:szCs w:val="21"/>
          <w:lang w:eastAsia="en-IN"/>
          <w14:ligatures w14:val="none"/>
        </w:rPr>
        <w:t> The profit earned by the retailer from its normal business operations.</w:t>
      </w:r>
    </w:p>
    <w:p w14:paraId="499E7227"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Operating Margin:</w:t>
      </w:r>
      <w:r w:rsidRPr="006C5EF0">
        <w:rPr>
          <w:rFonts w:ascii="inherit" w:eastAsia="Times New Roman" w:hAnsi="inherit" w:cs="Arial"/>
          <w:color w:val="3C4043"/>
          <w:kern w:val="0"/>
          <w:sz w:val="21"/>
          <w:szCs w:val="21"/>
          <w:lang w:eastAsia="en-IN"/>
          <w14:ligatures w14:val="none"/>
        </w:rPr>
        <w:t> A financial metric that indicates the profitability and efficiency of a retailer's operations.</w:t>
      </w:r>
    </w:p>
    <w:p w14:paraId="5E8E2BD1" w14:textId="77777777" w:rsidR="006C5EF0" w:rsidRPr="006C5EF0" w:rsidRDefault="006C5EF0" w:rsidP="006C5EF0">
      <w:pPr>
        <w:numPr>
          <w:ilvl w:val="0"/>
          <w:numId w:val="2"/>
        </w:numPr>
        <w:spacing w:after="0" w:line="240" w:lineRule="auto"/>
        <w:textAlignment w:val="baseline"/>
        <w:rPr>
          <w:rFonts w:ascii="inherit" w:eastAsia="Times New Roman" w:hAnsi="inherit" w:cs="Arial"/>
          <w:color w:val="3C4043"/>
          <w:kern w:val="0"/>
          <w:sz w:val="21"/>
          <w:szCs w:val="21"/>
          <w:lang w:eastAsia="en-IN"/>
          <w14:ligatures w14:val="none"/>
        </w:rPr>
      </w:pPr>
      <w:r w:rsidRPr="006C5EF0">
        <w:rPr>
          <w:rFonts w:ascii="inherit" w:eastAsia="Times New Roman" w:hAnsi="inherit" w:cs="Arial"/>
          <w:b/>
          <w:bCs/>
          <w:color w:val="3C4043"/>
          <w:kern w:val="0"/>
          <w:sz w:val="21"/>
          <w:szCs w:val="21"/>
          <w:bdr w:val="none" w:sz="0" w:space="0" w:color="auto" w:frame="1"/>
          <w:lang w:eastAsia="en-IN"/>
          <w14:ligatures w14:val="none"/>
        </w:rPr>
        <w:t>Sales Method:</w:t>
      </w:r>
      <w:r w:rsidRPr="006C5EF0">
        <w:rPr>
          <w:rFonts w:ascii="inherit" w:eastAsia="Times New Roman" w:hAnsi="inherit" w:cs="Arial"/>
          <w:color w:val="3C4043"/>
          <w:kern w:val="0"/>
          <w:sz w:val="21"/>
          <w:szCs w:val="21"/>
          <w:lang w:eastAsia="en-IN"/>
          <w14:ligatures w14:val="none"/>
        </w:rPr>
        <w:t> The approach or channel used by the retailer to sell its products or services.</w:t>
      </w:r>
    </w:p>
    <w:p w14:paraId="0F33CF1D" w14:textId="77777777" w:rsidR="006C5EF0" w:rsidRPr="006C5EF0" w:rsidRDefault="006C5EF0" w:rsidP="006C5EF0">
      <w:pPr>
        <w:spacing w:after="240" w:line="240" w:lineRule="auto"/>
        <w:textAlignment w:val="baseline"/>
        <w:rPr>
          <w:rFonts w:ascii="Arial" w:eastAsia="Times New Roman" w:hAnsi="Arial" w:cs="Arial"/>
          <w:color w:val="3C4043"/>
          <w:kern w:val="0"/>
          <w:sz w:val="21"/>
          <w:szCs w:val="21"/>
          <w:lang w:eastAsia="en-IN"/>
          <w14:ligatures w14:val="none"/>
        </w:rPr>
      </w:pPr>
      <w:r w:rsidRPr="006C5EF0">
        <w:rPr>
          <w:rFonts w:ascii="Arial" w:eastAsia="Times New Roman" w:hAnsi="Arial" w:cs="Arial"/>
          <w:color w:val="3C4043"/>
          <w:kern w:val="0"/>
          <w:sz w:val="21"/>
          <w:szCs w:val="21"/>
          <w:lang w:eastAsia="en-IN"/>
          <w14:ligatures w14:val="none"/>
        </w:rPr>
        <w:t>Feel free to customize and enhance this example to create an informative and visually appealing README for your GitHub repository. Include additional visualizations, insights, or any other relevant information to effectively communicate your analysis of the Adidas sales database.</w:t>
      </w:r>
    </w:p>
    <w:p w14:paraId="0EA156C0" w14:textId="77777777" w:rsidR="001464BB" w:rsidRDefault="001464BB"/>
    <w:sectPr w:rsidR="00146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B7E1A"/>
    <w:multiLevelType w:val="multilevel"/>
    <w:tmpl w:val="DC2E6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85511"/>
    <w:multiLevelType w:val="multilevel"/>
    <w:tmpl w:val="5D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184865">
    <w:abstractNumId w:val="0"/>
  </w:num>
  <w:num w:numId="2" w16cid:durableId="661617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60"/>
    <w:rsid w:val="001464BB"/>
    <w:rsid w:val="006C5EF0"/>
    <w:rsid w:val="00886460"/>
    <w:rsid w:val="00D53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35070-E1F9-4B4A-97F5-6FA27C3C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6C5E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EF0"/>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6C5EF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C5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C5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3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A</dc:creator>
  <cp:keywords/>
  <dc:description/>
  <cp:lastModifiedBy>Abhay A</cp:lastModifiedBy>
  <cp:revision>3</cp:revision>
  <dcterms:created xsi:type="dcterms:W3CDTF">2023-08-17T15:02:00Z</dcterms:created>
  <dcterms:modified xsi:type="dcterms:W3CDTF">2023-08-17T16:53:00Z</dcterms:modified>
</cp:coreProperties>
</file>