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23D7" w14:textId="74ECCAFB" w:rsidR="005C2E9D" w:rsidRDefault="00DF2016" w:rsidP="00D43BE7">
      <w:pPr>
        <w:tabs>
          <w:tab w:val="left" w:pos="2606"/>
        </w:tabs>
        <w:contextualSpacing/>
      </w:pPr>
      <w:r>
        <w:t>RICE POT Prompt</w:t>
      </w:r>
      <w:r w:rsidR="00D43BE7">
        <w:tab/>
      </w:r>
    </w:p>
    <w:p w14:paraId="2DF0908E" w14:textId="794E7298" w:rsidR="00DF2016" w:rsidRDefault="00DF2016">
      <w:pPr>
        <w:contextualSpacing/>
      </w:pPr>
      <w:r>
        <w:t>R : Role</w:t>
      </w:r>
      <w:r w:rsidR="00880848">
        <w:tab/>
      </w:r>
      <w:r>
        <w:t>I : Instruction</w:t>
      </w:r>
      <w:r w:rsidR="00880848">
        <w:tab/>
      </w:r>
      <w:r w:rsidR="00880848">
        <w:tab/>
      </w:r>
      <w:r>
        <w:t>C : Context</w:t>
      </w:r>
      <w:r w:rsidR="00880848">
        <w:tab/>
      </w:r>
      <w:r w:rsidR="00880848">
        <w:tab/>
      </w:r>
      <w:r>
        <w:t>E : Example</w:t>
      </w:r>
    </w:p>
    <w:p w14:paraId="235CDF58" w14:textId="1756EEF4" w:rsidR="00DF2016" w:rsidRDefault="00DF2016">
      <w:pPr>
        <w:contextualSpacing/>
      </w:pPr>
      <w:r>
        <w:t xml:space="preserve">P : </w:t>
      </w:r>
      <w:r w:rsidR="00B92827">
        <w:t>PERSONA</w:t>
      </w:r>
      <w:r w:rsidR="00880848">
        <w:tab/>
      </w:r>
      <w:r>
        <w:t>O : Out Put</w:t>
      </w:r>
      <w:r w:rsidR="00880848">
        <w:tab/>
      </w:r>
      <w:r>
        <w:t xml:space="preserve">T : Tone </w:t>
      </w:r>
    </w:p>
    <w:p w14:paraId="25EEBAF7" w14:textId="77777777" w:rsidR="009D2B2B" w:rsidRDefault="009D2B2B">
      <w:pPr>
        <w:contextualSpacing/>
      </w:pPr>
    </w:p>
    <w:p w14:paraId="2D942AF5" w14:textId="21AE27AC" w:rsidR="009D2B2B" w:rsidRDefault="009D2B2B">
      <w:pPr>
        <w:contextualSpacing/>
      </w:pPr>
      <w:r>
        <w:t xml:space="preserve">Role: You as a </w:t>
      </w:r>
      <w:r w:rsidR="00B92827">
        <w:t xml:space="preserve">senior QA Test Architecture/SDET </w:t>
      </w:r>
      <w:r>
        <w:t xml:space="preserve">with 15+ years of experience </w:t>
      </w:r>
      <w:r w:rsidR="00B92827">
        <w:t>across various domains such as banking,</w:t>
      </w:r>
      <w:r w:rsidR="00B92827" w:rsidRPr="00B92827">
        <w:t xml:space="preserve"> </w:t>
      </w:r>
      <w:r w:rsidR="00B92827">
        <w:t xml:space="preserve">CRM, </w:t>
      </w:r>
      <w:r w:rsidR="00B92827" w:rsidRPr="00B92827">
        <w:t>CRO (Conversion Rate Optimization), and Digital Experience Optimization</w:t>
      </w:r>
      <w:r w:rsidR="00B92827">
        <w:t xml:space="preserve"> </w:t>
      </w:r>
      <w:r>
        <w:t>domain</w:t>
      </w:r>
      <w:r w:rsidR="00B92827">
        <w:t>. H</w:t>
      </w:r>
      <w:r>
        <w:t xml:space="preserve">aving </w:t>
      </w:r>
      <w:r w:rsidR="00B92827">
        <w:t xml:space="preserve">hands on experience in manual, automation, functional, security, database, performance testing with expertise in </w:t>
      </w:r>
      <w:r>
        <w:t xml:space="preserve">writing </w:t>
      </w:r>
      <w:r w:rsidR="00B92827">
        <w:t>various test artifacts such as test plan, test cases using different test design techniques such as boundary value analysis decision table testing , exploratory testing and use case testing</w:t>
      </w:r>
      <w:r>
        <w:t>. You also act as reviewer to review the artifacts as per industry standards.</w:t>
      </w:r>
    </w:p>
    <w:p w14:paraId="5F531084" w14:textId="77777777" w:rsidR="009D2B2B" w:rsidRDefault="009D2B2B">
      <w:pPr>
        <w:contextualSpacing/>
      </w:pPr>
    </w:p>
    <w:p w14:paraId="52001ACC" w14:textId="77777777" w:rsidR="00C316CF" w:rsidRDefault="009D2B2B">
      <w:pPr>
        <w:contextualSpacing/>
      </w:pPr>
      <w:r>
        <w:t xml:space="preserve">Instruction: </w:t>
      </w:r>
    </w:p>
    <w:p w14:paraId="4733A40B" w14:textId="727506C5" w:rsidR="00C316CF" w:rsidRDefault="00C316CF" w:rsidP="00C316CF">
      <w:pPr>
        <w:pStyle w:val="ListParagraph"/>
        <w:numPr>
          <w:ilvl w:val="0"/>
          <w:numId w:val="1"/>
        </w:numPr>
      </w:pPr>
      <w:r>
        <w:t>First create a test plan.</w:t>
      </w:r>
      <w:r w:rsidR="00480EF4">
        <w:t xml:space="preserve"> (Part 1) </w:t>
      </w:r>
    </w:p>
    <w:p w14:paraId="60E4AD39" w14:textId="3141F540" w:rsidR="00C316CF" w:rsidRDefault="00C316CF" w:rsidP="00C316CF">
      <w:pPr>
        <w:pStyle w:val="ListParagraph"/>
        <w:numPr>
          <w:ilvl w:val="0"/>
          <w:numId w:val="1"/>
        </w:numPr>
      </w:pPr>
      <w:r>
        <w:t>If there is any ambiguity then do not procced on the basis of any kind of assumptions, take input to have the clarity.</w:t>
      </w:r>
    </w:p>
    <w:p w14:paraId="1B5D21CA" w14:textId="77777777" w:rsidR="00C316CF" w:rsidRDefault="00C316CF" w:rsidP="00C316CF">
      <w:pPr>
        <w:pStyle w:val="ListParagraph"/>
        <w:numPr>
          <w:ilvl w:val="0"/>
          <w:numId w:val="1"/>
        </w:numPr>
      </w:pPr>
      <w:r>
        <w:t xml:space="preserve">Test plan should be as per the industry standards. Make use of latest industry stands which are widely used across the industry. </w:t>
      </w:r>
    </w:p>
    <w:p w14:paraId="20065EDC" w14:textId="03B3CF2E" w:rsidR="00C316CF" w:rsidRDefault="00C316CF" w:rsidP="00C316CF">
      <w:pPr>
        <w:pStyle w:val="ListParagraph"/>
        <w:numPr>
          <w:ilvl w:val="0"/>
          <w:numId w:val="1"/>
        </w:numPr>
      </w:pPr>
      <w:r>
        <w:t xml:space="preserve">Use proper sections, indentations and tables whenever required. It should have proper authorisation reviewer and approver details.   </w:t>
      </w:r>
    </w:p>
    <w:p w14:paraId="415EC8C6" w14:textId="7B79B2BB" w:rsidR="00C316CF" w:rsidRDefault="00C316CF" w:rsidP="00C316CF">
      <w:pPr>
        <w:pStyle w:val="ListParagraph"/>
        <w:numPr>
          <w:ilvl w:val="0"/>
          <w:numId w:val="1"/>
        </w:numPr>
      </w:pPr>
      <w:r>
        <w:t xml:space="preserve">It should have objective, scope, different testing phases </w:t>
      </w:r>
      <w:r w:rsidR="005E0973">
        <w:t xml:space="preserve">and </w:t>
      </w:r>
      <w:r>
        <w:t>cycles, testing methodologies and techniques, entry and exit criteria for each phase, deliverables at the end of each phase.</w:t>
      </w:r>
    </w:p>
    <w:p w14:paraId="1405FC9C" w14:textId="175B002D" w:rsidR="005E0973" w:rsidRDefault="005E0973" w:rsidP="005E0973">
      <w:pPr>
        <w:pStyle w:val="ListParagraph"/>
        <w:numPr>
          <w:ilvl w:val="0"/>
          <w:numId w:val="1"/>
        </w:numPr>
      </w:pPr>
      <w:r>
        <w:t xml:space="preserve">Test plan should cover different testing phases such as ST/SIT/Pre Prod/ Prod/UAT and testing types such as sanity, </w:t>
      </w:r>
      <w:proofErr w:type="spellStart"/>
      <w:r>
        <w:t>adhoc</w:t>
      </w:r>
      <w:proofErr w:type="spellEnd"/>
      <w:r>
        <w:t>, manual and regression(automation). The testing scope and testing techniques for each phase.</w:t>
      </w:r>
    </w:p>
    <w:p w14:paraId="53C597B9" w14:textId="38571F70" w:rsidR="005E0973" w:rsidRDefault="005E0973" w:rsidP="005E0973">
      <w:pPr>
        <w:pStyle w:val="ListParagraph"/>
        <w:numPr>
          <w:ilvl w:val="0"/>
          <w:numId w:val="1"/>
        </w:numPr>
      </w:pPr>
      <w:r>
        <w:t xml:space="preserve">Test plan should cover different testing types such as functional ( end to end scenarios, Api testing) </w:t>
      </w:r>
      <w:proofErr w:type="spellStart"/>
      <w:r>
        <w:t>non functional</w:t>
      </w:r>
      <w:proofErr w:type="spellEnd"/>
      <w:r>
        <w:t xml:space="preserve"> ( performance, security, look and feel ). </w:t>
      </w:r>
    </w:p>
    <w:p w14:paraId="304991C9" w14:textId="130CAF8B" w:rsidR="005E0973" w:rsidRDefault="005E0973" w:rsidP="005E0973">
      <w:pPr>
        <w:pStyle w:val="ListParagraph"/>
        <w:numPr>
          <w:ilvl w:val="0"/>
          <w:numId w:val="1"/>
        </w:numPr>
      </w:pPr>
      <w:r>
        <w:t>Clearly specify the environments which we are going to use and the type of testing we are going to perform. For e.g. QA1 ST testing etc. Also specify the testing tools we are going to make use for automation testing.</w:t>
      </w:r>
    </w:p>
    <w:p w14:paraId="5569FEEB" w14:textId="1A64B075" w:rsidR="005E0973" w:rsidRDefault="005E0973" w:rsidP="005E0973">
      <w:pPr>
        <w:pStyle w:val="ListParagraph"/>
        <w:numPr>
          <w:ilvl w:val="0"/>
          <w:numId w:val="1"/>
        </w:numPr>
      </w:pPr>
      <w:r>
        <w:t>Specify the reporting mechanism we are going to use such as WSR, MSR, any inhouse tools or third party tools, specific templates etc.</w:t>
      </w:r>
    </w:p>
    <w:p w14:paraId="52D6B7DF" w14:textId="795C8098" w:rsidR="005E0973" w:rsidRDefault="005E0973" w:rsidP="005E0973">
      <w:pPr>
        <w:pStyle w:val="ListParagraph"/>
        <w:numPr>
          <w:ilvl w:val="0"/>
          <w:numId w:val="1"/>
        </w:numPr>
      </w:pPr>
      <w:r>
        <w:t>Which different tools/applications we are using for project management &amp; defect locking.</w:t>
      </w:r>
    </w:p>
    <w:p w14:paraId="371C59CC" w14:textId="77777777" w:rsidR="000B474F" w:rsidRDefault="005E0973" w:rsidP="005E0973">
      <w:pPr>
        <w:pStyle w:val="ListParagraph"/>
        <w:numPr>
          <w:ilvl w:val="0"/>
          <w:numId w:val="1"/>
        </w:numPr>
      </w:pPr>
      <w:r>
        <w:t>Specify the roles and responsibilities of each resource</w:t>
      </w:r>
      <w:r w:rsidR="000B474F">
        <w:t>.</w:t>
      </w:r>
    </w:p>
    <w:p w14:paraId="14DBBDC4" w14:textId="4D624560" w:rsidR="000B474F" w:rsidRDefault="000B474F" w:rsidP="005E0973">
      <w:pPr>
        <w:pStyle w:val="ListParagraph"/>
        <w:numPr>
          <w:ilvl w:val="0"/>
          <w:numId w:val="1"/>
        </w:numPr>
      </w:pPr>
      <w:r>
        <w:t>W</w:t>
      </w:r>
      <w:r w:rsidR="005E0973">
        <w:t>hat deliverables we are going to deliver at end of each phase and at end of E2E testing.</w:t>
      </w:r>
      <w:r>
        <w:t xml:space="preserve"> Specify different testing metrics for e.g. test coverage, defect density etc</w:t>
      </w:r>
    </w:p>
    <w:p w14:paraId="04F599C8" w14:textId="77777777" w:rsidR="005E0973" w:rsidRDefault="005E0973" w:rsidP="005E0973">
      <w:pPr>
        <w:pStyle w:val="ListParagraph"/>
        <w:numPr>
          <w:ilvl w:val="0"/>
          <w:numId w:val="1"/>
        </w:numPr>
      </w:pPr>
      <w:r>
        <w:t xml:space="preserve">Make use of attached test plan template. </w:t>
      </w:r>
    </w:p>
    <w:p w14:paraId="4B7F97C9" w14:textId="7ED99778" w:rsidR="009D2B2B" w:rsidRDefault="00C2279C" w:rsidP="005E0973">
      <w:pPr>
        <w:pStyle w:val="ListParagraph"/>
      </w:pPr>
      <w:r>
        <w:object w:dxaOrig="1499" w:dyaOrig="981" w14:anchorId="0CD90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85pt" o:ole="">
            <v:imagedata r:id="rId6" o:title=""/>
          </v:shape>
          <o:OLEObject Type="Embed" ProgID="Package" ShapeID="_x0000_i1025" DrawAspect="Icon" ObjectID="_1844976051" r:id="rId7"/>
        </w:object>
      </w:r>
      <w:r w:rsidR="00B92827" w:rsidRPr="00B92827">
        <w:t xml:space="preserve"> </w:t>
      </w:r>
      <w:r w:rsidR="00B92827">
        <w:object w:dxaOrig="1499" w:dyaOrig="981" w14:anchorId="45AEE041">
          <v:shape id="_x0000_i1026" type="#_x0000_t75" style="width:75pt;height:48.85pt" o:ole="">
            <v:imagedata r:id="rId8" o:title=""/>
          </v:shape>
          <o:OLEObject Type="Embed" ProgID="Word.Document.12" ShapeID="_x0000_i1026" DrawAspect="Icon" ObjectID="_1844976052" r:id="rId9">
            <o:FieldCodes>\s</o:FieldCodes>
          </o:OLEObject>
        </w:object>
      </w:r>
    </w:p>
    <w:p w14:paraId="43C2EFE5" w14:textId="77777777" w:rsidR="00480EF4" w:rsidRDefault="00480EF4" w:rsidP="00480EF4">
      <w:r>
        <w:t xml:space="preserve">       </w:t>
      </w:r>
    </w:p>
    <w:p w14:paraId="6D972D9B" w14:textId="77777777" w:rsidR="00480EF4" w:rsidRDefault="00480EF4" w:rsidP="00480EF4"/>
    <w:p w14:paraId="12639F41" w14:textId="77777777" w:rsidR="00480EF4" w:rsidRDefault="00480EF4" w:rsidP="00480EF4"/>
    <w:p w14:paraId="2DEA905B" w14:textId="5BBD90AA" w:rsidR="00480EF4" w:rsidRDefault="00480EF4" w:rsidP="00480EF4">
      <w:pPr>
        <w:ind w:left="349"/>
      </w:pPr>
      <w:r>
        <w:lastRenderedPageBreak/>
        <w:t>Test case Design ( Part 2 ) :</w:t>
      </w:r>
    </w:p>
    <w:p w14:paraId="0B7507F2" w14:textId="38AAA1C8" w:rsidR="00480EF4" w:rsidRDefault="00480EF4" w:rsidP="000B474F">
      <w:pPr>
        <w:pStyle w:val="ListParagraph"/>
        <w:numPr>
          <w:ilvl w:val="0"/>
          <w:numId w:val="3"/>
        </w:numPr>
      </w:pPr>
      <w:r>
        <w:t xml:space="preserve">Design </w:t>
      </w:r>
      <w:r w:rsidR="000B474F">
        <w:t>manual/automation/</w:t>
      </w:r>
      <w:proofErr w:type="spellStart"/>
      <w:r w:rsidR="000B474F">
        <w:t>api</w:t>
      </w:r>
      <w:proofErr w:type="spellEnd"/>
      <w:r w:rsidR="000B474F">
        <w:t xml:space="preserve">/performance </w:t>
      </w:r>
      <w:r>
        <w:t>test case</w:t>
      </w:r>
      <w:r>
        <w:t>s</w:t>
      </w:r>
      <w:r>
        <w:t xml:space="preserve"> </w:t>
      </w:r>
      <w:r w:rsidR="000B474F">
        <w:t xml:space="preserve">as per </w:t>
      </w:r>
      <w:r>
        <w:t>attached test case template.</w:t>
      </w:r>
    </w:p>
    <w:p w14:paraId="7C7D9D82" w14:textId="33811E07" w:rsidR="005E0973" w:rsidRDefault="00480EF4" w:rsidP="000B474F">
      <w:pPr>
        <w:pStyle w:val="ListParagraph"/>
        <w:ind w:left="349" w:firstLine="294"/>
      </w:pPr>
      <w:r>
        <w:object w:dxaOrig="1499" w:dyaOrig="981" w14:anchorId="7AA4D481">
          <v:shape id="_x0000_i1036" type="#_x0000_t75" style="width:75pt;height:48.85pt" o:ole="">
            <v:imagedata r:id="rId10" o:title=""/>
          </v:shape>
          <o:OLEObject Type="Embed" ProgID="Excel.Sheet.12" ShapeID="_x0000_i1036" DrawAspect="Icon" ObjectID="_1844976053" r:id="rId11"/>
        </w:object>
      </w:r>
    </w:p>
    <w:p w14:paraId="4E8AAE25" w14:textId="699F04E9" w:rsidR="005E0973" w:rsidRDefault="006D4FE1" w:rsidP="000B474F">
      <w:pPr>
        <w:pStyle w:val="ListParagraph"/>
        <w:numPr>
          <w:ilvl w:val="0"/>
          <w:numId w:val="3"/>
        </w:numPr>
      </w:pPr>
      <w:r>
        <w:t xml:space="preserve">Design test cases by </w:t>
      </w:r>
      <w:r w:rsidR="005E0973">
        <w:t>mak</w:t>
      </w:r>
      <w:r>
        <w:t>ing</w:t>
      </w:r>
      <w:r w:rsidR="005E0973">
        <w:t xml:space="preserve"> use of </w:t>
      </w:r>
      <w:r w:rsidR="000B474F">
        <w:t xml:space="preserve">various test design techniques such as </w:t>
      </w:r>
      <w:r w:rsidR="005E0973">
        <w:t>positive(happy), negative(sad)</w:t>
      </w:r>
      <w:r w:rsidR="000B474F">
        <w:t xml:space="preserve"> scenarios, decision making table testing</w:t>
      </w:r>
      <w:r>
        <w:t xml:space="preserve">, boundary value analysis, </w:t>
      </w:r>
      <w:r w:rsidR="005E0973">
        <w:t xml:space="preserve"> </w:t>
      </w:r>
      <w:r>
        <w:t>use case testing, across the pattern specified for a specific field, max mean and min values, special characters, corner case scenarios</w:t>
      </w:r>
      <w:r w:rsidR="00BE3ACD">
        <w:t xml:space="preserve">. </w:t>
      </w:r>
    </w:p>
    <w:p w14:paraId="6667B04A" w14:textId="656AF7DA" w:rsidR="00BE3ACD" w:rsidRDefault="00BE3ACD" w:rsidP="000B474F">
      <w:pPr>
        <w:pStyle w:val="ListParagraph"/>
        <w:numPr>
          <w:ilvl w:val="0"/>
          <w:numId w:val="3"/>
        </w:numPr>
      </w:pPr>
      <w:r>
        <w:t>Ensure that there should be maximum test coverage for all he features.</w:t>
      </w:r>
    </w:p>
    <w:p w14:paraId="06D1CF41" w14:textId="4B3AA722" w:rsidR="000E0E15" w:rsidRDefault="000E0E15" w:rsidP="000B474F">
      <w:pPr>
        <w:pStyle w:val="ListParagraph"/>
        <w:numPr>
          <w:ilvl w:val="0"/>
          <w:numId w:val="3"/>
        </w:numPr>
      </w:pPr>
      <w:r>
        <w:t>Ensure that there is minimum 1 to 1 mapping and 1 to many between the requirement and test cases.</w:t>
      </w:r>
    </w:p>
    <w:p w14:paraId="0076FB91" w14:textId="7677E477" w:rsidR="006D4FE1" w:rsidRDefault="006D4FE1" w:rsidP="000B474F">
      <w:pPr>
        <w:pStyle w:val="ListParagraph"/>
        <w:numPr>
          <w:ilvl w:val="0"/>
          <w:numId w:val="3"/>
        </w:numPr>
      </w:pPr>
      <w:r>
        <w:t xml:space="preserve">Write test cases for each category in a separate files such as for manual, automation, </w:t>
      </w:r>
      <w:proofErr w:type="spellStart"/>
      <w:r>
        <w:t>api</w:t>
      </w:r>
      <w:proofErr w:type="spellEnd"/>
      <w:r>
        <w:t xml:space="preserve">, performance and security test cases in separate files. </w:t>
      </w:r>
    </w:p>
    <w:p w14:paraId="4411E309" w14:textId="29270FA7" w:rsidR="00BE3ACD" w:rsidRDefault="00BE3ACD" w:rsidP="000B474F">
      <w:pPr>
        <w:pStyle w:val="ListParagraph"/>
        <w:numPr>
          <w:ilvl w:val="0"/>
          <w:numId w:val="3"/>
        </w:numPr>
      </w:pPr>
      <w:r>
        <w:t xml:space="preserve">Provide proper test case numbering. </w:t>
      </w:r>
    </w:p>
    <w:p w14:paraId="2CD7124D" w14:textId="511035F1" w:rsidR="006D4FE1" w:rsidRDefault="009D2B2B">
      <w:pPr>
        <w:contextualSpacing/>
      </w:pPr>
      <w:r>
        <w:t>Context:</w:t>
      </w:r>
      <w:r w:rsidR="001070E1" w:rsidRPr="001070E1">
        <w:t xml:space="preserve"> </w:t>
      </w:r>
      <w:r w:rsidR="006D4FE1">
        <w:t xml:space="preserve">Refer the attached PRD document in depth to understand the background details. </w:t>
      </w:r>
    </w:p>
    <w:p w14:paraId="3E73182B" w14:textId="6C2FFA8B" w:rsidR="00402610" w:rsidRDefault="006D4FE1" w:rsidP="006D4FE1">
      <w:pPr>
        <w:contextualSpacing/>
      </w:pPr>
      <w:r>
        <w:object w:dxaOrig="1499" w:dyaOrig="981" w14:anchorId="2556829B">
          <v:shape id="_x0000_i1038" type="#_x0000_t75" style="width:75pt;height:48.85pt" o:ole="">
            <v:imagedata r:id="rId6" o:title=""/>
          </v:shape>
          <o:OLEObject Type="Embed" ProgID="Package" ShapeID="_x0000_i1038" DrawAspect="Icon" ObjectID="_1844976054" r:id="rId12"/>
        </w:object>
      </w:r>
      <w:r>
        <w:t xml:space="preserve"> </w:t>
      </w:r>
    </w:p>
    <w:p w14:paraId="5E91797F" w14:textId="77777777" w:rsidR="006D4FE1" w:rsidRDefault="006D4FE1" w:rsidP="006D4FE1">
      <w:pPr>
        <w:contextualSpacing/>
      </w:pPr>
    </w:p>
    <w:p w14:paraId="36FC9BAE" w14:textId="7969B87A" w:rsidR="00402610" w:rsidRDefault="00B92827">
      <w:pPr>
        <w:contextualSpacing/>
      </w:pPr>
      <w:r>
        <w:t xml:space="preserve">Example: Create the test plan </w:t>
      </w:r>
      <w:r w:rsidR="00CB524A">
        <w:t xml:space="preserve">and test cases as per </w:t>
      </w:r>
      <w:r>
        <w:t xml:space="preserve">attached </w:t>
      </w:r>
      <w:r w:rsidR="00CB524A">
        <w:t xml:space="preserve">test plan </w:t>
      </w:r>
      <w:r>
        <w:t xml:space="preserve">test </w:t>
      </w:r>
      <w:r w:rsidR="00CB524A">
        <w:t>case</w:t>
      </w:r>
      <w:r>
        <w:t xml:space="preserve"> template</w:t>
      </w:r>
      <w:r w:rsidR="00CB524A">
        <w:t>s</w:t>
      </w:r>
      <w:r>
        <w:t>.</w:t>
      </w:r>
    </w:p>
    <w:p w14:paraId="0258347A" w14:textId="77777777" w:rsidR="00B92827" w:rsidRDefault="00B92827">
      <w:pPr>
        <w:contextualSpacing/>
      </w:pPr>
    </w:p>
    <w:p w14:paraId="4D4589F6" w14:textId="36B2CC92" w:rsidR="00B92827" w:rsidRDefault="005805A9">
      <w:pPr>
        <w:contextualSpacing/>
      </w:pPr>
      <w:r>
        <w:t>Persona</w:t>
      </w:r>
      <w:r w:rsidR="00B92827">
        <w:t>:</w:t>
      </w:r>
      <w:r>
        <w:t xml:space="preserve"> </w:t>
      </w:r>
      <w:r w:rsidRPr="005805A9">
        <w:t xml:space="preserve">Write for QA team lead </w:t>
      </w:r>
      <w:r>
        <w:t xml:space="preserve">who is handling </w:t>
      </w:r>
      <w:r w:rsidRPr="005805A9">
        <w:t xml:space="preserve">manual </w:t>
      </w:r>
      <w:r>
        <w:t>and</w:t>
      </w:r>
      <w:r w:rsidRPr="005805A9">
        <w:t xml:space="preserve"> automation testers</w:t>
      </w:r>
      <w:r>
        <w:t>. Concerned QA team should be able to use these test cases for execution in appropriate phases, automation team will be able to write the test cases using proper automation tools.</w:t>
      </w:r>
    </w:p>
    <w:p w14:paraId="7C1496AE" w14:textId="77777777" w:rsidR="002A53B8" w:rsidRDefault="002A53B8">
      <w:pPr>
        <w:contextualSpacing/>
      </w:pPr>
    </w:p>
    <w:p w14:paraId="3ACB06DA" w14:textId="47452A22" w:rsidR="00B92827" w:rsidRDefault="00B92827" w:rsidP="00B92827">
      <w:pPr>
        <w:contextualSpacing/>
      </w:pPr>
      <w:r>
        <w:t>TONE &amp; CONSTRAINTS</w:t>
      </w:r>
    </w:p>
    <w:p w14:paraId="52E9A2E6" w14:textId="77777777" w:rsidR="003F6EC3" w:rsidRDefault="00B92827" w:rsidP="003F6EC3">
      <w:pPr>
        <w:contextualSpacing/>
      </w:pPr>
      <w:r>
        <w:t>- Professional, enterprise QA documentation tone</w:t>
      </w:r>
      <w:r w:rsidR="003F6EC3">
        <w:t>.</w:t>
      </w:r>
    </w:p>
    <w:p w14:paraId="309D1312" w14:textId="77777777" w:rsidR="00B92827" w:rsidRDefault="00B92827" w:rsidP="00B92827">
      <w:pPr>
        <w:contextualSpacing/>
      </w:pPr>
      <w:r>
        <w:t xml:space="preserve">- Keep formatting strictly Markdown tables/headings — no images, no </w:t>
      </w:r>
      <w:proofErr w:type="spellStart"/>
      <w:r>
        <w:t>color</w:t>
      </w:r>
      <w:proofErr w:type="spellEnd"/>
      <w:r>
        <w:t>, no external links.</w:t>
      </w:r>
    </w:p>
    <w:p w14:paraId="0F302372" w14:textId="11E4BDAC" w:rsidR="00B92827" w:rsidRDefault="00B92827" w:rsidP="003F6EC3">
      <w:pPr>
        <w:contextualSpacing/>
      </w:pPr>
      <w:r>
        <w:t>- If any PRD requirement is ambiguous,</w:t>
      </w:r>
      <w:r w:rsidR="003F6EC3">
        <w:t xml:space="preserve"> do not procced further on the basis of any kind of assumptions. </w:t>
      </w:r>
    </w:p>
    <w:p w14:paraId="77ABB8F5" w14:textId="77777777" w:rsidR="00B92827" w:rsidRDefault="00B92827">
      <w:pPr>
        <w:contextualSpacing/>
      </w:pPr>
    </w:p>
    <w:sectPr w:rsidR="00B92827" w:rsidSect="00DF2016">
      <w:pgSz w:w="11906" w:h="16838"/>
      <w:pgMar w:top="851"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FA9"/>
    <w:multiLevelType w:val="hybridMultilevel"/>
    <w:tmpl w:val="44340C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230AB6"/>
    <w:multiLevelType w:val="hybridMultilevel"/>
    <w:tmpl w:val="7A3247E2"/>
    <w:lvl w:ilvl="0" w:tplc="3234566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7B455EAB"/>
    <w:multiLevelType w:val="hybridMultilevel"/>
    <w:tmpl w:val="44340C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8382857">
    <w:abstractNumId w:val="2"/>
  </w:num>
  <w:num w:numId="2" w16cid:durableId="2036927482">
    <w:abstractNumId w:val="1"/>
  </w:num>
  <w:num w:numId="3" w16cid:durableId="210445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CA7"/>
    <w:rsid w:val="000B474F"/>
    <w:rsid w:val="000E0E15"/>
    <w:rsid w:val="001070E1"/>
    <w:rsid w:val="002A53B8"/>
    <w:rsid w:val="003F6EC3"/>
    <w:rsid w:val="00402610"/>
    <w:rsid w:val="00406F1E"/>
    <w:rsid w:val="00480EF4"/>
    <w:rsid w:val="00530C33"/>
    <w:rsid w:val="005805A9"/>
    <w:rsid w:val="00584473"/>
    <w:rsid w:val="005C2E9D"/>
    <w:rsid w:val="005E0973"/>
    <w:rsid w:val="006D4FE1"/>
    <w:rsid w:val="00880848"/>
    <w:rsid w:val="009D2B2B"/>
    <w:rsid w:val="00A10CA7"/>
    <w:rsid w:val="00B92827"/>
    <w:rsid w:val="00BE3ACD"/>
    <w:rsid w:val="00C2279C"/>
    <w:rsid w:val="00C316CF"/>
    <w:rsid w:val="00CB524A"/>
    <w:rsid w:val="00D43BE7"/>
    <w:rsid w:val="00DF2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B7F9"/>
  <w15:chartTrackingRefBased/>
  <w15:docId w15:val="{1C5252BC-9018-4A5B-8273-108BA8FC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CA7"/>
    <w:rPr>
      <w:rFonts w:eastAsiaTheme="majorEastAsia" w:cstheme="majorBidi"/>
      <w:color w:val="272727" w:themeColor="text1" w:themeTint="D8"/>
    </w:rPr>
  </w:style>
  <w:style w:type="paragraph" w:styleId="Title">
    <w:name w:val="Title"/>
    <w:basedOn w:val="Normal"/>
    <w:next w:val="Normal"/>
    <w:link w:val="TitleChar"/>
    <w:uiPriority w:val="10"/>
    <w:qFormat/>
    <w:rsid w:val="00A10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CA7"/>
    <w:pPr>
      <w:spacing w:before="160"/>
      <w:jc w:val="center"/>
    </w:pPr>
    <w:rPr>
      <w:i/>
      <w:iCs/>
      <w:color w:val="404040" w:themeColor="text1" w:themeTint="BF"/>
    </w:rPr>
  </w:style>
  <w:style w:type="character" w:customStyle="1" w:styleId="QuoteChar">
    <w:name w:val="Quote Char"/>
    <w:basedOn w:val="DefaultParagraphFont"/>
    <w:link w:val="Quote"/>
    <w:uiPriority w:val="29"/>
    <w:rsid w:val="00A10CA7"/>
    <w:rPr>
      <w:i/>
      <w:iCs/>
      <w:color w:val="404040" w:themeColor="text1" w:themeTint="BF"/>
    </w:rPr>
  </w:style>
  <w:style w:type="paragraph" w:styleId="ListParagraph">
    <w:name w:val="List Paragraph"/>
    <w:basedOn w:val="Normal"/>
    <w:uiPriority w:val="34"/>
    <w:qFormat/>
    <w:rsid w:val="00A10CA7"/>
    <w:pPr>
      <w:ind w:left="720"/>
      <w:contextualSpacing/>
    </w:pPr>
  </w:style>
  <w:style w:type="character" w:styleId="IntenseEmphasis">
    <w:name w:val="Intense Emphasis"/>
    <w:basedOn w:val="DefaultParagraphFont"/>
    <w:uiPriority w:val="21"/>
    <w:qFormat/>
    <w:rsid w:val="00A10CA7"/>
    <w:rPr>
      <w:i/>
      <w:iCs/>
      <w:color w:val="0F4761" w:themeColor="accent1" w:themeShade="BF"/>
    </w:rPr>
  </w:style>
  <w:style w:type="paragraph" w:styleId="IntenseQuote">
    <w:name w:val="Intense Quote"/>
    <w:basedOn w:val="Normal"/>
    <w:next w:val="Normal"/>
    <w:link w:val="IntenseQuoteChar"/>
    <w:uiPriority w:val="30"/>
    <w:qFormat/>
    <w:rsid w:val="00A10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CA7"/>
    <w:rPr>
      <w:i/>
      <w:iCs/>
      <w:color w:val="0F4761" w:themeColor="accent1" w:themeShade="BF"/>
    </w:rPr>
  </w:style>
  <w:style w:type="character" w:styleId="IntenseReference">
    <w:name w:val="Intense Reference"/>
    <w:basedOn w:val="DefaultParagraphFont"/>
    <w:uiPriority w:val="32"/>
    <w:qFormat/>
    <w:rsid w:val="00A10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package" Target="embeddings/Microsoft_Excel_Worksheet.xlsx"/><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50F96-7553-4446-9EC3-1DB1B42DB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2</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2026-07-07T16:24:00Z</dcterms:created>
  <dcterms:modified xsi:type="dcterms:W3CDTF">2026-07-07T19:04:00Z</dcterms:modified>
</cp:coreProperties>
</file>