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DD381" w14:textId="77777777" w:rsidR="00856807" w:rsidRDefault="00856807">
      <w:pPr>
        <w:spacing w:after="0" w:line="240" w:lineRule="auto"/>
        <w:rPr>
          <w:rFonts w:ascii="Times New Roman" w:eastAsia="Times New Roman" w:hAnsi="Times New Roman" w:cs="Times New Roman"/>
          <w:sz w:val="24"/>
          <w:szCs w:val="24"/>
        </w:rPr>
      </w:pPr>
    </w:p>
    <w:tbl>
      <w:tblPr>
        <w:tblStyle w:val="a1"/>
        <w:tblpPr w:leftFromText="180" w:rightFromText="180" w:vertAnchor="text" w:tblpY="1"/>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8370"/>
      </w:tblGrid>
      <w:tr w:rsidR="00740674" w14:paraId="7E1FE528" w14:textId="77777777">
        <w:trPr>
          <w:trHeight w:val="240"/>
        </w:trPr>
        <w:tc>
          <w:tcPr>
            <w:tcW w:w="985" w:type="dxa"/>
            <w:vAlign w:val="center"/>
          </w:tcPr>
          <w:p w14:paraId="07F7C12D" w14:textId="77777777" w:rsidR="00740674" w:rsidRDefault="00F97F3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 No</w:t>
            </w:r>
          </w:p>
        </w:tc>
        <w:tc>
          <w:tcPr>
            <w:tcW w:w="8370" w:type="dxa"/>
            <w:shd w:val="clear" w:color="auto" w:fill="FFFFFF"/>
            <w:vAlign w:val="center"/>
          </w:tcPr>
          <w:p w14:paraId="46BA8F7F" w14:textId="77777777" w:rsidR="00740674" w:rsidRDefault="00F97F3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Module- 3</w:t>
            </w:r>
          </w:p>
        </w:tc>
      </w:tr>
      <w:tr w:rsidR="00740674" w14:paraId="35A72006" w14:textId="77777777">
        <w:trPr>
          <w:trHeight w:val="222"/>
        </w:trPr>
        <w:tc>
          <w:tcPr>
            <w:tcW w:w="985" w:type="dxa"/>
            <w:vAlign w:val="center"/>
          </w:tcPr>
          <w:p w14:paraId="28A7308F" w14:textId="77777777" w:rsidR="00740674" w:rsidRDefault="00740674">
            <w:pPr>
              <w:numPr>
                <w:ilvl w:val="0"/>
                <w:numId w:val="3"/>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shd w:val="clear" w:color="auto" w:fill="FFFFFF"/>
            <w:vAlign w:val="center"/>
          </w:tcPr>
          <w:p w14:paraId="30FEAFB2" w14:textId="77777777" w:rsidR="00740674" w:rsidRDefault="00F97F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Examine Wumpus World game problem and explain the steps involved by the agent in the Wumpus World.</w:t>
            </w:r>
          </w:p>
        </w:tc>
      </w:tr>
      <w:tr w:rsidR="00740674" w14:paraId="2A7216D1" w14:textId="77777777">
        <w:trPr>
          <w:trHeight w:val="267"/>
        </w:trPr>
        <w:tc>
          <w:tcPr>
            <w:tcW w:w="985" w:type="dxa"/>
            <w:vAlign w:val="center"/>
          </w:tcPr>
          <w:p w14:paraId="5C5B08B9" w14:textId="77777777" w:rsidR="00740674" w:rsidRDefault="00740674">
            <w:pPr>
              <w:numPr>
                <w:ilvl w:val="0"/>
                <w:numId w:val="3"/>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shd w:val="clear" w:color="auto" w:fill="FFFFFF"/>
            <w:vAlign w:val="center"/>
          </w:tcPr>
          <w:p w14:paraId="2B6A981F" w14:textId="77777777" w:rsidR="00740674" w:rsidRDefault="00F97F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all the basic symbols used in proposition logic and represent below sentence using proposition symbols.</w:t>
            </w:r>
          </w:p>
          <w:p w14:paraId="335A9ADB" w14:textId="77777777" w:rsidR="00740674" w:rsidRDefault="00F97F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It is cold and dark</w:t>
            </w:r>
          </w:p>
          <w:p w14:paraId="35F382E0" w14:textId="77777777" w:rsidR="00740674" w:rsidRDefault="00F97F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If I study hard then I get rich</w:t>
            </w:r>
          </w:p>
          <w:p w14:paraId="59F09182" w14:textId="77777777" w:rsidR="00740674" w:rsidRDefault="00F97F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Logic is not easy</w:t>
            </w:r>
          </w:p>
          <w:p w14:paraId="7D0B02A9" w14:textId="77777777" w:rsidR="00740674" w:rsidRDefault="00F97F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I am breathing if and only if I am alive</w:t>
            </w:r>
          </w:p>
        </w:tc>
      </w:tr>
      <w:tr w:rsidR="00740674" w14:paraId="18596476" w14:textId="77777777">
        <w:trPr>
          <w:trHeight w:val="267"/>
        </w:trPr>
        <w:tc>
          <w:tcPr>
            <w:tcW w:w="985" w:type="dxa"/>
            <w:vAlign w:val="center"/>
          </w:tcPr>
          <w:p w14:paraId="75E2087E" w14:textId="77777777" w:rsidR="00740674" w:rsidRDefault="00740674">
            <w:pPr>
              <w:numPr>
                <w:ilvl w:val="0"/>
                <w:numId w:val="3"/>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shd w:val="clear" w:color="auto" w:fill="FFFFFF"/>
            <w:vAlign w:val="center"/>
          </w:tcPr>
          <w:p w14:paraId="7B6CCF4B" w14:textId="536CD0E0" w:rsidR="00740674" w:rsidRDefault="00603A36">
            <w:pPr>
              <w:spacing w:after="0" w:line="240" w:lineRule="auto"/>
              <w:jc w:val="both"/>
              <w:rPr>
                <w:rFonts w:ascii="Times New Roman" w:eastAsia="Times New Roman" w:hAnsi="Times New Roman" w:cs="Times New Roman"/>
                <w:sz w:val="24"/>
                <w:szCs w:val="24"/>
              </w:rPr>
            </w:pPr>
            <w:r w:rsidRPr="00603A36">
              <w:rPr>
                <w:rFonts w:ascii="Times New Roman" w:eastAsia="Times New Roman" w:hAnsi="Times New Roman" w:cs="Times New Roman"/>
                <w:sz w:val="24"/>
                <w:szCs w:val="24"/>
              </w:rPr>
              <w:t>Describe the forward-chaining and backward-chaining algorithms for propositional logic with suitable examples.</w:t>
            </w:r>
          </w:p>
        </w:tc>
      </w:tr>
      <w:tr w:rsidR="00740674" w14:paraId="7E9E89CE" w14:textId="77777777">
        <w:trPr>
          <w:trHeight w:val="267"/>
        </w:trPr>
        <w:tc>
          <w:tcPr>
            <w:tcW w:w="985" w:type="dxa"/>
            <w:vAlign w:val="center"/>
          </w:tcPr>
          <w:p w14:paraId="386FD238" w14:textId="77777777" w:rsidR="00740674" w:rsidRDefault="00740674">
            <w:pPr>
              <w:numPr>
                <w:ilvl w:val="0"/>
                <w:numId w:val="3"/>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shd w:val="clear" w:color="auto" w:fill="FFFFFF"/>
            <w:vAlign w:val="center"/>
          </w:tcPr>
          <w:p w14:paraId="34E06F88" w14:textId="77777777" w:rsidR="00740674" w:rsidRDefault="00F97F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the following arguments is valid or not using Truth Table approach </w:t>
            </w:r>
          </w:p>
          <w:p w14:paraId="21238F4C" w14:textId="77777777" w:rsidR="00740674" w:rsidRDefault="00F97F33">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If it is humid then it will rain and since it is humid today it will rain</w:t>
            </w:r>
          </w:p>
          <w:p w14:paraId="6C3D16BF" w14:textId="77777777" w:rsidR="00740674" w:rsidRDefault="00F97F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24"/>
                <w:szCs w:val="24"/>
              </w:rPr>
              <w:tab/>
              <w:t>If it is hot and humid then it is not raining</w:t>
            </w:r>
          </w:p>
        </w:tc>
      </w:tr>
      <w:tr w:rsidR="00740674" w14:paraId="1D99BAFE" w14:textId="77777777">
        <w:trPr>
          <w:trHeight w:val="267"/>
        </w:trPr>
        <w:tc>
          <w:tcPr>
            <w:tcW w:w="985" w:type="dxa"/>
            <w:vAlign w:val="center"/>
          </w:tcPr>
          <w:p w14:paraId="7E6F0D7D" w14:textId="77777777" w:rsidR="00740674" w:rsidRDefault="00740674">
            <w:pPr>
              <w:numPr>
                <w:ilvl w:val="0"/>
                <w:numId w:val="3"/>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shd w:val="clear" w:color="auto" w:fill="FFFFFF"/>
            <w:vAlign w:val="center"/>
          </w:tcPr>
          <w:p w14:paraId="05656328" w14:textId="77777777" w:rsidR="00740674" w:rsidRDefault="00F97F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Wumpus world game problem with diagram and PEAS representation.</w:t>
            </w:r>
          </w:p>
        </w:tc>
      </w:tr>
      <w:tr w:rsidR="00740674" w14:paraId="7268494D" w14:textId="77777777">
        <w:trPr>
          <w:trHeight w:val="267"/>
        </w:trPr>
        <w:tc>
          <w:tcPr>
            <w:tcW w:w="985" w:type="dxa"/>
            <w:vAlign w:val="center"/>
          </w:tcPr>
          <w:p w14:paraId="2DA7645D" w14:textId="77777777" w:rsidR="00740674" w:rsidRDefault="00740674">
            <w:pPr>
              <w:numPr>
                <w:ilvl w:val="0"/>
                <w:numId w:val="3"/>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shd w:val="clear" w:color="auto" w:fill="FFFFFF"/>
            <w:vAlign w:val="center"/>
          </w:tcPr>
          <w:p w14:paraId="09C1FF35" w14:textId="77777777" w:rsidR="00740674" w:rsidRDefault="00F97F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proposition logic is required? List all the basic facts about proposition logic with an example.</w:t>
            </w:r>
          </w:p>
        </w:tc>
      </w:tr>
      <w:tr w:rsidR="00740674" w14:paraId="32A72E62" w14:textId="77777777">
        <w:trPr>
          <w:trHeight w:val="267"/>
        </w:trPr>
        <w:tc>
          <w:tcPr>
            <w:tcW w:w="985" w:type="dxa"/>
            <w:vAlign w:val="center"/>
          </w:tcPr>
          <w:p w14:paraId="25D0FFE4" w14:textId="77777777" w:rsidR="00740674" w:rsidRDefault="00740674">
            <w:pPr>
              <w:numPr>
                <w:ilvl w:val="0"/>
                <w:numId w:val="3"/>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shd w:val="clear" w:color="auto" w:fill="FFFFFF"/>
            <w:vAlign w:val="center"/>
          </w:tcPr>
          <w:p w14:paraId="5DF59D7A" w14:textId="77777777" w:rsidR="00740674" w:rsidRDefault="00F97F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Write the Pseudocode for Knowledge Based agent. Describe the components of Knowledge Based System with an example.</w:t>
            </w:r>
          </w:p>
        </w:tc>
      </w:tr>
      <w:tr w:rsidR="00167D48" w14:paraId="6C117AA9" w14:textId="77777777">
        <w:trPr>
          <w:trHeight w:val="267"/>
        </w:trPr>
        <w:tc>
          <w:tcPr>
            <w:tcW w:w="985" w:type="dxa"/>
            <w:vAlign w:val="center"/>
          </w:tcPr>
          <w:p w14:paraId="2BD0370A" w14:textId="77777777" w:rsidR="00167D48" w:rsidRDefault="00167D48">
            <w:pPr>
              <w:numPr>
                <w:ilvl w:val="0"/>
                <w:numId w:val="3"/>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shd w:val="clear" w:color="auto" w:fill="FFFFFF"/>
            <w:vAlign w:val="center"/>
          </w:tcPr>
          <w:p w14:paraId="6DDC4316" w14:textId="77777777" w:rsidR="00167D48" w:rsidRPr="00167D48" w:rsidRDefault="00167D48" w:rsidP="00167D48">
            <w:pPr>
              <w:spacing w:after="0" w:line="240" w:lineRule="auto"/>
              <w:jc w:val="both"/>
              <w:rPr>
                <w:rFonts w:ascii="Times New Roman" w:eastAsia="Times New Roman" w:hAnsi="Times New Roman" w:cs="Times New Roman"/>
                <w:sz w:val="24"/>
                <w:szCs w:val="24"/>
              </w:rPr>
            </w:pPr>
            <w:r w:rsidRPr="00167D48">
              <w:rPr>
                <w:rFonts w:ascii="Times New Roman" w:eastAsia="Times New Roman" w:hAnsi="Times New Roman" w:cs="Times New Roman"/>
                <w:sz w:val="24"/>
                <w:szCs w:val="24"/>
              </w:rPr>
              <w:t>Define the role of Propositional Logic in AI. Translate the following into propositional logic:</w:t>
            </w:r>
          </w:p>
          <w:p w14:paraId="360695A2" w14:textId="77777777" w:rsidR="00167D48" w:rsidRPr="00167D48" w:rsidRDefault="00167D48" w:rsidP="00167D48">
            <w:pPr>
              <w:spacing w:after="0" w:line="240" w:lineRule="auto"/>
              <w:jc w:val="both"/>
              <w:rPr>
                <w:rFonts w:ascii="Times New Roman" w:eastAsia="Times New Roman" w:hAnsi="Times New Roman" w:cs="Times New Roman"/>
                <w:sz w:val="24"/>
                <w:szCs w:val="24"/>
              </w:rPr>
            </w:pPr>
            <w:r w:rsidRPr="00167D48">
              <w:rPr>
                <w:rFonts w:ascii="Times New Roman" w:eastAsia="Times New Roman" w:hAnsi="Times New Roman" w:cs="Times New Roman"/>
                <w:sz w:val="24"/>
                <w:szCs w:val="24"/>
              </w:rPr>
              <w:t>a) If it rains, then the ground is wet.</w:t>
            </w:r>
          </w:p>
          <w:p w14:paraId="35A73E65" w14:textId="77777777" w:rsidR="00167D48" w:rsidRDefault="00167D48" w:rsidP="00167D48">
            <w:pPr>
              <w:spacing w:after="0" w:line="240" w:lineRule="auto"/>
              <w:jc w:val="both"/>
              <w:rPr>
                <w:rFonts w:ascii="Times New Roman" w:eastAsia="Times New Roman" w:hAnsi="Times New Roman" w:cs="Times New Roman"/>
                <w:sz w:val="24"/>
                <w:szCs w:val="24"/>
              </w:rPr>
            </w:pPr>
            <w:r w:rsidRPr="00167D48">
              <w:rPr>
                <w:rFonts w:ascii="Times New Roman" w:eastAsia="Times New Roman" w:hAnsi="Times New Roman" w:cs="Times New Roman"/>
                <w:sz w:val="24"/>
                <w:szCs w:val="24"/>
              </w:rPr>
              <w:t>b) It is not raining or it is cloudy.</w:t>
            </w:r>
          </w:p>
        </w:tc>
      </w:tr>
      <w:tr w:rsidR="00167D48" w14:paraId="08D55375" w14:textId="77777777">
        <w:trPr>
          <w:trHeight w:val="267"/>
        </w:trPr>
        <w:tc>
          <w:tcPr>
            <w:tcW w:w="985" w:type="dxa"/>
            <w:vAlign w:val="center"/>
          </w:tcPr>
          <w:p w14:paraId="6F8412FD" w14:textId="77777777" w:rsidR="00167D48" w:rsidRDefault="00167D48">
            <w:pPr>
              <w:numPr>
                <w:ilvl w:val="0"/>
                <w:numId w:val="3"/>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shd w:val="clear" w:color="auto" w:fill="FFFFFF"/>
            <w:vAlign w:val="center"/>
          </w:tcPr>
          <w:p w14:paraId="38D9711E" w14:textId="77777777" w:rsidR="00167D48" w:rsidRPr="00167D48" w:rsidRDefault="00BF23DB" w:rsidP="00167D48">
            <w:pPr>
              <w:spacing w:after="0" w:line="240" w:lineRule="auto"/>
              <w:jc w:val="both"/>
              <w:rPr>
                <w:rFonts w:ascii="Times New Roman" w:eastAsia="Times New Roman" w:hAnsi="Times New Roman" w:cs="Times New Roman"/>
                <w:sz w:val="24"/>
                <w:szCs w:val="24"/>
              </w:rPr>
            </w:pPr>
            <w:r w:rsidRPr="00BF23DB">
              <w:rPr>
                <w:rFonts w:ascii="Times New Roman" w:eastAsia="Times New Roman" w:hAnsi="Times New Roman" w:cs="Times New Roman"/>
                <w:sz w:val="24"/>
                <w:szCs w:val="24"/>
              </w:rPr>
              <w:t>Define the resolution principle in FOL. Provide a step-by-step example using resolution refutation to prove a conclusion.</w:t>
            </w:r>
          </w:p>
        </w:tc>
      </w:tr>
      <w:tr w:rsidR="00D8670A" w14:paraId="1054EE85" w14:textId="77777777">
        <w:trPr>
          <w:trHeight w:val="267"/>
        </w:trPr>
        <w:tc>
          <w:tcPr>
            <w:tcW w:w="985" w:type="dxa"/>
            <w:vAlign w:val="center"/>
          </w:tcPr>
          <w:p w14:paraId="2C4A67E7" w14:textId="77777777" w:rsidR="00D8670A" w:rsidRDefault="00D8670A">
            <w:pPr>
              <w:numPr>
                <w:ilvl w:val="0"/>
                <w:numId w:val="3"/>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shd w:val="clear" w:color="auto" w:fill="FFFFFF"/>
            <w:vAlign w:val="center"/>
          </w:tcPr>
          <w:p w14:paraId="7B5D481C" w14:textId="77777777" w:rsidR="00623C69" w:rsidRDefault="00623C69" w:rsidP="00167D48">
            <w:pPr>
              <w:spacing w:after="0" w:line="240" w:lineRule="auto"/>
              <w:jc w:val="both"/>
              <w:rPr>
                <w:rFonts w:ascii="Times New Roman" w:eastAsia="Times New Roman" w:hAnsi="Times New Roman" w:cs="Times New Roman"/>
                <w:sz w:val="24"/>
                <w:szCs w:val="24"/>
              </w:rPr>
            </w:pPr>
            <w:r w:rsidRPr="00623C69">
              <w:rPr>
                <w:rFonts w:ascii="Times New Roman" w:eastAsia="Times New Roman" w:hAnsi="Times New Roman" w:cs="Times New Roman"/>
                <w:sz w:val="24"/>
                <w:szCs w:val="24"/>
              </w:rPr>
              <w:t xml:space="preserve">Given the following facts: 1. John likes all kinds of food. 2. Apples and vegetables are food. 3. Anything anyone eats and isn't killed by is food. 4. Anil eats peanuts and is still alive. 5. Harry eats everything that Anil eats. </w:t>
            </w:r>
          </w:p>
          <w:p w14:paraId="3D80C6BC" w14:textId="75C4F943" w:rsidR="00D8670A" w:rsidRPr="00BF23DB" w:rsidRDefault="00623C69" w:rsidP="00167D48">
            <w:pPr>
              <w:spacing w:after="0" w:line="240" w:lineRule="auto"/>
              <w:jc w:val="both"/>
              <w:rPr>
                <w:rFonts w:ascii="Times New Roman" w:eastAsia="Times New Roman" w:hAnsi="Times New Roman" w:cs="Times New Roman"/>
                <w:sz w:val="24"/>
                <w:szCs w:val="24"/>
              </w:rPr>
            </w:pPr>
            <w:r w:rsidRPr="00623C69">
              <w:rPr>
                <w:rFonts w:ascii="Times New Roman" w:eastAsia="Times New Roman" w:hAnsi="Times New Roman" w:cs="Times New Roman"/>
                <w:sz w:val="24"/>
                <w:szCs w:val="24"/>
              </w:rPr>
              <w:t>prove by resolution that John likes peanuts.</w:t>
            </w:r>
          </w:p>
        </w:tc>
      </w:tr>
      <w:tr w:rsidR="0056041D" w14:paraId="4BDE6EE4" w14:textId="77777777">
        <w:trPr>
          <w:trHeight w:val="267"/>
        </w:trPr>
        <w:tc>
          <w:tcPr>
            <w:tcW w:w="985" w:type="dxa"/>
            <w:vAlign w:val="center"/>
          </w:tcPr>
          <w:p w14:paraId="7AEF74E2" w14:textId="77777777" w:rsidR="0056041D" w:rsidRDefault="0056041D" w:rsidP="0056041D">
            <w:pPr>
              <w:numPr>
                <w:ilvl w:val="0"/>
                <w:numId w:val="3"/>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shd w:val="clear" w:color="auto" w:fill="FFFFFF"/>
            <w:vAlign w:val="center"/>
          </w:tcPr>
          <w:p w14:paraId="4F6409F2" w14:textId="77777777" w:rsidR="0056041D" w:rsidRDefault="0056041D" w:rsidP="0056041D">
            <w:pPr>
              <w:spacing w:after="0" w:line="240" w:lineRule="auto"/>
              <w:rPr>
                <w:rFonts w:ascii="Times New Roman" w:eastAsia="Times New Roman" w:hAnsi="Times New Roman" w:cs="Times New Roman"/>
                <w:sz w:val="24"/>
                <w:szCs w:val="24"/>
              </w:rPr>
            </w:pPr>
            <w:r w:rsidRPr="00265A2E">
              <w:rPr>
                <w:rFonts w:ascii="Times New Roman" w:eastAsia="Times New Roman" w:hAnsi="Times New Roman" w:cs="Times New Roman"/>
                <w:sz w:val="24"/>
                <w:szCs w:val="24"/>
              </w:rPr>
              <w:t>Explain the syntax and semantics of First Order Logic. Provide suitable examples.</w:t>
            </w:r>
          </w:p>
        </w:tc>
      </w:tr>
      <w:tr w:rsidR="0056041D" w14:paraId="0D06DF0C" w14:textId="77777777">
        <w:trPr>
          <w:trHeight w:val="267"/>
        </w:trPr>
        <w:tc>
          <w:tcPr>
            <w:tcW w:w="985" w:type="dxa"/>
            <w:vAlign w:val="center"/>
          </w:tcPr>
          <w:p w14:paraId="2F5102D6" w14:textId="77777777" w:rsidR="0056041D" w:rsidRDefault="0056041D" w:rsidP="0056041D">
            <w:pPr>
              <w:numPr>
                <w:ilvl w:val="0"/>
                <w:numId w:val="3"/>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shd w:val="clear" w:color="auto" w:fill="FFFFFF"/>
            <w:vAlign w:val="center"/>
          </w:tcPr>
          <w:p w14:paraId="51E695B2" w14:textId="77777777" w:rsidR="0056041D" w:rsidRPr="00265A2E" w:rsidRDefault="0056041D" w:rsidP="0056041D">
            <w:pPr>
              <w:spacing w:after="0" w:line="240" w:lineRule="auto"/>
              <w:rPr>
                <w:rFonts w:ascii="Times New Roman" w:eastAsia="Times New Roman" w:hAnsi="Times New Roman" w:cs="Times New Roman"/>
                <w:sz w:val="24"/>
                <w:szCs w:val="24"/>
              </w:rPr>
            </w:pPr>
            <w:r w:rsidRPr="00265A2E">
              <w:rPr>
                <w:rFonts w:ascii="Times New Roman" w:eastAsia="Times New Roman" w:hAnsi="Times New Roman" w:cs="Times New Roman"/>
                <w:sz w:val="24"/>
                <w:szCs w:val="24"/>
              </w:rPr>
              <w:t>Define Universal and Existential Instantiation and give examples for both. Prove the</w:t>
            </w:r>
          </w:p>
          <w:p w14:paraId="1609B239" w14:textId="77777777" w:rsidR="0056041D" w:rsidRDefault="0056041D" w:rsidP="0056041D">
            <w:pPr>
              <w:spacing w:after="0" w:line="240" w:lineRule="auto"/>
              <w:rPr>
                <w:rFonts w:ascii="Times New Roman" w:eastAsia="Times New Roman" w:hAnsi="Times New Roman" w:cs="Times New Roman"/>
                <w:sz w:val="24"/>
                <w:szCs w:val="24"/>
              </w:rPr>
            </w:pPr>
            <w:r w:rsidRPr="00265A2E">
              <w:rPr>
                <w:rFonts w:ascii="Times New Roman" w:eastAsia="Times New Roman" w:hAnsi="Times New Roman" w:cs="Times New Roman"/>
                <w:sz w:val="24"/>
                <w:szCs w:val="24"/>
              </w:rPr>
              <w:t>following using Backw</w:t>
            </w:r>
            <w:r>
              <w:rPr>
                <w:rFonts w:ascii="Times New Roman" w:eastAsia="Times New Roman" w:hAnsi="Times New Roman" w:cs="Times New Roman"/>
                <w:sz w:val="24"/>
                <w:szCs w:val="24"/>
              </w:rPr>
              <w:t>ard and Forward chaining: “</w:t>
            </w:r>
            <w:r w:rsidRPr="00265A2E">
              <w:rPr>
                <w:rFonts w:ascii="Times New Roman" w:eastAsia="Times New Roman" w:hAnsi="Times New Roman" w:cs="Times New Roman"/>
                <w:sz w:val="24"/>
                <w:szCs w:val="24"/>
              </w:rPr>
              <w:t>As pe</w:t>
            </w:r>
            <w:r>
              <w:rPr>
                <w:rFonts w:ascii="Times New Roman" w:eastAsia="Times New Roman" w:hAnsi="Times New Roman" w:cs="Times New Roman"/>
                <w:sz w:val="24"/>
                <w:szCs w:val="24"/>
              </w:rPr>
              <w:t xml:space="preserve">r the law, it is a crime for an </w:t>
            </w:r>
            <w:r w:rsidRPr="00265A2E">
              <w:rPr>
                <w:rFonts w:ascii="Times New Roman" w:eastAsia="Times New Roman" w:hAnsi="Times New Roman" w:cs="Times New Roman"/>
                <w:sz w:val="24"/>
                <w:szCs w:val="24"/>
              </w:rPr>
              <w:t>American to sell weapons to hostile nations. Country E, an enemy of America, has</w:t>
            </w:r>
            <w:r>
              <w:rPr>
                <w:rFonts w:ascii="Times New Roman" w:eastAsia="Times New Roman" w:hAnsi="Times New Roman" w:cs="Times New Roman"/>
                <w:sz w:val="24"/>
                <w:szCs w:val="24"/>
              </w:rPr>
              <w:t xml:space="preserve"> </w:t>
            </w:r>
            <w:r w:rsidRPr="00265A2E">
              <w:rPr>
                <w:rFonts w:ascii="Times New Roman" w:eastAsia="Times New Roman" w:hAnsi="Times New Roman" w:cs="Times New Roman"/>
                <w:sz w:val="24"/>
                <w:szCs w:val="24"/>
              </w:rPr>
              <w:t>some missiles, and all the missiles were sold to it by Solan, who is an American</w:t>
            </w:r>
            <w:r>
              <w:rPr>
                <w:rFonts w:ascii="Times New Roman" w:eastAsia="Times New Roman" w:hAnsi="Times New Roman" w:cs="Times New Roman"/>
                <w:sz w:val="24"/>
                <w:szCs w:val="24"/>
              </w:rPr>
              <w:t xml:space="preserve"> citizen”.  Prove that “</w:t>
            </w:r>
            <w:r w:rsidRPr="00265A2E">
              <w:rPr>
                <w:rFonts w:ascii="Times New Roman" w:eastAsia="Times New Roman" w:hAnsi="Times New Roman" w:cs="Times New Roman"/>
                <w:sz w:val="24"/>
                <w:szCs w:val="24"/>
              </w:rPr>
              <w:t xml:space="preserve">Solan </w:t>
            </w:r>
            <w:r>
              <w:rPr>
                <w:rFonts w:ascii="Times New Roman" w:eastAsia="Times New Roman" w:hAnsi="Times New Roman" w:cs="Times New Roman"/>
                <w:sz w:val="24"/>
                <w:szCs w:val="24"/>
              </w:rPr>
              <w:t>is criminal”.</w:t>
            </w:r>
          </w:p>
        </w:tc>
      </w:tr>
      <w:tr w:rsidR="001A1214" w14:paraId="2596E498" w14:textId="77777777">
        <w:trPr>
          <w:trHeight w:val="267"/>
        </w:trPr>
        <w:tc>
          <w:tcPr>
            <w:tcW w:w="985" w:type="dxa"/>
            <w:vAlign w:val="center"/>
          </w:tcPr>
          <w:p w14:paraId="156923A8" w14:textId="77777777" w:rsidR="001A1214" w:rsidRDefault="001A1214" w:rsidP="0056041D">
            <w:pPr>
              <w:numPr>
                <w:ilvl w:val="0"/>
                <w:numId w:val="3"/>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shd w:val="clear" w:color="auto" w:fill="FFFFFF"/>
            <w:vAlign w:val="center"/>
          </w:tcPr>
          <w:p w14:paraId="7D89ABF5" w14:textId="1F13B61C" w:rsidR="001A1214" w:rsidRPr="00265A2E" w:rsidRDefault="001A1214" w:rsidP="005604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First order Logic that converts FOL to propositional logic through Instantiation methods</w:t>
            </w:r>
          </w:p>
        </w:tc>
      </w:tr>
      <w:tr w:rsidR="001A1214" w14:paraId="78BAB7D4" w14:textId="77777777">
        <w:trPr>
          <w:trHeight w:val="267"/>
        </w:trPr>
        <w:tc>
          <w:tcPr>
            <w:tcW w:w="985" w:type="dxa"/>
            <w:vAlign w:val="center"/>
          </w:tcPr>
          <w:p w14:paraId="520DDB46" w14:textId="77777777" w:rsidR="001A1214" w:rsidRDefault="001A1214" w:rsidP="0056041D">
            <w:pPr>
              <w:numPr>
                <w:ilvl w:val="0"/>
                <w:numId w:val="3"/>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shd w:val="clear" w:color="auto" w:fill="FFFFFF"/>
            <w:vAlign w:val="center"/>
          </w:tcPr>
          <w:p w14:paraId="78A1F82C" w14:textId="345DA74C" w:rsidR="001A1214" w:rsidRPr="00265A2E" w:rsidRDefault="001A1214" w:rsidP="005604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in detail Modus Ponens and how it impact inference rules.</w:t>
            </w:r>
          </w:p>
        </w:tc>
      </w:tr>
      <w:tr w:rsidR="001A1214" w14:paraId="251412C1" w14:textId="77777777">
        <w:trPr>
          <w:trHeight w:val="267"/>
        </w:trPr>
        <w:tc>
          <w:tcPr>
            <w:tcW w:w="985" w:type="dxa"/>
            <w:vAlign w:val="center"/>
          </w:tcPr>
          <w:p w14:paraId="54AED351" w14:textId="77777777" w:rsidR="001A1214" w:rsidRDefault="001A1214" w:rsidP="0056041D">
            <w:pPr>
              <w:numPr>
                <w:ilvl w:val="0"/>
                <w:numId w:val="3"/>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shd w:val="clear" w:color="auto" w:fill="FFFFFF"/>
            <w:vAlign w:val="center"/>
          </w:tcPr>
          <w:p w14:paraId="51EDA65D" w14:textId="64947312" w:rsidR="001A1214" w:rsidRPr="00265A2E" w:rsidRDefault="001A1214" w:rsidP="005604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the algorithm for Unification process</w:t>
            </w:r>
          </w:p>
        </w:tc>
      </w:tr>
      <w:tr w:rsidR="001A1214" w14:paraId="5E616AB0" w14:textId="77777777">
        <w:trPr>
          <w:trHeight w:val="267"/>
        </w:trPr>
        <w:tc>
          <w:tcPr>
            <w:tcW w:w="985" w:type="dxa"/>
            <w:vAlign w:val="center"/>
          </w:tcPr>
          <w:p w14:paraId="15E80403" w14:textId="77777777" w:rsidR="001A1214" w:rsidRDefault="001A1214" w:rsidP="0056041D">
            <w:pPr>
              <w:numPr>
                <w:ilvl w:val="0"/>
                <w:numId w:val="3"/>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shd w:val="clear" w:color="auto" w:fill="FFFFFF"/>
            <w:vAlign w:val="center"/>
          </w:tcPr>
          <w:p w14:paraId="00EEA5F5" w14:textId="15D1E9B2" w:rsidR="001A1214" w:rsidRDefault="001A1214" w:rsidP="005604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in detail resolution principle with suitable examples</w:t>
            </w:r>
          </w:p>
        </w:tc>
      </w:tr>
    </w:tbl>
    <w:p w14:paraId="671C230D" w14:textId="77777777" w:rsidR="00740674" w:rsidRDefault="00740674">
      <w:pPr>
        <w:spacing w:after="0" w:line="240" w:lineRule="auto"/>
        <w:rPr>
          <w:rFonts w:ascii="Times New Roman" w:eastAsia="Times New Roman" w:hAnsi="Times New Roman" w:cs="Times New Roman"/>
          <w:sz w:val="24"/>
          <w:szCs w:val="24"/>
        </w:rPr>
      </w:pPr>
    </w:p>
    <w:p w14:paraId="532B1520" w14:textId="77777777" w:rsidR="0098092B" w:rsidRDefault="0098092B">
      <w:pPr>
        <w:spacing w:after="0" w:line="240" w:lineRule="auto"/>
        <w:rPr>
          <w:rFonts w:ascii="Times New Roman" w:eastAsia="Times New Roman" w:hAnsi="Times New Roman" w:cs="Times New Roman"/>
          <w:sz w:val="24"/>
          <w:szCs w:val="24"/>
        </w:rPr>
      </w:pPr>
    </w:p>
    <w:p w14:paraId="3D798A02" w14:textId="77777777" w:rsidR="00740674" w:rsidRDefault="00740674">
      <w:pPr>
        <w:spacing w:after="0" w:line="240" w:lineRule="auto"/>
        <w:rPr>
          <w:rFonts w:ascii="Times New Roman" w:eastAsia="Times New Roman" w:hAnsi="Times New Roman" w:cs="Times New Roman"/>
          <w:sz w:val="24"/>
          <w:szCs w:val="24"/>
        </w:rPr>
      </w:pPr>
    </w:p>
    <w:tbl>
      <w:tblPr>
        <w:tblStyle w:val="a2"/>
        <w:tblpPr w:leftFromText="180" w:rightFromText="180" w:vertAnchor="text" w:tblpY="1"/>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8370"/>
      </w:tblGrid>
      <w:tr w:rsidR="00740674" w14:paraId="43A83EED" w14:textId="77777777">
        <w:trPr>
          <w:trHeight w:val="267"/>
        </w:trPr>
        <w:tc>
          <w:tcPr>
            <w:tcW w:w="985" w:type="dxa"/>
            <w:vAlign w:val="center"/>
          </w:tcPr>
          <w:p w14:paraId="7AB031DC" w14:textId="77777777" w:rsidR="00740674" w:rsidRDefault="00F97F3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 No</w:t>
            </w:r>
          </w:p>
        </w:tc>
        <w:tc>
          <w:tcPr>
            <w:tcW w:w="8370" w:type="dxa"/>
            <w:shd w:val="clear" w:color="auto" w:fill="FFFFFF"/>
            <w:vAlign w:val="center"/>
          </w:tcPr>
          <w:p w14:paraId="5475BB88" w14:textId="77777777" w:rsidR="00740674" w:rsidRDefault="00F97F3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Module-4</w:t>
            </w:r>
          </w:p>
        </w:tc>
      </w:tr>
      <w:tr w:rsidR="00740674" w14:paraId="5DAABECB" w14:textId="77777777">
        <w:trPr>
          <w:trHeight w:val="271"/>
        </w:trPr>
        <w:tc>
          <w:tcPr>
            <w:tcW w:w="985" w:type="dxa"/>
            <w:vAlign w:val="center"/>
          </w:tcPr>
          <w:p w14:paraId="2882E0DE" w14:textId="77777777" w:rsidR="00740674" w:rsidRDefault="00740674">
            <w:pPr>
              <w:numPr>
                <w:ilvl w:val="0"/>
                <w:numId w:val="4"/>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vAlign w:val="center"/>
          </w:tcPr>
          <w:p w14:paraId="3FF96529" w14:textId="77777777" w:rsidR="00740674" w:rsidRDefault="00F97F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 about the language of propositions in probability assertions.</w:t>
            </w:r>
          </w:p>
        </w:tc>
      </w:tr>
      <w:tr w:rsidR="00740674" w14:paraId="42AC832E" w14:textId="77777777">
        <w:trPr>
          <w:trHeight w:val="177"/>
        </w:trPr>
        <w:tc>
          <w:tcPr>
            <w:tcW w:w="985" w:type="dxa"/>
            <w:vAlign w:val="center"/>
          </w:tcPr>
          <w:p w14:paraId="7A6656F9" w14:textId="77777777" w:rsidR="00740674" w:rsidRDefault="00740674">
            <w:pPr>
              <w:numPr>
                <w:ilvl w:val="0"/>
                <w:numId w:val="4"/>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vAlign w:val="center"/>
          </w:tcPr>
          <w:p w14:paraId="43237782" w14:textId="77777777" w:rsidR="00740674" w:rsidRDefault="00F97F33">
            <w:pPr>
              <w:pBdr>
                <w:top w:val="nil"/>
                <w:left w:val="nil"/>
                <w:bottom w:val="nil"/>
                <w:right w:val="nil"/>
                <w:between w:val="nil"/>
              </w:pBdr>
              <w:tabs>
                <w:tab w:val="left" w:pos="1608"/>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a model for Probability of any Proposition.</w:t>
            </w:r>
          </w:p>
        </w:tc>
      </w:tr>
      <w:tr w:rsidR="00740674" w14:paraId="46D67122" w14:textId="77777777">
        <w:trPr>
          <w:trHeight w:val="342"/>
        </w:trPr>
        <w:tc>
          <w:tcPr>
            <w:tcW w:w="985" w:type="dxa"/>
            <w:vAlign w:val="center"/>
          </w:tcPr>
          <w:p w14:paraId="6F314417" w14:textId="77777777" w:rsidR="00740674" w:rsidRDefault="00740674">
            <w:pPr>
              <w:numPr>
                <w:ilvl w:val="0"/>
                <w:numId w:val="4"/>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vAlign w:val="center"/>
          </w:tcPr>
          <w:p w14:paraId="500E1207" w14:textId="1F5DF139" w:rsidR="00740674" w:rsidRDefault="006724C5">
            <w:pPr>
              <w:spacing w:after="0" w:line="240" w:lineRule="auto"/>
              <w:jc w:val="both"/>
              <w:rPr>
                <w:rFonts w:ascii="Times New Roman" w:eastAsia="Times New Roman" w:hAnsi="Times New Roman" w:cs="Times New Roman"/>
                <w:sz w:val="24"/>
                <w:szCs w:val="24"/>
              </w:rPr>
            </w:pPr>
            <w:r w:rsidRPr="006724C5">
              <w:rPr>
                <w:rFonts w:ascii="Times New Roman" w:eastAsia="Times New Roman" w:hAnsi="Times New Roman" w:cs="Times New Roman"/>
                <w:sz w:val="24"/>
                <w:szCs w:val="24"/>
              </w:rPr>
              <w:t>Discuss Basic Probability Notations and define the product rule in basic probability notation.</w:t>
            </w:r>
          </w:p>
        </w:tc>
      </w:tr>
      <w:tr w:rsidR="00740674" w14:paraId="1BCD235D" w14:textId="77777777">
        <w:trPr>
          <w:trHeight w:val="267"/>
        </w:trPr>
        <w:tc>
          <w:tcPr>
            <w:tcW w:w="985" w:type="dxa"/>
            <w:vAlign w:val="center"/>
          </w:tcPr>
          <w:p w14:paraId="6C25E665" w14:textId="77777777" w:rsidR="00740674" w:rsidRDefault="00740674">
            <w:pPr>
              <w:numPr>
                <w:ilvl w:val="0"/>
                <w:numId w:val="4"/>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tcPr>
          <w:p w14:paraId="050494CD" w14:textId="26814FF7" w:rsidR="00740674" w:rsidRDefault="00F97F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Distinguish conditional and unconditional probabilities</w:t>
            </w:r>
            <w:r w:rsidR="007641A9">
              <w:rPr>
                <w:rFonts w:ascii="Times New Roman" w:eastAsia="Times New Roman" w:hAnsi="Times New Roman" w:cs="Times New Roman"/>
                <w:sz w:val="24"/>
                <w:szCs w:val="24"/>
              </w:rPr>
              <w:t xml:space="preserve"> with examples.</w:t>
            </w:r>
          </w:p>
        </w:tc>
      </w:tr>
      <w:tr w:rsidR="00740674" w14:paraId="6DD96147" w14:textId="77777777">
        <w:trPr>
          <w:trHeight w:val="267"/>
        </w:trPr>
        <w:tc>
          <w:tcPr>
            <w:tcW w:w="985" w:type="dxa"/>
            <w:vAlign w:val="center"/>
          </w:tcPr>
          <w:p w14:paraId="27D264AD" w14:textId="77777777" w:rsidR="00740674" w:rsidRDefault="00740674">
            <w:pPr>
              <w:numPr>
                <w:ilvl w:val="0"/>
                <w:numId w:val="4"/>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tcPr>
          <w:p w14:paraId="4D6D1C09" w14:textId="77777777" w:rsidR="00740674" w:rsidRDefault="00F97F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 &amp; prove the Bayes’ rule.</w:t>
            </w:r>
          </w:p>
        </w:tc>
      </w:tr>
      <w:tr w:rsidR="00740674" w14:paraId="6175ECE5" w14:textId="77777777">
        <w:trPr>
          <w:trHeight w:val="267"/>
        </w:trPr>
        <w:tc>
          <w:tcPr>
            <w:tcW w:w="985" w:type="dxa"/>
            <w:vAlign w:val="center"/>
          </w:tcPr>
          <w:p w14:paraId="4775E318" w14:textId="77777777" w:rsidR="00740674" w:rsidRDefault="00740674">
            <w:pPr>
              <w:numPr>
                <w:ilvl w:val="0"/>
                <w:numId w:val="4"/>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tcPr>
          <w:p w14:paraId="1095E4C4" w14:textId="77777777" w:rsidR="00740674" w:rsidRDefault="00F97F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 the cause of uncertainty.</w:t>
            </w:r>
          </w:p>
        </w:tc>
      </w:tr>
      <w:tr w:rsidR="0052249A" w14:paraId="62806048" w14:textId="77777777">
        <w:trPr>
          <w:trHeight w:val="267"/>
        </w:trPr>
        <w:tc>
          <w:tcPr>
            <w:tcW w:w="985" w:type="dxa"/>
            <w:vAlign w:val="center"/>
          </w:tcPr>
          <w:p w14:paraId="3DB7E96E" w14:textId="77777777" w:rsidR="0052249A" w:rsidRDefault="0052249A">
            <w:pPr>
              <w:numPr>
                <w:ilvl w:val="0"/>
                <w:numId w:val="4"/>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tcPr>
          <w:p w14:paraId="71FA9454" w14:textId="77777777" w:rsidR="0052249A" w:rsidRDefault="0052249A" w:rsidP="0052249A">
            <w:pPr>
              <w:spacing w:after="0" w:line="240" w:lineRule="auto"/>
              <w:jc w:val="both"/>
              <w:rPr>
                <w:rFonts w:ascii="Times New Roman" w:eastAsia="Times New Roman" w:hAnsi="Times New Roman" w:cs="Times New Roman"/>
                <w:sz w:val="24"/>
                <w:szCs w:val="24"/>
              </w:rPr>
            </w:pPr>
            <w:r w:rsidRPr="00D3615E">
              <w:rPr>
                <w:rFonts w:ascii="Times New Roman" w:eastAsia="Times New Roman" w:hAnsi="Times New Roman" w:cs="Times New Roman"/>
                <w:sz w:val="24"/>
                <w:szCs w:val="24"/>
              </w:rPr>
              <w:t xml:space="preserve">Given the Join the Probability Distribution Calculate </w:t>
            </w:r>
          </w:p>
          <w:p w14:paraId="6FAFBDD1" w14:textId="6FA32C25" w:rsidR="0052249A" w:rsidRDefault="00443322" w:rsidP="0052249A">
            <w:pPr>
              <w:spacing w:after="0" w:line="240" w:lineRule="auto"/>
              <w:jc w:val="both"/>
              <w:rPr>
                <w:rFonts w:ascii="Times New Roman" w:eastAsia="Times New Roman" w:hAnsi="Times New Roman" w:cs="Times New Roman"/>
                <w:sz w:val="24"/>
                <w:szCs w:val="24"/>
              </w:rPr>
            </w:pPr>
            <w:r w:rsidRPr="001A7CD8">
              <w:rPr>
                <w:rFonts w:ascii="Times New Roman" w:eastAsia="Times New Roman" w:hAnsi="Times New Roman" w:cs="Times New Roman"/>
                <w:noProof/>
                <w:sz w:val="24"/>
                <w:szCs w:val="24"/>
                <w:lang w:val="en-IN" w:eastAsia="en-IN"/>
              </w:rPr>
              <w:drawing>
                <wp:inline distT="0" distB="0" distL="0" distR="0" wp14:anchorId="61E1737C" wp14:editId="148FD57C">
                  <wp:extent cx="3160012" cy="628650"/>
                  <wp:effectExtent l="0" t="0" r="2540" b="0"/>
                  <wp:docPr id="5995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9080" name=""/>
                          <pic:cNvPicPr/>
                        </pic:nvPicPr>
                        <pic:blipFill>
                          <a:blip r:embed="rId8"/>
                          <a:stretch>
                            <a:fillRect/>
                          </a:stretch>
                        </pic:blipFill>
                        <pic:spPr>
                          <a:xfrm>
                            <a:off x="0" y="0"/>
                            <a:ext cx="3161826" cy="629011"/>
                          </a:xfrm>
                          <a:prstGeom prst="rect">
                            <a:avLst/>
                          </a:prstGeom>
                        </pic:spPr>
                      </pic:pic>
                    </a:graphicData>
                  </a:graphic>
                </wp:inline>
              </w:drawing>
            </w:r>
          </w:p>
          <w:p w14:paraId="5FE9570F" w14:textId="316008CB" w:rsidR="00443322" w:rsidRDefault="00443322" w:rsidP="0052249A">
            <w:pPr>
              <w:spacing w:after="0" w:line="240" w:lineRule="auto"/>
              <w:jc w:val="both"/>
              <w:rPr>
                <w:rFonts w:ascii="Times New Roman" w:eastAsia="Times New Roman" w:hAnsi="Times New Roman" w:cs="Times New Roman"/>
                <w:sz w:val="24"/>
                <w:szCs w:val="24"/>
              </w:rPr>
            </w:pPr>
            <w:r w:rsidRPr="00443322">
              <w:rPr>
                <w:rFonts w:ascii="Times New Roman" w:eastAsia="Times New Roman" w:hAnsi="Times New Roman" w:cs="Times New Roman"/>
                <w:sz w:val="24"/>
                <w:szCs w:val="24"/>
              </w:rPr>
              <w:t xml:space="preserve">1. P(Cavity) 2. P(Toothache) 3. </w:t>
            </w:r>
            <w:proofErr w:type="gramStart"/>
            <w:r w:rsidRPr="00443322">
              <w:rPr>
                <w:rFonts w:ascii="Times New Roman" w:eastAsia="Times New Roman" w:hAnsi="Times New Roman" w:cs="Times New Roman"/>
                <w:sz w:val="24"/>
                <w:szCs w:val="24"/>
              </w:rPr>
              <w:t>P(</w:t>
            </w:r>
            <w:proofErr w:type="gramEnd"/>
            <w:r w:rsidRPr="00443322">
              <w:rPr>
                <w:rFonts w:ascii="Times New Roman" w:eastAsia="Times New Roman" w:hAnsi="Times New Roman" w:cs="Times New Roman"/>
                <w:sz w:val="24"/>
                <w:szCs w:val="24"/>
              </w:rPr>
              <w:t xml:space="preserve">Cavity V Toothache) 4. </w:t>
            </w:r>
            <w:proofErr w:type="gramStart"/>
            <w:r w:rsidRPr="00443322">
              <w:rPr>
                <w:rFonts w:ascii="Times New Roman" w:eastAsia="Times New Roman" w:hAnsi="Times New Roman" w:cs="Times New Roman"/>
                <w:sz w:val="24"/>
                <w:szCs w:val="24"/>
              </w:rPr>
              <w:t>P(</w:t>
            </w:r>
            <w:proofErr w:type="gramEnd"/>
            <w:r w:rsidRPr="00443322">
              <w:rPr>
                <w:rFonts w:ascii="Times New Roman" w:eastAsia="Times New Roman" w:hAnsi="Times New Roman" w:cs="Times New Roman"/>
                <w:sz w:val="24"/>
                <w:szCs w:val="24"/>
              </w:rPr>
              <w:t>Cavity | Toothache)</w:t>
            </w:r>
          </w:p>
          <w:p w14:paraId="5382F867" w14:textId="77777777" w:rsidR="0052249A" w:rsidRDefault="0052249A">
            <w:pPr>
              <w:spacing w:after="0" w:line="240" w:lineRule="auto"/>
              <w:jc w:val="both"/>
              <w:rPr>
                <w:rFonts w:ascii="Times New Roman" w:eastAsia="Times New Roman" w:hAnsi="Times New Roman" w:cs="Times New Roman"/>
                <w:sz w:val="24"/>
                <w:szCs w:val="24"/>
              </w:rPr>
            </w:pPr>
          </w:p>
        </w:tc>
      </w:tr>
      <w:tr w:rsidR="00740674" w14:paraId="45E0DC4C" w14:textId="77777777">
        <w:trPr>
          <w:trHeight w:val="267"/>
        </w:trPr>
        <w:tc>
          <w:tcPr>
            <w:tcW w:w="985" w:type="dxa"/>
            <w:vAlign w:val="center"/>
          </w:tcPr>
          <w:p w14:paraId="1E55FD54" w14:textId="77777777" w:rsidR="00740674" w:rsidRDefault="00740674">
            <w:pPr>
              <w:numPr>
                <w:ilvl w:val="0"/>
                <w:numId w:val="4"/>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vAlign w:val="center"/>
          </w:tcPr>
          <w:p w14:paraId="63E43C0E" w14:textId="77777777" w:rsidR="00740674" w:rsidRPr="00375D7B" w:rsidRDefault="00BF23DB" w:rsidP="00375D7B">
            <w:pPr>
              <w:spacing w:after="0" w:line="240" w:lineRule="auto"/>
              <w:rPr>
                <w:rFonts w:ascii="Times New Roman" w:eastAsia="Times New Roman" w:hAnsi="Times New Roman" w:cs="Times New Roman"/>
                <w:sz w:val="24"/>
                <w:szCs w:val="24"/>
              </w:rPr>
            </w:pPr>
            <w:r w:rsidRPr="00375D7B">
              <w:rPr>
                <w:rFonts w:ascii="Times New Roman" w:eastAsia="Times New Roman" w:hAnsi="Times New Roman" w:cs="Times New Roman"/>
                <w:sz w:val="24"/>
                <w:szCs w:val="24"/>
              </w:rPr>
              <w:t>List and explain basic probability notations used in AI, such as joint, marginal, and conditional probabilities.</w:t>
            </w:r>
          </w:p>
        </w:tc>
      </w:tr>
      <w:tr w:rsidR="007F44D0" w14:paraId="146C3943" w14:textId="77777777">
        <w:trPr>
          <w:trHeight w:val="267"/>
        </w:trPr>
        <w:tc>
          <w:tcPr>
            <w:tcW w:w="985" w:type="dxa"/>
            <w:vAlign w:val="center"/>
          </w:tcPr>
          <w:p w14:paraId="0EC6CEBA" w14:textId="77777777" w:rsidR="007F44D0" w:rsidRDefault="007F44D0">
            <w:pPr>
              <w:numPr>
                <w:ilvl w:val="0"/>
                <w:numId w:val="4"/>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vAlign w:val="center"/>
          </w:tcPr>
          <w:p w14:paraId="7BF5813F" w14:textId="494D561C" w:rsidR="007F44D0" w:rsidRPr="00C90FAE" w:rsidRDefault="007F44D0" w:rsidP="00BF23DB">
            <w:pPr>
              <w:rPr>
                <w:rFonts w:ascii="Cambria" w:hAnsi="Cambria"/>
                <w:sz w:val="24"/>
                <w:szCs w:val="24"/>
                <w:lang w:val="en-IN"/>
              </w:rPr>
            </w:pPr>
            <w:r w:rsidRPr="007F44D0">
              <w:rPr>
                <w:rFonts w:ascii="Times New Roman" w:eastAsia="Times New Roman" w:hAnsi="Times New Roman" w:cs="Times New Roman"/>
                <w:sz w:val="24"/>
                <w:szCs w:val="24"/>
              </w:rPr>
              <w:t>Discuss the problem of Uncertainty and how agents act under uncertainty with one example</w:t>
            </w:r>
            <w:r w:rsidRPr="007F44D0">
              <w:rPr>
                <w:rFonts w:ascii="Cambria" w:hAnsi="Cambria"/>
                <w:sz w:val="24"/>
                <w:szCs w:val="24"/>
              </w:rPr>
              <w:t>.</w:t>
            </w:r>
          </w:p>
        </w:tc>
      </w:tr>
      <w:tr w:rsidR="00740674" w14:paraId="4EEBEDB7" w14:textId="77777777">
        <w:trPr>
          <w:trHeight w:val="267"/>
        </w:trPr>
        <w:tc>
          <w:tcPr>
            <w:tcW w:w="985" w:type="dxa"/>
            <w:vAlign w:val="center"/>
          </w:tcPr>
          <w:p w14:paraId="5E702912" w14:textId="77777777" w:rsidR="00740674" w:rsidRDefault="00740674">
            <w:pPr>
              <w:numPr>
                <w:ilvl w:val="0"/>
                <w:numId w:val="4"/>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vAlign w:val="center"/>
          </w:tcPr>
          <w:p w14:paraId="0FE49319" w14:textId="77777777" w:rsidR="00740674" w:rsidRDefault="00DC68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concept of Full joint Probability distribution</w:t>
            </w:r>
            <w:r w:rsidR="009D659B">
              <w:rPr>
                <w:rFonts w:ascii="Times New Roman" w:eastAsia="Times New Roman" w:hAnsi="Times New Roman" w:cs="Times New Roman"/>
                <w:sz w:val="24"/>
                <w:szCs w:val="24"/>
              </w:rPr>
              <w:t>.</w:t>
            </w:r>
          </w:p>
        </w:tc>
      </w:tr>
      <w:tr w:rsidR="0010302A" w14:paraId="6F28FEA5" w14:textId="77777777">
        <w:trPr>
          <w:trHeight w:val="267"/>
        </w:trPr>
        <w:tc>
          <w:tcPr>
            <w:tcW w:w="985" w:type="dxa"/>
            <w:vAlign w:val="center"/>
          </w:tcPr>
          <w:p w14:paraId="7C5BF521" w14:textId="77777777" w:rsidR="0010302A" w:rsidRDefault="0010302A">
            <w:pPr>
              <w:numPr>
                <w:ilvl w:val="0"/>
                <w:numId w:val="4"/>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vAlign w:val="center"/>
          </w:tcPr>
          <w:p w14:paraId="6ED7FD9A" w14:textId="098B7E57" w:rsidR="0010302A" w:rsidRDefault="0010302A">
            <w:pPr>
              <w:spacing w:after="0" w:line="240" w:lineRule="auto"/>
              <w:rPr>
                <w:rFonts w:ascii="Times New Roman" w:eastAsia="Times New Roman" w:hAnsi="Times New Roman" w:cs="Times New Roman"/>
                <w:sz w:val="24"/>
                <w:szCs w:val="24"/>
              </w:rPr>
            </w:pPr>
            <w:r w:rsidRPr="0010302A">
              <w:rPr>
                <w:rFonts w:ascii="Times New Roman" w:eastAsia="Times New Roman" w:hAnsi="Times New Roman" w:cs="Times New Roman"/>
                <w:sz w:val="24"/>
                <w:szCs w:val="24"/>
              </w:rPr>
              <w:t>Define Bayes' rule and explain independence in conditional probability with one example</w:t>
            </w:r>
          </w:p>
        </w:tc>
      </w:tr>
      <w:tr w:rsidR="00740674" w14:paraId="1ECD79F1" w14:textId="77777777">
        <w:trPr>
          <w:trHeight w:val="267"/>
        </w:trPr>
        <w:tc>
          <w:tcPr>
            <w:tcW w:w="985" w:type="dxa"/>
            <w:vAlign w:val="center"/>
          </w:tcPr>
          <w:p w14:paraId="4C0B51D5" w14:textId="77777777" w:rsidR="00740674" w:rsidRDefault="00740674">
            <w:pPr>
              <w:numPr>
                <w:ilvl w:val="0"/>
                <w:numId w:val="4"/>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vAlign w:val="center"/>
          </w:tcPr>
          <w:p w14:paraId="694F35BD" w14:textId="77777777" w:rsidR="00740674" w:rsidRDefault="009D659B" w:rsidP="00E52BA5">
            <w:pPr>
              <w:spacing w:after="0" w:line="240" w:lineRule="auto"/>
              <w:rPr>
                <w:rFonts w:ascii="Times New Roman" w:eastAsia="Times New Roman" w:hAnsi="Times New Roman" w:cs="Times New Roman"/>
                <w:sz w:val="24"/>
                <w:szCs w:val="24"/>
              </w:rPr>
            </w:pPr>
            <w:r w:rsidRPr="009D659B">
              <w:rPr>
                <w:rFonts w:ascii="Times New Roman" w:eastAsia="Times New Roman" w:hAnsi="Times New Roman" w:cs="Times New Roman"/>
                <w:sz w:val="24"/>
                <w:szCs w:val="24"/>
              </w:rPr>
              <w:t>Explain the concept of independence with suitable AI-based examples.</w:t>
            </w:r>
          </w:p>
        </w:tc>
      </w:tr>
      <w:tr w:rsidR="00740674" w14:paraId="51B860C2" w14:textId="77777777">
        <w:trPr>
          <w:trHeight w:val="267"/>
        </w:trPr>
        <w:tc>
          <w:tcPr>
            <w:tcW w:w="985" w:type="dxa"/>
            <w:vAlign w:val="center"/>
          </w:tcPr>
          <w:p w14:paraId="4BCBC3B4" w14:textId="77777777" w:rsidR="00740674" w:rsidRDefault="00740674">
            <w:pPr>
              <w:numPr>
                <w:ilvl w:val="0"/>
                <w:numId w:val="4"/>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vAlign w:val="center"/>
          </w:tcPr>
          <w:p w14:paraId="631FB039" w14:textId="77777777" w:rsidR="00740674" w:rsidRDefault="009D659B">
            <w:pPr>
              <w:spacing w:after="0" w:line="240" w:lineRule="auto"/>
              <w:rPr>
                <w:rFonts w:ascii="Times New Roman" w:eastAsia="Times New Roman" w:hAnsi="Times New Roman" w:cs="Times New Roman"/>
                <w:sz w:val="24"/>
                <w:szCs w:val="24"/>
              </w:rPr>
            </w:pPr>
            <w:r w:rsidRPr="009D659B">
              <w:rPr>
                <w:rFonts w:ascii="Times New Roman" w:eastAsia="Times New Roman" w:hAnsi="Times New Roman" w:cs="Times New Roman"/>
                <w:sz w:val="24"/>
                <w:szCs w:val="24"/>
              </w:rPr>
              <w:t>Define Bayes’ Theorem. Derive the formula and explain each term using a real-world AI use case.</w:t>
            </w:r>
          </w:p>
        </w:tc>
      </w:tr>
      <w:tr w:rsidR="00740674" w14:paraId="49CF5363" w14:textId="77777777">
        <w:trPr>
          <w:trHeight w:val="267"/>
        </w:trPr>
        <w:tc>
          <w:tcPr>
            <w:tcW w:w="985" w:type="dxa"/>
            <w:vAlign w:val="center"/>
          </w:tcPr>
          <w:p w14:paraId="2964DB74" w14:textId="77777777" w:rsidR="00740674" w:rsidRDefault="00740674">
            <w:pPr>
              <w:numPr>
                <w:ilvl w:val="0"/>
                <w:numId w:val="4"/>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370" w:type="dxa"/>
            <w:vAlign w:val="center"/>
          </w:tcPr>
          <w:p w14:paraId="1D43B6FA" w14:textId="77777777" w:rsidR="00740674" w:rsidRDefault="00D34680">
            <w:pPr>
              <w:spacing w:after="0" w:line="240" w:lineRule="auto"/>
              <w:rPr>
                <w:rFonts w:ascii="Times New Roman" w:eastAsia="Times New Roman" w:hAnsi="Times New Roman" w:cs="Times New Roman"/>
                <w:sz w:val="24"/>
                <w:szCs w:val="24"/>
              </w:rPr>
            </w:pPr>
            <w:r w:rsidRPr="00D34680">
              <w:rPr>
                <w:rFonts w:ascii="Times New Roman" w:eastAsia="Times New Roman" w:hAnsi="Times New Roman" w:cs="Times New Roman"/>
                <w:sz w:val="24"/>
                <w:szCs w:val="24"/>
              </w:rPr>
              <w:t>What is a full joint probability distribution (FJPD)? Represent the FJPD of two binary variables A and B and discuss how it can be used for inference.</w:t>
            </w:r>
          </w:p>
        </w:tc>
      </w:tr>
    </w:tbl>
    <w:p w14:paraId="16564801" w14:textId="77777777" w:rsidR="00740674" w:rsidRDefault="00740674">
      <w:pPr>
        <w:spacing w:after="0" w:line="240" w:lineRule="auto"/>
        <w:rPr>
          <w:rFonts w:ascii="Times New Roman" w:eastAsia="Times New Roman" w:hAnsi="Times New Roman" w:cs="Times New Roman"/>
          <w:sz w:val="24"/>
          <w:szCs w:val="24"/>
        </w:rPr>
      </w:pPr>
    </w:p>
    <w:p w14:paraId="07150A16" w14:textId="77777777" w:rsidR="00740674" w:rsidRDefault="00740674">
      <w:pPr>
        <w:spacing w:after="0" w:line="240" w:lineRule="auto"/>
        <w:rPr>
          <w:rFonts w:ascii="Times New Roman" w:eastAsia="Times New Roman" w:hAnsi="Times New Roman" w:cs="Times New Roman"/>
          <w:sz w:val="24"/>
          <w:szCs w:val="24"/>
        </w:rPr>
      </w:pPr>
    </w:p>
    <w:p w14:paraId="4D30988D" w14:textId="77777777" w:rsidR="00740674" w:rsidRDefault="00740674">
      <w:pPr>
        <w:spacing w:after="0" w:line="240" w:lineRule="auto"/>
        <w:rPr>
          <w:rFonts w:ascii="Times New Roman" w:eastAsia="Times New Roman" w:hAnsi="Times New Roman" w:cs="Times New Roman"/>
          <w:sz w:val="24"/>
          <w:szCs w:val="24"/>
        </w:rPr>
      </w:pPr>
    </w:p>
    <w:p w14:paraId="5C5939A7" w14:textId="77777777" w:rsidR="00740674" w:rsidRDefault="00740674">
      <w:pPr>
        <w:spacing w:after="0" w:line="240" w:lineRule="auto"/>
        <w:rPr>
          <w:rFonts w:ascii="Times New Roman" w:eastAsia="Times New Roman" w:hAnsi="Times New Roman" w:cs="Times New Roman"/>
          <w:sz w:val="24"/>
          <w:szCs w:val="24"/>
        </w:rPr>
      </w:pPr>
    </w:p>
    <w:p w14:paraId="6605B31A" w14:textId="77777777" w:rsidR="00740674" w:rsidRDefault="001D44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Style w:val="a3"/>
        <w:tblpPr w:leftFromText="180" w:rightFromText="180" w:vertAnchor="text" w:tblpY="1"/>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8460"/>
      </w:tblGrid>
      <w:tr w:rsidR="00740674" w14:paraId="19FC773C" w14:textId="77777777">
        <w:trPr>
          <w:trHeight w:val="267"/>
        </w:trPr>
        <w:tc>
          <w:tcPr>
            <w:tcW w:w="985" w:type="dxa"/>
            <w:vAlign w:val="center"/>
          </w:tcPr>
          <w:p w14:paraId="03B4DAD2" w14:textId="77777777" w:rsidR="00740674" w:rsidRDefault="00F97F3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 No</w:t>
            </w:r>
          </w:p>
        </w:tc>
        <w:tc>
          <w:tcPr>
            <w:tcW w:w="8460" w:type="dxa"/>
            <w:vAlign w:val="center"/>
          </w:tcPr>
          <w:p w14:paraId="4C3B4CC1" w14:textId="77777777" w:rsidR="00740674" w:rsidRDefault="00F97F3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Module-5</w:t>
            </w:r>
          </w:p>
        </w:tc>
      </w:tr>
      <w:tr w:rsidR="00740674" w14:paraId="5966BEF3" w14:textId="77777777">
        <w:tc>
          <w:tcPr>
            <w:tcW w:w="985" w:type="dxa"/>
            <w:vAlign w:val="center"/>
          </w:tcPr>
          <w:p w14:paraId="0576FA96" w14:textId="77777777" w:rsidR="00740674" w:rsidRDefault="00740674">
            <w:pPr>
              <w:numPr>
                <w:ilvl w:val="0"/>
                <w:numId w:val="5"/>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460" w:type="dxa"/>
            <w:shd w:val="clear" w:color="auto" w:fill="FFFFFF"/>
            <w:vAlign w:val="center"/>
          </w:tcPr>
          <w:p w14:paraId="40781267" w14:textId="77777777" w:rsidR="00740674" w:rsidRDefault="00F97F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&amp; explain the types of learning.</w:t>
            </w:r>
          </w:p>
        </w:tc>
      </w:tr>
      <w:tr w:rsidR="00740674" w14:paraId="23D804F1" w14:textId="77777777">
        <w:trPr>
          <w:trHeight w:val="467"/>
        </w:trPr>
        <w:tc>
          <w:tcPr>
            <w:tcW w:w="985" w:type="dxa"/>
            <w:vAlign w:val="center"/>
          </w:tcPr>
          <w:p w14:paraId="55B85FB2" w14:textId="77777777" w:rsidR="00740674" w:rsidRDefault="00740674">
            <w:pPr>
              <w:numPr>
                <w:ilvl w:val="0"/>
                <w:numId w:val="5"/>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460" w:type="dxa"/>
            <w:shd w:val="clear" w:color="auto" w:fill="FFFFFF"/>
            <w:vAlign w:val="center"/>
          </w:tcPr>
          <w:p w14:paraId="1D3C0D54" w14:textId="7A228531" w:rsidR="00740674" w:rsidRDefault="00DA45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w:t>
            </w:r>
            <w:r w:rsidR="00F97F33">
              <w:rPr>
                <w:rFonts w:ascii="Times New Roman" w:eastAsia="Times New Roman" w:hAnsi="Times New Roman" w:cs="Times New Roman"/>
                <w:sz w:val="24"/>
                <w:szCs w:val="24"/>
              </w:rPr>
              <w:t xml:space="preserve"> supervised learning and unsupervised learning</w:t>
            </w:r>
            <w:r w:rsidR="00CB3BBC">
              <w:rPr>
                <w:rFonts w:ascii="Times New Roman" w:eastAsia="Times New Roman" w:hAnsi="Times New Roman" w:cs="Times New Roman"/>
                <w:sz w:val="24"/>
                <w:szCs w:val="24"/>
              </w:rPr>
              <w:t xml:space="preserve"> with examples.</w:t>
            </w:r>
          </w:p>
        </w:tc>
      </w:tr>
      <w:tr w:rsidR="00740674" w14:paraId="246B4292" w14:textId="77777777">
        <w:trPr>
          <w:trHeight w:val="350"/>
        </w:trPr>
        <w:tc>
          <w:tcPr>
            <w:tcW w:w="985" w:type="dxa"/>
            <w:vAlign w:val="center"/>
          </w:tcPr>
          <w:p w14:paraId="27F8D1A9" w14:textId="77777777" w:rsidR="00740674" w:rsidRDefault="00740674">
            <w:pPr>
              <w:numPr>
                <w:ilvl w:val="0"/>
                <w:numId w:val="5"/>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460" w:type="dxa"/>
            <w:shd w:val="clear" w:color="auto" w:fill="FFFFFF"/>
            <w:vAlign w:val="center"/>
          </w:tcPr>
          <w:p w14:paraId="0F900DBA" w14:textId="523206A5" w:rsidR="00740674" w:rsidRDefault="005F27E6" w:rsidP="007D53B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Machine Learning. </w:t>
            </w:r>
            <w:r w:rsidR="00EE218A" w:rsidRPr="00EE218A">
              <w:rPr>
                <w:rFonts w:ascii="Times New Roman" w:eastAsia="Times New Roman" w:hAnsi="Times New Roman" w:cs="Times New Roman"/>
                <w:color w:val="000000"/>
                <w:sz w:val="24"/>
                <w:szCs w:val="24"/>
              </w:rPr>
              <w:t xml:space="preserve">Explain the various components of a learning system. How do they interact to form a complete </w:t>
            </w:r>
            <w:r w:rsidR="001D4415">
              <w:rPr>
                <w:rFonts w:ascii="Times New Roman" w:eastAsia="Times New Roman" w:hAnsi="Times New Roman" w:cs="Times New Roman"/>
                <w:color w:val="000000"/>
                <w:sz w:val="24"/>
                <w:szCs w:val="24"/>
              </w:rPr>
              <w:t>machine learning pipeline?</w:t>
            </w:r>
          </w:p>
        </w:tc>
      </w:tr>
      <w:tr w:rsidR="00740674" w14:paraId="3C5D7639" w14:textId="77777777">
        <w:trPr>
          <w:trHeight w:val="350"/>
        </w:trPr>
        <w:tc>
          <w:tcPr>
            <w:tcW w:w="985" w:type="dxa"/>
            <w:vAlign w:val="center"/>
          </w:tcPr>
          <w:p w14:paraId="41E59A64" w14:textId="77777777" w:rsidR="00740674" w:rsidRDefault="00740674">
            <w:pPr>
              <w:numPr>
                <w:ilvl w:val="0"/>
                <w:numId w:val="5"/>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460" w:type="dxa"/>
            <w:shd w:val="clear" w:color="auto" w:fill="FFFFFF"/>
          </w:tcPr>
          <w:p w14:paraId="2060CB21" w14:textId="77777777" w:rsidR="00740674" w:rsidRDefault="001D4415">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sidRPr="001D4415">
              <w:rPr>
                <w:rFonts w:ascii="Times New Roman" w:eastAsia="Times New Roman" w:hAnsi="Times New Roman" w:cs="Times New Roman"/>
                <w:color w:val="000000"/>
                <w:sz w:val="24"/>
                <w:szCs w:val="24"/>
              </w:rPr>
              <w:t>Discuss the different types of learning in machine learning systems with suitable examples.</w:t>
            </w:r>
          </w:p>
        </w:tc>
      </w:tr>
      <w:tr w:rsidR="00740674" w14:paraId="6A3869FA" w14:textId="77777777">
        <w:trPr>
          <w:trHeight w:val="350"/>
        </w:trPr>
        <w:tc>
          <w:tcPr>
            <w:tcW w:w="985" w:type="dxa"/>
            <w:vAlign w:val="center"/>
          </w:tcPr>
          <w:p w14:paraId="688D3C40" w14:textId="77777777" w:rsidR="00740674" w:rsidRDefault="00740674">
            <w:pPr>
              <w:numPr>
                <w:ilvl w:val="0"/>
                <w:numId w:val="5"/>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460" w:type="dxa"/>
            <w:shd w:val="clear" w:color="auto" w:fill="FFFFFF"/>
          </w:tcPr>
          <w:p w14:paraId="0D4D5166" w14:textId="77777777" w:rsidR="00740674" w:rsidRDefault="001D4415">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sidRPr="001D4415">
              <w:rPr>
                <w:rFonts w:ascii="Times New Roman" w:eastAsia="Times New Roman" w:hAnsi="Times New Roman" w:cs="Times New Roman"/>
                <w:color w:val="000000"/>
                <w:sz w:val="24"/>
                <w:szCs w:val="24"/>
              </w:rPr>
              <w:t>Differentiate between supervised, unsupervised, and reinforcement learning with appropriate use cases and algorithms.</w:t>
            </w:r>
          </w:p>
        </w:tc>
      </w:tr>
      <w:tr w:rsidR="00740674" w14:paraId="679D3AF1" w14:textId="77777777">
        <w:trPr>
          <w:trHeight w:val="350"/>
        </w:trPr>
        <w:tc>
          <w:tcPr>
            <w:tcW w:w="985" w:type="dxa"/>
            <w:vAlign w:val="center"/>
          </w:tcPr>
          <w:p w14:paraId="1146974E" w14:textId="77777777" w:rsidR="00740674" w:rsidRDefault="00740674">
            <w:pPr>
              <w:numPr>
                <w:ilvl w:val="0"/>
                <w:numId w:val="5"/>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460" w:type="dxa"/>
            <w:shd w:val="clear" w:color="auto" w:fill="FFFFFF"/>
          </w:tcPr>
          <w:p w14:paraId="5C274BFF" w14:textId="77777777" w:rsidR="003E03BE" w:rsidRPr="003E03BE" w:rsidRDefault="003E03BE" w:rsidP="003E03BE">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sidRPr="003E03BE">
              <w:rPr>
                <w:rFonts w:ascii="Times New Roman" w:eastAsia="Times New Roman" w:hAnsi="Times New Roman" w:cs="Times New Roman"/>
                <w:color w:val="000000"/>
                <w:sz w:val="24"/>
                <w:szCs w:val="24"/>
              </w:rPr>
              <w:t>Discuss the Inductive Learning Framework. Explain its components and workflow</w:t>
            </w:r>
          </w:p>
          <w:p w14:paraId="6A9B6C79" w14:textId="77777777" w:rsidR="00740674" w:rsidRDefault="003E03BE" w:rsidP="003E03BE">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sidRPr="003E03BE">
              <w:rPr>
                <w:rFonts w:ascii="Times New Roman" w:eastAsia="Times New Roman" w:hAnsi="Times New Roman" w:cs="Times New Roman"/>
                <w:color w:val="000000"/>
                <w:sz w:val="24"/>
                <w:szCs w:val="24"/>
              </w:rPr>
              <w:t>with an example.</w:t>
            </w:r>
          </w:p>
        </w:tc>
      </w:tr>
      <w:tr w:rsidR="00740674" w14:paraId="22739570" w14:textId="77777777">
        <w:trPr>
          <w:trHeight w:val="350"/>
        </w:trPr>
        <w:tc>
          <w:tcPr>
            <w:tcW w:w="985" w:type="dxa"/>
            <w:vAlign w:val="center"/>
          </w:tcPr>
          <w:p w14:paraId="0F0545E5" w14:textId="77777777" w:rsidR="00740674" w:rsidRDefault="00740674">
            <w:pPr>
              <w:numPr>
                <w:ilvl w:val="0"/>
                <w:numId w:val="5"/>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460" w:type="dxa"/>
            <w:shd w:val="clear" w:color="auto" w:fill="FFFFFF"/>
            <w:vAlign w:val="center"/>
          </w:tcPr>
          <w:p w14:paraId="585726AD" w14:textId="77777777" w:rsidR="00740674" w:rsidRDefault="007D53B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sidRPr="007D53B4">
              <w:rPr>
                <w:rFonts w:ascii="Times New Roman" w:eastAsia="Times New Roman" w:hAnsi="Times New Roman" w:cs="Times New Roman"/>
                <w:color w:val="000000"/>
                <w:sz w:val="24"/>
                <w:szCs w:val="24"/>
              </w:rPr>
              <w:t>Explain the working of Support Vector Machines (SVM). How does Support Vector Regression differ from classification SVMs?</w:t>
            </w:r>
          </w:p>
        </w:tc>
      </w:tr>
      <w:tr w:rsidR="00740674" w14:paraId="3CA3C511" w14:textId="77777777">
        <w:trPr>
          <w:trHeight w:val="350"/>
        </w:trPr>
        <w:tc>
          <w:tcPr>
            <w:tcW w:w="985" w:type="dxa"/>
            <w:vAlign w:val="center"/>
          </w:tcPr>
          <w:p w14:paraId="4738B451" w14:textId="77777777" w:rsidR="00740674" w:rsidRDefault="00740674">
            <w:pPr>
              <w:numPr>
                <w:ilvl w:val="0"/>
                <w:numId w:val="5"/>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460" w:type="dxa"/>
            <w:shd w:val="clear" w:color="auto" w:fill="FFFFFF"/>
            <w:vAlign w:val="center"/>
          </w:tcPr>
          <w:p w14:paraId="656A5DF7" w14:textId="77777777" w:rsidR="00740674" w:rsidRPr="0016251D" w:rsidRDefault="003E03BE">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sidRPr="0016251D">
              <w:rPr>
                <w:rFonts w:ascii="Times New Roman" w:eastAsia="Times New Roman" w:hAnsi="Times New Roman" w:cs="Times New Roman"/>
                <w:color w:val="000000"/>
                <w:sz w:val="24"/>
                <w:szCs w:val="24"/>
              </w:rPr>
              <w:t>Explain K-means and Fuzzy C-means clustering algorithms with examples.</w:t>
            </w:r>
          </w:p>
        </w:tc>
      </w:tr>
      <w:tr w:rsidR="0016251D" w14:paraId="284EF732" w14:textId="77777777">
        <w:trPr>
          <w:trHeight w:val="350"/>
        </w:trPr>
        <w:tc>
          <w:tcPr>
            <w:tcW w:w="985" w:type="dxa"/>
            <w:vAlign w:val="center"/>
          </w:tcPr>
          <w:p w14:paraId="04B3DF9B" w14:textId="77777777" w:rsidR="0016251D" w:rsidRDefault="0016251D">
            <w:pPr>
              <w:numPr>
                <w:ilvl w:val="0"/>
                <w:numId w:val="5"/>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460" w:type="dxa"/>
            <w:shd w:val="clear" w:color="auto" w:fill="FFFFFF"/>
            <w:vAlign w:val="center"/>
          </w:tcPr>
          <w:p w14:paraId="2F384589" w14:textId="28410111" w:rsidR="0016251D" w:rsidRPr="003E03BE" w:rsidRDefault="0016251D" w:rsidP="0016251D">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Discuss the De</w:t>
            </w:r>
            <w:r w:rsidRPr="003E03BE">
              <w:rPr>
                <w:rFonts w:ascii="Times New Roman" w:eastAsia="Times New Roman" w:hAnsi="Times New Roman" w:cs="Times New Roman"/>
                <w:color w:val="000000"/>
                <w:sz w:val="24"/>
                <w:szCs w:val="24"/>
              </w:rPr>
              <w:t>ductive Learning Framework. Explain its components and workflow</w:t>
            </w:r>
          </w:p>
          <w:p w14:paraId="0395E3C0" w14:textId="1CD062BA" w:rsidR="0016251D" w:rsidRPr="0016251D" w:rsidRDefault="0016251D" w:rsidP="0016251D">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sidRPr="003E03BE">
              <w:rPr>
                <w:rFonts w:ascii="Times New Roman" w:eastAsia="Times New Roman" w:hAnsi="Times New Roman" w:cs="Times New Roman"/>
                <w:color w:val="000000"/>
                <w:sz w:val="24"/>
                <w:szCs w:val="24"/>
              </w:rPr>
              <w:t>with an example.</w:t>
            </w:r>
          </w:p>
        </w:tc>
      </w:tr>
      <w:tr w:rsidR="0016251D" w14:paraId="745CE619" w14:textId="77777777">
        <w:trPr>
          <w:trHeight w:val="350"/>
        </w:trPr>
        <w:tc>
          <w:tcPr>
            <w:tcW w:w="985" w:type="dxa"/>
            <w:vAlign w:val="center"/>
          </w:tcPr>
          <w:p w14:paraId="6D182BF6" w14:textId="77777777" w:rsidR="0016251D" w:rsidRDefault="0016251D" w:rsidP="0016251D">
            <w:pPr>
              <w:numPr>
                <w:ilvl w:val="0"/>
                <w:numId w:val="5"/>
              </w:num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sz w:val="24"/>
                <w:szCs w:val="24"/>
              </w:rPr>
            </w:pPr>
          </w:p>
        </w:tc>
        <w:tc>
          <w:tcPr>
            <w:tcW w:w="8460" w:type="dxa"/>
            <w:shd w:val="clear" w:color="auto" w:fill="FFFFFF"/>
            <w:vAlign w:val="center"/>
          </w:tcPr>
          <w:p w14:paraId="535B65CA" w14:textId="2189AA17" w:rsidR="0016251D" w:rsidRPr="0016251D" w:rsidRDefault="0016251D" w:rsidP="0016251D">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sidRPr="0016251D">
              <w:rPr>
                <w:rFonts w:ascii="Times New Roman" w:eastAsia="Times New Roman" w:hAnsi="Times New Roman" w:cs="Times New Roman"/>
                <w:color w:val="000000"/>
                <w:sz w:val="24"/>
                <w:szCs w:val="24"/>
              </w:rPr>
              <w:t>Demonstrate with real world examples for clustering techniques</w:t>
            </w:r>
            <w:bookmarkStart w:id="0" w:name="_GoBack"/>
            <w:bookmarkEnd w:id="0"/>
          </w:p>
        </w:tc>
      </w:tr>
    </w:tbl>
    <w:p w14:paraId="71CBEC13" w14:textId="77777777" w:rsidR="00740674" w:rsidRDefault="00740674">
      <w:pPr>
        <w:spacing w:after="0" w:line="240" w:lineRule="auto"/>
        <w:rPr>
          <w:rFonts w:ascii="Times New Roman" w:eastAsia="Times New Roman" w:hAnsi="Times New Roman" w:cs="Times New Roman"/>
          <w:sz w:val="24"/>
          <w:szCs w:val="24"/>
        </w:rPr>
      </w:pPr>
    </w:p>
    <w:p w14:paraId="372C7902" w14:textId="77777777" w:rsidR="00740674" w:rsidRDefault="00740674">
      <w:pPr>
        <w:spacing w:after="0" w:line="240" w:lineRule="auto"/>
        <w:rPr>
          <w:rFonts w:ascii="Times New Roman" w:eastAsia="Times New Roman" w:hAnsi="Times New Roman" w:cs="Times New Roman"/>
          <w:sz w:val="24"/>
          <w:szCs w:val="24"/>
        </w:rPr>
      </w:pPr>
    </w:p>
    <w:p w14:paraId="402B0EFA" w14:textId="77777777" w:rsidR="00740674" w:rsidRDefault="00740674">
      <w:pPr>
        <w:spacing w:after="0" w:line="240" w:lineRule="auto"/>
        <w:rPr>
          <w:rFonts w:ascii="Times New Roman" w:eastAsia="Times New Roman" w:hAnsi="Times New Roman" w:cs="Times New Roman"/>
          <w:sz w:val="24"/>
          <w:szCs w:val="24"/>
        </w:rPr>
      </w:pPr>
    </w:p>
    <w:p w14:paraId="4EEA7113" w14:textId="77777777" w:rsidR="00740674" w:rsidRDefault="00740674">
      <w:pPr>
        <w:spacing w:after="0" w:line="240" w:lineRule="auto"/>
        <w:rPr>
          <w:rFonts w:ascii="Times New Roman" w:eastAsia="Times New Roman" w:hAnsi="Times New Roman" w:cs="Times New Roman"/>
          <w:sz w:val="24"/>
          <w:szCs w:val="24"/>
        </w:rPr>
      </w:pPr>
    </w:p>
    <w:p w14:paraId="1300C118" w14:textId="77777777" w:rsidR="00740674" w:rsidRDefault="00740674">
      <w:pPr>
        <w:spacing w:after="0" w:line="240" w:lineRule="auto"/>
        <w:rPr>
          <w:rFonts w:ascii="Times New Roman" w:eastAsia="Times New Roman" w:hAnsi="Times New Roman" w:cs="Times New Roman"/>
          <w:sz w:val="24"/>
          <w:szCs w:val="24"/>
        </w:rPr>
      </w:pPr>
    </w:p>
    <w:p w14:paraId="1EFC6B5F" w14:textId="77777777" w:rsidR="00740674" w:rsidRDefault="00F97F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4AFD116" w14:textId="77777777" w:rsidR="00740674" w:rsidRDefault="00740674">
      <w:pPr>
        <w:spacing w:after="0" w:line="240" w:lineRule="auto"/>
        <w:rPr>
          <w:rFonts w:ascii="Times New Roman" w:eastAsia="Times New Roman" w:hAnsi="Times New Roman" w:cs="Times New Roman"/>
          <w:sz w:val="24"/>
          <w:szCs w:val="24"/>
        </w:rPr>
      </w:pPr>
    </w:p>
    <w:p w14:paraId="77F50DF5" w14:textId="77777777" w:rsidR="00740674" w:rsidRDefault="00740674">
      <w:pPr>
        <w:spacing w:after="0" w:line="240" w:lineRule="auto"/>
        <w:rPr>
          <w:rFonts w:ascii="Times New Roman" w:eastAsia="Times New Roman" w:hAnsi="Times New Roman" w:cs="Times New Roman"/>
          <w:sz w:val="24"/>
          <w:szCs w:val="24"/>
        </w:rPr>
      </w:pPr>
    </w:p>
    <w:p w14:paraId="0F256F76" w14:textId="77777777" w:rsidR="00740674" w:rsidRDefault="00740674">
      <w:pPr>
        <w:spacing w:after="0" w:line="240" w:lineRule="auto"/>
        <w:rPr>
          <w:rFonts w:ascii="Times New Roman" w:eastAsia="Times New Roman" w:hAnsi="Times New Roman" w:cs="Times New Roman"/>
          <w:sz w:val="24"/>
          <w:szCs w:val="24"/>
        </w:rPr>
      </w:pPr>
    </w:p>
    <w:sectPr w:rsidR="00740674">
      <w:headerReference w:type="default" r:id="rId9"/>
      <w:footerReference w:type="default" r:id="rId10"/>
      <w:pgSz w:w="12240" w:h="15840"/>
      <w:pgMar w:top="1440" w:right="1440" w:bottom="1440" w:left="1440" w:header="624"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7C1BB" w14:textId="77777777" w:rsidR="00046215" w:rsidRDefault="00046215">
      <w:pPr>
        <w:spacing w:after="0" w:line="240" w:lineRule="auto"/>
      </w:pPr>
      <w:r>
        <w:separator/>
      </w:r>
    </w:p>
  </w:endnote>
  <w:endnote w:type="continuationSeparator" w:id="0">
    <w:p w14:paraId="1CEC1903" w14:textId="77777777" w:rsidR="00046215" w:rsidRDefault="0004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84E02" w14:textId="61969C59" w:rsidR="00740674" w:rsidRDefault="00F97F33">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16251D">
      <w:rPr>
        <w:b/>
        <w:noProof/>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16251D">
      <w:rPr>
        <w:b/>
        <w:noProof/>
        <w:color w:val="000000"/>
        <w:sz w:val="24"/>
        <w:szCs w:val="24"/>
      </w:rPr>
      <w:t>3</w:t>
    </w:r>
    <w:r>
      <w:rPr>
        <w:b/>
        <w:color w:val="000000"/>
        <w:sz w:val="24"/>
        <w:szCs w:val="24"/>
      </w:rPr>
      <w:fldChar w:fldCharType="end"/>
    </w:r>
  </w:p>
  <w:p w14:paraId="421558AD" w14:textId="77777777" w:rsidR="00740674" w:rsidRDefault="0074067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62A15" w14:textId="77777777" w:rsidR="00046215" w:rsidRDefault="00046215">
      <w:pPr>
        <w:spacing w:after="0" w:line="240" w:lineRule="auto"/>
      </w:pPr>
      <w:r>
        <w:separator/>
      </w:r>
    </w:p>
  </w:footnote>
  <w:footnote w:type="continuationSeparator" w:id="0">
    <w:p w14:paraId="18CD3C85" w14:textId="77777777" w:rsidR="00046215" w:rsidRDefault="00046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DFBEE" w14:textId="77777777" w:rsidR="00740674" w:rsidRDefault="00F97F33">
    <w:r>
      <w:rPr>
        <w:noProof/>
        <w:lang w:val="en-IN" w:eastAsia="en-IN"/>
      </w:rPr>
      <w:drawing>
        <wp:inline distT="0" distB="0" distL="0" distR="0" wp14:anchorId="328AFD33" wp14:editId="192051CA">
          <wp:extent cx="5943600" cy="1096495"/>
          <wp:effectExtent l="0" t="0" r="0" b="0"/>
          <wp:docPr id="19219285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600" cy="1096495"/>
                  </a:xfrm>
                  <a:prstGeom prst="rect">
                    <a:avLst/>
                  </a:prstGeom>
                  <a:ln/>
                </pic:spPr>
              </pic:pic>
            </a:graphicData>
          </a:graphic>
        </wp:inline>
      </w:drawing>
    </w:r>
  </w:p>
  <w:p w14:paraId="37A6976D" w14:textId="77777777" w:rsidR="00740674" w:rsidRDefault="00F97F33">
    <w:pPr>
      <w:jc w:val="center"/>
      <w:rPr>
        <w:rFonts w:ascii="Trebuchet MS" w:eastAsia="Trebuchet MS" w:hAnsi="Trebuchet MS" w:cs="Trebuchet MS"/>
        <w:color w:val="C00000"/>
        <w:sz w:val="28"/>
        <w:szCs w:val="28"/>
      </w:rPr>
    </w:pPr>
    <w:r>
      <w:rPr>
        <w:rFonts w:ascii="Trebuchet MS" w:eastAsia="Trebuchet MS" w:hAnsi="Trebuchet MS" w:cs="Trebuchet MS"/>
        <w:color w:val="C00000"/>
        <w:sz w:val="28"/>
        <w:szCs w:val="28"/>
      </w:rPr>
      <w:t>BAI402 – Artificial Intelligence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4D6"/>
    <w:multiLevelType w:val="multilevel"/>
    <w:tmpl w:val="6FFA34C0"/>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383C99"/>
    <w:multiLevelType w:val="multilevel"/>
    <w:tmpl w:val="E58CD8E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B02CC0"/>
    <w:multiLevelType w:val="multilevel"/>
    <w:tmpl w:val="04406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A446D0"/>
    <w:multiLevelType w:val="multilevel"/>
    <w:tmpl w:val="A336F4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713BF2"/>
    <w:multiLevelType w:val="multilevel"/>
    <w:tmpl w:val="ED6287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8651E9"/>
    <w:multiLevelType w:val="multilevel"/>
    <w:tmpl w:val="4B78C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AB2B4A"/>
    <w:multiLevelType w:val="multilevel"/>
    <w:tmpl w:val="F0ACB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674"/>
    <w:rsid w:val="00046215"/>
    <w:rsid w:val="00083976"/>
    <w:rsid w:val="000A2E59"/>
    <w:rsid w:val="000E67BF"/>
    <w:rsid w:val="0010302A"/>
    <w:rsid w:val="0016251D"/>
    <w:rsid w:val="00167D48"/>
    <w:rsid w:val="001971AE"/>
    <w:rsid w:val="001A1214"/>
    <w:rsid w:val="001A7CD8"/>
    <w:rsid w:val="001D1877"/>
    <w:rsid w:val="001D4415"/>
    <w:rsid w:val="00265A2E"/>
    <w:rsid w:val="0033185A"/>
    <w:rsid w:val="00375D7B"/>
    <w:rsid w:val="003B5DEE"/>
    <w:rsid w:val="003E03BE"/>
    <w:rsid w:val="003F00BA"/>
    <w:rsid w:val="00443322"/>
    <w:rsid w:val="004E2D61"/>
    <w:rsid w:val="0052249A"/>
    <w:rsid w:val="0056041D"/>
    <w:rsid w:val="005C4BC9"/>
    <w:rsid w:val="005F27E6"/>
    <w:rsid w:val="00603A36"/>
    <w:rsid w:val="00623C69"/>
    <w:rsid w:val="006724C5"/>
    <w:rsid w:val="006B24AE"/>
    <w:rsid w:val="006B3B76"/>
    <w:rsid w:val="006B75F1"/>
    <w:rsid w:val="00740674"/>
    <w:rsid w:val="00742BF0"/>
    <w:rsid w:val="007641A9"/>
    <w:rsid w:val="00777395"/>
    <w:rsid w:val="0078794B"/>
    <w:rsid w:val="007D53B4"/>
    <w:rsid w:val="007F44D0"/>
    <w:rsid w:val="00856807"/>
    <w:rsid w:val="008D791E"/>
    <w:rsid w:val="00973161"/>
    <w:rsid w:val="0098092B"/>
    <w:rsid w:val="009D659B"/>
    <w:rsid w:val="009E57EA"/>
    <w:rsid w:val="00AB055D"/>
    <w:rsid w:val="00AB3331"/>
    <w:rsid w:val="00BF23DB"/>
    <w:rsid w:val="00C869A3"/>
    <w:rsid w:val="00CB3BBC"/>
    <w:rsid w:val="00CC53FB"/>
    <w:rsid w:val="00CE7829"/>
    <w:rsid w:val="00D34680"/>
    <w:rsid w:val="00D3615E"/>
    <w:rsid w:val="00D8670A"/>
    <w:rsid w:val="00DA4597"/>
    <w:rsid w:val="00DC68D8"/>
    <w:rsid w:val="00DE5EAE"/>
    <w:rsid w:val="00E52BA5"/>
    <w:rsid w:val="00EB6C44"/>
    <w:rsid w:val="00EC444C"/>
    <w:rsid w:val="00EE218A"/>
    <w:rsid w:val="00F00CA3"/>
    <w:rsid w:val="00F97F33"/>
    <w:rsid w:val="00FB7D6F"/>
    <w:rsid w:val="00FD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C749"/>
  <w15:docId w15:val="{12E180EE-6070-4827-B554-FCC970A5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C44"/>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154"/>
    <w:pPr>
      <w:keepNext/>
      <w:keepLines/>
      <w:spacing w:before="480" w:after="120" w:line="240" w:lineRule="auto"/>
    </w:pPr>
    <w:rPr>
      <w:rFonts w:ascii="Times New Roman" w:eastAsia="Times New Roman" w:hAnsi="Times New Roman" w:cs="Times New Roman"/>
      <w:b/>
      <w:sz w:val="72"/>
      <w:szCs w:val="72"/>
      <w:lang w:val="en-IN" w:eastAsia="en-IN"/>
    </w:rPr>
  </w:style>
  <w:style w:type="paragraph" w:styleId="ListParagraph">
    <w:name w:val="List Paragraph"/>
    <w:basedOn w:val="Normal"/>
    <w:link w:val="ListParagraphChar"/>
    <w:uiPriority w:val="34"/>
    <w:qFormat/>
    <w:rsid w:val="00DA35D9"/>
    <w:pPr>
      <w:spacing w:after="200" w:line="276" w:lineRule="auto"/>
      <w:ind w:left="720"/>
      <w:contextualSpacing/>
    </w:pPr>
    <w:rPr>
      <w:lang w:val="en-IN"/>
    </w:rPr>
  </w:style>
  <w:style w:type="paragraph" w:styleId="NormalWeb">
    <w:name w:val="Normal (Web)"/>
    <w:basedOn w:val="Normal"/>
    <w:uiPriority w:val="99"/>
    <w:unhideWhenUsed/>
    <w:rsid w:val="00DA35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A35D9"/>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7176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625"/>
  </w:style>
  <w:style w:type="paragraph" w:styleId="Footer">
    <w:name w:val="footer"/>
    <w:basedOn w:val="Normal"/>
    <w:link w:val="FooterChar"/>
    <w:uiPriority w:val="99"/>
    <w:unhideWhenUsed/>
    <w:rsid w:val="007176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625"/>
  </w:style>
  <w:style w:type="character" w:customStyle="1" w:styleId="ListParagraphChar">
    <w:name w:val="List Paragraph Char"/>
    <w:link w:val="ListParagraph"/>
    <w:uiPriority w:val="1"/>
    <w:qFormat/>
    <w:locked/>
    <w:rsid w:val="00AF1588"/>
    <w:rPr>
      <w:rFonts w:ascii="Calibri" w:hAnsi="Calibri" w:cs="Calibri"/>
      <w:lang w:val="en-IN"/>
    </w:rPr>
  </w:style>
  <w:style w:type="character" w:customStyle="1" w:styleId="markedcontent">
    <w:name w:val="markedcontent"/>
    <w:basedOn w:val="DefaultParagraphFont"/>
    <w:rsid w:val="009A5055"/>
  </w:style>
  <w:style w:type="character" w:customStyle="1" w:styleId="TitleChar">
    <w:name w:val="Title Char"/>
    <w:basedOn w:val="DefaultParagraphFont"/>
    <w:link w:val="Title"/>
    <w:uiPriority w:val="10"/>
    <w:rsid w:val="00E76154"/>
    <w:rPr>
      <w:rFonts w:ascii="Times New Roman" w:eastAsia="Times New Roman" w:hAnsi="Times New Roman" w:cs="Times New Roman"/>
      <w:b/>
      <w:sz w:val="72"/>
      <w:szCs w:val="72"/>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99596">
      <w:bodyDiv w:val="1"/>
      <w:marLeft w:val="0"/>
      <w:marRight w:val="0"/>
      <w:marTop w:val="0"/>
      <w:marBottom w:val="0"/>
      <w:divBdr>
        <w:top w:val="none" w:sz="0" w:space="0" w:color="auto"/>
        <w:left w:val="none" w:sz="0" w:space="0" w:color="auto"/>
        <w:bottom w:val="none" w:sz="0" w:space="0" w:color="auto"/>
        <w:right w:val="none" w:sz="0" w:space="0" w:color="auto"/>
      </w:divBdr>
    </w:div>
    <w:div w:id="1554777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Q8yFOCr/xS6x5E+IUW0XJ8yKmg==">CgMxLjA4AHIhMTFNS1pzS2NNa3N5U1Nya2lmMDBBdkVYRVRpdUE3VVlS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kr</dc:creator>
  <cp:lastModifiedBy>BMSIT</cp:lastModifiedBy>
  <cp:revision>45</cp:revision>
  <dcterms:created xsi:type="dcterms:W3CDTF">2025-06-10T04:22:00Z</dcterms:created>
  <dcterms:modified xsi:type="dcterms:W3CDTF">2025-06-11T04:44:00Z</dcterms:modified>
</cp:coreProperties>
</file>