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C52" w:rsidRDefault="00982C52" w:rsidP="00982C52">
      <w:pPr>
        <w:rPr>
          <w:rFonts w:ascii="Helvetica" w:hAnsi="Helvetica" w:cs="Helvetica"/>
          <w:color w:val="313131"/>
          <w:u w:val="single"/>
          <w:shd w:val="clear" w:color="auto" w:fill="FFFFFF"/>
        </w:rPr>
      </w:pPr>
      <w:r w:rsidRPr="00101D8F">
        <w:rPr>
          <w:rFonts w:ascii="Helvetica" w:hAnsi="Helvetica" w:cs="Helvetica"/>
          <w:color w:val="313131"/>
          <w:u w:val="single"/>
          <w:shd w:val="clear" w:color="auto" w:fill="FFFFFF"/>
        </w:rPr>
        <w:t>Blockchain for Business</w:t>
      </w:r>
    </w:p>
    <w:p w:rsidR="00ED59CB" w:rsidRDefault="00ED59CB" w:rsidP="00ED59CB">
      <w:pPr>
        <w:rPr>
          <w:rFonts w:ascii="Helvetica" w:hAnsi="Helvetica" w:cs="Helvetica"/>
          <w:color w:val="313131"/>
          <w:shd w:val="clear" w:color="auto" w:fill="FFFFFF"/>
        </w:rPr>
      </w:pPr>
      <w:r>
        <w:rPr>
          <w:rFonts w:ascii="Helvetica" w:hAnsi="Helvetica" w:cs="Helvetica"/>
          <w:color w:val="313131"/>
          <w:shd w:val="clear" w:color="auto" w:fill="FFFFFF"/>
        </w:rPr>
        <w:t>Hyperledger blockchains are generally permissioned blockchains, which means that the parties that join the network are authenticated and authorized to participate on the network.</w:t>
      </w:r>
    </w:p>
    <w:p w:rsidR="00ED59CB" w:rsidRPr="00064243" w:rsidRDefault="00ED59CB" w:rsidP="00ED59CB">
      <w:pPr>
        <w:rPr>
          <w:rFonts w:ascii="Helvetica" w:hAnsi="Helvetica" w:cs="Helvetica"/>
          <w:color w:val="313131"/>
          <w:shd w:val="clear" w:color="auto" w:fill="FFFFFF"/>
        </w:rPr>
      </w:pPr>
      <w:r w:rsidRPr="00A67FA4">
        <w:rPr>
          <w:rFonts w:ascii="Helvetica" w:hAnsi="Helvetica" w:cs="Helvetica"/>
          <w:color w:val="313131"/>
          <w:highlight w:val="yellow"/>
          <w:shd w:val="clear" w:color="auto" w:fill="FFFFFF"/>
        </w:rPr>
        <w:t>Hyperledger’s main goal</w:t>
      </w:r>
      <w:r>
        <w:rPr>
          <w:rFonts w:ascii="Helvetica" w:hAnsi="Helvetica" w:cs="Helvetica"/>
          <w:color w:val="313131"/>
          <w:shd w:val="clear" w:color="auto" w:fill="FFFFFF"/>
        </w:rPr>
        <w:t xml:space="preserve"> is to create enterprise grade, open source, distributed ledger frameworks and code bases to support business use cases.</w:t>
      </w:r>
    </w:p>
    <w:p w:rsidR="00ED59CB" w:rsidRPr="00790D87" w:rsidRDefault="00ED59CB" w:rsidP="00ED59CB">
      <w:pPr>
        <w:rPr>
          <w:rFonts w:cs="Helvetica"/>
          <w:color w:val="313131"/>
          <w:u w:val="single"/>
          <w:shd w:val="clear" w:color="auto" w:fill="FFFFFF"/>
        </w:rPr>
      </w:pPr>
      <w:r w:rsidRPr="00790D87">
        <w:rPr>
          <w:rFonts w:cs="Helvetica"/>
          <w:color w:val="313131"/>
          <w:u w:val="single"/>
          <w:shd w:val="clear" w:color="auto" w:fill="FFFFFF"/>
        </w:rPr>
        <w:t>Advantages of Using a Permissioned Blockchain over a Permissionless Blockchain</w:t>
      </w:r>
    </w:p>
    <w:p w:rsidR="00ED59CB" w:rsidRDefault="00ED59CB" w:rsidP="00ED59CB">
      <w:pPr>
        <w:rPr>
          <w:rFonts w:ascii="Helvetica" w:hAnsi="Helvetica" w:cs="Helvetica"/>
          <w:color w:val="313131"/>
          <w:shd w:val="clear" w:color="auto" w:fill="FFFFFF"/>
        </w:rPr>
      </w:pPr>
      <w:r>
        <w:rPr>
          <w:rFonts w:ascii="Helvetica" w:hAnsi="Helvetica" w:cs="Helvetica"/>
          <w:color w:val="313131"/>
          <w:shd w:val="clear" w:color="auto" w:fill="FFFFFF"/>
        </w:rPr>
        <w:t>If you look at permissionless blockchains, like the Bitcoin blockchain or the Ethereum blockchain, anyone can join the network, as well as write and read transactions. The actors in the system are not known, which means there could be some malicious actors within the network.</w:t>
      </w:r>
    </w:p>
    <w:p w:rsidR="00ED59CB" w:rsidRDefault="00ED59CB" w:rsidP="00ED59CB">
      <w:pPr>
        <w:rPr>
          <w:rFonts w:ascii="Helvetica" w:hAnsi="Helvetica" w:cs="Helvetica"/>
          <w:color w:val="313131"/>
          <w:shd w:val="clear" w:color="auto" w:fill="FFFFFF"/>
        </w:rPr>
      </w:pPr>
      <w:r>
        <w:rPr>
          <w:rFonts w:ascii="Helvetica" w:hAnsi="Helvetica" w:cs="Helvetica"/>
          <w:color w:val="313131"/>
          <w:shd w:val="clear" w:color="auto" w:fill="FFFFFF"/>
        </w:rPr>
        <w:t>Hyperledger reduces these security risks and ensures that only the parties that want to transact are the ones that are part of the transaction and, rather than displaying the record of the transactions to the whole network, they remain visible only to the parties involved. </w:t>
      </w:r>
    </w:p>
    <w:p w:rsidR="00ED59CB" w:rsidRDefault="00ED59CB" w:rsidP="00ED59CB">
      <w:pPr>
        <w:rPr>
          <w:rFonts w:ascii="Helvetica" w:hAnsi="Helvetica" w:cs="Helvetica"/>
          <w:color w:val="313131"/>
          <w:shd w:val="clear" w:color="auto" w:fill="FFFFFF"/>
        </w:rPr>
      </w:pPr>
      <w:r>
        <w:rPr>
          <w:rFonts w:ascii="Helvetica" w:hAnsi="Helvetica" w:cs="Helvetica"/>
          <w:color w:val="313131"/>
          <w:shd w:val="clear" w:color="auto" w:fill="FFFFFF"/>
        </w:rPr>
        <w:t xml:space="preserve">So, Hyperledger provides all the capabilities of the blockchain architecture – </w:t>
      </w:r>
    </w:p>
    <w:p w:rsidR="00ED59CB" w:rsidRPr="00906536" w:rsidRDefault="00ED59CB" w:rsidP="00ED59CB">
      <w:pPr>
        <w:pStyle w:val="ListParagraph"/>
        <w:numPr>
          <w:ilvl w:val="0"/>
          <w:numId w:val="5"/>
        </w:numPr>
        <w:rPr>
          <w:rFonts w:cs="Helvetica"/>
          <w:color w:val="313131"/>
          <w:shd w:val="clear" w:color="auto" w:fill="FFFFFF"/>
        </w:rPr>
      </w:pPr>
      <w:r w:rsidRPr="00906536">
        <w:rPr>
          <w:rFonts w:ascii="Helvetica" w:hAnsi="Helvetica" w:cs="Helvetica"/>
          <w:color w:val="313131"/>
          <w:shd w:val="clear" w:color="auto" w:fill="FFFFFF"/>
        </w:rPr>
        <w:t xml:space="preserve">data privacy, </w:t>
      </w:r>
    </w:p>
    <w:p w:rsidR="00ED59CB" w:rsidRPr="00906536" w:rsidRDefault="00ED59CB" w:rsidP="00ED59CB">
      <w:pPr>
        <w:pStyle w:val="ListParagraph"/>
        <w:numPr>
          <w:ilvl w:val="0"/>
          <w:numId w:val="5"/>
        </w:numPr>
        <w:rPr>
          <w:rFonts w:cs="Helvetica"/>
          <w:color w:val="313131"/>
          <w:shd w:val="clear" w:color="auto" w:fill="FFFFFF"/>
        </w:rPr>
      </w:pPr>
      <w:r w:rsidRPr="00906536">
        <w:rPr>
          <w:rFonts w:ascii="Helvetica" w:hAnsi="Helvetica" w:cs="Helvetica"/>
          <w:color w:val="313131"/>
          <w:shd w:val="clear" w:color="auto" w:fill="FFFFFF"/>
        </w:rPr>
        <w:t xml:space="preserve">information sharing, </w:t>
      </w:r>
    </w:p>
    <w:p w:rsidR="00ED59CB" w:rsidRPr="00906536" w:rsidRDefault="00ED59CB" w:rsidP="00ED59CB">
      <w:pPr>
        <w:pStyle w:val="ListParagraph"/>
        <w:numPr>
          <w:ilvl w:val="0"/>
          <w:numId w:val="5"/>
        </w:numPr>
        <w:rPr>
          <w:rFonts w:cs="Helvetica"/>
          <w:color w:val="313131"/>
          <w:shd w:val="clear" w:color="auto" w:fill="FFFFFF"/>
        </w:rPr>
      </w:pPr>
      <w:r w:rsidRPr="00906536">
        <w:rPr>
          <w:rFonts w:ascii="Helvetica" w:hAnsi="Helvetica" w:cs="Helvetica"/>
          <w:color w:val="313131"/>
          <w:shd w:val="clear" w:color="auto" w:fill="FFFFFF"/>
        </w:rPr>
        <w:t>immutability,</w:t>
      </w:r>
    </w:p>
    <w:p w:rsidR="00ED59CB" w:rsidRDefault="00ED59CB" w:rsidP="00982C52">
      <w:pPr>
        <w:rPr>
          <w:rFonts w:ascii="Helvetica" w:hAnsi="Helvetica" w:cs="Helvetica"/>
          <w:color w:val="313131"/>
          <w:u w:val="single"/>
          <w:shd w:val="clear" w:color="auto" w:fill="FFFFFF"/>
        </w:rPr>
      </w:pPr>
    </w:p>
    <w:p w:rsidR="002949B0" w:rsidRDefault="002949B0" w:rsidP="002949B0">
      <w:pPr>
        <w:rPr>
          <w:rFonts w:ascii="Helvetica" w:hAnsi="Helvetica" w:cs="Helvetica"/>
          <w:color w:val="313131"/>
          <w:shd w:val="clear" w:color="auto" w:fill="FFFFFF"/>
        </w:rPr>
      </w:pPr>
      <w:r>
        <w:rPr>
          <w:noProof/>
        </w:rPr>
        <w:drawing>
          <wp:inline distT="0" distB="0" distL="0" distR="0" wp14:anchorId="304D9303" wp14:editId="2B0DB5D7">
            <wp:extent cx="5943600" cy="2793365"/>
            <wp:effectExtent l="0" t="0" r="0" b="6985"/>
            <wp:docPr id="6" name="Picture 6" descr="Hyperledger Modular Umbrella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ledger Modular Umbrella Approa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p>
    <w:p w:rsidR="002949B0" w:rsidRDefault="002949B0" w:rsidP="002949B0">
      <w:pPr>
        <w:rPr>
          <w:rFonts w:ascii="Helvetica" w:hAnsi="Helvetica" w:cs="Helvetica"/>
          <w:color w:val="313131"/>
          <w:shd w:val="clear" w:color="auto" w:fill="FFFFFF"/>
        </w:rPr>
      </w:pPr>
      <w:r>
        <w:rPr>
          <w:rFonts w:ascii="Helvetica" w:hAnsi="Helvetica" w:cs="Helvetica"/>
          <w:color w:val="313131"/>
          <w:shd w:val="clear" w:color="auto" w:fill="FFFFFF"/>
        </w:rPr>
        <w:t xml:space="preserve">The Hyperledger frameworks are used to </w:t>
      </w:r>
      <w:r w:rsidRPr="00F146EC">
        <w:rPr>
          <w:rFonts w:ascii="Helvetica" w:hAnsi="Helvetica" w:cs="Helvetica"/>
          <w:color w:val="313131"/>
          <w:highlight w:val="yellow"/>
          <w:shd w:val="clear" w:color="auto" w:fill="FFFFFF"/>
        </w:rPr>
        <w:t>build blockchains and distributed ledgers</w:t>
      </w:r>
      <w:r>
        <w:rPr>
          <w:rFonts w:ascii="Helvetica" w:hAnsi="Helvetica" w:cs="Helvetica"/>
          <w:color w:val="313131"/>
          <w:shd w:val="clear" w:color="auto" w:fill="FFFFFF"/>
        </w:rPr>
        <w:t xml:space="preserve">. The Hyperledger modules, </w:t>
      </w:r>
      <w:r w:rsidRPr="00F146EC">
        <w:rPr>
          <w:rFonts w:ascii="Helvetica" w:hAnsi="Helvetica" w:cs="Helvetica"/>
          <w:color w:val="313131"/>
          <w:highlight w:val="yellow"/>
          <w:shd w:val="clear" w:color="auto" w:fill="FFFFFF"/>
        </w:rPr>
        <w:t>are auxiliary softwares used for things like deploying and maintaining blockchains</w:t>
      </w:r>
      <w:r>
        <w:rPr>
          <w:rFonts w:ascii="Helvetica" w:hAnsi="Helvetica" w:cs="Helvetica"/>
          <w:color w:val="313131"/>
          <w:shd w:val="clear" w:color="auto" w:fill="FFFFFF"/>
        </w:rPr>
        <w:t>, examining the data on the ledgers, as well as tools to design, prototype, and extend blockchain networks.</w:t>
      </w:r>
    </w:p>
    <w:p w:rsidR="002949B0" w:rsidRDefault="002949B0" w:rsidP="002949B0">
      <w:pPr>
        <w:rPr>
          <w:rFonts w:ascii="Helvetica" w:hAnsi="Helvetica" w:cs="Helvetica"/>
          <w:color w:val="313131"/>
          <w:shd w:val="clear" w:color="auto" w:fill="FFFFFF"/>
        </w:rPr>
      </w:pPr>
      <w:r w:rsidRPr="00026B46">
        <w:rPr>
          <w:rFonts w:ascii="Helvetica" w:hAnsi="Helvetica" w:cs="Helvetica"/>
          <w:color w:val="313131"/>
          <w:highlight w:val="yellow"/>
          <w:shd w:val="clear" w:color="auto" w:fill="FFFFFF"/>
        </w:rPr>
        <w:lastRenderedPageBreak/>
        <w:t>Key Hyperledger consensus protocols are</w:t>
      </w:r>
      <w:r>
        <w:rPr>
          <w:rFonts w:ascii="Helvetica" w:hAnsi="Helvetica" w:cs="Helvetica"/>
          <w:color w:val="313131"/>
          <w:shd w:val="clear" w:color="auto" w:fill="FFFFFF"/>
        </w:rPr>
        <w:t xml:space="preserve"> </w:t>
      </w:r>
    </w:p>
    <w:p w:rsidR="002949B0" w:rsidRPr="009240AD" w:rsidRDefault="002949B0" w:rsidP="002949B0">
      <w:pPr>
        <w:pStyle w:val="ListParagraph"/>
        <w:numPr>
          <w:ilvl w:val="0"/>
          <w:numId w:val="4"/>
        </w:numPr>
        <w:rPr>
          <w:rFonts w:ascii="Helvetica" w:hAnsi="Helvetica" w:cs="Helvetica"/>
          <w:color w:val="313131"/>
          <w:u w:val="single"/>
          <w:shd w:val="clear" w:color="auto" w:fill="FFFFFF"/>
        </w:rPr>
      </w:pPr>
      <w:r w:rsidRPr="009240AD">
        <w:rPr>
          <w:rFonts w:ascii="Helvetica" w:hAnsi="Helvetica" w:cs="Helvetica"/>
          <w:color w:val="313131"/>
          <w:shd w:val="clear" w:color="auto" w:fill="FFFFFF"/>
        </w:rPr>
        <w:t xml:space="preserve">Apache Kafka in Hyperledger Fabric, </w:t>
      </w:r>
    </w:p>
    <w:p w:rsidR="002949B0" w:rsidRPr="009240AD" w:rsidRDefault="002949B0" w:rsidP="002949B0">
      <w:pPr>
        <w:pStyle w:val="ListParagraph"/>
        <w:numPr>
          <w:ilvl w:val="0"/>
          <w:numId w:val="4"/>
        </w:numPr>
        <w:rPr>
          <w:rFonts w:ascii="Helvetica" w:hAnsi="Helvetica" w:cs="Helvetica"/>
          <w:color w:val="313131"/>
          <w:u w:val="single"/>
          <w:shd w:val="clear" w:color="auto" w:fill="FFFFFF"/>
        </w:rPr>
      </w:pPr>
      <w:r w:rsidRPr="009240AD">
        <w:rPr>
          <w:rFonts w:ascii="Helvetica" w:hAnsi="Helvetica" w:cs="Helvetica"/>
          <w:color w:val="313131"/>
          <w:shd w:val="clear" w:color="auto" w:fill="FFFFFF"/>
        </w:rPr>
        <w:t xml:space="preserve">PoET in Hyperledger Sawtooth, </w:t>
      </w:r>
    </w:p>
    <w:p w:rsidR="002949B0" w:rsidRPr="009240AD" w:rsidRDefault="002949B0" w:rsidP="002949B0">
      <w:pPr>
        <w:pStyle w:val="ListParagraph"/>
        <w:numPr>
          <w:ilvl w:val="0"/>
          <w:numId w:val="4"/>
        </w:numPr>
        <w:rPr>
          <w:rFonts w:ascii="Helvetica" w:hAnsi="Helvetica" w:cs="Helvetica"/>
          <w:color w:val="313131"/>
          <w:u w:val="single"/>
          <w:shd w:val="clear" w:color="auto" w:fill="FFFFFF"/>
        </w:rPr>
      </w:pPr>
      <w:r w:rsidRPr="009240AD">
        <w:rPr>
          <w:rFonts w:ascii="Helvetica" w:hAnsi="Helvetica" w:cs="Helvetica"/>
          <w:color w:val="313131"/>
          <w:shd w:val="clear" w:color="auto" w:fill="FFFFFF"/>
        </w:rPr>
        <w:t xml:space="preserve">RBFT in Hyperledger Indy, </w:t>
      </w:r>
    </w:p>
    <w:p w:rsidR="002949B0" w:rsidRPr="009240AD" w:rsidRDefault="002949B0" w:rsidP="002949B0">
      <w:pPr>
        <w:pStyle w:val="ListParagraph"/>
        <w:numPr>
          <w:ilvl w:val="0"/>
          <w:numId w:val="4"/>
        </w:numPr>
        <w:rPr>
          <w:rFonts w:ascii="Helvetica" w:hAnsi="Helvetica" w:cs="Helvetica"/>
          <w:color w:val="313131"/>
          <w:u w:val="single"/>
          <w:shd w:val="clear" w:color="auto" w:fill="FFFFFF"/>
        </w:rPr>
      </w:pPr>
      <w:r w:rsidRPr="009240AD">
        <w:rPr>
          <w:rFonts w:ascii="Helvetica" w:hAnsi="Helvetica" w:cs="Helvetica"/>
          <w:color w:val="313131"/>
          <w:shd w:val="clear" w:color="auto" w:fill="FFFFFF"/>
        </w:rPr>
        <w:t>Tendermint in Hyperledger Burrow, and </w:t>
      </w:r>
    </w:p>
    <w:p w:rsidR="002949B0" w:rsidRPr="00060B3D" w:rsidRDefault="002949B0" w:rsidP="00D0121C">
      <w:pPr>
        <w:pStyle w:val="ListParagraph"/>
        <w:numPr>
          <w:ilvl w:val="0"/>
          <w:numId w:val="4"/>
        </w:numPr>
        <w:rPr>
          <w:rFonts w:ascii="Helvetica" w:hAnsi="Helvetica" w:cs="Helvetica"/>
          <w:color w:val="313131"/>
          <w:u w:val="single"/>
          <w:shd w:val="clear" w:color="auto" w:fill="FFFFFF"/>
        </w:rPr>
      </w:pPr>
      <w:r w:rsidRPr="009240AD">
        <w:rPr>
          <w:rFonts w:ascii="Helvetica" w:hAnsi="Helvetica" w:cs="Helvetica"/>
          <w:color w:val="313131"/>
          <w:shd w:val="clear" w:color="auto" w:fill="FFFFFF"/>
        </w:rPr>
        <w:t>Yet Another Consensus (YAC) in Hyperledger Iroha.</w:t>
      </w:r>
    </w:p>
    <w:p w:rsidR="00AF7044" w:rsidRPr="0030599A" w:rsidRDefault="00AF7044" w:rsidP="00AF7044">
      <w:pPr>
        <w:rPr>
          <w:rFonts w:cs="Helvetica"/>
          <w:color w:val="313131"/>
          <w:u w:val="single"/>
          <w:shd w:val="clear" w:color="auto" w:fill="FFFFFF"/>
        </w:rPr>
      </w:pPr>
      <w:r w:rsidRPr="0030599A">
        <w:rPr>
          <w:rFonts w:cs="Helvetica"/>
          <w:color w:val="313131"/>
          <w:u w:val="single"/>
          <w:shd w:val="clear" w:color="auto" w:fill="FFFFFF"/>
        </w:rPr>
        <w:t>Hyperledger vs. Other Permissioned Ledgers </w:t>
      </w:r>
    </w:p>
    <w:p w:rsidR="00AF7044" w:rsidRDefault="00AF7044" w:rsidP="00AF7044">
      <w:pPr>
        <w:rPr>
          <w:rFonts w:ascii="Helvetica" w:hAnsi="Helvetica" w:cs="Helvetica"/>
          <w:color w:val="313131"/>
          <w:shd w:val="clear" w:color="auto" w:fill="FFFFFF"/>
        </w:rPr>
      </w:pPr>
      <w:r w:rsidRPr="008161B1">
        <w:rPr>
          <w:rFonts w:ascii="Helvetica" w:hAnsi="Helvetica" w:cs="Helvetica"/>
          <w:color w:val="313131"/>
          <w:shd w:val="clear" w:color="auto" w:fill="FFFFFF"/>
        </w:rPr>
        <w:t>Quorum is a permissioned implementation of Ethereum, which supports data privacy.</w:t>
      </w:r>
    </w:p>
    <w:p w:rsidR="00AF7044" w:rsidRDefault="00AF7044" w:rsidP="00AF7044">
      <w:pPr>
        <w:rPr>
          <w:rFonts w:ascii="Helvetica" w:hAnsi="Helvetica" w:cs="Helvetica"/>
          <w:color w:val="313131"/>
          <w:shd w:val="clear" w:color="auto" w:fill="FFFFFF"/>
        </w:rPr>
      </w:pPr>
      <w:r w:rsidRPr="003B011F">
        <w:rPr>
          <w:rFonts w:ascii="Helvetica" w:hAnsi="Helvetica" w:cs="Helvetica"/>
          <w:color w:val="313131"/>
          <w:shd w:val="clear" w:color="auto" w:fill="FFFFFF"/>
        </w:rPr>
        <w:t>Quorum achieves this data privacy through allowing data visibility on need-to-know basis by a voting-based consensus algorithm.</w:t>
      </w:r>
    </w:p>
    <w:p w:rsidR="00060B3D" w:rsidRPr="00060B3D" w:rsidRDefault="00AF7044" w:rsidP="00D0121C">
      <w:pPr>
        <w:rPr>
          <w:rFonts w:ascii="Helvetica" w:hAnsi="Helvetica" w:cs="Helvetica"/>
          <w:color w:val="313131"/>
          <w:shd w:val="clear" w:color="auto" w:fill="FFFFFF"/>
        </w:rPr>
      </w:pPr>
      <w:r w:rsidRPr="0039265B">
        <w:rPr>
          <w:rFonts w:ascii="Helvetica" w:hAnsi="Helvetica" w:cs="Helvetica"/>
          <w:color w:val="313131"/>
          <w:shd w:val="clear" w:color="auto" w:fill="FFFFFF"/>
        </w:rPr>
        <w:t>Interestingly, Quorum was created and open sourced by JPMorgan.</w:t>
      </w:r>
    </w:p>
    <w:p w:rsidR="00D0121C" w:rsidRPr="005A7421" w:rsidRDefault="00D0121C" w:rsidP="00D0121C">
      <w:pPr>
        <w:rPr>
          <w:rFonts w:ascii="Helvetica" w:hAnsi="Helvetica" w:cs="Helvetica"/>
          <w:color w:val="474747"/>
        </w:rPr>
      </w:pPr>
      <w:r w:rsidRPr="00B54822">
        <w:rPr>
          <w:rFonts w:ascii="Helvetica" w:hAnsi="Helvetica" w:cs="Helvetica"/>
          <w:color w:val="313131"/>
          <w:u w:val="single"/>
          <w:shd w:val="clear" w:color="auto" w:fill="FFFFFF"/>
        </w:rPr>
        <w:t>Comparing Hyperledger with Bitcoin and Ethereum</w:t>
      </w:r>
    </w:p>
    <w:p w:rsidR="00D0121C" w:rsidRDefault="00D0121C" w:rsidP="00D0121C">
      <w:pPr>
        <w:rPr>
          <w:rFonts w:ascii="Helvetica" w:hAnsi="Helvetica" w:cs="Helvetica"/>
          <w:color w:val="313131"/>
          <w:u w:val="single"/>
          <w:shd w:val="clear" w:color="auto" w:fill="FFFFFF"/>
        </w:rPr>
      </w:pPr>
      <w:r>
        <w:rPr>
          <w:noProof/>
        </w:rPr>
        <w:drawing>
          <wp:inline distT="0" distB="0" distL="0" distR="0" wp14:anchorId="0186D84A" wp14:editId="2D242EF4">
            <wp:extent cx="5314950" cy="2539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6400" cy="2540058"/>
                    </a:xfrm>
                    <a:prstGeom prst="rect">
                      <a:avLst/>
                    </a:prstGeom>
                  </pic:spPr>
                </pic:pic>
              </a:graphicData>
            </a:graphic>
          </wp:inline>
        </w:drawing>
      </w:r>
    </w:p>
    <w:p w:rsidR="00982C52" w:rsidRDefault="00500698" w:rsidP="00982C52">
      <w:pPr>
        <w:rPr>
          <w:rFonts w:ascii="Helvetica" w:hAnsi="Helvetica" w:cs="Helvetica"/>
          <w:color w:val="313131"/>
          <w:u w:val="single"/>
          <w:shd w:val="clear" w:color="auto" w:fill="FFFFFF"/>
        </w:rPr>
      </w:pPr>
      <w:r>
        <w:rPr>
          <w:noProof/>
        </w:rPr>
        <w:drawing>
          <wp:inline distT="0" distB="0" distL="0" distR="0" wp14:anchorId="434CD5CD" wp14:editId="75B2E200">
            <wp:extent cx="5734050" cy="2190750"/>
            <wp:effectExtent l="0" t="0" r="0" b="0"/>
            <wp:docPr id="1" name="Picture 1" descr="Image result for hyperledger blockchain project differen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yperledger blockchain project difference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190750"/>
                    </a:xfrm>
                    <a:prstGeom prst="rect">
                      <a:avLst/>
                    </a:prstGeom>
                    <a:noFill/>
                    <a:ln>
                      <a:noFill/>
                    </a:ln>
                  </pic:spPr>
                </pic:pic>
              </a:graphicData>
            </a:graphic>
          </wp:inline>
        </w:drawing>
      </w:r>
    </w:p>
    <w:p w:rsidR="00982C52" w:rsidRPr="000C5C13" w:rsidRDefault="00982C52" w:rsidP="00982C52">
      <w:pPr>
        <w:rPr>
          <w:rFonts w:ascii="Helvetica" w:hAnsi="Helvetica" w:cs="Helvetica"/>
          <w:color w:val="313131"/>
          <w:u w:val="single"/>
          <w:shd w:val="clear" w:color="auto" w:fill="FFFFFF"/>
        </w:rPr>
      </w:pPr>
      <w:r w:rsidRPr="000C5C13">
        <w:rPr>
          <w:rFonts w:ascii="Helvetica" w:hAnsi="Helvetica" w:cs="Helvetica"/>
          <w:color w:val="313131"/>
          <w:u w:val="single"/>
          <w:shd w:val="clear" w:color="auto" w:fill="FFFFFF"/>
        </w:rPr>
        <w:lastRenderedPageBreak/>
        <w:t>Components of Hyperledger Frameworks</w:t>
      </w:r>
    </w:p>
    <w:p w:rsidR="00982C52" w:rsidRDefault="00982C52" w:rsidP="00982C52">
      <w:pPr>
        <w:rPr>
          <w:rFonts w:ascii="Helvetica" w:hAnsi="Helvetica" w:cs="Helvetica"/>
          <w:color w:val="313131"/>
          <w:shd w:val="clear" w:color="auto" w:fill="FFFFFF"/>
        </w:rPr>
      </w:pPr>
      <w:r>
        <w:rPr>
          <w:rFonts w:ascii="Helvetica" w:hAnsi="Helvetica" w:cs="Helvetica"/>
          <w:color w:val="313131"/>
          <w:shd w:val="clear" w:color="auto" w:fill="FFFFFF"/>
        </w:rPr>
        <w:t>Hyperledger business blockchain frameworks includes</w:t>
      </w:r>
    </w:p>
    <w:p w:rsidR="00982C52" w:rsidRPr="00C4547D" w:rsidRDefault="00982C52" w:rsidP="00982C52">
      <w:pPr>
        <w:pStyle w:val="ListParagraph"/>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C4547D">
        <w:rPr>
          <w:rFonts w:ascii="Helvetica" w:eastAsia="Times New Roman" w:hAnsi="Helvetica" w:cs="Helvetica"/>
          <w:color w:val="313131"/>
          <w:sz w:val="24"/>
          <w:szCs w:val="24"/>
        </w:rPr>
        <w:t>An append-only distributed </w:t>
      </w:r>
      <w:r w:rsidRPr="00C4547D">
        <w:rPr>
          <w:rFonts w:ascii="Helvetica" w:eastAsia="Times New Roman" w:hAnsi="Helvetica" w:cs="Helvetica"/>
          <w:b/>
          <w:bCs/>
          <w:color w:val="313131"/>
          <w:sz w:val="24"/>
          <w:szCs w:val="24"/>
        </w:rPr>
        <w:t>ledger</w:t>
      </w:r>
    </w:p>
    <w:p w:rsidR="00982C52" w:rsidRPr="00C4547D" w:rsidRDefault="00982C52" w:rsidP="00982C52">
      <w:pPr>
        <w:pStyle w:val="ListParagraph"/>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C4547D">
        <w:rPr>
          <w:rFonts w:ascii="Helvetica" w:eastAsia="Times New Roman" w:hAnsi="Helvetica" w:cs="Helvetica"/>
          <w:color w:val="313131"/>
          <w:sz w:val="24"/>
          <w:szCs w:val="24"/>
        </w:rPr>
        <w:t>A </w:t>
      </w:r>
      <w:r w:rsidRPr="00C4547D">
        <w:rPr>
          <w:rFonts w:ascii="Helvetica" w:eastAsia="Times New Roman" w:hAnsi="Helvetica" w:cs="Helvetica"/>
          <w:b/>
          <w:bCs/>
          <w:color w:val="313131"/>
          <w:sz w:val="24"/>
          <w:szCs w:val="24"/>
        </w:rPr>
        <w:t>consensus algorithm</w:t>
      </w:r>
      <w:r w:rsidRPr="00C4547D">
        <w:rPr>
          <w:rFonts w:ascii="Helvetica" w:eastAsia="Times New Roman" w:hAnsi="Helvetica" w:cs="Helvetica"/>
          <w:color w:val="313131"/>
          <w:sz w:val="24"/>
          <w:szCs w:val="24"/>
        </w:rPr>
        <w:t> for agreeing to changes in the ledger</w:t>
      </w:r>
    </w:p>
    <w:p w:rsidR="00982C52" w:rsidRPr="00C4547D" w:rsidRDefault="00982C52" w:rsidP="00982C52">
      <w:pPr>
        <w:pStyle w:val="ListParagraph"/>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C4547D">
        <w:rPr>
          <w:rFonts w:ascii="Helvetica" w:eastAsia="Times New Roman" w:hAnsi="Helvetica" w:cs="Helvetica"/>
          <w:b/>
          <w:bCs/>
          <w:color w:val="313131"/>
          <w:sz w:val="24"/>
          <w:szCs w:val="24"/>
        </w:rPr>
        <w:t>Privacy</w:t>
      </w:r>
      <w:r w:rsidRPr="00C4547D">
        <w:rPr>
          <w:rFonts w:ascii="Helvetica" w:eastAsia="Times New Roman" w:hAnsi="Helvetica" w:cs="Helvetica"/>
          <w:color w:val="313131"/>
          <w:sz w:val="24"/>
          <w:szCs w:val="24"/>
        </w:rPr>
        <w:t> of transactions through permissioned access</w:t>
      </w:r>
    </w:p>
    <w:p w:rsidR="00982C52" w:rsidRPr="00C4547D" w:rsidRDefault="00982C52" w:rsidP="00982C52">
      <w:pPr>
        <w:pStyle w:val="ListParagraph"/>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C4547D">
        <w:rPr>
          <w:rFonts w:ascii="Helvetica" w:eastAsia="Times New Roman" w:hAnsi="Helvetica" w:cs="Helvetica"/>
          <w:b/>
          <w:bCs/>
          <w:color w:val="313131"/>
          <w:sz w:val="24"/>
          <w:szCs w:val="24"/>
        </w:rPr>
        <w:t>Smart contracts</w:t>
      </w:r>
      <w:r w:rsidRPr="00C4547D">
        <w:rPr>
          <w:rFonts w:ascii="Helvetica" w:eastAsia="Times New Roman" w:hAnsi="Helvetica" w:cs="Helvetica"/>
          <w:color w:val="313131"/>
          <w:sz w:val="24"/>
          <w:szCs w:val="24"/>
        </w:rPr>
        <w:t> to process transaction requests.</w:t>
      </w:r>
    </w:p>
    <w:p w:rsidR="00982C52" w:rsidRDefault="00982C52" w:rsidP="00982C52">
      <w:pPr>
        <w:rPr>
          <w:rFonts w:ascii="Helvetica" w:hAnsi="Helvetica" w:cs="Helvetica"/>
          <w:color w:val="313131"/>
          <w:u w:val="single"/>
          <w:shd w:val="clear" w:color="auto" w:fill="FFFFFF"/>
        </w:rPr>
      </w:pPr>
      <w:r>
        <w:rPr>
          <w:noProof/>
        </w:rPr>
        <w:drawing>
          <wp:inline distT="0" distB="0" distL="0" distR="0" wp14:anchorId="76622E0B" wp14:editId="2F8D5E99">
            <wp:extent cx="4838700" cy="2905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2905125"/>
                    </a:xfrm>
                    <a:prstGeom prst="rect">
                      <a:avLst/>
                    </a:prstGeom>
                  </pic:spPr>
                </pic:pic>
              </a:graphicData>
            </a:graphic>
          </wp:inline>
        </w:drawing>
      </w:r>
    </w:p>
    <w:p w:rsidR="00982C52" w:rsidRPr="00CB48D5" w:rsidRDefault="00982C52" w:rsidP="00982C52">
      <w:pPr>
        <w:rPr>
          <w:rFonts w:ascii="Helvetica" w:hAnsi="Helvetica" w:cs="Helvetica"/>
          <w:color w:val="313131"/>
          <w:u w:val="single"/>
          <w:shd w:val="clear" w:color="auto" w:fill="FFFFFF"/>
        </w:rPr>
      </w:pPr>
      <w:r w:rsidRPr="00CB48D5">
        <w:rPr>
          <w:rFonts w:ascii="Helvetica" w:hAnsi="Helvetica" w:cs="Helvetica"/>
          <w:color w:val="313131"/>
          <w:u w:val="single"/>
          <w:shd w:val="clear" w:color="auto" w:fill="FFFFFF"/>
        </w:rPr>
        <w:t>Hyperledger Sawtooth v1.0</w:t>
      </w:r>
    </w:p>
    <w:p w:rsidR="00982C52" w:rsidRDefault="00982C52" w:rsidP="00982C52">
      <w:pPr>
        <w:rPr>
          <w:rFonts w:ascii="Helvetica" w:hAnsi="Helvetica" w:cs="Helvetica"/>
          <w:color w:val="313131"/>
          <w:shd w:val="clear" w:color="auto" w:fill="FFFFFF"/>
        </w:rPr>
      </w:pPr>
      <w:r w:rsidRPr="00DB03B5">
        <w:rPr>
          <w:rFonts w:ascii="Helvetica" w:hAnsi="Helvetica" w:cs="Helvetica"/>
          <w:color w:val="313131"/>
          <w:shd w:val="clear" w:color="auto" w:fill="FFFFFF"/>
        </w:rPr>
        <w:t>Sawtooth is designed so that you can grow the size of the network,</w:t>
      </w:r>
      <w:r>
        <w:rPr>
          <w:rFonts w:ascii="Helvetica" w:hAnsi="Helvetica" w:cs="Helvetica"/>
          <w:color w:val="313131"/>
          <w:shd w:val="clear" w:color="auto" w:fill="FFFFFF"/>
        </w:rPr>
        <w:t xml:space="preserve"> </w:t>
      </w:r>
      <w:r w:rsidRPr="00DB03B5">
        <w:rPr>
          <w:rFonts w:ascii="Helvetica" w:hAnsi="Helvetica" w:cs="Helvetica"/>
          <w:color w:val="313131"/>
          <w:shd w:val="clear" w:color="auto" w:fill="FFFFFF"/>
        </w:rPr>
        <w:t xml:space="preserve">you can actually change the </w:t>
      </w:r>
      <w:bookmarkStart w:id="0" w:name="_GoBack"/>
      <w:bookmarkEnd w:id="0"/>
      <w:r w:rsidRPr="00DB03B5">
        <w:rPr>
          <w:rFonts w:ascii="Helvetica" w:hAnsi="Helvetica" w:cs="Helvetica"/>
          <w:color w:val="313131"/>
          <w:shd w:val="clear" w:color="auto" w:fill="FFFFFF"/>
        </w:rPr>
        <w:t>consensus mechanism on the fly...</w:t>
      </w:r>
    </w:p>
    <w:p w:rsidR="00982C52" w:rsidRPr="00A00259" w:rsidRDefault="00982C52" w:rsidP="00982C52">
      <w:pPr>
        <w:rPr>
          <w:rFonts w:ascii="Helvetica" w:hAnsi="Helvetica" w:cs="Helvetica"/>
          <w:color w:val="313131"/>
          <w:shd w:val="clear" w:color="auto" w:fill="FFFFFF"/>
        </w:rPr>
      </w:pPr>
      <w:r w:rsidRPr="00A00259">
        <w:rPr>
          <w:rFonts w:ascii="Helvetica" w:hAnsi="Helvetica" w:cs="Helvetica"/>
          <w:color w:val="313131"/>
          <w:shd w:val="clear" w:color="auto" w:fill="FFFFFF"/>
        </w:rPr>
        <w:t>I think this is a unique characteristic of Sawtooth amongst all of the other ledgers...</w:t>
      </w:r>
    </w:p>
    <w:p w:rsidR="00982C52" w:rsidRPr="00A00259" w:rsidRDefault="00982C52" w:rsidP="00982C52">
      <w:pPr>
        <w:rPr>
          <w:rFonts w:ascii="Helvetica" w:hAnsi="Helvetica" w:cs="Helvetica"/>
          <w:color w:val="313131"/>
          <w:shd w:val="clear" w:color="auto" w:fill="FFFFFF"/>
        </w:rPr>
      </w:pPr>
      <w:r w:rsidRPr="00A00259">
        <w:rPr>
          <w:rFonts w:ascii="Helvetica" w:hAnsi="Helvetica" w:cs="Helvetica"/>
          <w:color w:val="313131"/>
          <w:shd w:val="clear" w:color="auto" w:fill="FFFFFF"/>
        </w:rPr>
        <w:t>You can submit as a transaction and then have a policy within your network to accept that new consensus,</w:t>
      </w:r>
      <w:r>
        <w:rPr>
          <w:rFonts w:ascii="Helvetica" w:hAnsi="Helvetica" w:cs="Helvetica"/>
          <w:color w:val="313131"/>
          <w:shd w:val="clear" w:color="auto" w:fill="FFFFFF"/>
        </w:rPr>
        <w:t xml:space="preserve"> </w:t>
      </w:r>
      <w:r w:rsidRPr="00444F4A">
        <w:rPr>
          <w:rFonts w:ascii="Helvetica" w:hAnsi="Helvetica" w:cs="Helvetica"/>
          <w:color w:val="313131"/>
          <w:shd w:val="clear" w:color="auto" w:fill="FFFFFF"/>
        </w:rPr>
        <w:t xml:space="preserve">and then, your network can move from say a </w:t>
      </w:r>
      <w:r>
        <w:rPr>
          <w:rFonts w:ascii="Helvetica" w:hAnsi="Helvetica" w:cs="Helvetica"/>
          <w:color w:val="313131"/>
          <w:shd w:val="clear" w:color="auto" w:fill="FFFFFF"/>
        </w:rPr>
        <w:t>(</w:t>
      </w:r>
      <w:hyperlink r:id="rId9" w:history="1">
        <w:r w:rsidRPr="00BD7FB0">
          <w:rPr>
            <w:rFonts w:ascii="Helvetica" w:hAnsi="Helvetica" w:cs="Helvetica"/>
            <w:color w:val="313131"/>
            <w:shd w:val="clear" w:color="auto" w:fill="FFFFFF"/>
          </w:rPr>
          <w:t>Practical Byzantine Fault Tolerance</w:t>
        </w:r>
      </w:hyperlink>
      <w:r>
        <w:rPr>
          <w:rFonts w:ascii="Helvetica" w:hAnsi="Helvetica" w:cs="Helvetica"/>
          <w:color w:val="313131"/>
          <w:shd w:val="clear" w:color="auto" w:fill="FFFFFF"/>
        </w:rPr>
        <w:t xml:space="preserve">) </w:t>
      </w:r>
      <w:r w:rsidRPr="00444F4A">
        <w:rPr>
          <w:rFonts w:ascii="Helvetica" w:hAnsi="Helvetica" w:cs="Helvetica"/>
          <w:color w:val="313131"/>
          <w:shd w:val="clear" w:color="auto" w:fill="FFFFFF"/>
        </w:rPr>
        <w:t>PBFT-style consensus to something like PoET, or some</w:t>
      </w:r>
      <w:r>
        <w:rPr>
          <w:rFonts w:ascii="Helvetica" w:hAnsi="Helvetica" w:cs="Helvetica"/>
          <w:color w:val="313131"/>
          <w:shd w:val="clear" w:color="auto" w:fill="FFFFFF"/>
        </w:rPr>
        <w:t xml:space="preserve"> sort of random leader election </w:t>
      </w:r>
      <w:r w:rsidRPr="00444F4A">
        <w:rPr>
          <w:rFonts w:ascii="Helvetica" w:hAnsi="Helvetica" w:cs="Helvetica"/>
          <w:color w:val="313131"/>
          <w:shd w:val="clear" w:color="auto" w:fill="FFFFFF"/>
        </w:rPr>
        <w:t>consensus...</w:t>
      </w:r>
    </w:p>
    <w:p w:rsidR="00982C52" w:rsidRPr="00FE18DA" w:rsidRDefault="00982C52" w:rsidP="00982C52">
      <w:pPr>
        <w:rPr>
          <w:rFonts w:ascii="Helvetica" w:hAnsi="Helvetica" w:cs="Helvetica"/>
          <w:color w:val="313131"/>
          <w:u w:val="single"/>
          <w:shd w:val="clear" w:color="auto" w:fill="FFFFFF"/>
        </w:rPr>
      </w:pPr>
      <w:r w:rsidRPr="00FE18DA">
        <w:rPr>
          <w:rFonts w:ascii="Helvetica" w:hAnsi="Helvetica" w:cs="Helvetica"/>
          <w:color w:val="313131"/>
          <w:u w:val="single"/>
          <w:shd w:val="clear" w:color="auto" w:fill="FFFFFF"/>
        </w:rPr>
        <w:t>Hyperledger Fabric v1.0</w:t>
      </w:r>
    </w:p>
    <w:p w:rsidR="00982C52" w:rsidRDefault="00982C52" w:rsidP="00982C52">
      <w:pPr>
        <w:rPr>
          <w:rStyle w:val="Emphasis"/>
          <w:rFonts w:ascii="Helvetica" w:hAnsi="Helvetica" w:cs="Helvetica"/>
          <w:color w:val="313131"/>
          <w:shd w:val="clear" w:color="auto" w:fill="FFFFFF"/>
        </w:rPr>
      </w:pPr>
      <w:r>
        <w:rPr>
          <w:rStyle w:val="Emphasis"/>
          <w:rFonts w:ascii="Helvetica" w:hAnsi="Helvetica" w:cs="Helvetica"/>
          <w:color w:val="313131"/>
          <w:shd w:val="clear" w:color="auto" w:fill="FFFFFF"/>
        </w:rPr>
        <w:t>If you have a large blockchain network and you want to share data with only certain parties, you can create a private channel with just those participants. It is the most distinctive thing about Fabric right now.</w:t>
      </w:r>
    </w:p>
    <w:p w:rsidR="00982C52" w:rsidRPr="00620B5D" w:rsidRDefault="00982C52" w:rsidP="00982C52">
      <w:pPr>
        <w:rPr>
          <w:rFonts w:ascii="Helvetica" w:hAnsi="Helvetica" w:cs="Helvetica"/>
          <w:color w:val="313131"/>
          <w:u w:val="single"/>
          <w:shd w:val="clear" w:color="auto" w:fill="FFFFFF"/>
        </w:rPr>
      </w:pPr>
      <w:r w:rsidRPr="00620B5D">
        <w:rPr>
          <w:rFonts w:ascii="Helvetica" w:hAnsi="Helvetica" w:cs="Helvetica"/>
          <w:color w:val="313131"/>
          <w:u w:val="single"/>
          <w:shd w:val="clear" w:color="auto" w:fill="FFFFFF"/>
        </w:rPr>
        <w:t xml:space="preserve">Hyperledger </w:t>
      </w:r>
      <w:r>
        <w:rPr>
          <w:rFonts w:ascii="Helvetica" w:hAnsi="Helvetica" w:cs="Helvetica"/>
          <w:color w:val="313131"/>
          <w:u w:val="single"/>
          <w:shd w:val="clear" w:color="auto" w:fill="FFFFFF"/>
        </w:rPr>
        <w:t>Composer</w:t>
      </w:r>
      <w:r w:rsidRPr="00620B5D">
        <w:rPr>
          <w:rFonts w:ascii="Helvetica" w:hAnsi="Helvetica" w:cs="Helvetica"/>
          <w:color w:val="313131"/>
          <w:u w:val="single"/>
          <w:shd w:val="clear" w:color="auto" w:fill="FFFFFF"/>
        </w:rPr>
        <w:t> </w:t>
      </w:r>
    </w:p>
    <w:p w:rsidR="00982C52" w:rsidRDefault="00982C52" w:rsidP="00982C52">
      <w:pPr>
        <w:rPr>
          <w:rFonts w:ascii="Helvetica" w:hAnsi="Helvetica" w:cs="Helvetica"/>
          <w:color w:val="313131"/>
          <w:shd w:val="clear" w:color="auto" w:fill="FFFFFF"/>
        </w:rPr>
      </w:pPr>
      <w:hyperlink r:id="rId10" w:tgtFrame="_blank" w:history="1">
        <w:r>
          <w:rPr>
            <w:rStyle w:val="Hyperlink"/>
            <w:rFonts w:ascii="Helvetica" w:hAnsi="Helvetica" w:cs="Helvetica"/>
            <w:color w:val="0075B4"/>
            <w:shd w:val="clear" w:color="auto" w:fill="FFFFFF"/>
          </w:rPr>
          <w:t>Hyperledger Composer</w:t>
        </w:r>
      </w:hyperlink>
      <w:r>
        <w:rPr>
          <w:rFonts w:ascii="Helvetica" w:hAnsi="Helvetica" w:cs="Helvetica"/>
          <w:color w:val="313131"/>
          <w:shd w:val="clear" w:color="auto" w:fill="FFFFFF"/>
        </w:rPr>
        <w:t> provides a suite of tools for building blockchain business networks. These tools allow you to:</w:t>
      </w:r>
    </w:p>
    <w:p w:rsidR="00982C52" w:rsidRPr="007D589C" w:rsidRDefault="00982C52" w:rsidP="00982C52">
      <w:pPr>
        <w:pStyle w:val="ListParagraph"/>
        <w:numPr>
          <w:ilvl w:val="0"/>
          <w:numId w:val="2"/>
        </w:numPr>
        <w:shd w:val="clear" w:color="auto" w:fill="FFFFFF"/>
        <w:spacing w:before="100" w:beforeAutospacing="1" w:after="170" w:line="336" w:lineRule="atLeast"/>
        <w:rPr>
          <w:rFonts w:ascii="Helvetica" w:eastAsia="Times New Roman" w:hAnsi="Helvetica" w:cs="Helvetica"/>
          <w:color w:val="313131"/>
          <w:sz w:val="24"/>
          <w:szCs w:val="24"/>
        </w:rPr>
      </w:pPr>
      <w:r w:rsidRPr="007D589C">
        <w:rPr>
          <w:rFonts w:ascii="Helvetica" w:eastAsia="Times New Roman" w:hAnsi="Helvetica" w:cs="Helvetica"/>
          <w:color w:val="313131"/>
          <w:sz w:val="24"/>
          <w:szCs w:val="24"/>
        </w:rPr>
        <w:t>Model your business blockchain network</w:t>
      </w:r>
    </w:p>
    <w:p w:rsidR="00982C52" w:rsidRPr="007D589C" w:rsidRDefault="00982C52" w:rsidP="00982C52">
      <w:pPr>
        <w:pStyle w:val="ListParagraph"/>
        <w:numPr>
          <w:ilvl w:val="0"/>
          <w:numId w:val="2"/>
        </w:numPr>
        <w:shd w:val="clear" w:color="auto" w:fill="FFFFFF"/>
        <w:spacing w:before="100" w:beforeAutospacing="1" w:after="170" w:line="336" w:lineRule="atLeast"/>
        <w:rPr>
          <w:rFonts w:ascii="Helvetica" w:eastAsia="Times New Roman" w:hAnsi="Helvetica" w:cs="Helvetica"/>
          <w:color w:val="313131"/>
          <w:sz w:val="24"/>
          <w:szCs w:val="24"/>
        </w:rPr>
      </w:pPr>
      <w:r w:rsidRPr="007D589C">
        <w:rPr>
          <w:rFonts w:ascii="Helvetica" w:eastAsia="Times New Roman" w:hAnsi="Helvetica" w:cs="Helvetica"/>
          <w:color w:val="313131"/>
          <w:sz w:val="24"/>
          <w:szCs w:val="24"/>
        </w:rPr>
        <w:t>Generate REST APIs for interacting with your blockchain network</w:t>
      </w:r>
    </w:p>
    <w:p w:rsidR="00982C52" w:rsidRPr="007D589C" w:rsidRDefault="00982C52" w:rsidP="00982C52">
      <w:pPr>
        <w:pStyle w:val="ListParagraph"/>
        <w:numPr>
          <w:ilvl w:val="0"/>
          <w:numId w:val="2"/>
        </w:numPr>
        <w:shd w:val="clear" w:color="auto" w:fill="FFFFFF"/>
        <w:spacing w:before="100" w:beforeAutospacing="1" w:after="170" w:line="336" w:lineRule="atLeast"/>
        <w:rPr>
          <w:rFonts w:ascii="Helvetica" w:eastAsia="Times New Roman" w:hAnsi="Helvetica" w:cs="Helvetica"/>
          <w:color w:val="313131"/>
          <w:sz w:val="24"/>
          <w:szCs w:val="24"/>
        </w:rPr>
      </w:pPr>
      <w:r w:rsidRPr="007D589C">
        <w:rPr>
          <w:rFonts w:ascii="Helvetica" w:eastAsia="Times New Roman" w:hAnsi="Helvetica" w:cs="Helvetica"/>
          <w:color w:val="313131"/>
          <w:sz w:val="24"/>
          <w:szCs w:val="24"/>
        </w:rPr>
        <w:t>Generate a skeleton Angular application.</w:t>
      </w:r>
    </w:p>
    <w:p w:rsidR="00982C52" w:rsidRDefault="00982C52" w:rsidP="00982C52">
      <w:pPr>
        <w:rPr>
          <w:rFonts w:ascii="Helvetica" w:hAnsi="Helvetica" w:cs="Helvetica"/>
          <w:color w:val="313131"/>
          <w:shd w:val="clear" w:color="auto" w:fill="FFFFFF"/>
        </w:rPr>
      </w:pPr>
      <w:r>
        <w:rPr>
          <w:rFonts w:ascii="Helvetica" w:hAnsi="Helvetica" w:cs="Helvetica"/>
          <w:color w:val="313131"/>
          <w:shd w:val="clear" w:color="auto" w:fill="FFFFFF"/>
        </w:rPr>
        <w:t>Built in Javascript, Hyperledger Composer provides an easy-to-use set of components that developers can quickly learn and implement. The project was contributed by Oxchains and IBM.</w:t>
      </w:r>
    </w:p>
    <w:p w:rsidR="00982C52" w:rsidRDefault="00982C52" w:rsidP="00982C52">
      <w:pPr>
        <w:rPr>
          <w:rFonts w:ascii="Helvetica" w:hAnsi="Helvetica" w:cs="Helvetica"/>
          <w:color w:val="313131"/>
          <w:shd w:val="clear" w:color="auto" w:fill="FFFFFF"/>
        </w:rPr>
      </w:pPr>
      <w:r w:rsidRPr="006760E0">
        <w:rPr>
          <w:rFonts w:ascii="Helvetica" w:hAnsi="Helvetica" w:cs="Helvetica"/>
          <w:color w:val="313131"/>
          <w:shd w:val="clear" w:color="auto" w:fill="FFFFFF"/>
        </w:rPr>
        <w:t>Composer allows developers to very quickly and easily model out the key components of their business use case,</w:t>
      </w:r>
    </w:p>
    <w:p w:rsidR="00982C52" w:rsidRPr="00DB03B5" w:rsidRDefault="00982C52" w:rsidP="00982C52">
      <w:pPr>
        <w:rPr>
          <w:rFonts w:ascii="Helvetica" w:hAnsi="Helvetica" w:cs="Helvetica"/>
          <w:color w:val="313131"/>
          <w:shd w:val="clear" w:color="auto" w:fill="FFFFFF"/>
        </w:rPr>
      </w:pPr>
    </w:p>
    <w:p w:rsidR="00982C52" w:rsidRDefault="00982C52" w:rsidP="00982C52">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w:t>
      </w:r>
      <w:hyperlink r:id="rId11" w:tgtFrame="_blank" w:history="1">
        <w:r>
          <w:rPr>
            <w:rStyle w:val="Hyperlink"/>
            <w:rFonts w:ascii="inherit" w:hAnsi="inherit" w:cs="Helvetica"/>
            <w:color w:val="0075B4"/>
          </w:rPr>
          <w:t>benefits</w:t>
        </w:r>
      </w:hyperlink>
      <w:r>
        <w:rPr>
          <w:rFonts w:ascii="Helvetica" w:hAnsi="Helvetica" w:cs="Helvetica"/>
          <w:color w:val="313131"/>
        </w:rPr>
        <w:t> of Hyperledger Composer are:</w:t>
      </w:r>
    </w:p>
    <w:p w:rsidR="00982C52" w:rsidRPr="00513B53" w:rsidRDefault="00982C52" w:rsidP="00982C52">
      <w:pPr>
        <w:pStyle w:val="ListParagraph"/>
        <w:numPr>
          <w:ilvl w:val="0"/>
          <w:numId w:val="3"/>
        </w:numPr>
        <w:shd w:val="clear" w:color="auto" w:fill="FFFFFF"/>
        <w:spacing w:before="100" w:beforeAutospacing="1" w:after="170" w:line="336" w:lineRule="atLeast"/>
        <w:rPr>
          <w:rFonts w:ascii="Helvetica" w:hAnsi="Helvetica" w:cs="Helvetica"/>
          <w:color w:val="313131"/>
        </w:rPr>
      </w:pPr>
      <w:r w:rsidRPr="00513B53">
        <w:rPr>
          <w:rStyle w:val="Strong"/>
          <w:rFonts w:ascii="Helvetica" w:hAnsi="Helvetica" w:cs="Helvetica"/>
          <w:color w:val="313131"/>
        </w:rPr>
        <w:t>Faster creation of blockchain applications</w:t>
      </w:r>
      <w:r w:rsidRPr="00513B53">
        <w:rPr>
          <w:rFonts w:ascii="Helvetica" w:hAnsi="Helvetica" w:cs="Helvetica"/>
          <w:color w:val="313131"/>
        </w:rPr>
        <w:t>, eliminating the massive effort required to build blockchain applications from scratch</w:t>
      </w:r>
    </w:p>
    <w:p w:rsidR="00982C52" w:rsidRPr="00513B53" w:rsidRDefault="00982C52" w:rsidP="00982C52">
      <w:pPr>
        <w:pStyle w:val="ListParagraph"/>
        <w:numPr>
          <w:ilvl w:val="0"/>
          <w:numId w:val="3"/>
        </w:numPr>
        <w:shd w:val="clear" w:color="auto" w:fill="FFFFFF"/>
        <w:spacing w:before="100" w:beforeAutospacing="1" w:after="170" w:line="336" w:lineRule="atLeast"/>
        <w:rPr>
          <w:rFonts w:ascii="Helvetica" w:hAnsi="Helvetica" w:cs="Helvetica"/>
          <w:color w:val="313131"/>
        </w:rPr>
      </w:pPr>
      <w:r w:rsidRPr="00513B53">
        <w:rPr>
          <w:rStyle w:val="Strong"/>
          <w:rFonts w:ascii="Helvetica" w:hAnsi="Helvetica" w:cs="Helvetica"/>
          <w:color w:val="313131"/>
        </w:rPr>
        <w:t>Reduced risk</w:t>
      </w:r>
      <w:r w:rsidRPr="00513B53">
        <w:rPr>
          <w:rFonts w:ascii="Helvetica" w:hAnsi="Helvetica" w:cs="Helvetica"/>
          <w:color w:val="313131"/>
        </w:rPr>
        <w:t> with well-tested, efficient design that aligns understanding across business and technical analysts</w:t>
      </w:r>
    </w:p>
    <w:p w:rsidR="00982C52" w:rsidRPr="00513B53" w:rsidRDefault="00982C52" w:rsidP="00982C52">
      <w:pPr>
        <w:pStyle w:val="ListParagraph"/>
        <w:numPr>
          <w:ilvl w:val="0"/>
          <w:numId w:val="3"/>
        </w:numPr>
        <w:shd w:val="clear" w:color="auto" w:fill="FFFFFF"/>
        <w:spacing w:before="100" w:beforeAutospacing="1" w:after="170" w:line="336" w:lineRule="atLeast"/>
        <w:rPr>
          <w:rFonts w:ascii="Helvetica" w:hAnsi="Helvetica" w:cs="Helvetica"/>
          <w:color w:val="313131"/>
        </w:rPr>
      </w:pPr>
      <w:r w:rsidRPr="00513B53">
        <w:rPr>
          <w:rStyle w:val="Strong"/>
          <w:rFonts w:ascii="Helvetica" w:hAnsi="Helvetica" w:cs="Helvetica"/>
          <w:color w:val="313131"/>
        </w:rPr>
        <w:t>Greater flexibility</w:t>
      </w:r>
      <w:r w:rsidRPr="00513B53">
        <w:rPr>
          <w:rFonts w:ascii="Helvetica" w:hAnsi="Helvetica" w:cs="Helvetica"/>
          <w:color w:val="313131"/>
        </w:rPr>
        <w:t> as the higher-level abstractions make it far simpler to iterate.</w:t>
      </w:r>
    </w:p>
    <w:p w:rsidR="00982C52" w:rsidRPr="00101D8F" w:rsidRDefault="00982C52" w:rsidP="00982C52">
      <w:pPr>
        <w:rPr>
          <w:rFonts w:ascii="Helvetica" w:hAnsi="Helvetica" w:cs="Helvetica"/>
          <w:color w:val="313131"/>
          <w:u w:val="single"/>
          <w:shd w:val="clear" w:color="auto" w:fill="FFFFFF"/>
        </w:rPr>
      </w:pPr>
    </w:p>
    <w:p w:rsidR="00982C52" w:rsidRPr="00EB1D7A" w:rsidRDefault="00982C52" w:rsidP="00982C52">
      <w:pPr>
        <w:rPr>
          <w:rFonts w:ascii="Helvetica" w:hAnsi="Helvetica" w:cs="Helvetica"/>
          <w:color w:val="313131"/>
          <w:shd w:val="clear" w:color="auto" w:fill="FFFFFF"/>
        </w:rPr>
      </w:pPr>
      <w:r>
        <w:rPr>
          <w:rFonts w:ascii="Helvetica" w:hAnsi="Helvetica" w:cs="Helvetica"/>
          <w:color w:val="313131"/>
          <w:shd w:val="clear" w:color="auto" w:fill="FFFFFF"/>
        </w:rPr>
        <w:t>Composer runtime running on the Hyperledger fabric.</w:t>
      </w:r>
    </w:p>
    <w:p w:rsidR="007908CC" w:rsidRDefault="007908CC"/>
    <w:sectPr w:rsidR="00790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50D8"/>
    <w:multiLevelType w:val="hybridMultilevel"/>
    <w:tmpl w:val="70446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F786B"/>
    <w:multiLevelType w:val="hybridMultilevel"/>
    <w:tmpl w:val="0656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A6219"/>
    <w:multiLevelType w:val="hybridMultilevel"/>
    <w:tmpl w:val="6434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313D63"/>
    <w:multiLevelType w:val="hybridMultilevel"/>
    <w:tmpl w:val="6456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3A7B8B"/>
    <w:multiLevelType w:val="hybridMultilevel"/>
    <w:tmpl w:val="9BA20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82"/>
    <w:rsid w:val="00026B46"/>
    <w:rsid w:val="00060B3D"/>
    <w:rsid w:val="002949B0"/>
    <w:rsid w:val="00500698"/>
    <w:rsid w:val="00721AC0"/>
    <w:rsid w:val="007908CC"/>
    <w:rsid w:val="008065A3"/>
    <w:rsid w:val="0094741D"/>
    <w:rsid w:val="00982C52"/>
    <w:rsid w:val="00AF7044"/>
    <w:rsid w:val="00D0121C"/>
    <w:rsid w:val="00ED59CB"/>
    <w:rsid w:val="00F13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5CFD6"/>
  <w15:chartTrackingRefBased/>
  <w15:docId w15:val="{7456E82A-B3C3-4F40-B1DA-310545E5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C5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52"/>
    <w:pPr>
      <w:ind w:left="720"/>
      <w:contextualSpacing/>
    </w:pPr>
  </w:style>
  <w:style w:type="paragraph" w:styleId="NormalWeb">
    <w:name w:val="Normal (Web)"/>
    <w:basedOn w:val="Normal"/>
    <w:uiPriority w:val="99"/>
    <w:semiHidden/>
    <w:unhideWhenUsed/>
    <w:rsid w:val="00982C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2C52"/>
    <w:rPr>
      <w:color w:val="0000FF"/>
      <w:u w:val="single"/>
    </w:rPr>
  </w:style>
  <w:style w:type="character" w:styleId="Strong">
    <w:name w:val="Strong"/>
    <w:basedOn w:val="DefaultParagraphFont"/>
    <w:uiPriority w:val="22"/>
    <w:qFormat/>
    <w:rsid w:val="00982C52"/>
    <w:rPr>
      <w:b/>
      <w:bCs/>
    </w:rPr>
  </w:style>
  <w:style w:type="character" w:styleId="Emphasis">
    <w:name w:val="Emphasis"/>
    <w:basedOn w:val="DefaultParagraphFont"/>
    <w:uiPriority w:val="20"/>
    <w:qFormat/>
    <w:rsid w:val="00982C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yperledger.org/wp-content/uploads/2017/05/Hyperledger-Composer-Overview.pdf" TargetMode="External"/><Relationship Id="rId5" Type="http://schemas.openxmlformats.org/officeDocument/2006/relationships/image" Target="media/image1.jpeg"/><Relationship Id="rId10" Type="http://schemas.openxmlformats.org/officeDocument/2006/relationships/hyperlink" Target="https://www.hyperledger.org/projects/composer" TargetMode="External"/><Relationship Id="rId4" Type="http://schemas.openxmlformats.org/officeDocument/2006/relationships/webSettings" Target="webSettings.xml"/><Relationship Id="rId9" Type="http://schemas.openxmlformats.org/officeDocument/2006/relationships/hyperlink" Target="http://pmg.csail.mit.edu/papers/osdi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642</Words>
  <Characters>3661</Characters>
  <Application>Microsoft Office Word</Application>
  <DocSecurity>0</DocSecurity>
  <Lines>30</Lines>
  <Paragraphs>8</Paragraphs>
  <ScaleCrop>false</ScaleCrop>
  <Company>Sapient</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Prasad</dc:creator>
  <cp:keywords/>
  <dc:description/>
  <cp:lastModifiedBy>Abhay Prasad</cp:lastModifiedBy>
  <cp:revision>13</cp:revision>
  <dcterms:created xsi:type="dcterms:W3CDTF">2018-05-18T10:01:00Z</dcterms:created>
  <dcterms:modified xsi:type="dcterms:W3CDTF">2018-05-18T10:06:00Z</dcterms:modified>
</cp:coreProperties>
</file>