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30" w:rsidRPr="00877C34" w:rsidRDefault="00A964E3">
      <w:pPr>
        <w:rPr>
          <w:b/>
          <w:u w:val="single"/>
        </w:rPr>
      </w:pPr>
      <w:r w:rsidRPr="00877C34">
        <w:rPr>
          <w:b/>
          <w:u w:val="single"/>
        </w:rPr>
        <w:t>Learning Steps: -</w:t>
      </w:r>
    </w:p>
    <w:p w:rsidR="00A964E3" w:rsidRDefault="00A964E3" w:rsidP="00A964E3">
      <w:pPr>
        <w:pStyle w:val="ListParagraph"/>
        <w:numPr>
          <w:ilvl w:val="0"/>
          <w:numId w:val="1"/>
        </w:numPr>
      </w:pPr>
      <w:r>
        <w:t>Reading Corda Key Concepts from documentation.</w:t>
      </w:r>
    </w:p>
    <w:p w:rsidR="00A964E3" w:rsidRDefault="00A11B66" w:rsidP="00A964E3">
      <w:pPr>
        <w:pStyle w:val="ListParagraph"/>
      </w:pPr>
      <w:hyperlink r:id="rId7" w:history="1">
        <w:r w:rsidR="00A964E3" w:rsidRPr="00707992">
          <w:rPr>
            <w:rStyle w:val="Hyperlink"/>
          </w:rPr>
          <w:t>https://docs.corda.net</w:t>
        </w:r>
      </w:hyperlink>
    </w:p>
    <w:p w:rsidR="00A964E3" w:rsidRDefault="00A964E3" w:rsidP="00A964E3">
      <w:pPr>
        <w:pStyle w:val="ListParagraph"/>
        <w:numPr>
          <w:ilvl w:val="0"/>
          <w:numId w:val="1"/>
        </w:numPr>
      </w:pPr>
      <w:r>
        <w:t xml:space="preserve">Refresher on Java </w:t>
      </w:r>
      <w:r w:rsidR="00D0501E">
        <w:t>programming</w:t>
      </w:r>
      <w:r>
        <w:t>.</w:t>
      </w:r>
    </w:p>
    <w:p w:rsidR="00A964E3" w:rsidRDefault="00A964E3" w:rsidP="00A964E3">
      <w:pPr>
        <w:pStyle w:val="ListParagraph"/>
        <w:numPr>
          <w:ilvl w:val="0"/>
          <w:numId w:val="1"/>
        </w:numPr>
      </w:pPr>
      <w:r>
        <w:t xml:space="preserve">Code reading from </w:t>
      </w:r>
      <w:r w:rsidR="00DE4EE8">
        <w:t>POC’s (PNC</w:t>
      </w:r>
      <w:r>
        <w:t>, Security lending).</w:t>
      </w:r>
    </w:p>
    <w:p w:rsidR="00A964E3" w:rsidRDefault="00A964E3" w:rsidP="00A964E3">
      <w:pPr>
        <w:pStyle w:val="ListParagraph"/>
        <w:numPr>
          <w:ilvl w:val="0"/>
          <w:numId w:val="1"/>
        </w:numPr>
      </w:pPr>
      <w:r>
        <w:t>Corda Java Bootcamp course from Corda YouTube channel.</w:t>
      </w:r>
    </w:p>
    <w:p w:rsidR="00A964E3" w:rsidRDefault="00A11B66" w:rsidP="00A964E3">
      <w:pPr>
        <w:pStyle w:val="ListParagraph"/>
      </w:pPr>
      <w:hyperlink r:id="rId8" w:history="1">
        <w:r w:rsidR="00A964E3" w:rsidRPr="00707992">
          <w:rPr>
            <w:rStyle w:val="Hyperlink"/>
          </w:rPr>
          <w:t>https://www.youtube.com/watch?v=CKRfVlwRl2M&amp;list=PLi1PppB3-YrVq5Qy_RM9Qidq0eh-nL11N</w:t>
        </w:r>
      </w:hyperlink>
    </w:p>
    <w:p w:rsidR="00A964E3" w:rsidRDefault="00A964E3" w:rsidP="00A964E3">
      <w:pPr>
        <w:pStyle w:val="ListParagraph"/>
        <w:numPr>
          <w:ilvl w:val="0"/>
          <w:numId w:val="1"/>
        </w:numPr>
      </w:pPr>
      <w:r>
        <w:t>Trade-Finance POC on Corda platform.</w:t>
      </w:r>
    </w:p>
    <w:p w:rsidR="00DE4EE8" w:rsidRDefault="00DE4EE8" w:rsidP="00DE4EE8">
      <w:pPr>
        <w:pStyle w:val="ListParagraph"/>
      </w:pPr>
    </w:p>
    <w:p w:rsidR="00DE4EE8" w:rsidRPr="005537D6" w:rsidRDefault="00DE4EE8" w:rsidP="005537D6">
      <w:pPr>
        <w:rPr>
          <w:b/>
          <w:u w:val="single"/>
        </w:rPr>
      </w:pPr>
      <w:bookmarkStart w:id="0" w:name="_GoBack"/>
      <w:r w:rsidRPr="005537D6">
        <w:rPr>
          <w:b/>
          <w:u w:val="single"/>
        </w:rPr>
        <w:t>Demo: -</w:t>
      </w:r>
    </w:p>
    <w:bookmarkEnd w:id="0"/>
    <w:p w:rsidR="00DE4EE8" w:rsidRDefault="00DE4EE8" w:rsidP="00DE4EE8">
      <w:pPr>
        <w:pStyle w:val="ListParagraph"/>
        <w:numPr>
          <w:ilvl w:val="0"/>
          <w:numId w:val="2"/>
        </w:numPr>
      </w:pPr>
      <w:r>
        <w:t>Corda Bootcamp: TokenIssue.</w:t>
      </w:r>
    </w:p>
    <w:p w:rsidR="00DE4EE8" w:rsidRDefault="00DE4EE8" w:rsidP="00DE4EE8">
      <w:pPr>
        <w:pStyle w:val="ListParagraph"/>
        <w:ind w:left="1080"/>
      </w:pPr>
      <w:r>
        <w:t>Nodes: - 3</w:t>
      </w:r>
    </w:p>
    <w:p w:rsidR="00DE4EE8" w:rsidRDefault="00DE4EE8" w:rsidP="00DE4EE8">
      <w:pPr>
        <w:pStyle w:val="ListParagraph"/>
        <w:numPr>
          <w:ilvl w:val="0"/>
          <w:numId w:val="3"/>
        </w:numPr>
      </w:pPr>
      <w:r>
        <w:t>Issuer.</w:t>
      </w:r>
    </w:p>
    <w:p w:rsidR="00DE4EE8" w:rsidRDefault="00DE4EE8" w:rsidP="00DE4EE8">
      <w:pPr>
        <w:pStyle w:val="ListParagraph"/>
        <w:numPr>
          <w:ilvl w:val="0"/>
          <w:numId w:val="3"/>
        </w:numPr>
      </w:pPr>
      <w:r>
        <w:t>Owner.</w:t>
      </w:r>
    </w:p>
    <w:p w:rsidR="00DE4EE8" w:rsidRDefault="00DE4EE8" w:rsidP="00DE4EE8">
      <w:pPr>
        <w:pStyle w:val="ListParagraph"/>
        <w:numPr>
          <w:ilvl w:val="0"/>
          <w:numId w:val="3"/>
        </w:numPr>
      </w:pPr>
      <w:r>
        <w:t>Notary.</w:t>
      </w:r>
    </w:p>
    <w:p w:rsidR="00DE4EE8" w:rsidRDefault="00DE4EE8" w:rsidP="00DE4EE8">
      <w:pPr>
        <w:pStyle w:val="ListParagraph"/>
      </w:pPr>
    </w:p>
    <w:p w:rsidR="00A964E3" w:rsidRDefault="00DE4EE8" w:rsidP="00DE4EE8">
      <w:pPr>
        <w:pStyle w:val="ListParagraph"/>
        <w:numPr>
          <w:ilvl w:val="0"/>
          <w:numId w:val="2"/>
        </w:numPr>
      </w:pPr>
      <w:r>
        <w:t xml:space="preserve">Trade-Finance: </w:t>
      </w:r>
    </w:p>
    <w:p w:rsidR="00B950D6" w:rsidRDefault="00B950D6" w:rsidP="00B950D6">
      <w:pPr>
        <w:pStyle w:val="ListParagraph"/>
        <w:ind w:left="1800"/>
      </w:pPr>
    </w:p>
    <w:p w:rsidR="00B950D6" w:rsidRPr="00F12DCB" w:rsidRDefault="003F6A30" w:rsidP="00B950D6">
      <w:pPr>
        <w:rPr>
          <w:u w:val="single"/>
        </w:rPr>
      </w:pPr>
      <w:r w:rsidRPr="00F12DCB">
        <w:rPr>
          <w:u w:val="single"/>
        </w:rPr>
        <w:t>Trade-Finance: -</w:t>
      </w:r>
    </w:p>
    <w:p w:rsidR="00857C04" w:rsidRDefault="00D72A1E" w:rsidP="00B950D6">
      <w:r>
        <w:t>A</w:t>
      </w:r>
      <w:r w:rsidR="002A15A4" w:rsidRPr="002A15A4">
        <w:t xml:space="preserve"> seller (or </w:t>
      </w:r>
      <w:hyperlink r:id="rId9" w:tooltip="Exporter" w:history="1">
        <w:r w:rsidR="002A15A4" w:rsidRPr="002A15A4">
          <w:t>exporter</w:t>
        </w:r>
      </w:hyperlink>
      <w:r w:rsidR="002A15A4" w:rsidRPr="002A15A4">
        <w:t>) can require the purchaser (an </w:t>
      </w:r>
      <w:hyperlink r:id="rId10" w:tooltip="Importer" w:history="1">
        <w:r w:rsidR="002A15A4" w:rsidRPr="002A15A4">
          <w:t>importer</w:t>
        </w:r>
      </w:hyperlink>
      <w:r w:rsidR="002A15A4" w:rsidRPr="002A15A4">
        <w:t>) to prepay for goods </w:t>
      </w:r>
      <w:hyperlink r:id="rId11" w:tooltip="Shipping" w:history="1">
        <w:r w:rsidR="002A15A4" w:rsidRPr="002A15A4">
          <w:t>shipped</w:t>
        </w:r>
      </w:hyperlink>
      <w:r w:rsidR="002A15A4" w:rsidRPr="002A15A4">
        <w:t>, the purchaser (importer) may wish to reduce risk by requiring the seller to document the goods that have been shipped. </w:t>
      </w:r>
      <w:hyperlink r:id="rId12" w:tooltip="Bank" w:history="1">
        <w:r w:rsidR="002A15A4" w:rsidRPr="002A15A4">
          <w:t>Banks</w:t>
        </w:r>
      </w:hyperlink>
      <w:r w:rsidR="002A15A4" w:rsidRPr="002A15A4">
        <w:t> may assist by providing various forms of support. For example, the importer's bank may provide a </w:t>
      </w:r>
      <w:hyperlink r:id="rId13" w:tooltip="Letter of credit" w:history="1">
        <w:r w:rsidR="002A15A4" w:rsidRPr="002A15A4">
          <w:t>letter of credit</w:t>
        </w:r>
      </w:hyperlink>
      <w:r w:rsidR="002A15A4" w:rsidRPr="002A15A4">
        <w:t> to the exporter (or the exporter's bank) providing for payment upon presentation of certain documents, such as a </w:t>
      </w:r>
      <w:hyperlink r:id="rId14" w:tooltip="Bill of lading" w:history="1">
        <w:r w:rsidR="002A15A4" w:rsidRPr="002A15A4">
          <w:t>bill of lading</w:t>
        </w:r>
      </w:hyperlink>
      <w:r w:rsidR="002A15A4" w:rsidRPr="002A15A4">
        <w:t>. The exporter's bank may make a loan (by advancing funds) to the exporter on the basis of the export contract.</w:t>
      </w:r>
    </w:p>
    <w:p w:rsidR="00A90695" w:rsidRPr="00A90695" w:rsidRDefault="00A90695" w:rsidP="00A90695">
      <w:pPr>
        <w:autoSpaceDE w:val="0"/>
        <w:autoSpaceDN w:val="0"/>
        <w:adjustRightInd w:val="0"/>
        <w:spacing w:after="0" w:line="240" w:lineRule="auto"/>
      </w:pPr>
      <w:r w:rsidRPr="00A90695">
        <w:rPr>
          <w:b/>
        </w:rPr>
        <w:t>Letter of credit</w:t>
      </w:r>
      <w:r w:rsidR="00210448">
        <w:rPr>
          <w:b/>
        </w:rPr>
        <w:t>(LOC)</w:t>
      </w:r>
      <w:r w:rsidRPr="00A90695">
        <w:rPr>
          <w:b/>
        </w:rPr>
        <w:t>:</w:t>
      </w:r>
      <w:r w:rsidRPr="00A90695">
        <w:t xml:space="preserve"> </w:t>
      </w:r>
      <w:r w:rsidR="009B18A3">
        <w:t xml:space="preserve"> Letter of credit is a </w:t>
      </w:r>
      <w:r w:rsidR="009B18A3" w:rsidRPr="009B18A3">
        <w:t xml:space="preserve">letter issued by a bank to another bank (especially one in a different country) to serve as a guarantee for payments made to a specified person under specified </w:t>
      </w:r>
      <w:r w:rsidR="009B18A3" w:rsidRPr="009B18A3">
        <w:t>conditions.</w:t>
      </w:r>
      <w:r w:rsidR="009B18A3">
        <w:t xml:space="preserve"> (B</w:t>
      </w:r>
      <w:r w:rsidRPr="00A90695">
        <w:t>ank's promise to pay an exporter upon presentation of documentary proof of</w:t>
      </w:r>
    </w:p>
    <w:p w:rsidR="00A90695" w:rsidRDefault="00A90695" w:rsidP="00A90695">
      <w:r w:rsidRPr="00A90695">
        <w:t>goods having been shipped.</w:t>
      </w:r>
      <w:r w:rsidR="009B18A3">
        <w:t>)</w:t>
      </w:r>
    </w:p>
    <w:p w:rsidR="00A90695" w:rsidRPr="00877C34" w:rsidRDefault="00A90695" w:rsidP="00A90695">
      <w:r w:rsidRPr="00A90695">
        <w:rPr>
          <w:b/>
        </w:rPr>
        <w:t>Bill of L</w:t>
      </w:r>
      <w:r w:rsidRPr="00A90695">
        <w:rPr>
          <w:b/>
        </w:rPr>
        <w:t>ading</w:t>
      </w:r>
      <w:r w:rsidR="00210448">
        <w:rPr>
          <w:b/>
        </w:rPr>
        <w:t>(BOL)</w:t>
      </w:r>
      <w:r w:rsidRPr="00A90695">
        <w:rPr>
          <w:b/>
        </w:rPr>
        <w:t>:</w:t>
      </w:r>
      <w:r w:rsidRPr="00A90695">
        <w:t xml:space="preserve"> A bill of lading is a legal document between a shipper</w:t>
      </w:r>
      <w:r w:rsidR="00210448">
        <w:t>(Exporter)</w:t>
      </w:r>
      <w:r w:rsidRPr="00A90695">
        <w:t> and a carrier that details the type, quantity and destination of the goods being carried. </w:t>
      </w:r>
      <w:hyperlink r:id="rId15" w:history="1">
        <w:r w:rsidRPr="00A90695">
          <w:t>The bill of lading</w:t>
        </w:r>
      </w:hyperlink>
      <w:r w:rsidRPr="00A90695">
        <w:t> also serves as a shipment receipt when the carrier delivers the goods at the predetermined destination.</w:t>
      </w:r>
    </w:p>
    <w:p w:rsidR="00DC6BB5" w:rsidRDefault="007D5978" w:rsidP="00B950D6">
      <w:pPr>
        <w:rPr>
          <w:u w:val="single"/>
        </w:rPr>
      </w:pPr>
      <w:r>
        <w:rPr>
          <w:u w:val="single"/>
        </w:rPr>
        <w:t>Setup</w:t>
      </w:r>
      <w:r w:rsidR="00DC6BB5" w:rsidRPr="00DC6BB5">
        <w:rPr>
          <w:u w:val="single"/>
        </w:rPr>
        <w:t>:</w:t>
      </w:r>
      <w:r w:rsidR="00877C34">
        <w:rPr>
          <w:u w:val="single"/>
        </w:rPr>
        <w:t xml:space="preserve"> 5 Participant, 1 Notary.</w:t>
      </w:r>
    </w:p>
    <w:p w:rsidR="007D5978" w:rsidRDefault="007D5978" w:rsidP="007D5978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PartyA – Importer.</w:t>
      </w:r>
    </w:p>
    <w:p w:rsidR="007D5978" w:rsidRDefault="007D5978" w:rsidP="007D5978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PartyB – Exporter</w:t>
      </w:r>
    </w:p>
    <w:p w:rsidR="007D5978" w:rsidRDefault="007D5978" w:rsidP="007D5978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PartyC – ImportersBank</w:t>
      </w:r>
    </w:p>
    <w:p w:rsidR="007D5978" w:rsidRDefault="007D5978" w:rsidP="007D5978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PartyD – ExportersBank</w:t>
      </w:r>
    </w:p>
    <w:p w:rsidR="007D5978" w:rsidRDefault="007D5978" w:rsidP="007D5978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 xml:space="preserve">PartyE – </w:t>
      </w:r>
      <w:r w:rsidR="00ED0858">
        <w:rPr>
          <w:u w:val="single"/>
        </w:rPr>
        <w:t>Carrier</w:t>
      </w:r>
      <w:r>
        <w:rPr>
          <w:u w:val="single"/>
        </w:rPr>
        <w:t>.</w:t>
      </w:r>
    </w:p>
    <w:p w:rsidR="00DC09EB" w:rsidRPr="00F57FF0" w:rsidRDefault="00ED0858" w:rsidP="00A43E35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Notary.</w:t>
      </w:r>
    </w:p>
    <w:p w:rsidR="007D5978" w:rsidRDefault="007D5978" w:rsidP="007D5978">
      <w:r w:rsidRPr="00E41176">
        <w:rPr>
          <w:u w:val="single"/>
        </w:rPr>
        <w:lastRenderedPageBreak/>
        <w:t>Steps</w:t>
      </w:r>
      <w:r>
        <w:t>: -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 xml:space="preserve">Importer requests goods from the exporter in exchange of </w:t>
      </w:r>
      <w:r w:rsidR="00D80E6E">
        <w:t>money. (i.e.</w:t>
      </w:r>
      <w:r w:rsidR="004D354C">
        <w:t xml:space="preserve"> Trade agreement).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>Exporter accepts the trade agreement.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>Importer asks its bank for LOC in favor of the exporter.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>The importer's bank supplies LOC in favor of the exporter.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 xml:space="preserve">Exporter prepares a shipment </w:t>
      </w:r>
      <w:r w:rsidR="00DA2E17">
        <w:t>and hands it off to the carrier and creates BOL.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>The exporter's bank claims half the payment from the importer's bank.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>The importer's bank transfers half the amount to the exporter's bank.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>The carrier ships the goods to the destination.</w:t>
      </w:r>
    </w:p>
    <w:p w:rsidR="00F4767A" w:rsidRDefault="00F4767A" w:rsidP="00F4767A">
      <w:pPr>
        <w:pStyle w:val="ListParagraph"/>
        <w:numPr>
          <w:ilvl w:val="0"/>
          <w:numId w:val="19"/>
        </w:numPr>
      </w:pPr>
      <w:r>
        <w:t>The importer's bank pays the remaining amount to the exporter's bank.</w:t>
      </w:r>
    </w:p>
    <w:p w:rsidR="00F4767A" w:rsidRDefault="00F4767A" w:rsidP="00F4767A">
      <w:pPr>
        <w:pStyle w:val="ListParagraph"/>
      </w:pPr>
    </w:p>
    <w:p w:rsidR="007D5978" w:rsidRPr="007D5978" w:rsidRDefault="007D5978" w:rsidP="007D5978">
      <w:pPr>
        <w:pStyle w:val="ListParagraph"/>
        <w:numPr>
          <w:ilvl w:val="0"/>
          <w:numId w:val="8"/>
        </w:numPr>
        <w:rPr>
          <w:b/>
          <w:u w:val="single"/>
        </w:rPr>
      </w:pPr>
      <w:r w:rsidRPr="007D5978">
        <w:rPr>
          <w:b/>
          <w:u w:val="single"/>
        </w:rPr>
        <w:t>Trade Agreement.</w:t>
      </w:r>
    </w:p>
    <w:p w:rsidR="007D5978" w:rsidRDefault="007D5978" w:rsidP="007D5978">
      <w:pPr>
        <w:pStyle w:val="ListParagraph"/>
      </w:pPr>
      <w:r w:rsidRPr="007D5978">
        <w:rPr>
          <w:b/>
        </w:rPr>
        <w:t>Participant</w:t>
      </w:r>
      <w:r>
        <w:t>: Importer, Exporter.</w:t>
      </w:r>
    </w:p>
    <w:p w:rsidR="007D5978" w:rsidRDefault="007D5978" w:rsidP="007D5978">
      <w:pPr>
        <w:pStyle w:val="ListParagraph"/>
      </w:pPr>
      <w:r w:rsidRPr="007D5978">
        <w:rPr>
          <w:b/>
        </w:rPr>
        <w:t>State</w:t>
      </w:r>
      <w:r>
        <w:t>: TradeAgreementState</w:t>
      </w:r>
    </w:p>
    <w:p w:rsidR="007D5978" w:rsidRDefault="007D5978" w:rsidP="007D5978">
      <w:pPr>
        <w:pStyle w:val="ListParagraph"/>
      </w:pPr>
      <w:r w:rsidRPr="007D5978">
        <w:rPr>
          <w:b/>
        </w:rPr>
        <w:t>Contract</w:t>
      </w:r>
      <w:r>
        <w:t>: TradeAgreementContract.</w:t>
      </w:r>
    </w:p>
    <w:p w:rsidR="007D5978" w:rsidRDefault="007D5978" w:rsidP="007D5978">
      <w:pPr>
        <w:pStyle w:val="ListParagraph"/>
      </w:pPr>
      <w:r w:rsidRPr="007D5978">
        <w:rPr>
          <w:b/>
        </w:rPr>
        <w:t>Flow</w:t>
      </w:r>
      <w:r>
        <w:t xml:space="preserve">: </w:t>
      </w:r>
      <w:r w:rsidR="000F516B">
        <w:t xml:space="preserve"> a. </w:t>
      </w:r>
      <w:r>
        <w:t>TradeAgreementFlow.</w:t>
      </w:r>
      <w:r w:rsidR="000F516B">
        <w:t xml:space="preserve"> (By Importer)</w:t>
      </w:r>
    </w:p>
    <w:p w:rsidR="000F516B" w:rsidRDefault="000F516B" w:rsidP="007D5978">
      <w:pPr>
        <w:pStyle w:val="ListParagraph"/>
      </w:pPr>
      <w:r>
        <w:rPr>
          <w:b/>
        </w:rPr>
        <w:t xml:space="preserve">            b</w:t>
      </w:r>
      <w:r w:rsidRPr="000F516B">
        <w:t>.</w:t>
      </w:r>
      <w:r>
        <w:t xml:space="preserve"> AcceptAgreementFlow (By Exporter).</w:t>
      </w:r>
    </w:p>
    <w:p w:rsidR="000F516B" w:rsidRDefault="000F516B" w:rsidP="000F516B">
      <w:r>
        <w:t xml:space="preserve">     2.   </w:t>
      </w:r>
      <w:r w:rsidRPr="007961D6">
        <w:rPr>
          <w:b/>
          <w:u w:val="single"/>
        </w:rPr>
        <w:t>Letter of Credit.</w:t>
      </w:r>
    </w:p>
    <w:p w:rsidR="000F516B" w:rsidRDefault="000F516B" w:rsidP="000F516B">
      <w:pPr>
        <w:pStyle w:val="ListParagraph"/>
      </w:pPr>
      <w:r w:rsidRPr="007D5978">
        <w:rPr>
          <w:b/>
        </w:rPr>
        <w:t>Participant</w:t>
      </w:r>
      <w:r>
        <w:t>: Importer, Exporter, ImportersBank, ExportersBank.</w:t>
      </w:r>
    </w:p>
    <w:p w:rsidR="000F516B" w:rsidRDefault="000F516B" w:rsidP="000F516B">
      <w:pPr>
        <w:pStyle w:val="ListParagraph"/>
      </w:pPr>
      <w:r w:rsidRPr="007D5978">
        <w:rPr>
          <w:b/>
        </w:rPr>
        <w:t>State</w:t>
      </w:r>
      <w:r>
        <w:t>: LetterOfCreditState.</w:t>
      </w:r>
    </w:p>
    <w:p w:rsidR="000F516B" w:rsidRDefault="000F516B" w:rsidP="000F516B">
      <w:pPr>
        <w:pStyle w:val="ListParagraph"/>
      </w:pPr>
      <w:r w:rsidRPr="007D5978">
        <w:rPr>
          <w:b/>
        </w:rPr>
        <w:t>Contract</w:t>
      </w:r>
      <w:r>
        <w:t>: LetterOfCreditContract.</w:t>
      </w:r>
    </w:p>
    <w:p w:rsidR="000F516B" w:rsidRDefault="000F516B" w:rsidP="000F516B">
      <w:pPr>
        <w:pStyle w:val="ListParagraph"/>
      </w:pPr>
      <w:r w:rsidRPr="007D5978">
        <w:rPr>
          <w:b/>
        </w:rPr>
        <w:t>Flow</w:t>
      </w:r>
      <w:r>
        <w:t>:  a. ApplyForLocFlow (By Importer)</w:t>
      </w:r>
    </w:p>
    <w:p w:rsidR="000F516B" w:rsidRDefault="000F516B" w:rsidP="000F516B">
      <w:pPr>
        <w:pStyle w:val="ListParagraph"/>
      </w:pPr>
      <w:r>
        <w:rPr>
          <w:b/>
        </w:rPr>
        <w:t xml:space="preserve">            b</w:t>
      </w:r>
      <w:r w:rsidRPr="000F516B">
        <w:t>.</w:t>
      </w:r>
      <w:r>
        <w:t xml:space="preserve"> IssueLocFlow (By ImportersBank).</w:t>
      </w:r>
    </w:p>
    <w:p w:rsidR="0081002D" w:rsidRDefault="0081002D" w:rsidP="0081002D">
      <w:r>
        <w:t xml:space="preserve">   3. </w:t>
      </w:r>
      <w:r w:rsidRPr="007961D6">
        <w:rPr>
          <w:b/>
          <w:u w:val="single"/>
        </w:rPr>
        <w:t>Bill of Lading.</w:t>
      </w:r>
    </w:p>
    <w:p w:rsidR="0081002D" w:rsidRDefault="0081002D" w:rsidP="0081002D">
      <w:pPr>
        <w:pStyle w:val="ListParagraph"/>
      </w:pPr>
      <w:r>
        <w:t xml:space="preserve"> </w:t>
      </w:r>
      <w:r w:rsidRPr="007D5978">
        <w:rPr>
          <w:b/>
        </w:rPr>
        <w:t>Participant</w:t>
      </w:r>
      <w:r>
        <w:t>: Importer, Exporter, ImportersBank, ExportersBank, Carrier.</w:t>
      </w:r>
    </w:p>
    <w:p w:rsidR="0081002D" w:rsidRDefault="0081002D" w:rsidP="0081002D">
      <w:pPr>
        <w:pStyle w:val="ListParagraph"/>
      </w:pPr>
      <w:r w:rsidRPr="007D5978">
        <w:rPr>
          <w:b/>
        </w:rPr>
        <w:t>State</w:t>
      </w:r>
      <w:r>
        <w:t>: BillOfLadingState.</w:t>
      </w:r>
    </w:p>
    <w:p w:rsidR="0081002D" w:rsidRDefault="0081002D" w:rsidP="0081002D">
      <w:pPr>
        <w:pStyle w:val="ListParagraph"/>
      </w:pPr>
      <w:r w:rsidRPr="007D5978">
        <w:rPr>
          <w:b/>
        </w:rPr>
        <w:t>Contract</w:t>
      </w:r>
      <w:r>
        <w:t>: BillOfLadingContract.</w:t>
      </w:r>
    </w:p>
    <w:p w:rsidR="0081002D" w:rsidRDefault="0081002D" w:rsidP="0081002D">
      <w:pPr>
        <w:pStyle w:val="ListParagraph"/>
      </w:pPr>
      <w:r w:rsidRPr="007D5978">
        <w:rPr>
          <w:b/>
        </w:rPr>
        <w:t>Flow</w:t>
      </w:r>
      <w:r>
        <w:t>:  a. CreateBolFlow (By Exporter)</w:t>
      </w:r>
    </w:p>
    <w:p w:rsidR="00991CC9" w:rsidRDefault="00991CC9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361AAD" w:rsidRDefault="00361AAD" w:rsidP="000F516B">
      <w:pPr>
        <w:pStyle w:val="ListParagraph"/>
      </w:pPr>
    </w:p>
    <w:p w:rsidR="00F4767A" w:rsidRDefault="00F4767A" w:rsidP="00361AAD"/>
    <w:p w:rsidR="00361AAD" w:rsidRPr="00361AAD" w:rsidRDefault="00361AAD" w:rsidP="00361AAD">
      <w:pPr>
        <w:rPr>
          <w:b/>
          <w:u w:val="single"/>
        </w:rPr>
      </w:pPr>
      <w:r w:rsidRPr="00361AAD">
        <w:rPr>
          <w:b/>
          <w:u w:val="single"/>
        </w:rPr>
        <w:lastRenderedPageBreak/>
        <w:t>Key Points: -</w:t>
      </w:r>
    </w:p>
    <w:p w:rsidR="00991CC9" w:rsidRPr="00361AAD" w:rsidRDefault="00991CC9" w:rsidP="00361AAD">
      <w:pPr>
        <w:rPr>
          <w:b/>
          <w:u w:val="single"/>
        </w:rPr>
      </w:pPr>
      <w:r w:rsidRPr="00361AAD">
        <w:rPr>
          <w:b/>
          <w:u w:val="single"/>
        </w:rPr>
        <w:t>Flow:</w:t>
      </w:r>
    </w:p>
    <w:p w:rsidR="00991CC9" w:rsidRDefault="00991CC9" w:rsidP="00991CC9">
      <w:pPr>
        <w:pStyle w:val="ListParagraph"/>
        <w:numPr>
          <w:ilvl w:val="0"/>
          <w:numId w:val="11"/>
        </w:numPr>
      </w:pPr>
      <w:r>
        <w:t>Extends FlowLogic.</w:t>
      </w:r>
    </w:p>
    <w:p w:rsidR="00282ED0" w:rsidRDefault="00BB3349" w:rsidP="00991CC9">
      <w:pPr>
        <w:pStyle w:val="ListParagraph"/>
        <w:numPr>
          <w:ilvl w:val="0"/>
          <w:numId w:val="11"/>
        </w:numPr>
      </w:pPr>
      <w:r>
        <w:t>Override ProgressTracker and call methods.</w:t>
      </w:r>
    </w:p>
    <w:p w:rsidR="00991CC9" w:rsidRDefault="00991CC9" w:rsidP="00991CC9">
      <w:pPr>
        <w:pStyle w:val="ListParagraph"/>
        <w:numPr>
          <w:ilvl w:val="0"/>
          <w:numId w:val="11"/>
        </w:numPr>
      </w:pPr>
      <w:r>
        <w:t>@InitiatingFlow</w:t>
      </w:r>
    </w:p>
    <w:p w:rsidR="00991CC9" w:rsidRDefault="00991CC9" w:rsidP="00991CC9">
      <w:pPr>
        <w:pStyle w:val="ListParagraph"/>
        <w:numPr>
          <w:ilvl w:val="0"/>
          <w:numId w:val="11"/>
        </w:numPr>
      </w:pPr>
      <w:r>
        <w:t>@</w:t>
      </w:r>
      <w:r w:rsidR="00830987">
        <w:t>InititedFlow (</w:t>
      </w:r>
      <w:r>
        <w:t>Responder Flow)</w:t>
      </w:r>
    </w:p>
    <w:p w:rsidR="00991CC9" w:rsidRDefault="00991CC9" w:rsidP="00991CC9">
      <w:pPr>
        <w:pStyle w:val="ListParagraph"/>
        <w:numPr>
          <w:ilvl w:val="0"/>
          <w:numId w:val="11"/>
        </w:numPr>
      </w:pPr>
      <w:r w:rsidRPr="00830987">
        <w:rPr>
          <w:u w:val="single"/>
        </w:rPr>
        <w:t>Steps:</w:t>
      </w:r>
      <w:r>
        <w:t xml:space="preserve"> -</w:t>
      </w:r>
      <w:r w:rsidR="006E7440">
        <w:t xml:space="preserve"> (In call method).</w:t>
      </w:r>
    </w:p>
    <w:p w:rsidR="00991CC9" w:rsidRDefault="00991CC9" w:rsidP="00991CC9">
      <w:pPr>
        <w:pStyle w:val="ListParagraph"/>
        <w:numPr>
          <w:ilvl w:val="0"/>
          <w:numId w:val="12"/>
        </w:numPr>
      </w:pPr>
      <w:r>
        <w:t>Get Notary from ServiceHub MapCache.</w:t>
      </w:r>
    </w:p>
    <w:p w:rsidR="00991CC9" w:rsidRDefault="0081002D" w:rsidP="00991CC9">
      <w:pPr>
        <w:pStyle w:val="ListParagraph"/>
        <w:numPr>
          <w:ilvl w:val="0"/>
          <w:numId w:val="12"/>
        </w:numPr>
      </w:pPr>
      <w:r>
        <w:t>Get OurOwnIdentity.</w:t>
      </w:r>
      <w:r w:rsidR="00517516">
        <w:t xml:space="preserve"> (Initiator of </w:t>
      </w:r>
      <w:r w:rsidR="008A3994">
        <w:t>flow/</w:t>
      </w:r>
      <w:r w:rsidR="00517516">
        <w:t>transaction).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Get Input</w:t>
      </w:r>
      <w:r w:rsidR="00F91CE0">
        <w:t xml:space="preserve"> </w:t>
      </w:r>
      <w:r>
        <w:t>State from Vault. (If required).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Create Output state.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Create Transaction builder.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Add Input state to transaction. (If required).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Add Output State to Transaction.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Add command with signer’s key to Transaction.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Verify the build transaction (Here Contract verifies the conditions).</w:t>
      </w:r>
    </w:p>
    <w:p w:rsidR="0081002D" w:rsidRDefault="0081002D" w:rsidP="00991CC9">
      <w:pPr>
        <w:pStyle w:val="ListParagraph"/>
        <w:numPr>
          <w:ilvl w:val="0"/>
          <w:numId w:val="12"/>
        </w:numPr>
      </w:pPr>
      <w:r>
        <w:t>Sign the Initial transaction.</w:t>
      </w:r>
    </w:p>
    <w:p w:rsidR="00361AAD" w:rsidRDefault="0081002D" w:rsidP="00991CC9">
      <w:pPr>
        <w:pStyle w:val="ListParagraph"/>
        <w:numPr>
          <w:ilvl w:val="0"/>
          <w:numId w:val="12"/>
        </w:numPr>
      </w:pPr>
      <w:r>
        <w:t>Call the Finality sub flow to commit transaction.</w:t>
      </w:r>
    </w:p>
    <w:p w:rsidR="00361AAD" w:rsidRDefault="00361AAD" w:rsidP="00361AAD">
      <w:pPr>
        <w:rPr>
          <w:b/>
          <w:u w:val="single"/>
        </w:rPr>
      </w:pPr>
      <w:r w:rsidRPr="00361AAD">
        <w:rPr>
          <w:b/>
          <w:u w:val="single"/>
        </w:rPr>
        <w:t>Contract:</w:t>
      </w:r>
    </w:p>
    <w:p w:rsidR="00D1786F" w:rsidRDefault="00D1786F" w:rsidP="00E80C8A">
      <w:pPr>
        <w:pStyle w:val="ListParagraph"/>
        <w:numPr>
          <w:ilvl w:val="0"/>
          <w:numId w:val="16"/>
        </w:numPr>
      </w:pPr>
      <w:r>
        <w:t>Implements Contract.</w:t>
      </w:r>
    </w:p>
    <w:p w:rsidR="00D1786F" w:rsidRDefault="00D1786F" w:rsidP="00D1786F">
      <w:pPr>
        <w:pStyle w:val="ListParagraph"/>
        <w:numPr>
          <w:ilvl w:val="0"/>
          <w:numId w:val="16"/>
        </w:numPr>
      </w:pPr>
      <w:r>
        <w:t>Override verify method.</w:t>
      </w:r>
    </w:p>
    <w:p w:rsidR="00E60A98" w:rsidRDefault="00E60A98" w:rsidP="00D1786F">
      <w:pPr>
        <w:pStyle w:val="ListParagraph"/>
        <w:numPr>
          <w:ilvl w:val="0"/>
          <w:numId w:val="16"/>
        </w:numPr>
      </w:pPr>
      <w:r>
        <w:t>Declare commands.</w:t>
      </w:r>
    </w:p>
    <w:p w:rsidR="00D1786F" w:rsidRDefault="00D1786F" w:rsidP="00D1786F">
      <w:pPr>
        <w:pStyle w:val="ListParagraph"/>
        <w:numPr>
          <w:ilvl w:val="0"/>
          <w:numId w:val="16"/>
        </w:numPr>
      </w:pPr>
      <w:r w:rsidRPr="00D1786F">
        <w:rPr>
          <w:u w:val="single"/>
        </w:rPr>
        <w:t>Steps</w:t>
      </w:r>
      <w:r>
        <w:t>: (In Verify Method).</w:t>
      </w:r>
    </w:p>
    <w:p w:rsidR="00D1786F" w:rsidRDefault="00E60A98" w:rsidP="00D1786F">
      <w:pPr>
        <w:pStyle w:val="ListParagraph"/>
        <w:numPr>
          <w:ilvl w:val="0"/>
          <w:numId w:val="17"/>
        </w:numPr>
      </w:pPr>
      <w:r>
        <w:t>Verify Number of Input States.</w:t>
      </w:r>
    </w:p>
    <w:p w:rsidR="00E60A98" w:rsidRDefault="00E60A98" w:rsidP="00D1786F">
      <w:pPr>
        <w:pStyle w:val="ListParagraph"/>
        <w:numPr>
          <w:ilvl w:val="0"/>
          <w:numId w:val="17"/>
        </w:numPr>
      </w:pPr>
      <w:r>
        <w:t>Verify number of Output States.</w:t>
      </w:r>
    </w:p>
    <w:p w:rsidR="00E60A98" w:rsidRDefault="00E60A98" w:rsidP="00D1786F">
      <w:pPr>
        <w:pStyle w:val="ListParagraph"/>
        <w:numPr>
          <w:ilvl w:val="0"/>
          <w:numId w:val="17"/>
        </w:numPr>
      </w:pPr>
      <w:r>
        <w:t>Verify commands.</w:t>
      </w:r>
    </w:p>
    <w:p w:rsidR="00E60A98" w:rsidRDefault="00E60A98" w:rsidP="00D1786F">
      <w:pPr>
        <w:pStyle w:val="ListParagraph"/>
        <w:numPr>
          <w:ilvl w:val="0"/>
          <w:numId w:val="17"/>
        </w:numPr>
      </w:pPr>
      <w:r>
        <w:t>Verify required signers.</w:t>
      </w:r>
    </w:p>
    <w:p w:rsidR="00E60A98" w:rsidRDefault="00E60A98" w:rsidP="00D1786F">
      <w:pPr>
        <w:pStyle w:val="ListParagraph"/>
        <w:numPr>
          <w:ilvl w:val="0"/>
          <w:numId w:val="17"/>
        </w:numPr>
      </w:pPr>
      <w:r>
        <w:t>Other functionality/verification.</w:t>
      </w:r>
    </w:p>
    <w:p w:rsidR="000A769D" w:rsidRDefault="0081002D" w:rsidP="000A769D">
      <w:pPr>
        <w:rPr>
          <w:b/>
          <w:u w:val="single"/>
        </w:rPr>
      </w:pPr>
      <w:r>
        <w:br/>
      </w:r>
      <w:r w:rsidR="000A769D">
        <w:rPr>
          <w:b/>
          <w:u w:val="single"/>
        </w:rPr>
        <w:t>States</w:t>
      </w:r>
      <w:r w:rsidR="000A769D" w:rsidRPr="00361AAD">
        <w:rPr>
          <w:b/>
          <w:u w:val="single"/>
        </w:rPr>
        <w:t>:</w:t>
      </w:r>
    </w:p>
    <w:p w:rsidR="000A769D" w:rsidRDefault="000A769D" w:rsidP="000A769D">
      <w:pPr>
        <w:pStyle w:val="ListParagraph"/>
        <w:numPr>
          <w:ilvl w:val="0"/>
          <w:numId w:val="18"/>
        </w:numPr>
      </w:pPr>
      <w:r>
        <w:t>Implements ContractState.</w:t>
      </w:r>
    </w:p>
    <w:p w:rsidR="000A769D" w:rsidRDefault="000A769D" w:rsidP="000A769D">
      <w:pPr>
        <w:pStyle w:val="ListParagraph"/>
        <w:numPr>
          <w:ilvl w:val="0"/>
          <w:numId w:val="18"/>
        </w:numPr>
      </w:pPr>
      <w:r>
        <w:t>Override getParticipants method.</w:t>
      </w:r>
    </w:p>
    <w:p w:rsidR="000A769D" w:rsidRDefault="000A769D" w:rsidP="000A769D">
      <w:pPr>
        <w:pStyle w:val="ListParagraph"/>
        <w:numPr>
          <w:ilvl w:val="0"/>
          <w:numId w:val="18"/>
        </w:numPr>
      </w:pPr>
      <w:r>
        <w:t xml:space="preserve">Declare required fields. </w:t>
      </w:r>
    </w:p>
    <w:p w:rsidR="00D1786F" w:rsidRDefault="00D1786F" w:rsidP="000A769D"/>
    <w:p w:rsidR="000F516B" w:rsidRDefault="000F516B" w:rsidP="000F516B"/>
    <w:p w:rsidR="000F516B" w:rsidRDefault="000F516B" w:rsidP="000F516B"/>
    <w:p w:rsidR="000F516B" w:rsidRDefault="000F516B" w:rsidP="007D5978">
      <w:pPr>
        <w:pStyle w:val="ListParagraph"/>
      </w:pPr>
    </w:p>
    <w:p w:rsidR="000F516B" w:rsidRDefault="000F516B" w:rsidP="007D5978">
      <w:pPr>
        <w:pStyle w:val="ListParagraph"/>
      </w:pPr>
    </w:p>
    <w:p w:rsidR="007D5978" w:rsidRDefault="007D5978" w:rsidP="007D5978">
      <w:pPr>
        <w:pStyle w:val="ListParagraph"/>
      </w:pPr>
    </w:p>
    <w:p w:rsidR="006121D7" w:rsidRDefault="006121D7" w:rsidP="00B950D6">
      <w:pPr>
        <w:rPr>
          <w:b/>
          <w:u w:val="single"/>
        </w:rPr>
      </w:pPr>
      <w:r w:rsidRPr="006121D7">
        <w:rPr>
          <w:b/>
          <w:u w:val="single"/>
        </w:rPr>
        <w:lastRenderedPageBreak/>
        <w:t xml:space="preserve">How to debug </w:t>
      </w:r>
      <w:r w:rsidR="00C13CD0" w:rsidRPr="006121D7">
        <w:rPr>
          <w:b/>
          <w:u w:val="single"/>
        </w:rPr>
        <w:t>Cordapp</w:t>
      </w:r>
      <w:r w:rsidR="00C13CD0">
        <w:rPr>
          <w:b/>
          <w:u w:val="single"/>
        </w:rPr>
        <w:t>:</w:t>
      </w:r>
      <w:r w:rsidR="00C13CD0" w:rsidRPr="006121D7">
        <w:rPr>
          <w:b/>
          <w:u w:val="single"/>
        </w:rPr>
        <w:t xml:space="preserve"> -</w:t>
      </w:r>
    </w:p>
    <w:p w:rsidR="00D20DEF" w:rsidRPr="00D20DEF" w:rsidRDefault="00D20DEF" w:rsidP="00D20DEF">
      <w:pPr>
        <w:shd w:val="clear" w:color="auto" w:fill="FFFFFF"/>
        <w:spacing w:after="180" w:line="360" w:lineRule="atLeast"/>
      </w:pPr>
      <w:r w:rsidRPr="00D20DEF">
        <w:t>Attach the debugger to the node of interest on its debug port:</w:t>
      </w:r>
    </w:p>
    <w:p w:rsidR="00CC0006" w:rsidRDefault="00CC0006" w:rsidP="00CC00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</w:pPr>
      <w:r>
        <w:t>Debug port of parties.</w:t>
      </w:r>
    </w:p>
    <w:p w:rsidR="00D20DEF" w:rsidRDefault="009C01F2" w:rsidP="00867805">
      <w:pPr>
        <w:shd w:val="clear" w:color="auto" w:fill="FFFFFF"/>
        <w:spacing w:before="100" w:beforeAutospacing="1" w:after="100" w:afterAutospacing="1" w:line="360" w:lineRule="atLeast"/>
        <w:ind w:left="720"/>
      </w:pPr>
      <w:r>
        <w:rPr>
          <w:noProof/>
        </w:rPr>
        <w:drawing>
          <wp:inline distT="0" distB="0" distL="0" distR="0" wp14:anchorId="169599C9" wp14:editId="5890D867">
            <wp:extent cx="5943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D" w:rsidRDefault="0076032D" w:rsidP="007603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</w:pPr>
      <w:r w:rsidRPr="00D20DEF">
        <w:t>In IntelliJ IDEA, create a new run/debug configuration of type Remote</w:t>
      </w:r>
      <w:r>
        <w:t>.</w:t>
      </w:r>
    </w:p>
    <w:p w:rsidR="00867805" w:rsidRDefault="00867805" w:rsidP="00867805">
      <w:pPr>
        <w:shd w:val="clear" w:color="auto" w:fill="FFFFFF"/>
        <w:spacing w:before="100" w:beforeAutospacing="1" w:after="100" w:afterAutospacing="1" w:line="360" w:lineRule="atLeast"/>
        <w:ind w:left="720"/>
      </w:pPr>
      <w:r>
        <w:rPr>
          <w:noProof/>
        </w:rPr>
        <w:drawing>
          <wp:inline distT="0" distB="0" distL="0" distR="0" wp14:anchorId="20714E1A" wp14:editId="35CDF2F8">
            <wp:extent cx="5943600" cy="2088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05" w:rsidRDefault="00867805" w:rsidP="00867805">
      <w:pPr>
        <w:shd w:val="clear" w:color="auto" w:fill="FFFFFF"/>
        <w:spacing w:before="100" w:beforeAutospacing="1" w:after="100" w:afterAutospacing="1" w:line="360" w:lineRule="atLeast"/>
        <w:ind w:left="720"/>
      </w:pPr>
      <w:r>
        <w:rPr>
          <w:noProof/>
        </w:rPr>
        <w:drawing>
          <wp:inline distT="0" distB="0" distL="0" distR="0" wp14:anchorId="74783128" wp14:editId="4202BF4C">
            <wp:extent cx="5943600" cy="1856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15" w:rsidRDefault="00235115" w:rsidP="00867805">
      <w:pPr>
        <w:shd w:val="clear" w:color="auto" w:fill="FFFFFF"/>
        <w:spacing w:before="100" w:beforeAutospacing="1" w:after="100" w:afterAutospacing="1" w:line="360" w:lineRule="atLeast"/>
        <w:ind w:left="720"/>
      </w:pPr>
    </w:p>
    <w:p w:rsidR="00235115" w:rsidRPr="00D20DEF" w:rsidRDefault="00235115" w:rsidP="00867805">
      <w:pPr>
        <w:shd w:val="clear" w:color="auto" w:fill="FFFFFF"/>
        <w:spacing w:before="100" w:beforeAutospacing="1" w:after="100" w:afterAutospacing="1" w:line="360" w:lineRule="atLeast"/>
        <w:ind w:left="720"/>
      </w:pPr>
    </w:p>
    <w:p w:rsidR="00D20DEF" w:rsidRDefault="00D20DEF" w:rsidP="005B4AE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</w:pPr>
      <w:r w:rsidRPr="00D20DEF">
        <w:lastRenderedPageBreak/>
        <w:t>Set the run/debug configuration’s Port to the debug port</w:t>
      </w:r>
    </w:p>
    <w:p w:rsidR="00D20DEF" w:rsidRDefault="00F364E1" w:rsidP="00D20DEF">
      <w:pPr>
        <w:shd w:val="clear" w:color="auto" w:fill="FFFFFF"/>
        <w:spacing w:before="100" w:beforeAutospacing="1" w:after="100" w:afterAutospacing="1" w:line="360" w:lineRule="atLeast"/>
        <w:ind w:left="720"/>
      </w:pPr>
      <w:r>
        <w:rPr>
          <w:noProof/>
        </w:rPr>
        <w:drawing>
          <wp:inline distT="0" distB="0" distL="0" distR="0" wp14:anchorId="128497DE" wp14:editId="03C2C7F7">
            <wp:extent cx="5943600" cy="3382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E1" w:rsidRDefault="00F364E1" w:rsidP="00D20DEF">
      <w:pPr>
        <w:shd w:val="clear" w:color="auto" w:fill="FFFFFF"/>
        <w:spacing w:before="100" w:beforeAutospacing="1" w:after="100" w:afterAutospacing="1" w:line="360" w:lineRule="atLeast"/>
        <w:ind w:left="720"/>
      </w:pPr>
      <w:r>
        <w:rPr>
          <w:noProof/>
        </w:rPr>
        <w:drawing>
          <wp:inline distT="0" distB="0" distL="0" distR="0" wp14:anchorId="35E1AD04" wp14:editId="2DB731D8">
            <wp:extent cx="5943600" cy="2284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E1" w:rsidRDefault="00F364E1" w:rsidP="00D20DEF">
      <w:pPr>
        <w:shd w:val="clear" w:color="auto" w:fill="FFFFFF"/>
        <w:spacing w:before="100" w:beforeAutospacing="1" w:after="100" w:afterAutospacing="1" w:line="360" w:lineRule="atLeast"/>
        <w:ind w:left="720"/>
      </w:pPr>
    </w:p>
    <w:p w:rsidR="00F364E1" w:rsidRDefault="00F364E1" w:rsidP="00D20DEF">
      <w:pPr>
        <w:shd w:val="clear" w:color="auto" w:fill="FFFFFF"/>
        <w:spacing w:before="100" w:beforeAutospacing="1" w:after="100" w:afterAutospacing="1" w:line="360" w:lineRule="atLeast"/>
        <w:ind w:left="720"/>
      </w:pPr>
    </w:p>
    <w:p w:rsidR="00F364E1" w:rsidRDefault="00F364E1" w:rsidP="00D20DEF">
      <w:pPr>
        <w:shd w:val="clear" w:color="auto" w:fill="FFFFFF"/>
        <w:spacing w:before="100" w:beforeAutospacing="1" w:after="100" w:afterAutospacing="1" w:line="360" w:lineRule="atLeast"/>
        <w:ind w:left="720"/>
      </w:pPr>
    </w:p>
    <w:p w:rsidR="00F364E1" w:rsidRPr="00D20DEF" w:rsidRDefault="00F364E1" w:rsidP="00D20DEF">
      <w:pPr>
        <w:shd w:val="clear" w:color="auto" w:fill="FFFFFF"/>
        <w:spacing w:before="100" w:beforeAutospacing="1" w:after="100" w:afterAutospacing="1" w:line="360" w:lineRule="atLeast"/>
        <w:ind w:left="720"/>
      </w:pPr>
    </w:p>
    <w:p w:rsidR="00D20DEF" w:rsidRDefault="00D20DEF" w:rsidP="00D20DE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</w:pPr>
      <w:r w:rsidRPr="00D20DEF">
        <w:lastRenderedPageBreak/>
        <w:t>Start the run/debug configuration in debug mode</w:t>
      </w:r>
      <w:r w:rsidR="00F364E1">
        <w:t>.</w:t>
      </w:r>
    </w:p>
    <w:p w:rsidR="006121D7" w:rsidRDefault="00F364E1" w:rsidP="00F364E1">
      <w:pPr>
        <w:shd w:val="clear" w:color="auto" w:fill="FFFFFF"/>
        <w:spacing w:before="100" w:beforeAutospacing="1" w:after="100" w:afterAutospacing="1" w:line="360" w:lineRule="atLeast"/>
        <w:ind w:left="720"/>
      </w:pPr>
      <w:r>
        <w:rPr>
          <w:noProof/>
        </w:rPr>
        <w:drawing>
          <wp:inline distT="0" distB="0" distL="0" distR="0" wp14:anchorId="45C2CBAC" wp14:editId="59AB28F5">
            <wp:extent cx="594360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E1" w:rsidRDefault="00F364E1" w:rsidP="00F364E1">
      <w:pPr>
        <w:pStyle w:val="ListParagraph"/>
        <w:numPr>
          <w:ilvl w:val="0"/>
          <w:numId w:val="14"/>
        </w:numPr>
      </w:pPr>
      <w:r>
        <w:t>Select the Flow and Add a breakpoint.</w:t>
      </w:r>
    </w:p>
    <w:p w:rsidR="00F364E1" w:rsidRDefault="00F364E1" w:rsidP="00F364E1">
      <w:pPr>
        <w:pStyle w:val="ListParagraph"/>
      </w:pPr>
      <w:r>
        <w:rPr>
          <w:noProof/>
        </w:rPr>
        <w:drawing>
          <wp:inline distT="0" distB="0" distL="0" distR="0" wp14:anchorId="66CD2E4A" wp14:editId="6875C7D7">
            <wp:extent cx="5943600" cy="2125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B7" w:rsidRDefault="00A237ED" w:rsidP="00AC7BA1">
      <w:pPr>
        <w:pStyle w:val="ListParagraph"/>
        <w:numPr>
          <w:ilvl w:val="0"/>
          <w:numId w:val="14"/>
        </w:numPr>
      </w:pPr>
      <w:r>
        <w:t>Initiate flow.</w:t>
      </w:r>
    </w:p>
    <w:p w:rsidR="006959C0" w:rsidRDefault="006959C0" w:rsidP="006959C0">
      <w:pPr>
        <w:pStyle w:val="ListParagraph"/>
      </w:pPr>
    </w:p>
    <w:p w:rsidR="006959C0" w:rsidRDefault="006959C0" w:rsidP="006959C0">
      <w:pPr>
        <w:pStyle w:val="ListParagraph"/>
      </w:pPr>
      <w:r>
        <w:rPr>
          <w:noProof/>
        </w:rPr>
        <w:drawing>
          <wp:inline distT="0" distB="0" distL="0" distR="0" wp14:anchorId="4CED4751" wp14:editId="45D5BEF9">
            <wp:extent cx="5943600" cy="991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B66" w:rsidRDefault="00A11B66" w:rsidP="003F6A30">
      <w:pPr>
        <w:spacing w:after="0" w:line="240" w:lineRule="auto"/>
      </w:pPr>
      <w:r>
        <w:separator/>
      </w:r>
    </w:p>
  </w:endnote>
  <w:endnote w:type="continuationSeparator" w:id="0">
    <w:p w:rsidR="00A11B66" w:rsidRDefault="00A11B66" w:rsidP="003F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B66" w:rsidRDefault="00A11B66" w:rsidP="003F6A30">
      <w:pPr>
        <w:spacing w:after="0" w:line="240" w:lineRule="auto"/>
      </w:pPr>
      <w:r>
        <w:separator/>
      </w:r>
    </w:p>
  </w:footnote>
  <w:footnote w:type="continuationSeparator" w:id="0">
    <w:p w:rsidR="00A11B66" w:rsidRDefault="00A11B66" w:rsidP="003F6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1DB"/>
    <w:multiLevelType w:val="hybridMultilevel"/>
    <w:tmpl w:val="CD5A8AB8"/>
    <w:lvl w:ilvl="0" w:tplc="457871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8504C"/>
    <w:multiLevelType w:val="hybridMultilevel"/>
    <w:tmpl w:val="C910FEAC"/>
    <w:lvl w:ilvl="0" w:tplc="B5062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B77507"/>
    <w:multiLevelType w:val="hybridMultilevel"/>
    <w:tmpl w:val="D8EC76CA"/>
    <w:lvl w:ilvl="0" w:tplc="BEB0D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C34C86"/>
    <w:multiLevelType w:val="hybridMultilevel"/>
    <w:tmpl w:val="C872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68A"/>
    <w:multiLevelType w:val="hybridMultilevel"/>
    <w:tmpl w:val="CE1EDFCA"/>
    <w:lvl w:ilvl="0" w:tplc="124C3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E5FBD"/>
    <w:multiLevelType w:val="hybridMultilevel"/>
    <w:tmpl w:val="1F76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56F55"/>
    <w:multiLevelType w:val="hybridMultilevel"/>
    <w:tmpl w:val="CC9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B5181"/>
    <w:multiLevelType w:val="hybridMultilevel"/>
    <w:tmpl w:val="FD8A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237"/>
    <w:multiLevelType w:val="hybridMultilevel"/>
    <w:tmpl w:val="5774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83ABD"/>
    <w:multiLevelType w:val="hybridMultilevel"/>
    <w:tmpl w:val="998C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C5460"/>
    <w:multiLevelType w:val="hybridMultilevel"/>
    <w:tmpl w:val="5A8C2C02"/>
    <w:lvl w:ilvl="0" w:tplc="56B03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414494"/>
    <w:multiLevelType w:val="hybridMultilevel"/>
    <w:tmpl w:val="283E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B03B4"/>
    <w:multiLevelType w:val="hybridMultilevel"/>
    <w:tmpl w:val="B8A06D42"/>
    <w:lvl w:ilvl="0" w:tplc="0FFE05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F2759C"/>
    <w:multiLevelType w:val="hybridMultilevel"/>
    <w:tmpl w:val="DA08F458"/>
    <w:lvl w:ilvl="0" w:tplc="D9040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57950"/>
    <w:multiLevelType w:val="hybridMultilevel"/>
    <w:tmpl w:val="A2B6C5E8"/>
    <w:lvl w:ilvl="0" w:tplc="F632A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456022"/>
    <w:multiLevelType w:val="hybridMultilevel"/>
    <w:tmpl w:val="5A8C2C02"/>
    <w:lvl w:ilvl="0" w:tplc="56B03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B73849"/>
    <w:multiLevelType w:val="multilevel"/>
    <w:tmpl w:val="2126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332A2"/>
    <w:multiLevelType w:val="hybridMultilevel"/>
    <w:tmpl w:val="F90E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4599A"/>
    <w:multiLevelType w:val="hybridMultilevel"/>
    <w:tmpl w:val="4D52D13A"/>
    <w:lvl w:ilvl="0" w:tplc="17A432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6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7"/>
  </w:num>
  <w:num w:numId="15">
    <w:abstractNumId w:val="13"/>
  </w:num>
  <w:num w:numId="16">
    <w:abstractNumId w:val="10"/>
  </w:num>
  <w:num w:numId="17">
    <w:abstractNumId w:val="0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09"/>
    <w:rsid w:val="00046A09"/>
    <w:rsid w:val="00090127"/>
    <w:rsid w:val="000A769D"/>
    <w:rsid w:val="000B3EC1"/>
    <w:rsid w:val="000F516B"/>
    <w:rsid w:val="00210448"/>
    <w:rsid w:val="00235115"/>
    <w:rsid w:val="00282ED0"/>
    <w:rsid w:val="002A15A4"/>
    <w:rsid w:val="00361AAD"/>
    <w:rsid w:val="003F6A30"/>
    <w:rsid w:val="004D354C"/>
    <w:rsid w:val="004D561C"/>
    <w:rsid w:val="00517516"/>
    <w:rsid w:val="005537D6"/>
    <w:rsid w:val="005B4AEF"/>
    <w:rsid w:val="005D33F7"/>
    <w:rsid w:val="00607FB8"/>
    <w:rsid w:val="006121D7"/>
    <w:rsid w:val="00684BB7"/>
    <w:rsid w:val="006959C0"/>
    <w:rsid w:val="006E7440"/>
    <w:rsid w:val="00701430"/>
    <w:rsid w:val="0076032D"/>
    <w:rsid w:val="007961D6"/>
    <w:rsid w:val="007D5978"/>
    <w:rsid w:val="0081002D"/>
    <w:rsid w:val="00830987"/>
    <w:rsid w:val="00857C04"/>
    <w:rsid w:val="00867805"/>
    <w:rsid w:val="00877C34"/>
    <w:rsid w:val="00887C9D"/>
    <w:rsid w:val="008A3994"/>
    <w:rsid w:val="00925663"/>
    <w:rsid w:val="00934DEC"/>
    <w:rsid w:val="00991CC9"/>
    <w:rsid w:val="009B18A3"/>
    <w:rsid w:val="009C01F2"/>
    <w:rsid w:val="00A11B66"/>
    <w:rsid w:val="00A237ED"/>
    <w:rsid w:val="00A43E35"/>
    <w:rsid w:val="00A90695"/>
    <w:rsid w:val="00A964E3"/>
    <w:rsid w:val="00AC7BA1"/>
    <w:rsid w:val="00B0260B"/>
    <w:rsid w:val="00B950D6"/>
    <w:rsid w:val="00BB3349"/>
    <w:rsid w:val="00BF3EBD"/>
    <w:rsid w:val="00C13CD0"/>
    <w:rsid w:val="00CC0006"/>
    <w:rsid w:val="00D0501E"/>
    <w:rsid w:val="00D1786F"/>
    <w:rsid w:val="00D20DEF"/>
    <w:rsid w:val="00D72A1E"/>
    <w:rsid w:val="00D80E6E"/>
    <w:rsid w:val="00DA2E17"/>
    <w:rsid w:val="00DC09EB"/>
    <w:rsid w:val="00DC6BB5"/>
    <w:rsid w:val="00DE4EE8"/>
    <w:rsid w:val="00E41176"/>
    <w:rsid w:val="00E60A98"/>
    <w:rsid w:val="00E80C8A"/>
    <w:rsid w:val="00ED0858"/>
    <w:rsid w:val="00F12DCB"/>
    <w:rsid w:val="00F364E1"/>
    <w:rsid w:val="00F4767A"/>
    <w:rsid w:val="00F57FF0"/>
    <w:rsid w:val="00F9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023EC"/>
  <w15:chartTrackingRefBased/>
  <w15:docId w15:val="{35E597CD-A6AE-4678-A33A-4986C7C6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4E3"/>
    <w:rPr>
      <w:color w:val="0563C1" w:themeColor="hyperlink"/>
      <w:u w:val="single"/>
    </w:rPr>
  </w:style>
  <w:style w:type="paragraph" w:customStyle="1" w:styleId="first">
    <w:name w:val="first"/>
    <w:basedOn w:val="Normal"/>
    <w:rsid w:val="00D2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2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44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KRfVlwRl2M&amp;list=PLi1PppB3-YrVq5Qy_RM9Qidq0eh-nL11N" TargetMode="External"/><Relationship Id="rId13" Type="http://schemas.openxmlformats.org/officeDocument/2006/relationships/hyperlink" Target="https://en.wikipedia.org/wiki/Letter_of_credi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ocs.corda.net" TargetMode="External"/><Relationship Id="rId12" Type="http://schemas.openxmlformats.org/officeDocument/2006/relationships/hyperlink" Target="https://en.wikipedia.org/wiki/Bank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hipp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investopedia.com/video/play/bill-lading/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en.wikipedia.org/wiki/Importe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porter" TargetMode="External"/><Relationship Id="rId14" Type="http://schemas.openxmlformats.org/officeDocument/2006/relationships/hyperlink" Target="https://en.wikipedia.org/wiki/Bill_of_lading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Bhausaheb Shivaji Galande</dc:creator>
  <cp:keywords/>
  <dc:description/>
  <cp:lastModifiedBy>Bhausaheb Shivaji Galande</cp:lastModifiedBy>
  <cp:revision>64</cp:revision>
  <dcterms:created xsi:type="dcterms:W3CDTF">2018-11-23T11:54:00Z</dcterms:created>
  <dcterms:modified xsi:type="dcterms:W3CDTF">2018-11-28T10:29:00Z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bhausaheb.galande@ad.infosys.com</vt:lpwstr>
  </property>
  <property fmtid="{D5CDD505-2E9C-101B-9397-08002B2CF9AE}" pid="5" name="MSIP_Label_be4b3411-284d-4d31-bd4f-bc13ef7f1fd6_SetDate">
    <vt:lpwstr>2018-11-23T12:12:06.6760008Z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bhausaheb.galande@ad.infosys.com</vt:lpwstr>
  </property>
  <property fmtid="{D5CDD505-2E9C-101B-9397-08002B2CF9AE}" pid="12" name="MSIP_Label_a0819fa7-4367-4500-ba88-dd630d977609_SetDate">
    <vt:lpwstr>2018-11-23T12:12:06.6760008Z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