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7B9DBEF8"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0E78C4">
        <w:rPr>
          <w:rFonts w:ascii="Times New Roman" w:eastAsia="Times New Roman" w:hAnsi="Times New Roman" w:cs="Times New Roman"/>
          <w:b/>
          <w:color w:val="2F2F2F"/>
          <w:sz w:val="24"/>
          <w:szCs w:val="24"/>
          <w:highlight w:val="white"/>
        </w:rPr>
        <w:t>SY_13_</w:t>
      </w:r>
      <w:r w:rsidR="004C7AF2">
        <w:rPr>
          <w:rFonts w:ascii="Times New Roman" w:eastAsia="Times New Roman" w:hAnsi="Times New Roman" w:cs="Times New Roman"/>
          <w:b/>
          <w:color w:val="2F2F2F"/>
          <w:sz w:val="24"/>
          <w:szCs w:val="24"/>
          <w:highlight w:val="white"/>
        </w:rPr>
        <w:t>13</w:t>
      </w:r>
    </w:p>
    <w:p w14:paraId="66B722C1" w14:textId="77777777" w:rsidR="000E78C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0E78C4">
        <w:rPr>
          <w:rFonts w:ascii="Times New Roman" w:eastAsia="Times New Roman" w:hAnsi="Times New Roman" w:cs="Times New Roman"/>
          <w:b/>
          <w:color w:val="2F2F2F"/>
          <w:sz w:val="24"/>
          <w:szCs w:val="24"/>
          <w:highlight w:val="white"/>
        </w:rPr>
        <w:t>UNICONNECT</w:t>
      </w:r>
    </w:p>
    <w:p w14:paraId="1903EB55" w14:textId="71EB30AC"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450784" w:rsidRPr="000E78C4" w14:paraId="77BC29B6" w14:textId="77777777" w:rsidTr="000E78C4">
        <w:trPr>
          <w:trHeight w:val="583"/>
        </w:trPr>
        <w:tc>
          <w:tcPr>
            <w:tcW w:w="1948" w:type="dxa"/>
            <w:shd w:val="clear" w:color="auto" w:fill="auto"/>
            <w:tcMar>
              <w:top w:w="100" w:type="dxa"/>
              <w:left w:w="100" w:type="dxa"/>
              <w:bottom w:w="100" w:type="dxa"/>
              <w:right w:w="100" w:type="dxa"/>
            </w:tcMar>
          </w:tcPr>
          <w:p w14:paraId="1B255E38"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Enrollment Number</w:t>
            </w:r>
          </w:p>
        </w:tc>
        <w:tc>
          <w:tcPr>
            <w:tcW w:w="1948" w:type="dxa"/>
            <w:shd w:val="clear" w:color="auto" w:fill="auto"/>
            <w:tcMar>
              <w:top w:w="100" w:type="dxa"/>
              <w:left w:w="100" w:type="dxa"/>
              <w:bottom w:w="100" w:type="dxa"/>
              <w:right w:w="100" w:type="dxa"/>
            </w:tcMar>
          </w:tcPr>
          <w:p w14:paraId="039C513B"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Roll No.</w:t>
            </w:r>
          </w:p>
        </w:tc>
        <w:tc>
          <w:tcPr>
            <w:tcW w:w="1948" w:type="dxa"/>
            <w:shd w:val="clear" w:color="auto" w:fill="auto"/>
            <w:tcMar>
              <w:top w:w="100" w:type="dxa"/>
              <w:left w:w="100" w:type="dxa"/>
              <w:bottom w:w="100" w:type="dxa"/>
              <w:right w:w="100" w:type="dxa"/>
            </w:tcMar>
          </w:tcPr>
          <w:p w14:paraId="1EE4F178"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Name of student</w:t>
            </w:r>
          </w:p>
        </w:tc>
        <w:tc>
          <w:tcPr>
            <w:tcW w:w="1948" w:type="dxa"/>
            <w:shd w:val="clear" w:color="auto" w:fill="auto"/>
            <w:tcMar>
              <w:top w:w="100" w:type="dxa"/>
              <w:left w:w="100" w:type="dxa"/>
              <w:bottom w:w="100" w:type="dxa"/>
              <w:right w:w="100" w:type="dxa"/>
            </w:tcMar>
          </w:tcPr>
          <w:p w14:paraId="50104270"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Email Id</w:t>
            </w:r>
          </w:p>
        </w:tc>
        <w:tc>
          <w:tcPr>
            <w:tcW w:w="1948" w:type="dxa"/>
            <w:shd w:val="clear" w:color="auto" w:fill="auto"/>
            <w:tcMar>
              <w:top w:w="100" w:type="dxa"/>
              <w:left w:w="100" w:type="dxa"/>
              <w:bottom w:w="100" w:type="dxa"/>
              <w:right w:w="100" w:type="dxa"/>
            </w:tcMar>
          </w:tcPr>
          <w:p w14:paraId="1AD1A539" w14:textId="77777777" w:rsidR="00450784" w:rsidRPr="000E78C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Contact Number</w:t>
            </w:r>
          </w:p>
        </w:tc>
      </w:tr>
      <w:tr w:rsidR="00450784" w:rsidRPr="000E78C4" w14:paraId="28AADFEE" w14:textId="77777777" w:rsidTr="000E78C4">
        <w:trPr>
          <w:trHeight w:val="596"/>
        </w:trPr>
        <w:tc>
          <w:tcPr>
            <w:tcW w:w="1948" w:type="dxa"/>
            <w:shd w:val="clear" w:color="auto" w:fill="auto"/>
            <w:tcMar>
              <w:top w:w="100" w:type="dxa"/>
              <w:left w:w="100" w:type="dxa"/>
              <w:bottom w:w="100" w:type="dxa"/>
              <w:right w:w="100" w:type="dxa"/>
            </w:tcMar>
          </w:tcPr>
          <w:p w14:paraId="08991931" w14:textId="3B5AEC01"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ADT23SOCB0018</w:t>
            </w:r>
          </w:p>
        </w:tc>
        <w:tc>
          <w:tcPr>
            <w:tcW w:w="1948" w:type="dxa"/>
            <w:shd w:val="clear" w:color="auto" w:fill="auto"/>
            <w:tcMar>
              <w:top w:w="100" w:type="dxa"/>
              <w:left w:w="100" w:type="dxa"/>
              <w:bottom w:w="100" w:type="dxa"/>
              <w:right w:w="100" w:type="dxa"/>
            </w:tcMar>
          </w:tcPr>
          <w:p w14:paraId="746819D4" w14:textId="777F83AC"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01</w:t>
            </w:r>
          </w:p>
        </w:tc>
        <w:tc>
          <w:tcPr>
            <w:tcW w:w="1948" w:type="dxa"/>
            <w:shd w:val="clear" w:color="auto" w:fill="auto"/>
            <w:tcMar>
              <w:top w:w="100" w:type="dxa"/>
              <w:left w:w="100" w:type="dxa"/>
              <w:bottom w:w="100" w:type="dxa"/>
              <w:right w:w="100" w:type="dxa"/>
            </w:tcMar>
          </w:tcPr>
          <w:p w14:paraId="58B3E096" w14:textId="02E9FF61"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rPr>
              <w:t>Abhayraj B</w:t>
            </w:r>
          </w:p>
        </w:tc>
        <w:tc>
          <w:tcPr>
            <w:tcW w:w="1948" w:type="dxa"/>
            <w:shd w:val="clear" w:color="auto" w:fill="auto"/>
            <w:tcMar>
              <w:top w:w="100" w:type="dxa"/>
              <w:left w:w="100" w:type="dxa"/>
              <w:bottom w:w="100" w:type="dxa"/>
              <w:right w:w="100" w:type="dxa"/>
            </w:tcMar>
          </w:tcPr>
          <w:p w14:paraId="07BBBD07" w14:textId="0FCF5474"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w:t>
            </w:r>
            <w:r w:rsidRPr="000E78C4">
              <w:rPr>
                <w:rFonts w:ascii="Times New Roman" w:eastAsia="Times New Roman" w:hAnsi="Times New Roman" w:cs="Times New Roman"/>
                <w:b/>
                <w:color w:val="2F2F2F"/>
                <w:sz w:val="20"/>
                <w:szCs w:val="20"/>
                <w:highlight w:val="white"/>
              </w:rPr>
              <w:t>bhayraj27052005@gmail.com</w:t>
            </w:r>
          </w:p>
        </w:tc>
        <w:tc>
          <w:tcPr>
            <w:tcW w:w="1948" w:type="dxa"/>
            <w:shd w:val="clear" w:color="auto" w:fill="auto"/>
            <w:tcMar>
              <w:top w:w="100" w:type="dxa"/>
              <w:left w:w="100" w:type="dxa"/>
              <w:bottom w:w="100" w:type="dxa"/>
              <w:right w:w="100" w:type="dxa"/>
            </w:tcMar>
          </w:tcPr>
          <w:p w14:paraId="484F638C" w14:textId="19CC7E18"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7802914425</w:t>
            </w:r>
          </w:p>
        </w:tc>
      </w:tr>
      <w:tr w:rsidR="00450784" w:rsidRPr="000E78C4" w14:paraId="31E4066E" w14:textId="77777777" w:rsidTr="000E78C4">
        <w:trPr>
          <w:trHeight w:val="291"/>
        </w:trPr>
        <w:tc>
          <w:tcPr>
            <w:tcW w:w="1948" w:type="dxa"/>
            <w:shd w:val="clear" w:color="auto" w:fill="auto"/>
            <w:tcMar>
              <w:top w:w="100" w:type="dxa"/>
              <w:left w:w="100" w:type="dxa"/>
              <w:bottom w:w="100" w:type="dxa"/>
              <w:right w:w="100" w:type="dxa"/>
            </w:tcMar>
          </w:tcPr>
          <w:p w14:paraId="3E5D80C8" w14:textId="407DFE6C"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ADT23SOCB0116</w:t>
            </w:r>
          </w:p>
        </w:tc>
        <w:tc>
          <w:tcPr>
            <w:tcW w:w="1948" w:type="dxa"/>
            <w:shd w:val="clear" w:color="auto" w:fill="auto"/>
            <w:tcMar>
              <w:top w:w="100" w:type="dxa"/>
              <w:left w:w="100" w:type="dxa"/>
              <w:bottom w:w="100" w:type="dxa"/>
              <w:right w:w="100" w:type="dxa"/>
            </w:tcMar>
          </w:tcPr>
          <w:p w14:paraId="242251E6" w14:textId="53767A1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06</w:t>
            </w:r>
          </w:p>
        </w:tc>
        <w:tc>
          <w:tcPr>
            <w:tcW w:w="1948" w:type="dxa"/>
            <w:shd w:val="clear" w:color="auto" w:fill="auto"/>
            <w:tcMar>
              <w:top w:w="100" w:type="dxa"/>
              <w:left w:w="100" w:type="dxa"/>
              <w:bottom w:w="100" w:type="dxa"/>
              <w:right w:w="100" w:type="dxa"/>
            </w:tcMar>
          </w:tcPr>
          <w:p w14:paraId="53ACA4D8" w14:textId="2DD3767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Ameersohiel Momin</w:t>
            </w:r>
          </w:p>
        </w:tc>
        <w:tc>
          <w:tcPr>
            <w:tcW w:w="1948" w:type="dxa"/>
            <w:shd w:val="clear" w:color="auto" w:fill="auto"/>
            <w:tcMar>
              <w:top w:w="100" w:type="dxa"/>
              <w:left w:w="100" w:type="dxa"/>
              <w:bottom w:w="100" w:type="dxa"/>
              <w:right w:w="100" w:type="dxa"/>
            </w:tcMar>
          </w:tcPr>
          <w:p w14:paraId="213CC677" w14:textId="739E65AF"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ameersohielm3305@gmail.com</w:t>
            </w:r>
          </w:p>
        </w:tc>
        <w:tc>
          <w:tcPr>
            <w:tcW w:w="1948" w:type="dxa"/>
            <w:shd w:val="clear" w:color="auto" w:fill="auto"/>
            <w:tcMar>
              <w:top w:w="100" w:type="dxa"/>
              <w:left w:w="100" w:type="dxa"/>
              <w:bottom w:w="100" w:type="dxa"/>
              <w:right w:w="100" w:type="dxa"/>
            </w:tcMar>
          </w:tcPr>
          <w:p w14:paraId="33968E76" w14:textId="1D8DFBE2"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9901288726</w:t>
            </w:r>
          </w:p>
        </w:tc>
      </w:tr>
      <w:tr w:rsidR="00450784" w:rsidRPr="000E78C4" w14:paraId="4DD2E5E0" w14:textId="77777777" w:rsidTr="000E78C4">
        <w:trPr>
          <w:trHeight w:val="291"/>
        </w:trPr>
        <w:tc>
          <w:tcPr>
            <w:tcW w:w="1948" w:type="dxa"/>
            <w:shd w:val="clear" w:color="auto" w:fill="auto"/>
            <w:tcMar>
              <w:top w:w="100" w:type="dxa"/>
              <w:left w:w="100" w:type="dxa"/>
              <w:bottom w:w="100" w:type="dxa"/>
              <w:right w:w="100" w:type="dxa"/>
            </w:tcMar>
          </w:tcPr>
          <w:p w14:paraId="13D78155" w14:textId="3075DFB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ADT23SOCB0271</w:t>
            </w:r>
          </w:p>
        </w:tc>
        <w:tc>
          <w:tcPr>
            <w:tcW w:w="1948" w:type="dxa"/>
            <w:shd w:val="clear" w:color="auto" w:fill="auto"/>
            <w:tcMar>
              <w:top w:w="100" w:type="dxa"/>
              <w:left w:w="100" w:type="dxa"/>
              <w:bottom w:w="100" w:type="dxa"/>
              <w:right w:w="100" w:type="dxa"/>
            </w:tcMar>
          </w:tcPr>
          <w:p w14:paraId="4D894569" w14:textId="44A0C773"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13</w:t>
            </w:r>
          </w:p>
        </w:tc>
        <w:tc>
          <w:tcPr>
            <w:tcW w:w="1948" w:type="dxa"/>
            <w:shd w:val="clear" w:color="auto" w:fill="auto"/>
            <w:tcMar>
              <w:top w:w="100" w:type="dxa"/>
              <w:left w:w="100" w:type="dxa"/>
              <w:bottom w:w="100" w:type="dxa"/>
              <w:right w:w="100" w:type="dxa"/>
            </w:tcMar>
          </w:tcPr>
          <w:p w14:paraId="2638BB71" w14:textId="5964D782"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Avneet Bhatt</w:t>
            </w:r>
          </w:p>
        </w:tc>
        <w:tc>
          <w:tcPr>
            <w:tcW w:w="1948" w:type="dxa"/>
            <w:shd w:val="clear" w:color="auto" w:fill="auto"/>
            <w:tcMar>
              <w:top w:w="100" w:type="dxa"/>
              <w:left w:w="100" w:type="dxa"/>
              <w:bottom w:w="100" w:type="dxa"/>
              <w:right w:w="100" w:type="dxa"/>
            </w:tcMar>
          </w:tcPr>
          <w:p w14:paraId="697B9FE9" w14:textId="549D7199"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avneetbhatt94@gmial.com</w:t>
            </w:r>
          </w:p>
        </w:tc>
        <w:tc>
          <w:tcPr>
            <w:tcW w:w="1948" w:type="dxa"/>
            <w:shd w:val="clear" w:color="auto" w:fill="auto"/>
            <w:tcMar>
              <w:top w:w="100" w:type="dxa"/>
              <w:left w:w="100" w:type="dxa"/>
              <w:bottom w:w="100" w:type="dxa"/>
              <w:right w:w="100" w:type="dxa"/>
            </w:tcMar>
          </w:tcPr>
          <w:p w14:paraId="46B2A0E2" w14:textId="549A4F28"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7875124940</w:t>
            </w:r>
          </w:p>
        </w:tc>
      </w:tr>
      <w:tr w:rsidR="00450784" w:rsidRPr="000E78C4" w14:paraId="3E268B83" w14:textId="77777777" w:rsidTr="000E78C4">
        <w:trPr>
          <w:trHeight w:val="304"/>
        </w:trPr>
        <w:tc>
          <w:tcPr>
            <w:tcW w:w="1948" w:type="dxa"/>
            <w:shd w:val="clear" w:color="auto" w:fill="auto"/>
            <w:tcMar>
              <w:top w:w="100" w:type="dxa"/>
              <w:left w:w="100" w:type="dxa"/>
              <w:bottom w:w="100" w:type="dxa"/>
              <w:right w:w="100" w:type="dxa"/>
            </w:tcMar>
          </w:tcPr>
          <w:p w14:paraId="2EC9B22B" w14:textId="4E13AB3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sidRPr="000E78C4">
              <w:rPr>
                <w:rFonts w:ascii="Times New Roman" w:eastAsia="Times New Roman" w:hAnsi="Times New Roman" w:cs="Times New Roman"/>
                <w:b/>
                <w:color w:val="2F2F2F"/>
                <w:sz w:val="20"/>
                <w:szCs w:val="20"/>
                <w:highlight w:val="white"/>
                <w:lang w:val="en-US"/>
              </w:rPr>
              <w:t>ADT23SOCB0446</w:t>
            </w:r>
          </w:p>
        </w:tc>
        <w:tc>
          <w:tcPr>
            <w:tcW w:w="1948" w:type="dxa"/>
            <w:shd w:val="clear" w:color="auto" w:fill="auto"/>
            <w:tcMar>
              <w:top w:w="100" w:type="dxa"/>
              <w:left w:w="100" w:type="dxa"/>
              <w:bottom w:w="100" w:type="dxa"/>
              <w:right w:w="100" w:type="dxa"/>
            </w:tcMar>
          </w:tcPr>
          <w:p w14:paraId="0AC4F5C3" w14:textId="30924BA7"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18</w:t>
            </w:r>
          </w:p>
        </w:tc>
        <w:tc>
          <w:tcPr>
            <w:tcW w:w="1948" w:type="dxa"/>
            <w:shd w:val="clear" w:color="auto" w:fill="auto"/>
            <w:tcMar>
              <w:top w:w="100" w:type="dxa"/>
              <w:left w:w="100" w:type="dxa"/>
              <w:bottom w:w="100" w:type="dxa"/>
              <w:right w:w="100" w:type="dxa"/>
            </w:tcMar>
          </w:tcPr>
          <w:p w14:paraId="41150106" w14:textId="3E6D08B3"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Hrishikesh Jhamble</w:t>
            </w:r>
          </w:p>
        </w:tc>
        <w:tc>
          <w:tcPr>
            <w:tcW w:w="1948" w:type="dxa"/>
            <w:shd w:val="clear" w:color="auto" w:fill="auto"/>
            <w:tcMar>
              <w:top w:w="100" w:type="dxa"/>
              <w:left w:w="100" w:type="dxa"/>
              <w:bottom w:w="100" w:type="dxa"/>
              <w:right w:w="100" w:type="dxa"/>
            </w:tcMar>
          </w:tcPr>
          <w:p w14:paraId="5DD50C15" w14:textId="2EA9910E"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Hjambhale34@gmail.com</w:t>
            </w:r>
          </w:p>
        </w:tc>
        <w:tc>
          <w:tcPr>
            <w:tcW w:w="1948" w:type="dxa"/>
            <w:shd w:val="clear" w:color="auto" w:fill="auto"/>
            <w:tcMar>
              <w:top w:w="100" w:type="dxa"/>
              <w:left w:w="100" w:type="dxa"/>
              <w:bottom w:w="100" w:type="dxa"/>
              <w:right w:w="100" w:type="dxa"/>
            </w:tcMar>
          </w:tcPr>
          <w:p w14:paraId="513D77B7" w14:textId="534D06EA" w:rsidR="00450784" w:rsidRPr="000E78C4" w:rsidRDefault="000E78C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r>
              <w:rPr>
                <w:rFonts w:ascii="Times New Roman" w:eastAsia="Times New Roman" w:hAnsi="Times New Roman" w:cs="Times New Roman"/>
                <w:b/>
                <w:color w:val="2F2F2F"/>
                <w:sz w:val="20"/>
                <w:szCs w:val="20"/>
                <w:highlight w:val="white"/>
              </w:rPr>
              <w:t>9960879890</w:t>
            </w:r>
          </w:p>
        </w:tc>
      </w:tr>
      <w:tr w:rsidR="000E580D" w:rsidRPr="000E78C4" w14:paraId="54B1E78E" w14:textId="77777777" w:rsidTr="000E78C4">
        <w:trPr>
          <w:trHeight w:val="291"/>
        </w:trPr>
        <w:tc>
          <w:tcPr>
            <w:tcW w:w="1948" w:type="dxa"/>
            <w:shd w:val="clear" w:color="auto" w:fill="auto"/>
            <w:tcMar>
              <w:top w:w="100" w:type="dxa"/>
              <w:left w:w="100" w:type="dxa"/>
              <w:bottom w:w="100" w:type="dxa"/>
              <w:right w:w="100" w:type="dxa"/>
            </w:tcMar>
          </w:tcPr>
          <w:p w14:paraId="1FB49E13"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6F2112D2"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62DBECE9"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2A1C92C5"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c>
          <w:tcPr>
            <w:tcW w:w="1948" w:type="dxa"/>
            <w:shd w:val="clear" w:color="auto" w:fill="auto"/>
            <w:tcMar>
              <w:top w:w="100" w:type="dxa"/>
              <w:left w:w="100" w:type="dxa"/>
              <w:bottom w:w="100" w:type="dxa"/>
              <w:right w:w="100" w:type="dxa"/>
            </w:tcMar>
          </w:tcPr>
          <w:p w14:paraId="2537472A" w14:textId="77777777" w:rsidR="000E580D" w:rsidRPr="000E78C4" w:rsidRDefault="000E580D"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0"/>
                <w:szCs w:val="20"/>
                <w:highlight w:val="white"/>
              </w:rPr>
            </w:pP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6647717C" w14:textId="77777777" w:rsidR="004F113E" w:rsidRDefault="004F113E">
      <w:pPr>
        <w:spacing w:after="160" w:line="259" w:lineRule="auto"/>
      </w:pPr>
      <w:r>
        <w:br w:type="page"/>
      </w:r>
    </w:p>
    <w:p w14:paraId="17DA4DD1" w14:textId="18E0DDB8" w:rsidR="004F113E" w:rsidRPr="00E40E42" w:rsidRDefault="004F113E" w:rsidP="004F113E">
      <w:pPr>
        <w:jc w:val="center"/>
        <w:rPr>
          <w:rFonts w:ascii="Times New Roman" w:eastAsia="Times New Roman" w:hAnsi="Times New Roman" w:cs="Times New Roman"/>
          <w:b/>
          <w:color w:val="2F2F2F"/>
          <w:sz w:val="32"/>
          <w:szCs w:val="32"/>
          <w:highlight w:val="white"/>
        </w:rPr>
      </w:pPr>
      <w:r w:rsidRPr="00E40E42">
        <w:rPr>
          <w:rFonts w:ascii="Times New Roman" w:eastAsia="Times New Roman" w:hAnsi="Times New Roman" w:cs="Times New Roman"/>
          <w:b/>
          <w:color w:val="2F2F2F"/>
          <w:sz w:val="32"/>
          <w:szCs w:val="32"/>
          <w:highlight w:val="white"/>
        </w:rPr>
        <w:lastRenderedPageBreak/>
        <w:t>Problem Statement</w:t>
      </w:r>
    </w:p>
    <w:p w14:paraId="34B18CEB" w14:textId="77777777" w:rsidR="00E40E42" w:rsidRPr="00E40E42" w:rsidRDefault="00E40E42" w:rsidP="004F113E">
      <w:pPr>
        <w:jc w:val="center"/>
        <w:rPr>
          <w:rFonts w:ascii="Times New Roman" w:eastAsia="Times New Roman" w:hAnsi="Times New Roman" w:cs="Times New Roman"/>
          <w:b/>
          <w:color w:val="2F2F2F"/>
          <w:sz w:val="32"/>
          <w:szCs w:val="32"/>
          <w:highlight w:val="white"/>
        </w:rPr>
      </w:pPr>
    </w:p>
    <w:p w14:paraId="1EB4F6DD" w14:textId="599BBE54" w:rsidR="004F113E" w:rsidRPr="004F113E" w:rsidRDefault="004F113E" w:rsidP="00E40E42">
      <w:pPr>
        <w:jc w:val="both"/>
        <w:rPr>
          <w:rFonts w:ascii="Times New Roman" w:hAnsi="Times New Roman" w:cs="Times New Roman"/>
          <w:lang w:val="en-IN"/>
        </w:rPr>
      </w:pPr>
      <w:r w:rsidRPr="004F113E">
        <w:rPr>
          <w:rFonts w:ascii="Times New Roman" w:hAnsi="Times New Roman" w:cs="Times New Roman"/>
          <w:lang w:val="en-IN"/>
        </w:rPr>
        <w:t>UniConnect is an innovative web</w:t>
      </w:r>
      <w:r w:rsidR="004C7AF2">
        <w:rPr>
          <w:rFonts w:ascii="Times New Roman" w:hAnsi="Times New Roman" w:cs="Times New Roman"/>
          <w:lang w:val="en-IN"/>
        </w:rPr>
        <w:t xml:space="preserve"> and ios based app</w:t>
      </w:r>
      <w:r w:rsidRPr="004F113E">
        <w:rPr>
          <w:rFonts w:ascii="Times New Roman" w:hAnsi="Times New Roman" w:cs="Times New Roman"/>
          <w:lang w:val="en-IN"/>
        </w:rPr>
        <w:t xml:space="preserve"> platform designed to transform and enhance campus life by bridging the communication gap between students, clubs, and university activities. Currently, students face challenges in staying informed about club events, university initiatives, and extracurricular opportunities, leading to missed experiences and limited participation. Similarly, clubs and organizations struggle with promoting their events, managing memberships, and reaching the right audience effectively.</w:t>
      </w:r>
    </w:p>
    <w:p w14:paraId="7910A704" w14:textId="0EE4ADC0" w:rsidR="004F113E" w:rsidRPr="00E40E42" w:rsidRDefault="004F113E" w:rsidP="00E40E42">
      <w:pPr>
        <w:jc w:val="both"/>
        <w:rPr>
          <w:rFonts w:ascii="Times New Roman" w:hAnsi="Times New Roman" w:cs="Times New Roman"/>
        </w:rPr>
      </w:pPr>
    </w:p>
    <w:p w14:paraId="71133AB3" w14:textId="77777777" w:rsidR="004F113E" w:rsidRPr="004F113E" w:rsidRDefault="004F113E" w:rsidP="004F113E">
      <w:pPr>
        <w:rPr>
          <w:rFonts w:ascii="Times New Roman" w:hAnsi="Times New Roman" w:cs="Times New Roman"/>
          <w:b/>
          <w:bCs/>
          <w:sz w:val="32"/>
          <w:szCs w:val="32"/>
          <w:lang w:val="en-IN"/>
        </w:rPr>
      </w:pPr>
      <w:r w:rsidRPr="004F113E">
        <w:rPr>
          <w:rFonts w:ascii="Times New Roman" w:hAnsi="Times New Roman" w:cs="Times New Roman"/>
          <w:b/>
          <w:bCs/>
          <w:sz w:val="32"/>
          <w:szCs w:val="32"/>
          <w:lang w:val="en-IN"/>
        </w:rPr>
        <w:t>Scope of work</w:t>
      </w:r>
    </w:p>
    <w:p w14:paraId="2C7ED819" w14:textId="77777777" w:rsidR="004F113E" w:rsidRPr="00E40E42" w:rsidRDefault="004F113E" w:rsidP="004F113E">
      <w:pPr>
        <w:jc w:val="both"/>
        <w:rPr>
          <w:rFonts w:ascii="Times New Roman" w:hAnsi="Times New Roman" w:cs="Times New Roman"/>
        </w:rPr>
      </w:pPr>
    </w:p>
    <w:p w14:paraId="5C5FE1A6"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Target Audience: Provides personalized access to events for students, tools for clubs to manage activities, and a platform for universities to promote events.</w:t>
      </w:r>
    </w:p>
    <w:p w14:paraId="603F8154" w14:textId="77777777" w:rsidR="004F113E" w:rsidRPr="00E40E42" w:rsidRDefault="004F113E" w:rsidP="004F113E">
      <w:pPr>
        <w:pStyle w:val="ListParagraph"/>
        <w:jc w:val="both"/>
        <w:rPr>
          <w:rFonts w:ascii="Times New Roman" w:hAnsi="Times New Roman" w:cs="Times New Roman"/>
          <w:lang w:val="en-IN"/>
        </w:rPr>
      </w:pPr>
    </w:p>
    <w:p w14:paraId="65608873"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Core Features: Event discovery, club profiles, event management, real-time notifications, and personalized user dashboards.</w:t>
      </w:r>
    </w:p>
    <w:p w14:paraId="325166D6" w14:textId="77777777" w:rsidR="004F113E" w:rsidRPr="00E40E42" w:rsidRDefault="004F113E" w:rsidP="004F113E">
      <w:pPr>
        <w:pStyle w:val="ListParagraph"/>
        <w:rPr>
          <w:rFonts w:ascii="Times New Roman" w:hAnsi="Times New Roman" w:cs="Times New Roman"/>
          <w:lang w:val="en-IN"/>
        </w:rPr>
      </w:pPr>
    </w:p>
    <w:p w14:paraId="71F3D579" w14:textId="77777777" w:rsidR="004F113E" w:rsidRPr="00E40E42" w:rsidRDefault="004F113E" w:rsidP="004F113E">
      <w:pPr>
        <w:pStyle w:val="ListParagraph"/>
        <w:jc w:val="both"/>
        <w:rPr>
          <w:rFonts w:ascii="Times New Roman" w:hAnsi="Times New Roman" w:cs="Times New Roman"/>
          <w:lang w:val="en-IN"/>
        </w:rPr>
      </w:pPr>
    </w:p>
    <w:p w14:paraId="435F9A3D"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Technical Scope: Responsive front-end, robust back-end, MySQL database, scalable, and secure platform.</w:t>
      </w:r>
    </w:p>
    <w:p w14:paraId="3C1E368E" w14:textId="77777777" w:rsidR="004F113E" w:rsidRPr="00E40E42" w:rsidRDefault="004F113E" w:rsidP="004F113E">
      <w:pPr>
        <w:pStyle w:val="ListParagraph"/>
        <w:jc w:val="both"/>
        <w:rPr>
          <w:rFonts w:ascii="Times New Roman" w:hAnsi="Times New Roman" w:cs="Times New Roman"/>
          <w:lang w:val="en-IN"/>
        </w:rPr>
      </w:pPr>
    </w:p>
    <w:p w14:paraId="45ACF6AB" w14:textId="77777777" w:rsidR="004F113E" w:rsidRPr="00E40E42" w:rsidRDefault="004F113E" w:rsidP="004F113E">
      <w:pPr>
        <w:pStyle w:val="ListParagraph"/>
        <w:numPr>
          <w:ilvl w:val="0"/>
          <w:numId w:val="1"/>
        </w:numPr>
        <w:jc w:val="both"/>
        <w:rPr>
          <w:rFonts w:ascii="Times New Roman" w:hAnsi="Times New Roman" w:cs="Times New Roman"/>
          <w:lang w:val="en-IN"/>
        </w:rPr>
      </w:pPr>
      <w:r w:rsidRPr="00E40E42">
        <w:rPr>
          <w:rFonts w:ascii="Times New Roman" w:hAnsi="Times New Roman" w:cs="Times New Roman"/>
          <w:lang w:val="en-IN"/>
        </w:rPr>
        <w:t>Integration and Collaboration: Collaboration with university departments and integration with third-party APIs for outreach.</w:t>
      </w:r>
    </w:p>
    <w:p w14:paraId="50FA218C" w14:textId="77777777" w:rsidR="004F113E" w:rsidRPr="00E40E42" w:rsidRDefault="004F113E" w:rsidP="004F113E">
      <w:pPr>
        <w:pStyle w:val="ListParagraph"/>
        <w:jc w:val="both"/>
        <w:rPr>
          <w:rFonts w:ascii="Times New Roman" w:hAnsi="Times New Roman" w:cs="Times New Roman"/>
          <w:lang w:val="en-IN"/>
        </w:rPr>
      </w:pPr>
    </w:p>
    <w:p w14:paraId="2977F3DB" w14:textId="177FD62A" w:rsidR="004F113E" w:rsidRPr="00E40E42" w:rsidRDefault="004F113E" w:rsidP="004F113E">
      <w:pPr>
        <w:pStyle w:val="ListParagraph"/>
        <w:numPr>
          <w:ilvl w:val="0"/>
          <w:numId w:val="1"/>
        </w:numPr>
        <w:jc w:val="both"/>
        <w:rPr>
          <w:rFonts w:ascii="Times New Roman" w:hAnsi="Times New Roman" w:cs="Times New Roman"/>
        </w:rPr>
      </w:pPr>
      <w:r w:rsidRPr="00E40E42">
        <w:rPr>
          <w:rFonts w:ascii="Times New Roman" w:hAnsi="Times New Roman" w:cs="Times New Roman"/>
          <w:lang w:val="en-IN"/>
        </w:rPr>
        <w:t>Future Enhancements: Mobile app, AI event recommendations, and analytics dashboards.</w:t>
      </w:r>
    </w:p>
    <w:p w14:paraId="63649C7C" w14:textId="77777777" w:rsidR="004F113E" w:rsidRDefault="004F113E" w:rsidP="004F113E"/>
    <w:p w14:paraId="59199263" w14:textId="77777777" w:rsidR="00E40E42" w:rsidRDefault="00E40E42" w:rsidP="00E40E42"/>
    <w:p w14:paraId="568A490E" w14:textId="77777777" w:rsidR="00E40E42" w:rsidRDefault="00E40E42" w:rsidP="00E40E42"/>
    <w:p w14:paraId="2B0DB93C" w14:textId="77777777" w:rsidR="00E40E42" w:rsidRDefault="00E40E42" w:rsidP="00E40E42"/>
    <w:p w14:paraId="231DC022" w14:textId="77777777" w:rsidR="00E40E42" w:rsidRDefault="00E40E42" w:rsidP="00E40E42"/>
    <w:p w14:paraId="63339863" w14:textId="77777777" w:rsidR="00E40E42" w:rsidRDefault="00E40E42" w:rsidP="00E40E42"/>
    <w:p w14:paraId="735616D9" w14:textId="77777777" w:rsidR="00E40E42" w:rsidRDefault="00E40E42" w:rsidP="00E40E42"/>
    <w:p w14:paraId="43DCFA00" w14:textId="77777777" w:rsidR="00E40E42" w:rsidRDefault="00E40E42" w:rsidP="00E40E42"/>
    <w:p w14:paraId="474EA93D" w14:textId="77777777" w:rsidR="00E40E42" w:rsidRDefault="00E40E42" w:rsidP="00E40E42"/>
    <w:p w14:paraId="5BFDEBE7" w14:textId="77777777" w:rsidR="00E40E42" w:rsidRDefault="00E40E42" w:rsidP="00E40E42"/>
    <w:p w14:paraId="10CE5589" w14:textId="77777777" w:rsidR="00E40E42" w:rsidRDefault="00E40E42" w:rsidP="00E40E42"/>
    <w:p w14:paraId="56421358" w14:textId="77777777" w:rsidR="00E40E42" w:rsidRDefault="00E40E42" w:rsidP="00E40E42"/>
    <w:p w14:paraId="7FA86953" w14:textId="77777777" w:rsidR="00E40E42" w:rsidRDefault="00E40E42" w:rsidP="00E40E42"/>
    <w:p w14:paraId="21E2B3F1" w14:textId="77777777" w:rsidR="00E40E42" w:rsidRDefault="00E40E42" w:rsidP="00E40E42"/>
    <w:p w14:paraId="4539A512" w14:textId="77777777" w:rsidR="00E40E42" w:rsidRDefault="00E40E42" w:rsidP="00E40E42"/>
    <w:p w14:paraId="4393F8CA" w14:textId="77777777" w:rsidR="00E40E42" w:rsidRDefault="00E40E42" w:rsidP="00E40E42"/>
    <w:p w14:paraId="342F67EF" w14:textId="77777777" w:rsidR="00E40E42" w:rsidRDefault="00E40E42" w:rsidP="00E40E42"/>
    <w:p w14:paraId="04D1BDC3" w14:textId="77777777" w:rsidR="00E40E42" w:rsidRDefault="00E40E42" w:rsidP="00E40E42"/>
    <w:p w14:paraId="58C57CC0" w14:textId="77777777" w:rsidR="00E40E42" w:rsidRDefault="00E40E42" w:rsidP="00E40E42"/>
    <w:p w14:paraId="2A1A95AB" w14:textId="77777777" w:rsidR="00E40E42" w:rsidRDefault="00E40E42" w:rsidP="00E40E42"/>
    <w:p w14:paraId="04B48711" w14:textId="77777777" w:rsidR="00E40E42" w:rsidRDefault="00E40E42" w:rsidP="00E40E42"/>
    <w:p w14:paraId="6E403118" w14:textId="1503F0FC" w:rsidR="00E40E42" w:rsidRDefault="00E40E42" w:rsidP="00E40E42">
      <w:pPr>
        <w:jc w:val="center"/>
        <w:rPr>
          <w:rFonts w:ascii="Times New Roman" w:hAnsi="Times New Roman" w:cs="Times New Roman"/>
          <w:b/>
          <w:sz w:val="32"/>
          <w:szCs w:val="32"/>
        </w:rPr>
      </w:pPr>
      <w:r w:rsidRPr="00E40E42">
        <w:rPr>
          <w:rFonts w:ascii="Times New Roman" w:hAnsi="Times New Roman" w:cs="Times New Roman"/>
          <w:b/>
          <w:sz w:val="32"/>
          <w:szCs w:val="32"/>
        </w:rPr>
        <w:lastRenderedPageBreak/>
        <w:t>Abstract</w:t>
      </w:r>
    </w:p>
    <w:p w14:paraId="554FB86A" w14:textId="77777777" w:rsidR="00E40E42" w:rsidRDefault="00E40E42" w:rsidP="00E40E42">
      <w:pPr>
        <w:jc w:val="center"/>
        <w:rPr>
          <w:rFonts w:ascii="Times New Roman" w:hAnsi="Times New Roman" w:cs="Times New Roman"/>
          <w:b/>
          <w:sz w:val="32"/>
          <w:szCs w:val="32"/>
        </w:rPr>
      </w:pPr>
    </w:p>
    <w:p w14:paraId="5997C0CC" w14:textId="77777777" w:rsidR="00E40E42" w:rsidRDefault="00E40E42" w:rsidP="00E40E42">
      <w:pPr>
        <w:jc w:val="center"/>
        <w:rPr>
          <w:rFonts w:ascii="Times New Roman" w:hAnsi="Times New Roman" w:cs="Times New Roman"/>
          <w:b/>
          <w:sz w:val="32"/>
          <w:szCs w:val="32"/>
        </w:rPr>
      </w:pPr>
    </w:p>
    <w:p w14:paraId="73C7322A" w14:textId="77777777" w:rsidR="00E40E42" w:rsidRPr="00E40E42" w:rsidRDefault="00E40E42" w:rsidP="00E40E42">
      <w:pPr>
        <w:jc w:val="both"/>
        <w:rPr>
          <w:rFonts w:ascii="Times New Roman" w:hAnsi="Times New Roman" w:cs="Times New Roman"/>
          <w:b/>
          <w:sz w:val="24"/>
          <w:szCs w:val="24"/>
        </w:rPr>
      </w:pPr>
    </w:p>
    <w:p w14:paraId="14539907" w14:textId="0D3D5543" w:rsidR="00E40E42" w:rsidRPr="00E40E42" w:rsidRDefault="00E40E42" w:rsidP="00E40E42">
      <w:pPr>
        <w:widowControl w:val="0"/>
        <w:pBdr>
          <w:top w:val="nil"/>
          <w:left w:val="nil"/>
          <w:bottom w:val="nil"/>
          <w:right w:val="nil"/>
          <w:between w:val="nil"/>
        </w:pBdr>
        <w:spacing w:before="6"/>
        <w:jc w:val="both"/>
        <w:rPr>
          <w:rFonts w:ascii="Times New Roman" w:hAnsi="Times New Roman" w:cs="Times New Roman"/>
          <w:color w:val="000000" w:themeColor="text1"/>
          <w:sz w:val="24"/>
          <w:szCs w:val="24"/>
        </w:rPr>
      </w:pPr>
      <w:r w:rsidRPr="00E40E42">
        <w:rPr>
          <w:rFonts w:ascii="Times New Roman" w:hAnsi="Times New Roman" w:cs="Times New Roman"/>
          <w:b/>
          <w:color w:val="000000" w:themeColor="text1"/>
          <w:sz w:val="24"/>
          <w:szCs w:val="24"/>
        </w:rPr>
        <w:t xml:space="preserve">UniConnect </w:t>
      </w:r>
      <w:r w:rsidRPr="00E40E42">
        <w:rPr>
          <w:rFonts w:ascii="Times New Roman" w:hAnsi="Times New Roman" w:cs="Times New Roman"/>
          <w:color w:val="000000" w:themeColor="text1"/>
          <w:sz w:val="24"/>
          <w:szCs w:val="24"/>
        </w:rPr>
        <w:t>is an all-encompassing platform designed to streamline university campus activities. It provides students, faculty, and staff with a centralized portal to access campus updates, event schedules, library systems, mentor connections, and more. This project aims to enhance campus communication, improve event</w:t>
      </w:r>
      <w:r>
        <w:rPr>
          <w:rFonts w:ascii="Times New Roman" w:hAnsi="Times New Roman" w:cs="Times New Roman"/>
          <w:color w:val="000000" w:themeColor="text1"/>
          <w:sz w:val="24"/>
          <w:szCs w:val="24"/>
        </w:rPr>
        <w:t xml:space="preserve"> </w:t>
      </w:r>
      <w:r w:rsidRPr="00E40E42">
        <w:rPr>
          <w:rFonts w:ascii="Times New Roman" w:hAnsi="Times New Roman" w:cs="Times New Roman"/>
          <w:color w:val="000000" w:themeColor="text1"/>
          <w:sz w:val="24"/>
          <w:szCs w:val="24"/>
        </w:rPr>
        <w:t>participation, and foster a collaborative university culture.</w:t>
      </w:r>
    </w:p>
    <w:p w14:paraId="3E50FFC7" w14:textId="77777777" w:rsidR="004F113E" w:rsidRPr="00E40E42" w:rsidRDefault="004F113E" w:rsidP="00E40E42">
      <w:pPr>
        <w:spacing w:after="160" w:line="259" w:lineRule="auto"/>
        <w:jc w:val="both"/>
        <w:rPr>
          <w:rFonts w:ascii="Times New Roman" w:hAnsi="Times New Roman" w:cs="Times New Roman"/>
          <w:sz w:val="24"/>
          <w:szCs w:val="24"/>
        </w:rPr>
      </w:pPr>
      <w:r w:rsidRPr="00E40E42">
        <w:rPr>
          <w:rFonts w:ascii="Times New Roman" w:hAnsi="Times New Roman" w:cs="Times New Roman"/>
          <w:sz w:val="24"/>
          <w:szCs w:val="24"/>
        </w:rPr>
        <w:br w:type="page"/>
      </w:r>
    </w:p>
    <w:p w14:paraId="0D37F953" w14:textId="179CE21F" w:rsidR="00E40E42" w:rsidRDefault="00E40E42" w:rsidP="00E40E42">
      <w:pPr>
        <w:jc w:val="center"/>
        <w:rPr>
          <w:rFonts w:ascii="Times New Roman" w:eastAsia="Times New Roman" w:hAnsi="Times New Roman" w:cs="Times New Roman"/>
          <w:b/>
          <w:color w:val="2F2F2F"/>
          <w:sz w:val="32"/>
          <w:szCs w:val="32"/>
          <w:highlight w:val="white"/>
        </w:rPr>
      </w:pPr>
      <w:r w:rsidRPr="00E40E42">
        <w:rPr>
          <w:rFonts w:ascii="Times New Roman" w:eastAsia="Times New Roman" w:hAnsi="Times New Roman" w:cs="Times New Roman"/>
          <w:b/>
          <w:color w:val="2F2F2F"/>
          <w:sz w:val="32"/>
          <w:szCs w:val="32"/>
          <w:highlight w:val="white"/>
        </w:rPr>
        <w:lastRenderedPageBreak/>
        <w:t>Literature Survey</w:t>
      </w:r>
    </w:p>
    <w:p w14:paraId="503A0F9D" w14:textId="77777777" w:rsidR="00E40E42" w:rsidRPr="00E40E42" w:rsidRDefault="00E40E42" w:rsidP="00E40E42">
      <w:pPr>
        <w:jc w:val="center"/>
        <w:rPr>
          <w:rFonts w:ascii="Times New Roman" w:eastAsia="Times New Roman" w:hAnsi="Times New Roman" w:cs="Times New Roman"/>
          <w:b/>
          <w:color w:val="2F2F2F"/>
          <w:sz w:val="32"/>
          <w:szCs w:val="32"/>
          <w:highlight w:val="white"/>
        </w:rPr>
      </w:pPr>
    </w:p>
    <w:p w14:paraId="0617FC82" w14:textId="46F77CE7" w:rsidR="004F113E" w:rsidRDefault="004F113E"/>
    <w:p w14:paraId="47EB5A61"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Several studies emphasize the importance of centralized platforms and digital solutions in enhancing campus engagement, which aligns closely with the objectives of </w:t>
      </w:r>
      <w:r w:rsidRPr="0012201B">
        <w:rPr>
          <w:rFonts w:ascii="Times New Roman" w:eastAsia="Times New Roman" w:hAnsi="Times New Roman" w:cs="Times New Roman"/>
          <w:b/>
          <w:bCs/>
          <w:color w:val="000000" w:themeColor="text1"/>
          <w:sz w:val="24"/>
          <w:szCs w:val="24"/>
        </w:rPr>
        <w:t>UniConnect</w:t>
      </w:r>
      <w:r w:rsidRPr="0012201B">
        <w:rPr>
          <w:rFonts w:ascii="Times New Roman" w:eastAsia="Times New Roman" w:hAnsi="Times New Roman" w:cs="Times New Roman"/>
          <w:color w:val="000000" w:themeColor="text1"/>
          <w:sz w:val="24"/>
          <w:szCs w:val="24"/>
        </w:rPr>
        <w:t xml:space="preserve">. </w:t>
      </w:r>
    </w:p>
    <w:p w14:paraId="62DF5E39"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Sharma and Sharma (2020) explored how web-based platforms improve student participation by offering centralized management of campus events and club activities, effectively reducing communication barriers between students, clubs, and administration. </w:t>
      </w:r>
    </w:p>
    <w:p w14:paraId="18170AAB" w14:textId="2AF70DF6"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Similarly, Kumar and Singh (2019) highlighted the impact of mobile applications in providing easy access to event schedules, real-time updates, and notifications, which significantly boost student engagement and attendance at university-hosted events.</w:t>
      </w:r>
    </w:p>
    <w:p w14:paraId="4BA281BA"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Lee and Wang (2018) examined the role of social media in promoting campus clubs but identified its limitations, such as information overload and fragmented communication. </w:t>
      </w:r>
    </w:p>
    <w:p w14:paraId="213A5469" w14:textId="77777777" w:rsidR="006501DC" w:rsidRDefault="00E40E42" w:rsidP="00E40E42">
      <w:pPr>
        <w:spacing w:before="240" w:after="240"/>
        <w:rPr>
          <w:rFonts w:ascii="Times New Roman" w:eastAsia="Times New Roman" w:hAnsi="Times New Roman" w:cs="Times New Roman"/>
          <w:color w:val="000000" w:themeColor="text1"/>
          <w:sz w:val="24"/>
          <w:szCs w:val="24"/>
        </w:rPr>
      </w:pPr>
      <w:r w:rsidRPr="0012201B">
        <w:rPr>
          <w:rFonts w:ascii="Times New Roman" w:eastAsia="Times New Roman" w:hAnsi="Times New Roman" w:cs="Times New Roman"/>
          <w:color w:val="000000" w:themeColor="text1"/>
          <w:sz w:val="24"/>
          <w:szCs w:val="24"/>
        </w:rPr>
        <w:t xml:space="preserve">They recommended a centralized platform like </w:t>
      </w:r>
      <w:r w:rsidRPr="0012201B">
        <w:rPr>
          <w:rFonts w:ascii="Times New Roman" w:eastAsia="Times New Roman" w:hAnsi="Times New Roman" w:cs="Times New Roman"/>
          <w:b/>
          <w:bCs/>
          <w:color w:val="000000" w:themeColor="text1"/>
          <w:sz w:val="24"/>
          <w:szCs w:val="24"/>
        </w:rPr>
        <w:t xml:space="preserve">UniConnect </w:t>
      </w:r>
      <w:r w:rsidRPr="0012201B">
        <w:rPr>
          <w:rFonts w:ascii="Times New Roman" w:eastAsia="Times New Roman" w:hAnsi="Times New Roman" w:cs="Times New Roman"/>
          <w:color w:val="000000" w:themeColor="text1"/>
          <w:sz w:val="24"/>
          <w:szCs w:val="24"/>
        </w:rPr>
        <w:t xml:space="preserve">for delivering targeted information to enhance club visibility and event participation. </w:t>
      </w:r>
    </w:p>
    <w:p w14:paraId="4700F49F" w14:textId="3457A3F9"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Patel and Gupta (2021) emphasized the efficiency of web-based event management systems in improving student participation and club operations. They also suggested integrating user-friendly interfaces and real-time updates for better outcomes. Jones and Lee (2017) highlighted how well-designed web portals foster community engagement by providing event calendars, club directories, and communication tools, ultimately enhancing student participation.</w:t>
      </w:r>
    </w:p>
    <w:p w14:paraId="0AB561F0" w14:textId="77777777" w:rsidR="00E40E42" w:rsidRPr="0012201B" w:rsidRDefault="00E40E42" w:rsidP="00E40E42">
      <w:pPr>
        <w:spacing w:before="240" w:after="240"/>
        <w:rPr>
          <w:rFonts w:ascii="Times New Roman" w:hAnsi="Times New Roman" w:cs="Times New Roman"/>
          <w:sz w:val="24"/>
          <w:szCs w:val="24"/>
        </w:rPr>
      </w:pPr>
      <w:r w:rsidRPr="0012201B">
        <w:rPr>
          <w:rFonts w:ascii="Times New Roman" w:eastAsia="Times New Roman" w:hAnsi="Times New Roman" w:cs="Times New Roman"/>
          <w:color w:val="000000" w:themeColor="text1"/>
          <w:sz w:val="24"/>
          <w:szCs w:val="24"/>
        </w:rPr>
        <w:t>These findings collectively underline the critical role of centralized, user-friendly platforms with real-time features in creating a more connected, engaged, and vibrant campus environment, validating the need for a solution like UniConnect.</w:t>
      </w:r>
    </w:p>
    <w:p w14:paraId="6B7AF66C" w14:textId="77777777" w:rsidR="00E40E42" w:rsidRPr="0012201B" w:rsidRDefault="00E40E42" w:rsidP="00E40E42">
      <w:pPr>
        <w:rPr>
          <w:rFonts w:ascii="Times New Roman" w:hAnsi="Times New Roman" w:cs="Times New Roman"/>
          <w:sz w:val="24"/>
          <w:szCs w:val="24"/>
        </w:rPr>
        <w:sectPr w:rsidR="00E40E42" w:rsidRPr="0012201B" w:rsidSect="00E40E42">
          <w:pgSz w:w="11907" w:h="16839"/>
          <w:pgMar w:top="1440" w:right="1440" w:bottom="1440" w:left="1800" w:header="720" w:footer="720" w:gutter="0"/>
          <w:cols w:space="720"/>
        </w:sectPr>
      </w:pPr>
    </w:p>
    <w:p w14:paraId="674C7CF3" w14:textId="77777777" w:rsidR="00E40E42" w:rsidRPr="0012201B" w:rsidRDefault="00E40E42" w:rsidP="00E40E42">
      <w:pPr>
        <w:rPr>
          <w:rFonts w:ascii="Times New Roman" w:hAnsi="Times New Roman" w:cs="Times New Roman"/>
          <w:sz w:val="24"/>
          <w:szCs w:val="24"/>
        </w:rPr>
      </w:pPr>
    </w:p>
    <w:tbl>
      <w:tblPr>
        <w:tblStyle w:val="TableGrid"/>
        <w:tblW w:w="0" w:type="auto"/>
        <w:tblLayout w:type="fixed"/>
        <w:tblLook w:val="07A0" w:firstRow="1" w:lastRow="0" w:firstColumn="1" w:lastColumn="1" w:noHBand="1" w:noVBand="1"/>
      </w:tblPr>
      <w:tblGrid>
        <w:gridCol w:w="2164"/>
        <w:gridCol w:w="2164"/>
        <w:gridCol w:w="2164"/>
        <w:gridCol w:w="2164"/>
      </w:tblGrid>
      <w:tr w:rsidR="00E40E42" w:rsidRPr="0012201B" w14:paraId="03926E52" w14:textId="77777777" w:rsidTr="008F7D35">
        <w:trPr>
          <w:trHeight w:val="975"/>
        </w:trPr>
        <w:tc>
          <w:tcPr>
            <w:tcW w:w="2164" w:type="dxa"/>
          </w:tcPr>
          <w:p w14:paraId="7C626FE2" w14:textId="77777777" w:rsidR="00E40E42" w:rsidRPr="0012201B" w:rsidRDefault="00E40E42" w:rsidP="008F7D35">
            <w:pPr>
              <w:spacing w:before="195" w:after="195"/>
              <w:jc w:val="center"/>
              <w:rPr>
                <w:rFonts w:ascii="Times New Roman" w:eastAsia="Helvetica Neue" w:hAnsi="Times New Roman" w:cs="Times New Roman"/>
                <w:b/>
                <w:bCs/>
              </w:rPr>
            </w:pPr>
            <w:r w:rsidRPr="0012201B">
              <w:rPr>
                <w:rFonts w:ascii="Times New Roman" w:eastAsia="Helvetica Neue" w:hAnsi="Times New Roman" w:cs="Times New Roman"/>
                <w:b/>
                <w:bCs/>
              </w:rPr>
              <w:t>Title</w:t>
            </w:r>
          </w:p>
          <w:p w14:paraId="676B29BC" w14:textId="77777777" w:rsidR="00E40E42" w:rsidRPr="0012201B" w:rsidRDefault="00E40E42" w:rsidP="008F7D35">
            <w:pPr>
              <w:spacing w:before="195" w:after="195"/>
              <w:jc w:val="center"/>
              <w:rPr>
                <w:rFonts w:ascii="Times New Roman" w:eastAsia="Helvetica Neue" w:hAnsi="Times New Roman" w:cs="Times New Roman"/>
                <w:b/>
                <w:bCs/>
              </w:rPr>
            </w:pPr>
          </w:p>
          <w:p w14:paraId="152CFC39" w14:textId="77777777" w:rsidR="00E40E42" w:rsidRPr="0012201B" w:rsidRDefault="00E40E42" w:rsidP="008F7D35">
            <w:pPr>
              <w:jc w:val="center"/>
              <w:rPr>
                <w:rFonts w:ascii="Times New Roman" w:hAnsi="Times New Roman" w:cs="Times New Roman"/>
                <w:b/>
                <w:bCs/>
              </w:rPr>
            </w:pPr>
          </w:p>
        </w:tc>
        <w:tc>
          <w:tcPr>
            <w:tcW w:w="2164" w:type="dxa"/>
          </w:tcPr>
          <w:p w14:paraId="79D4D1E6" w14:textId="77777777" w:rsidR="00E40E42" w:rsidRPr="0012201B" w:rsidRDefault="00E40E42" w:rsidP="008F7D35">
            <w:pPr>
              <w:spacing w:before="195" w:after="195"/>
              <w:jc w:val="left"/>
              <w:rPr>
                <w:rFonts w:ascii="Times New Roman" w:eastAsia="Helvetica Neue" w:hAnsi="Times New Roman" w:cs="Times New Roman"/>
                <w:b/>
                <w:bCs/>
              </w:rPr>
            </w:pPr>
            <w:r w:rsidRPr="0012201B">
              <w:rPr>
                <w:rFonts w:ascii="Times New Roman" w:eastAsia="Helvetica Neue" w:hAnsi="Times New Roman" w:cs="Times New Roman"/>
                <w:b/>
                <w:bCs/>
              </w:rPr>
              <w:t>Year</w:t>
            </w:r>
          </w:p>
          <w:p w14:paraId="7485516C" w14:textId="77777777" w:rsidR="00E40E42" w:rsidRPr="0012201B" w:rsidRDefault="00E40E42" w:rsidP="008F7D35">
            <w:pPr>
              <w:jc w:val="center"/>
              <w:rPr>
                <w:rFonts w:ascii="Times New Roman" w:hAnsi="Times New Roman" w:cs="Times New Roman"/>
                <w:b/>
                <w:bCs/>
              </w:rPr>
            </w:pPr>
          </w:p>
        </w:tc>
        <w:tc>
          <w:tcPr>
            <w:tcW w:w="2164" w:type="dxa"/>
          </w:tcPr>
          <w:p w14:paraId="39919997" w14:textId="77777777" w:rsidR="00E40E42" w:rsidRPr="0012201B" w:rsidRDefault="00E40E42" w:rsidP="008F7D35">
            <w:pPr>
              <w:spacing w:before="195" w:after="195"/>
              <w:jc w:val="left"/>
              <w:rPr>
                <w:rFonts w:ascii="Times New Roman" w:eastAsia="Helvetica Neue" w:hAnsi="Times New Roman" w:cs="Times New Roman"/>
                <w:b/>
                <w:bCs/>
              </w:rPr>
            </w:pPr>
            <w:r w:rsidRPr="0012201B">
              <w:rPr>
                <w:rFonts w:ascii="Times New Roman" w:eastAsia="Helvetica Neue" w:hAnsi="Times New Roman" w:cs="Times New Roman"/>
                <w:b/>
                <w:bCs/>
              </w:rPr>
              <w:t>Author</w:t>
            </w:r>
          </w:p>
          <w:p w14:paraId="21BE0B5A" w14:textId="77777777" w:rsidR="00E40E42" w:rsidRPr="0012201B" w:rsidRDefault="00E40E42" w:rsidP="008F7D35">
            <w:pPr>
              <w:jc w:val="left"/>
              <w:rPr>
                <w:rFonts w:ascii="Times New Roman" w:hAnsi="Times New Roman" w:cs="Times New Roman"/>
                <w:b/>
                <w:bCs/>
              </w:rPr>
            </w:pPr>
          </w:p>
        </w:tc>
        <w:tc>
          <w:tcPr>
            <w:tcW w:w="2164" w:type="dxa"/>
          </w:tcPr>
          <w:p w14:paraId="12C638D7" w14:textId="77777777" w:rsidR="00E40E42" w:rsidRPr="0012201B" w:rsidRDefault="00E40E42" w:rsidP="008F7D35">
            <w:pPr>
              <w:spacing w:before="195" w:after="195"/>
              <w:ind w:firstLine="0"/>
              <w:jc w:val="center"/>
              <w:rPr>
                <w:rFonts w:ascii="Times New Roman" w:eastAsia="Helvetica Neue" w:hAnsi="Times New Roman" w:cs="Times New Roman"/>
                <w:b/>
                <w:bCs/>
              </w:rPr>
            </w:pPr>
            <w:r w:rsidRPr="0012201B">
              <w:rPr>
                <w:rFonts w:ascii="Times New Roman" w:eastAsia="Helvetica Neue" w:hAnsi="Times New Roman" w:cs="Times New Roman"/>
                <w:b/>
                <w:bCs/>
              </w:rPr>
              <w:t>Key Findings</w:t>
            </w:r>
          </w:p>
          <w:p w14:paraId="597F4BF9" w14:textId="77777777" w:rsidR="00E40E42" w:rsidRPr="0012201B" w:rsidRDefault="00E40E42" w:rsidP="008F7D35">
            <w:pPr>
              <w:jc w:val="center"/>
              <w:rPr>
                <w:rFonts w:ascii="Times New Roman" w:hAnsi="Times New Roman" w:cs="Times New Roman"/>
                <w:b/>
                <w:bCs/>
              </w:rPr>
            </w:pPr>
          </w:p>
        </w:tc>
      </w:tr>
      <w:tr w:rsidR="00E40E42" w:rsidRPr="0012201B" w14:paraId="64E6B5E9" w14:textId="77777777" w:rsidTr="008F7D35">
        <w:trPr>
          <w:trHeight w:val="300"/>
        </w:trPr>
        <w:tc>
          <w:tcPr>
            <w:tcW w:w="2164" w:type="dxa"/>
          </w:tcPr>
          <w:p w14:paraId="239EF19E"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Digital transformation in university campus engagement: The role of web-based platforms</w:t>
            </w:r>
          </w:p>
          <w:p w14:paraId="23A80C39" w14:textId="77777777" w:rsidR="00E40E42" w:rsidRPr="0012201B" w:rsidRDefault="00E40E42" w:rsidP="008F7D35">
            <w:pPr>
              <w:jc w:val="left"/>
              <w:rPr>
                <w:rFonts w:ascii="Times New Roman" w:hAnsi="Times New Roman" w:cs="Times New Roman"/>
              </w:rPr>
            </w:pPr>
          </w:p>
        </w:tc>
        <w:tc>
          <w:tcPr>
            <w:tcW w:w="2164" w:type="dxa"/>
          </w:tcPr>
          <w:p w14:paraId="00E9A7AD"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2020</w:t>
            </w:r>
          </w:p>
          <w:p w14:paraId="1ED23778" w14:textId="77777777" w:rsidR="00E40E42" w:rsidRPr="0012201B" w:rsidRDefault="00E40E42" w:rsidP="008F7D35">
            <w:pPr>
              <w:jc w:val="left"/>
              <w:rPr>
                <w:rFonts w:ascii="Times New Roman" w:hAnsi="Times New Roman" w:cs="Times New Roman"/>
              </w:rPr>
            </w:pPr>
          </w:p>
        </w:tc>
        <w:tc>
          <w:tcPr>
            <w:tcW w:w="2164" w:type="dxa"/>
          </w:tcPr>
          <w:p w14:paraId="01A6C31A"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Sharma, A., &amp; Sharma, R.</w:t>
            </w:r>
          </w:p>
          <w:p w14:paraId="75976684" w14:textId="77777777" w:rsidR="00E40E42" w:rsidRPr="0012201B" w:rsidRDefault="00E40E42" w:rsidP="008F7D35">
            <w:pPr>
              <w:jc w:val="left"/>
              <w:rPr>
                <w:rFonts w:ascii="Times New Roman" w:hAnsi="Times New Roman" w:cs="Times New Roman"/>
              </w:rPr>
            </w:pPr>
          </w:p>
        </w:tc>
        <w:tc>
          <w:tcPr>
            <w:tcW w:w="2164" w:type="dxa"/>
          </w:tcPr>
          <w:p w14:paraId="4C44C2A3"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Centralized platforms enhance student engagement by improving communication between students, clubs, and administration.</w:t>
            </w:r>
          </w:p>
          <w:p w14:paraId="04EBCB66" w14:textId="77777777" w:rsidR="00E40E42" w:rsidRPr="0012201B" w:rsidRDefault="00E40E42" w:rsidP="008F7D35">
            <w:pPr>
              <w:jc w:val="left"/>
              <w:rPr>
                <w:rFonts w:ascii="Times New Roman" w:hAnsi="Times New Roman" w:cs="Times New Roman"/>
              </w:rPr>
            </w:pPr>
          </w:p>
        </w:tc>
      </w:tr>
      <w:tr w:rsidR="00E40E42" w:rsidRPr="0012201B" w14:paraId="4035FAB4" w14:textId="77777777" w:rsidTr="008F7D35">
        <w:trPr>
          <w:trHeight w:val="300"/>
        </w:trPr>
        <w:tc>
          <w:tcPr>
            <w:tcW w:w="2164" w:type="dxa"/>
          </w:tcPr>
          <w:p w14:paraId="01DD8BC8"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Impact of mobile apps on student engagement in university activities</w:t>
            </w:r>
          </w:p>
          <w:p w14:paraId="2B482CDB" w14:textId="77777777" w:rsidR="00E40E42" w:rsidRPr="0012201B" w:rsidRDefault="00E40E42" w:rsidP="008F7D35">
            <w:pPr>
              <w:jc w:val="left"/>
              <w:rPr>
                <w:rFonts w:ascii="Times New Roman" w:hAnsi="Times New Roman" w:cs="Times New Roman"/>
              </w:rPr>
            </w:pPr>
          </w:p>
        </w:tc>
        <w:tc>
          <w:tcPr>
            <w:tcW w:w="2164" w:type="dxa"/>
          </w:tcPr>
          <w:p w14:paraId="0AEDA60E"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2019</w:t>
            </w:r>
          </w:p>
          <w:p w14:paraId="5A081F0E" w14:textId="77777777" w:rsidR="00E40E42" w:rsidRPr="0012201B" w:rsidRDefault="00E40E42" w:rsidP="008F7D35">
            <w:pPr>
              <w:jc w:val="left"/>
              <w:rPr>
                <w:rFonts w:ascii="Times New Roman" w:hAnsi="Times New Roman" w:cs="Times New Roman"/>
              </w:rPr>
            </w:pPr>
          </w:p>
        </w:tc>
        <w:tc>
          <w:tcPr>
            <w:tcW w:w="2164" w:type="dxa"/>
          </w:tcPr>
          <w:p w14:paraId="049C503B"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Kumar, R., &amp; Singh, P.</w:t>
            </w:r>
          </w:p>
          <w:p w14:paraId="7BBE895F" w14:textId="77777777" w:rsidR="00E40E42" w:rsidRPr="0012201B" w:rsidRDefault="00E40E42" w:rsidP="008F7D35">
            <w:pPr>
              <w:jc w:val="left"/>
              <w:rPr>
                <w:rFonts w:ascii="Times New Roman" w:hAnsi="Times New Roman" w:cs="Times New Roman"/>
              </w:rPr>
            </w:pPr>
          </w:p>
        </w:tc>
        <w:tc>
          <w:tcPr>
            <w:tcW w:w="2164" w:type="dxa"/>
          </w:tcPr>
          <w:p w14:paraId="57A90C94"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Mobile apps increase participation by providing easy access to event details and real-time updates.</w:t>
            </w:r>
          </w:p>
          <w:p w14:paraId="0B546867" w14:textId="77777777" w:rsidR="00E40E42" w:rsidRPr="0012201B" w:rsidRDefault="00E40E42" w:rsidP="008F7D35">
            <w:pPr>
              <w:jc w:val="left"/>
              <w:rPr>
                <w:rFonts w:ascii="Times New Roman" w:hAnsi="Times New Roman" w:cs="Times New Roman"/>
              </w:rPr>
            </w:pPr>
          </w:p>
        </w:tc>
      </w:tr>
      <w:tr w:rsidR="00E40E42" w:rsidRPr="0012201B" w14:paraId="5DF6D701" w14:textId="77777777" w:rsidTr="008F7D35">
        <w:trPr>
          <w:trHeight w:val="300"/>
        </w:trPr>
        <w:tc>
          <w:tcPr>
            <w:tcW w:w="2164" w:type="dxa"/>
          </w:tcPr>
          <w:p w14:paraId="71DFA993"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Social media and campus clubs: Bridging the communication gap</w:t>
            </w:r>
          </w:p>
          <w:p w14:paraId="2C79529B" w14:textId="77777777" w:rsidR="00E40E42" w:rsidRPr="0012201B" w:rsidRDefault="00E40E42" w:rsidP="008F7D35">
            <w:pPr>
              <w:jc w:val="left"/>
              <w:rPr>
                <w:rFonts w:ascii="Times New Roman" w:hAnsi="Times New Roman" w:cs="Times New Roman"/>
              </w:rPr>
            </w:pPr>
          </w:p>
        </w:tc>
        <w:tc>
          <w:tcPr>
            <w:tcW w:w="2164" w:type="dxa"/>
          </w:tcPr>
          <w:p w14:paraId="4562D4DB"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2018</w:t>
            </w:r>
          </w:p>
          <w:p w14:paraId="7B8CB982" w14:textId="77777777" w:rsidR="00E40E42" w:rsidRPr="0012201B" w:rsidRDefault="00E40E42" w:rsidP="008F7D35">
            <w:pPr>
              <w:jc w:val="left"/>
              <w:rPr>
                <w:rFonts w:ascii="Times New Roman" w:hAnsi="Times New Roman" w:cs="Times New Roman"/>
              </w:rPr>
            </w:pPr>
          </w:p>
        </w:tc>
        <w:tc>
          <w:tcPr>
            <w:tcW w:w="2164" w:type="dxa"/>
          </w:tcPr>
          <w:p w14:paraId="60B5BC44"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Lee, J., &amp; Wang, T.</w:t>
            </w:r>
          </w:p>
          <w:p w14:paraId="37046946" w14:textId="77777777" w:rsidR="00E40E42" w:rsidRPr="0012201B" w:rsidRDefault="00E40E42" w:rsidP="008F7D35">
            <w:pPr>
              <w:jc w:val="left"/>
              <w:rPr>
                <w:rFonts w:ascii="Times New Roman" w:hAnsi="Times New Roman" w:cs="Times New Roman"/>
              </w:rPr>
            </w:pPr>
          </w:p>
        </w:tc>
        <w:tc>
          <w:tcPr>
            <w:tcW w:w="2164" w:type="dxa"/>
          </w:tcPr>
          <w:p w14:paraId="3F4783D6"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A dedicated platform improves communication and boosts event attendance compared to social media.</w:t>
            </w:r>
          </w:p>
          <w:p w14:paraId="359987AD" w14:textId="77777777" w:rsidR="00E40E42" w:rsidRPr="0012201B" w:rsidRDefault="00E40E42" w:rsidP="008F7D35">
            <w:pPr>
              <w:jc w:val="left"/>
              <w:rPr>
                <w:rFonts w:ascii="Times New Roman" w:hAnsi="Times New Roman" w:cs="Times New Roman"/>
              </w:rPr>
            </w:pPr>
          </w:p>
        </w:tc>
      </w:tr>
      <w:tr w:rsidR="00E40E42" w:rsidRPr="0012201B" w14:paraId="11EA9C1C" w14:textId="77777777" w:rsidTr="008F7D35">
        <w:trPr>
          <w:trHeight w:val="300"/>
        </w:trPr>
        <w:tc>
          <w:tcPr>
            <w:tcW w:w="2164" w:type="dxa"/>
          </w:tcPr>
          <w:p w14:paraId="61A3356D"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Student engagement through campus event management systems</w:t>
            </w:r>
          </w:p>
          <w:p w14:paraId="4D457E4C" w14:textId="77777777" w:rsidR="00E40E42" w:rsidRPr="0012201B" w:rsidRDefault="00E40E42" w:rsidP="008F7D35">
            <w:pPr>
              <w:jc w:val="left"/>
              <w:rPr>
                <w:rFonts w:ascii="Times New Roman" w:hAnsi="Times New Roman" w:cs="Times New Roman"/>
              </w:rPr>
            </w:pPr>
          </w:p>
        </w:tc>
        <w:tc>
          <w:tcPr>
            <w:tcW w:w="2164" w:type="dxa"/>
          </w:tcPr>
          <w:p w14:paraId="7E0B126E" w14:textId="77777777" w:rsidR="00E40E42" w:rsidRPr="0012201B" w:rsidRDefault="00E40E42" w:rsidP="008F7D35">
            <w:pPr>
              <w:spacing w:before="195" w:after="195"/>
              <w:jc w:val="left"/>
              <w:rPr>
                <w:rFonts w:ascii="Times New Roman" w:hAnsi="Times New Roman" w:cs="Times New Roman"/>
              </w:rPr>
            </w:pPr>
            <w:r w:rsidRPr="0012201B">
              <w:rPr>
                <w:rFonts w:ascii="Times New Roman" w:eastAsia="Helvetica Neue" w:hAnsi="Times New Roman" w:cs="Times New Roman"/>
              </w:rPr>
              <w:t>2021</w:t>
            </w:r>
          </w:p>
          <w:p w14:paraId="09CF0A96" w14:textId="77777777" w:rsidR="00E40E42" w:rsidRPr="0012201B" w:rsidRDefault="00E40E42" w:rsidP="008F7D35">
            <w:pPr>
              <w:jc w:val="left"/>
              <w:rPr>
                <w:rFonts w:ascii="Times New Roman" w:hAnsi="Times New Roman" w:cs="Times New Roman"/>
              </w:rPr>
            </w:pPr>
          </w:p>
        </w:tc>
        <w:tc>
          <w:tcPr>
            <w:tcW w:w="2164" w:type="dxa"/>
          </w:tcPr>
          <w:p w14:paraId="66D5E372" w14:textId="77777777" w:rsidR="00E40E42" w:rsidRPr="0012201B" w:rsidRDefault="00E40E42" w:rsidP="008F7D35">
            <w:pPr>
              <w:spacing w:before="195" w:after="195"/>
              <w:ind w:firstLine="0"/>
              <w:jc w:val="left"/>
              <w:rPr>
                <w:rFonts w:ascii="Times New Roman" w:hAnsi="Times New Roman" w:cs="Times New Roman"/>
              </w:rPr>
            </w:pPr>
            <w:r w:rsidRPr="0012201B">
              <w:rPr>
                <w:rFonts w:ascii="Times New Roman" w:eastAsia="Helvetica Neue" w:hAnsi="Times New Roman" w:cs="Times New Roman"/>
              </w:rPr>
              <w:t>Patel, S., &amp; Gupta, V.</w:t>
            </w:r>
          </w:p>
          <w:p w14:paraId="36838D24" w14:textId="77777777" w:rsidR="00E40E42" w:rsidRPr="0012201B" w:rsidRDefault="00E40E42" w:rsidP="008F7D35">
            <w:pPr>
              <w:jc w:val="left"/>
              <w:rPr>
                <w:rFonts w:ascii="Times New Roman" w:hAnsi="Times New Roman" w:cs="Times New Roman"/>
              </w:rPr>
            </w:pPr>
          </w:p>
        </w:tc>
        <w:tc>
          <w:tcPr>
            <w:tcW w:w="2164" w:type="dxa"/>
          </w:tcPr>
          <w:p w14:paraId="45BD802A" w14:textId="38D046CB" w:rsidR="00E40E42" w:rsidRPr="0012201B" w:rsidRDefault="00E40E42" w:rsidP="0012201B">
            <w:pPr>
              <w:spacing w:before="195" w:after="195"/>
              <w:ind w:firstLine="0"/>
              <w:jc w:val="left"/>
              <w:rPr>
                <w:rFonts w:ascii="Times New Roman" w:hAnsi="Times New Roman" w:cs="Times New Roman"/>
              </w:rPr>
            </w:pPr>
            <w:r w:rsidRPr="0012201B">
              <w:rPr>
                <w:rFonts w:ascii="Times New Roman" w:eastAsia="Helvetica Neue" w:hAnsi="Times New Roman" w:cs="Times New Roman"/>
              </w:rPr>
              <w:t>Web-based systems increase participation and help clubs manage events efficiently, especially with real-time updates.</w:t>
            </w:r>
          </w:p>
        </w:tc>
      </w:tr>
    </w:tbl>
    <w:p w14:paraId="416DB15A" w14:textId="77777777" w:rsidR="00E40E42" w:rsidRPr="0012201B" w:rsidRDefault="00E40E42" w:rsidP="00E40E42">
      <w:pPr>
        <w:rPr>
          <w:rFonts w:ascii="Times New Roman" w:hAnsi="Times New Roman" w:cs="Times New Roman"/>
          <w:sz w:val="24"/>
          <w:szCs w:val="24"/>
        </w:rPr>
      </w:pPr>
    </w:p>
    <w:p w14:paraId="1DF4480B" w14:textId="5FA038EA" w:rsidR="0012201B" w:rsidRDefault="004F113E" w:rsidP="006501DC">
      <w:pPr>
        <w:spacing w:after="160" w:line="259" w:lineRule="auto"/>
        <w:jc w:val="center"/>
        <w:rPr>
          <w:rFonts w:ascii="Times New Roman" w:eastAsia="Times New Roman" w:hAnsi="Times New Roman" w:cs="Times New Roman"/>
          <w:b/>
          <w:color w:val="2F2F2F"/>
          <w:sz w:val="32"/>
          <w:szCs w:val="32"/>
          <w:highlight w:val="white"/>
        </w:rPr>
      </w:pPr>
      <w:r w:rsidRPr="0012201B">
        <w:rPr>
          <w:rFonts w:ascii="Times New Roman" w:hAnsi="Times New Roman" w:cs="Times New Roman"/>
          <w:sz w:val="24"/>
          <w:szCs w:val="24"/>
        </w:rPr>
        <w:br w:type="page"/>
      </w:r>
      <w:r w:rsidR="0012201B" w:rsidRPr="0012201B">
        <w:rPr>
          <w:rFonts w:ascii="Times New Roman" w:eastAsia="Times New Roman" w:hAnsi="Times New Roman" w:cs="Times New Roman"/>
          <w:b/>
          <w:color w:val="2F2F2F"/>
          <w:sz w:val="32"/>
          <w:szCs w:val="32"/>
          <w:highlight w:val="white"/>
        </w:rPr>
        <w:lastRenderedPageBreak/>
        <w:t>Proposed System (Block Diagram)</w:t>
      </w:r>
    </w:p>
    <w:p w14:paraId="44C9F7E6" w14:textId="77777777" w:rsidR="0012201B" w:rsidRPr="0012201B" w:rsidRDefault="0012201B" w:rsidP="0012201B">
      <w:pPr>
        <w:jc w:val="center"/>
        <w:rPr>
          <w:rFonts w:ascii="Times New Roman" w:eastAsia="Times New Roman" w:hAnsi="Times New Roman" w:cs="Times New Roman"/>
          <w:b/>
          <w:color w:val="2F2F2F"/>
          <w:sz w:val="32"/>
          <w:szCs w:val="32"/>
          <w:highlight w:val="white"/>
        </w:rPr>
      </w:pPr>
    </w:p>
    <w:p w14:paraId="4B5CECDB" w14:textId="38FB35F3" w:rsidR="004F113E" w:rsidRDefault="004F113E"/>
    <w:p w14:paraId="0CF97612" w14:textId="77777777" w:rsidR="0012201B" w:rsidRDefault="0012201B">
      <w:pPr>
        <w:spacing w:after="160" w:line="259" w:lineRule="auto"/>
      </w:pPr>
      <w:r>
        <w:rPr>
          <w:noProof/>
        </w:rPr>
        <w:drawing>
          <wp:inline distT="0" distB="0" distL="0" distR="0" wp14:anchorId="6640C808" wp14:editId="4C64E8FB">
            <wp:extent cx="5731510" cy="2402840"/>
            <wp:effectExtent l="0" t="0" r="2540" b="0"/>
            <wp:docPr id="44593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35145" name="Picture 445935145"/>
                    <pic:cNvPicPr/>
                  </pic:nvPicPr>
                  <pic:blipFill>
                    <a:blip r:embed="rId7">
                      <a:extLst>
                        <a:ext uri="{28A0092B-C50C-407E-A947-70E740481C1C}">
                          <a14:useLocalDpi xmlns:a14="http://schemas.microsoft.com/office/drawing/2010/main" val="0"/>
                        </a:ext>
                      </a:extLst>
                    </a:blip>
                    <a:stretch>
                      <a:fillRect/>
                    </a:stretch>
                  </pic:blipFill>
                  <pic:spPr>
                    <a:xfrm>
                      <a:off x="0" y="0"/>
                      <a:ext cx="5731510" cy="2402840"/>
                    </a:xfrm>
                    <a:prstGeom prst="rect">
                      <a:avLst/>
                    </a:prstGeom>
                  </pic:spPr>
                </pic:pic>
              </a:graphicData>
            </a:graphic>
          </wp:inline>
        </w:drawing>
      </w:r>
    </w:p>
    <w:p w14:paraId="1ED93E39" w14:textId="77777777" w:rsidR="0012201B" w:rsidRPr="0012201B" w:rsidRDefault="0012201B">
      <w:pPr>
        <w:spacing w:after="160" w:line="259" w:lineRule="auto"/>
        <w:rPr>
          <w:rFonts w:ascii="Times New Roman" w:hAnsi="Times New Roman" w:cs="Times New Roman"/>
          <w:sz w:val="24"/>
          <w:szCs w:val="24"/>
        </w:rPr>
      </w:pPr>
    </w:p>
    <w:p w14:paraId="04BE33A9"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w:t>
      </w:r>
      <w:r w:rsidRPr="0012201B">
        <w:rPr>
          <w:rFonts w:ascii="Times New Roman" w:hAnsi="Times New Roman" w:cs="Times New Roman"/>
          <w:b/>
          <w:bCs/>
          <w:sz w:val="24"/>
          <w:szCs w:val="24"/>
          <w:lang w:val="en-IN"/>
        </w:rPr>
        <w:t>UniConnect</w:t>
      </w:r>
      <w:r w:rsidRPr="0012201B">
        <w:rPr>
          <w:rFonts w:ascii="Times New Roman" w:hAnsi="Times New Roman" w:cs="Times New Roman"/>
          <w:sz w:val="24"/>
          <w:szCs w:val="24"/>
          <w:lang w:val="en-IN"/>
        </w:rPr>
        <w:t xml:space="preserve"> website system comprises six main interconnected components that work together to deliver a comprehensive user experience. </w:t>
      </w:r>
    </w:p>
    <w:p w14:paraId="4EC2B6FA"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Frontend Interface serves as the user-facing component, providing an interactive dashboard and profile management capabilities. </w:t>
      </w:r>
    </w:p>
    <w:p w14:paraId="55E816ED"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Backend Server handles all core processing, including API endpoints and business logic, while communicating with a secure Database that stores user data, content, and authentication information. Core Features implement essential functionalities such as user authentication, content sharing, and communication tools. </w:t>
      </w:r>
    </w:p>
    <w:p w14:paraId="62327363" w14:textId="77777777" w:rsid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 xml:space="preserve">The Security Module ensures data protection through encryption, access control, and continuous monitoring. External Services extend the system's capabilities through email services, cloud storage, analytics, and third-party API integrations. All components are designed to interact seamlessly, with data flowing securely between modules through well-defined pathways. </w:t>
      </w:r>
    </w:p>
    <w:p w14:paraId="6468BD67" w14:textId="43C47111" w:rsidR="0012201B" w:rsidRPr="0012201B" w:rsidRDefault="0012201B" w:rsidP="0012201B">
      <w:pPr>
        <w:spacing w:after="160" w:line="259" w:lineRule="auto"/>
        <w:jc w:val="both"/>
        <w:rPr>
          <w:rFonts w:ascii="Times New Roman" w:hAnsi="Times New Roman" w:cs="Times New Roman"/>
          <w:sz w:val="24"/>
          <w:szCs w:val="24"/>
          <w:lang w:val="en-IN"/>
        </w:rPr>
      </w:pPr>
      <w:r w:rsidRPr="0012201B">
        <w:rPr>
          <w:rFonts w:ascii="Times New Roman" w:hAnsi="Times New Roman" w:cs="Times New Roman"/>
          <w:sz w:val="24"/>
          <w:szCs w:val="24"/>
          <w:lang w:val="en-IN"/>
        </w:rPr>
        <w:t>This architecture ensures scalability, maintainability, and robust security while delivering an efficient and user-friendly experience.</w:t>
      </w:r>
    </w:p>
    <w:p w14:paraId="2137128E" w14:textId="77777777" w:rsidR="0012201B" w:rsidRPr="0012201B" w:rsidRDefault="0012201B" w:rsidP="0012201B">
      <w:pPr>
        <w:spacing w:after="160" w:line="259" w:lineRule="auto"/>
        <w:jc w:val="both"/>
        <w:rPr>
          <w:rFonts w:ascii="Times New Roman" w:hAnsi="Times New Roman" w:cs="Times New Roman"/>
          <w:b/>
          <w:bCs/>
          <w:sz w:val="32"/>
          <w:szCs w:val="32"/>
          <w:lang w:val="en-IN"/>
        </w:rPr>
      </w:pPr>
      <w:r w:rsidRPr="0012201B">
        <w:rPr>
          <w:rFonts w:ascii="Times New Roman" w:hAnsi="Times New Roman" w:cs="Times New Roman"/>
          <w:b/>
          <w:bCs/>
          <w:sz w:val="32"/>
          <w:szCs w:val="32"/>
          <w:lang w:val="en-IN"/>
        </w:rPr>
        <w:t>Alternative shorter version:</w:t>
      </w:r>
    </w:p>
    <w:p w14:paraId="58CF87E8" w14:textId="4AE35480" w:rsidR="0012201B" w:rsidRPr="0012201B" w:rsidRDefault="0012201B" w:rsidP="0012201B">
      <w:pPr>
        <w:spacing w:after="160" w:line="259" w:lineRule="auto"/>
        <w:jc w:val="both"/>
        <w:rPr>
          <w:lang w:val="en-IN"/>
        </w:rPr>
      </w:pPr>
      <w:r w:rsidRPr="0012201B">
        <w:rPr>
          <w:rFonts w:ascii="Times New Roman" w:hAnsi="Times New Roman" w:cs="Times New Roman"/>
          <w:sz w:val="24"/>
          <w:szCs w:val="24"/>
          <w:lang w:val="en-IN"/>
        </w:rPr>
        <w:t xml:space="preserve">The </w:t>
      </w:r>
      <w:r w:rsidRPr="0012201B">
        <w:rPr>
          <w:rFonts w:ascii="Times New Roman" w:hAnsi="Times New Roman" w:cs="Times New Roman"/>
          <w:b/>
          <w:bCs/>
          <w:sz w:val="24"/>
          <w:szCs w:val="24"/>
          <w:lang w:val="en-IN"/>
        </w:rPr>
        <w:t>UniConnect</w:t>
      </w:r>
      <w:r w:rsidRPr="0012201B">
        <w:rPr>
          <w:rFonts w:ascii="Times New Roman" w:hAnsi="Times New Roman" w:cs="Times New Roman"/>
          <w:sz w:val="24"/>
          <w:szCs w:val="24"/>
          <w:lang w:val="en-IN"/>
        </w:rPr>
        <w:t xml:space="preserve"> website employs a modular system architecture consisting of Frontend Interface, Backend Server, Database, Core Features, Security Module, and External Services. The Frontend provides user interaction, while the Backend processes data and business logic. The Database securely stores all system information, supported by Core Features that implement essential functionalities. A comprehensive Security Module ensures data protection, and External Services integrate third-party capabilities. This integrated system ensures efficient operation, secure data handling, and a seamless user experience while maintaining scalability and ease of maintenance</w:t>
      </w:r>
      <w:r w:rsidRPr="0012201B">
        <w:rPr>
          <w:lang w:val="en-IN"/>
        </w:rPr>
        <w:t>.</w:t>
      </w:r>
    </w:p>
    <w:p w14:paraId="55C50886" w14:textId="6303A220" w:rsidR="006501DC" w:rsidRDefault="004F113E" w:rsidP="006501DC">
      <w:pPr>
        <w:jc w:val="center"/>
        <w:rPr>
          <w:rFonts w:ascii="Times New Roman" w:eastAsia="Times New Roman" w:hAnsi="Times New Roman" w:cs="Times New Roman"/>
          <w:b/>
          <w:color w:val="2F2F2F"/>
          <w:sz w:val="32"/>
          <w:szCs w:val="32"/>
          <w:highlight w:val="white"/>
        </w:rPr>
      </w:pPr>
      <w:r>
        <w:br w:type="page"/>
      </w:r>
      <w:r w:rsidR="006501DC" w:rsidRPr="006501DC">
        <w:rPr>
          <w:rFonts w:ascii="Times New Roman" w:eastAsia="Times New Roman" w:hAnsi="Times New Roman" w:cs="Times New Roman"/>
          <w:b/>
          <w:color w:val="2F2F2F"/>
          <w:sz w:val="32"/>
          <w:szCs w:val="32"/>
          <w:highlight w:val="white"/>
        </w:rPr>
        <w:lastRenderedPageBreak/>
        <w:t>Conclusion</w:t>
      </w:r>
    </w:p>
    <w:p w14:paraId="165B0776"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7258DA61" w14:textId="77777777" w:rsidR="006501DC" w:rsidRPr="006501DC" w:rsidRDefault="006501DC" w:rsidP="006501DC">
      <w:pPr>
        <w:jc w:val="center"/>
        <w:rPr>
          <w:rFonts w:ascii="Times New Roman" w:eastAsia="Times New Roman" w:hAnsi="Times New Roman" w:cs="Times New Roman"/>
          <w:b/>
          <w:color w:val="2F2F2F"/>
          <w:sz w:val="32"/>
          <w:szCs w:val="32"/>
          <w:highlight w:val="white"/>
        </w:rPr>
      </w:pPr>
    </w:p>
    <w:p w14:paraId="241FC72E" w14:textId="2C44C8EF"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Centralized Communication</w:t>
      </w:r>
      <w:r w:rsidRPr="006501DC">
        <w:rPr>
          <w:rFonts w:ascii="Times New Roman" w:eastAsia="Times New Roman" w:hAnsi="Times New Roman" w:cs="Times New Roman"/>
          <w:sz w:val="24"/>
          <w:szCs w:val="24"/>
          <w:lang w:val="en-IN"/>
        </w:rPr>
        <w:t>:</w:t>
      </w:r>
    </w:p>
    <w:p w14:paraId="722900DB" w14:textId="77777777" w:rsidR="006501DC" w:rsidRPr="006501DC" w:rsidRDefault="006501DC" w:rsidP="006501DC">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Links students, clubs, and events on a single platform.</w:t>
      </w:r>
    </w:p>
    <w:p w14:paraId="2A12C6E6" w14:textId="77777777" w:rsidR="006501DC" w:rsidRPr="006501DC" w:rsidRDefault="006501DC" w:rsidP="006501DC">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Addresses fragmented information and limited interaction issues.</w:t>
      </w:r>
    </w:p>
    <w:p w14:paraId="2D652A6A" w14:textId="54BB309D"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Customized Event Recommendations</w:t>
      </w:r>
      <w:r w:rsidRPr="006501DC">
        <w:rPr>
          <w:rFonts w:ascii="Times New Roman" w:eastAsia="Times New Roman" w:hAnsi="Times New Roman" w:cs="Times New Roman"/>
          <w:sz w:val="24"/>
          <w:szCs w:val="24"/>
          <w:lang w:val="en-IN"/>
        </w:rPr>
        <w:t>:</w:t>
      </w:r>
    </w:p>
    <w:p w14:paraId="1D18FB94" w14:textId="77777777" w:rsidR="006501DC" w:rsidRPr="006501DC" w:rsidRDefault="006501DC" w:rsidP="006501D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Provides personalized event suggestions based on student interests.</w:t>
      </w:r>
    </w:p>
    <w:p w14:paraId="627812CA" w14:textId="77777777" w:rsidR="006501DC" w:rsidRPr="006501DC" w:rsidRDefault="006501DC" w:rsidP="006501D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Simplifies the process of discovering and joining events.</w:t>
      </w:r>
    </w:p>
    <w:p w14:paraId="3375A7CD" w14:textId="65DD40C1"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Effortless Communication</w:t>
      </w:r>
      <w:r w:rsidRPr="006501DC">
        <w:rPr>
          <w:rFonts w:ascii="Times New Roman" w:eastAsia="Times New Roman" w:hAnsi="Times New Roman" w:cs="Times New Roman"/>
          <w:sz w:val="24"/>
          <w:szCs w:val="24"/>
          <w:lang w:val="en-IN"/>
        </w:rPr>
        <w:t>:</w:t>
      </w:r>
    </w:p>
    <w:p w14:paraId="43B323D6" w14:textId="77777777" w:rsidR="006501DC" w:rsidRPr="006501DC" w:rsidRDefault="006501DC" w:rsidP="006501DC">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Enables direct communication between students and club organizers.</w:t>
      </w:r>
    </w:p>
    <w:p w14:paraId="4A72A3B4" w14:textId="77777777" w:rsidR="006501DC" w:rsidRPr="006501DC" w:rsidRDefault="006501DC" w:rsidP="006501DC">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Provides real-time updates on campus activities.</w:t>
      </w:r>
    </w:p>
    <w:p w14:paraId="2AFF1DDD" w14:textId="740A1456"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Enriched Campus Experience</w:t>
      </w:r>
      <w:r w:rsidRPr="006501DC">
        <w:rPr>
          <w:rFonts w:ascii="Times New Roman" w:eastAsia="Times New Roman" w:hAnsi="Times New Roman" w:cs="Times New Roman"/>
          <w:sz w:val="24"/>
          <w:szCs w:val="24"/>
          <w:lang w:val="en-IN"/>
        </w:rPr>
        <w:t>:</w:t>
      </w:r>
    </w:p>
    <w:p w14:paraId="1829693A" w14:textId="77777777" w:rsidR="006501DC" w:rsidRPr="006501DC" w:rsidRDefault="006501DC" w:rsidP="006501D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Fosters a more connected and dynamic university environment.</w:t>
      </w:r>
    </w:p>
    <w:p w14:paraId="07B6838E" w14:textId="77777777" w:rsidR="006501DC" w:rsidRPr="006501DC" w:rsidRDefault="006501DC" w:rsidP="006501D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Strengthens community bonds and enhances student engagement.</w:t>
      </w:r>
    </w:p>
    <w:p w14:paraId="7FE19BE0" w14:textId="0FDC3ECD" w:rsidR="006501DC" w:rsidRPr="006501DC" w:rsidRDefault="006501DC" w:rsidP="006501DC">
      <w:p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sz w:val="24"/>
          <w:szCs w:val="24"/>
          <w:lang w:val="en-IN"/>
        </w:rPr>
        <w:t xml:space="preserve"> </w:t>
      </w:r>
      <w:r w:rsidRPr="006501DC">
        <w:rPr>
          <w:rFonts w:ascii="Times New Roman" w:eastAsia="Times New Roman" w:hAnsi="Times New Roman" w:cs="Times New Roman"/>
          <w:b/>
          <w:bCs/>
          <w:sz w:val="24"/>
          <w:szCs w:val="24"/>
          <w:lang w:val="en-IN"/>
        </w:rPr>
        <w:t>Overall Impact</w:t>
      </w:r>
      <w:r w:rsidRPr="006501DC">
        <w:rPr>
          <w:rFonts w:ascii="Times New Roman" w:eastAsia="Times New Roman" w:hAnsi="Times New Roman" w:cs="Times New Roman"/>
          <w:sz w:val="24"/>
          <w:szCs w:val="24"/>
          <w:lang w:val="en-IN"/>
        </w:rPr>
        <w:t>:</w:t>
      </w:r>
    </w:p>
    <w:p w14:paraId="0D25D08C" w14:textId="77777777" w:rsidR="006501DC" w:rsidRPr="006501DC" w:rsidRDefault="006501DC" w:rsidP="006501D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Bridges gaps in campus connectivity.</w:t>
      </w:r>
    </w:p>
    <w:p w14:paraId="7EBE3B2F" w14:textId="77777777" w:rsidR="006501DC" w:rsidRPr="006501DC" w:rsidRDefault="006501DC" w:rsidP="006501D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501DC">
        <w:rPr>
          <w:rFonts w:ascii="Times New Roman" w:eastAsia="Times New Roman" w:hAnsi="Times New Roman" w:cs="Times New Roman"/>
          <w:sz w:val="24"/>
          <w:szCs w:val="24"/>
          <w:lang w:val="en-IN"/>
        </w:rPr>
        <w:t>Enhances student life and supports institutional involvement in extracurricular activities.</w:t>
      </w:r>
    </w:p>
    <w:p w14:paraId="3569DACA" w14:textId="1F80865A" w:rsidR="006501DC" w:rsidRDefault="006501DC"/>
    <w:p w14:paraId="20AEFED8" w14:textId="77777777" w:rsidR="006501DC" w:rsidRDefault="006501DC">
      <w:pPr>
        <w:spacing w:after="160" w:line="259" w:lineRule="auto"/>
      </w:pPr>
      <w:r>
        <w:br w:type="page"/>
      </w:r>
    </w:p>
    <w:p w14:paraId="63668AF0" w14:textId="04AFF8E3" w:rsidR="006501DC" w:rsidRDefault="006501DC" w:rsidP="006501DC">
      <w:pPr>
        <w:jc w:val="center"/>
        <w:rPr>
          <w:rFonts w:ascii="Times New Roman" w:eastAsia="Times New Roman" w:hAnsi="Times New Roman" w:cs="Times New Roman"/>
          <w:b/>
          <w:color w:val="2F2F2F"/>
          <w:sz w:val="32"/>
          <w:szCs w:val="32"/>
          <w:highlight w:val="white"/>
        </w:rPr>
      </w:pPr>
      <w:r w:rsidRPr="006501DC">
        <w:rPr>
          <w:rFonts w:ascii="Times New Roman" w:eastAsia="Times New Roman" w:hAnsi="Times New Roman" w:cs="Times New Roman"/>
          <w:b/>
          <w:color w:val="2F2F2F"/>
          <w:sz w:val="32"/>
          <w:szCs w:val="32"/>
          <w:highlight w:val="white"/>
        </w:rPr>
        <w:lastRenderedPageBreak/>
        <w:t>References</w:t>
      </w:r>
    </w:p>
    <w:p w14:paraId="08397D63"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3145C8BA" w14:textId="77777777" w:rsidR="006501DC" w:rsidRDefault="006501DC" w:rsidP="006501DC">
      <w:pPr>
        <w:jc w:val="center"/>
        <w:rPr>
          <w:rFonts w:ascii="Times New Roman" w:eastAsia="Times New Roman" w:hAnsi="Times New Roman" w:cs="Times New Roman"/>
          <w:b/>
          <w:color w:val="2F2F2F"/>
          <w:sz w:val="32"/>
          <w:szCs w:val="32"/>
          <w:highlight w:val="white"/>
        </w:rPr>
      </w:pPr>
    </w:p>
    <w:p w14:paraId="23D28F2B" w14:textId="50079C3C" w:rsidR="000E580D" w:rsidRDefault="000E580D" w:rsidP="000E580D">
      <w:pPr>
        <w:pStyle w:val="NormalWeb"/>
        <w:numPr>
          <w:ilvl w:val="0"/>
          <w:numId w:val="17"/>
        </w:numPr>
        <w:jc w:val="both"/>
      </w:pPr>
      <w:r w:rsidRPr="000E580D">
        <w:t xml:space="preserve">  Sharma, A., &amp; Sharma, R. (2020). Digital transformation in university campus engagement: The role of web-based platforms. </w:t>
      </w:r>
      <w:r w:rsidRPr="000E580D">
        <w:rPr>
          <w:i/>
          <w:iCs/>
        </w:rPr>
        <w:t>Journal of Campus Technology, 15</w:t>
      </w:r>
      <w:r w:rsidRPr="000E580D">
        <w:t>(2), 78-92.</w:t>
      </w:r>
    </w:p>
    <w:p w14:paraId="0A6E3B82" w14:textId="77777777" w:rsidR="000E580D" w:rsidRPr="000E580D" w:rsidRDefault="000E580D" w:rsidP="000E580D">
      <w:pPr>
        <w:pStyle w:val="NormalWeb"/>
        <w:jc w:val="both"/>
      </w:pPr>
    </w:p>
    <w:p w14:paraId="4A522BC2" w14:textId="3AA0DD60"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Kumar, R., &amp; Singh, P. (2019). Impact of mobile apps on student engagement in university activities. </w:t>
      </w:r>
      <w:r w:rsidRPr="000E580D">
        <w:rPr>
          <w:rFonts w:ascii="Times New Roman" w:eastAsia="Times New Roman" w:hAnsi="Times New Roman" w:cs="Times New Roman"/>
          <w:i/>
          <w:iCs/>
          <w:sz w:val="24"/>
          <w:szCs w:val="24"/>
          <w:lang w:val="en-IN"/>
        </w:rPr>
        <w:t>International Journal of Student Engagement, 8</w:t>
      </w:r>
      <w:r w:rsidRPr="000E580D">
        <w:rPr>
          <w:rFonts w:ascii="Times New Roman" w:eastAsia="Times New Roman" w:hAnsi="Times New Roman" w:cs="Times New Roman"/>
          <w:sz w:val="24"/>
          <w:szCs w:val="24"/>
          <w:lang w:val="en-IN"/>
        </w:rPr>
        <w:t>(1), 34-45.</w:t>
      </w:r>
    </w:p>
    <w:p w14:paraId="24C886EE"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4B7BF5A6" w14:textId="14C72D53"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Lee, J., &amp; Wang, T. (2018). Social media and campus clubs: Bridging the communication gap. </w:t>
      </w:r>
      <w:r w:rsidRPr="000E580D">
        <w:rPr>
          <w:rFonts w:ascii="Times New Roman" w:eastAsia="Times New Roman" w:hAnsi="Times New Roman" w:cs="Times New Roman"/>
          <w:i/>
          <w:iCs/>
          <w:sz w:val="24"/>
          <w:szCs w:val="24"/>
          <w:lang w:val="en-IN"/>
        </w:rPr>
        <w:t>Journal of Higher Education Communication, 22</w:t>
      </w:r>
      <w:r w:rsidRPr="000E580D">
        <w:rPr>
          <w:rFonts w:ascii="Times New Roman" w:eastAsia="Times New Roman" w:hAnsi="Times New Roman" w:cs="Times New Roman"/>
          <w:sz w:val="24"/>
          <w:szCs w:val="24"/>
          <w:lang w:val="en-IN"/>
        </w:rPr>
        <w:t>(3), 121-133.</w:t>
      </w:r>
    </w:p>
    <w:p w14:paraId="1292FB0D" w14:textId="77777777" w:rsidR="000E580D" w:rsidRPr="000E580D" w:rsidRDefault="000E580D" w:rsidP="000E580D">
      <w:pPr>
        <w:pStyle w:val="ListParagraph"/>
        <w:jc w:val="both"/>
        <w:rPr>
          <w:rFonts w:ascii="Times New Roman" w:eastAsia="Times New Roman" w:hAnsi="Times New Roman" w:cs="Times New Roman"/>
          <w:sz w:val="24"/>
          <w:szCs w:val="24"/>
          <w:lang w:val="en-IN"/>
        </w:rPr>
      </w:pPr>
    </w:p>
    <w:p w14:paraId="54350F26"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51A5F832" w14:textId="77777777" w:rsidR="000E580D" w:rsidRPr="000E580D" w:rsidRDefault="000E580D" w:rsidP="000E580D">
      <w:pPr>
        <w:pStyle w:val="ListParagraph"/>
        <w:spacing w:before="100" w:beforeAutospacing="1" w:after="100" w:afterAutospacing="1" w:line="240" w:lineRule="auto"/>
        <w:jc w:val="both"/>
        <w:rPr>
          <w:rFonts w:ascii="Times New Roman" w:eastAsia="Times New Roman" w:hAnsi="Times New Roman" w:cs="Times New Roman"/>
          <w:sz w:val="24"/>
          <w:szCs w:val="24"/>
          <w:lang w:val="en-IN"/>
        </w:rPr>
      </w:pPr>
    </w:p>
    <w:p w14:paraId="40D1DE59" w14:textId="35A09A6E"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Patel, S., &amp; Gupta, V. (2021). Student engagement through campus event management systems. </w:t>
      </w:r>
      <w:r w:rsidRPr="000E580D">
        <w:rPr>
          <w:rFonts w:ascii="Times New Roman" w:eastAsia="Times New Roman" w:hAnsi="Times New Roman" w:cs="Times New Roman"/>
          <w:i/>
          <w:iCs/>
          <w:sz w:val="24"/>
          <w:szCs w:val="24"/>
          <w:lang w:val="en-IN"/>
        </w:rPr>
        <w:t>Journal of Digital Event Management, 6</w:t>
      </w:r>
      <w:r w:rsidRPr="000E580D">
        <w:rPr>
          <w:rFonts w:ascii="Times New Roman" w:eastAsia="Times New Roman" w:hAnsi="Times New Roman" w:cs="Times New Roman"/>
          <w:sz w:val="24"/>
          <w:szCs w:val="24"/>
          <w:lang w:val="en-IN"/>
        </w:rPr>
        <w:t>(2), 53-66.</w:t>
      </w:r>
    </w:p>
    <w:p w14:paraId="61F19881"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61136E94" w14:textId="77777777" w:rsidR="000E580D" w:rsidRPr="000E580D" w:rsidRDefault="000E580D" w:rsidP="000E580D">
      <w:pPr>
        <w:pStyle w:val="ListParagraph"/>
        <w:spacing w:before="100" w:beforeAutospacing="1" w:after="100" w:afterAutospacing="1" w:line="240" w:lineRule="auto"/>
        <w:jc w:val="both"/>
        <w:rPr>
          <w:rFonts w:ascii="Times New Roman" w:eastAsia="Times New Roman" w:hAnsi="Times New Roman" w:cs="Times New Roman"/>
          <w:sz w:val="24"/>
          <w:szCs w:val="24"/>
          <w:lang w:val="en-IN"/>
        </w:rPr>
      </w:pPr>
    </w:p>
    <w:p w14:paraId="73F0481D" w14:textId="0224BA40" w:rsidR="000E580D" w:rsidRDefault="000E580D" w:rsidP="000E580D">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Jones, L., &amp; Lee, A. (2017). The role of web portals in enhancing university student life. </w:t>
      </w:r>
      <w:r w:rsidRPr="000E580D">
        <w:rPr>
          <w:rFonts w:ascii="Times New Roman" w:eastAsia="Times New Roman" w:hAnsi="Times New Roman" w:cs="Times New Roman"/>
          <w:i/>
          <w:iCs/>
          <w:sz w:val="24"/>
          <w:szCs w:val="24"/>
          <w:lang w:val="en-IN"/>
        </w:rPr>
        <w:t>Journal of Campus Life and Engagement, 10</w:t>
      </w:r>
      <w:r w:rsidRPr="000E580D">
        <w:rPr>
          <w:rFonts w:ascii="Times New Roman" w:eastAsia="Times New Roman" w:hAnsi="Times New Roman" w:cs="Times New Roman"/>
          <w:sz w:val="24"/>
          <w:szCs w:val="24"/>
          <w:lang w:val="en-IN"/>
        </w:rPr>
        <w:t>(4), 142-155.</w:t>
      </w:r>
    </w:p>
    <w:p w14:paraId="06AC1885" w14:textId="77777777" w:rsidR="000E580D" w:rsidRPr="000E580D" w:rsidRDefault="000E580D" w:rsidP="000E580D">
      <w:pPr>
        <w:spacing w:before="100" w:beforeAutospacing="1" w:after="100" w:afterAutospacing="1" w:line="240" w:lineRule="auto"/>
        <w:jc w:val="both"/>
        <w:rPr>
          <w:rFonts w:ascii="Times New Roman" w:eastAsia="Times New Roman" w:hAnsi="Times New Roman" w:cs="Times New Roman"/>
          <w:sz w:val="24"/>
          <w:szCs w:val="24"/>
          <w:lang w:val="en-IN"/>
        </w:rPr>
      </w:pPr>
    </w:p>
    <w:p w14:paraId="6A880120" w14:textId="5AA13C1A" w:rsidR="000E580D" w:rsidRPr="000E580D" w:rsidRDefault="000E580D" w:rsidP="000E580D">
      <w:pPr>
        <w:ind w:left="720"/>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w:t>
      </w:r>
    </w:p>
    <w:p w14:paraId="7EA02A53" w14:textId="0CD137EF" w:rsidR="000E580D" w:rsidRDefault="000E580D" w:rsidP="000E580D">
      <w:pPr>
        <w:pStyle w:val="ListParagraph"/>
        <w:numPr>
          <w:ilvl w:val="0"/>
          <w:numId w:val="17"/>
        </w:numPr>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Kumar, R., &amp; Singh, P. (2019). Impact of mobile apps on student engagement in university activities. </w:t>
      </w:r>
      <w:r w:rsidRPr="000E580D">
        <w:rPr>
          <w:rFonts w:ascii="Times New Roman" w:eastAsia="Times New Roman" w:hAnsi="Times New Roman" w:cs="Times New Roman"/>
          <w:i/>
          <w:iCs/>
          <w:sz w:val="24"/>
          <w:szCs w:val="24"/>
          <w:lang w:val="en-IN"/>
        </w:rPr>
        <w:t>International Journal of Student Engagement, 8</w:t>
      </w:r>
      <w:r w:rsidRPr="000E580D">
        <w:rPr>
          <w:rFonts w:ascii="Times New Roman" w:eastAsia="Times New Roman" w:hAnsi="Times New Roman" w:cs="Times New Roman"/>
          <w:sz w:val="24"/>
          <w:szCs w:val="24"/>
          <w:lang w:val="en-IN"/>
        </w:rPr>
        <w:t>(1), 34-45.</w:t>
      </w:r>
    </w:p>
    <w:p w14:paraId="08FE08ED" w14:textId="77777777" w:rsidR="000E580D" w:rsidRPr="000E580D" w:rsidRDefault="000E580D" w:rsidP="000E580D">
      <w:pPr>
        <w:jc w:val="both"/>
        <w:rPr>
          <w:rFonts w:ascii="Times New Roman" w:eastAsia="Times New Roman" w:hAnsi="Times New Roman" w:cs="Times New Roman"/>
          <w:sz w:val="24"/>
          <w:szCs w:val="24"/>
          <w:lang w:val="en-IN"/>
        </w:rPr>
      </w:pPr>
    </w:p>
    <w:p w14:paraId="7E7CDF2D" w14:textId="77777777" w:rsidR="000E580D" w:rsidRPr="000E580D" w:rsidRDefault="000E580D" w:rsidP="000E580D">
      <w:pPr>
        <w:jc w:val="both"/>
        <w:rPr>
          <w:rFonts w:ascii="Times New Roman" w:eastAsia="Times New Roman" w:hAnsi="Times New Roman" w:cs="Times New Roman"/>
          <w:sz w:val="24"/>
          <w:szCs w:val="24"/>
          <w:lang w:val="en-IN"/>
        </w:rPr>
      </w:pPr>
    </w:p>
    <w:p w14:paraId="37DD2D27" w14:textId="77777777" w:rsidR="000E580D" w:rsidRPr="000E580D" w:rsidRDefault="000E580D" w:rsidP="000E580D">
      <w:pPr>
        <w:pStyle w:val="ListParagraph"/>
        <w:jc w:val="both"/>
        <w:rPr>
          <w:rFonts w:ascii="Times New Roman" w:eastAsia="Times New Roman" w:hAnsi="Times New Roman" w:cs="Times New Roman"/>
          <w:sz w:val="24"/>
          <w:szCs w:val="24"/>
          <w:lang w:val="en-IN"/>
        </w:rPr>
      </w:pPr>
    </w:p>
    <w:p w14:paraId="3765654A" w14:textId="6086FA75" w:rsidR="000E580D" w:rsidRDefault="000E580D" w:rsidP="000E580D">
      <w:pPr>
        <w:pStyle w:val="ListParagraph"/>
        <w:numPr>
          <w:ilvl w:val="0"/>
          <w:numId w:val="17"/>
        </w:numPr>
        <w:jc w:val="both"/>
        <w:rPr>
          <w:rFonts w:ascii="Times New Roman" w:eastAsia="Times New Roman" w:hAnsi="Times New Roman" w:cs="Times New Roman"/>
          <w:sz w:val="24"/>
          <w:szCs w:val="24"/>
          <w:lang w:val="en-IN"/>
        </w:rPr>
      </w:pPr>
      <w:r w:rsidRPr="000E580D">
        <w:rPr>
          <w:rFonts w:ascii="Times New Roman" w:eastAsia="Times New Roman" w:hAnsi="Times New Roman" w:cs="Times New Roman"/>
          <w:sz w:val="24"/>
          <w:szCs w:val="24"/>
          <w:lang w:val="en-IN"/>
        </w:rPr>
        <w:t xml:space="preserve">Lee, J., &amp; Wang, T. (2018). Social media and campus clubs: Bridging the communication gap. </w:t>
      </w:r>
      <w:r w:rsidRPr="000E580D">
        <w:rPr>
          <w:rFonts w:ascii="Times New Roman" w:eastAsia="Times New Roman" w:hAnsi="Times New Roman" w:cs="Times New Roman"/>
          <w:i/>
          <w:iCs/>
          <w:sz w:val="24"/>
          <w:szCs w:val="24"/>
          <w:lang w:val="en-IN"/>
        </w:rPr>
        <w:t>Journal of Higher Education Communication, 22</w:t>
      </w:r>
      <w:r w:rsidRPr="000E580D">
        <w:rPr>
          <w:rFonts w:ascii="Times New Roman" w:eastAsia="Times New Roman" w:hAnsi="Times New Roman" w:cs="Times New Roman"/>
          <w:sz w:val="24"/>
          <w:szCs w:val="24"/>
          <w:lang w:val="en-IN"/>
        </w:rPr>
        <w:t>(3), 121-133.</w:t>
      </w:r>
    </w:p>
    <w:p w14:paraId="704B90C3" w14:textId="77777777" w:rsidR="006501DC" w:rsidRPr="006501DC" w:rsidRDefault="006501DC" w:rsidP="006501DC">
      <w:pPr>
        <w:jc w:val="center"/>
        <w:rPr>
          <w:rFonts w:ascii="Times New Roman" w:eastAsia="Times New Roman" w:hAnsi="Times New Roman" w:cs="Times New Roman"/>
          <w:b/>
          <w:color w:val="2F2F2F"/>
          <w:sz w:val="32"/>
          <w:szCs w:val="32"/>
          <w:highlight w:val="white"/>
        </w:rPr>
      </w:pPr>
    </w:p>
    <w:p w14:paraId="3F2C3F2D" w14:textId="0C67540C" w:rsidR="00EB6C8A" w:rsidRDefault="00EB6C8A"/>
    <w:p w14:paraId="730FF9F1" w14:textId="57632685" w:rsidR="000E78C4" w:rsidRDefault="00EB6C8A">
      <w:pPr>
        <w:spacing w:after="160" w:line="259" w:lineRule="auto"/>
      </w:pPr>
      <w:r>
        <w:br w:type="page"/>
      </w:r>
    </w:p>
    <w:p w14:paraId="10B11D87" w14:textId="77777777" w:rsidR="002B24B5" w:rsidRPr="002B24B5" w:rsidRDefault="002B24B5" w:rsidP="002B24B5">
      <w:pPr>
        <w:jc w:val="center"/>
        <w:rPr>
          <w:rFonts w:ascii="Times New Roman" w:eastAsia="Times New Roman" w:hAnsi="Times New Roman" w:cs="Times New Roman"/>
          <w:b/>
          <w:color w:val="2F2F2F"/>
          <w:sz w:val="32"/>
          <w:szCs w:val="32"/>
          <w:highlight w:val="white"/>
        </w:rPr>
      </w:pPr>
      <w:r w:rsidRPr="002B24B5">
        <w:rPr>
          <w:rFonts w:ascii="Times New Roman" w:eastAsia="Times New Roman" w:hAnsi="Times New Roman" w:cs="Times New Roman"/>
          <w:b/>
          <w:color w:val="2F2F2F"/>
          <w:sz w:val="32"/>
          <w:szCs w:val="32"/>
          <w:highlight w:val="white"/>
        </w:rPr>
        <w:lastRenderedPageBreak/>
        <w:t>Annexure I: Form A-Title Approval (for offline mode)</w:t>
      </w:r>
    </w:p>
    <w:p w14:paraId="75C686CD" w14:textId="51CB4D2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Project Title</w:t>
      </w:r>
      <w:r>
        <w:rPr>
          <w:rFonts w:ascii="Times New Roman" w:eastAsia="Times New Roman" w:hAnsi="Times New Roman" w:cs="Times New Roman"/>
          <w:sz w:val="24"/>
          <w:szCs w:val="24"/>
          <w:lang w:val="en-US" w:eastAsia="en-US" w:bidi="hi-IN"/>
        </w:rPr>
        <w:t xml:space="preserve"> : UNICONNECT</w:t>
      </w:r>
    </w:p>
    <w:p w14:paraId="5C2E609B" w14:textId="17C34C5E"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Group ID</w:t>
      </w:r>
      <w:r w:rsidRPr="00F4449D">
        <w:rPr>
          <w:rFonts w:ascii="Times New Roman" w:eastAsia="Times New Roman" w:hAnsi="Times New Roman" w:cs="Times New Roman"/>
          <w:sz w:val="24"/>
          <w:szCs w:val="24"/>
          <w:lang w:val="en-US" w:eastAsia="en-US" w:bidi="hi-IN"/>
        </w:rPr>
        <w:t xml:space="preserve">: </w:t>
      </w:r>
      <w:r>
        <w:rPr>
          <w:rFonts w:ascii="Times New Roman" w:eastAsia="Times New Roman" w:hAnsi="Times New Roman" w:cs="Times New Roman"/>
          <w:sz w:val="24"/>
          <w:szCs w:val="24"/>
          <w:lang w:val="en-US" w:eastAsia="en-US" w:bidi="hi-IN"/>
        </w:rPr>
        <w:t>SY_!3_G04</w:t>
      </w:r>
    </w:p>
    <w:p w14:paraId="7A3CF724" w14:textId="7777777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Team Members</w:t>
      </w:r>
      <w:r w:rsidRPr="00F4449D">
        <w:rPr>
          <w:rFonts w:ascii="Times New Roman" w:eastAsia="Times New Roman" w:hAnsi="Times New Roman" w:cs="Times New Roman"/>
          <w:sz w:val="24"/>
          <w:szCs w:val="24"/>
          <w:lang w:val="en-US" w:eastAsia="en-US" w:bidi="hi-IN"/>
        </w:rPr>
        <w:t>:</w:t>
      </w:r>
    </w:p>
    <w:p w14:paraId="0DB71E35"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eastAsia="en-US" w:bidi="hi-IN"/>
        </w:rPr>
      </w:pPr>
      <w:r w:rsidRPr="00F4449D">
        <w:rPr>
          <w:rFonts w:ascii="Times New Roman" w:eastAsia="Times New Roman" w:hAnsi="Times New Roman" w:cs="Times New Roman"/>
          <w:b/>
          <w:bCs/>
          <w:sz w:val="24"/>
          <w:szCs w:val="24"/>
          <w:lang w:val="en-US" w:eastAsia="en-US" w:bidi="hi-IN"/>
        </w:rPr>
        <w:t>Project Synopsis</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r>
      <w:r w:rsidRPr="002B24B5">
        <w:rPr>
          <w:rFonts w:ascii="Times New Roman" w:eastAsia="Times New Roman" w:hAnsi="Times New Roman" w:cs="Times New Roman"/>
          <w:sz w:val="24"/>
          <w:szCs w:val="24"/>
          <w:lang w:eastAsia="en-US" w:bidi="hi-IN"/>
        </w:rPr>
        <w:t>University students often miss out on campus events and club activities due to fragmented and inconsistent sources of information. UniConnect addresses this challenge by providing a centralized platform to bridge the communication gap</w:t>
      </w:r>
    </w:p>
    <w:p w14:paraId="714AD87C" w14:textId="46CBA649"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Submitted By</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Signatures of all group members:</w:t>
      </w:r>
    </w:p>
    <w:p w14:paraId="5F5FF831"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7FC16669"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982B897" w14:textId="77777777" w:rsidR="002B24B5"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42D6E2F" w14:textId="77777777" w:rsidR="002B24B5" w:rsidRPr="00F4449D" w:rsidRDefault="002B24B5" w:rsidP="002B24B5">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sz w:val="24"/>
          <w:szCs w:val="24"/>
          <w:lang w:val="en-US" w:eastAsia="en-US" w:bidi="hi-IN"/>
        </w:rPr>
        <w:t>_____________________ (Name and Signature)</w:t>
      </w:r>
    </w:p>
    <w:p w14:paraId="3A4996DD" w14:textId="77777777" w:rsidR="002B24B5" w:rsidRPr="00F4449D" w:rsidRDefault="002B24B5" w:rsidP="002B24B5">
      <w:pPr>
        <w:spacing w:before="100" w:beforeAutospacing="1" w:after="100" w:afterAutospacing="1" w:line="240" w:lineRule="auto"/>
        <w:ind w:left="720"/>
        <w:rPr>
          <w:rFonts w:ascii="Times New Roman" w:eastAsia="Times New Roman" w:hAnsi="Times New Roman" w:cs="Times New Roman"/>
          <w:sz w:val="24"/>
          <w:szCs w:val="24"/>
          <w:lang w:val="en-US" w:eastAsia="en-US" w:bidi="hi-IN"/>
        </w:rPr>
      </w:pPr>
    </w:p>
    <w:p w14:paraId="66F048CD" w14:textId="77777777" w:rsidR="002B24B5" w:rsidRPr="00F4449D"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Reviewed By</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Project Supervisor/Guide: _____________________ (Name and Signature)</w:t>
      </w:r>
      <w:r w:rsidRPr="00F4449D">
        <w:rPr>
          <w:rFonts w:ascii="Times New Roman" w:eastAsia="Times New Roman" w:hAnsi="Times New Roman" w:cs="Times New Roman"/>
          <w:sz w:val="24"/>
          <w:szCs w:val="24"/>
          <w:lang w:val="en-US" w:eastAsia="en-US" w:bidi="hi-IN"/>
        </w:rPr>
        <w:br/>
        <w:t>Date: _____________________</w:t>
      </w:r>
    </w:p>
    <w:p w14:paraId="2B25D969"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r w:rsidRPr="00F4449D">
        <w:rPr>
          <w:rFonts w:ascii="Times New Roman" w:eastAsia="Times New Roman" w:hAnsi="Times New Roman" w:cs="Times New Roman"/>
          <w:b/>
          <w:bCs/>
          <w:sz w:val="24"/>
          <w:szCs w:val="24"/>
          <w:lang w:val="en-US" w:eastAsia="en-US" w:bidi="hi-IN"/>
        </w:rPr>
        <w:t>Approval By Department Head</w:t>
      </w:r>
      <w:r w:rsidRPr="00F4449D">
        <w:rPr>
          <w:rFonts w:ascii="Times New Roman" w:eastAsia="Times New Roman" w:hAnsi="Times New Roman" w:cs="Times New Roman"/>
          <w:sz w:val="24"/>
          <w:szCs w:val="24"/>
          <w:lang w:val="en-US" w:eastAsia="en-US" w:bidi="hi-IN"/>
        </w:rPr>
        <w:t>:</w:t>
      </w:r>
      <w:r w:rsidRPr="00F4449D">
        <w:rPr>
          <w:rFonts w:ascii="Times New Roman" w:eastAsia="Times New Roman" w:hAnsi="Times New Roman" w:cs="Times New Roman"/>
          <w:sz w:val="24"/>
          <w:szCs w:val="24"/>
          <w:lang w:val="en-US" w:eastAsia="en-US" w:bidi="hi-IN"/>
        </w:rPr>
        <w:br/>
        <w:t>Signature: _____________________</w:t>
      </w:r>
      <w:r w:rsidRPr="00F4449D">
        <w:rPr>
          <w:rFonts w:ascii="Times New Roman" w:eastAsia="Times New Roman" w:hAnsi="Times New Roman" w:cs="Times New Roman"/>
          <w:sz w:val="24"/>
          <w:szCs w:val="24"/>
          <w:lang w:val="en-US" w:eastAsia="en-US" w:bidi="hi-IN"/>
        </w:rPr>
        <w:br/>
        <w:t>Date: _____________________</w:t>
      </w:r>
    </w:p>
    <w:p w14:paraId="74405413"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A91865A"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41F77555"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04C31DC8"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C6D22B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038CE23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2490D77F"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3AA74246"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4C2C3B92" w14:textId="77777777" w:rsidR="002B24B5" w:rsidRDefault="002B24B5" w:rsidP="002B24B5">
      <w:pPr>
        <w:spacing w:before="100" w:beforeAutospacing="1" w:after="100" w:afterAutospacing="1" w:line="240" w:lineRule="auto"/>
        <w:rPr>
          <w:rFonts w:ascii="Times New Roman" w:eastAsia="Times New Roman" w:hAnsi="Times New Roman" w:cs="Times New Roman"/>
          <w:sz w:val="24"/>
          <w:szCs w:val="24"/>
          <w:lang w:val="en-US" w:eastAsia="en-US" w:bidi="hi-IN"/>
        </w:rPr>
      </w:pPr>
    </w:p>
    <w:p w14:paraId="2B2213C1" w14:textId="21A5DCF8" w:rsidR="002B24B5" w:rsidRPr="002B24B5" w:rsidRDefault="002B24B5" w:rsidP="002B24B5">
      <w:pPr>
        <w:spacing w:after="160" w:line="259" w:lineRule="auto"/>
        <w:rPr>
          <w:sz w:val="32"/>
          <w:szCs w:val="32"/>
        </w:rPr>
      </w:pPr>
      <w:r w:rsidRPr="002B24B5">
        <w:rPr>
          <w:rFonts w:ascii="Times New Roman" w:eastAsia="Times New Roman" w:hAnsi="Times New Roman" w:cs="Times New Roman"/>
          <w:b/>
          <w:color w:val="2F2F2F"/>
          <w:sz w:val="32"/>
          <w:szCs w:val="32"/>
          <w:highlight w:val="white"/>
        </w:rPr>
        <w:lastRenderedPageBreak/>
        <w:t xml:space="preserve">Annexure II: </w:t>
      </w:r>
      <w:r>
        <w:rPr>
          <w:rFonts w:ascii="Times New Roman" w:eastAsia="Times New Roman" w:hAnsi="Times New Roman" w:cs="Times New Roman"/>
          <w:b/>
          <w:color w:val="2F2F2F"/>
          <w:sz w:val="32"/>
          <w:szCs w:val="32"/>
          <w:highlight w:val="white"/>
        </w:rPr>
        <w:t xml:space="preserve"> </w:t>
      </w:r>
      <w:r w:rsidRPr="002B24B5">
        <w:rPr>
          <w:rFonts w:ascii="Times New Roman" w:eastAsia="Times New Roman" w:hAnsi="Times New Roman" w:cs="Times New Roman"/>
          <w:b/>
          <w:color w:val="2F2F2F"/>
          <w:sz w:val="32"/>
          <w:szCs w:val="32"/>
          <w:highlight w:val="white"/>
        </w:rPr>
        <w:t>Form B-Market and financial feasibility (verify from guide)</w:t>
      </w:r>
    </w:p>
    <w:p w14:paraId="298DC06D"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t>Market Feasibility</w:t>
      </w:r>
    </w:p>
    <w:p w14:paraId="3E1BEF10"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Target Audience:</w:t>
      </w:r>
      <w:r w:rsidRPr="002B24B5">
        <w:rPr>
          <w:rFonts w:ascii="Times New Roman" w:eastAsia="Times New Roman" w:hAnsi="Times New Roman" w:cs="Times New Roman"/>
          <w:sz w:val="24"/>
          <w:szCs w:val="24"/>
          <w:lang w:val="en-IN" w:eastAsia="en-US" w:bidi="hi-IN"/>
        </w:rPr>
        <w:br/>
        <w:t>University students, club organizers, faculty members, and campus event managers.</w:t>
      </w:r>
    </w:p>
    <w:p w14:paraId="50AF0E01"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Market Need:</w:t>
      </w:r>
      <w:r w:rsidRPr="002B24B5">
        <w:rPr>
          <w:rFonts w:ascii="Times New Roman" w:eastAsia="Times New Roman" w:hAnsi="Times New Roman" w:cs="Times New Roman"/>
          <w:sz w:val="24"/>
          <w:szCs w:val="24"/>
          <w:lang w:val="en-IN" w:eastAsia="en-US" w:bidi="hi-IN"/>
        </w:rPr>
        <w:br/>
        <w:t>University students often miss out on key campus events and club activities due to fragmented information sources such as social media, bulletin boards, and word-of-mouth communication. This leads to reduced participation and engagement in campus life. UniConnect addresses this gap by providing a centralized platform to consolidate all relevant information.</w:t>
      </w:r>
    </w:p>
    <w:p w14:paraId="66B92A5B"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Competitive Analysis:</w:t>
      </w:r>
      <w:r w:rsidRPr="002B24B5">
        <w:rPr>
          <w:rFonts w:ascii="Times New Roman" w:eastAsia="Times New Roman" w:hAnsi="Times New Roman" w:cs="Times New Roman"/>
          <w:b/>
          <w:bCs/>
          <w:sz w:val="24"/>
          <w:szCs w:val="24"/>
          <w:lang w:val="en-IN" w:eastAsia="en-US" w:bidi="hi-IN"/>
        </w:rPr>
        <w:br/>
      </w:r>
      <w:r w:rsidRPr="002B24B5">
        <w:rPr>
          <w:rFonts w:ascii="Times New Roman" w:eastAsia="Times New Roman" w:hAnsi="Times New Roman" w:cs="Times New Roman"/>
          <w:sz w:val="24"/>
          <w:szCs w:val="24"/>
          <w:lang w:val="en-IN" w:eastAsia="en-US" w:bidi="hi-IN"/>
        </w:rPr>
        <w:t>While some universities offer mobile apps or social media channels for announcements, these platforms typically lack comprehensive and integrated event and club management features. UniConnect stands out by providing a dedicated platform with advanced functionalities like search and real-time notifications.</w:t>
      </w:r>
    </w:p>
    <w:p w14:paraId="689AD7C6" w14:textId="77777777" w:rsidR="002B24B5" w:rsidRPr="002B24B5" w:rsidRDefault="002B24B5" w:rsidP="002B24B5">
      <w:pPr>
        <w:numPr>
          <w:ilvl w:val="0"/>
          <w:numId w:val="21"/>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b/>
          <w:bCs/>
          <w:sz w:val="24"/>
          <w:szCs w:val="24"/>
          <w:lang w:val="en-IN" w:eastAsia="en-US" w:bidi="hi-IN"/>
        </w:rPr>
        <w:t>Potential Market Size:</w:t>
      </w:r>
      <w:r w:rsidRPr="002B24B5">
        <w:rPr>
          <w:rFonts w:ascii="Times New Roman" w:eastAsia="Times New Roman" w:hAnsi="Times New Roman" w:cs="Times New Roman"/>
          <w:b/>
          <w:bCs/>
          <w:sz w:val="24"/>
          <w:szCs w:val="24"/>
          <w:lang w:val="en-IN" w:eastAsia="en-US" w:bidi="hi-IN"/>
        </w:rPr>
        <w:br/>
      </w:r>
      <w:r w:rsidRPr="002B24B5">
        <w:rPr>
          <w:rFonts w:ascii="Times New Roman" w:eastAsia="Times New Roman" w:hAnsi="Times New Roman" w:cs="Times New Roman"/>
          <w:sz w:val="24"/>
          <w:szCs w:val="24"/>
          <w:lang w:val="en-IN" w:eastAsia="en-US" w:bidi="hi-IN"/>
        </w:rPr>
        <w:t>The initial market comprises the entire student body and faculty members interested in participating in or organizing campus activities. For instance, at a university with 10,000 students, this could represent a robust starting user base.</w:t>
      </w:r>
    </w:p>
    <w:p w14:paraId="1754A44B" w14:textId="0B3D7E14" w:rsid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01ECC7CD"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252F9129"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t>Financial Feasibility</w:t>
      </w:r>
    </w:p>
    <w:p w14:paraId="2CE0A96A" w14:textId="77777777" w:rsidR="002B24B5" w:rsidRPr="002B24B5" w:rsidRDefault="002B24B5" w:rsidP="002B24B5">
      <w:pPr>
        <w:numPr>
          <w:ilvl w:val="0"/>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Budget Estimation:</w:t>
      </w:r>
    </w:p>
    <w:p w14:paraId="41D000FA"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Development Costs:</w:t>
      </w:r>
    </w:p>
    <w:p w14:paraId="63C25CDF"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Web development tools (e.g., HTML, CSS, JavaScript frameworks): Minimal cost as open-source tools will be utilized.</w:t>
      </w:r>
    </w:p>
    <w:p w14:paraId="3271BFFD"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Hosting and domain fees: Estimated at $100-$200 annually.</w:t>
      </w:r>
    </w:p>
    <w:p w14:paraId="50DF12BE"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Labor Costs:</w:t>
      </w:r>
    </w:p>
    <w:p w14:paraId="18DEE7F4" w14:textId="77777777" w:rsidR="002B24B5" w:rsidRPr="002B24B5" w:rsidRDefault="002B24B5" w:rsidP="002B24B5">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Development by a student team implies negligible labor expenses.</w:t>
      </w:r>
    </w:p>
    <w:p w14:paraId="3A7548D1" w14:textId="77777777" w:rsidR="002B24B5" w:rsidRPr="002B24B5" w:rsidRDefault="002B24B5" w:rsidP="002B24B5">
      <w:pPr>
        <w:numPr>
          <w:ilvl w:val="1"/>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Marketing Costs:</w:t>
      </w:r>
    </w:p>
    <w:p w14:paraId="26A49B5F" w14:textId="608EE248" w:rsidR="002B24B5" w:rsidRDefault="002B24B5" w:rsidP="00B51FD6">
      <w:pPr>
        <w:numPr>
          <w:ilvl w:val="2"/>
          <w:numId w:val="22"/>
        </w:num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 xml:space="preserve">Email campaigns and campus flyers: Estimated </w:t>
      </w:r>
      <w:r>
        <w:rPr>
          <w:rFonts w:ascii="Times New Roman" w:eastAsia="Times New Roman" w:hAnsi="Times New Roman" w:cs="Times New Roman"/>
          <w:sz w:val="24"/>
          <w:szCs w:val="24"/>
          <w:lang w:val="en-IN" w:eastAsia="en-US" w:bidi="hi-IN"/>
        </w:rPr>
        <w:t>.</w:t>
      </w:r>
    </w:p>
    <w:p w14:paraId="6101A5ED" w14:textId="77777777" w:rsidR="002B24B5" w:rsidRDefault="002B24B5" w:rsidP="002B24B5">
      <w:pPr>
        <w:spacing w:after="160" w:line="259" w:lineRule="auto"/>
        <w:ind w:left="2160"/>
        <w:rPr>
          <w:rFonts w:ascii="Times New Roman" w:eastAsia="Times New Roman" w:hAnsi="Times New Roman" w:cs="Times New Roman"/>
          <w:sz w:val="24"/>
          <w:szCs w:val="24"/>
          <w:lang w:val="en-IN" w:eastAsia="en-US" w:bidi="hi-IN"/>
        </w:rPr>
      </w:pPr>
    </w:p>
    <w:p w14:paraId="28BFBB6D" w14:textId="77777777" w:rsidR="002B24B5" w:rsidRPr="002B24B5" w:rsidRDefault="002B24B5" w:rsidP="002B24B5">
      <w:pPr>
        <w:spacing w:after="160" w:line="259" w:lineRule="auto"/>
        <w:ind w:left="2160"/>
        <w:rPr>
          <w:rFonts w:ascii="Times New Roman" w:eastAsia="Times New Roman" w:hAnsi="Times New Roman" w:cs="Times New Roman"/>
          <w:sz w:val="24"/>
          <w:szCs w:val="24"/>
          <w:lang w:val="en-IN" w:eastAsia="en-US" w:bidi="hi-IN"/>
        </w:rPr>
      </w:pPr>
    </w:p>
    <w:p w14:paraId="14B86884"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p>
    <w:p w14:paraId="13E95099" w14:textId="77777777" w:rsidR="002B24B5" w:rsidRPr="002B24B5" w:rsidRDefault="002B24B5" w:rsidP="002B24B5">
      <w:pPr>
        <w:spacing w:after="160" w:line="259" w:lineRule="auto"/>
        <w:rPr>
          <w:rFonts w:ascii="Times New Roman" w:eastAsia="Times New Roman" w:hAnsi="Times New Roman" w:cs="Times New Roman"/>
          <w:b/>
          <w:bCs/>
          <w:sz w:val="24"/>
          <w:szCs w:val="24"/>
          <w:lang w:val="en-IN" w:eastAsia="en-US" w:bidi="hi-IN"/>
        </w:rPr>
      </w:pPr>
      <w:r w:rsidRPr="002B24B5">
        <w:rPr>
          <w:rFonts w:ascii="Times New Roman" w:eastAsia="Times New Roman" w:hAnsi="Times New Roman" w:cs="Times New Roman"/>
          <w:b/>
          <w:bCs/>
          <w:sz w:val="24"/>
          <w:szCs w:val="24"/>
          <w:lang w:val="en-IN" w:eastAsia="en-US" w:bidi="hi-IN"/>
        </w:rPr>
        <w:lastRenderedPageBreak/>
        <w:t>Feasibility Conclusion</w:t>
      </w:r>
    </w:p>
    <w:p w14:paraId="78C5C330" w14:textId="77777777" w:rsidR="002B24B5" w:rsidRPr="002B24B5" w:rsidRDefault="002B24B5" w:rsidP="002B24B5">
      <w:pPr>
        <w:spacing w:after="160" w:line="259" w:lineRule="auto"/>
        <w:rPr>
          <w:rFonts w:ascii="Times New Roman" w:eastAsia="Times New Roman" w:hAnsi="Times New Roman" w:cs="Times New Roman"/>
          <w:sz w:val="24"/>
          <w:szCs w:val="24"/>
          <w:lang w:val="en-IN" w:eastAsia="en-US" w:bidi="hi-IN"/>
        </w:rPr>
      </w:pPr>
      <w:r w:rsidRPr="002B24B5">
        <w:rPr>
          <w:rFonts w:ascii="Times New Roman" w:eastAsia="Times New Roman" w:hAnsi="Times New Roman" w:cs="Times New Roman"/>
          <w:sz w:val="24"/>
          <w:szCs w:val="24"/>
          <w:lang w:val="en-IN" w:eastAsia="en-US" w:bidi="hi-IN"/>
        </w:rPr>
        <w:t>UniConnect is a financially viable project, leveraging free or low-cost web tools and requiring a minimal budget. Its reliance on a student team for development reduces labor costs significantly. The potential for significant improvement in student engagement and campus involvement strongly justifies the development costs, making the project not only feasible but also impactful.</w:t>
      </w:r>
    </w:p>
    <w:p w14:paraId="5AA3C255" w14:textId="0FC3CD4C" w:rsidR="000E78C4" w:rsidRDefault="000E78C4">
      <w:pPr>
        <w:spacing w:after="160" w:line="259" w:lineRule="auto"/>
      </w:pPr>
    </w:p>
    <w:p w14:paraId="65A7A89F" w14:textId="77777777" w:rsidR="000E78C4" w:rsidRDefault="000E78C4">
      <w:pPr>
        <w:spacing w:after="160" w:line="259" w:lineRule="auto"/>
      </w:pPr>
      <w:r>
        <w:br w:type="page"/>
      </w:r>
    </w:p>
    <w:p w14:paraId="17937A34" w14:textId="77777777" w:rsidR="00EB6C8A" w:rsidRDefault="00EB6C8A">
      <w:pPr>
        <w:spacing w:after="160" w:line="259" w:lineRule="auto"/>
      </w:pPr>
    </w:p>
    <w:p w14:paraId="6BB1506D" w14:textId="42B00A0A" w:rsidR="00F13F56" w:rsidRDefault="00E3426C" w:rsidP="00E3426C">
      <w:pPr>
        <w:jc w:val="center"/>
        <w:rPr>
          <w:rFonts w:ascii="Times New Roman" w:eastAsia="Times New Roman" w:hAnsi="Times New Roman" w:cs="Times New Roman"/>
          <w:b/>
          <w:color w:val="2F2F2F"/>
          <w:sz w:val="32"/>
          <w:szCs w:val="32"/>
        </w:rPr>
      </w:pPr>
      <w:r>
        <w:rPr>
          <w:rFonts w:ascii="Times New Roman" w:eastAsia="Times New Roman" w:hAnsi="Times New Roman" w:cs="Times New Roman"/>
          <w:b/>
          <w:color w:val="2F2F2F"/>
          <w:sz w:val="32"/>
          <w:szCs w:val="32"/>
          <w:highlight w:val="white"/>
        </w:rPr>
        <w:t xml:space="preserve"> </w:t>
      </w:r>
      <w:r w:rsidRPr="00E3426C">
        <w:rPr>
          <w:rFonts w:ascii="Times New Roman" w:eastAsia="Times New Roman" w:hAnsi="Times New Roman" w:cs="Times New Roman"/>
          <w:b/>
          <w:color w:val="2F2F2F"/>
          <w:sz w:val="32"/>
          <w:szCs w:val="32"/>
        </w:rPr>
        <w:t>Annexure</w:t>
      </w:r>
      <w:r w:rsidR="000E78C4">
        <w:rPr>
          <w:rFonts w:ascii="Times New Roman" w:eastAsia="Times New Roman" w:hAnsi="Times New Roman" w:cs="Times New Roman"/>
          <w:b/>
          <w:color w:val="2F2F2F"/>
          <w:sz w:val="32"/>
          <w:szCs w:val="32"/>
        </w:rPr>
        <w:t>III</w:t>
      </w:r>
      <w:r>
        <w:rPr>
          <w:rFonts w:ascii="Times New Roman" w:eastAsia="Times New Roman" w:hAnsi="Times New Roman" w:cs="Times New Roman"/>
          <w:b/>
          <w:color w:val="2F2F2F"/>
          <w:sz w:val="32"/>
          <w:szCs w:val="32"/>
        </w:rPr>
        <w:t xml:space="preserve">:    </w:t>
      </w:r>
      <w:r w:rsidR="00EB6C8A" w:rsidRPr="00EB6C8A">
        <w:rPr>
          <w:rFonts w:ascii="Times New Roman" w:eastAsia="Times New Roman" w:hAnsi="Times New Roman" w:cs="Times New Roman"/>
          <w:b/>
          <w:color w:val="2F2F2F"/>
          <w:sz w:val="32"/>
          <w:szCs w:val="32"/>
          <w:highlight w:val="white"/>
        </w:rPr>
        <w:t xml:space="preserve">Literature survey paper </w:t>
      </w:r>
      <w:r w:rsidR="00EB6C8A" w:rsidRPr="00EB6C8A">
        <w:rPr>
          <w:rFonts w:ascii="Times New Roman" w:eastAsia="Times New Roman" w:hAnsi="Times New Roman" w:cs="Times New Roman"/>
          <w:b/>
          <w:color w:val="2F2F2F"/>
          <w:sz w:val="32"/>
          <w:szCs w:val="32"/>
        </w:rPr>
        <w:t>or links</w:t>
      </w:r>
    </w:p>
    <w:p w14:paraId="2119C60C" w14:textId="77777777" w:rsidR="00EB6C8A" w:rsidRDefault="00EB6C8A" w:rsidP="00EB6C8A">
      <w:pPr>
        <w:jc w:val="center"/>
        <w:rPr>
          <w:rFonts w:ascii="Times New Roman" w:eastAsia="Times New Roman" w:hAnsi="Times New Roman" w:cs="Times New Roman"/>
          <w:b/>
          <w:color w:val="2F2F2F"/>
          <w:sz w:val="32"/>
          <w:szCs w:val="32"/>
        </w:rPr>
      </w:pPr>
    </w:p>
    <w:p w14:paraId="557D60D1" w14:textId="327266E7" w:rsidR="00EB6C8A" w:rsidRDefault="00EB6C8A" w:rsidP="00EB6C8A">
      <w:pPr>
        <w:rPr>
          <w:sz w:val="24"/>
          <w:szCs w:val="24"/>
        </w:rPr>
      </w:pPr>
      <w:r w:rsidRPr="00EB6C8A">
        <w:rPr>
          <w:b/>
          <w:bCs/>
          <w:sz w:val="24"/>
          <w:szCs w:val="24"/>
        </w:rPr>
        <w:t xml:space="preserve">Student-Club Communication </w:t>
      </w:r>
      <w:hyperlink r:id="rId8" w:history="1">
        <w:r w:rsidRPr="009B34A4">
          <w:rPr>
            <w:rStyle w:val="Hyperlink"/>
            <w:sz w:val="24"/>
            <w:szCs w:val="24"/>
          </w:rPr>
          <w:t>https://www.sciencedirect.com/science/article/pii/S1877050919317179</w:t>
        </w:r>
      </w:hyperlink>
    </w:p>
    <w:p w14:paraId="27AD16FA" w14:textId="77777777" w:rsidR="00EB6C8A" w:rsidRDefault="00EB6C8A" w:rsidP="00EB6C8A">
      <w:pPr>
        <w:rPr>
          <w:sz w:val="24"/>
          <w:szCs w:val="24"/>
        </w:rPr>
      </w:pPr>
    </w:p>
    <w:p w14:paraId="59A4A8C9" w14:textId="701D21B6" w:rsidR="00EB6C8A" w:rsidRDefault="00EB6C8A" w:rsidP="00EB6C8A">
      <w:pPr>
        <w:rPr>
          <w:sz w:val="24"/>
          <w:szCs w:val="24"/>
        </w:rPr>
      </w:pPr>
      <w:r w:rsidRPr="00EB6C8A">
        <w:rPr>
          <w:b/>
          <w:bCs/>
          <w:sz w:val="24"/>
          <w:szCs w:val="24"/>
        </w:rPr>
        <w:t>Personalized Event Recommendation Systems</w:t>
      </w:r>
    </w:p>
    <w:p w14:paraId="19D078BF" w14:textId="1E223EA1" w:rsidR="00EB6C8A" w:rsidRDefault="00EB6C8A" w:rsidP="00EB6C8A">
      <w:pPr>
        <w:rPr>
          <w:sz w:val="24"/>
          <w:szCs w:val="24"/>
        </w:rPr>
      </w:pPr>
      <w:hyperlink r:id="rId9" w:history="1">
        <w:r w:rsidRPr="009B34A4">
          <w:rPr>
            <w:rStyle w:val="Hyperlink"/>
            <w:sz w:val="24"/>
            <w:szCs w:val="24"/>
          </w:rPr>
          <w:t>https://link.springer.com/article/10.1007/s10462-019-09744-4</w:t>
        </w:r>
      </w:hyperlink>
    </w:p>
    <w:p w14:paraId="3ED9E0A3" w14:textId="77777777" w:rsidR="00EB6C8A" w:rsidRDefault="00EB6C8A" w:rsidP="00EB6C8A">
      <w:pPr>
        <w:rPr>
          <w:sz w:val="24"/>
          <w:szCs w:val="24"/>
        </w:rPr>
      </w:pPr>
    </w:p>
    <w:p w14:paraId="73AAFE6B" w14:textId="155E71C0" w:rsidR="00EB6C8A" w:rsidRDefault="00EB6C8A" w:rsidP="00EB6C8A">
      <w:pPr>
        <w:rPr>
          <w:sz w:val="24"/>
          <w:szCs w:val="24"/>
        </w:rPr>
      </w:pPr>
      <w:r w:rsidRPr="00EB6C8A">
        <w:rPr>
          <w:b/>
          <w:bCs/>
          <w:sz w:val="24"/>
          <w:szCs w:val="24"/>
        </w:rPr>
        <w:t>Centralized Communication Systems</w:t>
      </w:r>
    </w:p>
    <w:p w14:paraId="70E3EE69" w14:textId="5C58864D" w:rsidR="00EB6C8A" w:rsidRDefault="00EB6C8A" w:rsidP="00EB6C8A">
      <w:pPr>
        <w:rPr>
          <w:sz w:val="24"/>
          <w:szCs w:val="24"/>
        </w:rPr>
      </w:pPr>
      <w:hyperlink r:id="rId10" w:history="1">
        <w:r w:rsidRPr="009B34A4">
          <w:rPr>
            <w:rStyle w:val="Hyperlink"/>
            <w:sz w:val="24"/>
            <w:szCs w:val="24"/>
          </w:rPr>
          <w:t>https://www.researchgate.net/publication/272957914_Levine_J_2008_L%27enfant_philosophe_avenir_de_l%27humanite_Ateliers_AGSAS_de_reflexion_sur_la_condition_humaine_ARCH_Paris_France_ESF_editeur</w:t>
        </w:r>
      </w:hyperlink>
    </w:p>
    <w:p w14:paraId="372780C9" w14:textId="77777777" w:rsidR="00EB6C8A" w:rsidRDefault="00EB6C8A" w:rsidP="00EB6C8A">
      <w:pPr>
        <w:rPr>
          <w:sz w:val="24"/>
          <w:szCs w:val="24"/>
        </w:rPr>
      </w:pPr>
    </w:p>
    <w:p w14:paraId="684A7D7B" w14:textId="2D8C25CC" w:rsidR="00EB6C8A" w:rsidRDefault="00EB6C8A" w:rsidP="00EB6C8A">
      <w:pPr>
        <w:rPr>
          <w:sz w:val="24"/>
          <w:szCs w:val="24"/>
        </w:rPr>
      </w:pPr>
      <w:r w:rsidRPr="00EB6C8A">
        <w:rPr>
          <w:b/>
          <w:bCs/>
          <w:sz w:val="24"/>
          <w:szCs w:val="24"/>
        </w:rPr>
        <w:t>Technological Impact on Campus Engagement</w:t>
      </w:r>
    </w:p>
    <w:p w14:paraId="3CBB1B6C" w14:textId="67E7B365" w:rsidR="00EB6C8A" w:rsidRDefault="00E3426C" w:rsidP="00EB6C8A">
      <w:pPr>
        <w:rPr>
          <w:sz w:val="24"/>
          <w:szCs w:val="24"/>
        </w:rPr>
      </w:pPr>
      <w:hyperlink r:id="rId11" w:anchor=":~:text=The%20study%20finding%20reveals%20that,reflective%20engagement%20among%20the%20students" w:history="1">
        <w:r w:rsidRPr="009B34A4">
          <w:rPr>
            <w:rStyle w:val="Hyperlink"/>
            <w:sz w:val="24"/>
            <w:szCs w:val="24"/>
          </w:rPr>
          <w:t>https://www.researchgate.net/publication/373102909_Impact_Of_Technology_On_Student's_Engagement_In_Different_Dimensions_Cognitive_Behavioral_Reflective_And_Social_Engagement#:~:text=The%20study%20finding%20reveals%20that,reflective%20engagement%20among%20the%20students</w:t>
        </w:r>
      </w:hyperlink>
      <w:r w:rsidRPr="00E3426C">
        <w:rPr>
          <w:sz w:val="24"/>
          <w:szCs w:val="24"/>
        </w:rPr>
        <w:t>.</w:t>
      </w:r>
    </w:p>
    <w:p w14:paraId="0E258AD7" w14:textId="77777777" w:rsidR="00E3426C" w:rsidRDefault="00E3426C" w:rsidP="00EB6C8A">
      <w:pPr>
        <w:rPr>
          <w:sz w:val="24"/>
          <w:szCs w:val="24"/>
        </w:rPr>
      </w:pPr>
    </w:p>
    <w:p w14:paraId="77E6272F" w14:textId="53DA4F77" w:rsidR="00E3426C" w:rsidRDefault="00E3426C" w:rsidP="00EB6C8A">
      <w:pPr>
        <w:rPr>
          <w:sz w:val="24"/>
          <w:szCs w:val="24"/>
        </w:rPr>
      </w:pPr>
      <w:r w:rsidRPr="00E3426C">
        <w:rPr>
          <w:b/>
          <w:bCs/>
          <w:sz w:val="24"/>
          <w:szCs w:val="24"/>
        </w:rPr>
        <w:t>Improving University Social Systems with Apps</w:t>
      </w:r>
    </w:p>
    <w:p w14:paraId="78994ACF" w14:textId="5B1DF289" w:rsidR="00E3426C" w:rsidRDefault="00E3426C" w:rsidP="00EB6C8A">
      <w:pPr>
        <w:rPr>
          <w:sz w:val="24"/>
          <w:szCs w:val="24"/>
        </w:rPr>
      </w:pPr>
      <w:hyperlink r:id="rId12" w:history="1">
        <w:r w:rsidRPr="009B34A4">
          <w:rPr>
            <w:rStyle w:val="Hyperlink"/>
            <w:sz w:val="24"/>
            <w:szCs w:val="24"/>
          </w:rPr>
          <w:t>https://www.researchgate.net/publication/361617594_The_uses_of_social_media_applications_in_Higher_Education</w:t>
        </w:r>
      </w:hyperlink>
    </w:p>
    <w:p w14:paraId="6D29235F" w14:textId="77777777" w:rsidR="00E3426C" w:rsidRPr="00EB6C8A" w:rsidRDefault="00E3426C" w:rsidP="00EB6C8A">
      <w:pPr>
        <w:rPr>
          <w:sz w:val="24"/>
          <w:szCs w:val="24"/>
        </w:rPr>
      </w:pPr>
    </w:p>
    <w:sectPr w:rsidR="00E3426C" w:rsidRPr="00EB6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DDA5B" w14:textId="77777777" w:rsidR="008E1F0B" w:rsidRDefault="008E1F0B" w:rsidP="0012201B">
      <w:pPr>
        <w:spacing w:line="240" w:lineRule="auto"/>
      </w:pPr>
      <w:r>
        <w:separator/>
      </w:r>
    </w:p>
  </w:endnote>
  <w:endnote w:type="continuationSeparator" w:id="0">
    <w:p w14:paraId="6A6AD22A" w14:textId="77777777" w:rsidR="008E1F0B" w:rsidRDefault="008E1F0B" w:rsidP="00122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CBD83" w14:textId="77777777" w:rsidR="008E1F0B" w:rsidRDefault="008E1F0B" w:rsidP="0012201B">
      <w:pPr>
        <w:spacing w:line="240" w:lineRule="auto"/>
      </w:pPr>
      <w:r>
        <w:separator/>
      </w:r>
    </w:p>
  </w:footnote>
  <w:footnote w:type="continuationSeparator" w:id="0">
    <w:p w14:paraId="4FCE795F" w14:textId="77777777" w:rsidR="008E1F0B" w:rsidRDefault="008E1F0B" w:rsidP="00122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4ED"/>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25C"/>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325C"/>
    <w:multiLevelType w:val="multilevel"/>
    <w:tmpl w:val="74D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4CD"/>
    <w:multiLevelType w:val="multilevel"/>
    <w:tmpl w:val="115A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2FB4"/>
    <w:multiLevelType w:val="multilevel"/>
    <w:tmpl w:val="9E3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92699"/>
    <w:multiLevelType w:val="multilevel"/>
    <w:tmpl w:val="CE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863C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A544B"/>
    <w:multiLevelType w:val="hybridMultilevel"/>
    <w:tmpl w:val="19A8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90CAE"/>
    <w:multiLevelType w:val="multilevel"/>
    <w:tmpl w:val="515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3652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30F01"/>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22CB7"/>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D7152"/>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776CA"/>
    <w:multiLevelType w:val="multilevel"/>
    <w:tmpl w:val="DA8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D770C"/>
    <w:multiLevelType w:val="multilevel"/>
    <w:tmpl w:val="B7E6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F3F08"/>
    <w:multiLevelType w:val="multilevel"/>
    <w:tmpl w:val="CD3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168AB"/>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334BA"/>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911F4"/>
    <w:multiLevelType w:val="multilevel"/>
    <w:tmpl w:val="DFA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B4BBD"/>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6567E"/>
    <w:multiLevelType w:val="multilevel"/>
    <w:tmpl w:val="E3C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D0FAA"/>
    <w:multiLevelType w:val="hybridMultilevel"/>
    <w:tmpl w:val="835A8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27539">
    <w:abstractNumId w:val="7"/>
  </w:num>
  <w:num w:numId="2" w16cid:durableId="1547914477">
    <w:abstractNumId w:val="17"/>
  </w:num>
  <w:num w:numId="3" w16cid:durableId="1283686059">
    <w:abstractNumId w:val="13"/>
  </w:num>
  <w:num w:numId="4" w16cid:durableId="1109400204">
    <w:abstractNumId w:val="4"/>
  </w:num>
  <w:num w:numId="5" w16cid:durableId="1989312018">
    <w:abstractNumId w:val="5"/>
  </w:num>
  <w:num w:numId="6" w16cid:durableId="1429080053">
    <w:abstractNumId w:val="15"/>
  </w:num>
  <w:num w:numId="7" w16cid:durableId="868421269">
    <w:abstractNumId w:val="16"/>
  </w:num>
  <w:num w:numId="8" w16cid:durableId="546453059">
    <w:abstractNumId w:val="6"/>
  </w:num>
  <w:num w:numId="9" w16cid:durableId="1545824669">
    <w:abstractNumId w:val="20"/>
  </w:num>
  <w:num w:numId="10" w16cid:durableId="1538348938">
    <w:abstractNumId w:val="19"/>
  </w:num>
  <w:num w:numId="11" w16cid:durableId="2114980041">
    <w:abstractNumId w:val="0"/>
  </w:num>
  <w:num w:numId="12" w16cid:durableId="1158419131">
    <w:abstractNumId w:val="1"/>
  </w:num>
  <w:num w:numId="13" w16cid:durableId="1003439486">
    <w:abstractNumId w:val="10"/>
  </w:num>
  <w:num w:numId="14" w16cid:durableId="684555974">
    <w:abstractNumId w:val="11"/>
  </w:num>
  <w:num w:numId="15" w16cid:durableId="1745106538">
    <w:abstractNumId w:val="9"/>
  </w:num>
  <w:num w:numId="16" w16cid:durableId="715786134">
    <w:abstractNumId w:val="12"/>
  </w:num>
  <w:num w:numId="17" w16cid:durableId="624847645">
    <w:abstractNumId w:val="21"/>
  </w:num>
  <w:num w:numId="18" w16cid:durableId="1153303148">
    <w:abstractNumId w:val="2"/>
  </w:num>
  <w:num w:numId="19" w16cid:durableId="683283745">
    <w:abstractNumId w:val="8"/>
  </w:num>
  <w:num w:numId="20" w16cid:durableId="1639217823">
    <w:abstractNumId w:val="14"/>
  </w:num>
  <w:num w:numId="21" w16cid:durableId="1254364231">
    <w:abstractNumId w:val="18"/>
  </w:num>
  <w:num w:numId="22" w16cid:durableId="13900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E580D"/>
    <w:rsid w:val="000E78C4"/>
    <w:rsid w:val="0012201B"/>
    <w:rsid w:val="00203B99"/>
    <w:rsid w:val="002B24B5"/>
    <w:rsid w:val="002F1B66"/>
    <w:rsid w:val="003B40D1"/>
    <w:rsid w:val="003E4353"/>
    <w:rsid w:val="00450784"/>
    <w:rsid w:val="004C7AF2"/>
    <w:rsid w:val="004F113E"/>
    <w:rsid w:val="006501DC"/>
    <w:rsid w:val="00765024"/>
    <w:rsid w:val="008E1F0B"/>
    <w:rsid w:val="00A3353D"/>
    <w:rsid w:val="00D25E8B"/>
    <w:rsid w:val="00E3426C"/>
    <w:rsid w:val="00E40E42"/>
    <w:rsid w:val="00EB6C8A"/>
    <w:rsid w:val="00F13F56"/>
    <w:rsid w:val="00F81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1D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3E"/>
    <w:pPr>
      <w:ind w:left="720"/>
      <w:contextualSpacing/>
    </w:pPr>
  </w:style>
  <w:style w:type="table" w:styleId="TableGrid">
    <w:name w:val="Table Grid"/>
    <w:basedOn w:val="TableNormal"/>
    <w:uiPriority w:val="59"/>
    <w:rsid w:val="00E40E42"/>
    <w:pPr>
      <w:spacing w:before="200" w:after="0" w:line="240" w:lineRule="auto"/>
      <w:ind w:firstLine="720"/>
      <w:jc w:val="both"/>
    </w:pPr>
    <w:rPr>
      <w:rFonts w:ascii="Times New Roman" w:eastAsia="Times New Roman" w:hAnsi="Times New Roman" w:cs="Times New Roman"/>
      <w:sz w:val="24"/>
      <w:szCs w:val="24"/>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01B"/>
    <w:pPr>
      <w:tabs>
        <w:tab w:val="center" w:pos="4513"/>
        <w:tab w:val="right" w:pos="9026"/>
      </w:tabs>
      <w:spacing w:line="240" w:lineRule="auto"/>
    </w:pPr>
  </w:style>
  <w:style w:type="character" w:customStyle="1" w:styleId="HeaderChar">
    <w:name w:val="Header Char"/>
    <w:basedOn w:val="DefaultParagraphFont"/>
    <w:link w:val="Header"/>
    <w:uiPriority w:val="99"/>
    <w:rsid w:val="0012201B"/>
    <w:rPr>
      <w:rFonts w:ascii="Arial" w:eastAsia="Arial" w:hAnsi="Arial" w:cs="Arial"/>
      <w:lang w:val="en" w:eastAsia="en-IN"/>
    </w:rPr>
  </w:style>
  <w:style w:type="paragraph" w:styleId="Footer">
    <w:name w:val="footer"/>
    <w:basedOn w:val="Normal"/>
    <w:link w:val="FooterChar"/>
    <w:uiPriority w:val="99"/>
    <w:unhideWhenUsed/>
    <w:rsid w:val="0012201B"/>
    <w:pPr>
      <w:tabs>
        <w:tab w:val="center" w:pos="4513"/>
        <w:tab w:val="right" w:pos="9026"/>
      </w:tabs>
      <w:spacing w:line="240" w:lineRule="auto"/>
    </w:pPr>
  </w:style>
  <w:style w:type="character" w:customStyle="1" w:styleId="FooterChar">
    <w:name w:val="Footer Char"/>
    <w:basedOn w:val="DefaultParagraphFont"/>
    <w:link w:val="Footer"/>
    <w:uiPriority w:val="99"/>
    <w:rsid w:val="0012201B"/>
    <w:rPr>
      <w:rFonts w:ascii="Arial" w:eastAsia="Arial" w:hAnsi="Arial" w:cs="Arial"/>
      <w:lang w:val="en" w:eastAsia="en-IN"/>
    </w:rPr>
  </w:style>
  <w:style w:type="paragraph" w:styleId="NormalWeb">
    <w:name w:val="Normal (Web)"/>
    <w:basedOn w:val="Normal"/>
    <w:uiPriority w:val="99"/>
    <w:semiHidden/>
    <w:unhideWhenUsed/>
    <w:rsid w:val="006501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B6C8A"/>
    <w:rPr>
      <w:color w:val="0563C1" w:themeColor="hyperlink"/>
      <w:u w:val="single"/>
    </w:rPr>
  </w:style>
  <w:style w:type="character" w:styleId="UnresolvedMention">
    <w:name w:val="Unresolved Mention"/>
    <w:basedOn w:val="DefaultParagraphFont"/>
    <w:uiPriority w:val="99"/>
    <w:semiHidden/>
    <w:unhideWhenUsed/>
    <w:rsid w:val="00EB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544">
      <w:bodyDiv w:val="1"/>
      <w:marLeft w:val="0"/>
      <w:marRight w:val="0"/>
      <w:marTop w:val="0"/>
      <w:marBottom w:val="0"/>
      <w:divBdr>
        <w:top w:val="none" w:sz="0" w:space="0" w:color="auto"/>
        <w:left w:val="none" w:sz="0" w:space="0" w:color="auto"/>
        <w:bottom w:val="none" w:sz="0" w:space="0" w:color="auto"/>
        <w:right w:val="none" w:sz="0" w:space="0" w:color="auto"/>
      </w:divBdr>
      <w:divsChild>
        <w:div w:id="1078753332">
          <w:marLeft w:val="0"/>
          <w:marRight w:val="0"/>
          <w:marTop w:val="0"/>
          <w:marBottom w:val="0"/>
          <w:divBdr>
            <w:top w:val="none" w:sz="0" w:space="0" w:color="auto"/>
            <w:left w:val="none" w:sz="0" w:space="0" w:color="auto"/>
            <w:bottom w:val="none" w:sz="0" w:space="0" w:color="auto"/>
            <w:right w:val="none" w:sz="0" w:space="0" w:color="auto"/>
          </w:divBdr>
        </w:div>
      </w:divsChild>
    </w:div>
    <w:div w:id="24333474">
      <w:bodyDiv w:val="1"/>
      <w:marLeft w:val="0"/>
      <w:marRight w:val="0"/>
      <w:marTop w:val="0"/>
      <w:marBottom w:val="0"/>
      <w:divBdr>
        <w:top w:val="none" w:sz="0" w:space="0" w:color="auto"/>
        <w:left w:val="none" w:sz="0" w:space="0" w:color="auto"/>
        <w:bottom w:val="none" w:sz="0" w:space="0" w:color="auto"/>
        <w:right w:val="none" w:sz="0" w:space="0" w:color="auto"/>
      </w:divBdr>
      <w:divsChild>
        <w:div w:id="1715428705">
          <w:marLeft w:val="0"/>
          <w:marRight w:val="0"/>
          <w:marTop w:val="0"/>
          <w:marBottom w:val="0"/>
          <w:divBdr>
            <w:top w:val="none" w:sz="0" w:space="0" w:color="auto"/>
            <w:left w:val="none" w:sz="0" w:space="0" w:color="auto"/>
            <w:bottom w:val="none" w:sz="0" w:space="0" w:color="auto"/>
            <w:right w:val="none" w:sz="0" w:space="0" w:color="auto"/>
          </w:divBdr>
        </w:div>
      </w:divsChild>
    </w:div>
    <w:div w:id="46492350">
      <w:bodyDiv w:val="1"/>
      <w:marLeft w:val="0"/>
      <w:marRight w:val="0"/>
      <w:marTop w:val="0"/>
      <w:marBottom w:val="0"/>
      <w:divBdr>
        <w:top w:val="none" w:sz="0" w:space="0" w:color="auto"/>
        <w:left w:val="none" w:sz="0" w:space="0" w:color="auto"/>
        <w:bottom w:val="none" w:sz="0" w:space="0" w:color="auto"/>
        <w:right w:val="none" w:sz="0" w:space="0" w:color="auto"/>
      </w:divBdr>
      <w:divsChild>
        <w:div w:id="1740008435">
          <w:marLeft w:val="0"/>
          <w:marRight w:val="0"/>
          <w:marTop w:val="0"/>
          <w:marBottom w:val="0"/>
          <w:divBdr>
            <w:top w:val="none" w:sz="0" w:space="0" w:color="auto"/>
            <w:left w:val="none" w:sz="0" w:space="0" w:color="auto"/>
            <w:bottom w:val="none" w:sz="0" w:space="0" w:color="auto"/>
            <w:right w:val="none" w:sz="0" w:space="0" w:color="auto"/>
          </w:divBdr>
        </w:div>
      </w:divsChild>
    </w:div>
    <w:div w:id="214242782">
      <w:bodyDiv w:val="1"/>
      <w:marLeft w:val="0"/>
      <w:marRight w:val="0"/>
      <w:marTop w:val="0"/>
      <w:marBottom w:val="0"/>
      <w:divBdr>
        <w:top w:val="none" w:sz="0" w:space="0" w:color="auto"/>
        <w:left w:val="none" w:sz="0" w:space="0" w:color="auto"/>
        <w:bottom w:val="none" w:sz="0" w:space="0" w:color="auto"/>
        <w:right w:val="none" w:sz="0" w:space="0" w:color="auto"/>
      </w:divBdr>
      <w:divsChild>
        <w:div w:id="400910434">
          <w:marLeft w:val="0"/>
          <w:marRight w:val="0"/>
          <w:marTop w:val="0"/>
          <w:marBottom w:val="0"/>
          <w:divBdr>
            <w:top w:val="none" w:sz="0" w:space="0" w:color="auto"/>
            <w:left w:val="none" w:sz="0" w:space="0" w:color="auto"/>
            <w:bottom w:val="none" w:sz="0" w:space="0" w:color="auto"/>
            <w:right w:val="none" w:sz="0" w:space="0" w:color="auto"/>
          </w:divBdr>
        </w:div>
      </w:divsChild>
    </w:div>
    <w:div w:id="310722246">
      <w:bodyDiv w:val="1"/>
      <w:marLeft w:val="0"/>
      <w:marRight w:val="0"/>
      <w:marTop w:val="0"/>
      <w:marBottom w:val="0"/>
      <w:divBdr>
        <w:top w:val="none" w:sz="0" w:space="0" w:color="auto"/>
        <w:left w:val="none" w:sz="0" w:space="0" w:color="auto"/>
        <w:bottom w:val="none" w:sz="0" w:space="0" w:color="auto"/>
        <w:right w:val="none" w:sz="0" w:space="0" w:color="auto"/>
      </w:divBdr>
      <w:divsChild>
        <w:div w:id="591014872">
          <w:marLeft w:val="0"/>
          <w:marRight w:val="0"/>
          <w:marTop w:val="0"/>
          <w:marBottom w:val="0"/>
          <w:divBdr>
            <w:top w:val="none" w:sz="0" w:space="0" w:color="auto"/>
            <w:left w:val="none" w:sz="0" w:space="0" w:color="auto"/>
            <w:bottom w:val="none" w:sz="0" w:space="0" w:color="auto"/>
            <w:right w:val="none" w:sz="0" w:space="0" w:color="auto"/>
          </w:divBdr>
        </w:div>
      </w:divsChild>
    </w:div>
    <w:div w:id="376661863">
      <w:bodyDiv w:val="1"/>
      <w:marLeft w:val="0"/>
      <w:marRight w:val="0"/>
      <w:marTop w:val="0"/>
      <w:marBottom w:val="0"/>
      <w:divBdr>
        <w:top w:val="none" w:sz="0" w:space="0" w:color="auto"/>
        <w:left w:val="none" w:sz="0" w:space="0" w:color="auto"/>
        <w:bottom w:val="none" w:sz="0" w:space="0" w:color="auto"/>
        <w:right w:val="none" w:sz="0" w:space="0" w:color="auto"/>
      </w:divBdr>
      <w:divsChild>
        <w:div w:id="1397163713">
          <w:marLeft w:val="0"/>
          <w:marRight w:val="0"/>
          <w:marTop w:val="0"/>
          <w:marBottom w:val="0"/>
          <w:divBdr>
            <w:top w:val="none" w:sz="0" w:space="0" w:color="auto"/>
            <w:left w:val="none" w:sz="0" w:space="0" w:color="auto"/>
            <w:bottom w:val="none" w:sz="0" w:space="0" w:color="auto"/>
            <w:right w:val="none" w:sz="0" w:space="0" w:color="auto"/>
          </w:divBdr>
        </w:div>
      </w:divsChild>
    </w:div>
    <w:div w:id="459878724">
      <w:bodyDiv w:val="1"/>
      <w:marLeft w:val="0"/>
      <w:marRight w:val="0"/>
      <w:marTop w:val="0"/>
      <w:marBottom w:val="0"/>
      <w:divBdr>
        <w:top w:val="none" w:sz="0" w:space="0" w:color="auto"/>
        <w:left w:val="none" w:sz="0" w:space="0" w:color="auto"/>
        <w:bottom w:val="none" w:sz="0" w:space="0" w:color="auto"/>
        <w:right w:val="none" w:sz="0" w:space="0" w:color="auto"/>
      </w:divBdr>
      <w:divsChild>
        <w:div w:id="266817799">
          <w:marLeft w:val="0"/>
          <w:marRight w:val="0"/>
          <w:marTop w:val="0"/>
          <w:marBottom w:val="0"/>
          <w:divBdr>
            <w:top w:val="none" w:sz="0" w:space="0" w:color="auto"/>
            <w:left w:val="none" w:sz="0" w:space="0" w:color="auto"/>
            <w:bottom w:val="none" w:sz="0" w:space="0" w:color="auto"/>
            <w:right w:val="none" w:sz="0" w:space="0" w:color="auto"/>
          </w:divBdr>
        </w:div>
      </w:divsChild>
    </w:div>
    <w:div w:id="506336324">
      <w:bodyDiv w:val="1"/>
      <w:marLeft w:val="0"/>
      <w:marRight w:val="0"/>
      <w:marTop w:val="0"/>
      <w:marBottom w:val="0"/>
      <w:divBdr>
        <w:top w:val="none" w:sz="0" w:space="0" w:color="auto"/>
        <w:left w:val="none" w:sz="0" w:space="0" w:color="auto"/>
        <w:bottom w:val="none" w:sz="0" w:space="0" w:color="auto"/>
        <w:right w:val="none" w:sz="0" w:space="0" w:color="auto"/>
      </w:divBdr>
    </w:div>
    <w:div w:id="611471689">
      <w:bodyDiv w:val="1"/>
      <w:marLeft w:val="0"/>
      <w:marRight w:val="0"/>
      <w:marTop w:val="0"/>
      <w:marBottom w:val="0"/>
      <w:divBdr>
        <w:top w:val="none" w:sz="0" w:space="0" w:color="auto"/>
        <w:left w:val="none" w:sz="0" w:space="0" w:color="auto"/>
        <w:bottom w:val="none" w:sz="0" w:space="0" w:color="auto"/>
        <w:right w:val="none" w:sz="0" w:space="0" w:color="auto"/>
      </w:divBdr>
    </w:div>
    <w:div w:id="941107875">
      <w:bodyDiv w:val="1"/>
      <w:marLeft w:val="0"/>
      <w:marRight w:val="0"/>
      <w:marTop w:val="0"/>
      <w:marBottom w:val="0"/>
      <w:divBdr>
        <w:top w:val="none" w:sz="0" w:space="0" w:color="auto"/>
        <w:left w:val="none" w:sz="0" w:space="0" w:color="auto"/>
        <w:bottom w:val="none" w:sz="0" w:space="0" w:color="auto"/>
        <w:right w:val="none" w:sz="0" w:space="0" w:color="auto"/>
      </w:divBdr>
    </w:div>
    <w:div w:id="10225605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94">
          <w:marLeft w:val="0"/>
          <w:marRight w:val="0"/>
          <w:marTop w:val="0"/>
          <w:marBottom w:val="0"/>
          <w:divBdr>
            <w:top w:val="none" w:sz="0" w:space="0" w:color="auto"/>
            <w:left w:val="none" w:sz="0" w:space="0" w:color="auto"/>
            <w:bottom w:val="none" w:sz="0" w:space="0" w:color="auto"/>
            <w:right w:val="none" w:sz="0" w:space="0" w:color="auto"/>
          </w:divBdr>
        </w:div>
      </w:divsChild>
    </w:div>
    <w:div w:id="1024786751">
      <w:bodyDiv w:val="1"/>
      <w:marLeft w:val="0"/>
      <w:marRight w:val="0"/>
      <w:marTop w:val="0"/>
      <w:marBottom w:val="0"/>
      <w:divBdr>
        <w:top w:val="none" w:sz="0" w:space="0" w:color="auto"/>
        <w:left w:val="none" w:sz="0" w:space="0" w:color="auto"/>
        <w:bottom w:val="none" w:sz="0" w:space="0" w:color="auto"/>
        <w:right w:val="none" w:sz="0" w:space="0" w:color="auto"/>
      </w:divBdr>
    </w:div>
    <w:div w:id="1171485841">
      <w:bodyDiv w:val="1"/>
      <w:marLeft w:val="0"/>
      <w:marRight w:val="0"/>
      <w:marTop w:val="0"/>
      <w:marBottom w:val="0"/>
      <w:divBdr>
        <w:top w:val="none" w:sz="0" w:space="0" w:color="auto"/>
        <w:left w:val="none" w:sz="0" w:space="0" w:color="auto"/>
        <w:bottom w:val="none" w:sz="0" w:space="0" w:color="auto"/>
        <w:right w:val="none" w:sz="0" w:space="0" w:color="auto"/>
      </w:divBdr>
    </w:div>
    <w:div w:id="1183085455">
      <w:bodyDiv w:val="1"/>
      <w:marLeft w:val="0"/>
      <w:marRight w:val="0"/>
      <w:marTop w:val="0"/>
      <w:marBottom w:val="0"/>
      <w:divBdr>
        <w:top w:val="none" w:sz="0" w:space="0" w:color="auto"/>
        <w:left w:val="none" w:sz="0" w:space="0" w:color="auto"/>
        <w:bottom w:val="none" w:sz="0" w:space="0" w:color="auto"/>
        <w:right w:val="none" w:sz="0" w:space="0" w:color="auto"/>
      </w:divBdr>
    </w:div>
    <w:div w:id="1184367365">
      <w:bodyDiv w:val="1"/>
      <w:marLeft w:val="0"/>
      <w:marRight w:val="0"/>
      <w:marTop w:val="0"/>
      <w:marBottom w:val="0"/>
      <w:divBdr>
        <w:top w:val="none" w:sz="0" w:space="0" w:color="auto"/>
        <w:left w:val="none" w:sz="0" w:space="0" w:color="auto"/>
        <w:bottom w:val="none" w:sz="0" w:space="0" w:color="auto"/>
        <w:right w:val="none" w:sz="0" w:space="0" w:color="auto"/>
      </w:divBdr>
    </w:div>
    <w:div w:id="1257982312">
      <w:bodyDiv w:val="1"/>
      <w:marLeft w:val="0"/>
      <w:marRight w:val="0"/>
      <w:marTop w:val="0"/>
      <w:marBottom w:val="0"/>
      <w:divBdr>
        <w:top w:val="none" w:sz="0" w:space="0" w:color="auto"/>
        <w:left w:val="none" w:sz="0" w:space="0" w:color="auto"/>
        <w:bottom w:val="none" w:sz="0" w:space="0" w:color="auto"/>
        <w:right w:val="none" w:sz="0" w:space="0" w:color="auto"/>
      </w:divBdr>
      <w:divsChild>
        <w:div w:id="1573849227">
          <w:marLeft w:val="0"/>
          <w:marRight w:val="0"/>
          <w:marTop w:val="0"/>
          <w:marBottom w:val="0"/>
          <w:divBdr>
            <w:top w:val="none" w:sz="0" w:space="0" w:color="auto"/>
            <w:left w:val="none" w:sz="0" w:space="0" w:color="auto"/>
            <w:bottom w:val="none" w:sz="0" w:space="0" w:color="auto"/>
            <w:right w:val="none" w:sz="0" w:space="0" w:color="auto"/>
          </w:divBdr>
        </w:div>
      </w:divsChild>
    </w:div>
    <w:div w:id="1369984700">
      <w:bodyDiv w:val="1"/>
      <w:marLeft w:val="0"/>
      <w:marRight w:val="0"/>
      <w:marTop w:val="0"/>
      <w:marBottom w:val="0"/>
      <w:divBdr>
        <w:top w:val="none" w:sz="0" w:space="0" w:color="auto"/>
        <w:left w:val="none" w:sz="0" w:space="0" w:color="auto"/>
        <w:bottom w:val="none" w:sz="0" w:space="0" w:color="auto"/>
        <w:right w:val="none" w:sz="0" w:space="0" w:color="auto"/>
      </w:divBdr>
      <w:divsChild>
        <w:div w:id="1395860561">
          <w:marLeft w:val="0"/>
          <w:marRight w:val="0"/>
          <w:marTop w:val="0"/>
          <w:marBottom w:val="0"/>
          <w:divBdr>
            <w:top w:val="none" w:sz="0" w:space="0" w:color="auto"/>
            <w:left w:val="none" w:sz="0" w:space="0" w:color="auto"/>
            <w:bottom w:val="none" w:sz="0" w:space="0" w:color="auto"/>
            <w:right w:val="none" w:sz="0" w:space="0" w:color="auto"/>
          </w:divBdr>
        </w:div>
      </w:divsChild>
    </w:div>
    <w:div w:id="1393505246">
      <w:bodyDiv w:val="1"/>
      <w:marLeft w:val="0"/>
      <w:marRight w:val="0"/>
      <w:marTop w:val="0"/>
      <w:marBottom w:val="0"/>
      <w:divBdr>
        <w:top w:val="none" w:sz="0" w:space="0" w:color="auto"/>
        <w:left w:val="none" w:sz="0" w:space="0" w:color="auto"/>
        <w:bottom w:val="none" w:sz="0" w:space="0" w:color="auto"/>
        <w:right w:val="none" w:sz="0" w:space="0" w:color="auto"/>
      </w:divBdr>
      <w:divsChild>
        <w:div w:id="665475624">
          <w:marLeft w:val="0"/>
          <w:marRight w:val="0"/>
          <w:marTop w:val="0"/>
          <w:marBottom w:val="0"/>
          <w:divBdr>
            <w:top w:val="none" w:sz="0" w:space="0" w:color="auto"/>
            <w:left w:val="none" w:sz="0" w:space="0" w:color="auto"/>
            <w:bottom w:val="none" w:sz="0" w:space="0" w:color="auto"/>
            <w:right w:val="none" w:sz="0" w:space="0" w:color="auto"/>
          </w:divBdr>
        </w:div>
      </w:divsChild>
    </w:div>
    <w:div w:id="1644239474">
      <w:bodyDiv w:val="1"/>
      <w:marLeft w:val="0"/>
      <w:marRight w:val="0"/>
      <w:marTop w:val="0"/>
      <w:marBottom w:val="0"/>
      <w:divBdr>
        <w:top w:val="none" w:sz="0" w:space="0" w:color="auto"/>
        <w:left w:val="none" w:sz="0" w:space="0" w:color="auto"/>
        <w:bottom w:val="none" w:sz="0" w:space="0" w:color="auto"/>
        <w:right w:val="none" w:sz="0" w:space="0" w:color="auto"/>
      </w:divBdr>
      <w:divsChild>
        <w:div w:id="73625293">
          <w:marLeft w:val="0"/>
          <w:marRight w:val="0"/>
          <w:marTop w:val="0"/>
          <w:marBottom w:val="0"/>
          <w:divBdr>
            <w:top w:val="none" w:sz="0" w:space="0" w:color="auto"/>
            <w:left w:val="none" w:sz="0" w:space="0" w:color="auto"/>
            <w:bottom w:val="none" w:sz="0" w:space="0" w:color="auto"/>
            <w:right w:val="none" w:sz="0" w:space="0" w:color="auto"/>
          </w:divBdr>
        </w:div>
      </w:divsChild>
    </w:div>
    <w:div w:id="1660231360">
      <w:bodyDiv w:val="1"/>
      <w:marLeft w:val="0"/>
      <w:marRight w:val="0"/>
      <w:marTop w:val="0"/>
      <w:marBottom w:val="0"/>
      <w:divBdr>
        <w:top w:val="none" w:sz="0" w:space="0" w:color="auto"/>
        <w:left w:val="none" w:sz="0" w:space="0" w:color="auto"/>
        <w:bottom w:val="none" w:sz="0" w:space="0" w:color="auto"/>
        <w:right w:val="none" w:sz="0" w:space="0" w:color="auto"/>
      </w:divBdr>
    </w:div>
    <w:div w:id="1661884772">
      <w:bodyDiv w:val="1"/>
      <w:marLeft w:val="0"/>
      <w:marRight w:val="0"/>
      <w:marTop w:val="0"/>
      <w:marBottom w:val="0"/>
      <w:divBdr>
        <w:top w:val="none" w:sz="0" w:space="0" w:color="auto"/>
        <w:left w:val="none" w:sz="0" w:space="0" w:color="auto"/>
        <w:bottom w:val="none" w:sz="0" w:space="0" w:color="auto"/>
        <w:right w:val="none" w:sz="0" w:space="0" w:color="auto"/>
      </w:divBdr>
    </w:div>
    <w:div w:id="1759518669">
      <w:bodyDiv w:val="1"/>
      <w:marLeft w:val="0"/>
      <w:marRight w:val="0"/>
      <w:marTop w:val="0"/>
      <w:marBottom w:val="0"/>
      <w:divBdr>
        <w:top w:val="none" w:sz="0" w:space="0" w:color="auto"/>
        <w:left w:val="none" w:sz="0" w:space="0" w:color="auto"/>
        <w:bottom w:val="none" w:sz="0" w:space="0" w:color="auto"/>
        <w:right w:val="none" w:sz="0" w:space="0" w:color="auto"/>
      </w:divBdr>
      <w:divsChild>
        <w:div w:id="1619145124">
          <w:marLeft w:val="0"/>
          <w:marRight w:val="0"/>
          <w:marTop w:val="0"/>
          <w:marBottom w:val="0"/>
          <w:divBdr>
            <w:top w:val="none" w:sz="0" w:space="0" w:color="auto"/>
            <w:left w:val="none" w:sz="0" w:space="0" w:color="auto"/>
            <w:bottom w:val="none" w:sz="0" w:space="0" w:color="auto"/>
            <w:right w:val="none" w:sz="0" w:space="0" w:color="auto"/>
          </w:divBdr>
        </w:div>
      </w:divsChild>
    </w:div>
    <w:div w:id="1873836272">
      <w:bodyDiv w:val="1"/>
      <w:marLeft w:val="0"/>
      <w:marRight w:val="0"/>
      <w:marTop w:val="0"/>
      <w:marBottom w:val="0"/>
      <w:divBdr>
        <w:top w:val="none" w:sz="0" w:space="0" w:color="auto"/>
        <w:left w:val="none" w:sz="0" w:space="0" w:color="auto"/>
        <w:bottom w:val="none" w:sz="0" w:space="0" w:color="auto"/>
        <w:right w:val="none" w:sz="0" w:space="0" w:color="auto"/>
      </w:divBdr>
    </w:div>
    <w:div w:id="2033022166">
      <w:bodyDiv w:val="1"/>
      <w:marLeft w:val="0"/>
      <w:marRight w:val="0"/>
      <w:marTop w:val="0"/>
      <w:marBottom w:val="0"/>
      <w:divBdr>
        <w:top w:val="none" w:sz="0" w:space="0" w:color="auto"/>
        <w:left w:val="none" w:sz="0" w:space="0" w:color="auto"/>
        <w:bottom w:val="none" w:sz="0" w:space="0" w:color="auto"/>
        <w:right w:val="none" w:sz="0" w:space="0" w:color="auto"/>
      </w:divBdr>
      <w:divsChild>
        <w:div w:id="1787310644">
          <w:marLeft w:val="0"/>
          <w:marRight w:val="0"/>
          <w:marTop w:val="0"/>
          <w:marBottom w:val="0"/>
          <w:divBdr>
            <w:top w:val="none" w:sz="0" w:space="0" w:color="auto"/>
            <w:left w:val="none" w:sz="0" w:space="0" w:color="auto"/>
            <w:bottom w:val="none" w:sz="0" w:space="0" w:color="auto"/>
            <w:right w:val="none" w:sz="0" w:space="0" w:color="auto"/>
          </w:divBdr>
        </w:div>
      </w:divsChild>
    </w:div>
    <w:div w:id="2034768773">
      <w:bodyDiv w:val="1"/>
      <w:marLeft w:val="0"/>
      <w:marRight w:val="0"/>
      <w:marTop w:val="0"/>
      <w:marBottom w:val="0"/>
      <w:divBdr>
        <w:top w:val="none" w:sz="0" w:space="0" w:color="auto"/>
        <w:left w:val="none" w:sz="0" w:space="0" w:color="auto"/>
        <w:bottom w:val="none" w:sz="0" w:space="0" w:color="auto"/>
        <w:right w:val="none" w:sz="0" w:space="0" w:color="auto"/>
      </w:divBdr>
      <w:divsChild>
        <w:div w:id="64379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93171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61617594_The_uses_of_social_media_applications_in_Higher_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3102909_Impact_Of_Technology_On_Student's_Engagement_In_Different_Dimensions_Cognitive_Behavioral_Reflective_And_Social_Engagement" TargetMode="External"/><Relationship Id="rId5" Type="http://schemas.openxmlformats.org/officeDocument/2006/relationships/footnotes" Target="footnotes.xml"/><Relationship Id="rId10" Type="http://schemas.openxmlformats.org/officeDocument/2006/relationships/hyperlink" Target="https://www.researchgate.net/publication/272957914_Levine_J_2008_L%27enfant_philosophe_avenir_de_l%27humanite_Ateliers_AGSAS_de_reflexion_sur_la_condition_humaine_ARCH_Paris_France_ESF_editeur" TargetMode="External"/><Relationship Id="rId4" Type="http://schemas.openxmlformats.org/officeDocument/2006/relationships/webSettings" Target="webSettings.xml"/><Relationship Id="rId9" Type="http://schemas.openxmlformats.org/officeDocument/2006/relationships/hyperlink" Target="https://link.springer.com/article/10.1007/s10462-019-09744-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Abhayraj B</cp:lastModifiedBy>
  <cp:revision>5</cp:revision>
  <dcterms:created xsi:type="dcterms:W3CDTF">2024-11-18T21:15:00Z</dcterms:created>
  <dcterms:modified xsi:type="dcterms:W3CDTF">2025-05-14T17:11:00Z</dcterms:modified>
</cp:coreProperties>
</file>