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A" w:rsidRDefault="00F43664">
      <w:pPr>
        <w:rPr>
          <w:sz w:val="52"/>
          <w:szCs w:val="52"/>
        </w:rPr>
      </w:pPr>
      <w:r>
        <w:rPr>
          <w:sz w:val="52"/>
          <w:szCs w:val="52"/>
        </w:rPr>
        <w:t>A man pointing to a photograph says,” The lady in the photograph is my matern</w:t>
      </w:r>
      <w:bookmarkStart w:id="0" w:name="_GoBack"/>
      <w:bookmarkEnd w:id="0"/>
      <w:r>
        <w:rPr>
          <w:sz w:val="52"/>
          <w:szCs w:val="52"/>
        </w:rPr>
        <w:t xml:space="preserve">al grandmother”. How is the lady in the photograph related to the man’s sister who has no other </w:t>
      </w:r>
      <w:proofErr w:type="gramStart"/>
      <w:r>
        <w:rPr>
          <w:sz w:val="52"/>
          <w:szCs w:val="52"/>
        </w:rPr>
        <w:t>sister</w:t>
      </w:r>
      <w:proofErr w:type="gramEnd"/>
    </w:p>
    <w:p w:rsidR="00F43664" w:rsidRDefault="00F43664" w:rsidP="00F4366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Mother – in – law     b. mother</w:t>
      </w:r>
    </w:p>
    <w:p w:rsidR="00F43664" w:rsidRPr="00F43664" w:rsidRDefault="00F43664" w:rsidP="00F4366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Sister – in – law      d. cousin</w:t>
      </w:r>
    </w:p>
    <w:p w:rsidR="00F43664" w:rsidRPr="00F43664" w:rsidRDefault="00F43664">
      <w:pPr>
        <w:rPr>
          <w:sz w:val="52"/>
          <w:szCs w:val="52"/>
        </w:rPr>
      </w:pPr>
    </w:p>
    <w:sectPr w:rsidR="00F43664" w:rsidRPr="00F4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C10"/>
    <w:multiLevelType w:val="hybridMultilevel"/>
    <w:tmpl w:val="16A61B38"/>
    <w:lvl w:ilvl="0" w:tplc="0F58288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64"/>
    <w:rsid w:val="00903B33"/>
    <w:rsid w:val="00EE080C"/>
    <w:rsid w:val="00F4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619E-EEC3-45CE-BC87-0431E4E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>Grizli777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2016-09-26T06:46:00Z</dcterms:created>
  <dcterms:modified xsi:type="dcterms:W3CDTF">2016-09-26T06:53:00Z</dcterms:modified>
</cp:coreProperties>
</file>