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529" w:rsidRPr="00F34529" w:rsidRDefault="00F34529" w:rsidP="00F34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529">
        <w:rPr>
          <w:rFonts w:ascii="Arial" w:eastAsia="Times New Roman" w:hAnsi="Arial" w:cs="Arial"/>
          <w:color w:val="333333"/>
          <w:sz w:val="20"/>
          <w:szCs w:val="20"/>
        </w:rPr>
        <w:t>1.</w:t>
      </w:r>
      <w:r w:rsidRPr="00F34529"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</w:rPr>
        <w:t> A cycle is bought for Rs.900 and sold for Rs.1080, find the gain percent?</w:t>
      </w:r>
    </w:p>
    <w:p w:rsidR="00F34529" w:rsidRPr="00F34529" w:rsidRDefault="00F34529" w:rsidP="00F34529">
      <w:pPr>
        <w:numPr>
          <w:ilvl w:val="0"/>
          <w:numId w:val="1"/>
        </w:numPr>
        <w:spacing w:before="210" w:after="210" w:line="240" w:lineRule="auto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hyperlink r:id="rId5" w:history="1">
        <w:r w:rsidRPr="00F34529">
          <w:rPr>
            <w:rFonts w:ascii="Arial" w:eastAsia="Times New Roman" w:hAnsi="Arial" w:cs="Arial"/>
            <w:b/>
            <w:bCs/>
            <w:color w:val="045482"/>
            <w:sz w:val="20"/>
            <w:szCs w:val="20"/>
          </w:rPr>
          <w:t>A.</w:t>
        </w:r>
      </w:hyperlink>
      <w:r w:rsidRPr="00F34529">
        <w:rPr>
          <w:rFonts w:ascii="Arial" w:eastAsia="Times New Roman" w:hAnsi="Arial" w:cs="Arial"/>
          <w:color w:val="045482"/>
          <w:sz w:val="20"/>
          <w:szCs w:val="20"/>
        </w:rPr>
        <w:t> 16 2/3%</w:t>
      </w:r>
    </w:p>
    <w:p w:rsidR="00F34529" w:rsidRPr="00F34529" w:rsidRDefault="00F34529" w:rsidP="00F34529">
      <w:pPr>
        <w:numPr>
          <w:ilvl w:val="0"/>
          <w:numId w:val="1"/>
        </w:numPr>
        <w:spacing w:before="210" w:after="210" w:line="240" w:lineRule="auto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hyperlink r:id="rId6" w:history="1">
        <w:r w:rsidRPr="00F34529">
          <w:rPr>
            <w:rFonts w:ascii="Arial" w:eastAsia="Times New Roman" w:hAnsi="Arial" w:cs="Arial"/>
            <w:b/>
            <w:bCs/>
            <w:color w:val="045482"/>
            <w:sz w:val="20"/>
            <w:szCs w:val="20"/>
          </w:rPr>
          <w:t>B.</w:t>
        </w:r>
      </w:hyperlink>
      <w:r w:rsidRPr="00F34529">
        <w:rPr>
          <w:rFonts w:ascii="Arial" w:eastAsia="Times New Roman" w:hAnsi="Arial" w:cs="Arial"/>
          <w:color w:val="045482"/>
          <w:sz w:val="20"/>
          <w:szCs w:val="20"/>
        </w:rPr>
        <w:t> 20%</w:t>
      </w:r>
    </w:p>
    <w:p w:rsidR="00F34529" w:rsidRPr="00F34529" w:rsidRDefault="00F34529" w:rsidP="00F34529">
      <w:pPr>
        <w:numPr>
          <w:ilvl w:val="0"/>
          <w:numId w:val="1"/>
        </w:numPr>
        <w:spacing w:before="210" w:after="210" w:line="240" w:lineRule="auto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hyperlink r:id="rId7" w:history="1">
        <w:r w:rsidRPr="00F34529">
          <w:rPr>
            <w:rFonts w:ascii="Arial" w:eastAsia="Times New Roman" w:hAnsi="Arial" w:cs="Arial"/>
            <w:b/>
            <w:bCs/>
            <w:color w:val="045482"/>
            <w:sz w:val="20"/>
            <w:szCs w:val="20"/>
          </w:rPr>
          <w:t>C.</w:t>
        </w:r>
      </w:hyperlink>
      <w:r w:rsidRPr="00F34529">
        <w:rPr>
          <w:rFonts w:ascii="Arial" w:eastAsia="Times New Roman" w:hAnsi="Arial" w:cs="Arial"/>
          <w:color w:val="045482"/>
          <w:sz w:val="20"/>
          <w:szCs w:val="20"/>
        </w:rPr>
        <w:t> 18%</w:t>
      </w:r>
    </w:p>
    <w:p w:rsidR="00F34529" w:rsidRPr="00F34529" w:rsidRDefault="00F34529" w:rsidP="00F34529">
      <w:pPr>
        <w:numPr>
          <w:ilvl w:val="0"/>
          <w:numId w:val="1"/>
        </w:numPr>
        <w:spacing w:before="210" w:after="210" w:line="240" w:lineRule="auto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hyperlink r:id="rId8" w:history="1">
        <w:r w:rsidRPr="00F34529">
          <w:rPr>
            <w:rFonts w:ascii="Arial" w:eastAsia="Times New Roman" w:hAnsi="Arial" w:cs="Arial"/>
            <w:b/>
            <w:bCs/>
            <w:color w:val="045482"/>
            <w:sz w:val="20"/>
            <w:szCs w:val="20"/>
          </w:rPr>
          <w:t>D.</w:t>
        </w:r>
      </w:hyperlink>
      <w:r w:rsidRPr="00F34529">
        <w:rPr>
          <w:rFonts w:ascii="Arial" w:eastAsia="Times New Roman" w:hAnsi="Arial" w:cs="Arial"/>
          <w:color w:val="045482"/>
          <w:sz w:val="20"/>
          <w:szCs w:val="20"/>
        </w:rPr>
        <w:t> 25%</w:t>
      </w:r>
    </w:p>
    <w:p w:rsidR="00F34529" w:rsidRPr="00F34529" w:rsidRDefault="00F34529" w:rsidP="00F34529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2. </w:t>
      </w:r>
      <w:r w:rsidRPr="00F34529"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</w:rPr>
        <w:t> The cost price of a radio is Rs.1500 and it was sold for Rs.1230, find the loss %?</w:t>
      </w:r>
    </w:p>
    <w:p w:rsidR="00F34529" w:rsidRPr="00F34529" w:rsidRDefault="00F34529" w:rsidP="00F34529">
      <w:pPr>
        <w:numPr>
          <w:ilvl w:val="0"/>
          <w:numId w:val="2"/>
        </w:numPr>
        <w:spacing w:before="210" w:after="210" w:line="240" w:lineRule="auto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hyperlink r:id="rId9" w:history="1">
        <w:r w:rsidRPr="00F34529">
          <w:rPr>
            <w:rFonts w:ascii="Arial" w:eastAsia="Times New Roman" w:hAnsi="Arial" w:cs="Arial"/>
            <w:b/>
            <w:bCs/>
            <w:color w:val="045482"/>
            <w:sz w:val="20"/>
            <w:szCs w:val="20"/>
          </w:rPr>
          <w:t>A.</w:t>
        </w:r>
      </w:hyperlink>
      <w:r w:rsidRPr="00F34529">
        <w:rPr>
          <w:rFonts w:ascii="Arial" w:eastAsia="Times New Roman" w:hAnsi="Arial" w:cs="Arial"/>
          <w:color w:val="045482"/>
          <w:sz w:val="20"/>
          <w:szCs w:val="20"/>
        </w:rPr>
        <w:t> 18%</w:t>
      </w:r>
    </w:p>
    <w:p w:rsidR="00F34529" w:rsidRPr="00F34529" w:rsidRDefault="00F34529" w:rsidP="00F34529">
      <w:pPr>
        <w:numPr>
          <w:ilvl w:val="0"/>
          <w:numId w:val="2"/>
        </w:numPr>
        <w:spacing w:before="210" w:after="210" w:line="240" w:lineRule="auto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hyperlink r:id="rId10" w:history="1">
        <w:r w:rsidRPr="00F34529">
          <w:rPr>
            <w:rFonts w:ascii="Arial" w:eastAsia="Times New Roman" w:hAnsi="Arial" w:cs="Arial"/>
            <w:b/>
            <w:bCs/>
            <w:color w:val="045482"/>
            <w:sz w:val="20"/>
            <w:szCs w:val="20"/>
          </w:rPr>
          <w:t>B.</w:t>
        </w:r>
      </w:hyperlink>
      <w:r w:rsidRPr="00F34529">
        <w:rPr>
          <w:rFonts w:ascii="Arial" w:eastAsia="Times New Roman" w:hAnsi="Arial" w:cs="Arial"/>
          <w:color w:val="045482"/>
          <w:sz w:val="20"/>
          <w:szCs w:val="20"/>
        </w:rPr>
        <w:t> 9%</w:t>
      </w:r>
    </w:p>
    <w:p w:rsidR="00F34529" w:rsidRPr="00F34529" w:rsidRDefault="00F34529" w:rsidP="00F34529">
      <w:pPr>
        <w:numPr>
          <w:ilvl w:val="0"/>
          <w:numId w:val="2"/>
        </w:numPr>
        <w:spacing w:before="210" w:after="210" w:line="240" w:lineRule="auto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hyperlink r:id="rId11" w:history="1">
        <w:r w:rsidRPr="00F34529">
          <w:rPr>
            <w:rFonts w:ascii="Arial" w:eastAsia="Times New Roman" w:hAnsi="Arial" w:cs="Arial"/>
            <w:b/>
            <w:bCs/>
            <w:color w:val="045482"/>
            <w:sz w:val="20"/>
            <w:szCs w:val="20"/>
          </w:rPr>
          <w:t>C.</w:t>
        </w:r>
      </w:hyperlink>
      <w:r w:rsidRPr="00F34529">
        <w:rPr>
          <w:rFonts w:ascii="Arial" w:eastAsia="Times New Roman" w:hAnsi="Arial" w:cs="Arial"/>
          <w:color w:val="045482"/>
          <w:sz w:val="20"/>
          <w:szCs w:val="20"/>
        </w:rPr>
        <w:t> 15%</w:t>
      </w:r>
    </w:p>
    <w:p w:rsidR="00F34529" w:rsidRPr="00F34529" w:rsidRDefault="00F34529" w:rsidP="00F34529">
      <w:pPr>
        <w:numPr>
          <w:ilvl w:val="0"/>
          <w:numId w:val="2"/>
        </w:numPr>
        <w:spacing w:before="210" w:after="210" w:line="240" w:lineRule="auto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hyperlink r:id="rId12" w:history="1">
        <w:r w:rsidRPr="00F34529">
          <w:rPr>
            <w:rFonts w:ascii="Arial" w:eastAsia="Times New Roman" w:hAnsi="Arial" w:cs="Arial"/>
            <w:b/>
            <w:bCs/>
            <w:color w:val="045482"/>
            <w:sz w:val="20"/>
            <w:szCs w:val="20"/>
          </w:rPr>
          <w:t>D.</w:t>
        </w:r>
      </w:hyperlink>
      <w:r w:rsidRPr="00F34529">
        <w:rPr>
          <w:rFonts w:ascii="Arial" w:eastAsia="Times New Roman" w:hAnsi="Arial" w:cs="Arial"/>
          <w:color w:val="045482"/>
          <w:sz w:val="20"/>
          <w:szCs w:val="20"/>
        </w:rPr>
        <w:t> 6%</w:t>
      </w:r>
    </w:p>
    <w:p w:rsidR="00F34529" w:rsidRPr="00F34529" w:rsidRDefault="00F34529" w:rsidP="00F34529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3. </w:t>
      </w:r>
      <w:r w:rsidRPr="00F34529"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</w:rPr>
        <w:t xml:space="preserve">The sale price </w:t>
      </w:r>
      <w:proofErr w:type="spellStart"/>
      <w:r w:rsidRPr="00F34529"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</w:rPr>
        <w:t>sarees</w:t>
      </w:r>
      <w:proofErr w:type="spellEnd"/>
      <w:r w:rsidRPr="00F34529"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</w:rPr>
        <w:t xml:space="preserve"> listed for Rs.400 after successive discount is 10% and 5% is?</w:t>
      </w:r>
    </w:p>
    <w:p w:rsidR="00F34529" w:rsidRPr="00F34529" w:rsidRDefault="00F34529" w:rsidP="00F34529">
      <w:pPr>
        <w:numPr>
          <w:ilvl w:val="0"/>
          <w:numId w:val="3"/>
        </w:numPr>
        <w:spacing w:before="210" w:after="210" w:line="240" w:lineRule="auto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hyperlink r:id="rId13" w:history="1">
        <w:r w:rsidRPr="00F34529">
          <w:rPr>
            <w:rFonts w:ascii="Arial" w:eastAsia="Times New Roman" w:hAnsi="Arial" w:cs="Arial"/>
            <w:b/>
            <w:bCs/>
            <w:color w:val="045482"/>
            <w:sz w:val="20"/>
            <w:szCs w:val="20"/>
          </w:rPr>
          <w:t>A.</w:t>
        </w:r>
      </w:hyperlink>
      <w:r w:rsidRPr="00F34529">
        <w:rPr>
          <w:rFonts w:ascii="Arial" w:eastAsia="Times New Roman" w:hAnsi="Arial" w:cs="Arial"/>
          <w:color w:val="045482"/>
          <w:sz w:val="20"/>
          <w:szCs w:val="20"/>
        </w:rPr>
        <w:t> Rs.357</w:t>
      </w:r>
    </w:p>
    <w:p w:rsidR="00F34529" w:rsidRPr="00F34529" w:rsidRDefault="00F34529" w:rsidP="00F34529">
      <w:pPr>
        <w:numPr>
          <w:ilvl w:val="0"/>
          <w:numId w:val="3"/>
        </w:numPr>
        <w:spacing w:before="210" w:after="210" w:line="240" w:lineRule="auto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hyperlink r:id="rId14" w:history="1">
        <w:r w:rsidRPr="00F34529">
          <w:rPr>
            <w:rFonts w:ascii="Arial" w:eastAsia="Times New Roman" w:hAnsi="Arial" w:cs="Arial"/>
            <w:b/>
            <w:bCs/>
            <w:color w:val="045482"/>
            <w:sz w:val="20"/>
            <w:szCs w:val="20"/>
          </w:rPr>
          <w:t>B.</w:t>
        </w:r>
      </w:hyperlink>
      <w:r w:rsidRPr="00F34529">
        <w:rPr>
          <w:rFonts w:ascii="Arial" w:eastAsia="Times New Roman" w:hAnsi="Arial" w:cs="Arial"/>
          <w:color w:val="045482"/>
          <w:sz w:val="20"/>
          <w:szCs w:val="20"/>
        </w:rPr>
        <w:t> Rs.340</w:t>
      </w:r>
    </w:p>
    <w:p w:rsidR="00F34529" w:rsidRPr="00F34529" w:rsidRDefault="00F34529" w:rsidP="00F34529">
      <w:pPr>
        <w:numPr>
          <w:ilvl w:val="0"/>
          <w:numId w:val="3"/>
        </w:numPr>
        <w:spacing w:before="210" w:after="210" w:line="240" w:lineRule="auto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hyperlink r:id="rId15" w:history="1">
        <w:r w:rsidRPr="00F34529">
          <w:rPr>
            <w:rFonts w:ascii="Arial" w:eastAsia="Times New Roman" w:hAnsi="Arial" w:cs="Arial"/>
            <w:b/>
            <w:bCs/>
            <w:color w:val="045482"/>
            <w:sz w:val="20"/>
            <w:szCs w:val="20"/>
          </w:rPr>
          <w:t>C.</w:t>
        </w:r>
      </w:hyperlink>
      <w:r w:rsidRPr="00F34529">
        <w:rPr>
          <w:rFonts w:ascii="Arial" w:eastAsia="Times New Roman" w:hAnsi="Arial" w:cs="Arial"/>
          <w:color w:val="045482"/>
          <w:sz w:val="20"/>
          <w:szCs w:val="20"/>
        </w:rPr>
        <w:t> Rs.342</w:t>
      </w:r>
    </w:p>
    <w:p w:rsidR="00F34529" w:rsidRPr="00F34529" w:rsidRDefault="00F34529" w:rsidP="00F34529">
      <w:pPr>
        <w:numPr>
          <w:ilvl w:val="0"/>
          <w:numId w:val="3"/>
        </w:numPr>
        <w:spacing w:before="210" w:after="210" w:line="240" w:lineRule="auto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hyperlink r:id="rId16" w:history="1">
        <w:r w:rsidRPr="00F34529">
          <w:rPr>
            <w:rFonts w:ascii="Arial" w:eastAsia="Times New Roman" w:hAnsi="Arial" w:cs="Arial"/>
            <w:b/>
            <w:bCs/>
            <w:color w:val="045482"/>
            <w:sz w:val="20"/>
            <w:szCs w:val="20"/>
          </w:rPr>
          <w:t>D.</w:t>
        </w:r>
      </w:hyperlink>
      <w:r w:rsidRPr="00F34529">
        <w:rPr>
          <w:rFonts w:ascii="Arial" w:eastAsia="Times New Roman" w:hAnsi="Arial" w:cs="Arial"/>
          <w:color w:val="045482"/>
          <w:sz w:val="20"/>
          <w:szCs w:val="20"/>
        </w:rPr>
        <w:t> Rs.338</w:t>
      </w:r>
    </w:p>
    <w:p w:rsidR="00F34529" w:rsidRPr="00F34529" w:rsidRDefault="00F34529" w:rsidP="00F34529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4. </w:t>
      </w:r>
      <w:r w:rsidRPr="00F34529"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</w:rPr>
        <w:t>A single discount equivalent to the discount series of 20%, 10% and 5% is?</w:t>
      </w:r>
    </w:p>
    <w:p w:rsidR="00F34529" w:rsidRPr="00F34529" w:rsidRDefault="00F34529" w:rsidP="00F34529">
      <w:pPr>
        <w:numPr>
          <w:ilvl w:val="0"/>
          <w:numId w:val="4"/>
        </w:numPr>
        <w:spacing w:before="210" w:after="210" w:line="240" w:lineRule="auto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hyperlink r:id="rId17" w:history="1">
        <w:r w:rsidRPr="00F34529">
          <w:rPr>
            <w:rFonts w:ascii="Arial" w:eastAsia="Times New Roman" w:hAnsi="Arial" w:cs="Arial"/>
            <w:b/>
            <w:bCs/>
            <w:color w:val="045482"/>
            <w:sz w:val="20"/>
            <w:szCs w:val="20"/>
          </w:rPr>
          <w:t>A.</w:t>
        </w:r>
      </w:hyperlink>
      <w:r w:rsidRPr="00F34529">
        <w:rPr>
          <w:rFonts w:ascii="Arial" w:eastAsia="Times New Roman" w:hAnsi="Arial" w:cs="Arial"/>
          <w:color w:val="045482"/>
          <w:sz w:val="20"/>
          <w:szCs w:val="20"/>
        </w:rPr>
        <w:t> 25%</w:t>
      </w:r>
    </w:p>
    <w:p w:rsidR="00F34529" w:rsidRPr="00F34529" w:rsidRDefault="00F34529" w:rsidP="00F34529">
      <w:pPr>
        <w:numPr>
          <w:ilvl w:val="0"/>
          <w:numId w:val="4"/>
        </w:numPr>
        <w:spacing w:before="210" w:after="210" w:line="240" w:lineRule="auto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hyperlink r:id="rId18" w:history="1">
        <w:r w:rsidRPr="00F34529">
          <w:rPr>
            <w:rFonts w:ascii="Arial" w:eastAsia="Times New Roman" w:hAnsi="Arial" w:cs="Arial"/>
            <w:b/>
            <w:bCs/>
            <w:color w:val="045482"/>
            <w:sz w:val="20"/>
            <w:szCs w:val="20"/>
          </w:rPr>
          <w:t>B.</w:t>
        </w:r>
      </w:hyperlink>
      <w:r w:rsidRPr="00F34529">
        <w:rPr>
          <w:rFonts w:ascii="Arial" w:eastAsia="Times New Roman" w:hAnsi="Arial" w:cs="Arial"/>
          <w:color w:val="045482"/>
          <w:sz w:val="20"/>
          <w:szCs w:val="20"/>
        </w:rPr>
        <w:t> 30%</w:t>
      </w:r>
    </w:p>
    <w:p w:rsidR="00F34529" w:rsidRPr="00F34529" w:rsidRDefault="00F34529" w:rsidP="00F34529">
      <w:pPr>
        <w:numPr>
          <w:ilvl w:val="0"/>
          <w:numId w:val="4"/>
        </w:numPr>
        <w:spacing w:before="210" w:after="210" w:line="240" w:lineRule="auto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hyperlink r:id="rId19" w:history="1">
        <w:r w:rsidRPr="00F34529">
          <w:rPr>
            <w:rFonts w:ascii="Arial" w:eastAsia="Times New Roman" w:hAnsi="Arial" w:cs="Arial"/>
            <w:b/>
            <w:bCs/>
            <w:color w:val="045482"/>
            <w:sz w:val="20"/>
            <w:szCs w:val="20"/>
          </w:rPr>
          <w:t>C.</w:t>
        </w:r>
      </w:hyperlink>
      <w:r w:rsidRPr="00F34529">
        <w:rPr>
          <w:rFonts w:ascii="Arial" w:eastAsia="Times New Roman" w:hAnsi="Arial" w:cs="Arial"/>
          <w:color w:val="045482"/>
          <w:sz w:val="20"/>
          <w:szCs w:val="20"/>
        </w:rPr>
        <w:t> 31.6%</w:t>
      </w:r>
    </w:p>
    <w:p w:rsidR="00F34529" w:rsidRPr="00F34529" w:rsidRDefault="00F34529" w:rsidP="00F34529">
      <w:pPr>
        <w:numPr>
          <w:ilvl w:val="0"/>
          <w:numId w:val="4"/>
        </w:numPr>
        <w:spacing w:before="210" w:after="210" w:line="240" w:lineRule="auto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hyperlink r:id="rId20" w:history="1">
        <w:r w:rsidRPr="00F34529">
          <w:rPr>
            <w:rFonts w:ascii="Arial" w:eastAsia="Times New Roman" w:hAnsi="Arial" w:cs="Arial"/>
            <w:b/>
            <w:bCs/>
            <w:color w:val="045482"/>
            <w:sz w:val="20"/>
            <w:szCs w:val="20"/>
          </w:rPr>
          <w:t>D.</w:t>
        </w:r>
      </w:hyperlink>
      <w:r w:rsidRPr="00F34529">
        <w:rPr>
          <w:rFonts w:ascii="Arial" w:eastAsia="Times New Roman" w:hAnsi="Arial" w:cs="Arial"/>
          <w:color w:val="045482"/>
          <w:sz w:val="20"/>
          <w:szCs w:val="20"/>
        </w:rPr>
        <w:t> 33.5%</w:t>
      </w:r>
    </w:p>
    <w:p w:rsidR="00F34529" w:rsidRPr="00F34529" w:rsidRDefault="00F34529" w:rsidP="00F34529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5. </w:t>
      </w:r>
      <w:r w:rsidRPr="00F34529"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</w:rPr>
        <w:t> A trader bought a car at 20% discount on its original price. He sold it at a 40% increase on the price he bought it. What percent of profit did he make on the original price?</w:t>
      </w:r>
    </w:p>
    <w:p w:rsidR="00F34529" w:rsidRPr="00F34529" w:rsidRDefault="00F34529" w:rsidP="00F34529">
      <w:pPr>
        <w:numPr>
          <w:ilvl w:val="0"/>
          <w:numId w:val="5"/>
        </w:numPr>
        <w:spacing w:before="210" w:after="210" w:line="240" w:lineRule="auto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hyperlink r:id="rId21" w:history="1">
        <w:r w:rsidRPr="00F34529">
          <w:rPr>
            <w:rFonts w:ascii="Arial" w:eastAsia="Times New Roman" w:hAnsi="Arial" w:cs="Arial"/>
            <w:b/>
            <w:bCs/>
            <w:color w:val="045482"/>
            <w:sz w:val="20"/>
            <w:szCs w:val="20"/>
          </w:rPr>
          <w:t>A.</w:t>
        </w:r>
      </w:hyperlink>
      <w:r w:rsidRPr="00F34529">
        <w:rPr>
          <w:rFonts w:ascii="Arial" w:eastAsia="Times New Roman" w:hAnsi="Arial" w:cs="Arial"/>
          <w:color w:val="045482"/>
          <w:sz w:val="20"/>
          <w:szCs w:val="20"/>
        </w:rPr>
        <w:t> 10%</w:t>
      </w:r>
    </w:p>
    <w:p w:rsidR="00F34529" w:rsidRPr="00F34529" w:rsidRDefault="00F34529" w:rsidP="00F34529">
      <w:pPr>
        <w:numPr>
          <w:ilvl w:val="0"/>
          <w:numId w:val="5"/>
        </w:numPr>
        <w:spacing w:before="210" w:after="210" w:line="240" w:lineRule="auto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hyperlink r:id="rId22" w:history="1">
        <w:r w:rsidRPr="00F34529">
          <w:rPr>
            <w:rFonts w:ascii="Arial" w:eastAsia="Times New Roman" w:hAnsi="Arial" w:cs="Arial"/>
            <w:b/>
            <w:bCs/>
            <w:color w:val="045482"/>
            <w:sz w:val="20"/>
            <w:szCs w:val="20"/>
          </w:rPr>
          <w:t>B.</w:t>
        </w:r>
      </w:hyperlink>
      <w:r w:rsidRPr="00F34529">
        <w:rPr>
          <w:rFonts w:ascii="Arial" w:eastAsia="Times New Roman" w:hAnsi="Arial" w:cs="Arial"/>
          <w:color w:val="045482"/>
          <w:sz w:val="20"/>
          <w:szCs w:val="20"/>
        </w:rPr>
        <w:t> 11%</w:t>
      </w:r>
    </w:p>
    <w:p w:rsidR="00F34529" w:rsidRPr="00F34529" w:rsidRDefault="00F34529" w:rsidP="00F34529">
      <w:pPr>
        <w:numPr>
          <w:ilvl w:val="0"/>
          <w:numId w:val="5"/>
        </w:numPr>
        <w:spacing w:before="210" w:after="210" w:line="240" w:lineRule="auto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hyperlink r:id="rId23" w:history="1">
        <w:r w:rsidRPr="00F34529">
          <w:rPr>
            <w:rFonts w:ascii="Arial" w:eastAsia="Times New Roman" w:hAnsi="Arial" w:cs="Arial"/>
            <w:b/>
            <w:bCs/>
            <w:color w:val="045482"/>
            <w:sz w:val="20"/>
            <w:szCs w:val="20"/>
          </w:rPr>
          <w:t>C.</w:t>
        </w:r>
      </w:hyperlink>
      <w:r w:rsidRPr="00F34529">
        <w:rPr>
          <w:rFonts w:ascii="Arial" w:eastAsia="Times New Roman" w:hAnsi="Arial" w:cs="Arial"/>
          <w:color w:val="045482"/>
          <w:sz w:val="20"/>
          <w:szCs w:val="20"/>
        </w:rPr>
        <w:t> 12%</w:t>
      </w:r>
    </w:p>
    <w:p w:rsidR="00F34529" w:rsidRPr="00F34529" w:rsidRDefault="00F34529" w:rsidP="00F34529">
      <w:pPr>
        <w:numPr>
          <w:ilvl w:val="0"/>
          <w:numId w:val="5"/>
        </w:numPr>
        <w:spacing w:before="210" w:after="210" w:line="240" w:lineRule="auto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hyperlink r:id="rId24" w:history="1">
        <w:r w:rsidRPr="00F34529">
          <w:rPr>
            <w:rFonts w:ascii="Arial" w:eastAsia="Times New Roman" w:hAnsi="Arial" w:cs="Arial"/>
            <w:b/>
            <w:bCs/>
            <w:color w:val="045482"/>
            <w:sz w:val="20"/>
            <w:szCs w:val="20"/>
          </w:rPr>
          <w:t>D.</w:t>
        </w:r>
      </w:hyperlink>
      <w:r w:rsidRPr="00F34529">
        <w:rPr>
          <w:rFonts w:ascii="Arial" w:eastAsia="Times New Roman" w:hAnsi="Arial" w:cs="Arial"/>
          <w:color w:val="045482"/>
          <w:sz w:val="20"/>
          <w:szCs w:val="20"/>
        </w:rPr>
        <w:t> 15%</w:t>
      </w:r>
    </w:p>
    <w:p w:rsidR="00F34529" w:rsidRPr="00F34529" w:rsidRDefault="00F34529" w:rsidP="00F34529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6. </w:t>
      </w:r>
      <w:r w:rsidRPr="00F34529"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</w:rPr>
        <w:t>The C.P of 10 pens is equal to the S.P of 12 pens. Find his gain % or loss%?</w:t>
      </w:r>
    </w:p>
    <w:p w:rsidR="00F34529" w:rsidRPr="00F34529" w:rsidRDefault="00F34529" w:rsidP="00F34529">
      <w:pPr>
        <w:numPr>
          <w:ilvl w:val="0"/>
          <w:numId w:val="6"/>
        </w:numPr>
        <w:spacing w:before="210" w:after="210" w:line="240" w:lineRule="auto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hyperlink r:id="rId25" w:history="1">
        <w:r w:rsidRPr="00F34529">
          <w:rPr>
            <w:rFonts w:ascii="Arial" w:eastAsia="Times New Roman" w:hAnsi="Arial" w:cs="Arial"/>
            <w:b/>
            <w:bCs/>
            <w:color w:val="045482"/>
            <w:sz w:val="20"/>
            <w:szCs w:val="20"/>
          </w:rPr>
          <w:t>A.</w:t>
        </w:r>
      </w:hyperlink>
      <w:r w:rsidRPr="00F34529">
        <w:rPr>
          <w:rFonts w:ascii="Arial" w:eastAsia="Times New Roman" w:hAnsi="Arial" w:cs="Arial"/>
          <w:color w:val="045482"/>
          <w:sz w:val="20"/>
          <w:szCs w:val="20"/>
        </w:rPr>
        <w:t> 16 2/3% profit</w:t>
      </w:r>
    </w:p>
    <w:p w:rsidR="00F34529" w:rsidRPr="00F34529" w:rsidRDefault="00F34529" w:rsidP="00F34529">
      <w:pPr>
        <w:numPr>
          <w:ilvl w:val="0"/>
          <w:numId w:val="6"/>
        </w:numPr>
        <w:spacing w:before="210" w:after="210" w:line="240" w:lineRule="auto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hyperlink r:id="rId26" w:history="1">
        <w:r w:rsidRPr="00F34529">
          <w:rPr>
            <w:rFonts w:ascii="Arial" w:eastAsia="Times New Roman" w:hAnsi="Arial" w:cs="Arial"/>
            <w:b/>
            <w:bCs/>
            <w:color w:val="045482"/>
            <w:sz w:val="20"/>
            <w:szCs w:val="20"/>
          </w:rPr>
          <w:t>B.</w:t>
        </w:r>
      </w:hyperlink>
      <w:r w:rsidRPr="00F34529">
        <w:rPr>
          <w:rFonts w:ascii="Arial" w:eastAsia="Times New Roman" w:hAnsi="Arial" w:cs="Arial"/>
          <w:color w:val="045482"/>
          <w:sz w:val="20"/>
          <w:szCs w:val="20"/>
        </w:rPr>
        <w:t> 50/6% profit</w:t>
      </w:r>
    </w:p>
    <w:p w:rsidR="00F34529" w:rsidRPr="00F34529" w:rsidRDefault="00F34529" w:rsidP="00F34529">
      <w:pPr>
        <w:numPr>
          <w:ilvl w:val="0"/>
          <w:numId w:val="6"/>
        </w:numPr>
        <w:spacing w:before="210" w:after="210" w:line="240" w:lineRule="auto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hyperlink r:id="rId27" w:history="1">
        <w:r w:rsidRPr="00F34529">
          <w:rPr>
            <w:rFonts w:ascii="Arial" w:eastAsia="Times New Roman" w:hAnsi="Arial" w:cs="Arial"/>
            <w:b/>
            <w:bCs/>
            <w:color w:val="045482"/>
            <w:sz w:val="20"/>
            <w:szCs w:val="20"/>
          </w:rPr>
          <w:t>C.</w:t>
        </w:r>
      </w:hyperlink>
      <w:r w:rsidRPr="00F34529">
        <w:rPr>
          <w:rFonts w:ascii="Arial" w:eastAsia="Times New Roman" w:hAnsi="Arial" w:cs="Arial"/>
          <w:color w:val="045482"/>
          <w:sz w:val="20"/>
          <w:szCs w:val="20"/>
        </w:rPr>
        <w:t> 16 2/3% loss</w:t>
      </w:r>
    </w:p>
    <w:p w:rsidR="00F34529" w:rsidRPr="00F34529" w:rsidRDefault="00F34529" w:rsidP="00F34529">
      <w:pPr>
        <w:numPr>
          <w:ilvl w:val="0"/>
          <w:numId w:val="6"/>
        </w:numPr>
        <w:spacing w:before="210" w:after="210" w:line="240" w:lineRule="auto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hyperlink r:id="rId28" w:history="1">
        <w:r w:rsidRPr="00F34529">
          <w:rPr>
            <w:rFonts w:ascii="Arial" w:eastAsia="Times New Roman" w:hAnsi="Arial" w:cs="Arial"/>
            <w:b/>
            <w:bCs/>
            <w:color w:val="045482"/>
            <w:sz w:val="20"/>
            <w:szCs w:val="20"/>
          </w:rPr>
          <w:t>D.</w:t>
        </w:r>
      </w:hyperlink>
      <w:r w:rsidRPr="00F34529">
        <w:rPr>
          <w:rFonts w:ascii="Arial" w:eastAsia="Times New Roman" w:hAnsi="Arial" w:cs="Arial"/>
          <w:color w:val="045482"/>
          <w:sz w:val="20"/>
          <w:szCs w:val="20"/>
        </w:rPr>
        <w:t> 100/3% loss</w:t>
      </w:r>
    </w:p>
    <w:p w:rsidR="00F34529" w:rsidRPr="00F34529" w:rsidRDefault="00F34529" w:rsidP="00F34529">
      <w:pPr>
        <w:rPr>
          <w:rFonts w:ascii="Times New Roman" w:eastAsia="Times New Roman" w:hAnsi="Times New Roman" w:cs="Times New Roman"/>
          <w:sz w:val="24"/>
          <w:szCs w:val="24"/>
        </w:rPr>
      </w:pPr>
      <w:r>
        <w:t>7.</w:t>
      </w:r>
      <w:r w:rsidRPr="00F34529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3FAFD"/>
        </w:rPr>
        <w:t xml:space="preserve"> </w:t>
      </w:r>
      <w:r w:rsidRPr="00F34529"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</w:rPr>
        <w:t> Ram sold two bicycles, each for Rs.990. If he made 10% profit on the first and 10% loss on the second, what is the total cost of both bicycles?</w:t>
      </w:r>
    </w:p>
    <w:p w:rsidR="00F34529" w:rsidRPr="00F34529" w:rsidRDefault="00F34529" w:rsidP="00F34529">
      <w:pPr>
        <w:numPr>
          <w:ilvl w:val="0"/>
          <w:numId w:val="7"/>
        </w:numPr>
        <w:spacing w:before="210" w:after="210" w:line="240" w:lineRule="auto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hyperlink r:id="rId29" w:history="1">
        <w:r w:rsidRPr="00F34529">
          <w:rPr>
            <w:rFonts w:ascii="Arial" w:eastAsia="Times New Roman" w:hAnsi="Arial" w:cs="Arial"/>
            <w:b/>
            <w:bCs/>
            <w:color w:val="045482"/>
            <w:sz w:val="20"/>
            <w:szCs w:val="20"/>
          </w:rPr>
          <w:t>A.</w:t>
        </w:r>
      </w:hyperlink>
      <w:r w:rsidRPr="00F34529">
        <w:rPr>
          <w:rFonts w:ascii="Arial" w:eastAsia="Times New Roman" w:hAnsi="Arial" w:cs="Arial"/>
          <w:color w:val="045482"/>
          <w:sz w:val="20"/>
          <w:szCs w:val="20"/>
        </w:rPr>
        <w:t> Rs.2000</w:t>
      </w:r>
    </w:p>
    <w:p w:rsidR="00F34529" w:rsidRPr="00F34529" w:rsidRDefault="00F34529" w:rsidP="00F34529">
      <w:pPr>
        <w:numPr>
          <w:ilvl w:val="0"/>
          <w:numId w:val="7"/>
        </w:numPr>
        <w:spacing w:before="210" w:after="210" w:line="240" w:lineRule="auto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hyperlink r:id="rId30" w:history="1">
        <w:r w:rsidRPr="00F34529">
          <w:rPr>
            <w:rFonts w:ascii="Arial" w:eastAsia="Times New Roman" w:hAnsi="Arial" w:cs="Arial"/>
            <w:b/>
            <w:bCs/>
            <w:color w:val="045482"/>
            <w:sz w:val="20"/>
            <w:szCs w:val="20"/>
          </w:rPr>
          <w:t>B.</w:t>
        </w:r>
      </w:hyperlink>
      <w:r w:rsidRPr="00F34529">
        <w:rPr>
          <w:rFonts w:ascii="Arial" w:eastAsia="Times New Roman" w:hAnsi="Arial" w:cs="Arial"/>
          <w:color w:val="045482"/>
          <w:sz w:val="20"/>
          <w:szCs w:val="20"/>
        </w:rPr>
        <w:t> Rs.1980</w:t>
      </w:r>
    </w:p>
    <w:p w:rsidR="00F34529" w:rsidRPr="00F34529" w:rsidRDefault="00F34529" w:rsidP="00F34529">
      <w:pPr>
        <w:numPr>
          <w:ilvl w:val="0"/>
          <w:numId w:val="7"/>
        </w:numPr>
        <w:spacing w:before="210" w:after="210" w:line="240" w:lineRule="auto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hyperlink r:id="rId31" w:history="1">
        <w:r w:rsidRPr="00F34529">
          <w:rPr>
            <w:rFonts w:ascii="Arial" w:eastAsia="Times New Roman" w:hAnsi="Arial" w:cs="Arial"/>
            <w:b/>
            <w:bCs/>
            <w:color w:val="045482"/>
            <w:sz w:val="20"/>
            <w:szCs w:val="20"/>
          </w:rPr>
          <w:t>C.</w:t>
        </w:r>
      </w:hyperlink>
      <w:r w:rsidRPr="00F34529">
        <w:rPr>
          <w:rFonts w:ascii="Arial" w:eastAsia="Times New Roman" w:hAnsi="Arial" w:cs="Arial"/>
          <w:color w:val="045482"/>
          <w:sz w:val="20"/>
          <w:szCs w:val="20"/>
        </w:rPr>
        <w:t> Rs.1891</w:t>
      </w:r>
    </w:p>
    <w:p w:rsidR="00F34529" w:rsidRPr="00F34529" w:rsidRDefault="00F34529" w:rsidP="00F34529">
      <w:pPr>
        <w:numPr>
          <w:ilvl w:val="0"/>
          <w:numId w:val="7"/>
        </w:numPr>
        <w:spacing w:before="210" w:after="210" w:line="240" w:lineRule="auto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hyperlink r:id="rId32" w:history="1">
        <w:r w:rsidRPr="00F34529">
          <w:rPr>
            <w:rFonts w:ascii="Arial" w:eastAsia="Times New Roman" w:hAnsi="Arial" w:cs="Arial"/>
            <w:b/>
            <w:bCs/>
            <w:color w:val="045482"/>
            <w:sz w:val="20"/>
            <w:szCs w:val="20"/>
          </w:rPr>
          <w:t>D.</w:t>
        </w:r>
      </w:hyperlink>
      <w:r w:rsidRPr="00F34529">
        <w:rPr>
          <w:rFonts w:ascii="Arial" w:eastAsia="Times New Roman" w:hAnsi="Arial" w:cs="Arial"/>
          <w:color w:val="045482"/>
          <w:sz w:val="20"/>
          <w:szCs w:val="20"/>
        </w:rPr>
        <w:t> Rs.1750</w:t>
      </w:r>
    </w:p>
    <w:p w:rsidR="00F34529" w:rsidRPr="00F34529" w:rsidRDefault="00F34529" w:rsidP="00F34529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8. </w:t>
      </w:r>
      <w:r w:rsidRPr="00F34529"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</w:rPr>
        <w:t xml:space="preserve">Ram professes to sell his goods at the cost price but he made use of 900 </w:t>
      </w:r>
      <w:proofErr w:type="spellStart"/>
      <w:r w:rsidRPr="00F34529"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</w:rPr>
        <w:t>grms</w:t>
      </w:r>
      <w:proofErr w:type="spellEnd"/>
      <w:r w:rsidRPr="00F34529"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</w:rPr>
        <w:t xml:space="preserve"> instead of a kg, what is the gain percent?</w:t>
      </w:r>
    </w:p>
    <w:p w:rsidR="00F34529" w:rsidRPr="00F34529" w:rsidRDefault="00F34529" w:rsidP="00F34529">
      <w:pPr>
        <w:numPr>
          <w:ilvl w:val="0"/>
          <w:numId w:val="8"/>
        </w:numPr>
        <w:spacing w:before="210" w:after="210" w:line="240" w:lineRule="auto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hyperlink r:id="rId33" w:history="1">
        <w:r w:rsidRPr="00F34529">
          <w:rPr>
            <w:rFonts w:ascii="Arial" w:eastAsia="Times New Roman" w:hAnsi="Arial" w:cs="Arial"/>
            <w:b/>
            <w:bCs/>
            <w:color w:val="045482"/>
            <w:sz w:val="20"/>
            <w:szCs w:val="20"/>
          </w:rPr>
          <w:t>A.</w:t>
        </w:r>
      </w:hyperlink>
      <w:r w:rsidRPr="00F34529">
        <w:rPr>
          <w:rFonts w:ascii="Arial" w:eastAsia="Times New Roman" w:hAnsi="Arial" w:cs="Arial"/>
          <w:color w:val="045482"/>
          <w:sz w:val="20"/>
          <w:szCs w:val="20"/>
        </w:rPr>
        <w:t> 11%</w:t>
      </w:r>
    </w:p>
    <w:p w:rsidR="00F34529" w:rsidRPr="00F34529" w:rsidRDefault="00F34529" w:rsidP="00F34529">
      <w:pPr>
        <w:numPr>
          <w:ilvl w:val="0"/>
          <w:numId w:val="8"/>
        </w:numPr>
        <w:spacing w:before="210" w:after="210" w:line="240" w:lineRule="auto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hyperlink r:id="rId34" w:history="1">
        <w:r w:rsidRPr="00F34529">
          <w:rPr>
            <w:rFonts w:ascii="Arial" w:eastAsia="Times New Roman" w:hAnsi="Arial" w:cs="Arial"/>
            <w:b/>
            <w:bCs/>
            <w:color w:val="045482"/>
            <w:sz w:val="20"/>
            <w:szCs w:val="20"/>
          </w:rPr>
          <w:t>B.</w:t>
        </w:r>
      </w:hyperlink>
      <w:r w:rsidRPr="00F34529">
        <w:rPr>
          <w:rFonts w:ascii="Arial" w:eastAsia="Times New Roman" w:hAnsi="Arial" w:cs="Arial"/>
          <w:color w:val="045482"/>
          <w:sz w:val="20"/>
          <w:szCs w:val="20"/>
        </w:rPr>
        <w:t> 11 2/9%</w:t>
      </w:r>
    </w:p>
    <w:p w:rsidR="00F34529" w:rsidRPr="00F34529" w:rsidRDefault="00F34529" w:rsidP="00F34529">
      <w:pPr>
        <w:numPr>
          <w:ilvl w:val="0"/>
          <w:numId w:val="8"/>
        </w:numPr>
        <w:spacing w:before="210" w:after="210" w:line="240" w:lineRule="auto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hyperlink r:id="rId35" w:history="1">
        <w:r w:rsidRPr="00F34529">
          <w:rPr>
            <w:rFonts w:ascii="Arial" w:eastAsia="Times New Roman" w:hAnsi="Arial" w:cs="Arial"/>
            <w:b/>
            <w:bCs/>
            <w:color w:val="045482"/>
            <w:sz w:val="20"/>
            <w:szCs w:val="20"/>
          </w:rPr>
          <w:t>C.</w:t>
        </w:r>
      </w:hyperlink>
      <w:r w:rsidRPr="00F34529">
        <w:rPr>
          <w:rFonts w:ascii="Arial" w:eastAsia="Times New Roman" w:hAnsi="Arial" w:cs="Arial"/>
          <w:color w:val="045482"/>
          <w:sz w:val="20"/>
          <w:szCs w:val="20"/>
        </w:rPr>
        <w:t> 11 1/9%</w:t>
      </w:r>
    </w:p>
    <w:p w:rsidR="00F34529" w:rsidRPr="00F34529" w:rsidRDefault="00F34529" w:rsidP="00F34529">
      <w:pPr>
        <w:numPr>
          <w:ilvl w:val="0"/>
          <w:numId w:val="8"/>
        </w:numPr>
        <w:spacing w:before="210" w:after="210" w:line="240" w:lineRule="auto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hyperlink r:id="rId36" w:history="1">
        <w:r w:rsidRPr="00F34529">
          <w:rPr>
            <w:rFonts w:ascii="Arial" w:eastAsia="Times New Roman" w:hAnsi="Arial" w:cs="Arial"/>
            <w:b/>
            <w:bCs/>
            <w:color w:val="045482"/>
            <w:sz w:val="20"/>
            <w:szCs w:val="20"/>
          </w:rPr>
          <w:t>D.</w:t>
        </w:r>
      </w:hyperlink>
      <w:r w:rsidRPr="00F34529">
        <w:rPr>
          <w:rFonts w:ascii="Arial" w:eastAsia="Times New Roman" w:hAnsi="Arial" w:cs="Arial"/>
          <w:color w:val="045482"/>
          <w:sz w:val="20"/>
          <w:szCs w:val="20"/>
        </w:rPr>
        <w:t> 10%</w:t>
      </w:r>
    </w:p>
    <w:p w:rsidR="00F34529" w:rsidRPr="00F34529" w:rsidRDefault="00F34529" w:rsidP="00F34529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9. </w:t>
      </w:r>
      <w:r w:rsidRPr="00F34529"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</w:rPr>
        <w:t>A reduction of 25% in the price of oil enables a house wife to obtain 5kgs more for Rs.800, what is the reduced price for kg?</w:t>
      </w:r>
    </w:p>
    <w:p w:rsidR="00F34529" w:rsidRPr="00F34529" w:rsidRDefault="00F34529" w:rsidP="00F34529">
      <w:pPr>
        <w:numPr>
          <w:ilvl w:val="0"/>
          <w:numId w:val="9"/>
        </w:numPr>
        <w:spacing w:before="210" w:after="210" w:line="240" w:lineRule="auto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hyperlink r:id="rId37" w:history="1">
        <w:r w:rsidRPr="00F34529">
          <w:rPr>
            <w:rFonts w:ascii="Arial" w:eastAsia="Times New Roman" w:hAnsi="Arial" w:cs="Arial"/>
            <w:b/>
            <w:bCs/>
            <w:color w:val="045482"/>
            <w:sz w:val="20"/>
            <w:szCs w:val="20"/>
          </w:rPr>
          <w:t>A.</w:t>
        </w:r>
      </w:hyperlink>
      <w:r w:rsidRPr="00F34529">
        <w:rPr>
          <w:rFonts w:ascii="Arial" w:eastAsia="Times New Roman" w:hAnsi="Arial" w:cs="Arial"/>
          <w:color w:val="045482"/>
          <w:sz w:val="20"/>
          <w:szCs w:val="20"/>
        </w:rPr>
        <w:t> Rs.20</w:t>
      </w:r>
    </w:p>
    <w:p w:rsidR="00F34529" w:rsidRPr="00F34529" w:rsidRDefault="00F34529" w:rsidP="00F34529">
      <w:pPr>
        <w:numPr>
          <w:ilvl w:val="0"/>
          <w:numId w:val="9"/>
        </w:numPr>
        <w:spacing w:before="210" w:after="210" w:line="240" w:lineRule="auto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hyperlink r:id="rId38" w:history="1">
        <w:r w:rsidRPr="00F34529">
          <w:rPr>
            <w:rFonts w:ascii="Arial" w:eastAsia="Times New Roman" w:hAnsi="Arial" w:cs="Arial"/>
            <w:b/>
            <w:bCs/>
            <w:color w:val="045482"/>
            <w:sz w:val="20"/>
            <w:szCs w:val="20"/>
          </w:rPr>
          <w:t>B.</w:t>
        </w:r>
      </w:hyperlink>
      <w:r w:rsidRPr="00F34529">
        <w:rPr>
          <w:rFonts w:ascii="Arial" w:eastAsia="Times New Roman" w:hAnsi="Arial" w:cs="Arial"/>
          <w:color w:val="045482"/>
          <w:sz w:val="20"/>
          <w:szCs w:val="20"/>
        </w:rPr>
        <w:t> Rs.30</w:t>
      </w:r>
    </w:p>
    <w:p w:rsidR="00F34529" w:rsidRPr="00F34529" w:rsidRDefault="00F34529" w:rsidP="00F34529">
      <w:pPr>
        <w:numPr>
          <w:ilvl w:val="0"/>
          <w:numId w:val="9"/>
        </w:numPr>
        <w:spacing w:before="210" w:after="210" w:line="240" w:lineRule="auto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hyperlink r:id="rId39" w:history="1">
        <w:r w:rsidRPr="00F34529">
          <w:rPr>
            <w:rFonts w:ascii="Arial" w:eastAsia="Times New Roman" w:hAnsi="Arial" w:cs="Arial"/>
            <w:b/>
            <w:bCs/>
            <w:color w:val="045482"/>
            <w:sz w:val="20"/>
            <w:szCs w:val="20"/>
          </w:rPr>
          <w:t>C.</w:t>
        </w:r>
      </w:hyperlink>
      <w:r w:rsidRPr="00F34529">
        <w:rPr>
          <w:rFonts w:ascii="Arial" w:eastAsia="Times New Roman" w:hAnsi="Arial" w:cs="Arial"/>
          <w:color w:val="045482"/>
          <w:sz w:val="20"/>
          <w:szCs w:val="20"/>
        </w:rPr>
        <w:t> Rs.40</w:t>
      </w:r>
    </w:p>
    <w:p w:rsidR="00F34529" w:rsidRPr="00F34529" w:rsidRDefault="00F34529" w:rsidP="00F34529">
      <w:pPr>
        <w:numPr>
          <w:ilvl w:val="0"/>
          <w:numId w:val="9"/>
        </w:numPr>
        <w:spacing w:before="210" w:after="210" w:line="240" w:lineRule="auto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hyperlink r:id="rId40" w:history="1">
        <w:r w:rsidRPr="00F34529">
          <w:rPr>
            <w:rFonts w:ascii="Arial" w:eastAsia="Times New Roman" w:hAnsi="Arial" w:cs="Arial"/>
            <w:b/>
            <w:bCs/>
            <w:color w:val="045482"/>
            <w:sz w:val="20"/>
            <w:szCs w:val="20"/>
          </w:rPr>
          <w:t>D.</w:t>
        </w:r>
      </w:hyperlink>
      <w:r w:rsidRPr="00F34529">
        <w:rPr>
          <w:rFonts w:ascii="Arial" w:eastAsia="Times New Roman" w:hAnsi="Arial" w:cs="Arial"/>
          <w:color w:val="045482"/>
          <w:sz w:val="20"/>
          <w:szCs w:val="20"/>
        </w:rPr>
        <w:t> Rs.25</w:t>
      </w:r>
    </w:p>
    <w:p w:rsidR="00F34529" w:rsidRPr="00F34529" w:rsidRDefault="00F34529" w:rsidP="00F34529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10. </w:t>
      </w:r>
      <w:r w:rsidRPr="00F34529"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</w:rPr>
        <w:t xml:space="preserve"> A man buys two articles for Rs.1980 each and </w:t>
      </w:r>
      <w:proofErr w:type="gramStart"/>
      <w:r w:rsidRPr="00F34529"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</w:rPr>
        <w:t>he</w:t>
      </w:r>
      <w:proofErr w:type="gramEnd"/>
      <w:r w:rsidRPr="00F34529"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</w:rPr>
        <w:t xml:space="preserve"> gains 10% on the first and loses 10% on the next. Find his total gain or loss percent?</w:t>
      </w:r>
    </w:p>
    <w:p w:rsidR="00F34529" w:rsidRPr="00F34529" w:rsidRDefault="00F34529" w:rsidP="00F34529">
      <w:pPr>
        <w:numPr>
          <w:ilvl w:val="0"/>
          <w:numId w:val="10"/>
        </w:numPr>
        <w:spacing w:before="210" w:after="210" w:line="240" w:lineRule="auto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hyperlink r:id="rId41" w:history="1">
        <w:r w:rsidRPr="00F34529">
          <w:rPr>
            <w:rFonts w:ascii="Arial" w:eastAsia="Times New Roman" w:hAnsi="Arial" w:cs="Arial"/>
            <w:b/>
            <w:bCs/>
            <w:color w:val="045482"/>
            <w:sz w:val="20"/>
            <w:szCs w:val="20"/>
          </w:rPr>
          <w:t>A.</w:t>
        </w:r>
      </w:hyperlink>
      <w:r w:rsidRPr="00F34529">
        <w:rPr>
          <w:rFonts w:ascii="Arial" w:eastAsia="Times New Roman" w:hAnsi="Arial" w:cs="Arial"/>
          <w:color w:val="045482"/>
          <w:sz w:val="20"/>
          <w:szCs w:val="20"/>
        </w:rPr>
        <w:t> 1% gain</w:t>
      </w:r>
    </w:p>
    <w:p w:rsidR="00F34529" w:rsidRPr="00F34529" w:rsidRDefault="00F34529" w:rsidP="00F34529">
      <w:pPr>
        <w:numPr>
          <w:ilvl w:val="0"/>
          <w:numId w:val="10"/>
        </w:numPr>
        <w:spacing w:before="210" w:after="210" w:line="240" w:lineRule="auto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hyperlink r:id="rId42" w:history="1">
        <w:r w:rsidRPr="00F34529">
          <w:rPr>
            <w:rFonts w:ascii="Arial" w:eastAsia="Times New Roman" w:hAnsi="Arial" w:cs="Arial"/>
            <w:b/>
            <w:bCs/>
            <w:color w:val="045482"/>
            <w:sz w:val="20"/>
            <w:szCs w:val="20"/>
          </w:rPr>
          <w:t>B.</w:t>
        </w:r>
      </w:hyperlink>
      <w:r w:rsidRPr="00F34529">
        <w:rPr>
          <w:rFonts w:ascii="Arial" w:eastAsia="Times New Roman" w:hAnsi="Arial" w:cs="Arial"/>
          <w:color w:val="045482"/>
          <w:sz w:val="20"/>
          <w:szCs w:val="20"/>
        </w:rPr>
        <w:t> 1% loss</w:t>
      </w:r>
    </w:p>
    <w:p w:rsidR="00F34529" w:rsidRPr="00F34529" w:rsidRDefault="00F34529" w:rsidP="00F34529">
      <w:pPr>
        <w:numPr>
          <w:ilvl w:val="0"/>
          <w:numId w:val="10"/>
        </w:numPr>
        <w:spacing w:before="210" w:after="210" w:line="240" w:lineRule="auto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hyperlink r:id="rId43" w:history="1">
        <w:r w:rsidRPr="00F34529">
          <w:rPr>
            <w:rFonts w:ascii="Arial" w:eastAsia="Times New Roman" w:hAnsi="Arial" w:cs="Arial"/>
            <w:b/>
            <w:bCs/>
            <w:color w:val="045482"/>
            <w:sz w:val="20"/>
            <w:szCs w:val="20"/>
          </w:rPr>
          <w:t>C.</w:t>
        </w:r>
      </w:hyperlink>
      <w:r w:rsidRPr="00F34529">
        <w:rPr>
          <w:rFonts w:ascii="Arial" w:eastAsia="Times New Roman" w:hAnsi="Arial" w:cs="Arial"/>
          <w:color w:val="045482"/>
          <w:sz w:val="20"/>
          <w:szCs w:val="20"/>
        </w:rPr>
        <w:t> 10% loss</w:t>
      </w:r>
    </w:p>
    <w:p w:rsidR="00F34529" w:rsidRPr="00F34529" w:rsidRDefault="00F34529" w:rsidP="00F34529">
      <w:pPr>
        <w:numPr>
          <w:ilvl w:val="0"/>
          <w:numId w:val="10"/>
        </w:numPr>
        <w:spacing w:before="210" w:after="210" w:line="240" w:lineRule="auto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hyperlink r:id="rId44" w:history="1">
        <w:r w:rsidRPr="00F34529">
          <w:rPr>
            <w:rFonts w:ascii="Arial" w:eastAsia="Times New Roman" w:hAnsi="Arial" w:cs="Arial"/>
            <w:b/>
            <w:bCs/>
            <w:color w:val="045482"/>
            <w:sz w:val="20"/>
            <w:szCs w:val="20"/>
          </w:rPr>
          <w:t>D.</w:t>
        </w:r>
      </w:hyperlink>
      <w:r w:rsidRPr="00F34529">
        <w:rPr>
          <w:rFonts w:ascii="Arial" w:eastAsia="Times New Roman" w:hAnsi="Arial" w:cs="Arial"/>
          <w:color w:val="045482"/>
          <w:sz w:val="20"/>
          <w:szCs w:val="20"/>
        </w:rPr>
        <w:t> no gain or no loss</w:t>
      </w:r>
    </w:p>
    <w:p w:rsidR="008D64DA" w:rsidRDefault="00F34529">
      <w:bookmarkStart w:id="0" w:name="_GoBack"/>
      <w:bookmarkEnd w:id="0"/>
    </w:p>
    <w:sectPr w:rsidR="008D6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03DE9"/>
    <w:multiLevelType w:val="multilevel"/>
    <w:tmpl w:val="91225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BC24A9"/>
    <w:multiLevelType w:val="multilevel"/>
    <w:tmpl w:val="4C327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67767E"/>
    <w:multiLevelType w:val="multilevel"/>
    <w:tmpl w:val="01AC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9B7714"/>
    <w:multiLevelType w:val="multilevel"/>
    <w:tmpl w:val="3D3ED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CA1E4E"/>
    <w:multiLevelType w:val="multilevel"/>
    <w:tmpl w:val="804A1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7C091F"/>
    <w:multiLevelType w:val="multilevel"/>
    <w:tmpl w:val="25941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FC4273"/>
    <w:multiLevelType w:val="multilevel"/>
    <w:tmpl w:val="D7F46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E3143D"/>
    <w:multiLevelType w:val="multilevel"/>
    <w:tmpl w:val="36FEF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EC6E9B"/>
    <w:multiLevelType w:val="multilevel"/>
    <w:tmpl w:val="07CA3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774313"/>
    <w:multiLevelType w:val="multilevel"/>
    <w:tmpl w:val="C91C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5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529"/>
    <w:rsid w:val="00903B33"/>
    <w:rsid w:val="00EE080C"/>
    <w:rsid w:val="00F3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95979C-4F09-42AD-AC8D-5B79AE707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no">
    <w:name w:val="sno"/>
    <w:basedOn w:val="DefaultParagraphFont"/>
    <w:rsid w:val="00F34529"/>
  </w:style>
  <w:style w:type="character" w:customStyle="1" w:styleId="apple-converted-space">
    <w:name w:val="apple-converted-space"/>
    <w:basedOn w:val="DefaultParagraphFont"/>
    <w:rsid w:val="00F34529"/>
  </w:style>
  <w:style w:type="character" w:customStyle="1" w:styleId="not-answer">
    <w:name w:val="not-answer"/>
    <w:basedOn w:val="DefaultParagraphFont"/>
    <w:rsid w:val="00F34529"/>
  </w:style>
  <w:style w:type="character" w:styleId="Hyperlink">
    <w:name w:val="Hyperlink"/>
    <w:basedOn w:val="DefaultParagraphFont"/>
    <w:uiPriority w:val="99"/>
    <w:semiHidden/>
    <w:unhideWhenUsed/>
    <w:rsid w:val="00F34529"/>
    <w:rPr>
      <w:color w:val="0000FF"/>
      <w:u w:val="single"/>
    </w:rPr>
  </w:style>
  <w:style w:type="character" w:customStyle="1" w:styleId="answer">
    <w:name w:val="answer"/>
    <w:basedOn w:val="DefaultParagraphFont"/>
    <w:rsid w:val="00F345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%20void(0)" TargetMode="External"/><Relationship Id="rId13" Type="http://schemas.openxmlformats.org/officeDocument/2006/relationships/hyperlink" Target="javascript:%20void(0)" TargetMode="External"/><Relationship Id="rId18" Type="http://schemas.openxmlformats.org/officeDocument/2006/relationships/hyperlink" Target="javascript:%20void(0)" TargetMode="External"/><Relationship Id="rId26" Type="http://schemas.openxmlformats.org/officeDocument/2006/relationships/hyperlink" Target="javascript:%20void(0)" TargetMode="External"/><Relationship Id="rId39" Type="http://schemas.openxmlformats.org/officeDocument/2006/relationships/hyperlink" Target="javascript:%20void(0)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%20void(0)" TargetMode="External"/><Relationship Id="rId34" Type="http://schemas.openxmlformats.org/officeDocument/2006/relationships/hyperlink" Target="javascript:%20void(0)" TargetMode="External"/><Relationship Id="rId42" Type="http://schemas.openxmlformats.org/officeDocument/2006/relationships/hyperlink" Target="javascript:%20void(0)" TargetMode="External"/><Relationship Id="rId7" Type="http://schemas.openxmlformats.org/officeDocument/2006/relationships/hyperlink" Target="javascript:%20void(0)" TargetMode="External"/><Relationship Id="rId12" Type="http://schemas.openxmlformats.org/officeDocument/2006/relationships/hyperlink" Target="javascript:%20void(0)" TargetMode="External"/><Relationship Id="rId17" Type="http://schemas.openxmlformats.org/officeDocument/2006/relationships/hyperlink" Target="javascript:%20void(0)" TargetMode="External"/><Relationship Id="rId25" Type="http://schemas.openxmlformats.org/officeDocument/2006/relationships/hyperlink" Target="javascript:%20void(0)" TargetMode="External"/><Relationship Id="rId33" Type="http://schemas.openxmlformats.org/officeDocument/2006/relationships/hyperlink" Target="javascript:%20void(0)" TargetMode="External"/><Relationship Id="rId38" Type="http://schemas.openxmlformats.org/officeDocument/2006/relationships/hyperlink" Target="javascript:%20void(0)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javascript:%20void(0)" TargetMode="External"/><Relationship Id="rId20" Type="http://schemas.openxmlformats.org/officeDocument/2006/relationships/hyperlink" Target="javascript:%20void(0)" TargetMode="External"/><Relationship Id="rId29" Type="http://schemas.openxmlformats.org/officeDocument/2006/relationships/hyperlink" Target="javascript:%20void(0)" TargetMode="External"/><Relationship Id="rId41" Type="http://schemas.openxmlformats.org/officeDocument/2006/relationships/hyperlink" Target="javascript:%20void(0)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%20void(0)" TargetMode="External"/><Relationship Id="rId11" Type="http://schemas.openxmlformats.org/officeDocument/2006/relationships/hyperlink" Target="javascript:%20void(0)" TargetMode="External"/><Relationship Id="rId24" Type="http://schemas.openxmlformats.org/officeDocument/2006/relationships/hyperlink" Target="javascript:%20void(0)" TargetMode="External"/><Relationship Id="rId32" Type="http://schemas.openxmlformats.org/officeDocument/2006/relationships/hyperlink" Target="javascript:%20void(0)" TargetMode="External"/><Relationship Id="rId37" Type="http://schemas.openxmlformats.org/officeDocument/2006/relationships/hyperlink" Target="javascript:%20void(0)" TargetMode="External"/><Relationship Id="rId40" Type="http://schemas.openxmlformats.org/officeDocument/2006/relationships/hyperlink" Target="javascript:%20void(0)" TargetMode="External"/><Relationship Id="rId45" Type="http://schemas.openxmlformats.org/officeDocument/2006/relationships/fontTable" Target="fontTable.xml"/><Relationship Id="rId5" Type="http://schemas.openxmlformats.org/officeDocument/2006/relationships/hyperlink" Target="javascript:%20void(0)" TargetMode="External"/><Relationship Id="rId15" Type="http://schemas.openxmlformats.org/officeDocument/2006/relationships/hyperlink" Target="javascript:%20void(0)" TargetMode="External"/><Relationship Id="rId23" Type="http://schemas.openxmlformats.org/officeDocument/2006/relationships/hyperlink" Target="javascript:%20void(0)" TargetMode="External"/><Relationship Id="rId28" Type="http://schemas.openxmlformats.org/officeDocument/2006/relationships/hyperlink" Target="javascript:%20void(0)" TargetMode="External"/><Relationship Id="rId36" Type="http://schemas.openxmlformats.org/officeDocument/2006/relationships/hyperlink" Target="javascript:%20void(0)" TargetMode="External"/><Relationship Id="rId10" Type="http://schemas.openxmlformats.org/officeDocument/2006/relationships/hyperlink" Target="javascript:%20void(0)" TargetMode="External"/><Relationship Id="rId19" Type="http://schemas.openxmlformats.org/officeDocument/2006/relationships/hyperlink" Target="javascript:%20void(0)" TargetMode="External"/><Relationship Id="rId31" Type="http://schemas.openxmlformats.org/officeDocument/2006/relationships/hyperlink" Target="javascript:%20void(0)" TargetMode="External"/><Relationship Id="rId44" Type="http://schemas.openxmlformats.org/officeDocument/2006/relationships/hyperlink" Target="javascript:%20void(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%20void(0)" TargetMode="External"/><Relationship Id="rId14" Type="http://schemas.openxmlformats.org/officeDocument/2006/relationships/hyperlink" Target="javascript:%20void(0)" TargetMode="External"/><Relationship Id="rId22" Type="http://schemas.openxmlformats.org/officeDocument/2006/relationships/hyperlink" Target="javascript:%20void(0)" TargetMode="External"/><Relationship Id="rId27" Type="http://schemas.openxmlformats.org/officeDocument/2006/relationships/hyperlink" Target="javascript:%20void(0)" TargetMode="External"/><Relationship Id="rId30" Type="http://schemas.openxmlformats.org/officeDocument/2006/relationships/hyperlink" Target="javascript:%20void(0)" TargetMode="External"/><Relationship Id="rId35" Type="http://schemas.openxmlformats.org/officeDocument/2006/relationships/hyperlink" Target="javascript:%20void(0)" TargetMode="External"/><Relationship Id="rId43" Type="http://schemas.openxmlformats.org/officeDocument/2006/relationships/hyperlink" Target="javascript:%20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643</Words>
  <Characters>2402</Characters>
  <Application>Microsoft Office Word</Application>
  <DocSecurity>0</DocSecurity>
  <Lines>114</Lines>
  <Paragraphs>126</Paragraphs>
  <ScaleCrop>false</ScaleCrop>
  <Company>Grizli777</Company>
  <LinksUpToDate>false</LinksUpToDate>
  <CharactersWithSpaces>2919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QSP-ADMIN</dc:creator>
  <cp:keywords/>
  <dc:description/>
  <cp:lastModifiedBy>QSP-ADMIN</cp:lastModifiedBy>
  <cp:revision>1</cp:revision>
  <dcterms:created xsi:type="dcterms:W3CDTF">2017-02-14T07:46:00Z</dcterms:created>
  <dcterms:modified xsi:type="dcterms:W3CDTF">2017-02-14T07:50:00Z</dcterms:modified>
</cp:coreProperties>
</file>