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 w:line="240" w:lineRule="auto"/>
        <w:rPr>
          <w:b w:val="1"/>
          <w:u w:val="single"/>
          <w:sz w:val="24.0"/>
          <w:szCs w:val="24.0"/>
          <w:color w:val="FF0000"/>
        </w:rPr>
      </w:pPr>
      <w:r>
        <w:rPr>
          <w:b w:val="1"/>
          <w:u w:val="single"/>
          <w:sz w:val="24.0"/>
          <w:szCs w:val="24.0"/>
          <w:color w:val="FF0000"/>
          <w:rFonts w:ascii="Calibri"/>
          <w:lang w:bidi="ar-sa"/>
        </w:rPr>
        <w:t>Introduction (Explain using the below picture &amp; then explain about J2EE):</w:t>
      </w:r>
    </w:p>
    <w:p>
      <w:p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highlight w:val="lightGray"/>
          <w:lang w:bidi="ar-sa"/>
        </w:rPr>
        <w:t>Start explaining about Gmail, Facebook &amp; FlipCart application (how to access these applications, behaviour, functionality, and necessary steps involved, supportive tolls required like, internet, and browser)</w:t>
      </w:r>
    </w:p>
    <w:p>
      <w:pPr>
        <w:spacing w:after="0" w:line="240" w:lineRule="auto"/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  <w:lang w:val="en-us" w:bidi="ar-sa"/>
        </w:rPr>
        <w:drawing>
          <wp:inline distT="0" distR="0" distL="0" distB="0">
            <wp:extent cy="2752588" cx="3864634"/>
            <wp:effectExtent r="2540" l="0" b="0" t="0"/>
            <wp:docPr name="Picture 7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J2EE Introduction.png" id="7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2791398" cx="39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 w:val="1"/>
          <w:u w:val="single"/>
          <w:sz w:val="24.0"/>
          <w:szCs w:val="24.0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  <w:lang w:bidi="ar-sa"/>
        </w:rPr>
        <w:t>Java 2 Enterprise Edition (J2EE / JEE)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J2EE is a collection of API’s which are Platform-Independent &amp; Java-Centric, helps us to develop Enterprise Web Applications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A web application is an application that is accessed over the network (Internet / Intranet) with the help of Web Browser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An API is a collection of packages (one/more) which provides specific functionality. Major API’s of J2EE are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val="en-us" w:bidi="ar-sa"/>
        </w:rPr>
        <w:t>JDBC</w:t>
        <w:tab/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val="en-us" w:bidi="ar-sa"/>
        </w:rPr>
        <w:t>Servlets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val="en-us" w:bidi="ar-sa"/>
        </w:rPr>
        <w:t>JSP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JDBC helps us to interact with Data Base &amp; Servlets / JPS’s helps us to accept the request over the network &amp; generate the response</w:t>
      </w:r>
    </w:p>
    <w:p>
      <w:pPr>
        <w:spacing w:after="0" w:line="240" w:lineRule="auto"/>
        <w:rPr>
          <w:sz w:val="24.0"/>
          <w:szCs w:val="24.0"/>
        </w:rPr>
      </w:pPr>
    </w:p>
    <w:p>
      <w:pPr>
        <w:spacing w:after="0" w:line="240" w:lineRule="auto"/>
        <w:shd w:val="clear" w:color="auto" w:fill="D5DCE4" w:themeFill="text2" w:themeFillTint="33"/>
        <w:rPr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  <w:lang w:bidi="ar-sa"/>
        </w:rPr>
        <w:t>Interview Question:</w:t>
      </w:r>
      <w:r>
        <w:rPr>
          <w:sz w:val="24.0"/>
          <w:szCs w:val="24.0"/>
          <w:rFonts w:ascii="Calibri"/>
          <w:lang w:bidi="ar-sa"/>
        </w:rPr>
        <w:t xml:space="preserve">  Validate the Statement : JDK is Platform Dependent ?  Yes / No</w:t>
      </w:r>
    </w:p>
    <w:p>
      <w:pPr>
        <w:spacing w:after="0" w:line="240" w:lineRule="auto"/>
        <w:rPr>
          <w:sz w:val="24.0"/>
          <w:szCs w:val="24.0"/>
          <w:color w:val="FF0000"/>
          <w:highlight w:val="lightGray"/>
        </w:rPr>
      </w:pPr>
    </w:p>
    <w:p>
      <w:pPr>
        <w:spacing w:after="0" w:line="240" w:lineRule="auto"/>
        <w:rPr>
          <w:b w:val="1"/>
          <w:u w:val="single"/>
          <w:sz w:val="24.0"/>
          <w:szCs w:val="24.0"/>
          <w:lang w:val="en-us"/>
        </w:rPr>
      </w:pPr>
      <w:r>
        <w:rPr>
          <w:b w:val="1"/>
          <w:u w:val="single"/>
          <w:sz w:val="24.0"/>
          <w:szCs w:val="24.0"/>
          <w:rFonts w:ascii="Calibri"/>
          <w:lang w:val="en-us" w:bidi="ar-sa"/>
        </w:rPr>
        <w:t>J2EE 3-Tier Architecture</w:t>
      </w:r>
    </w:p>
    <w:p>
      <w:pPr>
        <w:spacing w:after="0" w:line="240" w:lineRule="auto"/>
        <w:rPr>
          <w:sz w:val="24.0"/>
          <w:szCs w:val="24.0"/>
        </w:rPr>
      </w:pPr>
    </w:p>
    <w:p>
      <w:r>
        <w:rPr>
          <w:rFonts w:ascii="Calibri"/>
          <w:lang w:val="en-us" w:bidi="ar-sa"/>
        </w:rPr>
        <w:drawing>
          <wp:inline distT="0" distR="0" distL="0" distB="0">
            <wp:extent cy="1737261" cx="2932981"/>
            <wp:effectExtent r="1270" l="0" b="0" t="0"/>
            <wp:docPr name="Picture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J2EE Architecture.png" id="2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1748388" cx="29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rPr>
          <w:b w:val="1"/>
          <w:u w:val="single"/>
          <w:sz w:val="24.0"/>
          <w:szCs w:val="24.0"/>
          <w:color w:val="FF0000"/>
        </w:rPr>
      </w:pPr>
      <w:r>
        <w:rPr>
          <w:b w:val="1"/>
          <w:u w:val="single"/>
          <w:sz w:val="24.0"/>
          <w:szCs w:val="24.0"/>
          <w:color w:val="FF0000"/>
          <w:rFonts w:ascii="Calibri"/>
          <w:lang w:bidi="ar-sa"/>
        </w:rPr>
        <w:t>J2EE Prerequisite:</w:t>
      </w:r>
    </w:p>
    <w:p>
      <w:pPr>
        <w:spacing w:after="0" w:line="240" w:lineRule="auto"/>
        <w:ind w:left="360"/>
        <w:rPr>
          <w:u w:val="single"/>
          <w:sz w:val="24.0"/>
          <w:szCs w:val="24.0"/>
          <w:lang w:val="en-us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4.0"/>
          <w:szCs w:val="24.0"/>
          <w:color w:val="FF0000"/>
        </w:rPr>
      </w:pPr>
      <w:r>
        <w:rPr>
          <w:sz w:val="24.0"/>
          <w:szCs w:val="24.0"/>
          <w:color w:val="FF0000"/>
          <w:rFonts w:ascii="Calibri"/>
          <w:lang w:bidi="ar-sa"/>
        </w:rPr>
        <w:t>Should have knowledge of Java (Mandatory / Must Have)</w:t>
      </w:r>
    </w:p>
    <w:p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4.0"/>
          <w:szCs w:val="24.0"/>
          <w:color w:val="FF0000"/>
        </w:rPr>
      </w:pPr>
      <w:r>
        <w:rPr>
          <w:sz w:val="24.0"/>
          <w:szCs w:val="24.0"/>
          <w:color w:val="FF0000"/>
          <w:rFonts w:ascii="Calibri"/>
          <w:lang w:bidi="ar-sa"/>
        </w:rPr>
        <w:t>Good to have SQL Knowledge (Need to Have)</w:t>
      </w:r>
    </w:p>
    <w:p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4.0"/>
          <w:szCs w:val="24.0"/>
          <w:color w:val="FF0000"/>
        </w:rPr>
      </w:pPr>
      <w:r>
        <w:rPr>
          <w:sz w:val="24.0"/>
          <w:szCs w:val="24.0"/>
          <w:color w:val="FF0000"/>
          <w:rFonts w:ascii="Calibri"/>
          <w:lang w:bidi="ar-sa"/>
        </w:rPr>
        <w:t>Good to have HTML knowledge (Need to Have)</w:t>
      </w:r>
    </w:p>
    <w:p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FF0000"/>
        </w:rPr>
      </w:pPr>
      <w:r>
        <w:rPr>
          <w:sz w:val="24.0"/>
          <w:szCs w:val="24.0"/>
          <w:color w:val="FF0000"/>
          <w:rFonts w:ascii="Calibri"/>
          <w:lang w:bidi="ar-sa"/>
        </w:rPr>
        <w:t>Good to have Eclipse IDE Knowledge (Good to Have)</w:t>
      </w:r>
    </w:p>
    <w:p>
      <w:pPr>
        <w:pStyle w:val="Title"/>
        <w:rPr>
          <w:color w:val="833C0B"/>
        </w:rPr>
      </w:pPr>
      <w:r>
        <w:rPr>
          <w:color w:val="833C0B"/>
          <w:rFonts w:ascii="Calibri Light"/>
          <w:lang w:bidi="ar-sa"/>
        </w:rPr>
        <w:lastRenderedPageBreak/>
      </w:r>
      <w:r>
        <w:rPr>
          <w:color w:val="833C0B"/>
          <w:rFonts w:ascii="Calibri Light"/>
          <w:lang w:bidi="ar-sa"/>
        </w:rPr>
        <w:t>JDBC Table of Contents</w:t>
      </w:r>
    </w:p>
    <w:p>
      <w:pPr>
        <w:pStyle w:val="Heading1"/>
        <w:numPr>
          <w:ilvl w:val="0"/>
          <w:numId w:val="8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Introduction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JDBC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Advantages of JDBC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 xml:space="preserve">JDBC Prerequisites </w:t>
      </w:r>
    </w:p>
    <w:p>
      <w:pPr>
        <w:pStyle w:val="Heading1"/>
        <w:numPr>
          <w:ilvl w:val="0"/>
          <w:numId w:val="8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Drivers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Introduction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 xml:space="preserve">About Driver Class 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How to Load the Driver Class into Program</w:t>
      </w:r>
    </w:p>
    <w:p>
      <w:pPr>
        <w:pStyle w:val="Subtitle"/>
        <w:spacing w:after="0" w:line="240" w:lineRule="auto"/>
        <w:rPr>
          <w:i w:val="0"/>
          <w:sz w:val="32.0"/>
          <w:szCs w:val="32.0"/>
        </w:rPr>
      </w:pPr>
    </w:p>
    <w:p>
      <w:pPr>
        <w:pStyle w:val="Heading1"/>
        <w:numPr>
          <w:ilvl w:val="0"/>
          <w:numId w:val="8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DB URL</w:t>
      </w:r>
    </w:p>
    <w:p>
      <w:pPr>
        <w:pStyle w:val="Heading1"/>
        <w:numPr>
          <w:ilvl w:val="0"/>
          <w:numId w:val="8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Connection Interface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DriverManager Class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getConnection() method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Connection Object</w:t>
      </w:r>
    </w:p>
    <w:p>
      <w:pPr>
        <w:pStyle w:val="Heading1"/>
        <w:numPr>
          <w:ilvl w:val="0"/>
          <w:numId w:val="8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JDBC Statements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 xml:space="preserve">Statement 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PreparedStatement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CallableStatement</w:t>
      </w:r>
    </w:p>
    <w:p>
      <w:pPr>
        <w:pStyle w:val="Heading1"/>
        <w:numPr>
          <w:ilvl w:val="0"/>
          <w:numId w:val="8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ResultSet</w:t>
      </w:r>
    </w:p>
    <w:p>
      <w:pPr>
        <w:pStyle w:val="Heading1"/>
        <w:numPr>
          <w:ilvl w:val="0"/>
          <w:numId w:val="8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Transactions</w:t>
      </w:r>
    </w:p>
    <w:p>
      <w:pPr>
        <w:pStyle w:val="Heading1"/>
        <w:spacing w:before="0" w:line="240" w:lineRule="auto"/>
        <w:rPr>
          <w:sz w:val="36.0"/>
          <w:szCs w:val="36.0"/>
          <w:color w:val="FF0000"/>
        </w:rPr>
      </w:pPr>
    </w:p>
    <w:p/>
    <w:p>
      <w:pPr>
        <w:pStyle w:val="Title"/>
        <w:rPr>
          <w:color w:val="833C0B"/>
        </w:rPr>
      </w:pPr>
      <w:r>
        <w:rPr>
          <w:color w:val="833C0B"/>
          <w:rFonts w:ascii="Calibri Light"/>
          <w:lang w:bidi="ar-sa"/>
        </w:rPr>
        <w:t>Servlets Table of Contents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Introduction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Web Browser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Web Sever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Installation of Tomcat Webserver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Web Resources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Web Application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Servlets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Why Servlets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Creating the First Servlet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lastRenderedPageBreak/>
      </w:r>
      <w:r>
        <w:rPr>
          <w:i w:val="0"/>
          <w:sz w:val="32.0"/>
          <w:szCs w:val="32.0"/>
          <w:rFonts w:ascii="Calibri Light"/>
          <w:lang w:bidi="ar-sa"/>
        </w:rPr>
        <w:t>Build &amp; Deployment Process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WAR File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Web URL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Query String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Protocol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HTTP &amp; HTTPS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Key Elements of HTTP Request &amp; HTTP Response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  <w:color w:val="FF0000"/>
        </w:rPr>
      </w:pPr>
      <w:r>
        <w:rPr>
          <w:i w:val="0"/>
          <w:sz w:val="32.0"/>
          <w:szCs w:val="32.0"/>
          <w:color w:val="FF0000"/>
          <w:rFonts w:ascii="Calibri Light"/>
          <w:lang w:bidi="ar-sa"/>
        </w:rPr>
        <w:t>HTTP Methods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  <w:color w:val="FF0000"/>
        </w:rPr>
      </w:pPr>
      <w:r>
        <w:rPr>
          <w:i w:val="0"/>
          <w:sz w:val="32.0"/>
          <w:szCs w:val="32.0"/>
          <w:color w:val="FF0000"/>
          <w:rFonts w:ascii="Calibri Light"/>
          <w:lang w:bidi="ar-sa"/>
        </w:rPr>
        <w:t>Difference between GET &amp; POST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Servlet Container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Servlet Container &amp; its advantages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Request &amp; Response Objects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getParameter() &amp; getParameterValues() Methods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Web.xml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Servlet Hierarchy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GenericServlet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HttpServlet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Difference between GenericServlet &amp; HttpServlet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Servlet Lifecycle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SingleThreadModel Servlets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ServletContext &amp; ServletConfig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Redirect, Forward &amp; Include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Attributes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Cookies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Introduction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Persistent &amp; Non-Persistent Cookies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Session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Introduction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Advantages of Session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Steps to work with session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 xml:space="preserve">URL Rewriting </w:t>
      </w:r>
    </w:p>
    <w:p>
      <w:pPr>
        <w:pStyle w:val="Heading1"/>
        <w:numPr>
          <w:ilvl w:val="0"/>
          <w:numId w:val="10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 xml:space="preserve">“StudentsApp” Web Application Development exercise </w:t>
      </w:r>
    </w:p>
    <w:p/>
    <w:p>
      <w:pPr>
        <w:pStyle w:val="Title"/>
        <w:rPr>
          <w:color w:val="833C0B"/>
        </w:rPr>
      </w:pPr>
      <w:r>
        <w:rPr>
          <w:color w:val="833C0B"/>
          <w:rFonts w:ascii="Calibri Light"/>
          <w:lang w:bidi="ar-sa"/>
        </w:rPr>
        <w:t>JSP Table of Contents</w:t>
      </w:r>
    </w:p>
    <w:p>
      <w:pPr>
        <w:pStyle w:val="Heading1"/>
        <w:numPr>
          <w:ilvl w:val="0"/>
          <w:numId w:val="11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lastRenderedPageBreak/>
      </w:r>
      <w:r>
        <w:rPr>
          <w:sz w:val="36.0"/>
          <w:szCs w:val="36.0"/>
          <w:rFonts w:ascii="Calibri Light"/>
          <w:lang w:bidi="ar-sa"/>
        </w:rPr>
        <w:t>Introduction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About JSP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Difference between Servlets &amp; JSP</w:t>
      </w:r>
    </w:p>
    <w:p>
      <w:pPr>
        <w:pStyle w:val="Heading1"/>
        <w:numPr>
          <w:ilvl w:val="0"/>
          <w:numId w:val="11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JSP Lifecycle</w:t>
      </w:r>
    </w:p>
    <w:p>
      <w:pPr>
        <w:pStyle w:val="Heading1"/>
        <w:numPr>
          <w:ilvl w:val="0"/>
          <w:numId w:val="11"/>
        </w:numPr>
        <w:spacing w:before="0" w:line="240" w:lineRule="auto"/>
        <w:rPr>
          <w:sz w:val="36.0"/>
          <w:szCs w:val="36.0"/>
        </w:rPr>
      </w:pPr>
      <w:r>
        <w:rPr>
          <w:sz w:val="36.0"/>
          <w:szCs w:val="36.0"/>
          <w:rFonts w:ascii="Calibri Light"/>
          <w:lang w:bidi="ar-sa"/>
        </w:rPr>
        <w:t>JSP Objects</w:t>
      </w:r>
    </w:p>
    <w:p>
      <w:pPr>
        <w:pStyle w:val="ListParagraph"/>
        <w:numPr>
          <w:ilvl w:val="0"/>
          <w:numId w:val="9"/>
        </w:numPr>
        <w:rPr>
          <w:sz w:val="32.0"/>
          <w:szCs w:val="32.0"/>
          <w:color w:val="5B9BD5"/>
          <w:rFonts w:ascii="Calibri Light"/>
          <w:spacing w:val="15"/>
        </w:rPr>
      </w:pPr>
      <w:r>
        <w:rPr>
          <w:sz w:val="32.0"/>
          <w:szCs w:val="32.0"/>
          <w:color w:val="5B9BD5"/>
          <w:rFonts w:ascii="Calibri Light"/>
          <w:spacing w:val="15"/>
          <w:lang w:bidi="ar-sa"/>
        </w:rPr>
        <w:t>Objects Scope in JSP</w:t>
      </w:r>
    </w:p>
    <w:p>
      <w:pPr>
        <w:pStyle w:val="ListParagraph"/>
        <w:numPr>
          <w:ilvl w:val="0"/>
          <w:numId w:val="9"/>
        </w:numPr>
        <w:rPr>
          <w:sz w:val="32.0"/>
          <w:szCs w:val="32.0"/>
          <w:color w:val="FF0000"/>
          <w:rFonts w:ascii="Calibri Light"/>
          <w:spacing w:val="15"/>
        </w:rPr>
      </w:pPr>
      <w:r>
        <w:rPr>
          <w:sz w:val="32.0"/>
          <w:szCs w:val="32.0"/>
          <w:color w:val="FF0000"/>
          <w:rFonts w:ascii="Calibri Light"/>
          <w:spacing w:val="15"/>
          <w:lang w:bidi="ar-sa"/>
        </w:rPr>
        <w:t>Implicit Objects</w:t>
      </w:r>
    </w:p>
    <w:p>
      <w:pPr>
        <w:pStyle w:val="Heading1"/>
        <w:numPr>
          <w:ilvl w:val="0"/>
          <w:numId w:val="11"/>
        </w:numPr>
        <w:spacing w:before="0" w:line="240" w:lineRule="auto"/>
        <w:rPr>
          <w:sz w:val="36.0"/>
          <w:szCs w:val="36.0"/>
          <w:color w:val="FF0000"/>
        </w:rPr>
      </w:pPr>
      <w:r>
        <w:rPr>
          <w:sz w:val="36.0"/>
          <w:szCs w:val="36.0"/>
          <w:color w:val="FF0000"/>
          <w:rFonts w:ascii="Calibri Light"/>
          <w:lang w:bidi="ar-sa"/>
        </w:rPr>
        <w:t>JSP Tags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Declaration Tag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Expression Tag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Scriptlet Tag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Action Tag</w:t>
      </w:r>
    </w:p>
    <w:p>
      <w:pPr>
        <w:pStyle w:val="ListParagraph"/>
        <w:numPr>
          <w:ilvl w:val="0"/>
          <w:numId w:val="12"/>
        </w:numPr>
        <w:rPr>
          <w:sz w:val="32.0"/>
          <w:szCs w:val="32.0"/>
          <w:color w:val="5B9BD5"/>
          <w:rFonts w:ascii="Calibri Light"/>
          <w:spacing w:val="15"/>
        </w:rPr>
      </w:pPr>
      <w:r>
        <w:rPr>
          <w:sz w:val="32.0"/>
          <w:szCs w:val="32.0"/>
          <w:color w:val="5B9BD5"/>
          <w:rFonts w:ascii="Calibri Light"/>
          <w:spacing w:val="15"/>
          <w:lang w:bidi="ar-sa"/>
        </w:rPr>
        <w:t>Forward Action</w:t>
      </w:r>
    </w:p>
    <w:p>
      <w:pPr>
        <w:pStyle w:val="ListParagraph"/>
        <w:numPr>
          <w:ilvl w:val="0"/>
          <w:numId w:val="12"/>
        </w:numPr>
        <w:rPr>
          <w:sz w:val="32.0"/>
          <w:szCs w:val="32.0"/>
          <w:color w:val="5B9BD5"/>
          <w:rFonts w:ascii="Calibri Light"/>
          <w:spacing w:val="15"/>
        </w:rPr>
      </w:pPr>
      <w:r>
        <w:rPr>
          <w:sz w:val="32.0"/>
          <w:szCs w:val="32.0"/>
          <w:color w:val="5B9BD5"/>
          <w:rFonts w:ascii="Calibri Light"/>
          <w:spacing w:val="15"/>
          <w:lang w:bidi="ar-sa"/>
        </w:rPr>
        <w:t>Include Action</w:t>
      </w:r>
    </w:p>
    <w:p>
      <w:pPr>
        <w:pStyle w:val="ListParagraph"/>
        <w:numPr>
          <w:ilvl w:val="0"/>
          <w:numId w:val="12"/>
        </w:numPr>
        <w:rPr>
          <w:sz w:val="32.0"/>
          <w:szCs w:val="32.0"/>
          <w:color w:val="5B9BD5"/>
          <w:rFonts w:ascii="Calibri Light"/>
          <w:spacing w:val="15"/>
        </w:rPr>
      </w:pPr>
      <w:r>
        <w:rPr>
          <w:sz w:val="32.0"/>
          <w:szCs w:val="32.0"/>
          <w:color w:val="5B9BD5"/>
          <w:rFonts w:ascii="Calibri Light"/>
          <w:spacing w:val="15"/>
          <w:lang w:bidi="ar-sa"/>
        </w:rPr>
        <w:t>UseBean Action</w:t>
      </w:r>
    </w:p>
    <w:p>
      <w:pPr>
        <w:pStyle w:val="Subtitle"/>
        <w:numPr>
          <w:ilvl w:val="0"/>
          <w:numId w:val="9"/>
        </w:numPr>
        <w:spacing w:after="0" w:line="240" w:lineRule="auto"/>
        <w:rPr>
          <w:i w:val="0"/>
          <w:sz w:val="32.0"/>
          <w:szCs w:val="32.0"/>
        </w:rPr>
      </w:pPr>
      <w:r>
        <w:rPr>
          <w:i w:val="0"/>
          <w:sz w:val="32.0"/>
          <w:szCs w:val="32.0"/>
          <w:rFonts w:ascii="Calibri Light"/>
          <w:lang w:bidi="ar-sa"/>
        </w:rPr>
        <w:t>Directive Tag</w:t>
      </w:r>
    </w:p>
    <w:p>
      <w:pPr>
        <w:pStyle w:val="ListParagraph"/>
        <w:numPr>
          <w:ilvl w:val="1"/>
          <w:numId w:val="13"/>
        </w:numPr>
        <w:rPr>
          <w:sz w:val="32.0"/>
          <w:szCs w:val="32.0"/>
          <w:color w:val="5B9BD5"/>
          <w:rFonts w:ascii="Calibri Light"/>
          <w:spacing w:val="15"/>
        </w:rPr>
      </w:pPr>
      <w:r>
        <w:rPr>
          <w:sz w:val="32.0"/>
          <w:szCs w:val="32.0"/>
          <w:color w:val="5B9BD5"/>
          <w:rFonts w:ascii="Calibri Light"/>
          <w:spacing w:val="15"/>
          <w:lang w:bidi="ar-sa"/>
        </w:rPr>
        <w:t>Include Directive</w:t>
      </w:r>
    </w:p>
    <w:p>
      <w:pPr>
        <w:pStyle w:val="ListParagraph"/>
        <w:numPr>
          <w:ilvl w:val="1"/>
          <w:numId w:val="13"/>
        </w:numPr>
        <w:rPr>
          <w:sz w:val="32.0"/>
          <w:szCs w:val="32.0"/>
          <w:color w:val="5B9BD5"/>
          <w:rFonts w:ascii="Calibri Light"/>
          <w:spacing w:val="15"/>
        </w:rPr>
      </w:pPr>
      <w:r>
        <w:rPr>
          <w:sz w:val="32.0"/>
          <w:szCs w:val="32.0"/>
          <w:color w:val="5B9BD5"/>
          <w:rFonts w:ascii="Calibri Light"/>
          <w:spacing w:val="15"/>
          <w:lang w:bidi="ar-sa"/>
        </w:rPr>
        <w:t>TagLib Directive</w:t>
      </w:r>
    </w:p>
    <w:p>
      <w:pPr>
        <w:pStyle w:val="ListParagraph"/>
        <w:numPr>
          <w:ilvl w:val="1"/>
          <w:numId w:val="13"/>
        </w:numPr>
        <w:rPr>
          <w:sz w:val="32.0"/>
          <w:szCs w:val="32.0"/>
          <w:color w:val="5B9BD5"/>
          <w:rFonts w:ascii="Calibri Light"/>
          <w:spacing w:val="15"/>
        </w:rPr>
      </w:pPr>
      <w:r>
        <w:rPr>
          <w:sz w:val="32.0"/>
          <w:szCs w:val="32.0"/>
          <w:color w:val="5B9BD5"/>
          <w:rFonts w:ascii="Calibri Light"/>
          <w:spacing w:val="15"/>
          <w:lang w:bidi="ar-sa"/>
        </w:rPr>
        <w:t>Page Directive</w:t>
      </w:r>
    </w:p>
    <w:p>
      <w:pPr>
        <w:rPr>
          <w:b w:val="1"/>
          <w:sz w:val="36.0"/>
          <w:szCs w:val="36.0"/>
          <w:color w:val="FF0000"/>
          <w:rFonts w:ascii="Calibri Light"/>
        </w:rPr>
      </w:pPr>
      <w:r>
        <w:rPr>
          <w:b w:val="1"/>
          <w:sz w:val="36.0"/>
          <w:szCs w:val="36.0"/>
          <w:color w:val="FF0000"/>
          <w:rFonts w:ascii="Calibri Light"/>
          <w:lang w:bidi="ar-sa"/>
        </w:rPr>
        <w:t>5. Error Handling in JSP</w:t>
      </w:r>
    </w:p>
    <w:p>
      <w:pPr>
        <w:rPr>
          <w:b w:val="1"/>
          <w:sz w:val="36.0"/>
          <w:szCs w:val="36.0"/>
          <w:color w:val="FF0000"/>
          <w:rFonts w:ascii="Calibri Light"/>
        </w:rPr>
      </w:pPr>
      <w:r>
        <w:rPr>
          <w:b w:val="1"/>
          <w:sz w:val="36.0"/>
          <w:szCs w:val="36.0"/>
          <w:color w:val="FF0000"/>
          <w:rFonts w:ascii="Calibri Light"/>
          <w:lang w:bidi="ar-sa"/>
        </w:rPr>
        <w:t>6. Single Threaded JSP</w:t>
      </w:r>
    </w:p>
    <w:p>
      <w:pPr>
        <w:rPr>
          <w:b w:val="1"/>
          <w:sz w:val="36.0"/>
          <w:szCs w:val="36.0"/>
          <w:color w:val="2E74B5"/>
          <w:rFonts w:ascii="Calibri Light"/>
        </w:rPr>
      </w:pPr>
      <w:r>
        <w:rPr>
          <w:b w:val="1"/>
          <w:sz w:val="36.0"/>
          <w:szCs w:val="36.0"/>
          <w:color w:val="2E74B5"/>
          <w:rFonts w:ascii="Calibri Light"/>
          <w:lang w:bidi="ar-sa"/>
        </w:rPr>
        <w:t>7.</w:t>
      </w:r>
      <w:r>
        <w:rPr>
          <w:b w:val="1"/>
          <w:sz w:val="36.0"/>
          <w:szCs w:val="36.0"/>
          <w:color w:val="FF0000"/>
          <w:rFonts w:ascii="Calibri Light"/>
          <w:lang w:bidi="ar-sa"/>
        </w:rPr>
        <w:t xml:space="preserve"> </w:t>
      </w:r>
      <w:r>
        <w:rPr>
          <w:b w:val="1"/>
          <w:sz w:val="36.0"/>
          <w:szCs w:val="36.0"/>
          <w:color w:val="2E74B5"/>
          <w:rFonts w:ascii="Calibri Light"/>
          <w:lang w:bidi="ar-sa"/>
        </w:rPr>
        <w:t>Redirect in JSP</w:t>
      </w:r>
    </w:p>
    <w:p/>
    <w:p/>
    <w:p>
      <w:pPr>
        <w:spacing w:after="0" w:line="240" w:lineRule="auto"/>
        <w:rPr>
          <w:color w:val="FF0000"/>
        </w:rPr>
      </w:pPr>
    </w:p>
    <w:sectPr>
      <w:pgSz w:w="12240" w:h="15840" w:orient="portrait"/>
      <w:pgMar w:bottom="540" w:top="270" w:right="540" w:left="72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2">
    <w:multiLevelType w:val="hybrid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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decimal"/>
      <w:lvlText w:val="%1."/>
      <w:lvlJc w:val="left"/>
      <w:start w:val="1"/>
      <w:pPr>
        <w:ind w:left="288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4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">
    <w:multiLevelType w:val="hybridMultilevel"/>
    <w:lvl w:ilvl="0">
      <w:numFmt w:val="bullet"/>
      <w:lvlText w:val="-"/>
      <w:lvlJc w:val="left"/>
      <w:start w:val="1"/>
      <w:pPr>
        <w:ind w:left="1800" w:hanging="360"/>
      </w:pPr>
      <w:rPr>
        <w:rFonts w:ascii="Cambria" w:hAnsi="Cambria" w:hint="default"/>
      </w:rPr>
    </w:lvl>
    <w:lvl w:ilvl="1">
      <w:numFmt w:val="bullet"/>
      <w:lvlText w:val="o"/>
      <w:lvlJc w:val="left"/>
      <w:start w:val="1"/>
      <w:pPr>
        <w:ind w:left="25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9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6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4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1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8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56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7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">
    <w:multiLevelType w:val="hybridMultilevel"/>
    <w:lvl w:ilvl="0">
      <w:numFmt w:val="decimal"/>
      <w:lvlText w:val="%1."/>
      <w:lvlJc w:val="left"/>
      <w:start w:val="1"/>
      <w:pPr>
        <w:ind w:left="25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3240" w:hanging="360"/>
      </w:pPr>
    </w:lvl>
    <w:lvl w:ilvl="2">
      <w:numFmt w:val="lowerRoman"/>
      <w:lvlText w:val="%3."/>
      <w:lvlJc w:val="right"/>
      <w:start w:val="1"/>
      <w:pPr>
        <w:ind w:left="3960" w:hanging="180"/>
      </w:pPr>
    </w:lvl>
    <w:lvl w:ilvl="3">
      <w:numFmt w:val="decimal"/>
      <w:lvlText w:val="%4."/>
      <w:lvlJc w:val="left"/>
      <w:start w:val="1"/>
      <w:pPr>
        <w:ind w:left="4680" w:hanging="360"/>
      </w:pPr>
    </w:lvl>
    <w:lvl w:ilvl="4">
      <w:numFmt w:val="lowerLetter"/>
      <w:lvlText w:val="%5."/>
      <w:lvlJc w:val="left"/>
      <w:start w:val="1"/>
      <w:pPr>
        <w:ind w:left="5400" w:hanging="360"/>
      </w:pPr>
    </w:lvl>
    <w:lvl w:ilvl="5">
      <w:numFmt w:val="lowerRoman"/>
      <w:lvlText w:val="%6."/>
      <w:lvlJc w:val="right"/>
      <w:start w:val="1"/>
      <w:pPr>
        <w:ind w:left="6120" w:hanging="180"/>
      </w:pPr>
    </w:lvl>
    <w:lvl w:ilvl="6">
      <w:numFmt w:val="decimal"/>
      <w:lvlText w:val="%7."/>
      <w:lvlJc w:val="left"/>
      <w:start w:val="1"/>
      <w:pPr>
        <w:ind w:left="6840" w:hanging="360"/>
      </w:pPr>
    </w:lvl>
    <w:lvl w:ilvl="7">
      <w:numFmt w:val="lowerLetter"/>
      <w:lvlText w:val="%8."/>
      <w:lvlJc w:val="left"/>
      <w:start w:val="1"/>
      <w:pPr>
        <w:ind w:left="7560" w:hanging="360"/>
      </w:pPr>
    </w:lvl>
    <w:lvl w:ilvl="8">
      <w:numFmt w:val="lowerRoman"/>
      <w:lvlText w:val="%9."/>
      <w:lvlJc w:val="right"/>
      <w:start w:val="1"/>
      <w:pPr>
        <w:ind w:left="8280" w:hanging="180"/>
      </w:pPr>
    </w:lvl>
  </w:abstractNum>
  <w:abstractNum w:abstractNumId="6">
    <w:multiLevelType w:val="hybridMultilevel"/>
    <w:lvl w:ilvl="0">
      <w:numFmt w:val="bullet"/>
      <w:lvlText w:val="-"/>
      <w:lvlJc w:val="left"/>
      <w:start w:val="1"/>
      <w:pPr>
        <w:ind w:left="1800" w:hanging="360"/>
      </w:pPr>
      <w:rPr>
        <w:rFonts w:ascii="Cambria" w:hAnsi="Cambria" w:hint="default"/>
      </w:rPr>
    </w:lvl>
    <w:lvl w:ilvl="1">
      <w:numFmt w:val="decimal"/>
      <w:lvlText w:val="%2."/>
      <w:lvlJc w:val="left"/>
      <w:start w:val="1"/>
      <w:pPr>
        <w:ind w:left="2520" w:hanging="360"/>
      </w:pPr>
      <w:rPr>
        <w:rFonts w:hint="default"/>
      </w:rPr>
    </w:lvl>
    <w:lvl w:ilvl="2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9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6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4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1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8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BF"/>
    <w:rsid w:val="00117B0A"/>
    <w:rsid w:val="0015413D"/>
    <w:rsid w:val="001B7743"/>
    <w:rsid w:val="002302C5"/>
    <w:rsid w:val="002B7F27"/>
    <w:rsid w:val="00390722"/>
    <w:rsid w:val="0041441E"/>
    <w:rsid w:val="005131BF"/>
    <w:rsid w:val="005C04E3"/>
    <w:rsid w:val="006173CE"/>
    <w:rsid w:val="007D4F7F"/>
    <w:rsid w:val="00F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3A0-275B-4231-A320-E58AF6AAF22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lang w:val="en-in"/>
    </w:rPr>
    <w:pPr>
      <w:spacing w:after="200" w:line="276" w:lineRule="auto"/>
      <w:rPr>
        <w:lang w:val="en-in"/>
      </w:rPr>
    </w:pPr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szCs w:val="28.0"/>
      <w:color w:val="2E74B5"/>
      <w:rFonts w:ascii="Calibri Light"/>
      <w:lang w:val="en-us"/>
    </w:rPr>
    <w:pPr>
      <w:keepNext w:val="true"/>
      <w:keepLines w:val="true"/>
      <w:outlineLvl w:val="0"/>
      <w:spacing w:after="0" w:before="480"/>
      <w:rPr>
        <w:b w:val="1"/>
        <w:sz w:val="28.0"/>
        <w:szCs w:val="28.0"/>
        <w:color w:val="2E74B5"/>
        <w:rFonts w:ascii="Calibri Light"/>
        <w:lang w:val="en-us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table" w:styleId="TableGrid">
    <w:name w:val="Table Grid"/>
    <w:basedOn w:val="TableNormal"/>
    <w:uiPriority w:val="59"/>
    <w:rPr>
      <w:lang w:val="en-in"/>
    </w:rPr>
    <w:pPr>
      <w:spacing w:after="0" w:line="240" w:lineRule="auto"/>
    </w:pPr>
    <w:tblPr>
      <w:tblW w:w="0" w:type="nil"/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u w:val="single"/>
      <w:color w:val="0563C1"/>
    </w:r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szCs w:val="28.0"/>
      <w:color w:val="2E74B5"/>
      <w:rFonts w:ascii="Calibri Light"/>
    </w:rPr>
  </w:style>
  <w:style w:type="paragraph" w:styleId="Title">
    <w:name w:val="Title"/>
    <w:link w:val="TitleChar"/>
    <w:basedOn w:val="Normal"/>
    <w:uiPriority w:val="10"/>
    <w:qFormat/>
    <w:rPr>
      <w:sz w:val="52.0"/>
      <w:szCs w:val="52.0"/>
      <w:color w:val="323E4F"/>
      <w:rFonts w:ascii="Calibri Light"/>
      <w:spacing w:val="5"/>
      <w:lang w:val="en-us"/>
      <w:kern w:val="28"/>
    </w:rPr>
    <w:pPr>
      <w:contextualSpacing w:val="true"/>
      <w:spacing w:after="300" w:line="240" w:lineRule="auto"/>
      <w:pBdr>
        <w:bottom w:val="single" w:sz="8" w:space="4" w:color="5B9BD5" w:themeColor="accent1"/>
      </w:pBdr>
      <w:rPr>
        <w:sz w:val="52.0"/>
        <w:szCs w:val="52.0"/>
        <w:color w:val="323E4F"/>
        <w:rFonts w:ascii="Calibri Light"/>
        <w:spacing w:val="5"/>
        <w:lang w:val="en-us"/>
        <w:kern w:val="28"/>
      </w:rPr>
    </w:pPr>
  </w:style>
  <w:style w:type="character" w:customStyle="1" w:styleId="TitleChar">
    <w:name w:val="Title Char"/>
    <w:link w:val="Title"/>
    <w:basedOn w:val="DefaultParagraphFont"/>
    <w:uiPriority w:val="10"/>
    <w:rPr>
      <w:sz w:val="52.0"/>
      <w:szCs w:val="52.0"/>
      <w:color w:val="323E4F"/>
      <w:rFonts w:ascii="Calibri Light"/>
      <w:spacing w:val="5"/>
      <w:kern w:val="28"/>
    </w:rPr>
  </w:style>
  <w:style w:type="paragraph" w:styleId="Subtitle">
    <w:name w:val="Subtitle"/>
    <w:link w:val="SubtitleChar"/>
    <w:basedOn w:val="Normal"/>
    <w:uiPriority w:val="11"/>
    <w:qFormat/>
    <w:rPr>
      <w:i w:val="1"/>
      <w:sz w:val="24.0"/>
      <w:szCs w:val="24.0"/>
      <w:color w:val="5B9BD5"/>
      <w:rFonts w:ascii="Calibri Light"/>
      <w:spacing w:val="15"/>
      <w:lang w:val="en-us"/>
    </w:rPr>
    <w:pPr>
      <w:numPr>
        <w:ilvl w:val="1"/>
        <w:numId w:val="0"/>
      </w:numPr>
      <w:rPr>
        <w:i w:val="1"/>
        <w:sz w:val="24.0"/>
        <w:szCs w:val="24.0"/>
        <w:color w:val="5B9BD5"/>
        <w:rFonts w:ascii="Calibri Light"/>
        <w:spacing w:val="15"/>
        <w:lang w:val="en-us"/>
      </w:rPr>
    </w:pPr>
  </w:style>
  <w:style w:type="character" w:customStyle="1" w:styleId="SubtitleChar">
    <w:name w:val="Subtitle Char"/>
    <w:link w:val="Subtitle"/>
    <w:basedOn w:val="DefaultParagraphFont"/>
    <w:uiPriority w:val="11"/>
    <w:rPr>
      <w:i w:val="1"/>
      <w:sz w:val="24.0"/>
      <w:szCs w:val="24.0"/>
      <w:color w:val="5B9BD5"/>
      <w:rFonts w:ascii="Calibri Light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10</cp:revision>
  <dcterms:created xsi:type="dcterms:W3CDTF">2013-08-10T02:14:00Z</dcterms:created>
  <dcterms:modified xsi:type="dcterms:W3CDTF">2014-11-14T14:17:00Z</dcterms:modified>
</cp:coreProperties>
</file>