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39DCE" w14:textId="77777777" w:rsidR="00463EC6" w:rsidRPr="00463EC6" w:rsidRDefault="00463EC6" w:rsidP="00463EC6">
      <w:pPr>
        <w:spacing w:before="100" w:beforeAutospacing="1" w:after="100" w:afterAutospacing="1" w:line="48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63E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Clustering for dataset exploration</w:t>
      </w:r>
    </w:p>
    <w:p w14:paraId="359F0C98" w14:textId="77777777" w:rsidR="00463EC6" w:rsidRPr="00463EC6" w:rsidRDefault="00463EC6" w:rsidP="00463EC6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3EC6">
        <w:rPr>
          <w:rFonts w:ascii="Times New Roman" w:eastAsia="Times New Roman" w:hAnsi="Times New Roman" w:cs="Times New Roman"/>
          <w:sz w:val="24"/>
          <w:szCs w:val="24"/>
          <w:lang w:eastAsia="en-IN"/>
        </w:rPr>
        <w:t>Learn how to discover the underlying groups (or "clusters") in a dataset. By the end of this chapter, you'll be clustering companies using their stock market prices, and distinguishing different species by clustering their measurements.</w:t>
      </w:r>
    </w:p>
    <w:p w14:paraId="0B62ADE2" w14:textId="77777777" w:rsidR="0099297E" w:rsidRDefault="0099297E" w:rsidP="00463EC6">
      <w:pPr>
        <w:spacing w:line="480" w:lineRule="auto"/>
        <w:jc w:val="both"/>
      </w:pPr>
    </w:p>
    <w:sectPr w:rsidR="00992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BA"/>
    <w:rsid w:val="00463EC6"/>
    <w:rsid w:val="0099297E"/>
    <w:rsid w:val="00B4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EF23"/>
  <w15:chartTrackingRefBased/>
  <w15:docId w15:val="{CB62E35D-4258-4473-8394-6D90E22D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63E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63EC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dc-chapterprice">
    <w:name w:val="dc-chapter__price"/>
    <w:basedOn w:val="Normal"/>
    <w:rsid w:val="00463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urse-outlinepercentage">
    <w:name w:val="course-outline__percentage"/>
    <w:basedOn w:val="DefaultParagraphFont"/>
    <w:rsid w:val="00463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9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3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6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Surve</dc:creator>
  <cp:keywords/>
  <dc:description/>
  <cp:lastModifiedBy>Abhay Surve</cp:lastModifiedBy>
  <cp:revision>2</cp:revision>
  <dcterms:created xsi:type="dcterms:W3CDTF">2020-05-20T19:14:00Z</dcterms:created>
  <dcterms:modified xsi:type="dcterms:W3CDTF">2020-05-20T19:14:00Z</dcterms:modified>
</cp:coreProperties>
</file>